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before="67"/>
        <w:rPr/>
      </w:pPr>
      <w:r>
        <mc:AlternateContent xmlns:mc="http://schemas.openxmlformats.org/markup-compatibility/2006">
          <mc:Choice Requires="wps">
            <w:drawing>
              <wp:anchor distT="0" distB="0" distL="0" distR="0" simplePos="0" relativeHeight="251679744" behindDoc="0" locked="0" layoutInCell="0" allowOverlap="1">
                <wp:simplePos x="0" y="0"/>
                <wp:positionH relativeFrom="page">
                  <wp:posOffset>2332093</wp:posOffset>
                </wp:positionH>
                <wp:positionV relativeFrom="page">
                  <wp:posOffset>5219066</wp:posOffset>
                </wp:positionV>
                <wp:extent cx="68580" cy="149225"/>
                <wp:effectExtent l="0" t="0" r="0" b="0"/>
                <wp:wrapNone/>
                <wp:docPr id="2" name="TextBox 2"/>
                <wp:cNvGraphicFramePr/>
                <a:graphic>
                  <a:graphicData uri="http://schemas.microsoft.com/office/word/2010/wordprocessingShape">
                    <wps:wsp>
                      <wps:cNvSpPr txBox="1"/>
                      <wps:spPr>
                        <a:xfrm rot="16200000">
                          <a:off x="2332093" y="5219066"/>
                          <a:ext cx="68580" cy="1492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65" w:line="183" w:lineRule="auto"/>
                              <w:rPr/>
                            </w:pPr>
                            <w:r>
                              <w:rPr/>
                              <w:t>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183.629pt;margin-top:410.95pt;mso-position-vertical-relative:page;mso-position-horizontal-relative:page;width:5.4pt;height:11.75pt;z-index:251679744;rotation:270;" o:allowincell="f" filled="false" stroked="false" type="#_x0000_t202">
                <v:fill on="false"/>
                <v:stroke on="false"/>
                <v:path/>
                <v:imagedata o:title=""/>
                <o:lock v:ext="edit" aspectratio="false"/>
                <v:textbox inset="0mm,0mm,0mm,0mm">
                  <w:txbxContent>
                    <w:p>
                      <w:pPr>
                        <w:pStyle w:val="BodyText"/>
                        <w:ind w:left="20"/>
                        <w:spacing w:before="65" w:line="183" w:lineRule="auto"/>
                        <w:rPr/>
                      </w:pPr>
                      <w:r>
                        <w:rPr/>
                        <w:t>2</w:t>
                      </w:r>
                    </w:p>
                  </w:txbxContent>
                </v:textbox>
              </v:shape>
            </w:pict>
          </mc:Fallback>
        </mc:AlternateContent>
      </w:r>
      <w:r>
        <mc:AlternateContent xmlns:mc="http://schemas.openxmlformats.org/markup-compatibility/2006">
          <mc:Choice Requires="wps">
            <w:drawing>
              <wp:anchor distT="0" distB="0" distL="0" distR="0" simplePos="0" relativeHeight="251673600" behindDoc="0" locked="0" layoutInCell="0" allowOverlap="1">
                <wp:simplePos x="0" y="0"/>
                <wp:positionH relativeFrom="page">
                  <wp:posOffset>2164658</wp:posOffset>
                </wp:positionH>
                <wp:positionV relativeFrom="page">
                  <wp:posOffset>5165744</wp:posOffset>
                </wp:positionV>
                <wp:extent cx="117475" cy="136525"/>
                <wp:effectExtent l="0" t="0" r="0" b="0"/>
                <wp:wrapNone/>
                <wp:docPr id="4" name="TextBox 4"/>
                <wp:cNvGraphicFramePr/>
                <a:graphic>
                  <a:graphicData uri="http://schemas.microsoft.com/office/word/2010/wordprocessingShape">
                    <wps:wsp>
                      <wps:cNvSpPr txBox="1"/>
                      <wps:spPr>
                        <a:xfrm rot="5400000">
                          <a:off x="2164658" y="5165744"/>
                          <a:ext cx="117475" cy="1365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5" w:line="183" w:lineRule="auto"/>
                              <w:rPr/>
                            </w:pPr>
                            <w:r>
                              <w:rPr>
                                <w:spacing w:val="-2"/>
                              </w:rPr>
                              <w:t>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 style="position:absolute;margin-left:170.446pt;margin-top:406.752pt;mso-position-vertical-relative:page;mso-position-horizontal-relative:page;width:9.25pt;height:10.75pt;z-index:251673600;rotation:90;" o:allowincell="f" filled="false" stroked="false" type="#_x0000_t202">
                <v:fill on="false"/>
                <v:stroke on="false"/>
                <v:path/>
                <v:imagedata o:title=""/>
                <o:lock v:ext="edit" aspectratio="false"/>
                <v:textbox inset="0mm,0mm,0mm,0mm">
                  <w:txbxContent>
                    <w:p>
                      <w:pPr>
                        <w:pStyle w:val="BodyText"/>
                        <w:ind w:left="20"/>
                        <w:spacing w:before="45" w:line="183" w:lineRule="auto"/>
                        <w:rPr/>
                      </w:pPr>
                      <w:r>
                        <w:rPr>
                          <w:spacing w:val="-2"/>
                        </w:rPr>
                        <w:t>4,</w:t>
                      </w:r>
                    </w:p>
                  </w:txbxContent>
                </v:textbox>
              </v:shape>
            </w:pict>
          </mc:Fallback>
        </mc:AlternateContent>
      </w:r>
      <w:r>
        <mc:AlternateContent xmlns:mc="http://schemas.openxmlformats.org/markup-compatibility/2006">
          <mc:Choice Requires="wps">
            <w:drawing>
              <wp:anchor distT="0" distB="0" distL="0" distR="0" simplePos="0" relativeHeight="251670528" behindDoc="0" locked="0" layoutInCell="0" allowOverlap="1">
                <wp:simplePos x="0" y="0"/>
                <wp:positionH relativeFrom="page">
                  <wp:posOffset>2143166</wp:posOffset>
                </wp:positionH>
                <wp:positionV relativeFrom="page">
                  <wp:posOffset>5455493</wp:posOffset>
                </wp:positionV>
                <wp:extent cx="163195" cy="148589"/>
                <wp:effectExtent l="0" t="0" r="0" b="0"/>
                <wp:wrapNone/>
                <wp:docPr id="6" name="TextBox 6"/>
                <wp:cNvGraphicFramePr/>
                <a:graphic>
                  <a:graphicData uri="http://schemas.microsoft.com/office/word/2010/wordprocessingShape">
                    <wps:wsp>
                      <wps:cNvSpPr txBox="1"/>
                      <wps:spPr>
                        <a:xfrm rot="5400000">
                          <a:off x="2143166" y="5455493"/>
                          <a:ext cx="16319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64" w:line="183" w:lineRule="auto"/>
                              <w:rPr/>
                            </w:pPr>
                            <w:r>
                              <w:rPr>
                                <w:spacing w:val="-2"/>
                              </w:rPr>
                              <w:t>342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 style="position:absolute;margin-left:168.753pt;margin-top:429.566pt;mso-position-vertical-relative:page;mso-position-horizontal-relative:page;width:12.85pt;height:11.7pt;z-index:251670528;rotation:90;" o:allowincell="f" filled="false" stroked="false" type="#_x0000_t202">
                <v:fill on="false"/>
                <v:stroke on="false"/>
                <v:path/>
                <v:imagedata o:title=""/>
                <o:lock v:ext="edit" aspectratio="false"/>
                <v:textbox inset="0mm,0mm,0mm,0mm">
                  <w:txbxContent>
                    <w:p>
                      <w:pPr>
                        <w:pStyle w:val="BodyText"/>
                        <w:ind w:left="20"/>
                        <w:spacing w:before="64" w:line="183" w:lineRule="auto"/>
                        <w:rPr/>
                      </w:pPr>
                      <w:r>
                        <w:rPr>
                          <w:spacing w:val="-2"/>
                        </w:rPr>
                        <w:t>342</w:t>
                      </w:r>
                    </w:p>
                  </w:txbxContent>
                </v:textbox>
              </v:shape>
            </w:pict>
          </mc:Fallback>
        </mc:AlternateContent>
      </w:r>
      <w:r>
        <mc:AlternateContent xmlns:mc="http://schemas.openxmlformats.org/markup-compatibility/2006">
          <mc:Choice Requires="wps">
            <w:drawing>
              <wp:anchor distT="0" distB="0" distL="0" distR="0" simplePos="0" relativeHeight="251672576" behindDoc="0" locked="0" layoutInCell="0" allowOverlap="1">
                <wp:simplePos x="0" y="0"/>
                <wp:positionH relativeFrom="page">
                  <wp:posOffset>1924502</wp:posOffset>
                </wp:positionH>
                <wp:positionV relativeFrom="page">
                  <wp:posOffset>5302422</wp:posOffset>
                </wp:positionV>
                <wp:extent cx="109220" cy="160020"/>
                <wp:effectExtent l="0" t="0" r="0" b="0"/>
                <wp:wrapNone/>
                <wp:docPr id="8" name="TextBox 8"/>
                <wp:cNvGraphicFramePr/>
                <a:graphic>
                  <a:graphicData uri="http://schemas.microsoft.com/office/word/2010/wordprocessingShape">
                    <wps:wsp>
                      <wps:cNvSpPr txBox="1"/>
                      <wps:spPr>
                        <a:xfrm rot="5400000">
                          <a:off x="1924502" y="5302422"/>
                          <a:ext cx="109220" cy="1600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right="1"/>
                              <w:spacing w:before="50" w:line="222" w:lineRule="auto"/>
                              <w:jc w:val="right"/>
                              <w:rPr/>
                            </w:pPr>
                            <w:r>
                              <w:rPr/>
                              <w:t>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 style="position:absolute;margin-left:151.536pt;margin-top:417.514pt;mso-position-vertical-relative:page;mso-position-horizontal-relative:page;width:8.6pt;height:12.6pt;z-index:251672576;rotation:90;" o:allowincell="f" filled="false" stroked="false" type="#_x0000_t202">
                <v:fill on="false"/>
                <v:stroke on="false"/>
                <v:path/>
                <v:imagedata o:title=""/>
                <o:lock v:ext="edit" aspectratio="false"/>
                <v:textbox inset="0mm,0mm,0mm,0mm">
                  <w:txbxContent>
                    <w:p>
                      <w:pPr>
                        <w:pStyle w:val="BodyText"/>
                        <w:ind w:right="1"/>
                        <w:spacing w:before="50" w:line="222" w:lineRule="auto"/>
                        <w:jc w:val="right"/>
                        <w:rPr/>
                      </w:pPr>
                      <w:r>
                        <w:rPr/>
                        <w:t>的</w:t>
                      </w:r>
                    </w:p>
                  </w:txbxContent>
                </v:textbox>
              </v:shape>
            </w:pict>
          </mc:Fallback>
        </mc:AlternateContent>
      </w:r>
      <w:r>
        <w:pict>
          <v:shape id="_x0000_s10" style="position:absolute;margin-left:163.13pt;margin-top:408.844pt;mso-position-vertical-relative:page;mso-position-horizontal-relative:page;width:5.15pt;height:4.5pt;z-index:25168179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4" w:lineRule="auto"/>
                    <w:rPr>
                      <w:sz w:val="5"/>
                      <w:szCs w:val="5"/>
                    </w:rPr>
                  </w:pPr>
                  <w:r>
                    <w:rPr>
                      <w:sz w:val="5"/>
                      <w:szCs w:val="5"/>
                    </w:rPr>
                    <w:t>之</w:t>
                  </w:r>
                </w:p>
              </w:txbxContent>
            </v:textbox>
          </v:shape>
        </w:pict>
      </w:r>
      <w:r>
        <w:pict>
          <v:shape id="_x0000_s12" style="position:absolute;margin-left:149.519pt;margin-top:427.156pt;mso-position-vertical-relative:page;mso-position-horizontal-relative:page;width:19.4pt;height:32.35pt;z-index:251664384;" o:allowincell="f" filled="false" stroked="false" type="#_x0000_t202">
            <v:fill on="false"/>
            <v:stroke on="false"/>
            <v:path/>
            <v:imagedata o:title=""/>
            <o:lock v:ext="edit" aspectratio="false"/>
            <v:textbox inset="0mm,0mm,0mm,0mm" style="layout-flow:vertical-ideographic;">
              <w:txbxContent>
                <w:p>
                  <w:pPr>
                    <w:pStyle w:val="BodyText"/>
                    <w:ind w:left="33"/>
                    <w:spacing w:before="19" w:line="235" w:lineRule="auto"/>
                    <w:rPr>
                      <w:sz w:val="5"/>
                      <w:szCs w:val="5"/>
                    </w:rPr>
                  </w:pPr>
                  <w:r>
                    <w:rPr>
                      <w:sz w:val="5"/>
                      <w:szCs w:val="5"/>
                      <w:spacing w:val="12"/>
                      <w:w w:val="127"/>
                    </w:rPr>
                    <w:t>?</w:t>
                  </w:r>
                </w:p>
                <w:p>
                  <w:pPr>
                    <w:pStyle w:val="BodyText"/>
                    <w:ind w:left="20"/>
                    <w:spacing w:before="84" w:line="236" w:lineRule="auto"/>
                    <w:rPr/>
                  </w:pPr>
                  <w:r>
                    <w:rPr>
                      <w:spacing w:val="36"/>
                      <w:w w:val="126"/>
                    </w:rPr>
                    <w:t>0</w:t>
                  </w:r>
                  <w:r>
                    <w:rPr>
                      <w:spacing w:val="32"/>
                    </w:rPr>
                    <w:t xml:space="preserve"> </w:t>
                  </w:r>
                  <w:r>
                    <w:rPr>
                      <w:spacing w:val="36"/>
                      <w:w w:val="126"/>
                    </w:rPr>
                    <w:t>3</w:t>
                  </w:r>
                  <w:r>
                    <w:rPr>
                      <w:spacing w:val="32"/>
                    </w:rPr>
                    <w:t xml:space="preserve"> </w:t>
                  </w:r>
                  <w:r>
                    <w:rPr>
                      <w:spacing w:val="36"/>
                      <w:w w:val="126"/>
                    </w:rPr>
                    <w:t>0</w:t>
                  </w:r>
                </w:p>
              </w:txbxContent>
            </v:textbox>
          </v:shape>
        </w:pict>
      </w:r>
      <w:r>
        <w:pict>
          <v:shape id="_x0000_s14" style="position:absolute;margin-left:52.2435pt;margin-top:438.111pt;mso-position-vertical-relative:page;mso-position-horizontal-relative:page;width:11pt;height:69.1pt;z-index:251663360;" o:allowincell="f"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5"/>
                      <w:szCs w:val="15"/>
                    </w:rPr>
                  </w:pPr>
                  <w:r>
                    <w:rPr>
                      <w:rFonts w:ascii="SimHei" w:hAnsi="SimHei" w:eastAsia="SimHei" w:cs="SimHei"/>
                      <w:sz w:val="15"/>
                      <w:szCs w:val="15"/>
                    </w:rPr>
                    <w:t>刘</w:t>
                  </w:r>
                  <w:r>
                    <w:rPr>
                      <w:rFonts w:ascii="SimHei" w:hAnsi="SimHei" w:eastAsia="SimHei" w:cs="SimHei"/>
                      <w:sz w:val="15"/>
                      <w:szCs w:val="15"/>
                      <w:spacing w:val="7"/>
                    </w:rPr>
                    <w:t xml:space="preserve">   </w:t>
                  </w:r>
                  <w:r>
                    <w:rPr>
                      <w:rFonts w:ascii="SimHei" w:hAnsi="SimHei" w:eastAsia="SimHei" w:cs="SimHei"/>
                      <w:sz w:val="15"/>
                      <w:szCs w:val="15"/>
                    </w:rPr>
                    <w:t>志</w:t>
                  </w:r>
                  <w:r>
                    <w:rPr>
                      <w:rFonts w:ascii="SimHei" w:hAnsi="SimHei" w:eastAsia="SimHei" w:cs="SimHei"/>
                      <w:sz w:val="15"/>
                      <w:szCs w:val="15"/>
                      <w:spacing w:val="7"/>
                    </w:rPr>
                    <w:t xml:space="preserve">   </w:t>
                  </w:r>
                  <w:r>
                    <w:rPr>
                      <w:rFonts w:ascii="SimHei" w:hAnsi="SimHei" w:eastAsia="SimHei" w:cs="SimHei"/>
                      <w:sz w:val="15"/>
                      <w:szCs w:val="15"/>
                    </w:rPr>
                    <w:t>毅</w:t>
                  </w:r>
                  <w:r>
                    <w:rPr>
                      <w:rFonts w:ascii="SimHei" w:hAnsi="SimHei" w:eastAsia="SimHei" w:cs="SimHei"/>
                      <w:sz w:val="15"/>
                      <w:szCs w:val="15"/>
                      <w:spacing w:val="7"/>
                    </w:rPr>
                    <w:t xml:space="preserve">   </w:t>
                  </w:r>
                  <w:r>
                    <w:rPr>
                      <w:rFonts w:ascii="SimHei" w:hAnsi="SimHei" w:eastAsia="SimHei" w:cs="SimHei"/>
                      <w:sz w:val="15"/>
                      <w:szCs w:val="15"/>
                    </w:rPr>
                    <w:t>著</w:t>
                  </w:r>
                </w:p>
              </w:txbxContent>
            </v:textbox>
          </v:shape>
        </w:pict>
      </w:r>
      <w:r>
        <w:pict>
          <v:shape id="_x0000_s16" style="position:absolute;margin-left:139.77pt;margin-top:425.658pt;mso-position-vertical-relative:page;mso-position-horizontal-relative:page;width:11.9pt;height:23.85pt;z-index:25166745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36"/>
                      <w:w w:val="125"/>
                    </w:rPr>
                    <w:t>4</w:t>
                  </w:r>
                  <w:r>
                    <w:rPr>
                      <w:spacing w:val="13"/>
                    </w:rPr>
                    <w:t xml:space="preserve">  </w:t>
                  </w:r>
                  <w:r>
                    <w:rPr>
                      <w:spacing w:val="36"/>
                      <w:w w:val="125"/>
                    </w:rPr>
                    <w:t>5</w:t>
                  </w:r>
                </w:p>
              </w:txbxContent>
            </v:textbox>
          </v:shape>
        </w:pict>
      </w:r>
      <w:r>
        <w:pict>
          <v:shape id="_x0000_s18" style="position:absolute;margin-left:58.4986pt;margin-top:355.179pt;mso-position-vertical-relative:page;mso-position-horizontal-relative:page;width:49.3pt;height:34.6pt;z-index:251661312;" o:allowincell="f" filled="false" stroked="false" type="#_x0000_t202">
            <v:fill on="false"/>
            <v:stroke on="false"/>
            <v:path/>
            <v:imagedata o:title=""/>
            <o:lock v:ext="edit" aspectratio="false"/>
            <v:textbox inset="0mm,0mm,0mm,0mm">
              <w:txbxContent>
                <w:p>
                  <w:pPr>
                    <w:pStyle w:val="BodyText"/>
                    <w:ind w:right="5"/>
                    <w:spacing w:before="19" w:line="182" w:lineRule="auto"/>
                    <w:jc w:val="right"/>
                    <w:rPr>
                      <w:sz w:val="24"/>
                      <w:szCs w:val="24"/>
                    </w:rPr>
                  </w:pPr>
                  <w:r>
                    <w:rPr>
                      <w:rFonts w:ascii="STCaiyun" w:hAnsi="STCaiyun" w:eastAsia="STCaiyun" w:cs="STCaiyun"/>
                      <w:sz w:val="24"/>
                      <w:szCs w:val="24"/>
                      <w:spacing w:val="-17"/>
                      <w:w w:val="91"/>
                      <w:position w:val="3"/>
                    </w:rPr>
                    <w:t>员</w:t>
                  </w:r>
                  <w:r>
                    <w:rPr>
                      <w:rFonts w:ascii="STCaiyun" w:hAnsi="STCaiyun" w:eastAsia="STCaiyun" w:cs="STCaiyun"/>
                      <w:sz w:val="24"/>
                      <w:szCs w:val="24"/>
                      <w:spacing w:val="1"/>
                      <w:position w:val="3"/>
                    </w:rPr>
                    <w:t xml:space="preserve">   </w:t>
                  </w:r>
                  <w:r>
                    <w:rPr>
                      <w:sz w:val="24"/>
                      <w:szCs w:val="24"/>
                      <w:spacing w:val="-17"/>
                      <w:w w:val="91"/>
                      <w:position w:val="-4"/>
                    </w:rPr>
                    <w:t>4</w:t>
                  </w:r>
                  <w:r>
                    <w:rPr>
                      <w:sz w:val="24"/>
                      <w:szCs w:val="24"/>
                      <w:spacing w:val="58"/>
                      <w:position w:val="-4"/>
                    </w:rPr>
                    <w:t xml:space="preserve"> </w:t>
                  </w:r>
                  <w:r>
                    <w:rPr>
                      <w:sz w:val="19"/>
                      <w:szCs w:val="19"/>
                      <w:spacing w:val="-17"/>
                      <w:w w:val="91"/>
                      <w:position w:val="1"/>
                    </w:rPr>
                    <w:t>3</w:t>
                  </w:r>
                  <w:r>
                    <w:rPr>
                      <w:sz w:val="19"/>
                      <w:szCs w:val="19"/>
                      <w:spacing w:val="32"/>
                      <w:position w:val="1"/>
                    </w:rPr>
                    <w:t xml:space="preserve"> </w:t>
                  </w:r>
                  <w:r>
                    <w:rPr>
                      <w:sz w:val="24"/>
                      <w:szCs w:val="24"/>
                      <w:spacing w:val="-17"/>
                      <w:w w:val="91"/>
                      <w:position w:val="-3"/>
                    </w:rPr>
                    <w:t>3</w:t>
                  </w:r>
                </w:p>
                <w:p>
                  <w:pPr>
                    <w:pStyle w:val="BodyText"/>
                    <w:ind w:left="20"/>
                    <w:spacing w:line="169" w:lineRule="exact"/>
                    <w:rPr>
                      <w:sz w:val="19"/>
                      <w:szCs w:val="19"/>
                    </w:rPr>
                  </w:pPr>
                  <w:r>
                    <w:rPr>
                      <w:sz w:val="19"/>
                      <w:szCs w:val="19"/>
                      <w:spacing w:val="-3"/>
                      <w:position w:val="-2"/>
                    </w:rPr>
                    <w:t>607</w:t>
                  </w:r>
                  <w:r>
                    <w:rPr>
                      <w:sz w:val="19"/>
                      <w:szCs w:val="19"/>
                      <w:spacing w:val="23"/>
                      <w:position w:val="-2"/>
                    </w:rPr>
                    <w:t xml:space="preserve">   </w:t>
                  </w:r>
                  <w:r>
                    <w:rPr>
                      <w:sz w:val="19"/>
                      <w:szCs w:val="19"/>
                      <w:spacing w:val="-3"/>
                      <w:position w:val="-1"/>
                    </w:rPr>
                    <w:t>3</w:t>
                  </w:r>
                </w:p>
                <w:p>
                  <w:pPr>
                    <w:pStyle w:val="BodyText"/>
                    <w:ind w:left="650"/>
                    <w:spacing w:line="183" w:lineRule="auto"/>
                    <w:rPr>
                      <w:sz w:val="19"/>
                      <w:szCs w:val="19"/>
                    </w:rPr>
                  </w:pPr>
                  <w:r>
                    <w:rPr>
                      <w:sz w:val="19"/>
                      <w:szCs w:val="19"/>
                    </w:rPr>
                    <w:t>9</w:t>
                  </w:r>
                </w:p>
              </w:txbxContent>
            </v:textbox>
          </v:shape>
        </w:pict>
      </w:r>
      <w:r>
        <w:pict>
          <v:shape id="_x0000_s20" style="position:absolute;margin-left:79.0006pt;margin-top:390.842pt;mso-position-vertical-relative:page;mso-position-horizontal-relative:page;width:6.45pt;height:11.45pt;z-index:251677696;" o:allowincell="f" filled="false" stroked="false" type="#_x0000_t202">
            <v:fill on="false"/>
            <v:stroke on="false"/>
            <v:path/>
            <v:imagedata o:title=""/>
            <o:lock v:ext="edit" aspectratio="false"/>
            <v:textbox inset="0mm,0mm,0mm,0mm">
              <w:txbxContent>
                <w:p>
                  <w:pPr>
                    <w:pStyle w:val="BodyText"/>
                    <w:ind w:left="20"/>
                    <w:spacing w:before="20" w:line="183" w:lineRule="auto"/>
                    <w:rPr>
                      <w:sz w:val="19"/>
                      <w:szCs w:val="19"/>
                    </w:rPr>
                  </w:pPr>
                  <w:r>
                    <w:rPr>
                      <w:sz w:val="19"/>
                      <w:szCs w:val="19"/>
                    </w:rPr>
                    <w:t>4</w:t>
                  </w:r>
                </w:p>
              </w:txbxContent>
            </v:textbox>
          </v:shape>
        </w:pict>
      </w:r>
      <w:r>
        <w:pict>
          <v:shape id="_x0000_s22" style="position:absolute;margin-left:191.498pt;margin-top:431.34pt;mso-position-vertical-relative:page;mso-position-horizontal-relative:page;width:6.35pt;height:11.45pt;z-index:251678720;" o:allowincell="f" filled="false" stroked="false" type="#_x0000_t202">
            <v:fill on="false"/>
            <v:stroke on="false"/>
            <v:path/>
            <v:imagedata o:title=""/>
            <o:lock v:ext="edit" aspectratio="false"/>
            <v:textbox inset="0mm,0mm,0mm,0mm">
              <w:txbxContent>
                <w:p>
                  <w:pPr>
                    <w:pStyle w:val="BodyText"/>
                    <w:ind w:left="20"/>
                    <w:spacing w:before="20" w:line="183" w:lineRule="auto"/>
                    <w:rPr>
                      <w:sz w:val="19"/>
                      <w:szCs w:val="19"/>
                    </w:rPr>
                  </w:pPr>
                  <w:r>
                    <w:rPr>
                      <w:sz w:val="19"/>
                      <w:szCs w:val="19"/>
                      <w:color w:val="FFFFFF"/>
                    </w:rPr>
                    <w:t>8</w:t>
                  </w:r>
                </w:p>
              </w:txbxContent>
            </v:textbox>
          </v:shape>
        </w:pict>
      </w:r>
      <w:r>
        <w:pict>
          <v:shape id="_x0000_s24" style="position:absolute;margin-left:180.001pt;margin-top:445.388pt;mso-position-vertical-relative:page;mso-position-horizontal-relative:page;width:7.95pt;height:14.9pt;z-index:251671552;" o:allowincell="f" filled="false" stroked="false" type="#_x0000_t202">
            <v:fill on="false"/>
            <v:stroke on="false"/>
            <v:path/>
            <v:imagedata o:title=""/>
            <o:lock v:ext="edit" aspectratio="false"/>
            <v:textbox inset="0mm,0mm,0mm,0mm">
              <w:txbxContent>
                <w:p>
                  <w:pPr>
                    <w:pStyle w:val="BodyText"/>
                    <w:ind w:left="20"/>
                    <w:spacing w:before="20" w:line="183" w:lineRule="auto"/>
                    <w:rPr>
                      <w:sz w:val="26"/>
                      <w:szCs w:val="26"/>
                    </w:rPr>
                  </w:pPr>
                  <w:r>
                    <w:rPr>
                      <w:sz w:val="26"/>
                      <w:szCs w:val="26"/>
                    </w:rPr>
                    <w:t>9</w:t>
                  </w:r>
                </w:p>
              </w:txbxContent>
            </v:textbox>
          </v:shape>
        </w:pict>
      </w:r>
      <w:r>
        <w:pict>
          <v:shape id="_x0000_s26" style="position:absolute;margin-left:160.499pt;margin-top:451.714pt;mso-position-vertical-relative:page;mso-position-horizontal-relative:page;width:4.95pt;height:9.5pt;z-index:251680768;" o:allowincell="f" filled="false" stroked="false" type="#_x0000_t202">
            <v:fill on="false"/>
            <v:stroke on="false"/>
            <v:path/>
            <v:imagedata o:title=""/>
            <o:lock v:ext="edit" aspectratio="false"/>
            <v:textbox inset="0mm,0mm,0mm,0mm">
              <w:txbxContent>
                <w:p>
                  <w:pPr>
                    <w:pStyle w:val="BodyText"/>
                    <w:ind w:right="3"/>
                    <w:spacing w:before="19" w:line="184" w:lineRule="auto"/>
                    <w:jc w:val="right"/>
                    <w:rPr/>
                  </w:pPr>
                  <w:r>
                    <w:rPr/>
                    <w:t>1</w:t>
                  </w:r>
                </w:p>
              </w:txbxContent>
            </v:textbox>
          </v:shape>
        </w:pict>
      </w:r>
      <w:r>
        <w:drawing>
          <wp:anchor distT="0" distB="0" distL="0" distR="0" simplePos="0" relativeHeight="251660288" behindDoc="0" locked="0" layoutInCell="0" allowOverlap="1">
            <wp:simplePos x="0" y="0"/>
            <wp:positionH relativeFrom="page">
              <wp:posOffset>3073414</wp:posOffset>
            </wp:positionH>
            <wp:positionV relativeFrom="page">
              <wp:posOffset>7029444</wp:posOffset>
            </wp:positionV>
            <wp:extent cx="590547" cy="584208"/>
            <wp:effectExtent l="0" t="0" r="0" b="0"/>
            <wp:wrapNone/>
            <wp:docPr id="10" name="IM 10"/>
            <wp:cNvGraphicFramePr/>
            <a:graphic>
              <a:graphicData uri="http://schemas.openxmlformats.org/drawingml/2006/picture">
                <pic:pic>
                  <pic:nvPicPr>
                    <pic:cNvPr id="10" name="IM 10"/>
                    <pic:cNvPicPr/>
                  </pic:nvPicPr>
                  <pic:blipFill>
                    <a:blip r:embed="rId2"/>
                    <a:stretch>
                      <a:fillRect/>
                    </a:stretch>
                  </pic:blipFill>
                  <pic:spPr>
                    <a:xfrm rot="0">
                      <a:off x="0" y="0"/>
                      <a:ext cx="590547" cy="584208"/>
                    </a:xfrm>
                    <a:prstGeom prst="rect">
                      <a:avLst/>
                    </a:prstGeom>
                  </pic:spPr>
                </pic:pic>
              </a:graphicData>
            </a:graphic>
          </wp:anchor>
        </w:drawing>
      </w:r>
      <w:r>
        <w:drawing>
          <wp:anchor distT="0" distB="0" distL="0" distR="0" simplePos="0" relativeHeight="251662336" behindDoc="0" locked="0" layoutInCell="0" allowOverlap="1">
            <wp:simplePos x="0" y="0"/>
            <wp:positionH relativeFrom="page">
              <wp:posOffset>3829046</wp:posOffset>
            </wp:positionH>
            <wp:positionV relativeFrom="page">
              <wp:posOffset>7067568</wp:posOffset>
            </wp:positionV>
            <wp:extent cx="590546" cy="234956"/>
            <wp:effectExtent l="0" t="0" r="0" b="0"/>
            <wp:wrapNone/>
            <wp:docPr id="12" name="IM 12"/>
            <wp:cNvGraphicFramePr/>
            <a:graphic>
              <a:graphicData uri="http://schemas.openxmlformats.org/drawingml/2006/picture">
                <pic:pic>
                  <pic:nvPicPr>
                    <pic:cNvPr id="12" name="IM 12"/>
                    <pic:cNvPicPr/>
                  </pic:nvPicPr>
                  <pic:blipFill>
                    <a:blip r:embed="rId3"/>
                    <a:stretch>
                      <a:fillRect/>
                    </a:stretch>
                  </pic:blipFill>
                  <pic:spPr>
                    <a:xfrm rot="0">
                      <a:off x="0" y="0"/>
                      <a:ext cx="590546" cy="234956"/>
                    </a:xfrm>
                    <a:prstGeom prst="rect">
                      <a:avLst/>
                    </a:prstGeom>
                  </pic:spPr>
                </pic:pic>
              </a:graphicData>
            </a:graphic>
          </wp:anchor>
        </w:drawing>
      </w:r>
      <w:r/>
    </w:p>
    <w:p>
      <w:pPr>
        <w:spacing w:before="66"/>
        <w:rPr/>
      </w:pPr>
      <w:r/>
    </w:p>
    <w:p>
      <w:pPr>
        <w:spacing w:before="66"/>
        <w:rPr/>
      </w:pPr>
      <w:r/>
    </w:p>
    <w:p>
      <w:pPr>
        <w:sectPr>
          <w:headerReference w:type="default" r:id="rId1"/>
          <w:pgSz w:w="8160" w:h="12080"/>
          <w:pgMar w:top="400" w:right="0" w:bottom="0" w:left="0" w:header="0" w:footer="0" w:gutter="0"/>
          <w:cols w:equalWidth="0" w:num="1">
            <w:col w:w="8160" w:space="0"/>
          </w:cols>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1290" w:right="579" w:firstLine="960"/>
        <w:spacing w:before="172" w:line="203" w:lineRule="auto"/>
        <w:rPr>
          <w:rFonts w:ascii="Arial" w:hAnsi="Arial" w:eastAsia="Arial" w:cs="Arial"/>
          <w:sz w:val="40"/>
          <w:szCs w:val="40"/>
        </w:rPr>
      </w:pPr>
      <w:r>
        <w:drawing>
          <wp:anchor distT="0" distB="0" distL="0" distR="0" simplePos="0" relativeHeight="251658240" behindDoc="1" locked="0" layoutInCell="1" allowOverlap="1">
            <wp:simplePos x="0" y="0"/>
            <wp:positionH relativeFrom="column">
              <wp:posOffset>0</wp:posOffset>
            </wp:positionH>
            <wp:positionV relativeFrom="paragraph">
              <wp:posOffset>-1534035</wp:posOffset>
            </wp:positionV>
            <wp:extent cx="5181600" cy="7670800"/>
            <wp:effectExtent l="0" t="0" r="0" b="0"/>
            <wp:wrapNone/>
            <wp:docPr id="14" name="IM 14"/>
            <wp:cNvGraphicFramePr/>
            <a:graphic>
              <a:graphicData uri="http://schemas.openxmlformats.org/drawingml/2006/picture">
                <pic:pic>
                  <pic:nvPicPr>
                    <pic:cNvPr id="14" name="IM 14"/>
                    <pic:cNvPicPr/>
                  </pic:nvPicPr>
                  <pic:blipFill>
                    <a:blip r:embed="rId4"/>
                    <a:stretch>
                      <a:fillRect/>
                    </a:stretch>
                  </pic:blipFill>
                  <pic:spPr>
                    <a:xfrm rot="0">
                      <a:off x="0" y="0"/>
                      <a:ext cx="5181600" cy="7670800"/>
                    </a:xfrm>
                    <a:prstGeom prst="rect">
                      <a:avLst/>
                    </a:prstGeom>
                  </pic:spPr>
                </pic:pic>
              </a:graphicData>
            </a:graphic>
          </wp:anchor>
        </w:drawing>
      </w:r>
      <w:r>
        <w:rPr>
          <w:rFonts w:ascii="Arial" w:hAnsi="Arial" w:eastAsia="Arial" w:cs="Arial"/>
          <w:sz w:val="60"/>
          <w:szCs w:val="60"/>
          <w:b/>
          <w:bCs/>
          <w:i/>
          <w:iCs/>
          <w:color w:val="FFFFFF"/>
          <w:spacing w:val="-8"/>
          <w:w w:val="89"/>
        </w:rPr>
        <w:t>Digital</w:t>
      </w:r>
      <w:r>
        <w:rPr>
          <w:rFonts w:ascii="Arial" w:hAnsi="Arial" w:eastAsia="Arial" w:cs="Arial"/>
          <w:sz w:val="60"/>
          <w:szCs w:val="60"/>
          <w:b/>
          <w:bCs/>
          <w:i/>
          <w:iCs/>
          <w:color w:val="FFFFFF"/>
          <w:spacing w:val="3"/>
        </w:rPr>
        <w:t xml:space="preserve"> </w:t>
      </w:r>
      <w:r>
        <w:rPr>
          <w:rFonts w:ascii="Arial" w:hAnsi="Arial" w:eastAsia="Arial" w:cs="Arial"/>
          <w:sz w:val="40"/>
          <w:szCs w:val="40"/>
          <w:b/>
          <w:bCs/>
          <w:i/>
          <w:iCs/>
          <w:color w:val="FFFFFF"/>
          <w:spacing w:val="-2"/>
        </w:rPr>
        <w:t>Economics</w:t>
      </w:r>
    </w:p>
    <w:p>
      <w:pPr>
        <w:ind w:left="2429" w:right="588" w:hanging="499"/>
        <w:spacing w:before="3" w:line="228" w:lineRule="auto"/>
        <w:jc w:val="right"/>
        <w:rPr>
          <w:rFonts w:ascii="Arial" w:hAnsi="Arial" w:eastAsia="Arial" w:cs="Arial"/>
          <w:sz w:val="24"/>
          <w:szCs w:val="24"/>
        </w:rPr>
      </w:pPr>
      <w:r>
        <w:rPr>
          <w:rFonts w:ascii="Arial" w:hAnsi="Arial" w:eastAsia="Arial" w:cs="Arial"/>
          <w:sz w:val="24"/>
          <w:szCs w:val="24"/>
          <w:color w:val="FFFFFF"/>
          <w:spacing w:val="-5"/>
        </w:rPr>
        <w:t>Innovation Theory</w:t>
      </w:r>
      <w:r>
        <w:rPr>
          <w:rFonts w:ascii="Arial" w:hAnsi="Arial" w:eastAsia="Arial" w:cs="Arial"/>
          <w:sz w:val="24"/>
          <w:szCs w:val="24"/>
          <w:color w:val="FFFFFF"/>
          <w:spacing w:val="2"/>
        </w:rPr>
        <w:t xml:space="preserve">  </w:t>
      </w:r>
      <w:r>
        <w:rPr>
          <w:rFonts w:ascii="Arial" w:hAnsi="Arial" w:eastAsia="Arial" w:cs="Arial"/>
          <w:sz w:val="24"/>
          <w:szCs w:val="24"/>
          <w:color w:val="FFFFFF"/>
          <w:spacing w:val="-2"/>
        </w:rPr>
        <w:t>in the Age</w:t>
      </w:r>
      <w:r>
        <w:rPr>
          <w:rFonts w:ascii="Arial" w:hAnsi="Arial" w:eastAsia="Arial" w:cs="Arial"/>
          <w:sz w:val="24"/>
          <w:szCs w:val="24"/>
          <w:color w:val="FFFFFF"/>
          <w:spacing w:val="14"/>
        </w:rPr>
        <w:t xml:space="preserve"> </w:t>
      </w:r>
      <w:r>
        <w:rPr>
          <w:rFonts w:ascii="Arial" w:hAnsi="Arial" w:eastAsia="Arial" w:cs="Arial"/>
          <w:sz w:val="24"/>
          <w:szCs w:val="24"/>
          <w:color w:val="FFFFFF"/>
          <w:spacing w:val="-2"/>
        </w:rPr>
        <w:t>of</w:t>
      </w:r>
      <w:r>
        <w:rPr>
          <w:rFonts w:ascii="Arial" w:hAnsi="Arial" w:eastAsia="Arial" w:cs="Arial"/>
          <w:sz w:val="24"/>
          <w:szCs w:val="24"/>
          <w:color w:val="FFFFFF"/>
        </w:rPr>
        <w:t xml:space="preserve">  </w:t>
      </w:r>
      <w:r>
        <w:rPr>
          <w:rFonts w:ascii="Arial" w:hAnsi="Arial" w:eastAsia="Arial" w:cs="Arial"/>
          <w:sz w:val="24"/>
          <w:szCs w:val="24"/>
          <w:color w:val="FFFFFF"/>
          <w:spacing w:val="-2"/>
        </w:rPr>
        <w:t>Intelligence</w:t>
      </w:r>
    </w:p>
    <w:p>
      <w:pPr>
        <w:spacing w:line="14" w:lineRule="auto"/>
        <w:rPr>
          <w:rFonts w:ascii="Arial"/>
          <w:sz w:val="2"/>
        </w:rPr>
      </w:pPr>
      <w:r>
        <w:rPr>
          <w:rFonts w:ascii="Arial" w:hAnsi="Arial" w:eastAsia="Arial" w:cs="Arial"/>
          <w:sz w:val="2"/>
          <w:szCs w:val="2"/>
        </w:rPr>
        <w:br w:type="column"/>
      </w:r>
    </w:p>
    <w:p>
      <w:pPr>
        <w:ind w:left="42"/>
        <w:spacing w:before="194" w:line="215" w:lineRule="auto"/>
        <w:rPr>
          <w:rFonts w:ascii="YouYuan" w:hAnsi="YouYuan" w:eastAsia="YouYuan" w:cs="YouYuan"/>
          <w:sz w:val="91"/>
          <w:szCs w:val="91"/>
        </w:rPr>
      </w:pPr>
      <w:r>
        <w:rPr>
          <w:rFonts w:ascii="YouYuan" w:hAnsi="YouYuan" w:eastAsia="YouYuan" w:cs="YouYuan"/>
          <w:sz w:val="91"/>
          <w:szCs w:val="91"/>
          <w:b/>
          <w:bCs/>
          <w:color w:val="FFFFFF"/>
          <w:spacing w:val="-33"/>
        </w:rPr>
        <w:t>数字</w:t>
      </w:r>
    </w:p>
    <w:p>
      <w:pPr>
        <w:spacing w:before="1" w:line="188" w:lineRule="auto"/>
        <w:rPr>
          <w:rFonts w:ascii="YouYuan" w:hAnsi="YouYuan" w:eastAsia="YouYuan" w:cs="YouYuan"/>
          <w:sz w:val="95"/>
          <w:szCs w:val="95"/>
        </w:rPr>
      </w:pPr>
      <w:r>
        <w:rPr>
          <w:rFonts w:ascii="YouYuan" w:hAnsi="YouYuan" w:eastAsia="YouYuan" w:cs="YouYuan"/>
          <w:sz w:val="95"/>
          <w:szCs w:val="95"/>
          <w:b/>
          <w:bCs/>
          <w:i/>
          <w:iCs/>
          <w:color w:val="FFFFFF"/>
          <w:spacing w:val="-9"/>
          <w:w w:val="97"/>
        </w:rPr>
        <w:t>经济学</w:t>
      </w:r>
    </w:p>
    <w:p>
      <w:pPr>
        <w:ind w:left="30"/>
        <w:spacing w:line="1046" w:lineRule="exact"/>
        <w:rPr>
          <w:rFonts w:ascii="SimHei" w:hAnsi="SimHei" w:eastAsia="SimHei" w:cs="SimHei"/>
          <w:sz w:val="52"/>
          <w:szCs w:val="52"/>
        </w:rPr>
      </w:pPr>
      <w:r>
        <w:ruby>
          <w:rubyPr>
            <w:rubyAlign w:val="left"/>
            <w:hpsRaise w:val="22"/>
            <w:hps w:val="52"/>
            <w:hpsBaseText w:val="52"/>
          </w:rubyPr>
          <w:rt>
            <w:r>
              <w:rPr>
                <w:rFonts w:ascii="SimHei" w:hAnsi="SimHei" w:eastAsia="SimHei" w:cs="SimHei"/>
                <w:sz w:val="52"/>
                <w:szCs w:val="52"/>
                <w:color w:val="FFFFFF"/>
                <w:position w:val="16"/>
              </w:rPr>
              <w:t>智能时代</w:t>
            </w:r>
          </w:rt>
          <w:rubyBase>
            <w:r>
              <w:rPr>
                <w:rFonts w:ascii="SimHei" w:hAnsi="SimHei" w:eastAsia="SimHei" w:cs="SimHei"/>
                <w:sz w:val="52"/>
                <w:szCs w:val="52"/>
                <w:color w:val="FFFFFF"/>
                <w:w w:val="99"/>
                <w:position w:val="-13"/>
              </w:rPr>
              <w:t>创新理论</w:t>
            </w:r>
          </w:rubyBase>
        </w:ruby>
      </w:r>
      <w:r>
        <w:rPr>
          <w:rFonts w:ascii="SimHei" w:hAnsi="SimHei" w:eastAsia="SimHei" w:cs="SimHei"/>
          <w:sz w:val="52"/>
          <w:szCs w:val="52"/>
          <w:color w:val="FFFFFF"/>
          <w:spacing w:val="16"/>
          <w:position w:val="39"/>
        </w:rPr>
        <w:t>的</w:t>
      </w:r>
    </w:p>
    <w:p>
      <w:pPr>
        <w:spacing w:line="1046" w:lineRule="exact"/>
        <w:sectPr>
          <w:type w:val="continuous"/>
          <w:pgSz w:w="8160" w:h="12080"/>
          <w:pgMar w:top="400" w:right="0" w:bottom="0" w:left="0" w:header="0" w:footer="0" w:gutter="0"/>
          <w:cols w:equalWidth="0" w:num="2">
            <w:col w:w="4410" w:space="100"/>
            <w:col w:w="3651" w:space="0"/>
          </w:cols>
        </w:sectPr>
        <w:rPr>
          <w:rFonts w:ascii="SimHei" w:hAnsi="SimHei" w:eastAsia="SimHei" w:cs="SimHei"/>
          <w:sz w:val="52"/>
          <w:szCs w:val="52"/>
        </w:rPr>
      </w:pP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2"/>
        <w:rPr/>
      </w:pPr>
      <w:r/>
    </w:p>
    <w:tbl>
      <w:tblPr>
        <w:tblStyle w:val="TableNormal"/>
        <w:tblW w:w="3611" w:type="dxa"/>
        <w:tblInd w:w="4091" w:type="dxa"/>
        <w:tblLayout w:type="fixed"/>
      </w:tblPr>
      <w:tblGrid>
        <w:gridCol w:w="962"/>
        <w:gridCol w:w="576"/>
        <w:gridCol w:w="650"/>
        <w:gridCol w:w="407"/>
        <w:gridCol w:w="398"/>
        <w:gridCol w:w="618"/>
      </w:tblGrid>
      <w:tr>
        <w:trPr>
          <w:trHeight w:val="4329" w:hRule="atLeast"/>
        </w:trPr>
        <w:tc>
          <w:tcPr>
            <w:tcW w:w="962" w:type="dxa"/>
            <w:vAlign w:val="top"/>
            <w:textDirection w:val="tbRlV"/>
          </w:tcPr>
          <w:p>
            <w:pPr>
              <w:pStyle w:val="TableText"/>
              <w:ind w:left="3710"/>
              <w:spacing w:before="206" w:line="237" w:lineRule="auto"/>
              <w:rPr/>
            </w:pPr>
            <w:r>
              <w:pict>
                <v:shape id="_x0000_s28" style="position:absolute;margin-left:-18.8544pt;margin-top:128.156pt;mso-position-vertical-relative:text;mso-position-horizontal-relative:text;width:9.6pt;height:8.55pt;z-index:25170739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26"/>
                          </w:rPr>
                          <w:t>0</w:t>
                        </w:r>
                      </w:p>
                    </w:txbxContent>
                  </v:textbox>
                </v:shape>
              </w:pict>
            </w:r>
            <w:r>
              <w:pict>
                <v:shape id="_x0000_s30" style="position:absolute;margin-left:-21.1564pt;margin-top:139.428pt;mso-position-vertical-relative:text;mso-position-horizontal-relative:text;width:11.9pt;height:8.55pt;z-index:251694080;"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36"/>
                            <w:w w:val="126"/>
                          </w:rPr>
                          <w:t>3</w:t>
                        </w:r>
                      </w:p>
                    </w:txbxContent>
                  </v:textbox>
                </v:shape>
              </w:pict>
            </w:r>
            <w:r>
              <w:pict>
                <v:shape id="_x0000_s32" style="position:absolute;margin-left:-18.8544pt;margin-top:150.7pt;mso-position-vertical-relative:text;mso-position-horizontal-relative:text;width:9.6pt;height:19.8pt;z-index:25170022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25"/>
                          </w:rPr>
                          <w:t>0</w:t>
                        </w:r>
                        <w:r>
                          <w:rPr>
                            <w:spacing w:val="19"/>
                          </w:rPr>
                          <w:t xml:space="preserve"> </w:t>
                        </w:r>
                        <w:r>
                          <w:rPr>
                            <w:spacing w:val="36"/>
                            <w:w w:val="125"/>
                          </w:rPr>
                          <w:t>1</w:t>
                        </w:r>
                      </w:p>
                    </w:txbxContent>
                  </v:textbox>
                </v:shape>
              </w:pict>
            </w:r>
            <w:r>
              <w:pict>
                <v:shape id="_x0000_s34" style="position:absolute;margin-left:-21.215pt;margin-top:173.244pt;mso-position-vertical-relative:text;mso-position-horizontal-relative:text;width:11.95pt;height:8.5pt;z-index:251698176;" filled="false" stroked="false" type="#_x0000_t202">
                  <v:fill on="false"/>
                  <v:stroke on="false"/>
                  <v:path/>
                  <v:imagedata o:title=""/>
                  <o:lock v:ext="edit" aspectratio="false"/>
                  <v:textbox inset="0mm,0mm,0mm,0mm" style="layout-flow:vertical-ideographic;">
                    <w:txbxContent>
                      <w:p>
                        <w:pPr>
                          <w:pStyle w:val="TableText"/>
                          <w:ind w:left="20"/>
                          <w:spacing w:before="20" w:line="237" w:lineRule="auto"/>
                          <w:rPr/>
                        </w:pPr>
                        <w:r>
                          <w:rPr>
                            <w:spacing w:val="35"/>
                            <w:w w:val="126"/>
                          </w:rPr>
                          <w:t>1</w:t>
                        </w:r>
                      </w:p>
                    </w:txbxContent>
                  </v:textbox>
                </v:shape>
              </w:pict>
            </w:r>
            <w:r>
              <w:pict>
                <v:shape id="_x0000_s36" style="position:absolute;margin-left:-31.1565pt;margin-top:90.8785pt;mso-position-vertical-relative:text;mso-position-horizontal-relative:text;width:21.7pt;height:36.3pt;z-index:251703296;" filled="false" stroked="false" type="#_x0000_t202">
                  <v:fill on="false"/>
                  <v:stroke on="false"/>
                  <v:path/>
                  <v:imagedata o:title=""/>
                  <o:lock v:ext="edit" aspectratio="false"/>
                  <v:textbox inset="0mm,0mm,0mm,0mm" style="layout-flow:vertical-ideographic;">
                    <w:txbxContent>
                      <w:p>
                        <w:pPr>
                          <w:ind w:left="20"/>
                          <w:spacing w:before="20" w:line="226" w:lineRule="auto"/>
                          <w:rPr>
                            <w:rFonts w:ascii="STCaiyun" w:hAnsi="STCaiyun" w:eastAsia="STCaiyun" w:cs="STCaiyun"/>
                            <w:sz w:val="15"/>
                            <w:szCs w:val="15"/>
                          </w:rPr>
                        </w:pPr>
                        <w:r>
                          <w:rPr>
                            <w:rFonts w:ascii="STCaiyun" w:hAnsi="STCaiyun" w:eastAsia="STCaiyun" w:cs="STCaiyun"/>
                            <w:sz w:val="15"/>
                            <w:szCs w:val="15"/>
                            <w:spacing w:val="27"/>
                            <w:w w:val="125"/>
                          </w:rPr>
                          <w:t>9</w:t>
                        </w:r>
                        <w:r>
                          <w:rPr>
                            <w:rFonts w:ascii="STCaiyun" w:hAnsi="STCaiyun" w:eastAsia="STCaiyun" w:cs="STCaiyun"/>
                            <w:sz w:val="15"/>
                            <w:szCs w:val="15"/>
                            <w:spacing w:val="17"/>
                            <w:w w:val="102"/>
                          </w:rPr>
                          <w:t xml:space="preserve">  </w:t>
                        </w:r>
                        <w:r>
                          <w:rPr>
                            <w:rFonts w:ascii="STCaiyun" w:hAnsi="STCaiyun" w:eastAsia="STCaiyun" w:cs="STCaiyun"/>
                            <w:sz w:val="15"/>
                            <w:szCs w:val="15"/>
                            <w:spacing w:val="27"/>
                            <w:w w:val="125"/>
                          </w:rPr>
                          <w:t>7</w:t>
                        </w:r>
                        <w:r>
                          <w:rPr>
                            <w:rFonts w:ascii="STCaiyun" w:hAnsi="STCaiyun" w:eastAsia="STCaiyun" w:cs="STCaiyun"/>
                            <w:sz w:val="15"/>
                            <w:szCs w:val="15"/>
                          </w:rPr>
                          <w:t xml:space="preserve">   </w:t>
                        </w:r>
                        <w:r>
                          <w:rPr>
                            <w:rFonts w:ascii="STCaiyun" w:hAnsi="STCaiyun" w:eastAsia="STCaiyun" w:cs="STCaiyun"/>
                            <w:sz w:val="15"/>
                            <w:szCs w:val="15"/>
                            <w:spacing w:val="27"/>
                            <w:w w:val="125"/>
                          </w:rPr>
                          <w:t>6</w:t>
                        </w:r>
                      </w:p>
                      <w:p>
                        <w:pPr>
                          <w:pStyle w:val="TableText"/>
                          <w:ind w:right="20"/>
                          <w:spacing w:line="235" w:lineRule="auto"/>
                          <w:jc w:val="right"/>
                          <w:rPr/>
                        </w:pPr>
                        <w:r>
                          <w:rPr>
                            <w:spacing w:val="36"/>
                            <w:w w:val="125"/>
                          </w:rPr>
                          <w:t>1</w:t>
                        </w:r>
                        <w:r>
                          <w:rPr>
                            <w:spacing w:val="20"/>
                          </w:rPr>
                          <w:t xml:space="preserve"> </w:t>
                        </w:r>
                        <w:r>
                          <w:rPr>
                            <w:spacing w:val="36"/>
                            <w:w w:val="125"/>
                          </w:rPr>
                          <w:t>0</w:t>
                        </w:r>
                        <w:r>
                          <w:rPr>
                            <w:spacing w:val="19"/>
                          </w:rPr>
                          <w:t xml:space="preserve"> </w:t>
                        </w:r>
                        <w:r>
                          <w:rPr>
                            <w:spacing w:val="36"/>
                            <w:w w:val="125"/>
                          </w:rPr>
                          <w:t>9</w:t>
                        </w:r>
                      </w:p>
                    </w:txbxContent>
                  </v:textbox>
                </v:shape>
              </w:pict>
            </w:r>
            <w:r>
              <mc:AlternateContent xmlns:mc="http://schemas.openxmlformats.org/markup-compatibility/2006">
                <mc:Choice Requires="wps">
                  <w:drawing>
                    <wp:anchor distT="0" distB="0" distL="0" distR="0" simplePos="0" relativeHeight="251708416" behindDoc="0" locked="0" layoutInCell="1" allowOverlap="1">
                      <wp:simplePos x="0" y="0"/>
                      <wp:positionH relativeFrom="rightMargin">
                        <wp:posOffset>-309203</wp:posOffset>
                      </wp:positionH>
                      <wp:positionV relativeFrom="topMargin">
                        <wp:posOffset>1751091</wp:posOffset>
                      </wp:positionV>
                      <wp:extent cx="403225" cy="177800"/>
                      <wp:effectExtent l="0" t="0" r="0" b="0"/>
                      <wp:wrapNone/>
                      <wp:docPr id="16" name="TextBox 16"/>
                      <wp:cNvGraphicFramePr/>
                      <a:graphic>
                        <a:graphicData uri="http://schemas.microsoft.com/office/word/2010/wordprocessingShape">
                          <wps:wsp>
                            <wps:cNvSpPr txBox="1"/>
                            <wps:spPr>
                              <a:xfrm rot="5400000">
                                <a:off x="-309203" y="1751091"/>
                                <a:ext cx="403225" cy="1778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64"/>
                                    <w:rPr/>
                                  </w:pPr>
                                  <w:r>
                                    <w:rPr>
                                      <w:spacing w:val="-1"/>
                                    </w:rPr>
                                    <w:t>403…040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 style="position:absolute;margin-left:-24.3468pt;margin-top:137.881pt;mso-position-vertical-relative:top-margin-area;mso-position-horizontal-relative:right-margin-area;width:31.75pt;height:14pt;z-index:251708416;rotation:90;" filled="false" stroked="false" type="#_x0000_t202">
                      <v:fill on="false"/>
                      <v:stroke on="false"/>
                      <v:path/>
                      <v:imagedata o:title=""/>
                      <o:lock v:ext="edit" aspectratio="false"/>
                      <v:textbox inset="0mm,0mm,0mm,0mm">
                        <w:txbxContent>
                          <w:p>
                            <w:pPr>
                              <w:pStyle w:val="TableText"/>
                              <w:ind w:left="20"/>
                              <w:spacing w:before="64"/>
                              <w:rPr/>
                            </w:pPr>
                            <w:r>
                              <w:rPr>
                                <w:spacing w:val="-1"/>
                              </w:rPr>
                              <w:t>403…040</w:t>
                            </w:r>
                          </w:p>
                        </w:txbxContent>
                      </v:textbox>
                    </v:shape>
                  </w:pict>
                </mc:Fallback>
              </mc:AlternateContent>
            </w:r>
            <w:r>
              <mc:AlternateContent xmlns:mc="http://schemas.openxmlformats.org/markup-compatibility/2006">
                <mc:Choice Requires="wps">
                  <w:drawing>
                    <wp:anchor distT="0" distB="0" distL="0" distR="0" simplePos="0" relativeHeight="251675648" behindDoc="0" locked="0" layoutInCell="1" allowOverlap="1">
                      <wp:simplePos x="0" y="0"/>
                      <wp:positionH relativeFrom="rightMargin">
                        <wp:posOffset>-534541</wp:posOffset>
                      </wp:positionH>
                      <wp:positionV relativeFrom="topMargin">
                        <wp:posOffset>1266600</wp:posOffset>
                      </wp:positionV>
                      <wp:extent cx="116204" cy="148589"/>
                      <wp:effectExtent l="0" t="0" r="0" b="0"/>
                      <wp:wrapNone/>
                      <wp:docPr id="18" name="TextBox 18"/>
                      <wp:cNvGraphicFramePr/>
                      <a:graphic>
                        <a:graphicData uri="http://schemas.microsoft.com/office/word/2010/wordprocessingShape">
                          <wps:wsp>
                            <wps:cNvSpPr txBox="1"/>
                            <wps:spPr>
                              <a:xfrm rot="5400000">
                                <a:off x="-534541" y="1266600"/>
                                <a:ext cx="116204"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64" w:line="183" w:lineRule="auto"/>
                                    <w:rPr/>
                                  </w:pPr>
                                  <w:r>
                                    <w:rPr>
                                      <w:spacing w:val="-2"/>
                                    </w:rPr>
                                    <w:t>0v</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 style="position:absolute;margin-left:-42.0899pt;margin-top:99.7323pt;mso-position-vertical-relative:top-margin-area;mso-position-horizontal-relative:right-margin-area;width:9.15pt;height:11.7pt;z-index:251675648;rotation:90;" filled="false" stroked="false" type="#_x0000_t202">
                      <v:fill on="false"/>
                      <v:stroke on="false"/>
                      <v:path/>
                      <v:imagedata o:title=""/>
                      <o:lock v:ext="edit" aspectratio="false"/>
                      <v:textbox inset="0mm,0mm,0mm,0mm">
                        <w:txbxContent>
                          <w:p>
                            <w:pPr>
                              <w:pStyle w:val="TableText"/>
                              <w:ind w:left="20"/>
                              <w:spacing w:before="64" w:line="183" w:lineRule="auto"/>
                              <w:rPr/>
                            </w:pPr>
                            <w:r>
                              <w:rPr>
                                <w:spacing w:val="-2"/>
                              </w:rPr>
                              <w:t>0v</w:t>
                            </w:r>
                          </w:p>
                        </w:txbxContent>
                      </v:textbox>
                    </v:shape>
                  </w:pict>
                </mc:Fallback>
              </mc:AlternateContent>
            </w:r>
            <w:r>
              <mc:AlternateContent xmlns:mc="http://schemas.openxmlformats.org/markup-compatibility/2006">
                <mc:Choice Requires="wps">
                  <w:drawing>
                    <wp:anchor distT="0" distB="0" distL="0" distR="0" simplePos="0" relativeHeight="251666432" behindDoc="0" locked="0" layoutInCell="1" allowOverlap="1">
                      <wp:simplePos x="0" y="0"/>
                      <wp:positionH relativeFrom="rightMargin">
                        <wp:posOffset>-459680</wp:posOffset>
                      </wp:positionH>
                      <wp:positionV relativeFrom="topMargin">
                        <wp:posOffset>861323</wp:posOffset>
                      </wp:positionV>
                      <wp:extent cx="483869" cy="156210"/>
                      <wp:effectExtent l="0" t="0" r="0" b="0"/>
                      <wp:wrapNone/>
                      <wp:docPr id="20" name="TextBox 20"/>
                      <wp:cNvGraphicFramePr/>
                      <a:graphic>
                        <a:graphicData uri="http://schemas.microsoft.com/office/word/2010/wordprocessingShape">
                          <wps:wsp>
                            <wps:cNvSpPr txBox="1"/>
                            <wps:spPr>
                              <a:xfrm rot="16200000">
                                <a:off x="-459680" y="861323"/>
                                <a:ext cx="483869" cy="1562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7" w:line="219" w:lineRule="auto"/>
                                    <w:rPr/>
                                  </w:pPr>
                                  <w:r>
                                    <w:rPr>
                                      <w:spacing w:val="-9"/>
                                    </w:rPr>
                                    <w:t>貌</w:t>
                                  </w:r>
                                  <w:r>
                                    <w:rPr>
                                      <w:spacing w:val="4"/>
                                    </w:rPr>
                                    <w:t xml:space="preserve">  </w:t>
                                  </w:r>
                                  <w:r>
                                    <w:rPr>
                                      <w:spacing w:val="-9"/>
                                    </w:rPr>
                                    <w:t>。</w:t>
                                  </w:r>
                                  <w:r>
                                    <w:rPr>
                                      <w:spacing w:val="1"/>
                                    </w:rPr>
                                    <w:t xml:space="preserve">  </w:t>
                                  </w:r>
                                  <w:r>
                                    <w:rPr>
                                      <w:spacing w:val="-9"/>
                                    </w:rPr>
                                    <w:t>唱</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 style="position:absolute;margin-left:-36.1953pt;margin-top:67.8207pt;mso-position-vertical-relative:top-margin-area;mso-position-horizontal-relative:right-margin-area;width:38.1pt;height:12.3pt;z-index:251666432;rotation:270;" filled="false" stroked="false" type="#_x0000_t202">
                      <v:fill on="false"/>
                      <v:stroke on="false"/>
                      <v:path/>
                      <v:imagedata o:title=""/>
                      <o:lock v:ext="edit" aspectratio="false"/>
                      <v:textbox inset="0mm,0mm,0mm,0mm">
                        <w:txbxContent>
                          <w:p>
                            <w:pPr>
                              <w:pStyle w:val="TableText"/>
                              <w:ind w:left="20"/>
                              <w:spacing w:before="47" w:line="219" w:lineRule="auto"/>
                              <w:rPr/>
                            </w:pPr>
                            <w:r>
                              <w:rPr>
                                <w:spacing w:val="-9"/>
                              </w:rPr>
                              <w:t>貌</w:t>
                            </w:r>
                            <w:r>
                              <w:rPr>
                                <w:spacing w:val="4"/>
                              </w:rPr>
                              <w:t xml:space="preserve">  </w:t>
                            </w:r>
                            <w:r>
                              <w:rPr>
                                <w:spacing w:val="-9"/>
                              </w:rPr>
                              <w:t>。</w:t>
                            </w:r>
                            <w:r>
                              <w:rPr>
                                <w:spacing w:val="1"/>
                              </w:rPr>
                              <w:t xml:space="preserve">  </w:t>
                            </w:r>
                            <w:r>
                              <w:rPr>
                                <w:spacing w:val="-9"/>
                              </w:rPr>
                              <w:t>唱</w:t>
                            </w:r>
                          </w:p>
                        </w:txbxContent>
                      </v:textbox>
                    </v:shape>
                  </w:pict>
                </mc:Fallback>
              </mc:AlternateContent>
            </w:r>
            <w:r>
              <mc:AlternateContent xmlns:mc="http://schemas.openxmlformats.org/markup-compatibility/2006">
                <mc:Choice Requires="wps">
                  <w:drawing>
                    <wp:anchor distT="0" distB="0" distL="0" distR="0" simplePos="0" relativeHeight="251668480" behindDoc="0" locked="0" layoutInCell="1" allowOverlap="1">
                      <wp:simplePos x="0" y="0"/>
                      <wp:positionH relativeFrom="rightMargin">
                        <wp:posOffset>-190619</wp:posOffset>
                      </wp:positionH>
                      <wp:positionV relativeFrom="topMargin">
                        <wp:posOffset>1364983</wp:posOffset>
                      </wp:positionV>
                      <wp:extent cx="259715" cy="135254"/>
                      <wp:effectExtent l="0" t="0" r="0" b="0"/>
                      <wp:wrapNone/>
                      <wp:docPr id="22" name="TextBox 22"/>
                      <wp:cNvGraphicFramePr/>
                      <a:graphic>
                        <a:graphicData uri="http://schemas.microsoft.com/office/word/2010/wordprocessingShape">
                          <wps:wsp>
                            <wps:cNvSpPr txBox="1"/>
                            <wps:spPr>
                              <a:xfrm rot="16200000">
                                <a:off x="-190619" y="1364983"/>
                                <a:ext cx="259715" cy="1352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3" w:line="183" w:lineRule="auto"/>
                                    <w:rPr/>
                                  </w:pPr>
                                  <w:r>
                                    <w:rPr>
                                      <w:spacing w:val="-2"/>
                                    </w:rPr>
                                    <w:t>88gve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 style="position:absolute;margin-left:-15.0094pt;margin-top:107.479pt;mso-position-vertical-relative:top-margin-area;mso-position-horizontal-relative:right-margin-area;width:20.45pt;height:10.65pt;z-index:251668480;rotation:270;" filled="false" stroked="false" type="#_x0000_t202">
                      <v:fill on="false"/>
                      <v:stroke on="false"/>
                      <v:path/>
                      <v:imagedata o:title=""/>
                      <o:lock v:ext="edit" aspectratio="false"/>
                      <v:textbox inset="0mm,0mm,0mm,0mm">
                        <w:txbxContent>
                          <w:p>
                            <w:pPr>
                              <w:pStyle w:val="TableText"/>
                              <w:ind w:left="20"/>
                              <w:spacing w:before="43" w:line="183" w:lineRule="auto"/>
                              <w:rPr/>
                            </w:pPr>
                            <w:r>
                              <w:rPr>
                                <w:spacing w:val="-2"/>
                              </w:rPr>
                              <w:t>88gve</w:t>
                            </w:r>
                          </w:p>
                        </w:txbxContent>
                      </v:textbox>
                    </v:shape>
                  </w:pict>
                </mc:Fallback>
              </mc:AlternateContent>
            </w:r>
            <w:r>
              <w:pict>
                <v:shape id="_x0000_s46" style="position:absolute;margin-left:-40.6731pt;margin-top:94.3361pt;mso-position-vertical-relative:top-margin-area;mso-position-horizontal-relative:right-margin-area;width:16pt;height:14.7pt;z-index:251702272;" filled="false" stroked="false" type="#_x0000_t202">
                  <v:fill on="false"/>
                  <v:stroke on="false"/>
                  <v:path/>
                  <v:imagedata o:title=""/>
                  <o:lock v:ext="edit" aspectratio="false"/>
                  <v:textbox inset="0mm,0mm,0mm,0mm">
                    <w:txbxContent>
                      <w:p>
                        <w:pPr>
                          <w:pStyle w:val="TableText"/>
                          <w:ind w:left="20"/>
                          <w:spacing w:before="20" w:line="235" w:lineRule="auto"/>
                          <w:rPr>
                            <w:rFonts w:ascii="STXingkai" w:hAnsi="STXingkai" w:eastAsia="STXingkai" w:cs="STXingkai"/>
                          </w:rPr>
                        </w:pPr>
                        <w:r>
                          <w:rPr>
                            <w:sz w:val="19"/>
                            <w:szCs w:val="19"/>
                            <w:w w:val="92"/>
                          </w:rPr>
                          <w:t>3</w:t>
                        </w:r>
                        <w:r>
                          <w:rPr>
                            <w:sz w:val="19"/>
                            <w:szCs w:val="19"/>
                            <w:spacing w:val="51"/>
                          </w:rPr>
                          <w:t xml:space="preserve"> </w:t>
                        </w:r>
                        <w:r>
                          <w:rPr>
                            <w:rFonts w:ascii="STXingkai" w:hAnsi="STXingkai" w:eastAsia="STXingkai" w:cs="STXingkai"/>
                            <w:w w:val="92"/>
                          </w:rPr>
                          <w:t>?</w:t>
                        </w:r>
                      </w:p>
                    </w:txbxContent>
                  </v:textbox>
                </v:shape>
              </w:pict>
            </w:r>
            <w:r>
              <w:pict>
                <v:shape id="_x0000_s48" style="position:absolute;margin-left:-47.1725pt;margin-top:143.738pt;mso-position-vertical-relative:top-margin-area;mso-position-horizontal-relative:right-margin-area;width:5.4pt;height:9.45pt;z-index:251706368;" filled="false" stroked="false" type="#_x0000_t202">
                  <v:fill on="false"/>
                  <v:stroke on="false"/>
                  <v:path/>
                  <v:imagedata o:title=""/>
                  <o:lock v:ext="edit" aspectratio="false"/>
                  <v:textbox inset="0mm,0mm,0mm,0mm">
                    <w:txbxContent>
                      <w:p>
                        <w:pPr>
                          <w:pStyle w:val="TableText"/>
                          <w:ind w:left="20"/>
                          <w:spacing w:before="20" w:line="183" w:lineRule="auto"/>
                          <w:rPr/>
                        </w:pPr>
                        <w:r>
                          <w:rPr/>
                          <w:t>0</w:t>
                        </w:r>
                      </w:p>
                    </w:txbxContent>
                  </v:textbox>
                </v:shape>
              </w:pict>
            </w:r>
            <w:r>
              <w:pict>
                <v:shape id="_x0000_s50" style="position:absolute;margin-left:-39.102pt;margin-top:129.152pt;mso-position-vertical-relative:top-margin-area;mso-position-horizontal-relative:right-margin-area;width:19.85pt;height:23.25pt;z-index:251704320;" filled="false" stroked="false" type="#_x0000_t202">
                  <v:fill on="false"/>
                  <v:stroke on="false"/>
                  <v:path/>
                  <v:imagedata o:title=""/>
                  <o:lock v:ext="edit" aspectratio="false"/>
                  <v:textbox inset="0mm,0mm,0mm,0mm">
                    <w:txbxContent>
                      <w:p>
                        <w:pPr>
                          <w:pStyle w:val="TableText"/>
                          <w:ind w:left="20" w:right="20"/>
                          <w:spacing w:before="20" w:line="261" w:lineRule="auto"/>
                          <w:rPr/>
                        </w:pPr>
                        <w:r>
                          <w:rPr>
                            <w:spacing w:val="22"/>
                            <w:w w:val="122"/>
                          </w:rPr>
                          <w:t>0…</w:t>
                        </w:r>
                        <w:r>
                          <w:rPr/>
                          <w:t xml:space="preserve"> </w:t>
                        </w:r>
                        <w:r>
                          <w:rPr>
                            <w:spacing w:val="38"/>
                            <w:w w:val="150"/>
                          </w:rPr>
                          <w:t>9</w:t>
                        </w:r>
                        <w:r>
                          <w:rPr>
                            <w:spacing w:val="-21"/>
                          </w:rPr>
                          <w:t xml:space="preserve"> </w:t>
                        </w:r>
                        <w:r>
                          <w:rPr>
                            <w:spacing w:val="38"/>
                            <w:w w:val="150"/>
                          </w:rPr>
                          <w:t>0</w:t>
                        </w:r>
                      </w:p>
                    </w:txbxContent>
                  </v:textbox>
                </v:shape>
              </w:pict>
            </w:r>
            <w:r>
              <w:drawing>
                <wp:anchor distT="0" distB="0" distL="0" distR="0" simplePos="0" relativeHeight="251705344" behindDoc="0" locked="0" layoutInCell="1" allowOverlap="1">
                  <wp:simplePos x="0" y="0"/>
                  <wp:positionH relativeFrom="rightMargin">
                    <wp:posOffset>-497526</wp:posOffset>
                  </wp:positionH>
                  <wp:positionV relativeFrom="topMargin">
                    <wp:posOffset>1562057</wp:posOffset>
                  </wp:positionV>
                  <wp:extent cx="76221" cy="107928"/>
                  <wp:effectExtent l="0" t="0" r="0" b="0"/>
                  <wp:wrapNone/>
                  <wp:docPr id="24" name="IM 24"/>
                  <wp:cNvGraphicFramePr/>
                  <a:graphic>
                    <a:graphicData uri="http://schemas.openxmlformats.org/drawingml/2006/picture">
                      <pic:pic>
                        <pic:nvPicPr>
                          <pic:cNvPr id="24" name="IM 24"/>
                          <pic:cNvPicPr/>
                        </pic:nvPicPr>
                        <pic:blipFill>
                          <a:blip r:embed="rId5"/>
                          <a:stretch>
                            <a:fillRect/>
                          </a:stretch>
                        </pic:blipFill>
                        <pic:spPr>
                          <a:xfrm rot="0">
                            <a:off x="0" y="0"/>
                            <a:ext cx="76221" cy="107928"/>
                          </a:xfrm>
                          <a:prstGeom prst="rect">
                            <a:avLst/>
                          </a:prstGeom>
                        </pic:spPr>
                      </pic:pic>
                    </a:graphicData>
                  </a:graphic>
                </wp:anchor>
              </w:drawing>
            </w:r>
            <w:r>
              <w:rPr>
                <w:spacing w:val="35"/>
                <w:w w:val="126"/>
              </w:rPr>
              <w:t>4</w:t>
            </w:r>
          </w:p>
          <w:p>
            <w:pPr>
              <w:pStyle w:val="TableText"/>
              <w:ind w:left="3064"/>
              <w:spacing w:before="1" w:line="236" w:lineRule="auto"/>
              <w:rPr/>
            </w:pPr>
            <w:r>
              <w:rPr>
                <w:spacing w:val="36"/>
                <w:w w:val="125"/>
              </w:rPr>
              <w:t>1</w:t>
            </w:r>
            <w:r>
              <w:rPr>
                <w:spacing w:val="19"/>
              </w:rPr>
              <w:t xml:space="preserve"> </w:t>
            </w:r>
            <w:r>
              <w:rPr>
                <w:spacing w:val="36"/>
                <w:w w:val="125"/>
              </w:rPr>
              <w:t>5</w:t>
            </w:r>
          </w:p>
          <w:p>
            <w:pPr>
              <w:ind w:left="1414"/>
              <w:spacing w:before="8" w:line="236" w:lineRule="auto"/>
              <w:rPr>
                <w:rFonts w:ascii="SimHei" w:hAnsi="SimHei" w:eastAsia="SimHei" w:cs="SimHei"/>
                <w:sz w:val="15"/>
                <w:szCs w:val="15"/>
              </w:rPr>
            </w:pPr>
            <w:r>
              <w:pict>
                <v:shape id="_x0000_s52" style="position:absolute;margin-left:-11.3256pt;margin-top:154.016pt;mso-position-vertical-relative:text;mso-position-horizontal-relative:text;width:11.95pt;height:8.5pt;z-index:251699200;" filled="false" stroked="false" type="#_x0000_t202">
                  <v:fill on="false"/>
                  <v:stroke on="false"/>
                  <v:path/>
                  <v:imagedata o:title=""/>
                  <o:lock v:ext="edit" aspectratio="false"/>
                  <v:textbox inset="0mm,0mm,0mm,0mm" style="layout-flow:vertical-ideographic;">
                    <w:txbxContent>
                      <w:p>
                        <w:pPr>
                          <w:pStyle w:val="TableText"/>
                          <w:ind w:left="20"/>
                          <w:spacing w:before="20" w:line="237" w:lineRule="auto"/>
                          <w:rPr/>
                        </w:pPr>
                        <w:r>
                          <w:rPr>
                            <w:spacing w:val="35"/>
                            <w:w w:val="126"/>
                          </w:rPr>
                          <w:t>4</w:t>
                        </w:r>
                      </w:p>
                    </w:txbxContent>
                  </v:textbox>
                </v:shape>
              </w:pict>
            </w:r>
            <w:r>
              <w:rPr>
                <w:rFonts w:ascii="SimHei" w:hAnsi="SimHei" w:eastAsia="SimHei" w:cs="SimHei"/>
                <w:sz w:val="15"/>
                <w:szCs w:val="15"/>
                <w:spacing w:val="35"/>
                <w:w w:val="125"/>
              </w:rPr>
              <w:t>9</w:t>
            </w:r>
            <w:r>
              <w:rPr>
                <w:rFonts w:ascii="SimHei" w:hAnsi="SimHei" w:eastAsia="SimHei" w:cs="SimHei"/>
                <w:sz w:val="15"/>
                <w:szCs w:val="15"/>
                <w:spacing w:val="18"/>
              </w:rPr>
              <w:t xml:space="preserve">  </w:t>
            </w:r>
            <w:r>
              <w:rPr>
                <w:rFonts w:ascii="SimHei" w:hAnsi="SimHei" w:eastAsia="SimHei" w:cs="SimHei"/>
                <w:sz w:val="15"/>
                <w:szCs w:val="15"/>
                <w:spacing w:val="35"/>
                <w:w w:val="125"/>
              </w:rPr>
              <w:t>4</w:t>
            </w:r>
          </w:p>
          <w:p>
            <w:pPr>
              <w:pStyle w:val="TableText"/>
              <w:ind w:left="2194"/>
              <w:spacing w:before="1" w:line="236" w:lineRule="auto"/>
              <w:rPr/>
            </w:pPr>
            <w:r>
              <w:pict>
                <v:shape id="_x0000_s54" style="position:absolute;margin-left:-8.62553pt;margin-top:68.4063pt;mso-position-vertical-relative:text;mso-position-horizontal-relative:text;width:9.6pt;height:33.6pt;z-index:25170124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26"/>
                          </w:rPr>
                          <w:t>s</w:t>
                        </w:r>
                        <w:r>
                          <w:rPr>
                            <w:spacing w:val="45"/>
                          </w:rPr>
                          <w:t xml:space="preserve"> </w:t>
                        </w:r>
                        <w:r>
                          <w:rPr>
                            <w:spacing w:val="36"/>
                            <w:w w:val="126"/>
                          </w:rPr>
                          <w:t>0</w:t>
                        </w:r>
                        <w:r>
                          <w:rPr>
                            <w:spacing w:val="44"/>
                          </w:rPr>
                          <w:t xml:space="preserve"> </w:t>
                        </w:r>
                        <w:r>
                          <w:rPr>
                            <w:spacing w:val="36"/>
                            <w:w w:val="126"/>
                          </w:rPr>
                          <w:t>3</w:t>
                        </w:r>
                      </w:p>
                    </w:txbxContent>
                  </v:textbox>
                </v:shape>
              </w:pict>
            </w:r>
            <w:r>
              <w:rPr>
                <w:spacing w:val="36"/>
                <w:w w:val="125"/>
              </w:rPr>
              <w:t>A</w:t>
            </w:r>
            <w:r>
              <w:rPr>
                <w:spacing w:val="63"/>
                <w:w w:val="101"/>
              </w:rPr>
              <w:t xml:space="preserve"> </w:t>
            </w:r>
            <w:r>
              <w:rPr>
                <w:spacing w:val="36"/>
                <w:w w:val="125"/>
              </w:rPr>
              <w:t>3</w:t>
            </w:r>
            <w:r>
              <w:rPr>
                <w:spacing w:val="61"/>
              </w:rPr>
              <w:t xml:space="preserve"> </w:t>
            </w:r>
            <w:r>
              <w:rPr>
                <w:spacing w:val="36"/>
                <w:w w:val="125"/>
              </w:rPr>
              <w:t>7</w:t>
            </w:r>
          </w:p>
        </w:tc>
        <w:tc>
          <w:tcPr>
            <w:tcW w:w="576" w:type="dxa"/>
            <w:vAlign w:val="top"/>
            <w:textDirection w:val="tbRlV"/>
          </w:tcPr>
          <w:p>
            <w:pPr>
              <w:pStyle w:val="TableText"/>
              <w:ind w:left="776"/>
              <w:spacing w:before="46" w:line="237" w:lineRule="auto"/>
              <w:rPr>
                <w:sz w:val="5"/>
                <w:szCs w:val="5"/>
              </w:rPr>
            </w:pPr>
            <w:r>
              <w:pict>
                <v:shape id="_x0000_s56" style="position:absolute;margin-left:-6.64252pt;margin-top:20.047pt;mso-position-vertical-relative:text;mso-position-horizontal-relative:text;width:5.35pt;height:4.2pt;z-index:251692032;" filled="false" stroked="false" type="#_x0000_t202">
                  <v:fill on="false"/>
                  <v:stroke on="false"/>
                  <v:path/>
                  <v:imagedata o:title=""/>
                  <o:lock v:ext="edit" aspectratio="false"/>
                  <v:textbox inset="0mm,0mm,0mm,0mm" style="layout-flow:vertical-ideographic;">
                    <w:txbxContent>
                      <w:p>
                        <w:pPr>
                          <w:pStyle w:val="TableText"/>
                          <w:ind w:left="20"/>
                          <w:spacing w:before="20" w:line="237" w:lineRule="auto"/>
                          <w:rPr>
                            <w:sz w:val="5"/>
                            <w:szCs w:val="5"/>
                          </w:rPr>
                        </w:pPr>
                        <w:r>
                          <w:rPr>
                            <w:sz w:val="5"/>
                            <w:szCs w:val="5"/>
                            <w:spacing w:val="11"/>
                            <w:w w:val="128"/>
                          </w:rPr>
                          <w:t>2</w:t>
                        </w:r>
                      </w:p>
                    </w:txbxContent>
                  </v:textbox>
                </v:shape>
              </w:pict>
            </w:r>
            <w:r>
              <w:pict>
                <v:rect id="_x0000_s58" style="position:absolute;margin-left:-15.9604pt;margin-top:115pt;mso-position-vertical-relative:top-margin-area;mso-position-horizontal-relative:right-margin-area;width:6.5pt;height:6.5pt;z-index:251674624;" fillcolor="#3F2D99" filled="true" stroked="false"/>
              </w:pict>
            </w:r>
            <w:r>
              <w:pict>
                <v:shape id="_x0000_s60" style="position:absolute;margin-left:-19.9032pt;margin-top:125.709pt;mso-position-vertical-relative:top-margin-area;mso-position-horizontal-relative:right-margin-area;width:7.2pt;height:37.75pt;z-index:251693056;" filled="false" stroked="false" type="#_x0000_t202">
                  <v:fill on="false"/>
                  <v:stroke on="false"/>
                  <v:path/>
                  <v:imagedata o:title=""/>
                  <o:lock v:ext="edit" aspectratio="false"/>
                  <v:textbox inset="0mm,0mm,0mm,0mm">
                    <w:txbxContent>
                      <w:p>
                        <w:pPr>
                          <w:pStyle w:val="TableText"/>
                          <w:ind w:left="20" w:right="20"/>
                          <w:spacing w:before="20" w:line="357" w:lineRule="exact"/>
                          <w:rPr/>
                        </w:pPr>
                        <w:r>
                          <w:ruby>
                            <w:rubyPr>
                              <w:rubyAlign w:val="left"/>
                              <w:hpsRaise w:val="8"/>
                              <w:hps w:val="15"/>
                              <w:hpsBaseText w:val="15"/>
                            </w:rubyPr>
                            <w:rt>
                              <w:r>
                                <w:rPr>
                                  <w:em w:val="dot"/>
                                  <w:w w:val="69"/>
                                  <w:position w:val="8"/>
                                </w:rPr>
                                <w:t>8</w:t>
                              </w:r>
                              <w:r>
                                <w:rPr>
                                  <w:w w:val="69"/>
                                  <w:position w:val="8"/>
                                </w:rPr>
                                <w:t>1</w:t>
                              </w:r>
                            </w:rt>
                            <w:rubyBase>
                              <w:r>
                                <w:rPr>
                                  <w:em w:val="dot"/>
                                  <w:w w:val="138"/>
                                  <w:position w:val="11"/>
                                </w:rPr>
                                <w:t>2</w:t>
                              </w:r>
                            </w:rubyBase>
                          </w:ruby>
                        </w:r>
                        <w:r>
                          <w:rPr>
                            <w:position w:val="11"/>
                          </w:rPr>
                          <w:t xml:space="preserve"> </w:t>
                        </w:r>
                        <w:r>
                          <w:rPr>
                            <w:spacing w:val="-3"/>
                            <w:w w:val="31"/>
                            <w:position w:val="6"/>
                          </w:rPr>
                          <w:t>64466</w:t>
                        </w:r>
                      </w:p>
                    </w:txbxContent>
                  </v:textbox>
                </v:shape>
              </w:pict>
            </w:r>
            <w:r>
              <w:rPr>
                <w:sz w:val="5"/>
                <w:szCs w:val="5"/>
                <w:spacing w:val="11"/>
                <w:w w:val="128"/>
              </w:rPr>
              <w:t>1</w:t>
            </w:r>
          </w:p>
          <w:p>
            <w:pPr>
              <w:pStyle w:val="TableText"/>
              <w:ind w:left="1003"/>
              <w:spacing w:before="54" w:line="210" w:lineRule="auto"/>
              <w:rPr/>
            </w:pPr>
            <w:r>
              <w:pict>
                <v:shape id="_x0000_s62" style="position:absolute;margin-left:-4.88917pt;margin-top:79.4993pt;mso-position-vertical-relative:text;mso-position-horizontal-relative:text;width:9.5pt;height:50pt;z-index:25169612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p>
                        <w:pPr>
                          <w:pStyle w:val="TableText"/>
                          <w:ind w:left="20"/>
                          <w:spacing w:line="809" w:lineRule="exact"/>
                          <w:rPr/>
                        </w:pPr>
                        <w:r>
                          <w:ruby>
                            <w:rubyPr>
                              <w:rubyAlign w:val="left"/>
                              <w:hpsRaise w:val="40"/>
                              <w:hps w:val="15"/>
                              <w:hpsBaseText w:val="15"/>
                            </w:rubyPr>
                            <w:rt>
                              <w:r>
                                <w:rPr>
                                  <w:w w:val="99"/>
                                  <w:position w:val="-1"/>
                                </w:rPr>
                                <w:t>…</w:t>
                              </w:r>
                            </w:rt>
                            <w:rubyBase>
                              <w:r>
                                <w:rPr>
                                  <w:w w:val="18"/>
                                  <w:position w:val="-1"/>
                                </w:rPr>
                                <w:t>976095191</w:t>
                              </w:r>
                            </w:rubyBase>
                          </w:ruby>
                        </w:r>
                      </w:p>
                    </w:txbxContent>
                  </v:textbox>
                </v:shape>
              </w:pict>
            </w:r>
            <w:r>
              <w:rPr>
                <w:spacing w:val="36"/>
                <w:w w:val="138"/>
              </w:rPr>
              <w:t>i</w:t>
            </w:r>
            <w:r>
              <w:rPr>
                <w:spacing w:val="15"/>
              </w:rPr>
              <w:t xml:space="preserve"> </w:t>
            </w:r>
            <w:r>
              <w:rPr>
                <w:spacing w:val="36"/>
                <w:w w:val="138"/>
              </w:rPr>
              <w:t>2</w:t>
            </w:r>
            <w:r>
              <w:rPr>
                <w:spacing w:val="13"/>
              </w:rPr>
              <w:t xml:space="preserve"> </w:t>
            </w:r>
            <w:r>
              <w:rPr>
                <w:spacing w:val="36"/>
                <w:w w:val="138"/>
              </w:rPr>
              <w:t>,</w:t>
            </w:r>
            <w:r>
              <w:rPr>
                <w:spacing w:val="-6"/>
              </w:rPr>
              <w:t xml:space="preserve"> </w:t>
            </w:r>
            <w:r>
              <w:rPr>
                <w:spacing w:val="36"/>
                <w:w w:val="138"/>
              </w:rPr>
              <w:t>g</w:t>
            </w:r>
          </w:p>
          <w:p>
            <w:pPr>
              <w:pStyle w:val="TableText"/>
              <w:spacing w:before="49" w:line="234" w:lineRule="auto"/>
              <w:jc w:val="right"/>
              <w:rPr/>
            </w:pPr>
            <w:r>
              <w:rPr>
                <w:spacing w:val="35"/>
                <w:w w:val="126"/>
              </w:rPr>
              <w:t>s i 4 5</w:t>
            </w:r>
            <w:r>
              <w:rPr>
                <w:spacing w:val="52"/>
              </w:rPr>
              <w:t xml:space="preserve"> </w:t>
            </w:r>
            <w:r>
              <w:rPr>
                <w:spacing w:val="35"/>
                <w:w w:val="126"/>
              </w:rPr>
              <w:t>2</w:t>
            </w:r>
            <w:r>
              <w:rPr>
                <w:spacing w:val="52"/>
              </w:rPr>
              <w:t xml:space="preserve"> </w:t>
            </w:r>
            <w:r>
              <w:rPr>
                <w:spacing w:val="35"/>
                <w:w w:val="126"/>
              </w:rPr>
              <w:t>3</w:t>
            </w:r>
            <w:r>
              <w:rPr>
                <w:spacing w:val="51"/>
              </w:rPr>
              <w:t xml:space="preserve"> </w:t>
            </w:r>
            <w:r>
              <w:rPr>
                <w:spacing w:val="35"/>
                <w:w w:val="126"/>
              </w:rPr>
              <w:t>5</w:t>
            </w:r>
            <w:r>
              <w:rPr>
                <w:spacing w:val="51"/>
              </w:rPr>
              <w:t xml:space="preserve"> </w:t>
            </w:r>
            <w:r>
              <w:rPr>
                <w:spacing w:val="35"/>
                <w:w w:val="126"/>
              </w:rPr>
              <w:t>4</w:t>
            </w:r>
            <w:r>
              <w:rPr>
                <w:spacing w:val="52"/>
              </w:rPr>
              <w:t xml:space="preserve"> </w:t>
            </w:r>
            <w:r>
              <w:rPr>
                <w:spacing w:val="35"/>
                <w:w w:val="126"/>
              </w:rPr>
              <w:t>8</w:t>
            </w:r>
            <w:r>
              <w:rPr>
                <w:spacing w:val="51"/>
              </w:rPr>
              <w:t xml:space="preserve"> </w:t>
            </w:r>
            <w:r>
              <w:rPr>
                <w:spacing w:val="35"/>
                <w:w w:val="126"/>
              </w:rPr>
              <w:t>4</w:t>
            </w:r>
            <w:r>
              <w:rPr>
                <w:spacing w:val="52"/>
                <w:w w:val="101"/>
              </w:rPr>
              <w:t xml:space="preserve"> </w:t>
            </w:r>
            <w:r>
              <w:rPr>
                <w:spacing w:val="35"/>
                <w:w w:val="126"/>
              </w:rPr>
              <w:t>6</w:t>
            </w:r>
            <w:r>
              <w:rPr>
                <w:spacing w:val="50"/>
                <w:w w:val="101"/>
              </w:rPr>
              <w:t xml:space="preserve"> </w:t>
            </w:r>
            <w:r>
              <w:rPr>
                <w:spacing w:val="35"/>
                <w:w w:val="126"/>
              </w:rPr>
              <w:t>0</w:t>
            </w:r>
            <w:r>
              <w:rPr>
                <w:spacing w:val="51"/>
              </w:rPr>
              <w:t xml:space="preserve"> </w:t>
            </w:r>
            <w:r>
              <w:rPr>
                <w:spacing w:val="35"/>
                <w:w w:val="126"/>
              </w:rPr>
              <w:t>7</w:t>
            </w:r>
          </w:p>
        </w:tc>
        <w:tc>
          <w:tcPr>
            <w:tcW w:w="650" w:type="dxa"/>
            <w:vAlign w:val="top"/>
          </w:tcPr>
          <w:p>
            <w:pPr>
              <w:spacing w:before="6"/>
              <w:rPr/>
            </w:pPr>
            <w:r/>
          </w:p>
          <w:p>
            <w:pPr>
              <w:spacing w:before="6"/>
              <w:rPr/>
            </w:pPr>
            <w:r/>
          </w:p>
          <w:p>
            <w:pPr>
              <w:spacing w:before="5"/>
              <w:rPr/>
            </w:pPr>
            <w:r/>
          </w:p>
          <w:tbl>
            <w:tblPr>
              <w:tblStyle w:val="TableNormal"/>
              <w:tblW w:w="588" w:type="dxa"/>
              <w:tblInd w:w="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5"/>
              <w:gridCol w:w="363"/>
            </w:tblGrid>
            <w:tr>
              <w:trPr>
                <w:trHeight w:val="2058" w:hRule="atLeast"/>
              </w:trPr>
              <w:tc>
                <w:tcPr>
                  <w:tcW w:w="225" w:type="dxa"/>
                  <w:vAlign w:val="top"/>
                  <w:textDirection w:val="tbRlV"/>
                </w:tcPr>
                <w:p>
                  <w:pPr>
                    <w:pStyle w:val="TableText"/>
                    <w:ind w:left="251"/>
                    <w:spacing w:before="36" w:line="225" w:lineRule="auto"/>
                    <w:rPr/>
                  </w:pPr>
                  <w:r>
                    <w:pict>
                      <v:shape id="_x0000_s64" style="position:absolute;margin-left:-12.6967pt;margin-top:38.7323pt;mso-position-vertical-relative:text;mso-position-horizontal-relative:text;width:11.9pt;height:26.7pt;z-index:251691008;"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51"/>
                                  <w:w w:val="151"/>
                                </w:rPr>
                                <w:t>363</w:t>
                              </w:r>
                            </w:p>
                          </w:txbxContent>
                        </v:textbox>
                      </v:shape>
                    </w:pict>
                  </w:r>
                  <w:r>
                    <w:pict>
                      <v:shape id="_x0000_s66" style="position:absolute;margin-left:-9.64602pt;margin-top:71.0028pt;mso-position-vertical-relative:text;mso-position-horizontal-relative:text;width:9.6pt;height:19.5pt;z-index:25168384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26"/>
                                </w:rPr>
                                <w:t>7</w:t>
                              </w:r>
                              <w:r>
                                <w:rPr>
                                  <w:spacing w:val="12"/>
                                </w:rPr>
                                <w:t xml:space="preserve"> </w:t>
                              </w:r>
                              <w:r>
                                <w:rPr>
                                  <w:spacing w:val="36"/>
                                  <w:w w:val="126"/>
                                </w:rPr>
                                <w:t>6</w:t>
                              </w:r>
                            </w:p>
                          </w:txbxContent>
                        </v:textbox>
                      </v:shape>
                    </w:pict>
                  </w:r>
                  <w:r>
                    <w:pict>
                      <v:shape id="_x0000_s68" style="position:absolute;margin-left:-9.64602pt;margin-top:92.8348pt;mso-position-vertical-relative:text;mso-position-horizontal-relative:text;width:9.6pt;height:8.55pt;z-index:25169510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26"/>
                                </w:rPr>
                                <w:t>0</w:t>
                              </w:r>
                            </w:p>
                          </w:txbxContent>
                        </v:textbox>
                      </v:shape>
                    </w:pict>
                  </w:r>
                  <w:r>
                    <w:drawing>
                      <wp:anchor distT="0" distB="0" distL="0" distR="0" simplePos="0" relativeHeight="251684864" behindDoc="0" locked="0" layoutInCell="1" allowOverlap="1">
                        <wp:simplePos x="0" y="0"/>
                        <wp:positionH relativeFrom="rightMargin">
                          <wp:posOffset>-129533</wp:posOffset>
                        </wp:positionH>
                        <wp:positionV relativeFrom="topMargin">
                          <wp:posOffset>855904</wp:posOffset>
                        </wp:positionV>
                        <wp:extent cx="88916" cy="82537"/>
                        <wp:effectExtent l="0" t="0" r="0" b="0"/>
                        <wp:wrapNone/>
                        <wp:docPr id="26" name="IM 26"/>
                        <wp:cNvGraphicFramePr/>
                        <a:graphic>
                          <a:graphicData uri="http://schemas.openxmlformats.org/drawingml/2006/picture">
                            <pic:pic>
                              <pic:nvPicPr>
                                <pic:cNvPr id="26" name="IM 26"/>
                                <pic:cNvPicPr/>
                              </pic:nvPicPr>
                              <pic:blipFill>
                                <a:blip r:embed="rId6"/>
                                <a:stretch>
                                  <a:fillRect/>
                                </a:stretch>
                              </pic:blipFill>
                              <pic:spPr>
                                <a:xfrm rot="0">
                                  <a:off x="0" y="0"/>
                                  <a:ext cx="88916" cy="82537"/>
                                </a:xfrm>
                                <a:prstGeom prst="rect">
                                  <a:avLst/>
                                </a:prstGeom>
                              </pic:spPr>
                            </pic:pic>
                          </a:graphicData>
                        </a:graphic>
                      </wp:anchor>
                    </w:drawing>
                  </w:r>
                  <w:r>
                    <w:rPr>
                      <w:spacing w:val="41"/>
                      <w:w w:val="112"/>
                    </w:rPr>
                    <w:t>i4</w:t>
                  </w:r>
                  <w:r>
                    <w:rPr>
                      <w:spacing w:val="-23"/>
                    </w:rPr>
                    <w:t xml:space="preserve"> </w:t>
                  </w:r>
                  <w:r>
                    <w:rPr>
                      <w:spacing w:val="41"/>
                      <w:w w:val="112"/>
                    </w:rPr>
                    <w:t>…</w:t>
                  </w:r>
                </w:p>
              </w:tc>
              <w:tc>
                <w:tcPr>
                  <w:tcW w:w="363" w:type="dxa"/>
                  <w:vAlign w:val="top"/>
                  <w:textDirection w:val="tbRlV"/>
                </w:tcPr>
                <w:p>
                  <w:pPr>
                    <w:pStyle w:val="TableText"/>
                    <w:ind w:left="1484"/>
                    <w:spacing w:before="36" w:line="181" w:lineRule="auto"/>
                    <w:rPr/>
                  </w:pPr>
                  <w:r>
                    <w:pict>
                      <v:shape id="_x0000_s70" style="position:absolute;margin-left:-14.7664pt;margin-top:94.409pt;mso-position-vertical-relative:text;mso-position-horizontal-relative:text;width:13.95pt;height:9.5pt;z-index:251697152;" filled="false" stroked="false" type="#_x0000_t202">
                        <v:fill on="false"/>
                        <v:stroke on="false"/>
                        <v:path/>
                        <v:imagedata o:title=""/>
                        <o:lock v:ext="edit" aspectratio="false"/>
                        <v:textbox inset="0mm,0mm,0mm,0mm" style="layout-flow:vertical-ideographic;">
                          <w:txbxContent>
                            <w:p>
                              <w:pPr>
                                <w:pStyle w:val="TableText"/>
                                <w:ind w:left="20"/>
                                <w:spacing w:before="20" w:line="238" w:lineRule="exact"/>
                                <w:rPr/>
                              </w:pPr>
                              <w:r>
                                <w:rPr>
                                  <w:position w:val="2"/>
                                </w:rPr>
                                <w:t>…</w:t>
                              </w:r>
                            </w:p>
                          </w:txbxContent>
                        </v:textbox>
                      </v:shape>
                    </w:pict>
                  </w:r>
                  <w:r>
                    <w:pict>
                      <v:shape id="_x0000_s72" style="position:absolute;margin-left:-8.5093pt;margin-top:-1pt;mso-position-vertical-relative:text;mso-position-horizontal-relative:text;width:9.6pt;height:72.15pt;z-index:25168998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33"/>
                                </w:rPr>
                                <w:t>7</w:t>
                              </w:r>
                              <w:r>
                                <w:rPr>
                                  <w:spacing w:val="7"/>
                                </w:rPr>
                                <w:t xml:space="preserve"> </w:t>
                              </w:r>
                              <w:r>
                                <w:rPr>
                                  <w:spacing w:val="36"/>
                                  <w:w w:val="133"/>
                                </w:rPr>
                                <w:t>2</w:t>
                              </w:r>
                              <w:r>
                                <w:rPr>
                                  <w:spacing w:val="8"/>
                                </w:rPr>
                                <w:t xml:space="preserve"> </w:t>
                              </w:r>
                              <w:r>
                                <w:rPr>
                                  <w:spacing w:val="36"/>
                                  <w:w w:val="133"/>
                                </w:rPr>
                                <w:t>4</w:t>
                              </w:r>
                              <w:r>
                                <w:rPr>
                                  <w:spacing w:val="7"/>
                                </w:rPr>
                                <w:t xml:space="preserve"> </w:t>
                              </w:r>
                              <w:r>
                                <w:rPr>
                                  <w:spacing w:val="36"/>
                                  <w:w w:val="133"/>
                                </w:rPr>
                                <w:t>g</w:t>
                              </w:r>
                              <w:r>
                                <w:rPr>
                                  <w:spacing w:val="-15"/>
                                </w:rPr>
                                <w:t xml:space="preserve"> </w:t>
                              </w:r>
                              <w:r>
                                <w:rPr>
                                  <w:spacing w:val="36"/>
                                  <w:w w:val="133"/>
                                </w:rPr>
                                <w:t>y</w:t>
                              </w:r>
                              <w:r>
                                <w:rPr>
                                  <w:spacing w:val="-13"/>
                                </w:rPr>
                                <w:t xml:space="preserve"> </w:t>
                              </w:r>
                              <w:r>
                                <w:rPr>
                                  <w:spacing w:val="36"/>
                                  <w:w w:val="133"/>
                                </w:rPr>
                                <w:t>2</w:t>
                              </w:r>
                              <w:r>
                                <w:rPr>
                                  <w:spacing w:val="7"/>
                                </w:rPr>
                                <w:t xml:space="preserve"> </w:t>
                              </w:r>
                              <w:r>
                                <w:rPr>
                                  <w:spacing w:val="36"/>
                                  <w:w w:val="133"/>
                                </w:rPr>
                                <w:t>8</w:t>
                              </w:r>
                            </w:p>
                          </w:txbxContent>
                        </v:textbox>
                      </v:shape>
                    </w:pict>
                  </w:r>
                  <w:r>
                    <w:rPr/>
                    <w:t>…</w:t>
                  </w:r>
                  <w:r>
                    <w:rPr>
                      <w:spacing w:val="-13"/>
                    </w:rPr>
                    <w:t xml:space="preserve"> </w:t>
                  </w:r>
                  <w:r>
                    <w:rPr/>
                    <w:t>…</w:t>
                  </w:r>
                </w:p>
                <w:p>
                  <w:pPr>
                    <w:pStyle w:val="TableText"/>
                    <w:ind w:left="430"/>
                    <w:spacing w:before="1" w:line="236" w:lineRule="auto"/>
                    <w:rPr/>
                  </w:pPr>
                  <w:r>
                    <w:rPr>
                      <w:spacing w:val="36"/>
                      <w:w w:val="126"/>
                    </w:rPr>
                    <w:t>5</w:t>
                  </w:r>
                  <w:r>
                    <w:rPr>
                      <w:spacing w:val="27"/>
                    </w:rPr>
                    <w:t xml:space="preserve"> </w:t>
                  </w:r>
                  <w:r>
                    <w:rPr>
                      <w:spacing w:val="36"/>
                      <w:w w:val="126"/>
                    </w:rPr>
                    <w:t>e</w:t>
                  </w:r>
                  <w:r>
                    <w:rPr>
                      <w:spacing w:val="26"/>
                      <w:w w:val="101"/>
                    </w:rPr>
                    <w:t xml:space="preserve"> </w:t>
                  </w:r>
                  <w:r>
                    <w:rPr>
                      <w:spacing w:val="36"/>
                      <w:w w:val="126"/>
                    </w:rPr>
                    <w:t>s</w:t>
                  </w:r>
                  <w:r>
                    <w:rPr>
                      <w:spacing w:val="27"/>
                    </w:rPr>
                    <w:t xml:space="preserve"> </w:t>
                  </w:r>
                  <w:r>
                    <w:rPr>
                      <w:spacing w:val="36"/>
                      <w:w w:val="126"/>
                    </w:rPr>
                    <w:t>3</w:t>
                  </w:r>
                  <w:r>
                    <w:rPr>
                      <w:spacing w:val="26"/>
                      <w:w w:val="101"/>
                    </w:rPr>
                    <w:t xml:space="preserve"> </w:t>
                  </w:r>
                  <w:r>
                    <w:rPr>
                      <w:spacing w:val="36"/>
                      <w:w w:val="126"/>
                    </w:rPr>
                    <w:t>o</w:t>
                  </w:r>
                  <w:r>
                    <w:rPr>
                      <w:spacing w:val="26"/>
                      <w:w w:val="101"/>
                    </w:rPr>
                    <w:t xml:space="preserve"> </w:t>
                  </w:r>
                  <w:r>
                    <w:rPr>
                      <w:spacing w:val="36"/>
                      <w:w w:val="126"/>
                    </w:rPr>
                    <w:t>3</w:t>
                  </w:r>
                  <w:r>
                    <w:rPr>
                      <w:spacing w:val="26"/>
                      <w:w w:val="101"/>
                    </w:rPr>
                    <w:t xml:space="preserve"> </w:t>
                  </w:r>
                  <w:r>
                    <w:rPr>
                      <w:spacing w:val="36"/>
                      <w:w w:val="126"/>
                    </w:rPr>
                    <w:t>9</w:t>
                  </w:r>
                </w:p>
              </w:tc>
            </w:tr>
          </w:tbl>
          <w:p>
            <w:pPr>
              <w:pStyle w:val="TableText"/>
              <w:ind w:left="92"/>
              <w:spacing w:before="36" w:line="161" w:lineRule="auto"/>
              <w:rPr/>
            </w:pPr>
            <w:r>
              <w:pict>
                <v:shape id="_x0000_s74" style="position:absolute;margin-left:22.8774pt;margin-top:2.10038pt;mso-position-vertical-relative:text;mso-position-horizontal-relative:text;width:9.6pt;height:10.5pt;z-index:251686912;" filled="false" stroked="false" type="#_x0000_t202">
                  <v:fill on="false"/>
                  <v:stroke on="false"/>
                  <v:path/>
                  <v:imagedata o:title=""/>
                  <o:lock v:ext="edit" aspectratio="false"/>
                  <v:textbox inset="0mm,0mm,0mm,0mm">
                    <w:txbxContent>
                      <w:p>
                        <w:pPr>
                          <w:pStyle w:val="TableText"/>
                          <w:ind w:left="20"/>
                          <w:spacing w:before="19" w:line="209" w:lineRule="auto"/>
                          <w:rPr/>
                        </w:pPr>
                        <w:r>
                          <w:rPr>
                            <w:spacing w:val="38"/>
                            <w:w w:val="150"/>
                          </w:rPr>
                          <w:t>3</w:t>
                        </w:r>
                      </w:p>
                    </w:txbxContent>
                  </v:textbox>
                </v:shape>
              </w:pict>
            </w:r>
            <w:r>
              <w:rPr>
                <w:spacing w:val="38"/>
                <w:w w:val="150"/>
              </w:rPr>
              <w:t>7</w:t>
            </w:r>
          </w:p>
          <w:p>
            <w:pPr>
              <w:pStyle w:val="TableText"/>
              <w:ind w:left="287"/>
              <w:spacing w:before="63" w:line="161" w:lineRule="auto"/>
              <w:rPr/>
            </w:pPr>
            <w:r>
              <w:pict>
                <v:shape id="_x0000_s76" style="position:absolute;margin-left:3.62589pt;margin-top:3.37538pt;mso-position-vertical-relative:text;mso-position-horizontal-relative:text;width:9.6pt;height:8.55pt;z-index:251685888;"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38"/>
                            <w:w w:val="150"/>
                          </w:rPr>
                          <w:t>6</w:t>
                        </w:r>
                      </w:p>
                    </w:txbxContent>
                  </v:textbox>
                </v:shape>
              </w:pict>
            </w:r>
            <w:r>
              <w:pict>
                <v:shape id="_x0000_s78" style="position:absolute;margin-left:21.0024pt;margin-top:4.31954pt;mso-position-vertical-relative:text;mso-position-horizontal-relative:text;width:9.6pt;height:11.5pt;z-index:251682816;" filled="false" stroked="false" type="#_x0000_t202">
                  <v:fill on="false"/>
                  <v:stroke on="false"/>
                  <v:path/>
                  <v:imagedata o:title=""/>
                  <o:lock v:ext="edit" aspectratio="false"/>
                  <v:textbox inset="0mm,0mm,0mm,0mm">
                    <w:txbxContent>
                      <w:p>
                        <w:pPr>
                          <w:pStyle w:val="TableText"/>
                          <w:ind w:left="20"/>
                          <w:spacing w:before="19" w:line="234" w:lineRule="auto"/>
                          <w:rPr/>
                        </w:pPr>
                        <w:r>
                          <w:rPr>
                            <w:spacing w:val="1"/>
                          </w:rPr>
                          <w:t>…</w:t>
                        </w:r>
                      </w:p>
                    </w:txbxContent>
                  </v:textbox>
                </v:shape>
              </w:pict>
            </w:r>
            <w:r>
              <w:rPr>
                <w:spacing w:val="38"/>
                <w:w w:val="150"/>
              </w:rPr>
              <w:t>3</w:t>
            </w:r>
          </w:p>
          <w:p>
            <w:pPr>
              <w:pStyle w:val="TableText"/>
              <w:ind w:left="92"/>
              <w:spacing w:before="111" w:line="160" w:lineRule="auto"/>
              <w:rPr/>
            </w:pPr>
            <w:r>
              <w:pict>
                <v:shape id="_x0000_s80" style="position:absolute;margin-left:11.5021pt;margin-top:4.063pt;mso-position-vertical-relative:text;mso-position-horizontal-relative:text;width:9.6pt;height:9.5pt;z-index:251687936;" filled="false" stroked="false" type="#_x0000_t202">
                  <v:fill on="false"/>
                  <v:stroke on="false"/>
                  <v:path/>
                  <v:imagedata o:title=""/>
                  <o:lock v:ext="edit" aspectratio="false"/>
                  <v:textbox inset="0mm,0mm,0mm,0mm">
                    <w:txbxContent>
                      <w:p>
                        <w:pPr>
                          <w:pStyle w:val="TableText"/>
                          <w:ind w:left="20"/>
                          <w:spacing w:before="19" w:line="185" w:lineRule="auto"/>
                          <w:rPr/>
                        </w:pPr>
                        <w:r>
                          <w:rPr>
                            <w:spacing w:val="1"/>
                          </w:rPr>
                          <w:t>…</w:t>
                        </w:r>
                      </w:p>
                    </w:txbxContent>
                  </v:textbox>
                </v:shape>
              </w:pict>
            </w:r>
            <w:r>
              <w:pict>
                <v:shape id="_x0000_s82" style="position:absolute;margin-left:21.0024pt;margin-top:5.16557pt;mso-position-vertical-relative:text;mso-position-horizontal-relative:text;width:9.6pt;height:12.3pt;z-index:251688960;" filled="false" stroked="false" type="#_x0000_t202">
                  <v:fill on="false"/>
                  <v:stroke on="false"/>
                  <v:path/>
                  <v:imagedata o:title=""/>
                  <o:lock v:ext="edit" aspectratio="false"/>
                  <v:textbox inset="0mm,0mm,0mm,0mm">
                    <w:txbxContent>
                      <w:p>
                        <w:pPr>
                          <w:pStyle w:val="TableText"/>
                          <w:ind w:left="20"/>
                          <w:spacing w:before="20" w:line="205" w:lineRule="exact"/>
                          <w:rPr/>
                        </w:pPr>
                        <w:r>
                          <w:rPr>
                            <w:spacing w:val="1"/>
                            <w:position w:val="1"/>
                          </w:rPr>
                          <w:t>…</w:t>
                        </w:r>
                      </w:p>
                    </w:txbxContent>
                  </v:textbox>
                </v:shape>
              </w:pict>
            </w:r>
            <w:r>
              <w:rPr>
                <w:spacing w:val="38"/>
                <w:w w:val="150"/>
              </w:rPr>
              <w:t>2</w:t>
            </w:r>
          </w:p>
          <w:p>
            <w:pPr>
              <w:pStyle w:val="TableText"/>
              <w:ind w:left="287"/>
              <w:spacing w:before="93" w:line="363" w:lineRule="exact"/>
              <w:rPr/>
            </w:pPr>
            <w:r>
              <w:pict>
                <v:shape id="_x0000_s84" style="position:absolute;margin-left:3.62589pt;margin-top:3.436pt;mso-position-vertical-relative:text;mso-position-horizontal-relative:text;width:9.6pt;height:8.55pt;z-index:251716608;"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38"/>
                            <w:w w:val="150"/>
                          </w:rPr>
                          <w:t>3</w:t>
                        </w:r>
                      </w:p>
                    </w:txbxContent>
                  </v:textbox>
                </v:shape>
              </w:pict>
            </w:r>
            <w:r>
              <w:pict>
                <v:shape id="_x0000_s86" style="position:absolute;margin-left:22.8774pt;margin-top:3.75015pt;mso-position-vertical-relative:text;mso-position-horizontal-relative:text;width:9.6pt;height:19.1pt;z-index:251712512;" filled="false" stroked="false" type="#_x0000_t202">
                  <v:fill on="false"/>
                  <v:stroke on="false"/>
                  <v:path/>
                  <v:imagedata o:title=""/>
                  <o:lock v:ext="edit" aspectratio="false"/>
                  <v:textbox inset="0mm,0mm,0mm,0mm">
                    <w:txbxContent>
                      <w:p>
                        <w:pPr>
                          <w:pStyle w:val="TableText"/>
                          <w:spacing w:before="20" w:line="341" w:lineRule="exact"/>
                          <w:jc w:val="right"/>
                          <w:rPr/>
                        </w:pPr>
                        <w:r>
                          <w:rPr>
                            <w:position w:val="5"/>
                          </w:rPr>
                          <w:t>02</w:t>
                        </w:r>
                      </w:p>
                    </w:txbxContent>
                  </v:textbox>
                </v:shape>
              </w:pict>
            </w:r>
            <w:r>
              <w:pict>
                <v:shape id="_x0000_s88" style="position:absolute;margin-left:3.62589pt;margin-top:14.352pt;mso-position-vertical-relative:text;mso-position-horizontal-relative:text;width:9.6pt;height:10.8pt;z-index:251715584;" filled="false" stroked="false" type="#_x0000_t202">
                  <v:fill on="false"/>
                  <v:stroke on="false"/>
                  <v:path/>
                  <v:imagedata o:title=""/>
                  <o:lock v:ext="edit" aspectratio="false"/>
                  <v:textbox inset="0mm,0mm,0mm,0mm">
                    <w:txbxContent>
                      <w:p>
                        <w:pPr>
                          <w:pStyle w:val="TableText"/>
                          <w:ind w:left="20"/>
                          <w:spacing w:before="20" w:line="216" w:lineRule="auto"/>
                          <w:rPr/>
                        </w:pPr>
                        <w:r>
                          <w:rPr>
                            <w:spacing w:val="38"/>
                            <w:w w:val="150"/>
                          </w:rPr>
                          <w:t>2</w:t>
                        </w:r>
                      </w:p>
                    </w:txbxContent>
                  </v:textbox>
                </v:shape>
              </w:pict>
            </w:r>
            <w:r>
              <w:ruby>
                <w:rubyPr>
                  <w:rubyAlign w:val="left"/>
                  <w:hpsRaise w:val="10"/>
                  <w:hps w:val="15"/>
                  <w:hpsBaseText w:val="15"/>
                </w:rubyPr>
                <w:rt>
                  <w:r>
                    <w:rPr>
                      <w:w w:val="175"/>
                      <w:position w:val="6"/>
                    </w:rPr>
                    <w:t>o</w:t>
                  </w:r>
                </w:rt>
                <w:rubyBase>
                  <w:r>
                    <w:rPr>
                      <w:w w:val="175"/>
                      <w:position w:val="-5"/>
                    </w:rPr>
                    <w:t>6</w:t>
                  </w:r>
                </w:rubyBase>
              </w:ruby>
            </w:r>
          </w:p>
        </w:tc>
        <w:tc>
          <w:tcPr>
            <w:tcW w:w="407" w:type="dxa"/>
            <w:vAlign w:val="top"/>
            <w:textDirection w:val="tbRlV"/>
          </w:tcPr>
          <w:p>
            <w:pPr>
              <w:pStyle w:val="TableText"/>
              <w:ind w:left="826"/>
              <w:spacing w:before="3" w:line="239" w:lineRule="auto"/>
              <w:rPr/>
            </w:pPr>
            <w:r>
              <w:pict>
                <v:shape id="_x0000_s90" style="position:absolute;margin-left:-11.3025pt;margin-top:123.732pt;mso-position-vertical-relative:text;mso-position-horizontal-relative:text;width:11.9pt;height:58.8pt;z-index:251719680;"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36"/>
                            <w:w w:val="125"/>
                          </w:rPr>
                          <w:t>3</w:t>
                        </w:r>
                        <w:r>
                          <w:rPr>
                            <w:spacing w:val="46"/>
                          </w:rPr>
                          <w:t xml:space="preserve"> </w:t>
                        </w:r>
                        <w:r>
                          <w:rPr>
                            <w:spacing w:val="36"/>
                            <w:w w:val="125"/>
                          </w:rPr>
                          <w:t>1</w:t>
                        </w:r>
                        <w:r>
                          <w:rPr>
                            <w:spacing w:val="47"/>
                          </w:rPr>
                          <w:t xml:space="preserve"> </w:t>
                        </w:r>
                        <w:r>
                          <w:rPr>
                            <w:spacing w:val="36"/>
                            <w:w w:val="125"/>
                          </w:rPr>
                          <w:t>4</w:t>
                        </w:r>
                        <w:r>
                          <w:rPr>
                            <w:spacing w:val="47"/>
                          </w:rPr>
                          <w:t xml:space="preserve"> </w:t>
                        </w:r>
                        <w:r>
                          <w:rPr>
                            <w:spacing w:val="36"/>
                            <w:w w:val="125"/>
                          </w:rPr>
                          <w:t>0</w:t>
                        </w:r>
                        <w:r>
                          <w:rPr>
                            <w:spacing w:val="45"/>
                          </w:rPr>
                          <w:t xml:space="preserve"> </w:t>
                        </w:r>
                        <w:r>
                          <w:rPr>
                            <w:spacing w:val="36"/>
                            <w:w w:val="125"/>
                          </w:rPr>
                          <w:t>s</w:t>
                        </w:r>
                      </w:p>
                    </w:txbxContent>
                  </v:textbox>
                </v:shape>
              </w:pict>
            </w:r>
            <w:r>
              <w:pict>
                <v:shape id="_x0000_s92" style="position:absolute;margin-left:-8.74961pt;margin-top:29.984pt;mso-position-vertical-relative:text;mso-position-horizontal-relative:text;width:9.6pt;height:8.55pt;z-index:25171763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26"/>
                          </w:rPr>
                          <w:t>7</w:t>
                        </w:r>
                      </w:p>
                    </w:txbxContent>
                  </v:textbox>
                </v:shape>
              </w:pict>
            </w:r>
            <w:r>
              <w:pict>
                <v:shape id="_x0000_s94" style="position:absolute;margin-left:-8.74961pt;margin-top:-1pt;mso-position-vertical-relative:text;mso-position-horizontal-relative:text;width:9.6pt;height:18.9pt;z-index:25171865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36"/>
                            <w:w w:val="125"/>
                          </w:rPr>
                          <w:t>r</w:t>
                        </w:r>
                        <w:r>
                          <w:rPr>
                            <w:spacing w:val="1"/>
                          </w:rPr>
                          <w:t xml:space="preserve"> </w:t>
                        </w:r>
                        <w:r>
                          <w:rPr>
                            <w:spacing w:val="36"/>
                            <w:w w:val="125"/>
                          </w:rPr>
                          <w:t>6</w:t>
                        </w:r>
                      </w:p>
                    </w:txbxContent>
                  </v:textbox>
                </v:shape>
              </w:pict>
            </w:r>
            <w:r>
              <mc:AlternateContent xmlns:mc="http://schemas.openxmlformats.org/markup-compatibility/2006">
                <mc:Choice Requires="wps">
                  <w:drawing>
                    <wp:anchor distT="0" distB="0" distL="0" distR="0" simplePos="0" relativeHeight="251669504" behindDoc="0" locked="0" layoutInCell="1" allowOverlap="1">
                      <wp:simplePos x="0" y="0"/>
                      <wp:positionH relativeFrom="rightMargin">
                        <wp:posOffset>-278340</wp:posOffset>
                      </wp:positionH>
                      <wp:positionV relativeFrom="topMargin">
                        <wp:posOffset>1011060</wp:posOffset>
                      </wp:positionV>
                      <wp:extent cx="163195" cy="177800"/>
                      <wp:effectExtent l="0" t="0" r="0" b="0"/>
                      <wp:wrapNone/>
                      <wp:docPr id="28" name="TextBox 28"/>
                      <wp:cNvGraphicFramePr/>
                      <a:graphic>
                        <a:graphicData uri="http://schemas.microsoft.com/office/word/2010/wordprocessingShape">
                          <wps:wsp>
                            <wps:cNvSpPr txBox="1"/>
                            <wps:spPr>
                              <a:xfrm rot="16200000">
                                <a:off x="-278340" y="1011060"/>
                                <a:ext cx="163195" cy="1778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64"/>
                                    <w:rPr/>
                                  </w:pPr>
                                  <w:r>
                                    <w:rPr>
                                      <w:spacing w:val="3"/>
                                    </w:rPr>
                                    <w:t>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6" style="position:absolute;margin-left:-21.9166pt;margin-top:79.6111pt;mso-position-vertical-relative:top-margin-area;mso-position-horizontal-relative:right-margin-area;width:12.85pt;height:14pt;z-index:251669504;rotation:270;" filled="false" stroked="false" type="#_x0000_t202">
                      <v:fill on="false"/>
                      <v:stroke on="false"/>
                      <v:path/>
                      <v:imagedata o:title=""/>
                      <o:lock v:ext="edit" aspectratio="false"/>
                      <v:textbox inset="0mm,0mm,0mm,0mm">
                        <w:txbxContent>
                          <w:p>
                            <w:pPr>
                              <w:pStyle w:val="TableText"/>
                              <w:ind w:left="20"/>
                              <w:spacing w:before="64"/>
                              <w:rPr/>
                            </w:pPr>
                            <w:r>
                              <w:rPr>
                                <w:spacing w:val="3"/>
                              </w:rPr>
                              <w:t>3…</w:t>
                            </w:r>
                          </w:p>
                        </w:txbxContent>
                      </v:textbox>
                    </v:shape>
                  </w:pict>
                </mc:Fallback>
              </mc:AlternateContent>
            </w:r>
            <w:r>
              <w:pict>
                <v:shape id="_x0000_s98" style="position:absolute;margin-left:-10.8687pt;margin-top:71.296pt;mso-position-vertical-relative:top-margin-area;mso-position-horizontal-relative:right-margin-area;width:11.7pt;height:53.7pt;z-index:251714560;" filled="false" stroked="false" type="#_x0000_t202">
                  <v:fill on="false"/>
                  <v:stroke on="false"/>
                  <v:path/>
                  <v:imagedata o:title=""/>
                  <o:lock v:ext="edit" aspectratio="false"/>
                  <v:textbox inset="0mm,0mm,0mm,0mm">
                    <w:txbxContent>
                      <w:p>
                        <w:pPr>
                          <w:pStyle w:val="TableText"/>
                          <w:spacing w:before="20" w:line="543" w:lineRule="exact"/>
                          <w:jc w:val="right"/>
                          <w:rPr/>
                        </w:pPr>
                        <w:r>
                          <w:rPr>
                            <w:spacing w:val="-15"/>
                            <w:w w:val="84"/>
                            <w:position w:val="11"/>
                          </w:rPr>
                          <w:t>75</w:t>
                        </w:r>
                        <w:r>
                          <w:rPr>
                            <w:spacing w:val="-9"/>
                            <w:w w:val="84"/>
                            <w:position w:val="11"/>
                          </w:rPr>
                          <w:t>8</w:t>
                        </w:r>
                      </w:p>
                      <w:p>
                        <w:pPr>
                          <w:pStyle w:val="TableText"/>
                          <w:ind w:left="20" w:right="25" w:firstLine="37"/>
                          <w:spacing w:before="2" w:line="300" w:lineRule="auto"/>
                          <w:rPr/>
                        </w:pPr>
                        <w:r>
                          <w:rPr>
                            <w:spacing w:val="38"/>
                            <w:w w:val="150"/>
                          </w:rPr>
                          <w:t>7</w:t>
                        </w:r>
                        <w:r>
                          <w:rPr/>
                          <w:t xml:space="preserve"> </w:t>
                        </w:r>
                        <w:r>
                          <w:rPr>
                            <w:spacing w:val="1"/>
                          </w:rPr>
                          <w:t>…</w:t>
                        </w:r>
                      </w:p>
                    </w:txbxContent>
                  </v:textbox>
                </v:shape>
              </w:pict>
            </w:r>
            <w:r>
              <w:rPr>
                <w:spacing w:val="27"/>
              </w:rPr>
              <w:t>…</w:t>
            </w:r>
            <w:r>
              <w:rPr>
                <w:spacing w:val="-18"/>
              </w:rPr>
              <w:t xml:space="preserve"> </w:t>
            </w:r>
            <w:r>
              <w:rPr>
                <w:spacing w:val="27"/>
              </w:rPr>
              <w:t>7</w:t>
            </w:r>
          </w:p>
          <w:p>
            <w:pPr>
              <w:pStyle w:val="TableText"/>
              <w:ind w:left="2003"/>
              <w:spacing w:line="180" w:lineRule="auto"/>
              <w:rPr/>
            </w:pPr>
            <w:r>
              <w:pict>
                <v:shape id="_x0000_s100" style="position:absolute;margin-left:-10.8807pt;margin-top:175.46pt;mso-position-vertical-relative:text;mso-position-horizontal-relative:text;width:11.9pt;height:8.55pt;z-index:251713536;"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36"/>
                            <w:w w:val="126"/>
                          </w:rPr>
                          <w:t>5</w:t>
                        </w:r>
                      </w:p>
                    </w:txbxContent>
                  </v:textbox>
                </v:shape>
              </w:pict>
            </w:r>
            <w:r>
              <w:rPr>
                <w:spacing w:val="36"/>
                <w:w w:val="125"/>
              </w:rPr>
              <w:t>2</w:t>
            </w:r>
            <w:r>
              <w:rPr>
                <w:spacing w:val="51"/>
              </w:rPr>
              <w:t xml:space="preserve"> </w:t>
            </w:r>
            <w:r>
              <w:rPr>
                <w:spacing w:val="36"/>
                <w:w w:val="125"/>
              </w:rPr>
              <w:t>1</w:t>
            </w:r>
            <w:r>
              <w:rPr>
                <w:spacing w:val="50"/>
              </w:rPr>
              <w:t xml:space="preserve"> </w:t>
            </w:r>
            <w:r>
              <w:rPr>
                <w:spacing w:val="36"/>
                <w:w w:val="125"/>
              </w:rPr>
              <w:t>7</w:t>
            </w:r>
            <w:r>
              <w:rPr>
                <w:spacing w:val="48"/>
                <w:w w:val="101"/>
              </w:rPr>
              <w:t xml:space="preserve"> </w:t>
            </w:r>
            <w:r>
              <w:rPr>
                <w:spacing w:val="36"/>
                <w:w w:val="125"/>
              </w:rPr>
              <w:t>6</w:t>
            </w:r>
            <w:r>
              <w:rPr>
                <w:spacing w:val="48"/>
              </w:rPr>
              <w:t xml:space="preserve"> </w:t>
            </w:r>
            <w:r>
              <w:rPr>
                <w:spacing w:val="36"/>
                <w:w w:val="125"/>
              </w:rPr>
              <w:t>9</w:t>
            </w:r>
          </w:p>
        </w:tc>
        <w:tc>
          <w:tcPr>
            <w:tcW w:w="398" w:type="dxa"/>
            <w:vAlign w:val="top"/>
            <w:textDirection w:val="tbRlV"/>
          </w:tcPr>
          <w:p>
            <w:pPr>
              <w:spacing w:line="252" w:lineRule="auto"/>
              <w:rPr>
                <w:rFonts w:ascii="Arial"/>
                <w:sz w:val="21"/>
              </w:rPr>
            </w:pPr>
            <w:r>
              <mc:AlternateContent xmlns:mc="http://schemas.openxmlformats.org/markup-compatibility/2006">
                <mc:Choice Requires="wps">
                  <w:drawing>
                    <wp:anchor distT="0" distB="0" distL="0" distR="0" simplePos="0" relativeHeight="251659264" behindDoc="0" locked="0" layoutInCell="1" allowOverlap="1">
                      <wp:simplePos x="0" y="0"/>
                      <wp:positionH relativeFrom="rightMargin">
                        <wp:posOffset>-1000697</wp:posOffset>
                      </wp:positionH>
                      <wp:positionV relativeFrom="topMargin">
                        <wp:posOffset>807769</wp:posOffset>
                      </wp:positionV>
                      <wp:extent cx="1734820" cy="347979"/>
                      <wp:effectExtent l="0" t="0" r="0" b="0"/>
                      <wp:wrapNone/>
                      <wp:docPr id="30" name="TextBox 30"/>
                      <wp:cNvGraphicFramePr/>
                      <a:graphic>
                        <a:graphicData uri="http://schemas.microsoft.com/office/word/2010/wordprocessingShape">
                          <wps:wsp>
                            <wps:cNvSpPr txBox="1"/>
                            <wps:spPr>
                              <a:xfrm rot="5400000">
                                <a:off x="-1000697" y="807769"/>
                                <a:ext cx="1734820" cy="3479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spacing w:before="88" w:line="184" w:lineRule="auto"/>
                                    <w:jc w:val="right"/>
                                    <w:rPr>
                                      <w:sz w:val="44"/>
                                      <w:szCs w:val="44"/>
                                    </w:rPr>
                                  </w:pPr>
                                  <w:r>
                                    <w:rPr>
                                      <w:spacing w:val="-1"/>
                                    </w:rPr>
                                    <w:t>re2g64</w:t>
                                  </w:r>
                                  <w:r>
                                    <w:rPr>
                                      <w:spacing w:val="5"/>
                                    </w:rPr>
                                    <w:t xml:space="preserve">           </w:t>
                                  </w:r>
                                  <w:r>
                                    <w:rPr>
                                      <w:spacing w:val="-1"/>
                                    </w:rPr>
                                    <w:t>4767304</w:t>
                                  </w:r>
                                  <w:r>
                                    <w:rPr>
                                      <w:sz w:val="44"/>
                                      <w:szCs w:val="44"/>
                                      <w:spacing w:val="-41"/>
                                      <w:w w:val="81"/>
                                    </w:rPr>
                                    <w:t>ng201</w:t>
                                  </w:r>
                                  <w:r>
                                    <w:rPr>
                                      <w:sz w:val="44"/>
                                      <w:szCs w:val="44"/>
                                      <w:spacing w:val="-23"/>
                                      <w:w w:val="81"/>
                                    </w:rPr>
                                    <w:t>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 style="position:absolute;margin-left:-78.7951pt;margin-top:63.6039pt;mso-position-vertical-relative:top-margin-area;mso-position-horizontal-relative:right-margin-area;width:136.6pt;height:27.4pt;z-index:251659264;rotation:90;" filled="false" stroked="false" type="#_x0000_t202">
                      <v:fill on="false"/>
                      <v:stroke on="false"/>
                      <v:path/>
                      <v:imagedata o:title=""/>
                      <o:lock v:ext="edit" aspectratio="false"/>
                      <v:textbox inset="0mm,0mm,0mm,0mm">
                        <w:txbxContent>
                          <w:p>
                            <w:pPr>
                              <w:pStyle w:val="TableText"/>
                              <w:spacing w:before="88" w:line="184" w:lineRule="auto"/>
                              <w:jc w:val="right"/>
                              <w:rPr>
                                <w:sz w:val="44"/>
                                <w:szCs w:val="44"/>
                              </w:rPr>
                            </w:pPr>
                            <w:r>
                              <w:rPr>
                                <w:spacing w:val="-1"/>
                              </w:rPr>
                              <w:t>re2g64</w:t>
                            </w:r>
                            <w:r>
                              <w:rPr>
                                <w:spacing w:val="5"/>
                              </w:rPr>
                              <w:t xml:space="preserve">           </w:t>
                            </w:r>
                            <w:r>
                              <w:rPr>
                                <w:spacing w:val="-1"/>
                              </w:rPr>
                              <w:t>4767304</w:t>
                            </w:r>
                            <w:r>
                              <w:rPr>
                                <w:sz w:val="44"/>
                                <w:szCs w:val="44"/>
                                <w:spacing w:val="-41"/>
                                <w:w w:val="81"/>
                              </w:rPr>
                              <w:t>ng201</w:t>
                            </w:r>
                            <w:r>
                              <w:rPr>
                                <w:sz w:val="44"/>
                                <w:szCs w:val="44"/>
                                <w:spacing w:val="-23"/>
                                <w:w w:val="81"/>
                              </w:rPr>
                              <w:t>6</w:t>
                            </w:r>
                          </w:p>
                        </w:txbxContent>
                      </v:textbox>
                    </v:shape>
                  </w:pict>
                </mc:Fallback>
              </mc:AlternateContent>
            </w:r>
            <w:r/>
          </w:p>
          <w:p>
            <w:pPr>
              <w:pStyle w:val="TableText"/>
              <w:ind w:left="781"/>
              <w:spacing w:before="16" w:line="181" w:lineRule="auto"/>
              <w:rPr>
                <w:sz w:val="5"/>
                <w:szCs w:val="5"/>
              </w:rPr>
            </w:pPr>
            <w:r>
              <w:pict>
                <v:shape id="_x0000_s104" style="position:absolute;margin-left:-6.44533pt;margin-top:58.4402pt;mso-position-vertical-relative:text;mso-position-horizontal-relative:text;width:6pt;height:4.5pt;z-index:251711488;" filled="false" stroked="false" type="#_x0000_t202">
                  <v:fill on="false"/>
                  <v:stroke on="false"/>
                  <v:path/>
                  <v:imagedata o:title=""/>
                  <o:lock v:ext="edit" aspectratio="false"/>
                  <v:textbox inset="0mm,0mm,0mm,0mm" style="layout-flow:vertical-ideographic;">
                    <w:txbxContent>
                      <w:p>
                        <w:pPr>
                          <w:pStyle w:val="TableText"/>
                          <w:ind w:left="20"/>
                          <w:spacing w:before="20" w:line="79" w:lineRule="exact"/>
                          <w:rPr>
                            <w:sz w:val="5"/>
                            <w:szCs w:val="5"/>
                          </w:rPr>
                        </w:pPr>
                        <w:r>
                          <w:rPr>
                            <w:sz w:val="5"/>
                            <w:szCs w:val="5"/>
                            <w:position w:val="1"/>
                          </w:rPr>
                          <w:t>…</w:t>
                        </w:r>
                      </w:p>
                    </w:txbxContent>
                  </v:textbox>
                </v:shape>
              </w:pict>
            </w:r>
            <w:r>
              <w:pict>
                <v:shape id="_x0000_s106" style="position:absolute;margin-left:-4.35964pt;margin-top:68.6292pt;mso-position-vertical-relative:text;mso-position-horizontal-relative:text;width:4.55pt;height:14.4pt;z-index:25170944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sz w:val="5"/>
                            <w:szCs w:val="5"/>
                          </w:rPr>
                        </w:pPr>
                        <w:r>
                          <w:rPr>
                            <w:sz w:val="5"/>
                            <w:szCs w:val="5"/>
                            <w:spacing w:val="12"/>
                            <w:w w:val="125"/>
                          </w:rPr>
                          <w:t>1</w:t>
                        </w:r>
                        <w:r>
                          <w:rPr>
                            <w:sz w:val="5"/>
                            <w:szCs w:val="5"/>
                            <w:spacing w:val="1"/>
                          </w:rPr>
                          <w:t xml:space="preserve">      </w:t>
                        </w:r>
                        <w:r>
                          <w:rPr>
                            <w:sz w:val="5"/>
                            <w:szCs w:val="5"/>
                            <w:spacing w:val="12"/>
                            <w:w w:val="125"/>
                          </w:rPr>
                          <w:t>6</w:t>
                        </w:r>
                      </w:p>
                    </w:txbxContent>
                  </v:textbox>
                </v:shape>
              </w:pict>
            </w:r>
            <w:r>
              <w:rPr>
                <w:sz w:val="5"/>
                <w:szCs w:val="5"/>
                <w:spacing w:val="12"/>
                <w:w w:val="125"/>
              </w:rPr>
              <w:t>1</w:t>
            </w:r>
            <w:r>
              <w:rPr>
                <w:sz w:val="5"/>
                <w:szCs w:val="5"/>
                <w:spacing w:val="1"/>
              </w:rPr>
              <w:t xml:space="preserve">      </w:t>
            </w:r>
            <w:r>
              <w:rPr>
                <w:sz w:val="5"/>
                <w:szCs w:val="5"/>
                <w:spacing w:val="12"/>
                <w:w w:val="125"/>
              </w:rPr>
              <w:t>9</w:t>
            </w:r>
          </w:p>
        </w:tc>
        <w:tc>
          <w:tcPr>
            <w:tcW w:w="618" w:type="dxa"/>
            <w:vAlign w:val="top"/>
            <w:textDirection w:val="tbRlV"/>
          </w:tcPr>
          <w:p>
            <w:pPr>
              <w:pStyle w:val="TableText"/>
              <w:ind w:left="803"/>
              <w:spacing w:line="235" w:lineRule="auto"/>
              <w:rPr/>
            </w:pPr>
            <w:r>
              <mc:AlternateContent xmlns:mc="http://schemas.openxmlformats.org/markup-compatibility/2006">
                <mc:Choice Requires="wps">
                  <w:drawing>
                    <wp:anchor distT="0" distB="0" distL="0" distR="0" simplePos="0" relativeHeight="251676672" behindDoc="0" locked="0" layoutInCell="1" allowOverlap="1">
                      <wp:simplePos x="0" y="0"/>
                      <wp:positionH relativeFrom="rightMargin">
                        <wp:posOffset>-145928</wp:posOffset>
                      </wp:positionH>
                      <wp:positionV relativeFrom="topMargin">
                        <wp:posOffset>878539</wp:posOffset>
                      </wp:positionV>
                      <wp:extent cx="114935" cy="148589"/>
                      <wp:effectExtent l="0" t="0" r="0" b="0"/>
                      <wp:wrapNone/>
                      <wp:docPr id="32" name="TextBox 32"/>
                      <wp:cNvGraphicFramePr/>
                      <a:graphic>
                        <a:graphicData uri="http://schemas.microsoft.com/office/word/2010/wordprocessingShape">
                          <wps:wsp>
                            <wps:cNvSpPr txBox="1"/>
                            <wps:spPr>
                              <a:xfrm rot="5400000">
                                <a:off x="-145928" y="878539"/>
                                <a:ext cx="11493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64" w:line="183" w:lineRule="auto"/>
                                    <w:rPr/>
                                  </w:pPr>
                                  <w:r>
                                    <w:rPr>
                                      <w:spacing w:val="-3"/>
                                    </w:rPr>
                                    <w:t>79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8" style="position:absolute;margin-left:-11.4904pt;margin-top:69.1763pt;mso-position-vertical-relative:top-margin-area;mso-position-horizontal-relative:right-margin-area;width:9.05pt;height:11.7pt;z-index:251676672;rotation:90;" filled="false" stroked="false" type="#_x0000_t202">
                      <v:fill on="false"/>
                      <v:stroke on="false"/>
                      <v:path/>
                      <v:imagedata o:title=""/>
                      <o:lock v:ext="edit" aspectratio="false"/>
                      <v:textbox inset="0mm,0mm,0mm,0mm">
                        <w:txbxContent>
                          <w:p>
                            <w:pPr>
                              <w:pStyle w:val="TableText"/>
                              <w:ind w:left="20"/>
                              <w:spacing w:before="64" w:line="183" w:lineRule="auto"/>
                              <w:rPr/>
                            </w:pPr>
                            <w:r>
                              <w:rPr>
                                <w:spacing w:val="-3"/>
                              </w:rPr>
                              <w:t>79</w:t>
                            </w:r>
                          </w:p>
                        </w:txbxContent>
                      </v:textbox>
                    </v:shape>
                  </w:pict>
                </mc:Fallback>
              </mc:AlternateContent>
            </w:r>
            <w:r>
              <mc:AlternateContent xmlns:mc="http://schemas.openxmlformats.org/markup-compatibility/2006">
                <mc:Choice Requires="wps">
                  <w:drawing>
                    <wp:anchor distT="0" distB="0" distL="0" distR="0" simplePos="0" relativeHeight="251665408" behindDoc="0" locked="0" layoutInCell="1" allowOverlap="1">
                      <wp:simplePos x="0" y="0"/>
                      <wp:positionH relativeFrom="rightMargin">
                        <wp:posOffset>-600470</wp:posOffset>
                      </wp:positionH>
                      <wp:positionV relativeFrom="topMargin">
                        <wp:posOffset>1543883</wp:posOffset>
                      </wp:positionV>
                      <wp:extent cx="544830" cy="177800"/>
                      <wp:effectExtent l="0" t="0" r="0" b="0"/>
                      <wp:wrapNone/>
                      <wp:docPr id="34" name="TextBox 34"/>
                      <wp:cNvGraphicFramePr/>
                      <a:graphic>
                        <a:graphicData uri="http://schemas.microsoft.com/office/word/2010/wordprocessingShape">
                          <wps:wsp>
                            <wps:cNvSpPr txBox="1"/>
                            <wps:spPr>
                              <a:xfrm rot="16200000">
                                <a:off x="-600470" y="1543883"/>
                                <a:ext cx="544830" cy="1778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64"/>
                                    <w:rPr/>
                                  </w:pPr>
                                  <w:r>
                                    <w:rPr>
                                      <w:spacing w:val="-2"/>
                                    </w:rPr>
                                    <w:t>666…………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0" style="position:absolute;margin-left:-47.2812pt;margin-top:121.566pt;mso-position-vertical-relative:top-margin-area;mso-position-horizontal-relative:right-margin-area;width:42.9pt;height:14pt;z-index:251665408;rotation:270;" filled="false" stroked="false" type="#_x0000_t202">
                      <v:fill on="false"/>
                      <v:stroke on="false"/>
                      <v:path/>
                      <v:imagedata o:title=""/>
                      <o:lock v:ext="edit" aspectratio="false"/>
                      <v:textbox inset="0mm,0mm,0mm,0mm">
                        <w:txbxContent>
                          <w:p>
                            <w:pPr>
                              <w:pStyle w:val="TableText"/>
                              <w:ind w:left="20"/>
                              <w:spacing w:before="64"/>
                              <w:rPr/>
                            </w:pPr>
                            <w:r>
                              <w:rPr>
                                <w:spacing w:val="-2"/>
                              </w:rPr>
                              <w:t>666…………</w:t>
                            </w:r>
                          </w:p>
                        </w:txbxContent>
                      </v:textbox>
                    </v:shape>
                  </w:pict>
                </mc:Fallback>
              </mc:AlternateContent>
            </w:r>
            <w:r>
              <w:rPr>
                <w:spacing w:val="36"/>
                <w:w w:val="126"/>
              </w:rPr>
              <w:t>9</w:t>
            </w:r>
            <w:r>
              <w:rPr>
                <w:spacing w:val="70"/>
              </w:rPr>
              <w:t xml:space="preserve"> </w:t>
            </w:r>
            <w:r>
              <w:rPr>
                <w:spacing w:val="36"/>
                <w:w w:val="126"/>
              </w:rPr>
              <w:t>9</w:t>
            </w:r>
          </w:p>
          <w:p>
            <w:pPr>
              <w:pStyle w:val="TableText"/>
              <w:ind w:left="138"/>
              <w:spacing w:before="22" w:line="236" w:lineRule="auto"/>
              <w:rPr/>
            </w:pPr>
            <w:r>
              <w:pict>
                <v:shape id="_x0000_s112" style="position:absolute;margin-left:-13.8614pt;margin-top:92.1763pt;mso-position-vertical-relative:text;mso-position-horizontal-relative:text;width:13.75pt;height:19.35pt;z-index:251710464;" filled="false" stroked="false" type="#_x0000_t202">
                  <v:fill on="false"/>
                  <v:stroke on="false"/>
                  <v:path/>
                  <v:imagedata o:title=""/>
                  <o:lock v:ext="edit" aspectratio="false"/>
                  <v:textbox inset="0mm,0mm,0mm,0mm" style="layout-flow:vertical-ideographic;">
                    <w:txbxContent>
                      <w:p>
                        <w:pPr>
                          <w:pStyle w:val="TableText"/>
                          <w:ind w:left="20"/>
                          <w:spacing w:before="20" w:line="234" w:lineRule="exact"/>
                          <w:rPr/>
                        </w:pPr>
                        <w:r>
                          <w:rPr>
                            <w:spacing w:val="27"/>
                            <w:position w:val="2"/>
                          </w:rPr>
                          <w:t>…</w:t>
                        </w:r>
                        <w:r>
                          <w:rPr>
                            <w:spacing w:val="-9"/>
                            <w:position w:val="2"/>
                          </w:rPr>
                          <w:t xml:space="preserve"> </w:t>
                        </w:r>
                        <w:r>
                          <w:rPr>
                            <w:spacing w:val="27"/>
                            <w:position w:val="2"/>
                          </w:rPr>
                          <w:t>9</w:t>
                        </w:r>
                      </w:p>
                    </w:txbxContent>
                  </v:textbox>
                </v:shape>
              </w:pict>
            </w:r>
            <w:r>
              <w:rPr>
                <w:spacing w:val="36"/>
                <w:w w:val="125"/>
              </w:rPr>
              <w:t>o</w:t>
            </w:r>
            <w:r>
              <w:rPr>
                <w:spacing w:val="14"/>
              </w:rPr>
              <w:t xml:space="preserve"> </w:t>
            </w:r>
            <w:r>
              <w:rPr>
                <w:spacing w:val="36"/>
                <w:w w:val="125"/>
              </w:rPr>
              <w:t>3</w:t>
            </w:r>
            <w:r>
              <w:rPr>
                <w:spacing w:val="10"/>
              </w:rPr>
              <w:t xml:space="preserve"> </w:t>
            </w:r>
            <w:r>
              <w:rPr>
                <w:spacing w:val="36"/>
                <w:w w:val="125"/>
              </w:rPr>
              <w:t>5</w:t>
            </w:r>
            <w:r>
              <w:rPr>
                <w:spacing w:val="10"/>
              </w:rPr>
              <w:t xml:space="preserve"> </w:t>
            </w:r>
            <w:r>
              <w:rPr>
                <w:spacing w:val="36"/>
                <w:w w:val="125"/>
              </w:rPr>
              <w:t>6</w:t>
            </w:r>
            <w:r>
              <w:rPr>
                <w:spacing w:val="10"/>
              </w:rPr>
              <w:t xml:space="preserve"> </w:t>
            </w:r>
            <w:r>
              <w:rPr>
                <w:spacing w:val="36"/>
                <w:w w:val="125"/>
              </w:rPr>
              <w:t>3</w:t>
            </w:r>
            <w:r>
              <w:rPr>
                <w:spacing w:val="10"/>
              </w:rPr>
              <w:t xml:space="preserve"> </w:t>
            </w:r>
            <w:r>
              <w:rPr>
                <w:spacing w:val="36"/>
                <w:w w:val="125"/>
              </w:rPr>
              <w:t>4</w:t>
            </w:r>
            <w:r>
              <w:rPr>
                <w:spacing w:val="11"/>
              </w:rPr>
              <w:t xml:space="preserve"> </w:t>
            </w:r>
            <w:r>
              <w:rPr>
                <w:spacing w:val="36"/>
                <w:w w:val="125"/>
              </w:rPr>
              <w:t>6</w:t>
            </w:r>
            <w:r>
              <w:rPr>
                <w:spacing w:val="10"/>
              </w:rPr>
              <w:t xml:space="preserve"> </w:t>
            </w:r>
            <w:r>
              <w:rPr>
                <w:spacing w:val="36"/>
                <w:w w:val="125"/>
              </w:rPr>
              <w:t>2</w:t>
            </w:r>
          </w:p>
          <w:p>
            <w:pPr>
              <w:pStyle w:val="TableText"/>
              <w:ind w:left="153"/>
              <w:spacing w:before="12" w:line="236" w:lineRule="auto"/>
              <w:rPr/>
            </w:pPr>
            <w:r>
              <w:rPr>
                <w:spacing w:val="36"/>
                <w:w w:val="126"/>
              </w:rPr>
              <w:t>9</w:t>
            </w:r>
            <w:r>
              <w:rPr>
                <w:spacing w:val="4"/>
              </w:rPr>
              <w:t xml:space="preserve">   </w:t>
            </w:r>
            <w:r>
              <w:rPr>
                <w:spacing w:val="36"/>
                <w:w w:val="126"/>
              </w:rPr>
              <w:t>6</w:t>
            </w:r>
            <w:r>
              <w:rPr>
                <w:spacing w:val="4"/>
              </w:rPr>
              <w:t xml:space="preserve">   </w:t>
            </w:r>
            <w:r>
              <w:rPr>
                <w:spacing w:val="36"/>
                <w:w w:val="126"/>
              </w:rPr>
              <w:t>7</w:t>
            </w:r>
            <w:r>
              <w:rPr>
                <w:spacing w:val="4"/>
              </w:rPr>
              <w:t xml:space="preserve">   </w:t>
            </w:r>
            <w:r>
              <w:rPr>
                <w:spacing w:val="36"/>
                <w:w w:val="126"/>
              </w:rPr>
              <w:t>6</w:t>
            </w:r>
          </w:p>
        </w:tc>
      </w:tr>
    </w:tbl>
    <w:p>
      <w:pPr>
        <w:spacing w:line="343" w:lineRule="auto"/>
        <w:rPr>
          <w:rFonts w:ascii="Arial"/>
          <w:sz w:val="21"/>
        </w:rPr>
      </w:pPr>
      <w:r/>
    </w:p>
    <w:p>
      <w:pPr>
        <w:ind w:left="6990"/>
        <w:spacing w:before="62" w:line="187" w:lineRule="auto"/>
        <w:rPr>
          <w:rFonts w:ascii="SimHei" w:hAnsi="SimHei" w:eastAsia="SimHei" w:cs="SimHei"/>
          <w:sz w:val="19"/>
          <w:szCs w:val="19"/>
        </w:rPr>
      </w:pPr>
      <w:r>
        <w:rPr>
          <w:rFonts w:ascii="SimHei" w:hAnsi="SimHei" w:eastAsia="SimHei" w:cs="SimHei"/>
          <w:sz w:val="19"/>
          <w:szCs w:val="19"/>
          <w:color w:val="9081DC"/>
          <w:spacing w:val="2"/>
        </w:rPr>
        <w:t>出版社</w:t>
      </w:r>
    </w:p>
    <w:p>
      <w:pPr>
        <w:spacing w:line="187" w:lineRule="auto"/>
        <w:sectPr>
          <w:type w:val="continuous"/>
          <w:pgSz w:w="8160" w:h="12080"/>
          <w:pgMar w:top="400" w:right="0" w:bottom="0" w:left="0" w:header="0" w:footer="0" w:gutter="0"/>
          <w:cols w:equalWidth="0" w:num="1">
            <w:col w:w="8160" w:space="0"/>
          </w:cols>
        </w:sectPr>
        <w:rPr>
          <w:rFonts w:ascii="SimHei" w:hAnsi="SimHei" w:eastAsia="SimHei" w:cs="SimHei"/>
          <w:sz w:val="19"/>
          <w:szCs w:val="19"/>
        </w:rPr>
      </w:pPr>
    </w:p>
    <w:p>
      <w:pPr>
        <w:spacing w:line="248" w:lineRule="auto"/>
        <w:rPr>
          <w:rFonts w:ascii="Arial"/>
          <w:sz w:val="21"/>
        </w:rPr>
      </w:pPr>
      <w:r>
        <mc:AlternateContent xmlns:mc="http://schemas.openxmlformats.org/markup-compatibility/2006">
          <mc:Choice Requires="wps">
            <w:drawing>
              <wp:anchor distT="0" distB="0" distL="0" distR="0" simplePos="0" relativeHeight="251723776" behindDoc="0" locked="0" layoutInCell="0" allowOverlap="1">
                <wp:simplePos x="0" y="0"/>
                <wp:positionH relativeFrom="page">
                  <wp:posOffset>1762663</wp:posOffset>
                </wp:positionH>
                <wp:positionV relativeFrom="page">
                  <wp:posOffset>4800120</wp:posOffset>
                </wp:positionV>
                <wp:extent cx="173354" cy="123825"/>
                <wp:effectExtent l="0" t="0" r="0" b="0"/>
                <wp:wrapNone/>
                <wp:docPr id="36" name="TextBox 36"/>
                <wp:cNvGraphicFramePr/>
                <a:graphic>
                  <a:graphicData uri="http://schemas.microsoft.com/office/word/2010/wordprocessingShape">
                    <wps:wsp>
                      <wps:cNvSpPr txBox="1"/>
                      <wps:spPr>
                        <a:xfrm rot="5400000">
                          <a:off x="1762663" y="4800120"/>
                          <a:ext cx="173354" cy="1238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5" w:line="183" w:lineRule="auto"/>
                              <w:rPr>
                                <w:sz w:val="12"/>
                                <w:szCs w:val="12"/>
                              </w:rPr>
                            </w:pPr>
                            <w:r>
                              <w:rPr>
                                <w:sz w:val="12"/>
                                <w:szCs w:val="12"/>
                                <w:spacing w:val="-2"/>
                              </w:rPr>
                              <w:t>3.42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4" style="position:absolute;margin-left:138.792pt;margin-top:377.962pt;mso-position-vertical-relative:page;mso-position-horizontal-relative:page;width:13.65pt;height:9.75pt;z-index:251723776;rotation:90;" o:allowincell="f" filled="false" stroked="false" type="#_x0000_t202">
                <v:fill on="false"/>
                <v:stroke on="false"/>
                <v:path/>
                <v:imagedata o:title=""/>
                <o:lock v:ext="edit" aspectratio="false"/>
                <v:textbox inset="0mm,0mm,0mm,0mm">
                  <w:txbxContent>
                    <w:p>
                      <w:pPr>
                        <w:pStyle w:val="BodyText"/>
                        <w:ind w:left="20"/>
                        <w:spacing w:before="55" w:line="183" w:lineRule="auto"/>
                        <w:rPr>
                          <w:sz w:val="12"/>
                          <w:szCs w:val="12"/>
                        </w:rPr>
                      </w:pPr>
                      <w:r>
                        <w:rPr>
                          <w:sz w:val="12"/>
                          <w:szCs w:val="12"/>
                          <w:spacing w:val="-2"/>
                        </w:rPr>
                        <w:t>3.42</w:t>
                      </w:r>
                    </w:p>
                  </w:txbxContent>
                </v:textbox>
              </v:shape>
            </w:pict>
          </mc:Fallback>
        </mc:AlternateContent>
      </w:r>
      <w:r>
        <mc:AlternateContent xmlns:mc="http://schemas.openxmlformats.org/markup-compatibility/2006">
          <mc:Choice Requires="wps">
            <w:drawing>
              <wp:anchor distT="0" distB="0" distL="0" distR="0" simplePos="0" relativeHeight="251722752" behindDoc="0" locked="0" layoutInCell="0" allowOverlap="1">
                <wp:simplePos x="0" y="0"/>
                <wp:positionH relativeFrom="page">
                  <wp:posOffset>3153716</wp:posOffset>
                </wp:positionH>
                <wp:positionV relativeFrom="page">
                  <wp:posOffset>4272412</wp:posOffset>
                </wp:positionV>
                <wp:extent cx="240029" cy="131445"/>
                <wp:effectExtent l="0" t="0" r="0" b="0"/>
                <wp:wrapNone/>
                <wp:docPr id="38" name="TextBox 38"/>
                <wp:cNvGraphicFramePr/>
                <a:graphic>
                  <a:graphicData uri="http://schemas.microsoft.com/office/word/2010/wordprocessingShape">
                    <wps:wsp>
                      <wps:cNvSpPr txBox="1"/>
                      <wps:spPr>
                        <a:xfrm rot="16200000">
                          <a:off x="3153716" y="4272412"/>
                          <a:ext cx="240029"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20" w:lineRule="auto"/>
                              <w:rPr>
                                <w:sz w:val="12"/>
                                <w:szCs w:val="12"/>
                              </w:rPr>
                            </w:pPr>
                            <w:r>
                              <w:rPr>
                                <w:sz w:val="12"/>
                                <w:szCs w:val="12"/>
                                <w:spacing w:val="12"/>
                              </w:rPr>
                              <w:t>手飞5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6" style="position:absolute;margin-left:248.324pt;margin-top:336.41pt;mso-position-vertical-relative:page;mso-position-horizontal-relative:page;width:18.9pt;height:10.35pt;z-index:251722752;rotation:270;" o:allowincell="f" filled="false" stroked="false" type="#_x0000_t202">
                <v:fill on="false"/>
                <v:stroke on="false"/>
                <v:path/>
                <v:imagedata o:title=""/>
                <o:lock v:ext="edit" aspectratio="false"/>
                <v:textbox inset="0mm,0mm,0mm,0mm">
                  <w:txbxContent>
                    <w:p>
                      <w:pPr>
                        <w:pStyle w:val="BodyText"/>
                        <w:ind w:left="20"/>
                        <w:spacing w:before="43" w:line="220" w:lineRule="auto"/>
                        <w:rPr>
                          <w:sz w:val="12"/>
                          <w:szCs w:val="12"/>
                        </w:rPr>
                      </w:pPr>
                      <w:r>
                        <w:rPr>
                          <w:sz w:val="12"/>
                          <w:szCs w:val="12"/>
                          <w:spacing w:val="12"/>
                        </w:rPr>
                        <w:t>手飞5</w:t>
                      </w:r>
                    </w:p>
                  </w:txbxContent>
                </v:textbox>
              </v:shape>
            </w:pict>
          </mc:Fallback>
        </mc:AlternateContent>
      </w:r>
      <w:r>
        <w:drawing>
          <wp:anchor distT="0" distB="0" distL="0" distR="0" simplePos="0" relativeHeight="251720704" behindDoc="0" locked="0" layoutInCell="0" allowOverlap="1">
            <wp:simplePos x="0" y="0"/>
            <wp:positionH relativeFrom="page">
              <wp:posOffset>1784102</wp:posOffset>
            </wp:positionH>
            <wp:positionV relativeFrom="page">
              <wp:posOffset>6271775</wp:posOffset>
            </wp:positionV>
            <wp:extent cx="565656" cy="198869"/>
            <wp:effectExtent l="0" t="0" r="0" b="0"/>
            <wp:wrapNone/>
            <wp:docPr id="40" name="IM 40"/>
            <wp:cNvGraphicFramePr/>
            <a:graphic>
              <a:graphicData uri="http://schemas.openxmlformats.org/drawingml/2006/picture">
                <pic:pic>
                  <pic:nvPicPr>
                    <pic:cNvPr id="40" name="IM 40"/>
                    <pic:cNvPicPr/>
                  </pic:nvPicPr>
                  <pic:blipFill>
                    <a:blip r:embed="rId8"/>
                    <a:stretch>
                      <a:fillRect/>
                    </a:stretch>
                  </pic:blipFill>
                  <pic:spPr>
                    <a:xfrm rot="0">
                      <a:off x="0" y="0"/>
                      <a:ext cx="565656" cy="198869"/>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ind w:right="232" w:firstLine="634"/>
        <w:spacing w:before="286" w:line="210" w:lineRule="auto"/>
        <w:rPr>
          <w:rFonts w:ascii="SimHei" w:hAnsi="SimHei" w:eastAsia="SimHei" w:cs="SimHei"/>
          <w:sz w:val="60"/>
          <w:szCs w:val="60"/>
        </w:rPr>
      </w:pPr>
      <w:r>
        <w:rPr>
          <w:rFonts w:ascii="SimHei" w:hAnsi="SimHei" w:eastAsia="SimHei" w:cs="SimHei"/>
          <w:sz w:val="88"/>
          <w:szCs w:val="88"/>
          <w:b/>
          <w:bCs/>
          <w:spacing w:val="-8"/>
        </w:rPr>
        <w:t>数字经济学</w:t>
      </w:r>
      <w:r>
        <w:rPr>
          <w:rFonts w:ascii="SimHei" w:hAnsi="SimHei" w:eastAsia="SimHei" w:cs="SimHei"/>
          <w:sz w:val="88"/>
          <w:szCs w:val="88"/>
          <w:spacing w:val="1"/>
        </w:rPr>
        <w:t xml:space="preserve">  </w:t>
      </w:r>
      <w:r>
        <w:rPr>
          <w:rFonts w:ascii="SimHei" w:hAnsi="SimHei" w:eastAsia="SimHei" w:cs="SimHei"/>
          <w:sz w:val="60"/>
          <w:szCs w:val="60"/>
          <w:b/>
          <w:bCs/>
          <w:spacing w:val="20"/>
        </w:rPr>
        <w:t>智能时代的创新理论</w:t>
      </w:r>
    </w:p>
    <w:p>
      <w:pPr>
        <w:spacing w:line="279" w:lineRule="auto"/>
        <w:rPr>
          <w:rFonts w:ascii="Arial"/>
          <w:sz w:val="21"/>
        </w:rPr>
      </w:pPr>
      <w:r/>
    </w:p>
    <w:p>
      <w:pPr>
        <w:spacing w:line="279" w:lineRule="auto"/>
        <w:rPr>
          <w:rFonts w:ascii="Arial"/>
          <w:sz w:val="21"/>
        </w:rPr>
      </w:pPr>
      <w:r/>
    </w:p>
    <w:p>
      <w:pPr>
        <w:ind w:left="2165"/>
        <w:spacing w:before="94" w:line="221" w:lineRule="auto"/>
        <w:rPr>
          <w:rFonts w:ascii="SimHei" w:hAnsi="SimHei" w:eastAsia="SimHei" w:cs="SimHei"/>
          <w:sz w:val="29"/>
          <w:szCs w:val="29"/>
        </w:rPr>
      </w:pPr>
      <w:r>
        <w:rPr>
          <w:rFonts w:ascii="SimHei" w:hAnsi="SimHei" w:eastAsia="SimHei" w:cs="SimHei"/>
          <w:sz w:val="29"/>
          <w:szCs w:val="29"/>
          <w:b/>
          <w:bCs/>
          <w:spacing w:val="35"/>
        </w:rPr>
        <w:t>刘志毅著</w:t>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pStyle w:val="BodyText"/>
        <w:ind w:left="1431"/>
        <w:spacing w:before="46" w:line="183" w:lineRule="auto"/>
        <w:rPr>
          <w:sz w:val="14"/>
          <w:szCs w:val="14"/>
        </w:rPr>
      </w:pPr>
      <w:r>
        <w:rPr>
          <w:sz w:val="14"/>
          <w:szCs w:val="14"/>
          <w:spacing w:val="-3"/>
        </w:rPr>
        <w:t>53</w:t>
      </w:r>
    </w:p>
    <w:p>
      <w:pPr>
        <w:spacing w:before="22"/>
        <w:rPr/>
      </w:pPr>
      <w:r/>
    </w:p>
    <w:p>
      <w:pPr>
        <w:spacing w:before="22"/>
        <w:rPr/>
      </w:pPr>
      <w:r/>
    </w:p>
    <w:p>
      <w:pPr>
        <w:sectPr>
          <w:headerReference w:type="default" r:id="rId7"/>
          <w:pgSz w:w="7830" w:h="11480"/>
          <w:pgMar w:top="400" w:right="1174" w:bottom="0" w:left="778" w:header="0" w:footer="0" w:gutter="0"/>
          <w:cols w:equalWidth="0" w:num="1">
            <w:col w:w="5877" w:space="0"/>
          </w:cols>
        </w:sectPr>
        <w:rPr/>
      </w:pP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1421"/>
        <w:spacing w:before="46" w:line="183" w:lineRule="auto"/>
        <w:rPr>
          <w:sz w:val="14"/>
          <w:szCs w:val="14"/>
        </w:rPr>
      </w:pPr>
      <w:r>
        <w:rPr>
          <w:sz w:val="14"/>
          <w:szCs w:val="14"/>
        </w:rPr>
        <w:t>4</w:t>
      </w:r>
    </w:p>
    <w:p>
      <w:pPr>
        <w:pStyle w:val="BodyText"/>
        <w:ind w:left="1581"/>
        <w:spacing w:before="66" w:line="182" w:lineRule="auto"/>
        <w:rPr>
          <w:sz w:val="12"/>
          <w:szCs w:val="12"/>
        </w:rPr>
      </w:pPr>
      <w:r>
        <w:rPr>
          <w:sz w:val="12"/>
          <w:szCs w:val="12"/>
        </w:rPr>
        <w:t>5</w:t>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20"/>
        <w:spacing w:before="47" w:line="183" w:lineRule="auto"/>
        <w:rPr>
          <w:sz w:val="14"/>
          <w:szCs w:val="14"/>
        </w:rPr>
      </w:pPr>
      <w:r>
        <w:rPr>
          <w:sz w:val="14"/>
          <w:szCs w:val="14"/>
        </w:rPr>
        <w:t>6</w:t>
      </w:r>
    </w:p>
    <w:p>
      <w:pPr>
        <w:pStyle w:val="BodyText"/>
        <w:spacing w:before="165" w:line="183" w:lineRule="auto"/>
        <w:rPr>
          <w:sz w:val="12"/>
          <w:szCs w:val="12"/>
        </w:rPr>
      </w:pPr>
      <w:r>
        <w:rPr>
          <w:sz w:val="12"/>
          <w:szCs w:val="12"/>
        </w:rPr>
        <w:t>9</w:t>
      </w:r>
    </w:p>
    <w:p>
      <w:pPr>
        <w:spacing w:line="14" w:lineRule="auto"/>
        <w:rPr>
          <w:rFonts w:ascii="Arial"/>
          <w:sz w:val="2"/>
        </w:rPr>
      </w:pPr>
      <w:r>
        <w:rPr>
          <w:rFonts w:ascii="Arial" w:hAnsi="Arial" w:eastAsia="Arial" w:cs="Arial"/>
          <w:sz w:val="2"/>
          <w:szCs w:val="2"/>
        </w:rPr>
        <w:br w:type="column"/>
      </w:r>
    </w:p>
    <w:p>
      <w:pPr>
        <w:pStyle w:val="BodyText"/>
        <w:ind w:left="900"/>
        <w:spacing w:before="173" w:line="182" w:lineRule="auto"/>
        <w:rPr>
          <w:sz w:val="14"/>
          <w:szCs w:val="14"/>
        </w:rPr>
      </w:pPr>
      <w:r>
        <w:rPr>
          <w:sz w:val="14"/>
          <w:szCs w:val="14"/>
        </w:rPr>
        <w:t>5</w:t>
      </w:r>
    </w:p>
    <w:p>
      <w:pPr>
        <w:pStyle w:val="BodyText"/>
        <w:ind w:left="540"/>
        <w:spacing w:before="261" w:line="183" w:lineRule="auto"/>
        <w:rPr>
          <w:sz w:val="14"/>
          <w:szCs w:val="14"/>
        </w:rPr>
      </w:pPr>
      <w:r>
        <w:rPr>
          <w:sz w:val="14"/>
          <w:szCs w:val="14"/>
        </w:rPr>
        <w:t>2</w:t>
      </w:r>
    </w:p>
    <w:p>
      <w:pPr>
        <w:pStyle w:val="BodyText"/>
        <w:spacing w:before="46" w:line="183" w:lineRule="auto"/>
        <w:jc w:val="right"/>
        <w:rPr>
          <w:sz w:val="12"/>
          <w:szCs w:val="12"/>
        </w:rPr>
      </w:pPr>
      <w:r>
        <w:rPr>
          <w:sz w:val="12"/>
          <w:szCs w:val="12"/>
          <w:spacing w:val="-6"/>
        </w:rPr>
        <w:t>6</w:t>
      </w:r>
    </w:p>
    <w:p>
      <w:pPr>
        <w:ind w:left="680"/>
        <w:spacing w:before="8" w:line="187" w:lineRule="auto"/>
        <w:rPr>
          <w:rFonts w:ascii="STXingkai" w:hAnsi="STXingkai" w:eastAsia="STXingkai" w:cs="STXingkai"/>
          <w:sz w:val="12"/>
          <w:szCs w:val="12"/>
        </w:rPr>
      </w:pPr>
      <w:r>
        <w:pict>
          <v:shape id="_x0000_s118" style="position:absolute;margin-left:43.0007pt;margin-top:-0.950698pt;mso-position-vertical-relative:text;mso-position-horizontal-relative:text;width:4.7pt;height:7.95pt;z-index:251726848;" filled="false" stroked="false" type="#_x0000_t202">
            <v:fill on="false"/>
            <v:stroke on="false"/>
            <v:path/>
            <v:imagedata o:title=""/>
            <o:lock v:ext="edit" aspectratio="false"/>
            <v:textbox inset="0mm,0mm,0mm,0mm">
              <w:txbxContent>
                <w:p>
                  <w:pPr>
                    <w:pStyle w:val="BodyText"/>
                    <w:ind w:left="20"/>
                    <w:spacing w:before="20" w:line="183" w:lineRule="auto"/>
                    <w:rPr>
                      <w:sz w:val="12"/>
                      <w:szCs w:val="12"/>
                    </w:rPr>
                  </w:pPr>
                  <w:r>
                    <w:rPr>
                      <w:sz w:val="12"/>
                      <w:szCs w:val="12"/>
                    </w:rPr>
                    <w:t>2</w:t>
                  </w:r>
                </w:p>
              </w:txbxContent>
            </v:textbox>
          </v:shape>
        </w:pict>
      </w:r>
      <w:r>
        <w:rPr>
          <w:rFonts w:ascii="STXingkai" w:hAnsi="STXingkai" w:eastAsia="STXingkai" w:cs="STXingkai"/>
          <w:sz w:val="12"/>
          <w:szCs w:val="12"/>
          <w:spacing w:val="6"/>
        </w:rPr>
        <w:t>4</w:t>
      </w:r>
    </w:p>
    <w:p>
      <w:pPr>
        <w:pStyle w:val="BodyText"/>
        <w:ind w:right="4"/>
        <w:spacing w:before="255" w:line="183" w:lineRule="auto"/>
        <w:jc w:val="right"/>
        <w:rPr>
          <w:sz w:val="12"/>
          <w:szCs w:val="12"/>
        </w:rPr>
      </w:pPr>
      <w:r>
        <w:rPr>
          <w:sz w:val="12"/>
          <w:szCs w:val="12"/>
        </w:rPr>
        <w:t>2</w:t>
      </w:r>
    </w:p>
    <w:p>
      <w:pPr>
        <w:pStyle w:val="BodyText"/>
        <w:ind w:left="690"/>
        <w:spacing w:before="61" w:line="183" w:lineRule="auto"/>
        <w:rPr>
          <w:sz w:val="12"/>
          <w:szCs w:val="12"/>
        </w:rPr>
      </w:pPr>
      <w:r>
        <w:pict>
          <v:shape id="_x0000_s120" style="position:absolute;margin-left:68.503pt;margin-top:0.853562pt;mso-position-vertical-relative:text;mso-position-horizontal-relative:text;width:5.2pt;height:8.95pt;z-index:251724800;" filled="false" stroked="false" type="#_x0000_t202">
            <v:fill on="false"/>
            <v:stroke on="false"/>
            <v:path/>
            <v:imagedata o:title=""/>
            <o:lock v:ext="edit" aspectratio="false"/>
            <v:textbox inset="0mm,0mm,0mm,0mm">
              <w:txbxContent>
                <w:p>
                  <w:pPr>
                    <w:pStyle w:val="BodyText"/>
                    <w:ind w:left="20"/>
                    <w:spacing w:before="20" w:line="183" w:lineRule="auto"/>
                    <w:rPr>
                      <w:sz w:val="14"/>
                      <w:szCs w:val="14"/>
                    </w:rPr>
                  </w:pPr>
                  <w:r>
                    <w:rPr>
                      <w:sz w:val="14"/>
                      <w:szCs w:val="14"/>
                    </w:rPr>
                    <w:t>8</w:t>
                  </w:r>
                </w:p>
              </w:txbxContent>
            </v:textbox>
          </v:shape>
        </w:pict>
      </w:r>
      <w:r>
        <w:pict>
          <v:shape id="_x0000_s122" style="position:absolute;margin-left:77.0025pt;margin-top:0.853562pt;mso-position-vertical-relative:text;mso-position-horizontal-relative:text;width:5.2pt;height:8.95pt;z-index:251725824;" filled="false" stroked="false" type="#_x0000_t202">
            <v:fill on="false"/>
            <v:stroke on="false"/>
            <v:path/>
            <v:imagedata o:title=""/>
            <o:lock v:ext="edit" aspectratio="false"/>
            <v:textbox inset="0mm,0mm,0mm,0mm">
              <w:txbxContent>
                <w:p>
                  <w:pPr>
                    <w:pStyle w:val="BodyText"/>
                    <w:ind w:left="20"/>
                    <w:spacing w:before="20" w:line="183" w:lineRule="auto"/>
                    <w:rPr>
                      <w:sz w:val="14"/>
                      <w:szCs w:val="14"/>
                    </w:rPr>
                  </w:pPr>
                  <w:r>
                    <w:rPr>
                      <w:sz w:val="14"/>
                      <w:szCs w:val="14"/>
                    </w:rPr>
                    <w:t>9</w:t>
                  </w:r>
                </w:p>
              </w:txbxContent>
            </v:textbox>
          </v:shape>
        </w:pict>
      </w:r>
      <w:r>
        <w:pict>
          <v:shape id="_x0000_s124" style="position:absolute;margin-left:-1pt;margin-top:0.403184pt;mso-position-vertical-relative:text;mso-position-horizontal-relative:text;width:13.65pt;height:18.4pt;z-index:251721728;" filled="false" stroked="false" type="#_x0000_t202">
            <v:fill on="false"/>
            <v:stroke on="false"/>
            <v:path/>
            <v:imagedata o:title=""/>
            <o:lock v:ext="edit" aspectratio="false"/>
            <v:textbox inset="0mm,0mm,0mm,0mm">
              <w:txbxContent>
                <w:p>
                  <w:pPr>
                    <w:pStyle w:val="BodyText"/>
                    <w:ind w:left="30"/>
                    <w:spacing w:before="19" w:line="195" w:lineRule="auto"/>
                    <w:rPr>
                      <w:sz w:val="14"/>
                      <w:szCs w:val="14"/>
                    </w:rPr>
                  </w:pPr>
                  <w:r>
                    <w:rPr>
                      <w:sz w:val="14"/>
                      <w:szCs w:val="14"/>
                      <w:spacing w:val="-4"/>
                    </w:rPr>
                    <w:t>9</w:t>
                  </w:r>
                  <w:r>
                    <w:rPr>
                      <w:sz w:val="14"/>
                      <w:szCs w:val="14"/>
                      <w:spacing w:val="26"/>
                      <w:w w:val="101"/>
                    </w:rPr>
                    <w:t xml:space="preserve"> </w:t>
                  </w:r>
                  <w:r>
                    <w:rPr>
                      <w:sz w:val="14"/>
                      <w:szCs w:val="14"/>
                      <w:spacing w:val="-4"/>
                    </w:rPr>
                    <w:t>5</w:t>
                  </w:r>
                </w:p>
                <w:p>
                  <w:pPr>
                    <w:pStyle w:val="BodyText"/>
                    <w:ind w:left="20"/>
                    <w:spacing w:before="31" w:line="196" w:lineRule="auto"/>
                    <w:rPr>
                      <w:sz w:val="14"/>
                      <w:szCs w:val="14"/>
                    </w:rPr>
                  </w:pPr>
                  <w:r>
                    <w:rPr>
                      <w:sz w:val="14"/>
                      <w:szCs w:val="14"/>
                      <w:spacing w:val="-4"/>
                    </w:rPr>
                    <w:t>8</w:t>
                  </w:r>
                  <w:r>
                    <w:rPr>
                      <w:sz w:val="14"/>
                      <w:szCs w:val="14"/>
                      <w:spacing w:val="36"/>
                      <w:w w:val="101"/>
                    </w:rPr>
                    <w:t xml:space="preserve"> </w:t>
                  </w:r>
                  <w:r>
                    <w:rPr>
                      <w:sz w:val="14"/>
                      <w:szCs w:val="14"/>
                      <w:spacing w:val="-4"/>
                    </w:rPr>
                    <w:t>2</w:t>
                  </w:r>
                </w:p>
              </w:txbxContent>
            </v:textbox>
          </v:shape>
        </w:pict>
      </w:r>
      <w:r>
        <w:rPr>
          <w:sz w:val="12"/>
          <w:szCs w:val="12"/>
        </w:rPr>
        <w:t>3</w:t>
      </w:r>
    </w:p>
    <w:p>
      <w:pPr>
        <w:spacing w:line="14" w:lineRule="auto"/>
        <w:rPr>
          <w:rFonts w:ascii="Arial"/>
          <w:sz w:val="2"/>
        </w:rPr>
      </w:pPr>
      <w:r>
        <w:rPr>
          <w:rFonts w:ascii="Arial" w:hAnsi="Arial" w:eastAsia="Arial" w:cs="Arial"/>
          <w:sz w:val="2"/>
          <w:szCs w:val="2"/>
        </w:rPr>
        <w:br w:type="column"/>
      </w:r>
    </w:p>
    <w:tbl>
      <w:tblPr>
        <w:tblStyle w:val="TableNormal"/>
        <w:tblW w:w="583"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8"/>
        <w:gridCol w:w="226"/>
        <w:gridCol w:w="239"/>
      </w:tblGrid>
      <w:tr>
        <w:trPr>
          <w:trHeight w:val="1030" w:hRule="atLeast"/>
        </w:trPr>
        <w:tc>
          <w:tcPr>
            <w:tcW w:w="118" w:type="dxa"/>
            <w:vAlign w:val="top"/>
          </w:tcPr>
          <w:p>
            <w:pPr>
              <w:spacing w:line="341" w:lineRule="auto"/>
              <w:rPr>
                <w:rFonts w:ascii="Arial"/>
                <w:sz w:val="21"/>
              </w:rPr>
            </w:pPr>
            <w:r/>
          </w:p>
          <w:p>
            <w:pPr>
              <w:spacing w:line="341" w:lineRule="auto"/>
              <w:rPr>
                <w:rFonts w:ascii="Arial"/>
                <w:sz w:val="21"/>
              </w:rPr>
            </w:pPr>
            <w:r/>
          </w:p>
          <w:p>
            <w:pPr>
              <w:pStyle w:val="TableText"/>
              <w:spacing w:before="39" w:line="183" w:lineRule="auto"/>
              <w:rPr>
                <w:sz w:val="12"/>
                <w:szCs w:val="12"/>
              </w:rPr>
            </w:pPr>
            <w:r>
              <w:rPr>
                <w:sz w:val="12"/>
                <w:szCs w:val="12"/>
              </w:rPr>
              <w:t>8</w:t>
            </w:r>
          </w:p>
          <w:p>
            <w:pPr>
              <w:pStyle w:val="TableText"/>
              <w:ind w:left="10"/>
              <w:spacing w:before="81" w:line="93" w:lineRule="exact"/>
              <w:rPr>
                <w:sz w:val="12"/>
                <w:szCs w:val="12"/>
              </w:rPr>
            </w:pPr>
            <w:r>
              <w:rPr>
                <w:sz w:val="12"/>
                <w:szCs w:val="12"/>
                <w:position w:val="-1"/>
              </w:rPr>
              <w:t>4</w:t>
            </w:r>
          </w:p>
        </w:tc>
        <w:tc>
          <w:tcPr>
            <w:tcW w:w="226" w:type="dxa"/>
            <w:vAlign w:val="top"/>
            <w:textDirection w:val="tbRlV"/>
          </w:tcPr>
          <w:p>
            <w:pPr>
              <w:pStyle w:val="TableText"/>
              <w:spacing w:before="23" w:line="236" w:lineRule="auto"/>
              <w:rPr>
                <w:sz w:val="12"/>
                <w:szCs w:val="12"/>
              </w:rPr>
            </w:pPr>
            <w:r>
              <w:pict>
                <v:shape id="_x0000_s126" style="position:absolute;margin-left:-9.70053pt;margin-top:44.1004pt;mso-position-vertical-relative:top-margin-area;mso-position-horizontal-relative:right-margin-area;width:5.2pt;height:8.95pt;z-index:251727872;" filled="false" stroked="false" type="#_x0000_t202">
                  <v:fill on="false"/>
                  <v:stroke on="false"/>
                  <v:path/>
                  <v:imagedata o:title=""/>
                  <o:lock v:ext="edit" aspectratio="false"/>
                  <v:textbox inset="0mm,0mm,0mm,0mm">
                    <w:txbxContent>
                      <w:p>
                        <w:pPr>
                          <w:pStyle w:val="TableText"/>
                          <w:ind w:left="20"/>
                          <w:spacing w:before="20" w:line="183" w:lineRule="auto"/>
                          <w:rPr>
                            <w:sz w:val="14"/>
                            <w:szCs w:val="14"/>
                          </w:rPr>
                        </w:pPr>
                        <w:r>
                          <w:rPr>
                            <w:sz w:val="14"/>
                            <w:szCs w:val="14"/>
                          </w:rPr>
                          <w:t>9</w:t>
                        </w:r>
                      </w:p>
                    </w:txbxContent>
                  </v:textbox>
                </v:shape>
              </w:pict>
            </w:r>
            <w:r>
              <w:rPr>
                <w:sz w:val="12"/>
                <w:szCs w:val="12"/>
                <w:spacing w:val="29"/>
                <w:w w:val="125"/>
              </w:rPr>
              <w:t>9</w:t>
            </w:r>
            <w:r>
              <w:rPr>
                <w:sz w:val="12"/>
                <w:szCs w:val="12"/>
                <w:spacing w:val="30"/>
                <w:w w:val="101"/>
              </w:rPr>
              <w:t xml:space="preserve"> </w:t>
            </w:r>
            <w:r>
              <w:rPr>
                <w:sz w:val="12"/>
                <w:szCs w:val="12"/>
                <w:spacing w:val="29"/>
                <w:w w:val="125"/>
              </w:rPr>
              <w:t>9</w:t>
            </w:r>
            <w:r>
              <w:rPr>
                <w:sz w:val="12"/>
                <w:szCs w:val="12"/>
                <w:spacing w:val="29"/>
                <w:w w:val="101"/>
              </w:rPr>
              <w:t xml:space="preserve"> </w:t>
            </w:r>
            <w:r>
              <w:rPr>
                <w:sz w:val="12"/>
                <w:szCs w:val="12"/>
                <w:spacing w:val="29"/>
                <w:w w:val="125"/>
              </w:rPr>
              <w:t>7</w:t>
            </w:r>
            <w:r>
              <w:rPr>
                <w:sz w:val="12"/>
                <w:szCs w:val="12"/>
                <w:spacing w:val="29"/>
              </w:rPr>
              <w:t xml:space="preserve"> </w:t>
            </w:r>
            <w:r>
              <w:rPr>
                <w:sz w:val="12"/>
                <w:szCs w:val="12"/>
                <w:spacing w:val="29"/>
                <w:w w:val="125"/>
              </w:rPr>
              <w:t>9</w:t>
            </w:r>
            <w:r>
              <w:rPr>
                <w:sz w:val="12"/>
                <w:szCs w:val="12"/>
                <w:spacing w:val="29"/>
                <w:w w:val="101"/>
              </w:rPr>
              <w:t xml:space="preserve"> </w:t>
            </w:r>
            <w:r>
              <w:rPr>
                <w:sz w:val="12"/>
                <w:szCs w:val="12"/>
                <w:spacing w:val="29"/>
                <w:w w:val="125"/>
              </w:rPr>
              <w:t>7</w:t>
            </w:r>
          </w:p>
        </w:tc>
        <w:tc>
          <w:tcPr>
            <w:tcW w:w="239" w:type="dxa"/>
            <w:vAlign w:val="top"/>
            <w:textDirection w:val="tbRlV"/>
          </w:tcPr>
          <w:p>
            <w:pPr>
              <w:pStyle w:val="TableText"/>
              <w:spacing w:before="92" w:line="236" w:lineRule="auto"/>
              <w:jc w:val="right"/>
              <w:rPr>
                <w:sz w:val="12"/>
                <w:szCs w:val="12"/>
              </w:rPr>
            </w:pPr>
            <w:r>
              <w:pict>
                <v:shape id="_x0000_s128" style="position:absolute;margin-left:-4.15051pt;margin-top:27.0985pt;mso-position-vertical-relative:top-margin-area;mso-position-horizontal-relative:right-margin-area;width:5.2pt;height:8.95pt;z-index:251729920;" filled="false" stroked="false" type="#_x0000_t202">
                  <v:fill on="false"/>
                  <v:stroke on="false"/>
                  <v:path/>
                  <v:imagedata o:title=""/>
                  <o:lock v:ext="edit" aspectratio="false"/>
                  <v:textbox inset="0mm,0mm,0mm,0mm">
                    <w:txbxContent>
                      <w:p>
                        <w:pPr>
                          <w:pStyle w:val="TableText"/>
                          <w:ind w:left="20"/>
                          <w:spacing w:before="20" w:line="183" w:lineRule="auto"/>
                          <w:rPr>
                            <w:sz w:val="14"/>
                            <w:szCs w:val="14"/>
                          </w:rPr>
                        </w:pPr>
                        <w:r>
                          <w:rPr>
                            <w:sz w:val="14"/>
                            <w:szCs w:val="14"/>
                          </w:rPr>
                          <w:t>8</w:t>
                        </w:r>
                      </w:p>
                    </w:txbxContent>
                  </v:textbox>
                </v:shape>
              </w:pict>
            </w:r>
            <w:r>
              <w:pict>
                <v:shape id="_x0000_s130" style="position:absolute;margin-left:-5.15274pt;margin-top:35.5995pt;mso-position-vertical-relative:top-margin-area;mso-position-horizontal-relative:right-margin-area;width:5.2pt;height:8.95pt;z-index:251728896;" filled="false" stroked="false" type="#_x0000_t202">
                  <v:fill on="false"/>
                  <v:stroke on="false"/>
                  <v:path/>
                  <v:imagedata o:title=""/>
                  <o:lock v:ext="edit" aspectratio="false"/>
                  <v:textbox inset="0mm,0mm,0mm,0mm">
                    <w:txbxContent>
                      <w:p>
                        <w:pPr>
                          <w:pStyle w:val="TableText"/>
                          <w:ind w:left="20"/>
                          <w:spacing w:before="20" w:line="183" w:lineRule="auto"/>
                          <w:rPr>
                            <w:sz w:val="14"/>
                            <w:szCs w:val="14"/>
                          </w:rPr>
                        </w:pPr>
                        <w:r>
                          <w:rPr>
                            <w:sz w:val="14"/>
                            <w:szCs w:val="14"/>
                          </w:rPr>
                          <w:t>6</w:t>
                        </w:r>
                      </w:p>
                    </w:txbxContent>
                  </v:textbox>
                </v:shape>
              </w:pict>
            </w:r>
            <w:r>
              <w:rPr>
                <w:sz w:val="12"/>
                <w:szCs w:val="12"/>
                <w:spacing w:val="29"/>
                <w:w w:val="125"/>
              </w:rPr>
              <w:t>3</w:t>
            </w:r>
            <w:r>
              <w:rPr>
                <w:sz w:val="12"/>
                <w:szCs w:val="12"/>
                <w:spacing w:val="30"/>
                <w:w w:val="101"/>
              </w:rPr>
              <w:t xml:space="preserve"> </w:t>
            </w:r>
            <w:r>
              <w:rPr>
                <w:sz w:val="12"/>
                <w:szCs w:val="12"/>
                <w:spacing w:val="29"/>
                <w:w w:val="125"/>
              </w:rPr>
              <w:t>5</w:t>
            </w:r>
            <w:r>
              <w:rPr>
                <w:sz w:val="12"/>
                <w:szCs w:val="12"/>
                <w:spacing w:val="30"/>
              </w:rPr>
              <w:t xml:space="preserve"> </w:t>
            </w:r>
            <w:r>
              <w:rPr>
                <w:sz w:val="12"/>
                <w:szCs w:val="12"/>
                <w:spacing w:val="29"/>
                <w:w w:val="125"/>
              </w:rPr>
              <w:t>9</w:t>
            </w:r>
            <w:r>
              <w:rPr>
                <w:sz w:val="12"/>
                <w:szCs w:val="12"/>
                <w:spacing w:val="29"/>
                <w:w w:val="101"/>
              </w:rPr>
              <w:t xml:space="preserve"> </w:t>
            </w:r>
            <w:r>
              <w:rPr>
                <w:sz w:val="12"/>
                <w:szCs w:val="12"/>
                <w:spacing w:val="29"/>
                <w:w w:val="125"/>
              </w:rPr>
              <w:t>3</w:t>
            </w:r>
            <w:r>
              <w:rPr>
                <w:sz w:val="12"/>
                <w:szCs w:val="12"/>
                <w:spacing w:val="30"/>
              </w:rPr>
              <w:t xml:space="preserve"> </w:t>
            </w:r>
            <w:r>
              <w:rPr>
                <w:sz w:val="12"/>
                <w:szCs w:val="12"/>
                <w:spacing w:val="29"/>
                <w:w w:val="125"/>
              </w:rPr>
              <w:t>4</w:t>
            </w:r>
          </w:p>
        </w:tc>
      </w:tr>
    </w:tbl>
    <w:p>
      <w:pPr>
        <w:pStyle w:val="BodyText"/>
        <w:ind w:left="350"/>
        <w:spacing w:before="76" w:line="183" w:lineRule="auto"/>
        <w:rPr>
          <w:sz w:val="12"/>
          <w:szCs w:val="12"/>
        </w:rPr>
      </w:pPr>
      <w:r>
        <w:rPr>
          <w:sz w:val="12"/>
          <w:szCs w:val="12"/>
        </w:rPr>
        <w:t>6</w:t>
      </w:r>
    </w:p>
    <w:p>
      <w:pPr>
        <w:pStyle w:val="BodyText"/>
        <w:ind w:left="350"/>
        <w:spacing w:before="31" w:line="183" w:lineRule="auto"/>
        <w:rPr>
          <w:sz w:val="12"/>
          <w:szCs w:val="12"/>
        </w:rPr>
      </w:pPr>
      <w:r>
        <w:rPr>
          <w:sz w:val="12"/>
          <w:szCs w:val="12"/>
        </w:rPr>
        <w:t>2</w:t>
      </w:r>
    </w:p>
    <w:p>
      <w:pPr>
        <w:pStyle w:val="BodyText"/>
        <w:ind w:left="10"/>
        <w:spacing w:before="252" w:line="198" w:lineRule="auto"/>
        <w:rPr>
          <w:sz w:val="12"/>
          <w:szCs w:val="12"/>
        </w:rPr>
      </w:pPr>
      <w:r>
        <w:rPr>
          <w:sz w:val="12"/>
          <w:szCs w:val="12"/>
          <w:spacing w:val="-4"/>
          <w:position w:val="-1"/>
        </w:rPr>
        <w:t>7</w:t>
      </w:r>
      <w:r>
        <w:rPr>
          <w:sz w:val="12"/>
          <w:szCs w:val="12"/>
          <w:spacing w:val="11"/>
          <w:position w:val="-1"/>
        </w:rPr>
        <w:t xml:space="preserve">    </w:t>
      </w:r>
      <w:r>
        <w:rPr>
          <w:sz w:val="12"/>
          <w:szCs w:val="12"/>
          <w:spacing w:val="-4"/>
        </w:rPr>
        <w:t>9</w:t>
      </w:r>
    </w:p>
    <w:p>
      <w:pPr>
        <w:pStyle w:val="BodyText"/>
        <w:spacing w:before="221" w:line="83" w:lineRule="exact"/>
        <w:rPr>
          <w:sz w:val="12"/>
          <w:szCs w:val="12"/>
        </w:rPr>
      </w:pPr>
      <w:r>
        <w:rPr>
          <w:sz w:val="12"/>
          <w:szCs w:val="12"/>
          <w:position w:val="-2"/>
        </w:rPr>
        <w:t>3</w:t>
      </w:r>
    </w:p>
    <w:p>
      <w:pPr>
        <w:spacing w:line="83" w:lineRule="exact"/>
        <w:sectPr>
          <w:type w:val="continuous"/>
          <w:pgSz w:w="7830" w:h="11480"/>
          <w:pgMar w:top="400" w:right="1174" w:bottom="0" w:left="778" w:header="0" w:footer="0" w:gutter="0"/>
          <w:cols w:equalWidth="0" w:num="4">
            <w:col w:w="1832" w:space="100"/>
            <w:col w:w="1271" w:space="100"/>
            <w:col w:w="1625" w:space="95"/>
            <w:col w:w="856" w:space="0"/>
          </w:cols>
        </w:sectPr>
        <w:rPr>
          <w:sz w:val="12"/>
          <w:szCs w:val="12"/>
        </w:rPr>
      </w:pPr>
    </w:p>
    <w:p>
      <w:pPr>
        <w:spacing w:line="326" w:lineRule="auto"/>
        <w:rPr>
          <w:rFonts w:ascii="Arial"/>
          <w:sz w:val="21"/>
        </w:rPr>
      </w:pPr>
      <w:r/>
    </w:p>
    <w:p>
      <w:pPr>
        <w:spacing w:line="326" w:lineRule="auto"/>
        <w:rPr>
          <w:rFonts w:ascii="Arial"/>
          <w:sz w:val="21"/>
        </w:rPr>
      </w:pPr>
      <w:r/>
    </w:p>
    <w:p>
      <w:pPr>
        <w:pStyle w:val="BodyText"/>
        <w:ind w:left="4491"/>
        <w:spacing w:before="66" w:line="158" w:lineRule="auto"/>
        <w:rPr>
          <w:sz w:val="20"/>
          <w:szCs w:val="20"/>
        </w:rPr>
      </w:pPr>
      <w:r>
        <w:rPr>
          <w:sz w:val="20"/>
          <w:szCs w:val="20"/>
        </w:rPr>
        <w:t>5</w:t>
      </w:r>
    </w:p>
    <w:p>
      <w:pPr>
        <w:pStyle w:val="BodyText"/>
        <w:ind w:left="4351"/>
        <w:spacing w:line="182" w:lineRule="auto"/>
        <w:rPr>
          <w:sz w:val="14"/>
          <w:szCs w:val="14"/>
        </w:rPr>
      </w:pPr>
      <w:r>
        <w:rPr>
          <w:sz w:val="14"/>
          <w:szCs w:val="14"/>
        </w:rPr>
        <w:t>2</w:t>
      </w:r>
    </w:p>
    <w:p>
      <w:pPr>
        <w:spacing w:line="343" w:lineRule="auto"/>
        <w:rPr>
          <w:rFonts w:ascii="Arial"/>
          <w:sz w:val="21"/>
        </w:rPr>
      </w:pPr>
      <w:r/>
    </w:p>
    <w:p>
      <w:pPr>
        <w:ind w:left="3471"/>
        <w:spacing w:before="41" w:line="196" w:lineRule="auto"/>
        <w:rPr>
          <w:rFonts w:ascii="Arial" w:hAnsi="Arial" w:eastAsia="Arial" w:cs="Arial"/>
          <w:sz w:val="14"/>
          <w:szCs w:val="14"/>
        </w:rPr>
      </w:pPr>
      <w:r>
        <w:rPr>
          <w:rFonts w:ascii="Arial" w:hAnsi="Arial" w:eastAsia="Arial" w:cs="Arial"/>
          <w:sz w:val="14"/>
          <w:szCs w:val="14"/>
          <w:spacing w:val="-6"/>
        </w:rPr>
        <w:t>U</w:t>
      </w:r>
      <w:r>
        <w:rPr>
          <w:rFonts w:ascii="Arial" w:hAnsi="Arial" w:eastAsia="Arial" w:cs="Arial"/>
          <w:sz w:val="14"/>
          <w:szCs w:val="14"/>
          <w:spacing w:val="18"/>
        </w:rPr>
        <w:t xml:space="preserve">  </w:t>
      </w:r>
      <w:r>
        <w:rPr>
          <w:rFonts w:ascii="Arial" w:hAnsi="Arial" w:eastAsia="Arial" w:cs="Arial"/>
          <w:sz w:val="14"/>
          <w:szCs w:val="14"/>
          <w:spacing w:val="-6"/>
        </w:rPr>
        <w:t>6</w:t>
      </w:r>
    </w:p>
    <w:p>
      <w:pPr>
        <w:spacing w:line="273" w:lineRule="auto"/>
        <w:rPr>
          <w:rFonts w:ascii="Arial"/>
          <w:sz w:val="21"/>
        </w:rPr>
      </w:pPr>
      <w:r/>
    </w:p>
    <w:p>
      <w:pPr>
        <w:pStyle w:val="BodyText"/>
        <w:ind w:left="2971"/>
        <w:spacing w:before="66" w:line="219" w:lineRule="auto"/>
        <w:rPr>
          <w:sz w:val="20"/>
          <w:szCs w:val="20"/>
        </w:rPr>
      </w:pPr>
      <w:r>
        <w:rPr>
          <w:sz w:val="20"/>
          <w:szCs w:val="20"/>
          <w:spacing w:val="-6"/>
        </w:rPr>
        <w:t>出版社</w:t>
      </w:r>
    </w:p>
    <w:p>
      <w:pPr>
        <w:ind w:left="2571"/>
        <w:spacing w:before="99" w:line="189" w:lineRule="auto"/>
        <w:rPr>
          <w:rFonts w:ascii="FangSong" w:hAnsi="FangSong" w:eastAsia="FangSong" w:cs="FangSong"/>
          <w:sz w:val="14"/>
          <w:szCs w:val="14"/>
        </w:rPr>
      </w:pPr>
      <w:r>
        <w:rPr>
          <w:rFonts w:ascii="FangSong" w:hAnsi="FangSong" w:eastAsia="FangSong" w:cs="FangSong"/>
          <w:sz w:val="14"/>
          <w:szCs w:val="14"/>
          <w:spacing w:val="-7"/>
        </w:rPr>
        <w:t>北</w:t>
      </w:r>
      <w:r>
        <w:rPr>
          <w:rFonts w:ascii="FangSong" w:hAnsi="FangSong" w:eastAsia="FangSong" w:cs="FangSong"/>
          <w:sz w:val="14"/>
          <w:szCs w:val="14"/>
          <w:spacing w:val="8"/>
        </w:rPr>
        <w:t xml:space="preserve">  </w:t>
      </w:r>
      <w:r>
        <w:rPr>
          <w:rFonts w:ascii="FangSong" w:hAnsi="FangSong" w:eastAsia="FangSong" w:cs="FangSong"/>
          <w:sz w:val="14"/>
          <w:szCs w:val="14"/>
          <w:spacing w:val="-7"/>
        </w:rPr>
        <w:t>京</w:t>
      </w:r>
    </w:p>
    <w:p>
      <w:pPr>
        <w:spacing w:line="189" w:lineRule="auto"/>
        <w:sectPr>
          <w:type w:val="continuous"/>
          <w:pgSz w:w="7830" w:h="11480"/>
          <w:pgMar w:top="400" w:right="1174" w:bottom="0" w:left="778" w:header="0" w:footer="0" w:gutter="0"/>
          <w:cols w:equalWidth="0" w:num="1">
            <w:col w:w="5877" w:space="0"/>
          </w:cols>
        </w:sectPr>
        <w:rPr>
          <w:rFonts w:ascii="FangSong" w:hAnsi="FangSong" w:eastAsia="FangSong" w:cs="FangSong"/>
          <w:sz w:val="14"/>
          <w:szCs w:val="14"/>
        </w:rPr>
      </w:pP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2912"/>
        <w:spacing w:before="61" w:line="222" w:lineRule="auto"/>
        <w:rPr>
          <w:rFonts w:ascii="SimHei" w:hAnsi="SimHei" w:eastAsia="SimHei" w:cs="SimHei"/>
          <w:sz w:val="19"/>
          <w:szCs w:val="19"/>
        </w:rPr>
      </w:pPr>
      <w:r>
        <w:rPr>
          <w:rFonts w:ascii="SimHei" w:hAnsi="SimHei" w:eastAsia="SimHei" w:cs="SimHei"/>
          <w:sz w:val="19"/>
          <w:szCs w:val="19"/>
          <w:b/>
          <w:bCs/>
          <w:spacing w:val="-12"/>
        </w:rPr>
        <w:t>内</w:t>
      </w:r>
      <w:r>
        <w:rPr>
          <w:rFonts w:ascii="SimHei" w:hAnsi="SimHei" w:eastAsia="SimHei" w:cs="SimHei"/>
          <w:sz w:val="19"/>
          <w:szCs w:val="19"/>
          <w:spacing w:val="23"/>
        </w:rPr>
        <w:t xml:space="preserve"> </w:t>
      </w:r>
      <w:r>
        <w:rPr>
          <w:rFonts w:ascii="SimHei" w:hAnsi="SimHei" w:eastAsia="SimHei" w:cs="SimHei"/>
          <w:sz w:val="19"/>
          <w:szCs w:val="19"/>
          <w:b/>
          <w:bCs/>
          <w:spacing w:val="-12"/>
        </w:rPr>
        <w:t>容</w:t>
      </w:r>
      <w:r>
        <w:rPr>
          <w:rFonts w:ascii="SimHei" w:hAnsi="SimHei" w:eastAsia="SimHei" w:cs="SimHei"/>
          <w:sz w:val="19"/>
          <w:szCs w:val="19"/>
          <w:spacing w:val="28"/>
        </w:rPr>
        <w:t xml:space="preserve"> </w:t>
      </w:r>
      <w:r>
        <w:rPr>
          <w:rFonts w:ascii="SimHei" w:hAnsi="SimHei" w:eastAsia="SimHei" w:cs="SimHei"/>
          <w:sz w:val="19"/>
          <w:szCs w:val="19"/>
          <w:b/>
          <w:bCs/>
          <w:spacing w:val="-12"/>
        </w:rPr>
        <w:t>简</w:t>
      </w:r>
      <w:r>
        <w:rPr>
          <w:rFonts w:ascii="SimHei" w:hAnsi="SimHei" w:eastAsia="SimHei" w:cs="SimHei"/>
          <w:sz w:val="19"/>
          <w:szCs w:val="19"/>
          <w:spacing w:val="26"/>
        </w:rPr>
        <w:t xml:space="preserve"> </w:t>
      </w:r>
      <w:r>
        <w:rPr>
          <w:rFonts w:ascii="SimHei" w:hAnsi="SimHei" w:eastAsia="SimHei" w:cs="SimHei"/>
          <w:sz w:val="19"/>
          <w:szCs w:val="19"/>
          <w:b/>
          <w:bCs/>
          <w:spacing w:val="-12"/>
        </w:rPr>
        <w:t>介</w:t>
      </w:r>
    </w:p>
    <w:p>
      <w:pPr>
        <w:pStyle w:val="BodyText"/>
        <w:ind w:right="45" w:firstLine="379"/>
        <w:spacing w:before="232" w:line="230" w:lineRule="auto"/>
        <w:jc w:val="both"/>
        <w:rPr>
          <w:sz w:val="19"/>
          <w:szCs w:val="19"/>
        </w:rPr>
      </w:pPr>
      <w:r>
        <w:rPr>
          <w:sz w:val="19"/>
          <w:szCs w:val="19"/>
          <w:spacing w:val="-10"/>
        </w:rPr>
        <w:t>本书力求通过跨学科研究的方式探索智能经济时代数字经济运行的基本逻辑，通过</w:t>
      </w:r>
      <w:r>
        <w:rPr>
          <w:sz w:val="19"/>
          <w:szCs w:val="19"/>
          <w:spacing w:val="6"/>
        </w:rPr>
        <w:t xml:space="preserve"> </w:t>
      </w:r>
      <w:r>
        <w:rPr>
          <w:sz w:val="19"/>
          <w:szCs w:val="19"/>
          <w:spacing w:val="-9"/>
        </w:rPr>
        <w:t>融合复杂经济学、信息哲学、计算机科学、社会学、政治学等多个学科的思想，构建了</w:t>
      </w:r>
      <w:r>
        <w:rPr>
          <w:sz w:val="19"/>
          <w:szCs w:val="19"/>
          <w:spacing w:val="5"/>
        </w:rPr>
        <w:t xml:space="preserve"> </w:t>
      </w:r>
      <w:r>
        <w:rPr>
          <w:sz w:val="19"/>
          <w:szCs w:val="19"/>
          <w:spacing w:val="-10"/>
        </w:rPr>
        <w:t>价值网络理论、数字经济资本论及共识政治经济理论的核心知识体系，帮助读者建立理</w:t>
      </w:r>
      <w:r>
        <w:rPr>
          <w:sz w:val="19"/>
          <w:szCs w:val="19"/>
          <w:spacing w:val="5"/>
        </w:rPr>
        <w:t xml:space="preserve"> </w:t>
      </w:r>
      <w:r>
        <w:rPr>
          <w:sz w:val="19"/>
          <w:szCs w:val="19"/>
          <w:spacing w:val="-12"/>
        </w:rPr>
        <w:t>解信息科技和智能文明大格局的经济学视角的基本框架。</w:t>
      </w:r>
    </w:p>
    <w:p>
      <w:pPr>
        <w:pStyle w:val="BodyText"/>
        <w:ind w:right="58" w:firstLine="379"/>
        <w:spacing w:before="16" w:line="228" w:lineRule="auto"/>
        <w:jc w:val="both"/>
        <w:rPr>
          <w:sz w:val="19"/>
          <w:szCs w:val="19"/>
        </w:rPr>
      </w:pPr>
      <w:r>
        <w:rPr>
          <w:sz w:val="19"/>
          <w:szCs w:val="19"/>
          <w:spacing w:val="-10"/>
        </w:rPr>
        <w:t>本书深入浅出，主要面向从事数字经济领域的专业工作者，包括企业、政府和智库</w:t>
      </w:r>
      <w:r>
        <w:rPr>
          <w:sz w:val="19"/>
          <w:szCs w:val="19"/>
          <w:spacing w:val="10"/>
        </w:rPr>
        <w:t xml:space="preserve"> </w:t>
      </w:r>
      <w:r>
        <w:rPr>
          <w:sz w:val="19"/>
          <w:szCs w:val="19"/>
          <w:spacing w:val="-9"/>
        </w:rPr>
        <w:t>中从事相关研究的人员，对于非该领域的专</w:t>
      </w:r>
      <w:r>
        <w:rPr>
          <w:sz w:val="19"/>
          <w:szCs w:val="19"/>
          <w:spacing w:val="-10"/>
        </w:rPr>
        <w:t>业人士也可以通过此书了解数字经济学这门</w:t>
      </w:r>
      <w:r>
        <w:rPr>
          <w:sz w:val="19"/>
          <w:szCs w:val="19"/>
        </w:rPr>
        <w:t xml:space="preserve"> </w:t>
      </w:r>
      <w:r>
        <w:rPr>
          <w:sz w:val="19"/>
          <w:szCs w:val="19"/>
          <w:spacing w:val="-12"/>
        </w:rPr>
        <w:t>新兴学科的现状，同时也可作为高校的教材或参考读物。</w:t>
      </w:r>
    </w:p>
    <w:p>
      <w:pPr>
        <w:spacing w:before="246" w:line="213" w:lineRule="auto"/>
        <w:rPr>
          <w:rFonts w:ascii="SimHei" w:hAnsi="SimHei" w:eastAsia="SimHei" w:cs="SimHei"/>
          <w:sz w:val="19"/>
          <w:szCs w:val="19"/>
        </w:rPr>
      </w:pPr>
      <w:r>
        <w:rPr>
          <w:rFonts w:ascii="SimHei" w:hAnsi="SimHei" w:eastAsia="SimHei" w:cs="SimHei"/>
          <w:sz w:val="19"/>
          <w:szCs w:val="19"/>
          <w:spacing w:val="-13"/>
        </w:rPr>
        <w:t>本书封面贴有清华大学出版社防伪标签，无标签者不得销售。</w:t>
      </w:r>
    </w:p>
    <w:p>
      <w:pPr>
        <w:pStyle w:val="BodyText"/>
        <w:spacing w:before="130" w:line="213" w:lineRule="auto"/>
        <w:rPr>
          <w:sz w:val="19"/>
          <w:szCs w:val="19"/>
        </w:rPr>
      </w:pPr>
      <w:r>
        <w:rPr>
          <w:rFonts w:ascii="SimHei" w:hAnsi="SimHei" w:eastAsia="SimHei" w:cs="SimHei"/>
          <w:sz w:val="19"/>
          <w:szCs w:val="19"/>
          <w:spacing w:val="-5"/>
        </w:rPr>
        <w:t>版权所有，侵权必究。举报：010-62782989,</w:t>
      </w:r>
      <w:r>
        <w:rPr>
          <w:sz w:val="19"/>
          <w:szCs w:val="19"/>
          <w:spacing w:val="-5"/>
        </w:rPr>
        <w:t>beiqinquan@tup.tsinghua.edu.cn。</w:t>
      </w:r>
    </w:p>
    <w:p>
      <w:pPr>
        <w:spacing w:line="312" w:lineRule="auto"/>
        <w:rPr>
          <w:rFonts w:ascii="Arial"/>
          <w:sz w:val="21"/>
        </w:rPr>
      </w:pPr>
      <w:r/>
    </w:p>
    <w:p>
      <w:pPr>
        <w:pStyle w:val="BodyText"/>
        <w:ind w:left="382"/>
        <w:spacing w:before="62" w:line="221" w:lineRule="auto"/>
        <w:rPr>
          <w:rFonts w:ascii="SimHei" w:hAnsi="SimHei" w:eastAsia="SimHei" w:cs="SimHei"/>
          <w:sz w:val="19"/>
          <w:szCs w:val="19"/>
        </w:rPr>
      </w:pPr>
      <w:r>
        <w:rPr>
          <w:rFonts w:ascii="SimHei" w:hAnsi="SimHei" w:eastAsia="SimHei" w:cs="SimHei"/>
          <w:sz w:val="19"/>
          <w:szCs w:val="19"/>
          <w:b/>
          <w:bCs/>
          <w:spacing w:val="-8"/>
        </w:rPr>
        <w:t>图书在版编目</w:t>
      </w:r>
      <w:r>
        <w:rPr>
          <w:sz w:val="19"/>
          <w:szCs w:val="19"/>
          <w:b/>
          <w:bCs/>
          <w:spacing w:val="-8"/>
        </w:rPr>
        <w:t>(CIP)</w:t>
      </w:r>
      <w:r>
        <w:rPr>
          <w:sz w:val="19"/>
          <w:szCs w:val="19"/>
          <w:spacing w:val="53"/>
        </w:rPr>
        <w:t xml:space="preserve"> </w:t>
      </w:r>
      <w:r>
        <w:rPr>
          <w:rFonts w:ascii="SimHei" w:hAnsi="SimHei" w:eastAsia="SimHei" w:cs="SimHei"/>
          <w:sz w:val="19"/>
          <w:szCs w:val="19"/>
          <w:b/>
          <w:bCs/>
          <w:spacing w:val="-8"/>
        </w:rPr>
        <w:t>数据</w:t>
      </w:r>
    </w:p>
    <w:p>
      <w:pPr>
        <w:pStyle w:val="BodyText"/>
        <w:ind w:left="379" w:right="240"/>
        <w:spacing w:before="268" w:line="226" w:lineRule="auto"/>
        <w:rPr>
          <w:sz w:val="19"/>
          <w:szCs w:val="19"/>
        </w:rPr>
      </w:pPr>
      <w:r>
        <w:rPr>
          <w:sz w:val="19"/>
          <w:szCs w:val="19"/>
          <w:spacing w:val="-9"/>
        </w:rPr>
        <w:t>数字经济学：智能时代的创新理论/刘志毅著.—北京：清华大学出版社，2022.6</w:t>
      </w:r>
      <w:r>
        <w:rPr>
          <w:sz w:val="19"/>
          <w:szCs w:val="19"/>
          <w:spacing w:val="9"/>
        </w:rPr>
        <w:t xml:space="preserve"> </w:t>
      </w:r>
      <w:r>
        <w:rPr>
          <w:sz w:val="19"/>
          <w:szCs w:val="19"/>
          <w:spacing w:val="-9"/>
        </w:rPr>
        <w:t>ISBN 978-7-302-59858-9</w:t>
      </w:r>
    </w:p>
    <w:p>
      <w:pPr>
        <w:pStyle w:val="BodyText"/>
        <w:ind w:left="430"/>
        <w:spacing w:before="262" w:line="49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23"/>
        </w:rPr>
        <w:t>I.</w:t>
      </w:r>
      <w:r>
        <w:rPr>
          <w:sz w:val="19"/>
          <w:szCs w:val="19"/>
          <w:spacing w:val="-3"/>
          <w:position w:val="23"/>
        </w:rPr>
        <w:t>①</w:t>
      </w:r>
      <w:r>
        <w:rPr>
          <w:sz w:val="19"/>
          <w:szCs w:val="19"/>
          <w:spacing w:val="49"/>
          <w:position w:val="23"/>
        </w:rPr>
        <w:t xml:space="preserve"> </w:t>
      </w:r>
      <w:r>
        <w:rPr>
          <w:sz w:val="19"/>
          <w:szCs w:val="19"/>
          <w:spacing w:val="-3"/>
          <w:position w:val="23"/>
        </w:rPr>
        <w:t>数…  Ⅱ.①刘</w:t>
      </w:r>
      <w:r>
        <w:rPr>
          <w:sz w:val="19"/>
          <w:szCs w:val="19"/>
          <w:spacing w:val="-70"/>
          <w:position w:val="23"/>
        </w:rPr>
        <w:t xml:space="preserve"> </w:t>
      </w:r>
      <w:r>
        <w:rPr>
          <w:sz w:val="19"/>
          <w:szCs w:val="19"/>
          <w:spacing w:val="-3"/>
          <w:position w:val="23"/>
        </w:rPr>
        <w:t>…  Ⅲ.①信息经济</w:t>
      </w:r>
      <w:r>
        <w:rPr>
          <w:sz w:val="19"/>
          <w:szCs w:val="19"/>
          <w:spacing w:val="47"/>
          <w:position w:val="23"/>
        </w:rPr>
        <w:t xml:space="preserve"> </w:t>
      </w:r>
      <w:r>
        <w:rPr>
          <w:rFonts w:ascii="Times New Roman" w:hAnsi="Times New Roman" w:eastAsia="Times New Roman" w:cs="Times New Roman"/>
          <w:sz w:val="19"/>
          <w:szCs w:val="19"/>
          <w:spacing w:val="-3"/>
          <w:position w:val="23"/>
        </w:rPr>
        <w:t>IV.</w:t>
      </w:r>
      <w:r>
        <w:rPr>
          <w:sz w:val="19"/>
          <w:szCs w:val="19"/>
          <w:spacing w:val="-4"/>
          <w:position w:val="23"/>
        </w:rPr>
        <w:t>①</w:t>
      </w:r>
      <w:r>
        <w:rPr>
          <w:rFonts w:ascii="Times New Roman" w:hAnsi="Times New Roman" w:eastAsia="Times New Roman" w:cs="Times New Roman"/>
          <w:sz w:val="19"/>
          <w:szCs w:val="19"/>
          <w:spacing w:val="-4"/>
          <w:position w:val="23"/>
        </w:rPr>
        <w:t>F49</w:t>
      </w:r>
    </w:p>
    <w:p>
      <w:pPr>
        <w:pStyle w:val="BodyText"/>
        <w:ind w:left="379"/>
        <w:spacing w:before="1" w:line="218" w:lineRule="auto"/>
        <w:rPr>
          <w:sz w:val="19"/>
          <w:szCs w:val="19"/>
        </w:rPr>
      </w:pPr>
      <w:r>
        <w:rPr>
          <w:sz w:val="19"/>
          <w:szCs w:val="19"/>
          <w:spacing w:val="2"/>
        </w:rPr>
        <w:t>中国版本图书馆</w:t>
      </w:r>
      <w:r>
        <w:rPr>
          <w:sz w:val="19"/>
          <w:szCs w:val="19"/>
          <w:spacing w:val="-40"/>
        </w:rPr>
        <w:t xml:space="preserve"> </w:t>
      </w:r>
      <w:r>
        <w:rPr>
          <w:rFonts w:ascii="Times New Roman" w:hAnsi="Times New Roman" w:eastAsia="Times New Roman" w:cs="Times New Roman"/>
          <w:sz w:val="19"/>
          <w:szCs w:val="19"/>
        </w:rPr>
        <w:t>CIP</w:t>
      </w:r>
      <w:r>
        <w:rPr>
          <w:sz w:val="19"/>
          <w:szCs w:val="19"/>
          <w:spacing w:val="2"/>
        </w:rPr>
        <w:t>数据核字(2022)第003394号</w:t>
      </w:r>
    </w:p>
    <w:p>
      <w:pPr>
        <w:pStyle w:val="BodyText"/>
        <w:ind w:left="2"/>
        <w:spacing w:before="262" w:line="224" w:lineRule="auto"/>
        <w:rPr>
          <w:sz w:val="19"/>
          <w:szCs w:val="19"/>
        </w:rPr>
      </w:pPr>
      <w:r>
        <w:rPr>
          <w:rFonts w:ascii="SimHei" w:hAnsi="SimHei" w:eastAsia="SimHei" w:cs="SimHei"/>
          <w:sz w:val="19"/>
          <w:szCs w:val="19"/>
          <w:b/>
          <w:bCs/>
          <w:spacing w:val="-16"/>
        </w:rPr>
        <w:t>责任编辑：</w:t>
      </w:r>
      <w:r>
        <w:rPr>
          <w:rFonts w:ascii="SimHei" w:hAnsi="SimHei" w:eastAsia="SimHei" w:cs="SimHei"/>
          <w:sz w:val="19"/>
          <w:szCs w:val="19"/>
          <w:spacing w:val="-35"/>
        </w:rPr>
        <w:t xml:space="preserve"> </w:t>
      </w:r>
      <w:r>
        <w:rPr>
          <w:sz w:val="19"/>
          <w:szCs w:val="19"/>
          <w:spacing w:val="-16"/>
        </w:rPr>
        <w:t>白立军</w:t>
      </w:r>
      <w:r>
        <w:rPr>
          <w:sz w:val="19"/>
          <w:szCs w:val="19"/>
          <w:spacing w:val="56"/>
        </w:rPr>
        <w:t xml:space="preserve"> </w:t>
      </w:r>
      <w:r>
        <w:rPr>
          <w:sz w:val="19"/>
          <w:szCs w:val="19"/>
          <w:spacing w:val="-16"/>
        </w:rPr>
        <w:t>杨</w:t>
      </w:r>
      <w:r>
        <w:rPr>
          <w:sz w:val="19"/>
          <w:szCs w:val="19"/>
          <w:spacing w:val="61"/>
          <w:w w:val="101"/>
        </w:rPr>
        <w:t xml:space="preserve"> </w:t>
      </w:r>
      <w:r>
        <w:rPr>
          <w:sz w:val="19"/>
          <w:szCs w:val="19"/>
          <w:spacing w:val="-16"/>
        </w:rPr>
        <w:t>帆</w:t>
      </w:r>
    </w:p>
    <w:p>
      <w:pPr>
        <w:pStyle w:val="BodyText"/>
        <w:ind w:left="2"/>
        <w:spacing w:line="221" w:lineRule="auto"/>
        <w:rPr>
          <w:sz w:val="19"/>
          <w:szCs w:val="19"/>
        </w:rPr>
      </w:pPr>
      <w:r>
        <w:rPr>
          <w:rFonts w:ascii="SimHei" w:hAnsi="SimHei" w:eastAsia="SimHei" w:cs="SimHei"/>
          <w:sz w:val="19"/>
          <w:szCs w:val="19"/>
          <w:b/>
          <w:bCs/>
          <w:spacing w:val="-20"/>
        </w:rPr>
        <w:t>封面设计</w:t>
      </w:r>
      <w:r>
        <w:rPr>
          <w:sz w:val="19"/>
          <w:szCs w:val="19"/>
          <w:b/>
          <w:bCs/>
          <w:spacing w:val="-20"/>
        </w:rPr>
        <w:t>：</w:t>
      </w:r>
      <w:r>
        <w:rPr>
          <w:sz w:val="19"/>
          <w:szCs w:val="19"/>
          <w:spacing w:val="-20"/>
        </w:rPr>
        <w:t>刘</w:t>
      </w:r>
      <w:r>
        <w:rPr>
          <w:sz w:val="19"/>
          <w:szCs w:val="19"/>
          <w:spacing w:val="4"/>
        </w:rPr>
        <w:t xml:space="preserve">  </w:t>
      </w:r>
      <w:r>
        <w:rPr>
          <w:sz w:val="19"/>
          <w:szCs w:val="19"/>
          <w:spacing w:val="-20"/>
        </w:rPr>
        <w:t>乾</w:t>
      </w:r>
    </w:p>
    <w:p>
      <w:pPr>
        <w:pStyle w:val="BodyText"/>
        <w:ind w:left="2"/>
        <w:spacing w:before="11" w:line="233" w:lineRule="auto"/>
        <w:rPr>
          <w:sz w:val="19"/>
          <w:szCs w:val="19"/>
        </w:rPr>
      </w:pPr>
      <w:r>
        <w:rPr>
          <w:rFonts w:ascii="SimHei" w:hAnsi="SimHei" w:eastAsia="SimHei" w:cs="SimHei"/>
          <w:sz w:val="19"/>
          <w:szCs w:val="19"/>
          <w:b/>
          <w:bCs/>
          <w:spacing w:val="-19"/>
        </w:rPr>
        <w:t>责任校对：</w:t>
      </w:r>
      <w:r>
        <w:rPr>
          <w:sz w:val="19"/>
          <w:szCs w:val="19"/>
          <w:spacing w:val="-19"/>
        </w:rPr>
        <w:t>焦丽丽</w:t>
      </w:r>
    </w:p>
    <w:p>
      <w:pPr>
        <w:pStyle w:val="BodyText"/>
        <w:ind w:left="2"/>
        <w:spacing w:before="1" w:line="220" w:lineRule="auto"/>
        <w:rPr>
          <w:sz w:val="19"/>
          <w:szCs w:val="19"/>
        </w:rPr>
      </w:pPr>
      <w:r>
        <w:rPr>
          <w:rFonts w:ascii="SimHei" w:hAnsi="SimHei" w:eastAsia="SimHei" w:cs="SimHei"/>
          <w:sz w:val="19"/>
          <w:szCs w:val="19"/>
          <w:b/>
          <w:bCs/>
          <w:spacing w:val="-17"/>
        </w:rPr>
        <w:t>责任印制：</w:t>
      </w:r>
      <w:r>
        <w:rPr>
          <w:sz w:val="19"/>
          <w:szCs w:val="19"/>
          <w:spacing w:val="-17"/>
        </w:rPr>
        <w:t>曹婉颖</w:t>
      </w:r>
    </w:p>
    <w:p>
      <w:pPr>
        <w:pStyle w:val="BodyText"/>
        <w:ind w:left="2"/>
        <w:spacing w:before="253" w:line="221" w:lineRule="auto"/>
        <w:rPr>
          <w:sz w:val="19"/>
          <w:szCs w:val="19"/>
        </w:rPr>
      </w:pPr>
      <w:r>
        <w:rPr>
          <w:rFonts w:ascii="SimHei" w:hAnsi="SimHei" w:eastAsia="SimHei" w:cs="SimHei"/>
          <w:sz w:val="19"/>
          <w:szCs w:val="19"/>
          <w:b/>
          <w:bCs/>
          <w:spacing w:val="-15"/>
        </w:rPr>
        <w:t>出版发行：</w:t>
      </w:r>
      <w:r>
        <w:rPr>
          <w:sz w:val="19"/>
          <w:szCs w:val="19"/>
          <w:spacing w:val="-15"/>
        </w:rPr>
        <w:t>清华大学出版社</w:t>
      </w:r>
    </w:p>
    <w:p>
      <w:pPr>
        <w:pStyle w:val="BodyText"/>
        <w:ind w:left="882"/>
        <w:spacing w:before="15" w:line="211" w:lineRule="auto"/>
        <w:rPr>
          <w:rFonts w:ascii="Times New Roman" w:hAnsi="Times New Roman" w:eastAsia="Times New Roman" w:cs="Times New Roman"/>
          <w:sz w:val="19"/>
          <w:szCs w:val="19"/>
        </w:rPr>
      </w:pPr>
      <w:r>
        <w:rPr>
          <w:sz w:val="19"/>
          <w:szCs w:val="19"/>
          <w:b/>
          <w:bCs/>
          <w:spacing w:val="-11"/>
        </w:rPr>
        <w:t>网</w:t>
      </w:r>
      <w:r>
        <w:rPr>
          <w:sz w:val="19"/>
          <w:szCs w:val="19"/>
          <w:spacing w:val="-11"/>
        </w:rPr>
        <w:t xml:space="preserve">    </w:t>
      </w:r>
      <w:r>
        <w:rPr>
          <w:sz w:val="19"/>
          <w:szCs w:val="19"/>
          <w:b/>
          <w:bCs/>
          <w:spacing w:val="-11"/>
        </w:rPr>
        <w:t>址</w:t>
      </w:r>
      <w:r>
        <w:rPr>
          <w:sz w:val="19"/>
          <w:szCs w:val="19"/>
          <w:spacing w:val="-11"/>
        </w:rPr>
        <w:t xml:space="preserve"> </w:t>
      </w:r>
      <w:r>
        <w:rPr>
          <w:sz w:val="19"/>
          <w:szCs w:val="19"/>
          <w:b/>
          <w:bCs/>
          <w:spacing w:val="-11"/>
        </w:rPr>
        <w:t>：</w:t>
      </w:r>
      <w:hyperlink w:history="true" r:id="rId9">
        <w:r>
          <w:rPr>
            <w:rFonts w:ascii="Times New Roman" w:hAnsi="Times New Roman" w:eastAsia="Times New Roman" w:cs="Times New Roman"/>
            <w:sz w:val="19"/>
            <w:szCs w:val="19"/>
            <w:spacing w:val="-11"/>
          </w:rPr>
          <w:t>http://www.</w:t>
        </w:r>
        <w:r>
          <w:rPr>
            <w:rFonts w:ascii="Times New Roman" w:hAnsi="Times New Roman" w:eastAsia="Times New Roman" w:cs="Times New Roman"/>
            <w:sz w:val="19"/>
            <w:szCs w:val="19"/>
            <w:spacing w:val="-12"/>
          </w:rPr>
          <w:t>tup.com.cn</w:t>
        </w:r>
      </w:hyperlink>
      <w:r>
        <w:rPr>
          <w:rFonts w:ascii="Times New Roman" w:hAnsi="Times New Roman" w:eastAsia="Times New Roman" w:cs="Times New Roman"/>
          <w:sz w:val="19"/>
          <w:szCs w:val="19"/>
          <w:spacing w:val="-12"/>
        </w:rPr>
        <w:t>,</w:t>
      </w:r>
      <w:hyperlink w:history="true" r:id="rId10">
        <w:r>
          <w:rPr>
            <w:rFonts w:ascii="Times New Roman" w:hAnsi="Times New Roman" w:eastAsia="Times New Roman" w:cs="Times New Roman"/>
            <w:sz w:val="19"/>
            <w:szCs w:val="19"/>
            <w:spacing w:val="-12"/>
          </w:rPr>
          <w:t>http://www.wqbook.com</w:t>
        </w:r>
      </w:hyperlink>
    </w:p>
    <w:p>
      <w:pPr>
        <w:pStyle w:val="BodyText"/>
        <w:ind w:left="882"/>
        <w:spacing w:before="1" w:line="224" w:lineRule="auto"/>
        <w:rPr>
          <w:rFonts w:ascii="SimHei" w:hAnsi="SimHei" w:eastAsia="SimHei" w:cs="SimHei"/>
          <w:sz w:val="19"/>
          <w:szCs w:val="19"/>
        </w:rPr>
      </w:pPr>
      <w:r>
        <w:rPr>
          <w:sz w:val="19"/>
          <w:szCs w:val="19"/>
          <w:b/>
          <w:bCs/>
          <w:spacing w:val="-9"/>
          <w:position w:val="-1"/>
        </w:rPr>
        <w:t>地</w:t>
      </w:r>
      <w:r>
        <w:rPr>
          <w:sz w:val="19"/>
          <w:szCs w:val="19"/>
          <w:spacing w:val="17"/>
          <w:position w:val="-1"/>
        </w:rPr>
        <w:t xml:space="preserve">   </w:t>
      </w:r>
      <w:r>
        <w:rPr>
          <w:rFonts w:ascii="SimHei" w:hAnsi="SimHei" w:eastAsia="SimHei" w:cs="SimHei"/>
          <w:sz w:val="19"/>
          <w:szCs w:val="19"/>
          <w:b/>
          <w:bCs/>
          <w:spacing w:val="-9"/>
          <w:position w:val="-1"/>
        </w:rPr>
        <w:t>址</w:t>
      </w:r>
      <w:r>
        <w:rPr>
          <w:sz w:val="19"/>
          <w:szCs w:val="19"/>
          <w:b/>
          <w:bCs/>
          <w:spacing w:val="-9"/>
          <w:position w:val="-1"/>
        </w:rPr>
        <w:t>：</w:t>
      </w:r>
      <w:r>
        <w:rPr>
          <w:sz w:val="19"/>
          <w:szCs w:val="19"/>
          <w:spacing w:val="-9"/>
          <w:position w:val="-1"/>
        </w:rPr>
        <w:t>北京清华大学学研大厦</w:t>
      </w:r>
      <w:r>
        <w:rPr>
          <w:rFonts w:ascii="Times New Roman" w:hAnsi="Times New Roman" w:eastAsia="Times New Roman" w:cs="Times New Roman"/>
          <w:sz w:val="19"/>
          <w:szCs w:val="19"/>
          <w:spacing w:val="-9"/>
          <w:position w:val="-1"/>
        </w:rPr>
        <w:t>A</w:t>
      </w:r>
      <w:r>
        <w:rPr>
          <w:sz w:val="19"/>
          <w:szCs w:val="19"/>
          <w:spacing w:val="-9"/>
          <w:position w:val="-1"/>
        </w:rPr>
        <w:t>座</w:t>
      </w:r>
      <w:r>
        <w:rPr>
          <w:sz w:val="19"/>
          <w:szCs w:val="19"/>
          <w:spacing w:val="22"/>
          <w:position w:val="-1"/>
        </w:rPr>
        <w:t xml:space="preserve">   </w:t>
      </w:r>
      <w:r>
        <w:rPr>
          <w:rFonts w:ascii="SimHei" w:hAnsi="SimHei" w:eastAsia="SimHei" w:cs="SimHei"/>
          <w:sz w:val="19"/>
          <w:szCs w:val="19"/>
          <w:b/>
          <w:bCs/>
          <w:spacing w:val="-9"/>
          <w:position w:val="2"/>
        </w:rPr>
        <w:t>邮</w:t>
      </w:r>
      <w:r>
        <w:rPr>
          <w:rFonts w:ascii="SimHei" w:hAnsi="SimHei" w:eastAsia="SimHei" w:cs="SimHei"/>
          <w:sz w:val="19"/>
          <w:szCs w:val="19"/>
          <w:spacing w:val="-9"/>
          <w:position w:val="2"/>
        </w:rPr>
        <w:t xml:space="preserve">    </w:t>
      </w:r>
      <w:r>
        <w:rPr>
          <w:rFonts w:ascii="SimHei" w:hAnsi="SimHei" w:eastAsia="SimHei" w:cs="SimHei"/>
          <w:sz w:val="19"/>
          <w:szCs w:val="19"/>
          <w:b/>
          <w:bCs/>
          <w:spacing w:val="-9"/>
          <w:position w:val="2"/>
        </w:rPr>
        <w:t>编</w:t>
      </w:r>
      <w:r>
        <w:rPr>
          <w:rFonts w:ascii="SimHei" w:hAnsi="SimHei" w:eastAsia="SimHei" w:cs="SimHei"/>
          <w:sz w:val="19"/>
          <w:szCs w:val="19"/>
          <w:b/>
          <w:bCs/>
          <w:spacing w:val="-10"/>
          <w:position w:val="2"/>
        </w:rPr>
        <w:t>：</w:t>
      </w:r>
      <w:r>
        <w:rPr>
          <w:rFonts w:ascii="SimHei" w:hAnsi="SimHei" w:eastAsia="SimHei" w:cs="SimHei"/>
          <w:sz w:val="19"/>
          <w:szCs w:val="19"/>
          <w:spacing w:val="-10"/>
          <w:position w:val="2"/>
        </w:rPr>
        <w:t>100084</w:t>
      </w:r>
    </w:p>
    <w:p>
      <w:pPr>
        <w:ind w:left="882"/>
        <w:spacing w:line="222" w:lineRule="auto"/>
        <w:rPr>
          <w:rFonts w:ascii="SimHei" w:hAnsi="SimHei" w:eastAsia="SimHei" w:cs="SimHei"/>
          <w:sz w:val="19"/>
          <w:szCs w:val="19"/>
        </w:rPr>
      </w:pPr>
      <w:r>
        <w:rPr>
          <w:rFonts w:ascii="SimHei" w:hAnsi="SimHei" w:eastAsia="SimHei" w:cs="SimHei"/>
          <w:sz w:val="19"/>
          <w:szCs w:val="19"/>
          <w:b/>
          <w:bCs/>
          <w:spacing w:val="-7"/>
        </w:rPr>
        <w:t>社</w:t>
      </w:r>
      <w:r>
        <w:rPr>
          <w:rFonts w:ascii="SimHei" w:hAnsi="SimHei" w:eastAsia="SimHei" w:cs="SimHei"/>
          <w:sz w:val="19"/>
          <w:szCs w:val="19"/>
          <w:spacing w:val="-37"/>
        </w:rPr>
        <w:t xml:space="preserve"> </w:t>
      </w:r>
      <w:r>
        <w:rPr>
          <w:rFonts w:ascii="SimHei" w:hAnsi="SimHei" w:eastAsia="SimHei" w:cs="SimHei"/>
          <w:sz w:val="19"/>
          <w:szCs w:val="19"/>
          <w:b/>
          <w:bCs/>
          <w:spacing w:val="-7"/>
        </w:rPr>
        <w:t>总</w:t>
      </w:r>
      <w:r>
        <w:rPr>
          <w:rFonts w:ascii="SimHei" w:hAnsi="SimHei" w:eastAsia="SimHei" w:cs="SimHei"/>
          <w:sz w:val="19"/>
          <w:szCs w:val="19"/>
          <w:spacing w:val="-42"/>
        </w:rPr>
        <w:t xml:space="preserve"> </w:t>
      </w:r>
      <w:r>
        <w:rPr>
          <w:rFonts w:ascii="SimHei" w:hAnsi="SimHei" w:eastAsia="SimHei" w:cs="SimHei"/>
          <w:sz w:val="19"/>
          <w:szCs w:val="19"/>
          <w:b/>
          <w:bCs/>
          <w:spacing w:val="-7"/>
        </w:rPr>
        <w:t>机</w:t>
      </w:r>
      <w:r>
        <w:rPr>
          <w:rFonts w:ascii="SimHei" w:hAnsi="SimHei" w:eastAsia="SimHei" w:cs="SimHei"/>
          <w:sz w:val="19"/>
          <w:szCs w:val="19"/>
          <w:spacing w:val="-48"/>
        </w:rPr>
        <w:t xml:space="preserve"> </w:t>
      </w:r>
      <w:r>
        <w:rPr>
          <w:rFonts w:ascii="SimHei" w:hAnsi="SimHei" w:eastAsia="SimHei" w:cs="SimHei"/>
          <w:sz w:val="19"/>
          <w:szCs w:val="19"/>
          <w:b/>
          <w:bCs/>
          <w:spacing w:val="-7"/>
        </w:rPr>
        <w:t>：</w:t>
      </w:r>
      <w:r>
        <w:rPr>
          <w:rFonts w:ascii="SimHei" w:hAnsi="SimHei" w:eastAsia="SimHei" w:cs="SimHei"/>
          <w:sz w:val="19"/>
          <w:szCs w:val="19"/>
          <w:spacing w:val="-7"/>
        </w:rPr>
        <w:t>010-83470000</w:t>
      </w:r>
      <w:r>
        <w:rPr>
          <w:rFonts w:ascii="SimHei" w:hAnsi="SimHei" w:eastAsia="SimHei" w:cs="SimHei"/>
          <w:sz w:val="19"/>
          <w:szCs w:val="19"/>
          <w:spacing w:val="-7"/>
        </w:rPr>
        <w:t xml:space="preserve">                </w:t>
      </w:r>
      <w:r>
        <w:rPr>
          <w:rFonts w:ascii="SimHei" w:hAnsi="SimHei" w:eastAsia="SimHei" w:cs="SimHei"/>
          <w:sz w:val="19"/>
          <w:szCs w:val="19"/>
          <w:b/>
          <w:bCs/>
          <w:spacing w:val="-7"/>
        </w:rPr>
        <w:t>邮</w:t>
      </w:r>
      <w:r>
        <w:rPr>
          <w:rFonts w:ascii="SimHei" w:hAnsi="SimHei" w:eastAsia="SimHei" w:cs="SimHei"/>
          <w:sz w:val="19"/>
          <w:szCs w:val="19"/>
          <w:spacing w:val="-7"/>
        </w:rPr>
        <w:t xml:space="preserve">    </w:t>
      </w:r>
      <w:r>
        <w:rPr>
          <w:rFonts w:ascii="SimHei" w:hAnsi="SimHei" w:eastAsia="SimHei" w:cs="SimHei"/>
          <w:sz w:val="19"/>
          <w:szCs w:val="19"/>
          <w:b/>
          <w:bCs/>
          <w:spacing w:val="-7"/>
        </w:rPr>
        <w:t>购：</w:t>
      </w:r>
      <w:r>
        <w:rPr>
          <w:rFonts w:ascii="SimHei" w:hAnsi="SimHei" w:eastAsia="SimHei" w:cs="SimHei"/>
          <w:sz w:val="19"/>
          <w:szCs w:val="19"/>
          <w:spacing w:val="-7"/>
        </w:rPr>
        <w:t>010-62786</w:t>
      </w:r>
      <w:r>
        <w:rPr>
          <w:rFonts w:ascii="SimHei" w:hAnsi="SimHei" w:eastAsia="SimHei" w:cs="SimHei"/>
          <w:sz w:val="19"/>
          <w:szCs w:val="19"/>
          <w:spacing w:val="-8"/>
        </w:rPr>
        <w:t>544</w:t>
      </w:r>
    </w:p>
    <w:p>
      <w:pPr>
        <w:ind w:left="882" w:right="1349"/>
        <w:spacing w:before="12" w:line="223" w:lineRule="auto"/>
        <w:rPr>
          <w:rFonts w:ascii="Times New Roman" w:hAnsi="Times New Roman" w:eastAsia="Times New Roman" w:cs="Times New Roman"/>
          <w:sz w:val="19"/>
          <w:szCs w:val="19"/>
        </w:rPr>
      </w:pPr>
      <w:r>
        <w:rPr>
          <w:rFonts w:ascii="SimHei" w:hAnsi="SimHei" w:eastAsia="SimHei" w:cs="SimHei"/>
          <w:sz w:val="19"/>
          <w:szCs w:val="19"/>
          <w:b/>
          <w:bCs/>
          <w:spacing w:val="-9"/>
        </w:rPr>
        <w:t>投稿与读者服务：</w:t>
      </w:r>
      <w:r>
        <w:rPr>
          <w:rFonts w:ascii="SimHei" w:hAnsi="SimHei" w:eastAsia="SimHei" w:cs="SimHei"/>
          <w:sz w:val="19"/>
          <w:szCs w:val="19"/>
          <w:spacing w:val="-33"/>
        </w:rPr>
        <w:t xml:space="preserve"> </w:t>
      </w:r>
      <w:r>
        <w:rPr>
          <w:rFonts w:ascii="SimHei" w:hAnsi="SimHei" w:eastAsia="SimHei" w:cs="SimHei"/>
          <w:sz w:val="19"/>
          <w:szCs w:val="19"/>
          <w:spacing w:val="-9"/>
        </w:rPr>
        <w:t>010-62776969</w:t>
      </w:r>
      <w:r>
        <w:rPr>
          <w:rFonts w:ascii="SimHei" w:hAnsi="SimHei" w:eastAsia="SimHei" w:cs="SimHei"/>
          <w:sz w:val="19"/>
          <w:szCs w:val="19"/>
          <w:spacing w:val="-10"/>
        </w:rPr>
        <w:t>,</w:t>
      </w:r>
      <w:r>
        <w:rPr>
          <w:rFonts w:ascii="Times New Roman" w:hAnsi="Times New Roman" w:eastAsia="Times New Roman" w:cs="Times New Roman"/>
          <w:sz w:val="19"/>
          <w:szCs w:val="19"/>
          <w:spacing w:val="-10"/>
        </w:rPr>
        <w:t>c-service@tup.tsinghua.edu.cn</w:t>
      </w:r>
      <w:r>
        <w:rPr>
          <w:rFonts w:ascii="Times New Roman" w:hAnsi="Times New Roman" w:eastAsia="Times New Roman" w:cs="Times New Roman"/>
          <w:sz w:val="19"/>
          <w:szCs w:val="19"/>
        </w:rPr>
        <w:t xml:space="preserve"> </w:t>
      </w:r>
      <w:r>
        <w:rPr>
          <w:rFonts w:ascii="SimHei" w:hAnsi="SimHei" w:eastAsia="SimHei" w:cs="SimHei"/>
          <w:sz w:val="19"/>
          <w:szCs w:val="19"/>
          <w:b/>
          <w:bCs/>
          <w:spacing w:val="-8"/>
        </w:rPr>
        <w:t>质量反馈：</w:t>
      </w:r>
      <w:r>
        <w:rPr>
          <w:rFonts w:ascii="SimHei" w:hAnsi="SimHei" w:eastAsia="SimHei" w:cs="SimHei"/>
          <w:sz w:val="19"/>
          <w:szCs w:val="19"/>
          <w:spacing w:val="-8"/>
        </w:rPr>
        <w:t>010-62772015,</w:t>
      </w:r>
      <w:r>
        <w:rPr>
          <w:rFonts w:ascii="Times New Roman" w:hAnsi="Times New Roman" w:eastAsia="Times New Roman" w:cs="Times New Roman"/>
          <w:sz w:val="19"/>
          <w:szCs w:val="19"/>
          <w:spacing w:val="-8"/>
        </w:rPr>
        <w:t>zhiliang@tup.ts</w:t>
      </w:r>
      <w:r>
        <w:rPr>
          <w:rFonts w:ascii="Times New Roman" w:hAnsi="Times New Roman" w:eastAsia="Times New Roman" w:cs="Times New Roman"/>
          <w:sz w:val="19"/>
          <w:szCs w:val="19"/>
          <w:spacing w:val="-9"/>
        </w:rPr>
        <w:t>inghua.edu.cn</w:t>
      </w:r>
    </w:p>
    <w:p>
      <w:pPr>
        <w:pStyle w:val="BodyText"/>
        <w:ind w:left="2"/>
        <w:spacing w:before="32" w:line="206" w:lineRule="auto"/>
        <w:rPr>
          <w:sz w:val="19"/>
          <w:szCs w:val="19"/>
        </w:rPr>
      </w:pPr>
      <w:r>
        <w:rPr>
          <w:rFonts w:ascii="SimHei" w:hAnsi="SimHei" w:eastAsia="SimHei" w:cs="SimHei"/>
          <w:sz w:val="19"/>
          <w:szCs w:val="19"/>
          <w:b/>
          <w:bCs/>
          <w:spacing w:val="-14"/>
        </w:rPr>
        <w:t>印</w:t>
      </w:r>
      <w:r>
        <w:rPr>
          <w:rFonts w:ascii="SimHei" w:hAnsi="SimHei" w:eastAsia="SimHei" w:cs="SimHei"/>
          <w:sz w:val="19"/>
          <w:szCs w:val="19"/>
          <w:spacing w:val="-28"/>
        </w:rPr>
        <w:t xml:space="preserve"> </w:t>
      </w:r>
      <w:r>
        <w:rPr>
          <w:rFonts w:ascii="SimHei" w:hAnsi="SimHei" w:eastAsia="SimHei" w:cs="SimHei"/>
          <w:sz w:val="19"/>
          <w:szCs w:val="19"/>
          <w:b/>
          <w:bCs/>
          <w:spacing w:val="-14"/>
        </w:rPr>
        <w:t>装</w:t>
      </w:r>
      <w:r>
        <w:rPr>
          <w:rFonts w:ascii="SimHei" w:hAnsi="SimHei" w:eastAsia="SimHei" w:cs="SimHei"/>
          <w:sz w:val="19"/>
          <w:szCs w:val="19"/>
          <w:spacing w:val="-36"/>
        </w:rPr>
        <w:t xml:space="preserve"> </w:t>
      </w:r>
      <w:r>
        <w:rPr>
          <w:rFonts w:ascii="SimHei" w:hAnsi="SimHei" w:eastAsia="SimHei" w:cs="SimHei"/>
          <w:sz w:val="19"/>
          <w:szCs w:val="19"/>
          <w:b/>
          <w:bCs/>
          <w:spacing w:val="-14"/>
        </w:rPr>
        <w:t>者</w:t>
      </w:r>
      <w:r>
        <w:rPr>
          <w:rFonts w:ascii="SimHei" w:hAnsi="SimHei" w:eastAsia="SimHei" w:cs="SimHei"/>
          <w:sz w:val="19"/>
          <w:szCs w:val="19"/>
          <w:spacing w:val="-45"/>
        </w:rPr>
        <w:t xml:space="preserve"> </w:t>
      </w:r>
      <w:r>
        <w:rPr>
          <w:rFonts w:ascii="SimHei" w:hAnsi="SimHei" w:eastAsia="SimHei" w:cs="SimHei"/>
          <w:sz w:val="19"/>
          <w:szCs w:val="19"/>
          <w:b/>
          <w:bCs/>
          <w:spacing w:val="-14"/>
        </w:rPr>
        <w:t>：</w:t>
      </w:r>
      <w:r>
        <w:rPr>
          <w:sz w:val="19"/>
          <w:szCs w:val="19"/>
          <w:spacing w:val="-14"/>
        </w:rPr>
        <w:t>三河市东方印刷有限公司</w:t>
      </w:r>
    </w:p>
    <w:p>
      <w:pPr>
        <w:spacing w:line="206" w:lineRule="auto"/>
        <w:sectPr>
          <w:pgSz w:w="7830" w:h="11500"/>
          <w:pgMar w:top="400" w:right="269" w:bottom="0" w:left="630" w:header="0" w:footer="0" w:gutter="0"/>
          <w:cols w:equalWidth="0" w:num="1">
            <w:col w:w="6931" w:space="0"/>
          </w:cols>
        </w:sectPr>
        <w:rPr>
          <w:sz w:val="19"/>
          <w:szCs w:val="19"/>
        </w:rPr>
      </w:pPr>
    </w:p>
    <w:p>
      <w:pPr>
        <w:pStyle w:val="BodyText"/>
        <w:ind w:left="2"/>
        <w:spacing w:before="39" w:line="186" w:lineRule="auto"/>
        <w:rPr>
          <w:sz w:val="19"/>
          <w:szCs w:val="19"/>
        </w:rPr>
      </w:pPr>
      <w:r>
        <w:rPr>
          <w:sz w:val="19"/>
          <w:szCs w:val="19"/>
          <w:b/>
          <w:bCs/>
          <w:spacing w:val="-12"/>
        </w:rPr>
        <w:t>经</w:t>
      </w:r>
      <w:r>
        <w:rPr>
          <w:sz w:val="19"/>
          <w:szCs w:val="19"/>
          <w:spacing w:val="13"/>
        </w:rPr>
        <w:t xml:space="preserve">   </w:t>
      </w:r>
      <w:r>
        <w:rPr>
          <w:rFonts w:ascii="SimHei" w:hAnsi="SimHei" w:eastAsia="SimHei" w:cs="SimHei"/>
          <w:sz w:val="19"/>
          <w:szCs w:val="19"/>
          <w:b/>
          <w:bCs/>
          <w:spacing w:val="-12"/>
        </w:rPr>
        <w:t>销：</w:t>
      </w:r>
      <w:r>
        <w:rPr>
          <w:sz w:val="19"/>
          <w:szCs w:val="19"/>
          <w:spacing w:val="-12"/>
        </w:rPr>
        <w:t>全国新华书店</w:t>
      </w:r>
    </w:p>
    <w:p>
      <w:pPr>
        <w:ind w:left="2"/>
        <w:spacing w:before="1" w:line="222" w:lineRule="auto"/>
        <w:rPr>
          <w:rFonts w:ascii="Times New Roman" w:hAnsi="Times New Roman" w:eastAsia="Times New Roman" w:cs="Times New Roman"/>
          <w:sz w:val="22"/>
          <w:szCs w:val="22"/>
        </w:rPr>
      </w:pPr>
      <w:r>
        <w:rPr>
          <w:rFonts w:ascii="SimHei" w:hAnsi="SimHei" w:eastAsia="SimHei" w:cs="SimHei"/>
          <w:sz w:val="22"/>
          <w:szCs w:val="22"/>
          <w:b/>
          <w:bCs/>
          <w:spacing w:val="-21"/>
          <w:w w:val="97"/>
        </w:rPr>
        <w:t>开</w:t>
      </w:r>
      <w:r>
        <w:rPr>
          <w:rFonts w:ascii="SimHei" w:hAnsi="SimHei" w:eastAsia="SimHei" w:cs="SimHei"/>
          <w:sz w:val="22"/>
          <w:szCs w:val="22"/>
          <w:spacing w:val="4"/>
        </w:rPr>
        <w:t xml:space="preserve">   </w:t>
      </w:r>
      <w:r>
        <w:rPr>
          <w:rFonts w:ascii="SimHei" w:hAnsi="SimHei" w:eastAsia="SimHei" w:cs="SimHei"/>
          <w:sz w:val="22"/>
          <w:szCs w:val="22"/>
          <w:b/>
          <w:bCs/>
          <w:spacing w:val="-21"/>
          <w:w w:val="97"/>
        </w:rPr>
        <w:t>本：</w:t>
      </w:r>
      <w:r>
        <w:rPr>
          <w:rFonts w:ascii="SimHei" w:hAnsi="SimHei" w:eastAsia="SimHei" w:cs="SimHei"/>
          <w:sz w:val="22"/>
          <w:szCs w:val="22"/>
          <w:spacing w:val="-21"/>
          <w:w w:val="97"/>
        </w:rPr>
        <w:t>148</w:t>
      </w:r>
      <w:r>
        <w:rPr>
          <w:rFonts w:ascii="Times New Roman" w:hAnsi="Times New Roman" w:eastAsia="Times New Roman" w:cs="Times New Roman"/>
          <w:sz w:val="22"/>
          <w:szCs w:val="22"/>
          <w:spacing w:val="-21"/>
          <w:w w:val="97"/>
        </w:rPr>
        <w:t>mm×210mm</w:t>
      </w:r>
    </w:p>
    <w:p>
      <w:pPr>
        <w:pStyle w:val="BodyText"/>
        <w:spacing w:before="21" w:line="219" w:lineRule="auto"/>
        <w:jc w:val="right"/>
        <w:rPr>
          <w:sz w:val="19"/>
          <w:szCs w:val="19"/>
        </w:rPr>
      </w:pPr>
      <w:r>
        <w:rPr>
          <w:sz w:val="19"/>
          <w:szCs w:val="19"/>
          <w:b/>
          <w:bCs/>
          <w:spacing w:val="-2"/>
        </w:rPr>
        <w:t>版</w:t>
      </w:r>
      <w:r>
        <w:rPr>
          <w:sz w:val="19"/>
          <w:szCs w:val="19"/>
          <w:spacing w:val="15"/>
        </w:rPr>
        <w:t xml:space="preserve">   </w:t>
      </w:r>
      <w:r>
        <w:rPr>
          <w:sz w:val="19"/>
          <w:szCs w:val="19"/>
          <w:b/>
          <w:bCs/>
          <w:spacing w:val="-2"/>
        </w:rPr>
        <w:t>次</w:t>
      </w:r>
      <w:r>
        <w:rPr>
          <w:sz w:val="19"/>
          <w:szCs w:val="19"/>
          <w:spacing w:val="-2"/>
        </w:rPr>
        <w:t xml:space="preserve"> </w:t>
      </w:r>
      <w:r>
        <w:rPr>
          <w:sz w:val="19"/>
          <w:szCs w:val="19"/>
          <w:b/>
          <w:bCs/>
          <w:spacing w:val="-2"/>
        </w:rPr>
        <w:t>：</w:t>
      </w:r>
      <w:r>
        <w:rPr>
          <w:rFonts w:ascii="SimHei" w:hAnsi="SimHei" w:eastAsia="SimHei" w:cs="SimHei"/>
          <w:sz w:val="19"/>
          <w:szCs w:val="19"/>
          <w:spacing w:val="-2"/>
        </w:rPr>
        <w:t>2</w:t>
      </w:r>
      <w:r>
        <w:rPr>
          <w:sz w:val="19"/>
          <w:szCs w:val="19"/>
          <w:spacing w:val="-2"/>
        </w:rPr>
        <w:t>022年6月第1版</w:t>
      </w:r>
    </w:p>
    <w:p>
      <w:pPr>
        <w:pStyle w:val="BodyText"/>
        <w:ind w:left="2"/>
        <w:spacing w:before="24" w:line="184" w:lineRule="auto"/>
        <w:rPr>
          <w:sz w:val="19"/>
          <w:szCs w:val="19"/>
        </w:rPr>
      </w:pPr>
      <w:r>
        <w:rPr>
          <w:sz w:val="19"/>
          <w:szCs w:val="19"/>
          <w:b/>
          <w:bCs/>
          <w:spacing w:val="-17"/>
        </w:rPr>
        <w:t>定</w:t>
      </w:r>
      <w:r>
        <w:rPr>
          <w:sz w:val="19"/>
          <w:szCs w:val="19"/>
          <w:spacing w:val="-17"/>
        </w:rPr>
        <w:t xml:space="preserve">    </w:t>
      </w:r>
      <w:r>
        <w:rPr>
          <w:sz w:val="19"/>
          <w:szCs w:val="19"/>
          <w:b/>
          <w:bCs/>
          <w:spacing w:val="-17"/>
        </w:rPr>
        <w:t>价</w:t>
      </w:r>
      <w:r>
        <w:rPr>
          <w:sz w:val="19"/>
          <w:szCs w:val="19"/>
          <w:spacing w:val="-17"/>
        </w:rPr>
        <w:t xml:space="preserve"> </w:t>
      </w:r>
      <w:r>
        <w:rPr>
          <w:sz w:val="19"/>
          <w:szCs w:val="19"/>
          <w:b/>
          <w:bCs/>
          <w:spacing w:val="-17"/>
        </w:rPr>
        <w:t>：</w:t>
      </w:r>
      <w:r>
        <w:rPr>
          <w:rFonts w:ascii="SimHei" w:hAnsi="SimHei" w:eastAsia="SimHei" w:cs="SimHei"/>
          <w:sz w:val="19"/>
          <w:szCs w:val="19"/>
          <w:spacing w:val="-17"/>
        </w:rPr>
        <w:t>5</w:t>
      </w:r>
      <w:r>
        <w:rPr>
          <w:sz w:val="19"/>
          <w:szCs w:val="19"/>
          <w:spacing w:val="-17"/>
        </w:rPr>
        <w:t>9.00元</w:t>
      </w:r>
    </w:p>
    <w:p>
      <w:pPr>
        <w:spacing w:line="14" w:lineRule="auto"/>
        <w:rPr>
          <w:rFonts w:ascii="Arial"/>
          <w:sz w:val="2"/>
        </w:rPr>
      </w:pPr>
      <w:r>
        <w:rPr>
          <w:rFonts w:ascii="Arial" w:hAnsi="Arial" w:eastAsia="Arial" w:cs="Arial"/>
          <w:sz w:val="2"/>
          <w:szCs w:val="2"/>
        </w:rPr>
        <w:br w:type="column"/>
      </w:r>
    </w:p>
    <w:p>
      <w:pPr>
        <w:ind w:left="390"/>
        <w:spacing w:before="268" w:line="225" w:lineRule="auto"/>
        <w:rPr>
          <w:rFonts w:ascii="SimHei" w:hAnsi="SimHei" w:eastAsia="SimHei" w:cs="SimHei"/>
          <w:sz w:val="19"/>
          <w:szCs w:val="19"/>
        </w:rPr>
      </w:pPr>
      <w:r>
        <w:rPr>
          <w:rFonts w:ascii="SimHei" w:hAnsi="SimHei" w:eastAsia="SimHei" w:cs="SimHei"/>
          <w:sz w:val="19"/>
          <w:szCs w:val="19"/>
        </w:rPr>
        <w:t>印</w:t>
      </w:r>
    </w:p>
    <w:p>
      <w:pPr>
        <w:spacing w:line="14" w:lineRule="auto"/>
        <w:rPr>
          <w:rFonts w:ascii="Arial"/>
          <w:sz w:val="2"/>
        </w:rPr>
      </w:pPr>
      <w:r>
        <w:rPr>
          <w:rFonts w:ascii="Arial" w:hAnsi="Arial" w:eastAsia="Arial" w:cs="Arial"/>
          <w:sz w:val="2"/>
          <w:szCs w:val="2"/>
        </w:rPr>
        <w:br w:type="column"/>
      </w:r>
    </w:p>
    <w:p>
      <w:pPr>
        <w:spacing w:before="268" w:line="222" w:lineRule="auto"/>
        <w:rPr>
          <w:rFonts w:ascii="SimHei" w:hAnsi="SimHei" w:eastAsia="SimHei" w:cs="SimHei"/>
          <w:sz w:val="19"/>
          <w:szCs w:val="19"/>
        </w:rPr>
      </w:pPr>
      <w:r>
        <w:rPr>
          <w:rFonts w:ascii="SimHei" w:hAnsi="SimHei" w:eastAsia="SimHei" w:cs="SimHei"/>
          <w:sz w:val="19"/>
          <w:szCs w:val="19"/>
          <w:spacing w:val="-17"/>
        </w:rPr>
        <w:t>张：11.5</w:t>
      </w:r>
    </w:p>
    <w:p>
      <w:pPr>
        <w:spacing w:line="14" w:lineRule="auto"/>
        <w:rPr>
          <w:rFonts w:ascii="Arial"/>
          <w:sz w:val="2"/>
        </w:rPr>
      </w:pPr>
      <w:r>
        <w:rPr>
          <w:rFonts w:ascii="Arial" w:hAnsi="Arial" w:eastAsia="Arial" w:cs="Arial"/>
          <w:sz w:val="2"/>
          <w:szCs w:val="2"/>
        </w:rPr>
        <w:br w:type="column"/>
      </w:r>
    </w:p>
    <w:p>
      <w:pPr>
        <w:pStyle w:val="BodyText"/>
        <w:spacing w:before="266" w:line="222" w:lineRule="auto"/>
        <w:rPr>
          <w:sz w:val="19"/>
          <w:szCs w:val="19"/>
        </w:rPr>
      </w:pPr>
      <w:r>
        <w:rPr>
          <w:sz w:val="19"/>
          <w:szCs w:val="19"/>
          <w:b/>
          <w:bCs/>
          <w:spacing w:val="-6"/>
        </w:rPr>
        <w:t>字</w:t>
      </w:r>
      <w:r>
        <w:rPr>
          <w:sz w:val="19"/>
          <w:szCs w:val="19"/>
          <w:spacing w:val="19"/>
        </w:rPr>
        <w:t xml:space="preserve">   </w:t>
      </w:r>
      <w:r>
        <w:rPr>
          <w:rFonts w:ascii="SimHei" w:hAnsi="SimHei" w:eastAsia="SimHei" w:cs="SimHei"/>
          <w:sz w:val="19"/>
          <w:szCs w:val="19"/>
          <w:b/>
          <w:bCs/>
          <w:spacing w:val="-6"/>
        </w:rPr>
        <w:t>数：</w:t>
      </w:r>
      <w:r>
        <w:rPr>
          <w:sz w:val="19"/>
          <w:szCs w:val="19"/>
          <w:spacing w:val="-6"/>
        </w:rPr>
        <w:t>286千字</w:t>
      </w:r>
    </w:p>
    <w:p>
      <w:pPr>
        <w:pStyle w:val="BodyText"/>
        <w:spacing w:before="11" w:line="219" w:lineRule="auto"/>
        <w:rPr>
          <w:sz w:val="19"/>
          <w:szCs w:val="19"/>
        </w:rPr>
      </w:pPr>
      <w:r>
        <w:rPr>
          <w:sz w:val="19"/>
          <w:szCs w:val="19"/>
          <w:b/>
          <w:bCs/>
          <w:spacing w:val="-2"/>
        </w:rPr>
        <w:t>印</w:t>
      </w:r>
      <w:r>
        <w:rPr>
          <w:sz w:val="19"/>
          <w:szCs w:val="19"/>
          <w:spacing w:val="26"/>
          <w:w w:val="101"/>
        </w:rPr>
        <w:t xml:space="preserve">   </w:t>
      </w:r>
      <w:r>
        <w:rPr>
          <w:sz w:val="19"/>
          <w:szCs w:val="19"/>
          <w:b/>
          <w:bCs/>
          <w:spacing w:val="-2"/>
        </w:rPr>
        <w:t>次：</w:t>
      </w:r>
      <w:r>
        <w:rPr>
          <w:sz w:val="19"/>
          <w:szCs w:val="19"/>
          <w:spacing w:val="-2"/>
        </w:rPr>
        <w:t>2022年6月第1次印刷</w:t>
      </w:r>
    </w:p>
    <w:p>
      <w:pPr>
        <w:spacing w:line="219" w:lineRule="auto"/>
        <w:sectPr>
          <w:type w:val="continuous"/>
          <w:pgSz w:w="7830" w:h="11500"/>
          <w:pgMar w:top="400" w:right="269" w:bottom="0" w:left="630" w:header="0" w:footer="0" w:gutter="0"/>
          <w:cols w:equalWidth="0" w:num="4">
            <w:col w:w="2308" w:space="62"/>
            <w:col w:w="720" w:space="0"/>
            <w:col w:w="1064" w:space="100"/>
            <w:col w:w="2678" w:space="0"/>
          </w:cols>
        </w:sectPr>
        <w:rPr>
          <w:sz w:val="19"/>
          <w:szCs w:val="19"/>
        </w:rPr>
      </w:pPr>
    </w:p>
    <w:p>
      <w:pPr>
        <w:ind w:firstLine="29"/>
        <w:spacing w:before="166" w:line="20" w:lineRule="exact"/>
        <w:rPr/>
      </w:pPr>
      <w:r>
        <w:rPr/>
        <w:drawing>
          <wp:inline distT="0" distB="0" distL="0" distR="0">
            <wp:extent cx="4381518" cy="12706"/>
            <wp:effectExtent l="0" t="0" r="0" b="0"/>
            <wp:docPr id="42" name="IM 42"/>
            <wp:cNvGraphicFramePr/>
            <a:graphic>
              <a:graphicData uri="http://schemas.openxmlformats.org/drawingml/2006/picture">
                <pic:pic>
                  <pic:nvPicPr>
                    <pic:cNvPr id="42" name="IM 42"/>
                    <pic:cNvPicPr/>
                  </pic:nvPicPr>
                  <pic:blipFill>
                    <a:blip r:embed="rId11"/>
                    <a:stretch>
                      <a:fillRect/>
                    </a:stretch>
                  </pic:blipFill>
                  <pic:spPr>
                    <a:xfrm rot="0">
                      <a:off x="0" y="0"/>
                      <a:ext cx="4381518" cy="12706"/>
                    </a:xfrm>
                    <a:prstGeom prst="rect">
                      <a:avLst/>
                    </a:prstGeom>
                  </pic:spPr>
                </pic:pic>
              </a:graphicData>
            </a:graphic>
          </wp:inline>
        </w:drawing>
      </w:r>
    </w:p>
    <w:p>
      <w:pPr>
        <w:pStyle w:val="BodyText"/>
        <w:spacing w:before="98" w:line="184" w:lineRule="auto"/>
        <w:rPr>
          <w:sz w:val="19"/>
          <w:szCs w:val="19"/>
        </w:rPr>
      </w:pPr>
      <w:r>
        <w:rPr>
          <w:sz w:val="19"/>
          <w:szCs w:val="19"/>
          <w:spacing w:val="-4"/>
        </w:rPr>
        <w:t>产品编号：092242-01</w:t>
      </w:r>
    </w:p>
    <w:p>
      <w:pPr>
        <w:spacing w:line="184" w:lineRule="auto"/>
        <w:sectPr>
          <w:type w:val="continuous"/>
          <w:pgSz w:w="7830" w:h="11500"/>
          <w:pgMar w:top="400" w:right="269" w:bottom="0" w:left="630" w:header="0" w:footer="0" w:gutter="0"/>
          <w:cols w:equalWidth="0" w:num="1">
            <w:col w:w="6931" w:space="0"/>
          </w:cols>
        </w:sectPr>
        <w:rPr>
          <w:sz w:val="19"/>
          <w:szCs w:val="19"/>
        </w:rPr>
      </w:pPr>
    </w:p>
    <w:p>
      <w:pPr>
        <w:spacing w:line="425" w:lineRule="auto"/>
        <w:rPr>
          <w:rFonts w:ascii="Arial"/>
          <w:sz w:val="21"/>
        </w:rPr>
      </w:pPr>
      <w:r/>
    </w:p>
    <w:p>
      <w:pPr>
        <w:spacing w:before="100" w:line="222" w:lineRule="auto"/>
        <w:jc w:val="right"/>
        <w:rPr>
          <w:rFonts w:ascii="SimHei" w:hAnsi="SimHei" w:eastAsia="SimHei" w:cs="SimHei"/>
          <w:sz w:val="31"/>
          <w:szCs w:val="31"/>
        </w:rPr>
      </w:pPr>
      <w:r>
        <w:rPr>
          <w:rFonts w:ascii="SimHei" w:hAnsi="SimHei" w:eastAsia="SimHei" w:cs="SimHei"/>
          <w:sz w:val="31"/>
          <w:szCs w:val="31"/>
          <w:b/>
          <w:bCs/>
          <w:spacing w:val="-7"/>
        </w:rPr>
        <w:t>推荐语</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pStyle w:val="BodyText"/>
        <w:ind w:right="73" w:firstLine="419"/>
        <w:spacing w:before="62" w:line="277" w:lineRule="auto"/>
        <w:jc w:val="both"/>
        <w:rPr>
          <w:sz w:val="19"/>
          <w:szCs w:val="19"/>
        </w:rPr>
      </w:pPr>
      <w:r>
        <w:rPr>
          <w:rFonts w:ascii="SimHei" w:hAnsi="SimHei" w:eastAsia="SimHei" w:cs="SimHei"/>
          <w:sz w:val="19"/>
          <w:szCs w:val="19"/>
          <w:spacing w:val="-9"/>
        </w:rPr>
        <w:t>数字经济的潮流，带来了社会结构的显著改变，也带来了社会</w:t>
      </w:r>
      <w:r>
        <w:rPr>
          <w:rFonts w:ascii="SimHei" w:hAnsi="SimHei" w:eastAsia="SimHei" w:cs="SimHei"/>
          <w:sz w:val="19"/>
          <w:szCs w:val="19"/>
          <w:spacing w:val="-10"/>
        </w:rPr>
        <w:t>组织与个人</w:t>
      </w:r>
      <w:r>
        <w:rPr>
          <w:rFonts w:ascii="SimHei" w:hAnsi="SimHei" w:eastAsia="SimHei" w:cs="SimHei"/>
          <w:sz w:val="19"/>
          <w:szCs w:val="19"/>
        </w:rPr>
        <w:t xml:space="preserve"> </w:t>
      </w:r>
      <w:r>
        <w:rPr>
          <w:rFonts w:ascii="SimHei" w:hAnsi="SimHei" w:eastAsia="SimHei" w:cs="SimHei"/>
          <w:sz w:val="19"/>
          <w:szCs w:val="19"/>
          <w:spacing w:val="-7"/>
        </w:rPr>
        <w:t>思维与行为方式的改变，并将催生新的理论。本</w:t>
      </w:r>
      <w:r>
        <w:rPr>
          <w:rFonts w:ascii="SimHei" w:hAnsi="SimHei" w:eastAsia="SimHei" w:cs="SimHei"/>
          <w:sz w:val="19"/>
          <w:szCs w:val="19"/>
          <w:spacing w:val="-8"/>
        </w:rPr>
        <w:t>书是这一层面的大胆尝试，其</w:t>
      </w:r>
      <w:r>
        <w:rPr>
          <w:rFonts w:ascii="SimHei" w:hAnsi="SimHei" w:eastAsia="SimHei" w:cs="SimHei"/>
          <w:sz w:val="19"/>
          <w:szCs w:val="19"/>
        </w:rPr>
        <w:t xml:space="preserve"> </w:t>
      </w:r>
      <w:r>
        <w:rPr>
          <w:sz w:val="19"/>
          <w:szCs w:val="19"/>
          <w:spacing w:val="-11"/>
        </w:rPr>
        <w:t>深邃洞察对深刻认知数字经济时代大有裨益。</w:t>
      </w:r>
    </w:p>
    <w:p>
      <w:pPr>
        <w:ind w:left="2619" w:right="389" w:hanging="1909"/>
        <w:spacing w:before="206" w:line="259" w:lineRule="auto"/>
        <w:rPr>
          <w:rFonts w:ascii="KaiTi" w:hAnsi="KaiTi" w:eastAsia="KaiTi" w:cs="KaiTi"/>
          <w:sz w:val="19"/>
          <w:szCs w:val="19"/>
        </w:rPr>
      </w:pPr>
      <w:r>
        <w:rPr>
          <w:rFonts w:ascii="KaiTi" w:hAnsi="KaiTi" w:eastAsia="KaiTi" w:cs="KaiTi"/>
          <w:sz w:val="19"/>
          <w:szCs w:val="19"/>
          <w:spacing w:val="-11"/>
        </w:rPr>
        <w:t>——清华大学经济管理学院创新创业与战略系副</w:t>
      </w:r>
      <w:r>
        <w:rPr>
          <w:rFonts w:ascii="KaiTi" w:hAnsi="KaiTi" w:eastAsia="KaiTi" w:cs="KaiTi"/>
          <w:sz w:val="19"/>
          <w:szCs w:val="19"/>
          <w:spacing w:val="-12"/>
        </w:rPr>
        <w:t>教授、副系主任，</w:t>
      </w:r>
      <w:r>
        <w:rPr>
          <w:rFonts w:ascii="KaiTi" w:hAnsi="KaiTi" w:eastAsia="KaiTi" w:cs="KaiTi"/>
          <w:sz w:val="19"/>
          <w:szCs w:val="19"/>
        </w:rPr>
        <w:t xml:space="preserve"> </w:t>
      </w:r>
      <w:r>
        <w:rPr>
          <w:rFonts w:ascii="KaiTi" w:hAnsi="KaiTi" w:eastAsia="KaiTi" w:cs="KaiTi"/>
          <w:sz w:val="19"/>
          <w:szCs w:val="19"/>
          <w:spacing w:val="-6"/>
        </w:rPr>
        <w:t>清华大学全球产业研究院副院长</w:t>
      </w:r>
      <w:r>
        <w:rPr>
          <w:rFonts w:ascii="KaiTi" w:hAnsi="KaiTi" w:eastAsia="KaiTi" w:cs="KaiTi"/>
          <w:sz w:val="19"/>
          <w:szCs w:val="19"/>
          <w:spacing w:val="-6"/>
        </w:rPr>
        <w:t xml:space="preserve"> </w:t>
      </w:r>
      <w:r>
        <w:rPr>
          <w:rFonts w:ascii="KaiTi" w:hAnsi="KaiTi" w:eastAsia="KaiTi" w:cs="KaiTi"/>
          <w:sz w:val="19"/>
          <w:szCs w:val="19"/>
          <w:spacing w:val="-6"/>
        </w:rPr>
        <w:t>李东红</w:t>
      </w:r>
    </w:p>
    <w:p>
      <w:pPr>
        <w:ind w:right="69" w:firstLine="419"/>
        <w:spacing w:before="210" w:line="303" w:lineRule="auto"/>
        <w:jc w:val="both"/>
        <w:rPr>
          <w:rFonts w:ascii="SimHei" w:hAnsi="SimHei" w:eastAsia="SimHei" w:cs="SimHei"/>
          <w:sz w:val="19"/>
          <w:szCs w:val="19"/>
        </w:rPr>
      </w:pPr>
      <w:r>
        <w:rPr>
          <w:rFonts w:ascii="SimHei" w:hAnsi="SimHei" w:eastAsia="SimHei" w:cs="SimHei"/>
          <w:sz w:val="19"/>
          <w:szCs w:val="19"/>
          <w:spacing w:val="-9"/>
        </w:rPr>
        <w:t>人类早已进入数字经济或信息经济时代。数字经济时代与农耕经</w:t>
      </w:r>
      <w:r>
        <w:rPr>
          <w:rFonts w:ascii="SimHei" w:hAnsi="SimHei" w:eastAsia="SimHei" w:cs="SimHei"/>
          <w:sz w:val="19"/>
          <w:szCs w:val="19"/>
          <w:spacing w:val="-10"/>
        </w:rPr>
        <w:t>济和工业</w:t>
      </w:r>
      <w:r>
        <w:rPr>
          <w:rFonts w:ascii="SimHei" w:hAnsi="SimHei" w:eastAsia="SimHei" w:cs="SimHei"/>
          <w:sz w:val="19"/>
          <w:szCs w:val="19"/>
        </w:rPr>
        <w:t xml:space="preserve"> </w:t>
      </w:r>
      <w:r>
        <w:rPr>
          <w:rFonts w:ascii="SimHei" w:hAnsi="SimHei" w:eastAsia="SimHei" w:cs="SimHei"/>
          <w:sz w:val="19"/>
          <w:szCs w:val="19"/>
          <w:spacing w:val="-8"/>
        </w:rPr>
        <w:t>经济时代相比有许多完全不同的特征，如规模收益递增和锁定、赢者通吃、技</w:t>
      </w:r>
      <w:r>
        <w:rPr>
          <w:rFonts w:ascii="SimHei" w:hAnsi="SimHei" w:eastAsia="SimHei" w:cs="SimHei"/>
          <w:sz w:val="19"/>
          <w:szCs w:val="19"/>
          <w:spacing w:val="17"/>
        </w:rPr>
        <w:t xml:space="preserve"> </w:t>
      </w:r>
      <w:r>
        <w:rPr>
          <w:rFonts w:ascii="SimHei" w:hAnsi="SimHei" w:eastAsia="SimHei" w:cs="SimHei"/>
          <w:sz w:val="19"/>
          <w:szCs w:val="19"/>
          <w:spacing w:val="-7"/>
        </w:rPr>
        <w:t>术加速进步、去中心化、平台化，经济增长越来</w:t>
      </w:r>
      <w:r>
        <w:rPr>
          <w:rFonts w:ascii="SimHei" w:hAnsi="SimHei" w:eastAsia="SimHei" w:cs="SimHei"/>
          <w:sz w:val="19"/>
          <w:szCs w:val="19"/>
          <w:spacing w:val="-8"/>
        </w:rPr>
        <w:t>越少地依靠自然资源，越来越</w:t>
      </w:r>
      <w:r>
        <w:rPr>
          <w:rFonts w:ascii="SimHei" w:hAnsi="SimHei" w:eastAsia="SimHei" w:cs="SimHei"/>
          <w:sz w:val="19"/>
          <w:szCs w:val="19"/>
        </w:rPr>
        <w:t xml:space="preserve"> </w:t>
      </w:r>
      <w:r>
        <w:rPr>
          <w:rFonts w:ascii="SimHei" w:hAnsi="SimHei" w:eastAsia="SimHei" w:cs="SimHei"/>
          <w:sz w:val="19"/>
          <w:szCs w:val="19"/>
          <w:spacing w:val="-7"/>
        </w:rPr>
        <w:t>多地依靠知识、信息和智慧等。新古典经济学</w:t>
      </w:r>
      <w:r>
        <w:rPr>
          <w:rFonts w:ascii="SimHei" w:hAnsi="SimHei" w:eastAsia="SimHei" w:cs="SimHei"/>
          <w:sz w:val="19"/>
          <w:szCs w:val="19"/>
          <w:spacing w:val="-8"/>
        </w:rPr>
        <w:t>的基本理论假设和分析范式根本</w:t>
      </w:r>
      <w:r>
        <w:rPr>
          <w:rFonts w:ascii="SimHei" w:hAnsi="SimHei" w:eastAsia="SimHei" w:cs="SimHei"/>
          <w:sz w:val="19"/>
          <w:szCs w:val="19"/>
        </w:rPr>
        <w:t xml:space="preserve"> </w:t>
      </w:r>
      <w:r>
        <w:rPr>
          <w:rFonts w:ascii="SimHei" w:hAnsi="SimHei" w:eastAsia="SimHei" w:cs="SimHei"/>
          <w:sz w:val="19"/>
          <w:szCs w:val="19"/>
          <w:spacing w:val="-8"/>
        </w:rPr>
        <w:t>无法解释数字经济的这些划时代现象。我们需要新的经济学范式，需要从全新</w:t>
      </w:r>
      <w:r>
        <w:rPr>
          <w:rFonts w:ascii="SimHei" w:hAnsi="SimHei" w:eastAsia="SimHei" w:cs="SimHei"/>
          <w:sz w:val="19"/>
          <w:szCs w:val="19"/>
          <w:spacing w:val="18"/>
        </w:rPr>
        <w:t xml:space="preserve"> </w:t>
      </w:r>
      <w:r>
        <w:rPr>
          <w:rFonts w:ascii="SimHei" w:hAnsi="SimHei" w:eastAsia="SimHei" w:cs="SimHei"/>
          <w:sz w:val="19"/>
          <w:szCs w:val="19"/>
          <w:spacing w:val="-8"/>
        </w:rPr>
        <w:t>的角度去思考人的经济行为本质。这是令人激动的重大学术挑战，必将产生新</w:t>
      </w:r>
      <w:r>
        <w:rPr>
          <w:rFonts w:ascii="SimHei" w:hAnsi="SimHei" w:eastAsia="SimHei" w:cs="SimHei"/>
          <w:sz w:val="19"/>
          <w:szCs w:val="19"/>
          <w:spacing w:val="18"/>
        </w:rPr>
        <w:t xml:space="preserve"> </w:t>
      </w:r>
      <w:r>
        <w:rPr>
          <w:rFonts w:ascii="SimHei" w:hAnsi="SimHei" w:eastAsia="SimHei" w:cs="SimHei"/>
          <w:sz w:val="19"/>
          <w:szCs w:val="19"/>
          <w:spacing w:val="-8"/>
        </w:rPr>
        <w:t>的经济学理论。刘志毅的《数字经济学：智能时代的创新理论》做出了很有价</w:t>
      </w:r>
      <w:r>
        <w:rPr>
          <w:rFonts w:ascii="SimHei" w:hAnsi="SimHei" w:eastAsia="SimHei" w:cs="SimHei"/>
          <w:sz w:val="19"/>
          <w:szCs w:val="19"/>
          <w:spacing w:val="18"/>
        </w:rPr>
        <w:t xml:space="preserve"> </w:t>
      </w:r>
      <w:r>
        <w:rPr>
          <w:rFonts w:ascii="SimHei" w:hAnsi="SimHei" w:eastAsia="SimHei" w:cs="SimHei"/>
          <w:sz w:val="19"/>
          <w:szCs w:val="19"/>
          <w:spacing w:val="-7"/>
        </w:rPr>
        <w:t>值的思考，尤其是他开始从人性的本质角度</w:t>
      </w:r>
      <w:r>
        <w:rPr>
          <w:rFonts w:ascii="SimHei" w:hAnsi="SimHei" w:eastAsia="SimHei" w:cs="SimHei"/>
          <w:sz w:val="19"/>
          <w:szCs w:val="19"/>
          <w:spacing w:val="-8"/>
        </w:rPr>
        <w:t>来考察人的经济行为。这是一切经</w:t>
      </w:r>
      <w:r>
        <w:rPr>
          <w:rFonts w:ascii="SimHei" w:hAnsi="SimHei" w:eastAsia="SimHei" w:cs="SimHei"/>
          <w:sz w:val="19"/>
          <w:szCs w:val="19"/>
        </w:rPr>
        <w:t xml:space="preserve"> </w:t>
      </w:r>
      <w:r>
        <w:rPr>
          <w:rFonts w:ascii="SimHei" w:hAnsi="SimHei" w:eastAsia="SimHei" w:cs="SimHei"/>
          <w:sz w:val="19"/>
          <w:szCs w:val="19"/>
          <w:spacing w:val="-8"/>
        </w:rPr>
        <w:t>济学原理的基础。我相信这本书会刺激和激励更多人去研究数字经济时代的新</w:t>
      </w:r>
      <w:r>
        <w:rPr>
          <w:rFonts w:ascii="SimHei" w:hAnsi="SimHei" w:eastAsia="SimHei" w:cs="SimHei"/>
          <w:sz w:val="19"/>
          <w:szCs w:val="19"/>
          <w:spacing w:val="18"/>
        </w:rPr>
        <w:t xml:space="preserve"> </w:t>
      </w:r>
      <w:r>
        <w:rPr>
          <w:rFonts w:ascii="SimHei" w:hAnsi="SimHei" w:eastAsia="SimHei" w:cs="SimHei"/>
          <w:sz w:val="19"/>
          <w:szCs w:val="19"/>
          <w:spacing w:val="-7"/>
        </w:rPr>
        <w:t>现象和新规律，特此向年轻经济学者推荐刘志毅的《数字经</w:t>
      </w:r>
      <w:r>
        <w:rPr>
          <w:rFonts w:ascii="SimHei" w:hAnsi="SimHei" w:eastAsia="SimHei" w:cs="SimHei"/>
          <w:sz w:val="19"/>
          <w:szCs w:val="19"/>
          <w:spacing w:val="-8"/>
        </w:rPr>
        <w:t>济学：智能时代的</w:t>
      </w:r>
      <w:r>
        <w:rPr>
          <w:rFonts w:ascii="SimHei" w:hAnsi="SimHei" w:eastAsia="SimHei" w:cs="SimHei"/>
          <w:sz w:val="19"/>
          <w:szCs w:val="19"/>
        </w:rPr>
        <w:t xml:space="preserve"> </w:t>
      </w:r>
      <w:r>
        <w:rPr>
          <w:rFonts w:ascii="SimHei" w:hAnsi="SimHei" w:eastAsia="SimHei" w:cs="SimHei"/>
          <w:sz w:val="19"/>
          <w:szCs w:val="19"/>
          <w:spacing w:val="-21"/>
          <w:w w:val="99"/>
        </w:rPr>
        <w:t>创新理论》。</w:t>
      </w:r>
    </w:p>
    <w:p>
      <w:pPr>
        <w:ind w:left="5299" w:right="459" w:hanging="4340"/>
        <w:spacing w:before="216" w:line="250" w:lineRule="auto"/>
        <w:rPr>
          <w:rFonts w:ascii="KaiTi" w:hAnsi="KaiTi" w:eastAsia="KaiTi" w:cs="KaiTi"/>
          <w:sz w:val="19"/>
          <w:szCs w:val="19"/>
        </w:rPr>
      </w:pPr>
      <w:r>
        <w:rPr>
          <w:rFonts w:ascii="KaiTi" w:hAnsi="KaiTi" w:eastAsia="KaiTi" w:cs="KaiTi"/>
          <w:sz w:val="19"/>
          <w:szCs w:val="19"/>
          <w:spacing w:val="-11"/>
        </w:rPr>
        <w:t>——中国人民大学国际货币研究所副所长，著名宏观经济学家</w:t>
      </w:r>
      <w:r>
        <w:rPr>
          <w:rFonts w:ascii="KaiTi" w:hAnsi="KaiTi" w:eastAsia="KaiTi" w:cs="KaiTi"/>
          <w:sz w:val="19"/>
          <w:szCs w:val="19"/>
          <w:spacing w:val="13"/>
        </w:rPr>
        <w:t xml:space="preserve"> </w:t>
      </w:r>
      <w:r>
        <w:rPr>
          <w:rFonts w:ascii="KaiTi" w:hAnsi="KaiTi" w:eastAsia="KaiTi" w:cs="KaiTi"/>
          <w:sz w:val="19"/>
          <w:szCs w:val="19"/>
          <w:spacing w:val="-13"/>
        </w:rPr>
        <w:t>向</w:t>
      </w:r>
      <w:r>
        <w:rPr>
          <w:rFonts w:ascii="KaiTi" w:hAnsi="KaiTi" w:eastAsia="KaiTi" w:cs="KaiTi"/>
          <w:sz w:val="19"/>
          <w:szCs w:val="19"/>
          <w:spacing w:val="75"/>
        </w:rPr>
        <w:t xml:space="preserve"> </w:t>
      </w:r>
      <w:r>
        <w:rPr>
          <w:rFonts w:ascii="KaiTi" w:hAnsi="KaiTi" w:eastAsia="KaiTi" w:cs="KaiTi"/>
          <w:sz w:val="19"/>
          <w:szCs w:val="19"/>
          <w:spacing w:val="-13"/>
        </w:rPr>
        <w:t>松</w:t>
      </w:r>
    </w:p>
    <w:p>
      <w:pPr>
        <w:ind w:right="9" w:firstLine="419"/>
        <w:spacing w:before="203" w:line="291" w:lineRule="auto"/>
        <w:jc w:val="both"/>
        <w:rPr>
          <w:rFonts w:ascii="SimHei" w:hAnsi="SimHei" w:eastAsia="SimHei" w:cs="SimHei"/>
          <w:sz w:val="19"/>
          <w:szCs w:val="19"/>
        </w:rPr>
      </w:pPr>
      <w:r>
        <w:rPr>
          <w:rFonts w:ascii="SimHei" w:hAnsi="SimHei" w:eastAsia="SimHei" w:cs="SimHei"/>
          <w:sz w:val="19"/>
          <w:szCs w:val="19"/>
          <w:spacing w:val="-9"/>
        </w:rPr>
        <w:t>随着人工智能和区块链技术的发展，互联网的内涵发生了改变，我</w:t>
      </w:r>
      <w:r>
        <w:rPr>
          <w:rFonts w:ascii="SimHei" w:hAnsi="SimHei" w:eastAsia="SimHei" w:cs="SimHei"/>
          <w:sz w:val="19"/>
          <w:szCs w:val="19"/>
          <w:spacing w:val="-10"/>
        </w:rPr>
        <w:t>们已经</w:t>
      </w:r>
      <w:r>
        <w:rPr>
          <w:rFonts w:ascii="SimHei" w:hAnsi="SimHei" w:eastAsia="SimHei" w:cs="SimHei"/>
          <w:sz w:val="19"/>
          <w:szCs w:val="19"/>
          <w:spacing w:val="-10"/>
        </w:rPr>
        <w:t xml:space="preserve"> </w:t>
      </w:r>
      <w:r>
        <w:rPr>
          <w:rFonts w:ascii="SimHei" w:hAnsi="SimHei" w:eastAsia="SimHei" w:cs="SimHei"/>
          <w:sz w:val="19"/>
          <w:szCs w:val="19"/>
          <w:spacing w:val="-7"/>
        </w:rPr>
        <w:t>进入数字经济发展的重要时期。本书围绕价</w:t>
      </w:r>
      <w:r>
        <w:rPr>
          <w:rFonts w:ascii="SimHei" w:hAnsi="SimHei" w:eastAsia="SimHei" w:cs="SimHei"/>
          <w:sz w:val="19"/>
          <w:szCs w:val="19"/>
          <w:spacing w:val="-8"/>
        </w:rPr>
        <w:t>值网络理论和共识政治经济理论来</w:t>
      </w:r>
      <w:r>
        <w:rPr>
          <w:rFonts w:ascii="SimHei" w:hAnsi="SimHei" w:eastAsia="SimHei" w:cs="SimHei"/>
          <w:sz w:val="19"/>
          <w:szCs w:val="19"/>
          <w:spacing w:val="-8"/>
        </w:rPr>
        <w:t xml:space="preserve"> </w:t>
      </w:r>
      <w:r>
        <w:rPr>
          <w:rFonts w:ascii="SimHei" w:hAnsi="SimHei" w:eastAsia="SimHei" w:cs="SimHei"/>
          <w:sz w:val="19"/>
          <w:szCs w:val="19"/>
          <w:spacing w:val="-11"/>
        </w:rPr>
        <w:t>展开讨论数字经济，在当前互联网内涵变化以及政治经济秩序变革的大背景下，</w:t>
      </w:r>
      <w:r>
        <w:rPr>
          <w:rFonts w:ascii="SimHei" w:hAnsi="SimHei" w:eastAsia="SimHei" w:cs="SimHei"/>
          <w:sz w:val="19"/>
          <w:szCs w:val="19"/>
          <w:spacing w:val="9"/>
        </w:rPr>
        <w:t xml:space="preserve"> </w:t>
      </w:r>
      <w:r>
        <w:rPr>
          <w:rFonts w:ascii="SimHei" w:hAnsi="SimHei" w:eastAsia="SimHei" w:cs="SimHei"/>
          <w:sz w:val="19"/>
          <w:szCs w:val="19"/>
          <w:spacing w:val="-11"/>
        </w:rPr>
        <w:t>是一个非常及时、积极的探索。</w:t>
      </w:r>
    </w:p>
    <w:p>
      <w:pPr>
        <w:ind w:left="2699" w:right="475" w:hanging="1670"/>
        <w:spacing w:before="182" w:line="265" w:lineRule="auto"/>
        <w:rPr>
          <w:rFonts w:ascii="KaiTi" w:hAnsi="KaiTi" w:eastAsia="KaiTi" w:cs="KaiTi"/>
          <w:sz w:val="19"/>
          <w:szCs w:val="19"/>
        </w:rPr>
      </w:pPr>
      <w:r>
        <w:rPr>
          <w:rFonts w:ascii="KaiTi" w:hAnsi="KaiTi" w:eastAsia="KaiTi" w:cs="KaiTi"/>
          <w:sz w:val="19"/>
          <w:szCs w:val="19"/>
          <w:spacing w:val="-6"/>
        </w:rPr>
        <w:t>——同济大学教授，英国工程与技术学会会士</w:t>
      </w:r>
      <w:r>
        <w:rPr>
          <w:rFonts w:ascii="KaiTi" w:hAnsi="KaiTi" w:eastAsia="KaiTi" w:cs="KaiTi"/>
          <w:sz w:val="19"/>
          <w:szCs w:val="19"/>
          <w:spacing w:val="-43"/>
        </w:rPr>
        <w:t xml:space="preserve"> </w:t>
      </w:r>
      <w:r>
        <w:rPr>
          <w:rFonts w:ascii="Times New Roman" w:hAnsi="Times New Roman" w:eastAsia="Times New Roman" w:cs="Times New Roman"/>
          <w:sz w:val="19"/>
          <w:szCs w:val="19"/>
          <w:spacing w:val="-6"/>
        </w:rPr>
        <w:t>(IETFellow),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IEEE</w:t>
      </w:r>
      <w:r>
        <w:rPr>
          <w:rFonts w:ascii="KaiTi" w:hAnsi="KaiTi" w:eastAsia="KaiTi" w:cs="KaiTi"/>
          <w:sz w:val="19"/>
          <w:szCs w:val="19"/>
          <w:spacing w:val="-8"/>
        </w:rPr>
        <w:t>区块链全球社区联席主席</w:t>
      </w:r>
      <w:r>
        <w:rPr>
          <w:rFonts w:ascii="KaiTi" w:hAnsi="KaiTi" w:eastAsia="KaiTi" w:cs="KaiTi"/>
          <w:sz w:val="19"/>
          <w:szCs w:val="19"/>
          <w:spacing w:val="-8"/>
        </w:rPr>
        <w:t xml:space="preserve">  </w:t>
      </w:r>
      <w:r>
        <w:rPr>
          <w:rFonts w:ascii="KaiTi" w:hAnsi="KaiTi" w:eastAsia="KaiTi" w:cs="KaiTi"/>
          <w:sz w:val="19"/>
          <w:szCs w:val="19"/>
          <w:spacing w:val="-8"/>
        </w:rPr>
        <w:t>刘儿兀</w:t>
      </w:r>
    </w:p>
    <w:p>
      <w:pPr>
        <w:spacing w:line="265" w:lineRule="auto"/>
        <w:sectPr>
          <w:pgSz w:w="7760" w:h="11480"/>
          <w:pgMar w:top="400" w:right="1035" w:bottom="0" w:left="439" w:header="0" w:footer="0" w:gutter="0"/>
        </w:sectPr>
        <w:rPr>
          <w:rFonts w:ascii="KaiTi" w:hAnsi="KaiTi" w:eastAsia="KaiTi" w:cs="KaiTi"/>
          <w:sz w:val="19"/>
          <w:szCs w:val="19"/>
        </w:rPr>
      </w:pPr>
    </w:p>
    <w:p>
      <w:pPr>
        <w:ind w:left="590"/>
        <w:spacing w:line="181" w:lineRule="auto"/>
        <w:rPr>
          <w:rFonts w:ascii="SimHei" w:hAnsi="SimHei" w:eastAsia="SimHei" w:cs="SimHei"/>
          <w:sz w:val="19"/>
          <w:szCs w:val="19"/>
        </w:rPr>
      </w:pPr>
      <w:r>
        <w:pict>
          <v:rect id="_x0000_s132" style="position:absolute;margin-left:120.501pt;margin-top:20.999pt;mso-position-vertical-relative:page;mso-position-horizontal-relative:page;width:0.5pt;height:16.55pt;z-index:251906048;" o:allowincell="f" fillcolor="#000000" filled="true" stroked="false"/>
        </w:pict>
      </w:r>
      <w:r>
        <w:pict>
          <v:rect id="_x0000_s134" style="position:absolute;margin-left:162.501pt;margin-top:32.499pt;mso-position-vertical-relative:page;mso-position-horizontal-relative:page;width:225.5pt;height:0.55pt;z-index:251907072;" o:allowincell="f" fillcolor="#000000" filled="true" stroked="false"/>
        </w:pict>
      </w:r>
      <w:r>
        <w:drawing>
          <wp:anchor distT="0" distB="0" distL="0" distR="0" simplePos="0" relativeHeight="251905024" behindDoc="0" locked="0" layoutInCell="0" allowOverlap="1">
            <wp:simplePos x="0" y="0"/>
            <wp:positionH relativeFrom="page">
              <wp:posOffset>120642</wp:posOffset>
            </wp:positionH>
            <wp:positionV relativeFrom="page">
              <wp:posOffset>228567</wp:posOffset>
            </wp:positionV>
            <wp:extent cx="342906" cy="279466"/>
            <wp:effectExtent l="0" t="0" r="0" b="0"/>
            <wp:wrapNone/>
            <wp:docPr id="44" name="IM 44"/>
            <wp:cNvGraphicFramePr/>
            <a:graphic>
              <a:graphicData uri="http://schemas.openxmlformats.org/drawingml/2006/picture">
                <pic:pic>
                  <pic:nvPicPr>
                    <pic:cNvPr id="44" name="IM 44"/>
                    <pic:cNvPicPr/>
                  </pic:nvPicPr>
                  <pic:blipFill>
                    <a:blip r:embed="rId12"/>
                    <a:stretch>
                      <a:fillRect/>
                    </a:stretch>
                  </pic:blipFill>
                  <pic:spPr>
                    <a:xfrm rot="0">
                      <a:off x="0" y="0"/>
                      <a:ext cx="342906" cy="279466"/>
                    </a:xfrm>
                    <a:prstGeom prst="rect">
                      <a:avLst/>
                    </a:prstGeom>
                  </pic:spPr>
                </pic:pic>
              </a:graphicData>
            </a:graphic>
          </wp:anchor>
        </w:drawing>
      </w:r>
      <w:r>
        <w:rPr>
          <w:rFonts w:ascii="SimHei" w:hAnsi="SimHei" w:eastAsia="SimHei" w:cs="SimHei"/>
          <w:sz w:val="19"/>
          <w:szCs w:val="19"/>
          <w:spacing w:val="-26"/>
        </w:rPr>
        <w:t>数字经济学：</w:t>
      </w:r>
    </w:p>
    <w:p>
      <w:pPr>
        <w:ind w:left="590"/>
        <w:spacing w:line="181" w:lineRule="auto"/>
        <w:rPr>
          <w:rFonts w:ascii="SimHei" w:hAnsi="SimHei" w:eastAsia="SimHei" w:cs="SimHei"/>
          <w:sz w:val="19"/>
          <w:szCs w:val="19"/>
        </w:rPr>
      </w:pPr>
      <w:r>
        <w:rPr>
          <w:rFonts w:ascii="SimHei" w:hAnsi="SimHei" w:eastAsia="SimHei" w:cs="SimHei"/>
          <w:sz w:val="19"/>
          <w:szCs w:val="19"/>
          <w:spacing w:val="-16"/>
          <w:w w:val="93"/>
        </w:rPr>
        <w:t>智能时代的创新理论</w:t>
      </w:r>
    </w:p>
    <w:p>
      <w:pPr>
        <w:spacing w:line="14" w:lineRule="auto"/>
        <w:rPr>
          <w:rFonts w:ascii="Arial"/>
          <w:sz w:val="2"/>
        </w:rPr>
      </w:pPr>
      <w:r>
        <w:rPr>
          <w:rFonts w:ascii="Arial" w:hAnsi="Arial" w:eastAsia="Arial" w:cs="Arial"/>
          <w:sz w:val="2"/>
          <w:szCs w:val="2"/>
        </w:rPr>
        <w:br w:type="column"/>
      </w:r>
    </w:p>
    <w:p>
      <w:pPr>
        <w:spacing w:before="119" w:line="172" w:lineRule="auto"/>
        <w:rPr>
          <w:rFonts w:ascii="SimHei" w:hAnsi="SimHei" w:eastAsia="SimHei" w:cs="SimHei"/>
          <w:sz w:val="27"/>
          <w:szCs w:val="27"/>
        </w:rPr>
      </w:pPr>
      <w:r>
        <w:rPr>
          <w:rFonts w:ascii="SimHei" w:hAnsi="SimHei" w:eastAsia="SimHei" w:cs="SimHei"/>
          <w:sz w:val="27"/>
          <w:szCs w:val="27"/>
        </w:rPr>
        <w:t>2</w:t>
      </w:r>
    </w:p>
    <w:p>
      <w:pPr>
        <w:spacing w:line="172" w:lineRule="auto"/>
        <w:sectPr>
          <w:pgSz w:w="7780" w:h="11500"/>
          <w:pgMar w:top="386" w:right="19" w:bottom="0" w:left="189" w:header="0" w:footer="0" w:gutter="0"/>
          <w:cols w:equalWidth="0" w:num="2">
            <w:col w:w="2451" w:space="100"/>
            <w:col w:w="5020" w:space="0"/>
          </w:cols>
        </w:sectPr>
        <w:rPr>
          <w:rFonts w:ascii="SimHei" w:hAnsi="SimHei" w:eastAsia="SimHei" w:cs="SimHei"/>
          <w:sz w:val="27"/>
          <w:szCs w:val="27"/>
        </w:rPr>
      </w:pPr>
    </w:p>
    <w:p>
      <w:pPr>
        <w:spacing w:line="437" w:lineRule="auto"/>
        <w:rPr>
          <w:rFonts w:ascii="Arial"/>
          <w:sz w:val="21"/>
        </w:rPr>
      </w:pPr>
      <w:r/>
    </w:p>
    <w:p>
      <w:pPr>
        <w:pStyle w:val="BodyText"/>
        <w:ind w:left="590" w:right="725" w:firstLine="449"/>
        <w:spacing w:before="62" w:line="299" w:lineRule="auto"/>
        <w:jc w:val="both"/>
        <w:rPr>
          <w:sz w:val="19"/>
          <w:szCs w:val="19"/>
        </w:rPr>
      </w:pPr>
      <w:r>
        <w:rPr>
          <w:rFonts w:ascii="YouYuan" w:hAnsi="YouYuan" w:eastAsia="YouYuan" w:cs="YouYuan"/>
          <w:sz w:val="19"/>
          <w:szCs w:val="19"/>
          <w:spacing w:val="-9"/>
        </w:rPr>
        <w:t>数字经济时代刚刚被开启，此书已经在构建数字经济时代的数字经济学大</w:t>
      </w:r>
      <w:r>
        <w:rPr>
          <w:rFonts w:ascii="YouYuan" w:hAnsi="YouYuan" w:eastAsia="YouYuan" w:cs="YouYuan"/>
          <w:sz w:val="19"/>
          <w:szCs w:val="19"/>
        </w:rPr>
        <w:t xml:space="preserve"> </w:t>
      </w:r>
      <w:r>
        <w:rPr>
          <w:rFonts w:ascii="YouYuan" w:hAnsi="YouYuan" w:eastAsia="YouYuan" w:cs="YouYuan"/>
          <w:sz w:val="19"/>
          <w:szCs w:val="19"/>
          <w:spacing w:val="-7"/>
          <w:w w:val="95"/>
        </w:rPr>
        <w:t>厦。技术创新与市场转型仍是这个时代的主旋律。时代转换，人类认知亦有进步，</w:t>
      </w:r>
      <w:r>
        <w:rPr>
          <w:rFonts w:ascii="YouYuan" w:hAnsi="YouYuan" w:eastAsia="YouYuan" w:cs="YouYuan"/>
          <w:sz w:val="19"/>
          <w:szCs w:val="19"/>
          <w:spacing w:val="7"/>
        </w:rPr>
        <w:t xml:space="preserve"> </w:t>
      </w:r>
      <w:r>
        <w:rPr>
          <w:rFonts w:ascii="SimHei" w:hAnsi="SimHei" w:eastAsia="SimHei" w:cs="SimHei"/>
          <w:sz w:val="19"/>
          <w:szCs w:val="19"/>
          <w:spacing w:val="-7"/>
        </w:rPr>
        <w:t>传统经济理论和方法已很难解释和测度这些</w:t>
      </w:r>
      <w:r>
        <w:rPr>
          <w:rFonts w:ascii="SimHei" w:hAnsi="SimHei" w:eastAsia="SimHei" w:cs="SimHei"/>
          <w:sz w:val="19"/>
          <w:szCs w:val="19"/>
          <w:spacing w:val="-8"/>
        </w:rPr>
        <w:t>复杂经济现象。作者突破了传统经</w:t>
      </w:r>
      <w:r>
        <w:rPr>
          <w:rFonts w:ascii="SimHei" w:hAnsi="SimHei" w:eastAsia="SimHei" w:cs="SimHei"/>
          <w:sz w:val="19"/>
          <w:szCs w:val="19"/>
        </w:rPr>
        <w:t xml:space="preserve"> </w:t>
      </w:r>
      <w:r>
        <w:rPr>
          <w:sz w:val="19"/>
          <w:szCs w:val="19"/>
          <w:spacing w:val="-13"/>
        </w:rPr>
        <w:t>济学科界限，试图构建和形成一个复杂体系中的秩序与结构。</w:t>
      </w:r>
    </w:p>
    <w:p>
      <w:pPr>
        <w:ind w:left="2700" w:right="1165" w:hanging="1560"/>
        <w:spacing w:before="192" w:line="238" w:lineRule="auto"/>
        <w:tabs>
          <w:tab w:val="left" w:pos="1510"/>
        </w:tabs>
        <w:rPr>
          <w:rFonts w:ascii="KaiTi" w:hAnsi="KaiTi" w:eastAsia="KaiTi" w:cs="KaiTi"/>
          <w:sz w:val="19"/>
          <w:szCs w:val="19"/>
        </w:rPr>
      </w:pPr>
      <w:r>
        <w:rPr>
          <w:rFonts w:ascii="KaiTi" w:hAnsi="KaiTi" w:eastAsia="KaiTi" w:cs="KaiTi"/>
          <w:sz w:val="19"/>
          <w:szCs w:val="19"/>
          <w:u w:val="single" w:color="auto"/>
        </w:rPr>
        <w:tab/>
      </w:r>
      <w:r>
        <w:rPr>
          <w:rFonts w:ascii="KaiTi" w:hAnsi="KaiTi" w:eastAsia="KaiTi" w:cs="KaiTi"/>
          <w:sz w:val="19"/>
          <w:szCs w:val="19"/>
          <w:spacing w:val="-70"/>
        </w:rPr>
        <w:t xml:space="preserve"> </w:t>
      </w:r>
      <w:r>
        <w:rPr>
          <w:rFonts w:ascii="KaiTi" w:hAnsi="KaiTi" w:eastAsia="KaiTi" w:cs="KaiTi"/>
          <w:sz w:val="19"/>
          <w:szCs w:val="19"/>
          <w:spacing w:val="-10"/>
        </w:rPr>
        <w:t>对外经济贸易大学国际经贸学院教授、国际商务研究中心主任</w:t>
      </w:r>
      <w:r>
        <w:rPr>
          <w:rFonts w:ascii="KaiTi" w:hAnsi="KaiTi" w:eastAsia="KaiTi" w:cs="KaiTi"/>
          <w:sz w:val="19"/>
          <w:szCs w:val="19"/>
        </w:rPr>
        <w:t xml:space="preserve"> </w:t>
      </w:r>
      <w:r>
        <w:rPr>
          <w:rFonts w:ascii="Times New Roman" w:hAnsi="Times New Roman" w:eastAsia="Times New Roman" w:cs="Times New Roman"/>
          <w:sz w:val="19"/>
          <w:szCs w:val="19"/>
          <w:spacing w:val="-1"/>
        </w:rPr>
        <w:t>APEC</w:t>
      </w:r>
      <w:r>
        <w:rPr>
          <w:rFonts w:ascii="KaiTi" w:hAnsi="KaiTi" w:eastAsia="KaiTi" w:cs="KaiTi"/>
          <w:sz w:val="19"/>
          <w:szCs w:val="19"/>
          <w:spacing w:val="-1"/>
        </w:rPr>
        <w:t>跨境电子商务创新发展中心主任</w:t>
      </w:r>
      <w:r>
        <w:rPr>
          <w:rFonts w:ascii="KaiTi" w:hAnsi="KaiTi" w:eastAsia="KaiTi" w:cs="KaiTi"/>
          <w:sz w:val="19"/>
          <w:szCs w:val="19"/>
          <w:spacing w:val="-1"/>
        </w:rPr>
        <w:t xml:space="preserve"> </w:t>
      </w:r>
      <w:r>
        <w:rPr>
          <w:rFonts w:ascii="KaiTi" w:hAnsi="KaiTi" w:eastAsia="KaiTi" w:cs="KaiTi"/>
          <w:sz w:val="19"/>
          <w:szCs w:val="19"/>
          <w:spacing w:val="-1"/>
        </w:rPr>
        <w:t>王</w:t>
      </w:r>
      <w:r>
        <w:rPr>
          <w:rFonts w:ascii="KaiTi" w:hAnsi="KaiTi" w:eastAsia="KaiTi" w:cs="KaiTi"/>
          <w:sz w:val="19"/>
          <w:szCs w:val="19"/>
          <w:spacing w:val="-1"/>
        </w:rPr>
        <w:t xml:space="preserve"> </w:t>
      </w:r>
      <w:r>
        <w:rPr>
          <w:rFonts w:ascii="KaiTi" w:hAnsi="KaiTi" w:eastAsia="KaiTi" w:cs="KaiTi"/>
          <w:sz w:val="19"/>
          <w:szCs w:val="19"/>
          <w:spacing w:val="-1"/>
        </w:rPr>
        <w:t>健</w:t>
      </w:r>
    </w:p>
    <w:p>
      <w:pPr>
        <w:pStyle w:val="BodyText"/>
        <w:ind w:left="590" w:right="737" w:firstLine="449"/>
        <w:spacing w:before="229" w:line="285" w:lineRule="auto"/>
        <w:jc w:val="both"/>
        <w:rPr>
          <w:rFonts w:ascii="SimHei" w:hAnsi="SimHei" w:eastAsia="SimHei" w:cs="SimHei"/>
          <w:sz w:val="19"/>
          <w:szCs w:val="19"/>
        </w:rPr>
      </w:pPr>
      <w:r>
        <w:rPr>
          <w:rFonts w:ascii="YouYuan" w:hAnsi="YouYuan" w:eastAsia="YouYuan" w:cs="YouYuan"/>
          <w:sz w:val="19"/>
          <w:szCs w:val="19"/>
          <w:spacing w:val="-9"/>
        </w:rPr>
        <w:t>本书基于数字时代复杂性科学的范式变迁，构建了数字时代的价值网络理</w:t>
      </w:r>
      <w:r>
        <w:rPr>
          <w:rFonts w:ascii="YouYuan" w:hAnsi="YouYuan" w:eastAsia="YouYuan" w:cs="YouYuan"/>
          <w:sz w:val="19"/>
          <w:szCs w:val="19"/>
        </w:rPr>
        <w:t xml:space="preserve"> </w:t>
      </w:r>
      <w:r>
        <w:rPr>
          <w:sz w:val="19"/>
          <w:szCs w:val="19"/>
          <w:spacing w:val="-7"/>
        </w:rPr>
        <w:t>论、资本理论和政治经济学理论，运思之宏大，跨学科之广博</w:t>
      </w:r>
      <w:r>
        <w:rPr>
          <w:sz w:val="19"/>
          <w:szCs w:val="19"/>
          <w:spacing w:val="-8"/>
        </w:rPr>
        <w:t>，都是近年来涌</w:t>
      </w:r>
      <w:r>
        <w:rPr>
          <w:sz w:val="19"/>
          <w:szCs w:val="19"/>
        </w:rPr>
        <w:t xml:space="preserve"> </w:t>
      </w:r>
      <w:r>
        <w:rPr>
          <w:rFonts w:ascii="SimHei" w:hAnsi="SimHei" w:eastAsia="SimHei" w:cs="SimHei"/>
          <w:sz w:val="19"/>
          <w:szCs w:val="19"/>
          <w:spacing w:val="-11"/>
        </w:rPr>
        <w:t>现出的诸多此类著作中所罕见的。</w:t>
      </w:r>
    </w:p>
    <w:p>
      <w:pPr>
        <w:ind w:left="2310"/>
        <w:spacing w:before="201" w:line="224" w:lineRule="auto"/>
        <w:rPr>
          <w:rFonts w:ascii="KaiTi" w:hAnsi="KaiTi" w:eastAsia="KaiTi" w:cs="KaiTi"/>
          <w:sz w:val="19"/>
          <w:szCs w:val="19"/>
        </w:rPr>
      </w:pPr>
      <w:r>
        <w:rPr>
          <w:rFonts w:ascii="KaiTi" w:hAnsi="KaiTi" w:eastAsia="KaiTi" w:cs="KaiTi"/>
          <w:sz w:val="19"/>
          <w:szCs w:val="19"/>
          <w:spacing w:val="-6"/>
        </w:rPr>
        <w:t>——中国信息经济学会信息社会研究所所长</w:t>
      </w:r>
      <w:r>
        <w:rPr>
          <w:rFonts w:ascii="KaiTi" w:hAnsi="KaiTi" w:eastAsia="KaiTi" w:cs="KaiTi"/>
          <w:sz w:val="19"/>
          <w:szCs w:val="19"/>
          <w:spacing w:val="-6"/>
        </w:rPr>
        <w:t xml:space="preserve"> </w:t>
      </w:r>
      <w:r>
        <w:rPr>
          <w:rFonts w:ascii="KaiTi" w:hAnsi="KaiTi" w:eastAsia="KaiTi" w:cs="KaiTi"/>
          <w:sz w:val="19"/>
          <w:szCs w:val="19"/>
          <w:spacing w:val="-6"/>
        </w:rPr>
        <w:t>王俊秀</w:t>
      </w:r>
    </w:p>
    <w:p>
      <w:pPr>
        <w:spacing w:line="249" w:lineRule="auto"/>
        <w:rPr>
          <w:rFonts w:ascii="Arial"/>
          <w:sz w:val="21"/>
        </w:rPr>
      </w:pPr>
      <w:r/>
    </w:p>
    <w:p>
      <w:pPr>
        <w:ind w:left="590" w:right="685" w:firstLine="449"/>
        <w:spacing w:before="62" w:line="284" w:lineRule="auto"/>
        <w:jc w:val="both"/>
        <w:rPr>
          <w:rFonts w:ascii="SimHei" w:hAnsi="SimHei" w:eastAsia="SimHei" w:cs="SimHei"/>
          <w:sz w:val="19"/>
          <w:szCs w:val="19"/>
        </w:rPr>
      </w:pPr>
      <w:r>
        <w:rPr>
          <w:rFonts w:ascii="SimHei" w:hAnsi="SimHei" w:eastAsia="SimHei" w:cs="SimHei"/>
          <w:sz w:val="19"/>
          <w:szCs w:val="19"/>
          <w:spacing w:val="-13"/>
        </w:rPr>
        <w:t>作为青年经济学家，刘志毅尝试以一己之力，搭建数字经济学的宏伟大厦，</w:t>
      </w:r>
      <w:r>
        <w:rPr>
          <w:rFonts w:ascii="SimHei" w:hAnsi="SimHei" w:eastAsia="SimHei" w:cs="SimHei"/>
          <w:sz w:val="19"/>
          <w:szCs w:val="19"/>
          <w:spacing w:val="2"/>
        </w:rPr>
        <w:t xml:space="preserve"> </w:t>
      </w:r>
      <w:r>
        <w:rPr>
          <w:rFonts w:ascii="SimHei" w:hAnsi="SimHei" w:eastAsia="SimHei" w:cs="SimHei"/>
          <w:sz w:val="19"/>
          <w:szCs w:val="19"/>
          <w:spacing w:val="-7"/>
        </w:rPr>
        <w:t>实属勇气可嘉、学识可敬。对深入思考和领会数字</w:t>
      </w:r>
      <w:r>
        <w:rPr>
          <w:rFonts w:ascii="SimHei" w:hAnsi="SimHei" w:eastAsia="SimHei" w:cs="SimHei"/>
          <w:sz w:val="19"/>
          <w:szCs w:val="19"/>
          <w:spacing w:val="-8"/>
        </w:rPr>
        <w:t>经济学基本原理，本书提供</w:t>
      </w:r>
      <w:r>
        <w:rPr>
          <w:rFonts w:ascii="SimHei" w:hAnsi="SimHei" w:eastAsia="SimHei" w:cs="SimHei"/>
          <w:sz w:val="19"/>
          <w:szCs w:val="19"/>
        </w:rPr>
        <w:t xml:space="preserve">  </w:t>
      </w:r>
      <w:r>
        <w:rPr>
          <w:rFonts w:ascii="SimHei" w:hAnsi="SimHei" w:eastAsia="SimHei" w:cs="SimHei"/>
          <w:sz w:val="19"/>
          <w:szCs w:val="19"/>
          <w:spacing w:val="-13"/>
        </w:rPr>
        <w:t>了原创性的框架和有益的综合。</w:t>
      </w:r>
    </w:p>
    <w:p>
      <w:pPr>
        <w:ind w:left="4139" w:right="1055" w:hanging="1180"/>
        <w:spacing w:before="184" w:line="243" w:lineRule="auto"/>
        <w:rPr>
          <w:rFonts w:ascii="KaiTi" w:hAnsi="KaiTi" w:eastAsia="KaiTi" w:cs="KaiTi"/>
          <w:sz w:val="19"/>
          <w:szCs w:val="19"/>
        </w:rPr>
      </w:pPr>
      <w:r>
        <w:rPr>
          <w:rFonts w:ascii="KaiTi" w:hAnsi="KaiTi" w:eastAsia="KaiTi" w:cs="KaiTi"/>
          <w:sz w:val="19"/>
          <w:szCs w:val="19"/>
          <w:spacing w:val="-13"/>
        </w:rPr>
        <w:t>——跨界思想家，财讯传媒集团首席战略官，</w:t>
      </w:r>
      <w:r>
        <w:rPr>
          <w:rFonts w:ascii="KaiTi" w:hAnsi="KaiTi" w:eastAsia="KaiTi" w:cs="KaiTi"/>
          <w:sz w:val="19"/>
          <w:szCs w:val="19"/>
          <w:spacing w:val="13"/>
        </w:rPr>
        <w:t xml:space="preserve"> </w:t>
      </w:r>
      <w:r>
        <w:rPr>
          <w:rFonts w:ascii="KaiTi" w:hAnsi="KaiTi" w:eastAsia="KaiTi" w:cs="KaiTi"/>
          <w:sz w:val="19"/>
          <w:szCs w:val="19"/>
          <w:spacing w:val="-5"/>
        </w:rPr>
        <w:t>苇草智酷创始合伙人</w:t>
      </w:r>
      <w:r>
        <w:rPr>
          <w:rFonts w:ascii="KaiTi" w:hAnsi="KaiTi" w:eastAsia="KaiTi" w:cs="KaiTi"/>
          <w:sz w:val="19"/>
          <w:szCs w:val="19"/>
          <w:spacing w:val="-5"/>
        </w:rPr>
        <w:t xml:space="preserve"> </w:t>
      </w:r>
      <w:r>
        <w:rPr>
          <w:rFonts w:ascii="KaiTi" w:hAnsi="KaiTi" w:eastAsia="KaiTi" w:cs="KaiTi"/>
          <w:sz w:val="19"/>
          <w:szCs w:val="19"/>
          <w:spacing w:val="-5"/>
        </w:rPr>
        <w:t>段永朝</w:t>
      </w:r>
    </w:p>
    <w:p>
      <w:pPr>
        <w:pStyle w:val="BodyText"/>
        <w:ind w:left="590" w:right="731" w:firstLine="449"/>
        <w:spacing w:before="237" w:line="296" w:lineRule="auto"/>
        <w:jc w:val="both"/>
        <w:rPr>
          <w:rFonts w:ascii="SimHei" w:hAnsi="SimHei" w:eastAsia="SimHei" w:cs="SimHei"/>
          <w:sz w:val="19"/>
          <w:szCs w:val="19"/>
        </w:rPr>
      </w:pPr>
      <w:r>
        <w:rPr>
          <w:sz w:val="19"/>
          <w:szCs w:val="19"/>
          <w:spacing w:val="-12"/>
        </w:rPr>
        <w:t>青年经济学家刘志毅所著的《数字经济学：智能时代的创新理论》,以充沛</w:t>
      </w:r>
      <w:r>
        <w:rPr>
          <w:sz w:val="19"/>
          <w:szCs w:val="19"/>
          <w:spacing w:val="18"/>
        </w:rPr>
        <w:t xml:space="preserve"> </w:t>
      </w:r>
      <w:r>
        <w:rPr>
          <w:rFonts w:ascii="SimHei" w:hAnsi="SimHei" w:eastAsia="SimHei" w:cs="SimHei"/>
          <w:sz w:val="19"/>
          <w:szCs w:val="19"/>
          <w:spacing w:val="-7"/>
        </w:rPr>
        <w:t>的激情、远大的视角、渊博的知识，为我们呈现了一幅</w:t>
      </w:r>
      <w:r>
        <w:rPr>
          <w:rFonts w:ascii="SimHei" w:hAnsi="SimHei" w:eastAsia="SimHei" w:cs="SimHei"/>
          <w:sz w:val="19"/>
          <w:szCs w:val="19"/>
          <w:spacing w:val="-8"/>
        </w:rPr>
        <w:t>雄伟壮丽的数字经济学</w:t>
      </w:r>
      <w:r>
        <w:rPr>
          <w:rFonts w:ascii="SimHei" w:hAnsi="SimHei" w:eastAsia="SimHei" w:cs="SimHei"/>
          <w:sz w:val="19"/>
          <w:szCs w:val="19"/>
        </w:rPr>
        <w:t xml:space="preserve"> </w:t>
      </w:r>
      <w:r>
        <w:rPr>
          <w:rFonts w:ascii="SimHei" w:hAnsi="SimHei" w:eastAsia="SimHei" w:cs="SimHei"/>
          <w:sz w:val="19"/>
          <w:szCs w:val="19"/>
          <w:spacing w:val="-7"/>
        </w:rPr>
        <w:t>画卷。书中既有农业经济、工业经济回顾，</w:t>
      </w:r>
      <w:r>
        <w:rPr>
          <w:rFonts w:ascii="SimHei" w:hAnsi="SimHei" w:eastAsia="SimHei" w:cs="SimHei"/>
          <w:sz w:val="19"/>
          <w:szCs w:val="19"/>
          <w:spacing w:val="-8"/>
        </w:rPr>
        <w:t>又有平台经济、共享经济、加密经</w:t>
      </w:r>
      <w:r>
        <w:rPr>
          <w:rFonts w:ascii="SimHei" w:hAnsi="SimHei" w:eastAsia="SimHei" w:cs="SimHei"/>
          <w:sz w:val="19"/>
          <w:szCs w:val="19"/>
        </w:rPr>
        <w:t xml:space="preserve"> </w:t>
      </w:r>
      <w:r>
        <w:rPr>
          <w:sz w:val="19"/>
          <w:szCs w:val="19"/>
          <w:spacing w:val="-13"/>
        </w:rPr>
        <w:t>济穿越；既有主流经济学梳理，又有非主流经济学点缀；既有传统经济学思想发</w:t>
      </w:r>
      <w:r>
        <w:rPr>
          <w:sz w:val="19"/>
          <w:szCs w:val="19"/>
          <w:spacing w:val="11"/>
        </w:rPr>
        <w:t xml:space="preserve"> </w:t>
      </w:r>
      <w:r>
        <w:rPr>
          <w:sz w:val="19"/>
          <w:szCs w:val="19"/>
          <w:spacing w:val="-8"/>
        </w:rPr>
        <w:t>展，又有哲学、社会学、物理学、政治学等跨学科贯通。本书有经济学第四次</w:t>
      </w:r>
      <w:r>
        <w:rPr>
          <w:sz w:val="19"/>
          <w:szCs w:val="19"/>
          <w:spacing w:val="18"/>
        </w:rPr>
        <w:t xml:space="preserve"> </w:t>
      </w:r>
      <w:r>
        <w:rPr>
          <w:rFonts w:ascii="SimHei" w:hAnsi="SimHei" w:eastAsia="SimHei" w:cs="SimHei"/>
          <w:sz w:val="19"/>
          <w:szCs w:val="19"/>
          <w:spacing w:val="-11"/>
        </w:rPr>
        <w:t>大综合之势。</w:t>
      </w:r>
    </w:p>
    <w:p>
      <w:pPr>
        <w:ind w:left="3060"/>
        <w:spacing w:before="209" w:line="223" w:lineRule="auto"/>
        <w:tabs>
          <w:tab w:val="left" w:pos="3440"/>
        </w:tabs>
        <w:rPr>
          <w:rFonts w:ascii="KaiTi" w:hAnsi="KaiTi" w:eastAsia="KaiTi" w:cs="KaiTi"/>
          <w:sz w:val="19"/>
          <w:szCs w:val="19"/>
        </w:rPr>
      </w:pPr>
      <w:r>
        <w:rPr>
          <w:rFonts w:ascii="KaiTi" w:hAnsi="KaiTi" w:eastAsia="KaiTi" w:cs="KaiTi"/>
          <w:sz w:val="19"/>
          <w:szCs w:val="19"/>
          <w:u w:val="single" w:color="auto"/>
        </w:rPr>
        <w:tab/>
      </w:r>
      <w:r>
        <w:rPr>
          <w:rFonts w:ascii="KaiTi" w:hAnsi="KaiTi" w:eastAsia="KaiTi" w:cs="KaiTi"/>
          <w:sz w:val="19"/>
          <w:szCs w:val="19"/>
          <w:spacing w:val="-12"/>
        </w:rPr>
        <w:t>中国企业家博士俱乐部副主席</w:t>
      </w:r>
      <w:r>
        <w:rPr>
          <w:rFonts w:ascii="KaiTi" w:hAnsi="KaiTi" w:eastAsia="KaiTi" w:cs="KaiTi"/>
          <w:sz w:val="19"/>
          <w:szCs w:val="19"/>
          <w:spacing w:val="-12"/>
        </w:rPr>
        <w:t xml:space="preserve">  </w:t>
      </w:r>
      <w:r>
        <w:rPr>
          <w:rFonts w:ascii="KaiTi" w:hAnsi="KaiTi" w:eastAsia="KaiTi" w:cs="KaiTi"/>
          <w:sz w:val="19"/>
          <w:szCs w:val="19"/>
          <w:spacing w:val="-12"/>
        </w:rPr>
        <w:t>杨运成</w:t>
      </w:r>
    </w:p>
    <w:p>
      <w:pPr>
        <w:spacing w:line="241" w:lineRule="auto"/>
        <w:rPr>
          <w:rFonts w:ascii="Arial"/>
          <w:sz w:val="21"/>
        </w:rPr>
      </w:pPr>
      <w:r/>
    </w:p>
    <w:p>
      <w:pPr>
        <w:ind w:left="590" w:right="748" w:firstLine="449"/>
        <w:spacing w:before="62" w:line="262" w:lineRule="auto"/>
        <w:rPr>
          <w:rFonts w:ascii="SimHei" w:hAnsi="SimHei" w:eastAsia="SimHei" w:cs="SimHei"/>
          <w:sz w:val="19"/>
          <w:szCs w:val="19"/>
        </w:rPr>
      </w:pPr>
      <w:r>
        <w:rPr>
          <w:rFonts w:ascii="SimHei" w:hAnsi="SimHei" w:eastAsia="SimHei" w:cs="SimHei"/>
          <w:sz w:val="19"/>
          <w:szCs w:val="19"/>
          <w:spacing w:val="-9"/>
        </w:rPr>
        <w:t>当下数字经济已成为全球发展之潮流大势。本</w:t>
      </w:r>
      <w:r>
        <w:rPr>
          <w:rFonts w:ascii="SimHei" w:hAnsi="SimHei" w:eastAsia="SimHei" w:cs="SimHei"/>
          <w:sz w:val="19"/>
          <w:szCs w:val="19"/>
          <w:spacing w:val="-10"/>
        </w:rPr>
        <w:t>书从基本学理层面，追本溯</w:t>
      </w:r>
      <w:r>
        <w:rPr>
          <w:rFonts w:ascii="SimHei" w:hAnsi="SimHei" w:eastAsia="SimHei" w:cs="SimHei"/>
          <w:sz w:val="19"/>
          <w:szCs w:val="19"/>
        </w:rPr>
        <w:t xml:space="preserve"> </w:t>
      </w:r>
      <w:r>
        <w:rPr>
          <w:rFonts w:ascii="SimHei" w:hAnsi="SimHei" w:eastAsia="SimHei" w:cs="SimHei"/>
          <w:sz w:val="19"/>
          <w:szCs w:val="19"/>
          <w:spacing w:val="-11"/>
        </w:rPr>
        <w:t>源，洞见深刻，纵横捭阖，建构宏大，堪为数字经济</w:t>
      </w:r>
      <w:r>
        <w:rPr>
          <w:rFonts w:ascii="SimHei" w:hAnsi="SimHei" w:eastAsia="SimHei" w:cs="SimHei"/>
          <w:sz w:val="19"/>
          <w:szCs w:val="19"/>
          <w:spacing w:val="-12"/>
        </w:rPr>
        <w:t>学基本原理。</w:t>
      </w:r>
    </w:p>
    <w:p>
      <w:pPr>
        <w:ind w:left="1280"/>
        <w:spacing w:before="226" w:line="223" w:lineRule="auto"/>
        <w:tabs>
          <w:tab w:val="left" w:pos="1660"/>
        </w:tabs>
        <w:rPr>
          <w:rFonts w:ascii="KaiTi" w:hAnsi="KaiTi" w:eastAsia="KaiTi" w:cs="KaiTi"/>
          <w:sz w:val="19"/>
          <w:szCs w:val="19"/>
        </w:rPr>
      </w:pPr>
      <w:r>
        <w:rPr>
          <w:rFonts w:ascii="KaiTi" w:hAnsi="KaiTi" w:eastAsia="KaiTi" w:cs="KaiTi"/>
          <w:sz w:val="19"/>
          <w:szCs w:val="19"/>
          <w:u w:val="single" w:color="auto"/>
        </w:rPr>
        <w:tab/>
      </w:r>
      <w:r>
        <w:rPr>
          <w:rFonts w:ascii="KaiTi" w:hAnsi="KaiTi" w:eastAsia="KaiTi" w:cs="KaiTi"/>
          <w:sz w:val="19"/>
          <w:szCs w:val="19"/>
          <w:spacing w:val="-12"/>
        </w:rPr>
        <w:t>中国科学院大学数字经济与区块链研究中心执行主任</w:t>
      </w:r>
      <w:r>
        <w:rPr>
          <w:rFonts w:ascii="KaiTi" w:hAnsi="KaiTi" w:eastAsia="KaiTi" w:cs="KaiTi"/>
          <w:sz w:val="19"/>
          <w:szCs w:val="19"/>
          <w:spacing w:val="-12"/>
        </w:rPr>
        <w:t xml:space="preserve">  </w:t>
      </w:r>
      <w:r>
        <w:rPr>
          <w:rFonts w:ascii="KaiTi" w:hAnsi="KaiTi" w:eastAsia="KaiTi" w:cs="KaiTi"/>
          <w:sz w:val="19"/>
          <w:szCs w:val="19"/>
          <w:spacing w:val="-12"/>
        </w:rPr>
        <w:t>廖松强</w:t>
      </w:r>
    </w:p>
    <w:p>
      <w:pPr>
        <w:spacing w:line="252" w:lineRule="auto"/>
        <w:rPr>
          <w:rFonts w:ascii="Arial"/>
          <w:sz w:val="21"/>
        </w:rPr>
      </w:pPr>
      <w:r/>
    </w:p>
    <w:p>
      <w:pPr>
        <w:pStyle w:val="BodyText"/>
        <w:ind w:left="1040"/>
        <w:spacing w:before="62" w:line="184" w:lineRule="auto"/>
        <w:rPr>
          <w:sz w:val="19"/>
          <w:szCs w:val="19"/>
        </w:rPr>
      </w:pPr>
      <w:r>
        <w:rPr>
          <w:sz w:val="19"/>
          <w:szCs w:val="19"/>
          <w:spacing w:val="-9"/>
        </w:rPr>
        <w:t>人类正在经历一场从现实世界到数字世界，从原子到比特</w:t>
      </w:r>
      <w:r>
        <w:rPr>
          <w:sz w:val="19"/>
          <w:szCs w:val="19"/>
          <w:spacing w:val="-10"/>
        </w:rPr>
        <w:t>空前绝后的大迁</w:t>
      </w:r>
    </w:p>
    <w:p>
      <w:pPr>
        <w:spacing w:line="184" w:lineRule="auto"/>
        <w:sectPr>
          <w:type w:val="continuous"/>
          <w:pgSz w:w="7780" w:h="11500"/>
          <w:pgMar w:top="386" w:right="19" w:bottom="0" w:left="189" w:header="0" w:footer="0" w:gutter="0"/>
          <w:cols w:equalWidth="0" w:num="1">
            <w:col w:w="7571" w:space="0"/>
          </w:cols>
        </w:sectPr>
        <w:rPr>
          <w:sz w:val="19"/>
          <w:szCs w:val="19"/>
        </w:rPr>
      </w:pPr>
    </w:p>
    <w:p>
      <w:pPr>
        <w:ind w:left="5620"/>
        <w:spacing w:before="86" w:line="173" w:lineRule="auto"/>
        <w:rPr>
          <w:rFonts w:ascii="SimHei" w:hAnsi="SimHei" w:eastAsia="SimHei" w:cs="SimHei"/>
          <w:sz w:val="27"/>
          <w:szCs w:val="27"/>
        </w:rPr>
      </w:pPr>
      <w:r>
        <w:pict>
          <v:rect id="_x0000_s136" style="position:absolute;margin-left:248.499pt;margin-top:27.9972pt;mso-position-vertical-relative:page;mso-position-horizontal-relative:page;width:42.55pt;height:0.55pt;z-index:251967488;" o:allowincell="f" fillcolor="#000000" filled="true" stroked="false"/>
        </w:pict>
      </w:r>
      <w:r>
        <w:drawing>
          <wp:anchor distT="0" distB="0" distL="0" distR="0" simplePos="0" relativeHeight="251966464" behindDoc="0" locked="0" layoutInCell="0" allowOverlap="1">
            <wp:simplePos x="0" y="0"/>
            <wp:positionH relativeFrom="page">
              <wp:posOffset>4210050</wp:posOffset>
            </wp:positionH>
            <wp:positionV relativeFrom="page">
              <wp:posOffset>203231</wp:posOffset>
            </wp:positionV>
            <wp:extent cx="6350" cy="215846"/>
            <wp:effectExtent l="0" t="0" r="0" b="0"/>
            <wp:wrapNone/>
            <wp:docPr id="46" name="IM 46"/>
            <wp:cNvGraphicFramePr/>
            <a:graphic>
              <a:graphicData uri="http://schemas.openxmlformats.org/drawingml/2006/picture">
                <pic:pic>
                  <pic:nvPicPr>
                    <pic:cNvPr id="46" name="IM 46"/>
                    <pic:cNvPicPr/>
                  </pic:nvPicPr>
                  <pic:blipFill>
                    <a:blip r:embed="rId13"/>
                    <a:stretch>
                      <a:fillRect/>
                    </a:stretch>
                  </pic:blipFill>
                  <pic:spPr>
                    <a:xfrm rot="0">
                      <a:off x="0" y="0"/>
                      <a:ext cx="6350" cy="215846"/>
                    </a:xfrm>
                    <a:prstGeom prst="rect">
                      <a:avLst/>
                    </a:prstGeom>
                  </pic:spPr>
                </pic:pic>
              </a:graphicData>
            </a:graphic>
          </wp:anchor>
        </w:drawing>
      </w:r>
      <w:r>
        <w:rPr>
          <w:rFonts w:ascii="SimHei" w:hAnsi="SimHei" w:eastAsia="SimHei" w:cs="SimHei"/>
          <w:sz w:val="27"/>
          <w:szCs w:val="27"/>
        </w:rPr>
        <w:t>3</w:t>
      </w:r>
    </w:p>
    <w:p>
      <w:pPr>
        <w:spacing w:line="14" w:lineRule="auto"/>
        <w:rPr>
          <w:rFonts w:ascii="Arial"/>
          <w:sz w:val="2"/>
        </w:rPr>
      </w:pPr>
      <w:r>
        <w:rPr>
          <w:rFonts w:ascii="Arial" w:hAnsi="Arial" w:eastAsia="Arial" w:cs="Arial"/>
          <w:sz w:val="2"/>
          <w:szCs w:val="2"/>
        </w:rPr>
        <w:br w:type="column"/>
      </w:r>
    </w:p>
    <w:p>
      <w:pPr>
        <w:ind w:right="21"/>
        <w:spacing w:before="43" w:line="224" w:lineRule="auto"/>
        <w:jc w:val="right"/>
        <w:rPr>
          <w:rFonts w:ascii="YouYuan" w:hAnsi="YouYuan" w:eastAsia="YouYuan" w:cs="YouYuan"/>
          <w:sz w:val="19"/>
          <w:szCs w:val="19"/>
        </w:rPr>
      </w:pPr>
      <w:r>
        <w:rPr>
          <w:rFonts w:ascii="YouYuan" w:hAnsi="YouYuan" w:eastAsia="YouYuan" w:cs="YouYuan"/>
          <w:sz w:val="19"/>
          <w:szCs w:val="19"/>
          <w:spacing w:val="-7"/>
          <w:w w:val="94"/>
        </w:rPr>
        <w:t>推荐语</w:t>
      </w:r>
    </w:p>
    <w:p>
      <w:pPr>
        <w:spacing w:line="224" w:lineRule="auto"/>
        <w:sectPr>
          <w:pgSz w:w="7870" w:h="11550"/>
          <w:pgMar w:top="320" w:right="509" w:bottom="0" w:left="529" w:header="0" w:footer="0" w:gutter="0"/>
          <w:cols w:equalWidth="0" w:num="2">
            <w:col w:w="6111" w:space="0"/>
            <w:col w:w="720" w:space="0"/>
          </w:cols>
        </w:sectPr>
        <w:rPr>
          <w:rFonts w:ascii="YouYuan" w:hAnsi="YouYuan" w:eastAsia="YouYuan" w:cs="YouYuan"/>
          <w:sz w:val="19"/>
          <w:szCs w:val="19"/>
        </w:rPr>
      </w:pPr>
    </w:p>
    <w:p>
      <w:pPr>
        <w:spacing w:line="445" w:lineRule="auto"/>
        <w:rPr>
          <w:rFonts w:ascii="Arial"/>
          <w:sz w:val="21"/>
        </w:rPr>
      </w:pPr>
      <w:r/>
    </w:p>
    <w:p>
      <w:pPr>
        <w:ind w:right="555"/>
        <w:spacing w:before="62" w:line="293" w:lineRule="auto"/>
        <w:jc w:val="both"/>
        <w:rPr>
          <w:rFonts w:ascii="SimHei" w:hAnsi="SimHei" w:eastAsia="SimHei" w:cs="SimHei"/>
          <w:sz w:val="19"/>
          <w:szCs w:val="19"/>
        </w:rPr>
      </w:pPr>
      <w:r>
        <w:rPr>
          <w:rFonts w:ascii="SimHei" w:hAnsi="SimHei" w:eastAsia="SimHei" w:cs="SimHei"/>
          <w:sz w:val="19"/>
          <w:szCs w:val="19"/>
          <w:spacing w:val="-11"/>
        </w:rPr>
        <w:t>徙，人工智能开启了关系全人类命运的变革，其影响将超过任何一次工业革命，</w:t>
      </w:r>
      <w:r>
        <w:rPr>
          <w:rFonts w:ascii="SimHei" w:hAnsi="SimHei" w:eastAsia="SimHei" w:cs="SimHei"/>
          <w:sz w:val="19"/>
          <w:szCs w:val="19"/>
          <w:spacing w:val="9"/>
        </w:rPr>
        <w:t xml:space="preserve"> </w:t>
      </w:r>
      <w:r>
        <w:rPr>
          <w:rFonts w:ascii="SimHei" w:hAnsi="SimHei" w:eastAsia="SimHei" w:cs="SimHei"/>
          <w:sz w:val="19"/>
          <w:szCs w:val="19"/>
          <w:spacing w:val="-7"/>
        </w:rPr>
        <w:t>而自大航海时代以来建立的商业范式和经济</w:t>
      </w:r>
      <w:r>
        <w:rPr>
          <w:rFonts w:ascii="SimHei" w:hAnsi="SimHei" w:eastAsia="SimHei" w:cs="SimHei"/>
          <w:sz w:val="19"/>
          <w:szCs w:val="19"/>
          <w:spacing w:val="-8"/>
        </w:rPr>
        <w:t>学理论却仍在原有的框架下修修补</w:t>
      </w:r>
      <w:r>
        <w:rPr>
          <w:rFonts w:ascii="SimHei" w:hAnsi="SimHei" w:eastAsia="SimHei" w:cs="SimHei"/>
          <w:sz w:val="19"/>
          <w:szCs w:val="19"/>
          <w:spacing w:val="-8"/>
        </w:rPr>
        <w:t xml:space="preserve"> </w:t>
      </w:r>
      <w:r>
        <w:rPr>
          <w:rFonts w:ascii="SimHei" w:hAnsi="SimHei" w:eastAsia="SimHei" w:cs="SimHei"/>
          <w:sz w:val="19"/>
          <w:szCs w:val="19"/>
          <w:spacing w:val="-16"/>
        </w:rPr>
        <w:t>补，亟待能适应数字经济的理论指导。数字经济学者刘志毅结合了数字化的特点，</w:t>
      </w:r>
      <w:r>
        <w:rPr>
          <w:rFonts w:ascii="SimHei" w:hAnsi="SimHei" w:eastAsia="SimHei" w:cs="SimHei"/>
          <w:sz w:val="19"/>
          <w:szCs w:val="19"/>
          <w:spacing w:val="10"/>
        </w:rPr>
        <w:t xml:space="preserve"> </w:t>
      </w:r>
      <w:r>
        <w:rPr>
          <w:rFonts w:ascii="YouYuan" w:hAnsi="YouYuan" w:eastAsia="YouYuan" w:cs="YouYuan"/>
          <w:sz w:val="19"/>
          <w:szCs w:val="19"/>
          <w:spacing w:val="-8"/>
        </w:rPr>
        <w:t>进行开创性的数字经济理论探索与创新，难能可贵，为学术界和工业界都提供</w:t>
      </w:r>
      <w:r>
        <w:rPr>
          <w:rFonts w:ascii="YouYuan" w:hAnsi="YouYuan" w:eastAsia="YouYuan" w:cs="YouYuan"/>
          <w:sz w:val="19"/>
          <w:szCs w:val="19"/>
          <w:spacing w:val="13"/>
        </w:rPr>
        <w:t xml:space="preserve"> </w:t>
      </w:r>
      <w:r>
        <w:rPr>
          <w:rFonts w:ascii="SimHei" w:hAnsi="SimHei" w:eastAsia="SimHei" w:cs="SimHei"/>
          <w:sz w:val="19"/>
          <w:szCs w:val="19"/>
          <w:spacing w:val="-11"/>
        </w:rPr>
        <w:t>了有益的理论参考和实践指引。</w:t>
      </w:r>
    </w:p>
    <w:p>
      <w:pPr>
        <w:pStyle w:val="BodyText"/>
        <w:ind w:left="1699" w:right="1017" w:hanging="1699"/>
        <w:spacing w:before="212" w:line="251" w:lineRule="auto"/>
        <w:tabs>
          <w:tab w:val="left" w:pos="380"/>
        </w:tabs>
        <w:rPr>
          <w:rFonts w:ascii="KaiTi" w:hAnsi="KaiTi" w:eastAsia="KaiTi" w:cs="KaiTi"/>
          <w:sz w:val="19"/>
          <w:szCs w:val="19"/>
        </w:rPr>
      </w:pPr>
      <w:r>
        <w:rPr>
          <w:rFonts w:ascii="KaiTi" w:hAnsi="KaiTi" w:eastAsia="KaiTi" w:cs="KaiTi"/>
          <w:sz w:val="19"/>
          <w:szCs w:val="19"/>
          <w:u w:val="single" w:color="auto"/>
        </w:rPr>
        <w:tab/>
      </w:r>
      <w:r>
        <w:rPr>
          <w:rFonts w:ascii="KaiTi" w:hAnsi="KaiTi" w:eastAsia="KaiTi" w:cs="KaiTi"/>
          <w:sz w:val="19"/>
          <w:szCs w:val="19"/>
          <w:spacing w:val="-75"/>
        </w:rPr>
        <w:t xml:space="preserve"> </w:t>
      </w:r>
      <w:r>
        <w:rPr>
          <w:rFonts w:ascii="KaiTi" w:hAnsi="KaiTi" w:eastAsia="KaiTi" w:cs="KaiTi"/>
          <w:sz w:val="19"/>
          <w:szCs w:val="19"/>
          <w:spacing w:val="-9"/>
        </w:rPr>
        <w:t>原</w:t>
      </w:r>
      <w:r>
        <w:rPr>
          <w:sz w:val="19"/>
          <w:szCs w:val="19"/>
          <w:spacing w:val="-9"/>
        </w:rPr>
        <w:t>SAP </w:t>
      </w:r>
      <w:r>
        <w:rPr>
          <w:rFonts w:ascii="KaiTi" w:hAnsi="KaiTi" w:eastAsia="KaiTi" w:cs="KaiTi"/>
          <w:sz w:val="19"/>
          <w:szCs w:val="19"/>
          <w:spacing w:val="-9"/>
        </w:rPr>
        <w:t>硅谷创新中心首席数据科学家，复旦</w:t>
      </w:r>
      <w:r>
        <w:rPr>
          <w:rFonts w:ascii="KaiTi" w:hAnsi="KaiTi" w:eastAsia="KaiTi" w:cs="KaiTi"/>
          <w:sz w:val="19"/>
          <w:szCs w:val="19"/>
          <w:spacing w:val="-10"/>
        </w:rPr>
        <w:t>大学人工智能研究生课程</w:t>
      </w:r>
      <w:r>
        <w:rPr>
          <w:rFonts w:ascii="KaiTi" w:hAnsi="KaiTi" w:eastAsia="KaiTi" w:cs="KaiTi"/>
          <w:sz w:val="19"/>
          <w:szCs w:val="19"/>
        </w:rPr>
        <w:t xml:space="preserve"> </w:t>
      </w:r>
      <w:r>
        <w:rPr>
          <w:rFonts w:ascii="KaiTi" w:hAnsi="KaiTi" w:eastAsia="KaiTi" w:cs="KaiTi"/>
          <w:sz w:val="19"/>
          <w:szCs w:val="19"/>
          <w:spacing w:val="-9"/>
        </w:rPr>
        <w:t>客座讲师，第一财经“中国数据科学50人”</w:t>
      </w:r>
      <w:r>
        <w:rPr>
          <w:rFonts w:ascii="KaiTi" w:hAnsi="KaiTi" w:eastAsia="KaiTi" w:cs="KaiTi"/>
          <w:sz w:val="19"/>
          <w:szCs w:val="19"/>
          <w:spacing w:val="44"/>
        </w:rPr>
        <w:t xml:space="preserve"> </w:t>
      </w:r>
      <w:r>
        <w:rPr>
          <w:rFonts w:ascii="KaiTi" w:hAnsi="KaiTi" w:eastAsia="KaiTi" w:cs="KaiTi"/>
          <w:sz w:val="19"/>
          <w:szCs w:val="19"/>
          <w:spacing w:val="-9"/>
        </w:rPr>
        <w:t>邬学宁</w:t>
      </w:r>
    </w:p>
    <w:p>
      <w:pPr>
        <w:ind w:right="535" w:firstLine="400"/>
        <w:spacing w:before="213" w:line="291" w:lineRule="auto"/>
        <w:jc w:val="both"/>
        <w:rPr>
          <w:rFonts w:ascii="SimHei" w:hAnsi="SimHei" w:eastAsia="SimHei" w:cs="SimHei"/>
          <w:sz w:val="19"/>
          <w:szCs w:val="19"/>
        </w:rPr>
      </w:pPr>
      <w:r>
        <w:rPr>
          <w:rFonts w:ascii="SimHei" w:hAnsi="SimHei" w:eastAsia="SimHei" w:cs="SimHei"/>
          <w:sz w:val="19"/>
          <w:szCs w:val="19"/>
          <w:spacing w:val="-8"/>
        </w:rPr>
        <w:t>数字经济发展的社会实践证明：数字经济是</w:t>
      </w:r>
      <w:r>
        <w:rPr>
          <w:rFonts w:ascii="SimHei" w:hAnsi="SimHei" w:eastAsia="SimHei" w:cs="SimHei"/>
          <w:sz w:val="19"/>
          <w:szCs w:val="19"/>
          <w:spacing w:val="-9"/>
        </w:rPr>
        <w:t>一种新经济形态，工业经济发</w:t>
      </w:r>
      <w:r>
        <w:rPr>
          <w:rFonts w:ascii="SimHei" w:hAnsi="SimHei" w:eastAsia="SimHei" w:cs="SimHei"/>
          <w:sz w:val="19"/>
          <w:szCs w:val="19"/>
        </w:rPr>
        <w:t xml:space="preserve">  </w:t>
      </w:r>
      <w:r>
        <w:rPr>
          <w:rFonts w:ascii="SimHei" w:hAnsi="SimHei" w:eastAsia="SimHei" w:cs="SimHei"/>
          <w:sz w:val="19"/>
          <w:szCs w:val="19"/>
          <w:spacing w:val="-7"/>
        </w:rPr>
        <w:t>展所形成的理论和方法论不仅指导不了数字经济的发</w:t>
      </w:r>
      <w:r>
        <w:rPr>
          <w:rFonts w:ascii="SimHei" w:hAnsi="SimHei" w:eastAsia="SimHei" w:cs="SimHei"/>
          <w:sz w:val="19"/>
          <w:szCs w:val="19"/>
          <w:spacing w:val="-8"/>
        </w:rPr>
        <w:t>展，反而成为数字经济发</w:t>
      </w:r>
      <w:r>
        <w:rPr>
          <w:rFonts w:ascii="SimHei" w:hAnsi="SimHei" w:eastAsia="SimHei" w:cs="SimHei"/>
          <w:sz w:val="19"/>
          <w:szCs w:val="19"/>
        </w:rPr>
        <w:t xml:space="preserve">  </w:t>
      </w:r>
      <w:r>
        <w:rPr>
          <w:rFonts w:ascii="SimHei" w:hAnsi="SimHei" w:eastAsia="SimHei" w:cs="SimHei"/>
          <w:sz w:val="19"/>
          <w:szCs w:val="19"/>
          <w:spacing w:val="-5"/>
        </w:rPr>
        <w:t>展的羁绊。因此，数字经济发展亟须突破原有理论体系，建立新的理论架构。</w:t>
      </w:r>
      <w:r>
        <w:rPr>
          <w:rFonts w:ascii="SimHei" w:hAnsi="SimHei" w:eastAsia="SimHei" w:cs="SimHei"/>
          <w:sz w:val="19"/>
          <w:szCs w:val="19"/>
          <w:spacing w:val="4"/>
        </w:rPr>
        <w:t xml:space="preserve"> </w:t>
      </w:r>
      <w:r>
        <w:rPr>
          <w:rFonts w:ascii="SimHei" w:hAnsi="SimHei" w:eastAsia="SimHei" w:cs="SimHei"/>
          <w:sz w:val="19"/>
          <w:szCs w:val="19"/>
          <w:spacing w:val="-8"/>
        </w:rPr>
        <w:t>有了正确理论和方法论的指导，我们才能少走弯路，避免社会浪费。本书就是</w:t>
      </w:r>
      <w:r>
        <w:rPr>
          <w:rFonts w:ascii="SimHei" w:hAnsi="SimHei" w:eastAsia="SimHei" w:cs="SimHei"/>
          <w:sz w:val="19"/>
          <w:szCs w:val="19"/>
          <w:spacing w:val="8"/>
        </w:rPr>
        <w:t xml:space="preserve">  </w:t>
      </w:r>
      <w:r>
        <w:rPr>
          <w:rFonts w:ascii="SimHei" w:hAnsi="SimHei" w:eastAsia="SimHei" w:cs="SimHei"/>
          <w:sz w:val="19"/>
          <w:szCs w:val="19"/>
          <w:spacing w:val="-11"/>
        </w:rPr>
        <w:t>在新理论和新思想上具备重要学术价值的理论思考，值得向各位读者推荐。</w:t>
      </w:r>
    </w:p>
    <w:p>
      <w:pPr>
        <w:ind w:left="3819" w:right="989" w:hanging="3739"/>
        <w:spacing w:before="242" w:line="239" w:lineRule="auto"/>
        <w:tabs>
          <w:tab w:val="left" w:pos="460"/>
        </w:tabs>
        <w:rPr>
          <w:rFonts w:ascii="KaiTi" w:hAnsi="KaiTi" w:eastAsia="KaiTi" w:cs="KaiTi"/>
          <w:sz w:val="19"/>
          <w:szCs w:val="19"/>
        </w:rPr>
      </w:pPr>
      <w:r>
        <w:rPr>
          <w:rFonts w:ascii="KaiTi" w:hAnsi="KaiTi" w:eastAsia="KaiTi" w:cs="KaiTi"/>
          <w:sz w:val="19"/>
          <w:szCs w:val="19"/>
          <w:u w:val="single" w:color="auto"/>
        </w:rPr>
        <w:tab/>
      </w:r>
      <w:r>
        <w:rPr>
          <w:rFonts w:ascii="KaiTi" w:hAnsi="KaiTi" w:eastAsia="KaiTi" w:cs="KaiTi"/>
          <w:sz w:val="19"/>
          <w:szCs w:val="19"/>
          <w:spacing w:val="-75"/>
        </w:rPr>
        <w:t xml:space="preserve"> </w:t>
      </w:r>
      <w:r>
        <w:rPr>
          <w:rFonts w:ascii="KaiTi" w:hAnsi="KaiTi" w:eastAsia="KaiTi" w:cs="KaiTi"/>
          <w:sz w:val="19"/>
          <w:szCs w:val="19"/>
          <w:spacing w:val="-11"/>
        </w:rPr>
        <w:t>上海对外经贸大学人工智能与变革管理研究院</w:t>
      </w:r>
      <w:r>
        <w:rPr>
          <w:rFonts w:ascii="KaiTi" w:hAnsi="KaiTi" w:eastAsia="KaiTi" w:cs="KaiTi"/>
          <w:sz w:val="19"/>
          <w:szCs w:val="19"/>
          <w:spacing w:val="-12"/>
        </w:rPr>
        <w:t>副院长，中国开源工业</w:t>
      </w:r>
      <w:r>
        <w:rPr>
          <w:rFonts w:ascii="KaiTi" w:hAnsi="KaiTi" w:eastAsia="KaiTi" w:cs="KaiTi"/>
          <w:sz w:val="19"/>
          <w:szCs w:val="19"/>
        </w:rPr>
        <w:t xml:space="preserve"> </w:t>
      </w:r>
      <w:r>
        <w:rPr>
          <w:rFonts w:ascii="Times New Roman" w:hAnsi="Times New Roman" w:eastAsia="Times New Roman" w:cs="Times New Roman"/>
          <w:sz w:val="19"/>
          <w:szCs w:val="19"/>
          <w:spacing w:val="-10"/>
        </w:rPr>
        <w:t>PaaS </w:t>
      </w:r>
      <w:r>
        <w:rPr>
          <w:rFonts w:ascii="KaiTi" w:hAnsi="KaiTi" w:eastAsia="KaiTi" w:cs="KaiTi"/>
          <w:sz w:val="19"/>
          <w:szCs w:val="19"/>
          <w:spacing w:val="-10"/>
        </w:rPr>
        <w:t>协会秘书长</w:t>
      </w:r>
      <w:r>
        <w:rPr>
          <w:rFonts w:ascii="KaiTi" w:hAnsi="KaiTi" w:eastAsia="KaiTi" w:cs="KaiTi"/>
          <w:sz w:val="19"/>
          <w:szCs w:val="19"/>
          <w:spacing w:val="-10"/>
        </w:rPr>
        <w:t xml:space="preserve">  </w:t>
      </w:r>
      <w:r>
        <w:rPr>
          <w:rFonts w:ascii="KaiTi" w:hAnsi="KaiTi" w:eastAsia="KaiTi" w:cs="KaiTi"/>
          <w:sz w:val="19"/>
          <w:szCs w:val="19"/>
          <w:spacing w:val="-10"/>
        </w:rPr>
        <w:t>张国锋</w:t>
      </w:r>
    </w:p>
    <w:p>
      <w:pPr>
        <w:pStyle w:val="BodyText"/>
        <w:ind w:right="607" w:firstLine="400"/>
        <w:spacing w:before="216" w:line="288" w:lineRule="auto"/>
        <w:jc w:val="both"/>
        <w:rPr>
          <w:sz w:val="19"/>
          <w:szCs w:val="19"/>
        </w:rPr>
      </w:pPr>
      <w:r>
        <w:rPr>
          <w:sz w:val="19"/>
          <w:szCs w:val="19"/>
          <w:spacing w:val="-9"/>
        </w:rPr>
        <w:t>数字经济作为一种新经济形态，有别于传统的实体经济和金融经济。作者</w:t>
      </w:r>
      <w:r>
        <w:rPr>
          <w:sz w:val="19"/>
          <w:szCs w:val="19"/>
          <w:spacing w:val="15"/>
        </w:rPr>
        <w:t xml:space="preserve"> </w:t>
      </w:r>
      <w:r>
        <w:rPr>
          <w:rFonts w:ascii="SimHei" w:hAnsi="SimHei" w:eastAsia="SimHei" w:cs="SimHei"/>
          <w:sz w:val="19"/>
          <w:szCs w:val="19"/>
          <w:spacing w:val="-7"/>
        </w:rPr>
        <w:t>以具有可读性和广泛性的方式给我们展示了数字</w:t>
      </w:r>
      <w:r>
        <w:rPr>
          <w:rFonts w:ascii="SimHei" w:hAnsi="SimHei" w:eastAsia="SimHei" w:cs="SimHei"/>
          <w:sz w:val="19"/>
          <w:szCs w:val="19"/>
          <w:spacing w:val="-8"/>
        </w:rPr>
        <w:t>经济学，以严谨的经济学思维</w:t>
      </w:r>
      <w:r>
        <w:rPr>
          <w:rFonts w:ascii="SimHei" w:hAnsi="SimHei" w:eastAsia="SimHei" w:cs="SimHei"/>
          <w:sz w:val="19"/>
          <w:szCs w:val="19"/>
        </w:rPr>
        <w:t xml:space="preserve"> </w:t>
      </w:r>
      <w:r>
        <w:rPr>
          <w:sz w:val="19"/>
          <w:szCs w:val="19"/>
          <w:spacing w:val="-7"/>
        </w:rPr>
        <w:t>探讨区块链、人工智能和互联网等新技术对经济要素、资本等的影响，探索出</w:t>
      </w:r>
      <w:r>
        <w:rPr>
          <w:sz w:val="19"/>
          <w:szCs w:val="19"/>
        </w:rPr>
        <w:t xml:space="preserve"> </w:t>
      </w:r>
      <w:r>
        <w:rPr>
          <w:sz w:val="19"/>
          <w:szCs w:val="19"/>
          <w:spacing w:val="-11"/>
        </w:rPr>
        <w:t>数字经济的框架，是作者对数字新经济形态的一次非常有意义的探索。</w:t>
      </w:r>
    </w:p>
    <w:p>
      <w:pPr>
        <w:ind w:left="2770"/>
        <w:spacing w:before="236" w:line="229" w:lineRule="auto"/>
        <w:tabs>
          <w:tab w:val="left" w:pos="3150"/>
        </w:tabs>
        <w:rPr>
          <w:rFonts w:ascii="KaiTi" w:hAnsi="KaiTi" w:eastAsia="KaiTi" w:cs="KaiTi"/>
          <w:sz w:val="18"/>
          <w:szCs w:val="18"/>
        </w:rPr>
      </w:pPr>
      <w:r>
        <w:rPr>
          <w:rFonts w:ascii="KaiTi" w:hAnsi="KaiTi" w:eastAsia="KaiTi" w:cs="KaiTi"/>
          <w:sz w:val="18"/>
          <w:szCs w:val="18"/>
          <w:u w:val="single" w:color="auto"/>
        </w:rPr>
        <w:tab/>
      </w:r>
      <w:r>
        <w:rPr>
          <w:rFonts w:ascii="KaiTi" w:hAnsi="KaiTi" w:eastAsia="KaiTi" w:cs="KaiTi"/>
          <w:sz w:val="18"/>
          <w:szCs w:val="18"/>
          <w:spacing w:val="-60"/>
        </w:rPr>
        <w:t xml:space="preserve"> </w:t>
      </w:r>
      <w:r>
        <w:rPr>
          <w:rFonts w:ascii="KaiTi" w:hAnsi="KaiTi" w:eastAsia="KaiTi" w:cs="KaiTi"/>
          <w:sz w:val="18"/>
          <w:szCs w:val="18"/>
          <w:spacing w:val="-2"/>
        </w:rPr>
        <w:t>贝尔实验室无线网络总监</w:t>
      </w:r>
      <w:r>
        <w:rPr>
          <w:rFonts w:ascii="KaiTi" w:hAnsi="KaiTi" w:eastAsia="KaiTi" w:cs="KaiTi"/>
          <w:sz w:val="18"/>
          <w:szCs w:val="18"/>
          <w:spacing w:val="-2"/>
        </w:rPr>
        <w:t xml:space="preserve">  </w:t>
      </w:r>
      <w:r>
        <w:rPr>
          <w:rFonts w:ascii="KaiTi" w:hAnsi="KaiTi" w:eastAsia="KaiTi" w:cs="KaiTi"/>
          <w:sz w:val="18"/>
          <w:szCs w:val="18"/>
          <w:spacing w:val="-2"/>
        </w:rPr>
        <w:t>沈</w:t>
      </w:r>
      <w:r>
        <w:rPr>
          <w:rFonts w:ascii="KaiTi" w:hAnsi="KaiTi" w:eastAsia="KaiTi" w:cs="KaiTi"/>
          <w:sz w:val="18"/>
          <w:szCs w:val="18"/>
          <w:spacing w:val="2"/>
        </w:rPr>
        <w:t xml:space="preserve">  </w:t>
      </w:r>
      <w:r>
        <w:rPr>
          <w:rFonts w:ascii="KaiTi" w:hAnsi="KaiTi" w:eastAsia="KaiTi" w:cs="KaiTi"/>
          <w:sz w:val="18"/>
          <w:szCs w:val="18"/>
          <w:spacing w:val="-2"/>
        </w:rPr>
        <w:t>钢</w:t>
      </w:r>
    </w:p>
    <w:p>
      <w:pPr>
        <w:pStyle w:val="BodyText"/>
        <w:ind w:right="535" w:firstLine="400"/>
        <w:spacing w:before="283" w:line="299" w:lineRule="auto"/>
        <w:jc w:val="both"/>
        <w:rPr>
          <w:rFonts w:ascii="SimHei" w:hAnsi="SimHei" w:eastAsia="SimHei" w:cs="SimHei"/>
          <w:sz w:val="19"/>
          <w:szCs w:val="19"/>
        </w:rPr>
      </w:pPr>
      <w:r>
        <w:rPr>
          <w:rFonts w:ascii="SimHei" w:hAnsi="SimHei" w:eastAsia="SimHei" w:cs="SimHei"/>
          <w:sz w:val="19"/>
          <w:szCs w:val="19"/>
          <w:spacing w:val="-6"/>
        </w:rPr>
        <w:t>作者分4个部分讨论数字经济学的内容，即信息世界的经济学、价值网络</w:t>
      </w:r>
      <w:r>
        <w:rPr>
          <w:rFonts w:ascii="SimHei" w:hAnsi="SimHei" w:eastAsia="SimHei" w:cs="SimHei"/>
          <w:sz w:val="19"/>
          <w:szCs w:val="19"/>
          <w:spacing w:val="5"/>
        </w:rPr>
        <w:t xml:space="preserve">  </w:t>
      </w:r>
      <w:r>
        <w:rPr>
          <w:sz w:val="19"/>
          <w:szCs w:val="19"/>
          <w:spacing w:val="-7"/>
        </w:rPr>
        <w:t>理论、数字经济资本论、共识政治经济理论。本书特</w:t>
      </w:r>
      <w:r>
        <w:rPr>
          <w:sz w:val="19"/>
          <w:szCs w:val="19"/>
          <w:spacing w:val="-8"/>
        </w:rPr>
        <w:t>别强调研究人们互相协作</w:t>
      </w:r>
      <w:r>
        <w:rPr>
          <w:sz w:val="19"/>
          <w:szCs w:val="19"/>
        </w:rPr>
        <w:t xml:space="preserve">  </w:t>
      </w:r>
      <w:r>
        <w:rPr>
          <w:rFonts w:ascii="SimHei" w:hAnsi="SimHei" w:eastAsia="SimHei" w:cs="SimHei"/>
          <w:sz w:val="19"/>
          <w:szCs w:val="19"/>
          <w:spacing w:val="-6"/>
        </w:rPr>
        <w:t>的行为及其影响，既要理解这些行为的动机及其背后的思想根源和社会共识，</w:t>
      </w:r>
      <w:r>
        <w:rPr>
          <w:rFonts w:ascii="SimHei" w:hAnsi="SimHei" w:eastAsia="SimHei" w:cs="SimHei"/>
          <w:sz w:val="19"/>
          <w:szCs w:val="19"/>
          <w:spacing w:val="17"/>
        </w:rPr>
        <w:t xml:space="preserve"> </w:t>
      </w:r>
      <w:r>
        <w:rPr>
          <w:rFonts w:ascii="SimHei" w:hAnsi="SimHei" w:eastAsia="SimHei" w:cs="SimHei"/>
          <w:sz w:val="19"/>
          <w:szCs w:val="19"/>
          <w:spacing w:val="-7"/>
        </w:rPr>
        <w:t>也要理解这些行为带来的人类协作制度及政</w:t>
      </w:r>
      <w:r>
        <w:rPr>
          <w:rFonts w:ascii="SimHei" w:hAnsi="SimHei" w:eastAsia="SimHei" w:cs="SimHei"/>
          <w:sz w:val="19"/>
          <w:szCs w:val="19"/>
          <w:spacing w:val="-8"/>
        </w:rPr>
        <w:t>治制度的变化。本书既是对传统经</w:t>
      </w:r>
      <w:r>
        <w:rPr>
          <w:rFonts w:ascii="SimHei" w:hAnsi="SimHei" w:eastAsia="SimHei" w:cs="SimHei"/>
          <w:sz w:val="19"/>
          <w:szCs w:val="19"/>
        </w:rPr>
        <w:t xml:space="preserve">  </w:t>
      </w:r>
      <w:r>
        <w:rPr>
          <w:sz w:val="19"/>
          <w:szCs w:val="19"/>
          <w:spacing w:val="-8"/>
        </w:rPr>
        <w:t>济学的深化和延伸，又是经济学、计算机科学、社会学、金融学、管理学、政</w:t>
      </w:r>
      <w:r>
        <w:rPr>
          <w:sz w:val="19"/>
          <w:szCs w:val="19"/>
          <w:spacing w:val="9"/>
        </w:rPr>
        <w:t xml:space="preserve">  </w:t>
      </w:r>
      <w:r>
        <w:rPr>
          <w:rFonts w:ascii="SimHei" w:hAnsi="SimHei" w:eastAsia="SimHei" w:cs="SimHei"/>
          <w:sz w:val="19"/>
          <w:szCs w:val="19"/>
          <w:spacing w:val="-10"/>
        </w:rPr>
        <w:t>治经济学、政治哲学等跨学科交叉融合的智慧结晶，建立起了一套</w:t>
      </w:r>
      <w:r>
        <w:rPr>
          <w:rFonts w:ascii="SimHei" w:hAnsi="SimHei" w:eastAsia="SimHei" w:cs="SimHei"/>
          <w:sz w:val="19"/>
          <w:szCs w:val="19"/>
          <w:spacing w:val="-11"/>
        </w:rPr>
        <w:t>逻辑自洽的、</w:t>
      </w:r>
      <w:r>
        <w:rPr>
          <w:rFonts w:ascii="SimHei" w:hAnsi="SimHei" w:eastAsia="SimHei" w:cs="SimHei"/>
          <w:sz w:val="19"/>
          <w:szCs w:val="19"/>
        </w:rPr>
        <w:t xml:space="preserve"> </w:t>
      </w:r>
      <w:r>
        <w:rPr>
          <w:rFonts w:ascii="SimHei" w:hAnsi="SimHei" w:eastAsia="SimHei" w:cs="SimHei"/>
          <w:sz w:val="19"/>
          <w:szCs w:val="19"/>
          <w:spacing w:val="-7"/>
        </w:rPr>
        <w:t>具备解释力的经济学框架。此为刘志毅老师极有</w:t>
      </w:r>
      <w:r>
        <w:rPr>
          <w:rFonts w:ascii="SimHei" w:hAnsi="SimHei" w:eastAsia="SimHei" w:cs="SimHei"/>
          <w:sz w:val="19"/>
          <w:szCs w:val="19"/>
          <w:spacing w:val="-8"/>
        </w:rPr>
        <w:t>意义和价值的探索。书中既有</w:t>
      </w:r>
      <w:r>
        <w:rPr>
          <w:rFonts w:ascii="SimHei" w:hAnsi="SimHei" w:eastAsia="SimHei" w:cs="SimHei"/>
          <w:sz w:val="19"/>
          <w:szCs w:val="19"/>
        </w:rPr>
        <w:t xml:space="preserve">  </w:t>
      </w:r>
      <w:r>
        <w:rPr>
          <w:rFonts w:ascii="SimHei" w:hAnsi="SimHei" w:eastAsia="SimHei" w:cs="SimHei"/>
          <w:sz w:val="19"/>
          <w:szCs w:val="19"/>
          <w:spacing w:val="-10"/>
        </w:rPr>
        <w:t>对已有知识的梳理，又有新知识的生产，读来让人深感耳目一新，开卷有益。</w:t>
      </w:r>
    </w:p>
    <w:p>
      <w:pPr>
        <w:ind w:left="619"/>
        <w:spacing w:before="213" w:line="192" w:lineRule="auto"/>
        <w:tabs>
          <w:tab w:val="left" w:pos="1050"/>
        </w:tabs>
        <w:rPr>
          <w:rFonts w:ascii="KaiTi" w:hAnsi="KaiTi" w:eastAsia="KaiTi" w:cs="KaiTi"/>
          <w:sz w:val="19"/>
          <w:szCs w:val="19"/>
        </w:rPr>
      </w:pPr>
      <w:r>
        <w:rPr>
          <w:rFonts w:ascii="KaiTi" w:hAnsi="KaiTi" w:eastAsia="KaiTi" w:cs="KaiTi"/>
          <w:sz w:val="19"/>
          <w:szCs w:val="19"/>
          <w:u w:val="single" w:color="auto"/>
        </w:rPr>
        <w:tab/>
      </w:r>
      <w:r>
        <w:rPr>
          <w:rFonts w:ascii="KaiTi" w:hAnsi="KaiTi" w:eastAsia="KaiTi" w:cs="KaiTi"/>
          <w:sz w:val="19"/>
          <w:szCs w:val="19"/>
          <w:spacing w:val="-13"/>
        </w:rPr>
        <w:t>南京大学副教授，斯坦福大学金融工程及统计学博士</w:t>
      </w:r>
      <w:r>
        <w:rPr>
          <w:rFonts w:ascii="KaiTi" w:hAnsi="KaiTi" w:eastAsia="KaiTi" w:cs="KaiTi"/>
          <w:sz w:val="19"/>
          <w:szCs w:val="19"/>
          <w:spacing w:val="-13"/>
        </w:rPr>
        <w:t xml:space="preserve">  </w:t>
      </w:r>
      <w:r>
        <w:rPr>
          <w:rFonts w:ascii="KaiTi" w:hAnsi="KaiTi" w:eastAsia="KaiTi" w:cs="KaiTi"/>
          <w:sz w:val="19"/>
          <w:szCs w:val="19"/>
          <w:spacing w:val="-13"/>
        </w:rPr>
        <w:t>丁晓蔚</w:t>
      </w:r>
    </w:p>
    <w:p>
      <w:pPr>
        <w:spacing w:line="192" w:lineRule="auto"/>
        <w:sectPr>
          <w:type w:val="continuous"/>
          <w:pgSz w:w="7870" w:h="11550"/>
          <w:pgMar w:top="320" w:right="509" w:bottom="0" w:left="529" w:header="0" w:footer="0" w:gutter="0"/>
          <w:cols w:equalWidth="0" w:num="1">
            <w:col w:w="6831" w:space="0"/>
          </w:cols>
        </w:sectPr>
        <w:rPr>
          <w:rFonts w:ascii="KaiTi" w:hAnsi="KaiTi" w:eastAsia="KaiTi" w:cs="KaiTi"/>
          <w:sz w:val="19"/>
          <w:szCs w:val="19"/>
        </w:rPr>
      </w:pPr>
    </w:p>
    <w:p>
      <w:pPr>
        <w:pStyle w:val="BodyText"/>
        <w:spacing w:line="216" w:lineRule="auto"/>
        <w:rPr>
          <w:sz w:val="39"/>
          <w:szCs w:val="39"/>
        </w:rPr>
      </w:pPr>
      <w:r>
        <w:rPr>
          <w:rFonts w:ascii="SimHei" w:hAnsi="SimHei" w:eastAsia="SimHei" w:cs="SimHei"/>
          <w:sz w:val="17"/>
          <w:szCs w:val="17"/>
          <w:position w:val="-13"/>
        </w:rPr>
        <w:drawing>
          <wp:inline distT="0" distB="0" distL="0" distR="0">
            <wp:extent cx="342906" cy="279393"/>
            <wp:effectExtent l="0" t="0" r="0" b="0"/>
            <wp:docPr id="48" name="IM 48"/>
            <wp:cNvGraphicFramePr/>
            <a:graphic>
              <a:graphicData uri="http://schemas.openxmlformats.org/drawingml/2006/picture">
                <pic:pic>
                  <pic:nvPicPr>
                    <pic:cNvPr id="48" name="IM 48"/>
                    <pic:cNvPicPr/>
                  </pic:nvPicPr>
                  <pic:blipFill>
                    <a:blip r:embed="rId14"/>
                    <a:stretch>
                      <a:fillRect/>
                    </a:stretch>
                  </pic:blipFill>
                  <pic:spPr>
                    <a:xfrm rot="0">
                      <a:off x="0" y="0"/>
                      <a:ext cx="342906" cy="279393"/>
                    </a:xfrm>
                    <a:prstGeom prst="rect">
                      <a:avLst/>
                    </a:prstGeom>
                  </pic:spPr>
                </pic:pic>
              </a:graphicData>
            </a:graphic>
          </wp:inline>
        </w:drawing>
      </w:r>
      <w:r>
        <w:ruby>
          <w:rubyPr>
            <w:rubyAlign w:val="left"/>
            <w:hpsRaise w:val="12"/>
            <w:hps w:val="17"/>
            <w:hpsBaseText w:val="17"/>
          </w:rubyPr>
          <w:rt>
            <w:r>
              <w:rPr>
                <w:rFonts w:ascii="SimHei" w:hAnsi="SimHei" w:eastAsia="SimHei" w:cs="SimHei"/>
                <w:sz w:val="17"/>
                <w:szCs w:val="17"/>
                <w:w w:val="118"/>
              </w:rPr>
              <w:t>数</w:t>
            </w:r>
          </w:rt>
          <w:rubyBase>
            <w:r>
              <w:rPr>
                <w:rFonts w:ascii="SimHei" w:hAnsi="SimHei" w:eastAsia="SimHei" w:cs="SimHei"/>
                <w:sz w:val="17"/>
                <w:szCs w:val="17"/>
                <w:w w:val="114"/>
                <w:position w:val="-6"/>
              </w:rPr>
              <w:t>智</w:t>
            </w:r>
          </w:rubyBase>
        </w:ruby>
      </w:r>
      <w:r>
        <w:ruby>
          <w:rubyPr>
            <w:rubyAlign w:val="left"/>
            <w:hpsRaise w:val="12"/>
            <w:hps w:val="17"/>
            <w:hpsBaseText w:val="17"/>
          </w:rubyPr>
          <w:rt>
            <w:r>
              <w:rPr>
                <w:rFonts w:ascii="SimHei" w:hAnsi="SimHei" w:eastAsia="SimHei" w:cs="SimHei"/>
                <w:sz w:val="17"/>
                <w:szCs w:val="17"/>
                <w:w w:val="92"/>
              </w:rPr>
              <w:t>字</w:t>
            </w:r>
          </w:rt>
          <w:rubyBase>
            <w:r>
              <w:rPr>
                <w:rFonts w:ascii="SimHei" w:hAnsi="SimHei" w:eastAsia="SimHei" w:cs="SimHei"/>
                <w:sz w:val="17"/>
                <w:szCs w:val="17"/>
                <w:w w:val="89"/>
                <w:position w:val="-6"/>
              </w:rPr>
              <w:t>能</w:t>
            </w:r>
          </w:rubyBase>
        </w:ruby>
      </w:r>
      <w:r>
        <w:ruby>
          <w:rubyPr>
            <w:rubyAlign w:val="left"/>
            <w:hpsRaise w:val="12"/>
            <w:hps w:val="17"/>
            <w:hpsBaseText w:val="17"/>
          </w:rubyPr>
          <w:rt>
            <w:r>
              <w:rPr>
                <w:rFonts w:ascii="SimHei" w:hAnsi="SimHei" w:eastAsia="SimHei" w:cs="SimHei"/>
                <w:sz w:val="17"/>
                <w:szCs w:val="17"/>
                <w:w w:val="92"/>
              </w:rPr>
              <w:t>经</w:t>
            </w:r>
          </w:rt>
          <w:rubyBase>
            <w:r>
              <w:rPr>
                <w:rFonts w:ascii="SimHei" w:hAnsi="SimHei" w:eastAsia="SimHei" w:cs="SimHei"/>
                <w:sz w:val="17"/>
                <w:szCs w:val="17"/>
                <w:w w:val="89"/>
                <w:position w:val="-6"/>
              </w:rPr>
              <w:t>时</w:t>
            </w:r>
          </w:rubyBase>
        </w:ruby>
      </w:r>
      <w:r>
        <w:ruby>
          <w:rubyPr>
            <w:rubyAlign w:val="left"/>
            <w:hpsRaise w:val="12"/>
            <w:hps w:val="17"/>
            <w:hpsBaseText w:val="17"/>
          </w:rubyPr>
          <w:rt>
            <w:r>
              <w:rPr>
                <w:rFonts w:ascii="SimHei" w:hAnsi="SimHei" w:eastAsia="SimHei" w:cs="SimHei"/>
                <w:sz w:val="17"/>
                <w:szCs w:val="17"/>
                <w:w w:val="92"/>
              </w:rPr>
              <w:t>济</w:t>
            </w:r>
          </w:rt>
          <w:rubyBase>
            <w:r>
              <w:rPr>
                <w:rFonts w:ascii="SimHei" w:hAnsi="SimHei" w:eastAsia="SimHei" w:cs="SimHei"/>
                <w:sz w:val="17"/>
                <w:szCs w:val="17"/>
                <w:w w:val="89"/>
                <w:position w:val="-6"/>
              </w:rPr>
              <w:t>代</w:t>
            </w:r>
          </w:rubyBase>
        </w:ruby>
      </w:r>
      <w:r>
        <w:ruby>
          <w:rubyPr>
            <w:rubyAlign w:val="left"/>
            <w:hpsRaise w:val="12"/>
            <w:hps w:val="17"/>
            <w:hpsBaseText w:val="17"/>
          </w:rubyPr>
          <w:rt>
            <w:r>
              <w:rPr>
                <w:rFonts w:ascii="SimHei" w:hAnsi="SimHei" w:eastAsia="SimHei" w:cs="SimHei"/>
                <w:sz w:val="17"/>
                <w:szCs w:val="17"/>
                <w:w w:val="92"/>
              </w:rPr>
              <w:t>学</w:t>
            </w:r>
          </w:rt>
          <w:rubyBase>
            <w:r>
              <w:rPr>
                <w:rFonts w:ascii="SimHei" w:hAnsi="SimHei" w:eastAsia="SimHei" w:cs="SimHei"/>
                <w:sz w:val="17"/>
                <w:szCs w:val="17"/>
                <w:w w:val="89"/>
                <w:position w:val="-6"/>
              </w:rPr>
              <w:t>的</w:t>
            </w:r>
          </w:rubyBase>
        </w:ruby>
      </w:r>
      <w:r>
        <w:ruby>
          <w:rubyPr>
            <w:rubyAlign w:val="left"/>
            <w:hpsRaise w:val="12"/>
            <w:hps w:val="17"/>
            <w:hpsBaseText w:val="17"/>
          </w:rubyPr>
          <w:rt>
            <w:r>
              <w:rPr>
                <w:rFonts w:ascii="SimHei" w:hAnsi="SimHei" w:eastAsia="SimHei" w:cs="SimHei"/>
                <w:sz w:val="17"/>
                <w:szCs w:val="17"/>
                <w:w w:val="29"/>
              </w:rPr>
              <w:t>：</w:t>
            </w:r>
          </w:rt>
          <w:rubyBase>
            <w:r>
              <w:rPr>
                <w:rFonts w:ascii="SimHei" w:hAnsi="SimHei" w:eastAsia="SimHei" w:cs="SimHei"/>
                <w:sz w:val="17"/>
                <w:szCs w:val="17"/>
                <w:w w:val="89"/>
                <w:position w:val="-6"/>
              </w:rPr>
              <w:t>创</w:t>
            </w:r>
          </w:rubyBase>
        </w:ruby>
      </w:r>
      <w:r>
        <w:rPr>
          <w:rFonts w:ascii="SimHei" w:hAnsi="SimHei" w:eastAsia="SimHei" w:cs="SimHei"/>
          <w:sz w:val="17"/>
          <w:szCs w:val="17"/>
          <w:spacing w:val="-12"/>
          <w:w w:val="99"/>
          <w:position w:val="-6"/>
        </w:rPr>
        <w:t>新理论</w:t>
      </w:r>
      <w:r>
        <w:rPr>
          <w:rFonts w:ascii="SimHei" w:hAnsi="SimHei" w:eastAsia="SimHei" w:cs="SimHei"/>
          <w:sz w:val="17"/>
          <w:szCs w:val="17"/>
          <w:spacing w:val="27"/>
          <w:w w:val="101"/>
          <w:position w:val="-6"/>
        </w:rPr>
        <w:t xml:space="preserve">  </w:t>
      </w:r>
      <w:r>
        <w:rPr>
          <w:sz w:val="39"/>
          <w:szCs w:val="39"/>
          <w:spacing w:val="-45"/>
          <w:position w:val="-3"/>
        </w:rPr>
        <w:t>|4</w:t>
      </w:r>
    </w:p>
    <w:p>
      <w:pPr>
        <w:spacing w:line="403" w:lineRule="auto"/>
        <w:rPr>
          <w:rFonts w:ascii="Arial"/>
          <w:sz w:val="21"/>
        </w:rPr>
      </w:pPr>
      <w:r/>
    </w:p>
    <w:p>
      <w:pPr>
        <w:ind w:left="590" w:firstLine="469"/>
        <w:spacing w:before="62" w:line="301" w:lineRule="auto"/>
        <w:jc w:val="both"/>
        <w:rPr>
          <w:rFonts w:ascii="SimHei" w:hAnsi="SimHei" w:eastAsia="SimHei" w:cs="SimHei"/>
          <w:sz w:val="19"/>
          <w:szCs w:val="19"/>
        </w:rPr>
      </w:pPr>
      <w:r>
        <w:rPr>
          <w:rFonts w:ascii="SimHei" w:hAnsi="SimHei" w:eastAsia="SimHei" w:cs="SimHei"/>
          <w:sz w:val="19"/>
          <w:szCs w:val="19"/>
          <w:spacing w:val="-18"/>
        </w:rPr>
        <w:t>哥白尼革命、达尔文革命、计算机革命、信息革命……我们谈起科</w:t>
      </w:r>
      <w:r>
        <w:rPr>
          <w:rFonts w:ascii="SimHei" w:hAnsi="SimHei" w:eastAsia="SimHei" w:cs="SimHei"/>
          <w:sz w:val="19"/>
          <w:szCs w:val="19"/>
          <w:spacing w:val="-19"/>
        </w:rPr>
        <w:t>学或技术，</w:t>
      </w:r>
      <w:r>
        <w:rPr>
          <w:rFonts w:ascii="SimHei" w:hAnsi="SimHei" w:eastAsia="SimHei" w:cs="SimHei"/>
          <w:sz w:val="19"/>
          <w:szCs w:val="19"/>
        </w:rPr>
        <w:t xml:space="preserve"> </w:t>
      </w:r>
      <w:r>
        <w:rPr>
          <w:rFonts w:ascii="SimHei" w:hAnsi="SimHei" w:eastAsia="SimHei" w:cs="SimHei"/>
          <w:sz w:val="19"/>
          <w:szCs w:val="19"/>
          <w:spacing w:val="-8"/>
        </w:rPr>
        <w:t>总是冠以革命已经不足为奇。几乎科学技术领域里的每次大的变化，我们都称</w:t>
      </w:r>
      <w:r>
        <w:rPr>
          <w:rFonts w:ascii="SimHei" w:hAnsi="SimHei" w:eastAsia="SimHei" w:cs="SimHei"/>
          <w:sz w:val="19"/>
          <w:szCs w:val="19"/>
          <w:spacing w:val="3"/>
        </w:rPr>
        <w:t xml:space="preserve">  </w:t>
      </w:r>
      <w:r>
        <w:rPr>
          <w:rFonts w:ascii="SimHei" w:hAnsi="SimHei" w:eastAsia="SimHei" w:cs="SimHei"/>
          <w:sz w:val="19"/>
          <w:szCs w:val="19"/>
          <w:spacing w:val="-8"/>
        </w:rPr>
        <w:t>之为革命性的变化，或者新技术浪潮。从互联网浪潮到区块链技术，乃至包括</w:t>
      </w:r>
      <w:r>
        <w:rPr>
          <w:rFonts w:ascii="SimHei" w:hAnsi="SimHei" w:eastAsia="SimHei" w:cs="SimHei"/>
          <w:sz w:val="19"/>
          <w:szCs w:val="19"/>
          <w:spacing w:val="4"/>
        </w:rPr>
        <w:t xml:space="preserve">  </w:t>
      </w:r>
      <w:r>
        <w:rPr>
          <w:rFonts w:ascii="SimHei" w:hAnsi="SimHei" w:eastAsia="SimHei" w:cs="SimHei"/>
          <w:sz w:val="19"/>
          <w:szCs w:val="19"/>
          <w:spacing w:val="-13"/>
        </w:rPr>
        <w:t>人工智能、大数据、物联网、量子技术等集合在内的科技创新浪潮，我们人类都</w:t>
      </w:r>
      <w:r>
        <w:rPr>
          <w:rFonts w:ascii="SimHei" w:hAnsi="SimHei" w:eastAsia="SimHei" w:cs="SimHei"/>
          <w:sz w:val="19"/>
          <w:szCs w:val="19"/>
        </w:rPr>
        <w:t xml:space="preserve">  </w:t>
      </w:r>
      <w:r>
        <w:rPr>
          <w:rFonts w:ascii="SimHei" w:hAnsi="SimHei" w:eastAsia="SimHei" w:cs="SimHei"/>
          <w:sz w:val="19"/>
          <w:szCs w:val="19"/>
          <w:spacing w:val="-8"/>
        </w:rPr>
        <w:t>不可避免地进入了一个数字经济的时代。但与这个时代的前进步伐相比，关于</w:t>
      </w:r>
      <w:r>
        <w:rPr>
          <w:rFonts w:ascii="SimHei" w:hAnsi="SimHei" w:eastAsia="SimHei" w:cs="SimHei"/>
          <w:sz w:val="19"/>
          <w:szCs w:val="19"/>
          <w:spacing w:val="5"/>
        </w:rPr>
        <w:t xml:space="preserve">  </w:t>
      </w:r>
      <w:r>
        <w:rPr>
          <w:rFonts w:ascii="SimHei" w:hAnsi="SimHei" w:eastAsia="SimHei" w:cs="SimHei"/>
          <w:sz w:val="19"/>
          <w:szCs w:val="19"/>
          <w:spacing w:val="-7"/>
        </w:rPr>
        <w:t>数字经济的思想启蒙、理论研究的成果还相对滞后。即使有，也多数集中在某</w:t>
      </w:r>
      <w:r>
        <w:rPr>
          <w:rFonts w:ascii="SimHei" w:hAnsi="SimHei" w:eastAsia="SimHei" w:cs="SimHei"/>
          <w:sz w:val="19"/>
          <w:szCs w:val="19"/>
          <w:spacing w:val="2"/>
        </w:rPr>
        <w:t xml:space="preserve">  </w:t>
      </w:r>
      <w:r>
        <w:rPr>
          <w:rFonts w:ascii="SimHei" w:hAnsi="SimHei" w:eastAsia="SimHei" w:cs="SimHei"/>
          <w:sz w:val="19"/>
          <w:szCs w:val="19"/>
          <w:spacing w:val="-7"/>
        </w:rPr>
        <w:t>一垂直领域的研究或者是宽泛之作，极少涉及整个数字经济的理论研究和思想</w:t>
      </w:r>
      <w:r>
        <w:rPr>
          <w:rFonts w:ascii="SimHei" w:hAnsi="SimHei" w:eastAsia="SimHei" w:cs="SimHei"/>
          <w:sz w:val="19"/>
          <w:szCs w:val="19"/>
          <w:spacing w:val="2"/>
        </w:rPr>
        <w:t xml:space="preserve">  </w:t>
      </w:r>
      <w:r>
        <w:rPr>
          <w:rFonts w:ascii="SimHei" w:hAnsi="SimHei" w:eastAsia="SimHei" w:cs="SimHei"/>
          <w:sz w:val="19"/>
          <w:szCs w:val="19"/>
          <w:spacing w:val="-7"/>
        </w:rPr>
        <w:t>体系。</w:t>
      </w:r>
    </w:p>
    <w:p>
      <w:pPr>
        <w:ind w:left="590" w:right="29" w:firstLine="469"/>
        <w:spacing w:before="67" w:line="284" w:lineRule="auto"/>
        <w:jc w:val="both"/>
        <w:rPr>
          <w:rFonts w:ascii="SimHei" w:hAnsi="SimHei" w:eastAsia="SimHei" w:cs="SimHei"/>
          <w:sz w:val="19"/>
          <w:szCs w:val="19"/>
        </w:rPr>
      </w:pPr>
      <w:r>
        <w:rPr>
          <w:rFonts w:ascii="SimHei" w:hAnsi="SimHei" w:eastAsia="SimHei" w:cs="SimHei"/>
          <w:sz w:val="19"/>
          <w:szCs w:val="19"/>
          <w:spacing w:val="-9"/>
        </w:rPr>
        <w:t>正如科学是通过一系列的革命而进步的一样，数字经济学也是通过一</w:t>
      </w:r>
      <w:r>
        <w:rPr>
          <w:rFonts w:ascii="SimHei" w:hAnsi="SimHei" w:eastAsia="SimHei" w:cs="SimHei"/>
          <w:sz w:val="19"/>
          <w:szCs w:val="19"/>
          <w:spacing w:val="-10"/>
        </w:rPr>
        <w:t>系列</w:t>
      </w:r>
      <w:r>
        <w:rPr>
          <w:rFonts w:ascii="SimHei" w:hAnsi="SimHei" w:eastAsia="SimHei" w:cs="SimHei"/>
          <w:sz w:val="19"/>
          <w:szCs w:val="19"/>
        </w:rPr>
        <w:t xml:space="preserve"> </w:t>
      </w:r>
      <w:r>
        <w:rPr>
          <w:rFonts w:ascii="SimHei" w:hAnsi="SimHei" w:eastAsia="SimHei" w:cs="SimHei"/>
          <w:sz w:val="19"/>
          <w:szCs w:val="19"/>
          <w:spacing w:val="-15"/>
        </w:rPr>
        <w:t>的技术实现、思想研究以及百家争鸣而具有磅</w:t>
      </w:r>
      <w:r>
        <w:rPr>
          <w:rFonts w:ascii="SimHei" w:hAnsi="SimHei" w:eastAsia="SimHei" w:cs="SimHei"/>
          <w:sz w:val="19"/>
          <w:szCs w:val="19"/>
          <w:spacing w:val="-16"/>
        </w:rPr>
        <w:t>礴生命力的。万物生长，共享丰盛，</w:t>
      </w:r>
      <w:r>
        <w:rPr>
          <w:rFonts w:ascii="SimHei" w:hAnsi="SimHei" w:eastAsia="SimHei" w:cs="SimHei"/>
          <w:sz w:val="19"/>
          <w:szCs w:val="19"/>
        </w:rPr>
        <w:t xml:space="preserve"> </w:t>
      </w:r>
      <w:r>
        <w:rPr>
          <w:rFonts w:ascii="SimHei" w:hAnsi="SimHei" w:eastAsia="SimHei" w:cs="SimHei"/>
          <w:sz w:val="19"/>
          <w:szCs w:val="19"/>
          <w:spacing w:val="-11"/>
        </w:rPr>
        <w:t>我很荣幸向读者们推荐此部佳作。</w:t>
      </w:r>
    </w:p>
    <w:p>
      <w:pPr>
        <w:ind w:left="5210" w:right="474" w:hanging="4150"/>
        <w:spacing w:before="207" w:line="246" w:lineRule="auto"/>
        <w:rPr>
          <w:rFonts w:ascii="KaiTi" w:hAnsi="KaiTi" w:eastAsia="KaiTi" w:cs="KaiTi"/>
          <w:sz w:val="19"/>
          <w:szCs w:val="19"/>
        </w:rPr>
      </w:pPr>
      <w:r>
        <w:rPr>
          <w:rFonts w:ascii="KaiTi" w:hAnsi="KaiTi" w:eastAsia="KaiTi" w:cs="KaiTi"/>
          <w:sz w:val="19"/>
          <w:szCs w:val="19"/>
          <w:spacing w:val="-11"/>
        </w:rPr>
        <w:t>——财经作家，荣格财经发起人和总编辑，区块链思想者四十</w:t>
      </w:r>
      <w:r>
        <w:rPr>
          <w:rFonts w:ascii="KaiTi" w:hAnsi="KaiTi" w:eastAsia="KaiTi" w:cs="KaiTi"/>
          <w:sz w:val="19"/>
          <w:szCs w:val="19"/>
          <w:spacing w:val="-12"/>
        </w:rPr>
        <w:t>人论坛</w:t>
      </w:r>
      <w:r>
        <w:rPr>
          <w:rFonts w:ascii="KaiTi" w:hAnsi="KaiTi" w:eastAsia="KaiTi" w:cs="KaiTi"/>
          <w:sz w:val="19"/>
          <w:szCs w:val="19"/>
        </w:rPr>
        <w:t xml:space="preserve"> </w:t>
      </w:r>
      <w:r>
        <w:rPr>
          <w:rFonts w:ascii="KaiTi" w:hAnsi="KaiTi" w:eastAsia="KaiTi" w:cs="KaiTi"/>
          <w:sz w:val="19"/>
          <w:szCs w:val="19"/>
          <w:spacing w:val="-3"/>
        </w:rPr>
        <w:t>发起人</w:t>
      </w:r>
      <w:r>
        <w:rPr>
          <w:rFonts w:ascii="KaiTi" w:hAnsi="KaiTi" w:eastAsia="KaiTi" w:cs="KaiTi"/>
          <w:sz w:val="19"/>
          <w:szCs w:val="19"/>
          <w:spacing w:val="-3"/>
        </w:rPr>
        <w:t xml:space="preserve"> </w:t>
      </w:r>
      <w:r>
        <w:rPr>
          <w:rFonts w:ascii="KaiTi" w:hAnsi="KaiTi" w:eastAsia="KaiTi" w:cs="KaiTi"/>
          <w:sz w:val="19"/>
          <w:szCs w:val="19"/>
          <w:spacing w:val="-3"/>
        </w:rPr>
        <w:t>赵洪伟</w:t>
      </w:r>
    </w:p>
    <w:p>
      <w:pPr>
        <w:spacing w:line="246" w:lineRule="auto"/>
        <w:sectPr>
          <w:pgSz w:w="7780" w:h="11500"/>
          <w:pgMar w:top="376" w:right="685" w:bottom="0" w:left="189" w:header="0" w:footer="0" w:gutter="0"/>
        </w:sectPr>
        <w:rPr>
          <w:rFonts w:ascii="KaiTi" w:hAnsi="KaiTi" w:eastAsia="KaiTi" w:cs="KaiTi"/>
          <w:sz w:val="19"/>
          <w:szCs w:val="19"/>
        </w:rPr>
      </w:pPr>
    </w:p>
    <w:p>
      <w:pPr>
        <w:spacing w:line="423" w:lineRule="auto"/>
        <w:rPr>
          <w:rFonts w:ascii="Arial"/>
          <w:sz w:val="21"/>
        </w:rPr>
      </w:pPr>
      <w:r>
        <w:drawing>
          <wp:anchor distT="0" distB="0" distL="0" distR="0" simplePos="0" relativeHeight="252089344" behindDoc="0" locked="0" layoutInCell="0" allowOverlap="1">
            <wp:simplePos x="0" y="0"/>
            <wp:positionH relativeFrom="page">
              <wp:posOffset>3149622</wp:posOffset>
            </wp:positionH>
            <wp:positionV relativeFrom="page">
              <wp:posOffset>241288</wp:posOffset>
            </wp:positionV>
            <wp:extent cx="1454134" cy="6350"/>
            <wp:effectExtent l="0" t="0" r="0" b="0"/>
            <wp:wrapNone/>
            <wp:docPr id="50" name="IM 50"/>
            <wp:cNvGraphicFramePr/>
            <a:graphic>
              <a:graphicData uri="http://schemas.openxmlformats.org/drawingml/2006/picture">
                <pic:pic>
                  <pic:nvPicPr>
                    <pic:cNvPr id="50" name="IM 50"/>
                    <pic:cNvPicPr/>
                  </pic:nvPicPr>
                  <pic:blipFill>
                    <a:blip r:embed="rId15"/>
                    <a:stretch>
                      <a:fillRect/>
                    </a:stretch>
                  </pic:blipFill>
                  <pic:spPr>
                    <a:xfrm rot="0">
                      <a:off x="0" y="0"/>
                      <a:ext cx="1454134" cy="6350"/>
                    </a:xfrm>
                    <a:prstGeom prst="rect">
                      <a:avLst/>
                    </a:prstGeom>
                  </pic:spPr>
                </pic:pic>
              </a:graphicData>
            </a:graphic>
          </wp:anchor>
        </w:drawing>
      </w:r>
      <w:r/>
    </w:p>
    <w:p>
      <w:pPr>
        <w:ind w:left="5634"/>
        <w:spacing w:before="107" w:line="224" w:lineRule="auto"/>
        <w:rPr>
          <w:rFonts w:ascii="SimHei" w:hAnsi="SimHei" w:eastAsia="SimHei" w:cs="SimHei"/>
          <w:sz w:val="33"/>
          <w:szCs w:val="33"/>
        </w:rPr>
      </w:pPr>
      <w:r>
        <w:rPr>
          <w:rFonts w:ascii="SimHei" w:hAnsi="SimHei" w:eastAsia="SimHei" w:cs="SimHei"/>
          <w:sz w:val="33"/>
          <w:szCs w:val="33"/>
          <w:b/>
          <w:bCs/>
          <w:spacing w:val="-9"/>
        </w:rPr>
        <w:t>序一</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1723"/>
        <w:spacing w:before="78" w:line="220" w:lineRule="auto"/>
        <w:rPr>
          <w:sz w:val="24"/>
          <w:szCs w:val="24"/>
        </w:rPr>
      </w:pPr>
      <w:r>
        <w:rPr>
          <w:sz w:val="24"/>
          <w:szCs w:val="24"/>
          <w:b/>
          <w:bCs/>
          <w:spacing w:val="-7"/>
        </w:rPr>
        <w:t>勇闯新经济理论的汪洋大海</w:t>
      </w:r>
    </w:p>
    <w:p>
      <w:pPr>
        <w:spacing w:line="371" w:lineRule="auto"/>
        <w:rPr>
          <w:rFonts w:ascii="Arial"/>
          <w:sz w:val="21"/>
        </w:rPr>
      </w:pPr>
      <w:r/>
    </w:p>
    <w:p>
      <w:pPr>
        <w:ind w:right="485" w:firstLine="399"/>
        <w:spacing w:before="62" w:line="288" w:lineRule="auto"/>
        <w:jc w:val="both"/>
        <w:rPr>
          <w:rFonts w:ascii="SimHei" w:hAnsi="SimHei" w:eastAsia="SimHei" w:cs="SimHei"/>
          <w:sz w:val="19"/>
          <w:szCs w:val="19"/>
        </w:rPr>
      </w:pPr>
      <w:r>
        <w:rPr>
          <w:rFonts w:ascii="SimHei" w:hAnsi="SimHei" w:eastAsia="SimHei" w:cs="SimHei"/>
          <w:sz w:val="19"/>
          <w:szCs w:val="19"/>
          <w:spacing w:val="-11"/>
        </w:rPr>
        <w:t>在阅读了青年经济学家刘志毅的新作《数字经</w:t>
      </w:r>
      <w:r>
        <w:rPr>
          <w:rFonts w:ascii="SimHei" w:hAnsi="SimHei" w:eastAsia="SimHei" w:cs="SimHei"/>
          <w:sz w:val="19"/>
          <w:szCs w:val="19"/>
          <w:spacing w:val="-12"/>
        </w:rPr>
        <w:t>济学：智能时代的创新理论》</w:t>
      </w:r>
      <w:r>
        <w:rPr>
          <w:rFonts w:ascii="SimHei" w:hAnsi="SimHei" w:eastAsia="SimHei" w:cs="SimHei"/>
          <w:sz w:val="19"/>
          <w:szCs w:val="19"/>
        </w:rPr>
        <w:t xml:space="preserve"> </w:t>
      </w:r>
      <w:r>
        <w:rPr>
          <w:rFonts w:ascii="SimHei" w:hAnsi="SimHei" w:eastAsia="SimHei" w:cs="SimHei"/>
          <w:sz w:val="19"/>
          <w:szCs w:val="19"/>
          <w:spacing w:val="-8"/>
        </w:rPr>
        <w:t>以后，第一个感受就是被作者的勇气所感动。作为最容易引起争议的学术领域</w:t>
      </w:r>
      <w:r>
        <w:rPr>
          <w:rFonts w:ascii="SimHei" w:hAnsi="SimHei" w:eastAsia="SimHei" w:cs="SimHei"/>
          <w:sz w:val="19"/>
          <w:szCs w:val="19"/>
          <w:spacing w:val="8"/>
        </w:rPr>
        <w:t xml:space="preserve">  </w:t>
      </w:r>
      <w:r>
        <w:rPr>
          <w:rFonts w:ascii="SimHei" w:hAnsi="SimHei" w:eastAsia="SimHei" w:cs="SimHei"/>
          <w:sz w:val="19"/>
          <w:szCs w:val="19"/>
          <w:spacing w:val="-8"/>
        </w:rPr>
        <w:t>之一，经济科学从来就是是非和纷争最多的地方。正如哲人早已指出的，经济</w:t>
      </w:r>
      <w:r>
        <w:rPr>
          <w:rFonts w:ascii="SimHei" w:hAnsi="SimHei" w:eastAsia="SimHei" w:cs="SimHei"/>
          <w:sz w:val="19"/>
          <w:szCs w:val="19"/>
          <w:spacing w:val="5"/>
        </w:rPr>
        <w:t xml:space="preserve">  </w:t>
      </w:r>
      <w:r>
        <w:rPr>
          <w:rFonts w:ascii="SimHei" w:hAnsi="SimHei" w:eastAsia="SimHei" w:cs="SimHei"/>
          <w:sz w:val="19"/>
          <w:szCs w:val="19"/>
          <w:spacing w:val="-7"/>
        </w:rPr>
        <w:t>学的研究对象——财富的创造与分配，注定会把</w:t>
      </w:r>
      <w:r>
        <w:rPr>
          <w:rFonts w:ascii="SimHei" w:hAnsi="SimHei" w:eastAsia="SimHei" w:cs="SimHei"/>
          <w:sz w:val="19"/>
          <w:szCs w:val="19"/>
          <w:spacing w:val="-8"/>
        </w:rPr>
        <w:t>人的自私之心召唤出来，从而</w:t>
      </w:r>
      <w:r>
        <w:rPr>
          <w:rFonts w:ascii="SimHei" w:hAnsi="SimHei" w:eastAsia="SimHei" w:cs="SimHei"/>
          <w:sz w:val="19"/>
          <w:szCs w:val="19"/>
        </w:rPr>
        <w:t xml:space="preserve">  </w:t>
      </w:r>
      <w:r>
        <w:rPr>
          <w:rFonts w:ascii="SimHei" w:hAnsi="SimHei" w:eastAsia="SimHei" w:cs="SimHei"/>
          <w:sz w:val="19"/>
          <w:szCs w:val="19"/>
          <w:spacing w:val="-7"/>
        </w:rPr>
        <w:t>似乎很难摆脱利益之争和门户之见，进行客观的</w:t>
      </w:r>
      <w:r>
        <w:rPr>
          <w:rFonts w:ascii="SimHei" w:hAnsi="SimHei" w:eastAsia="SimHei" w:cs="SimHei"/>
          <w:sz w:val="19"/>
          <w:szCs w:val="19"/>
          <w:spacing w:val="-8"/>
        </w:rPr>
        <w:t>、科学的研究和讨论。没有足</w:t>
      </w:r>
      <w:r>
        <w:rPr>
          <w:rFonts w:ascii="SimHei" w:hAnsi="SimHei" w:eastAsia="SimHei" w:cs="SimHei"/>
          <w:sz w:val="19"/>
          <w:szCs w:val="19"/>
        </w:rPr>
        <w:t xml:space="preserve">  </w:t>
      </w:r>
      <w:r>
        <w:rPr>
          <w:rFonts w:ascii="SimHei" w:hAnsi="SimHei" w:eastAsia="SimHei" w:cs="SimHei"/>
          <w:sz w:val="19"/>
          <w:szCs w:val="19"/>
          <w:spacing w:val="-11"/>
        </w:rPr>
        <w:t>够的勇气和必要的思想准备，是不敢迈过这道门槛的。</w:t>
      </w:r>
    </w:p>
    <w:p>
      <w:pPr>
        <w:pStyle w:val="BodyText"/>
        <w:ind w:right="427" w:firstLine="399"/>
        <w:spacing w:before="92" w:line="294" w:lineRule="auto"/>
        <w:jc w:val="both"/>
        <w:rPr>
          <w:rFonts w:ascii="SimHei" w:hAnsi="SimHei" w:eastAsia="SimHei" w:cs="SimHei"/>
          <w:sz w:val="19"/>
          <w:szCs w:val="19"/>
        </w:rPr>
      </w:pPr>
      <w:r>
        <w:rPr>
          <w:sz w:val="19"/>
          <w:szCs w:val="19"/>
          <w:spacing w:val="-6"/>
        </w:rPr>
        <w:t>近几十年来，人类社会和科学技术经历了而且继续经历着令人</w:t>
      </w:r>
      <w:r>
        <w:rPr>
          <w:sz w:val="19"/>
          <w:szCs w:val="19"/>
          <w:spacing w:val="-7"/>
        </w:rPr>
        <w:t>眼花缭乱、 </w:t>
      </w:r>
      <w:r>
        <w:rPr>
          <w:rFonts w:ascii="SimHei" w:hAnsi="SimHei" w:eastAsia="SimHei" w:cs="SimHei"/>
          <w:sz w:val="19"/>
          <w:szCs w:val="19"/>
          <w:spacing w:val="-11"/>
        </w:rPr>
        <w:t>目不暇接的巨大变革。这种现状更加剧了人们对于经济现象和经济规律的关注。</w:t>
      </w:r>
      <w:r>
        <w:rPr>
          <w:rFonts w:ascii="SimHei" w:hAnsi="SimHei" w:eastAsia="SimHei" w:cs="SimHei"/>
          <w:sz w:val="19"/>
          <w:szCs w:val="19"/>
          <w:spacing w:val="4"/>
        </w:rPr>
        <w:t xml:space="preserve">  </w:t>
      </w:r>
      <w:r>
        <w:rPr>
          <w:rFonts w:ascii="YouYuan" w:hAnsi="YouYuan" w:eastAsia="YouYuan" w:cs="YouYuan"/>
          <w:sz w:val="19"/>
          <w:szCs w:val="19"/>
          <w:spacing w:val="-8"/>
        </w:rPr>
        <w:t>毫无疑问，这早已超出了纯学术的研究范畴，而确实是出于迫在眉睫的、实实</w:t>
      </w:r>
      <w:r>
        <w:rPr>
          <w:rFonts w:ascii="YouYuan" w:hAnsi="YouYuan" w:eastAsia="YouYuan" w:cs="YouYuan"/>
          <w:sz w:val="19"/>
          <w:szCs w:val="19"/>
          <w:spacing w:val="-8"/>
        </w:rPr>
        <w:t xml:space="preserve">  </w:t>
      </w:r>
      <w:r>
        <w:rPr>
          <w:rFonts w:ascii="SimHei" w:hAnsi="SimHei" w:eastAsia="SimHei" w:cs="SimHei"/>
          <w:sz w:val="19"/>
          <w:szCs w:val="19"/>
          <w:spacing w:val="-8"/>
        </w:rPr>
        <w:t>在在的生存和切身利益的驱使。在这样的大背景下，经济领域的百家争鸣局面</w:t>
      </w:r>
      <w:r>
        <w:rPr>
          <w:rFonts w:ascii="SimHei" w:hAnsi="SimHei" w:eastAsia="SimHei" w:cs="SimHei"/>
          <w:sz w:val="19"/>
          <w:szCs w:val="19"/>
          <w:spacing w:val="-8"/>
        </w:rPr>
        <w:t xml:space="preserve">  </w:t>
      </w:r>
      <w:r>
        <w:rPr>
          <w:sz w:val="19"/>
          <w:szCs w:val="19"/>
          <w:spacing w:val="-17"/>
        </w:rPr>
        <w:t>显然是预料之中且必然发生的事情。粗略地浏览一下文献</w:t>
      </w:r>
      <w:r>
        <w:rPr>
          <w:sz w:val="19"/>
          <w:szCs w:val="19"/>
          <w:spacing w:val="-18"/>
        </w:rPr>
        <w:t>，冠以“某某经济”“某  </w:t>
      </w:r>
      <w:r>
        <w:rPr>
          <w:rFonts w:ascii="SimHei" w:hAnsi="SimHei" w:eastAsia="SimHei" w:cs="SimHei"/>
          <w:sz w:val="19"/>
          <w:szCs w:val="19"/>
          <w:spacing w:val="-14"/>
        </w:rPr>
        <w:t>某经济学”的名词不下几十个。就拿作者所使用的“数字经济”或“数字经济学”</w:t>
      </w:r>
      <w:r>
        <w:rPr>
          <w:rFonts w:ascii="SimHei" w:hAnsi="SimHei" w:eastAsia="SimHei" w:cs="SimHei"/>
          <w:sz w:val="19"/>
          <w:szCs w:val="19"/>
          <w:spacing w:val="15"/>
        </w:rPr>
        <w:t xml:space="preserve"> </w:t>
      </w:r>
      <w:r>
        <w:rPr>
          <w:rFonts w:ascii="SimHei" w:hAnsi="SimHei" w:eastAsia="SimHei" w:cs="SimHei"/>
          <w:sz w:val="19"/>
          <w:szCs w:val="19"/>
          <w:spacing w:val="-15"/>
        </w:rPr>
        <w:t>来说，也可以举出众多不同的诠释和解读，导致各种各样说不明</w:t>
      </w:r>
      <w:r>
        <w:rPr>
          <w:rFonts w:ascii="SimHei" w:hAnsi="SimHei" w:eastAsia="SimHei" w:cs="SimHei"/>
          <w:sz w:val="19"/>
          <w:szCs w:val="19"/>
          <w:spacing w:val="-16"/>
        </w:rPr>
        <w:t>白的争论和冲突。</w:t>
      </w:r>
      <w:r>
        <w:rPr>
          <w:rFonts w:ascii="SimHei" w:hAnsi="SimHei" w:eastAsia="SimHei" w:cs="SimHei"/>
          <w:sz w:val="19"/>
          <w:szCs w:val="19"/>
          <w:spacing w:val="-16"/>
        </w:rPr>
        <w:t xml:space="preserve"> </w:t>
      </w:r>
      <w:r>
        <w:rPr>
          <w:rFonts w:ascii="SimHei" w:hAnsi="SimHei" w:eastAsia="SimHei" w:cs="SimHei"/>
          <w:sz w:val="19"/>
          <w:szCs w:val="19"/>
          <w:spacing w:val="-8"/>
        </w:rPr>
        <w:t>这种情况虽然是有一定道理的，也是可以理解的，但是，也必定会导致人们无</w:t>
      </w:r>
      <w:r>
        <w:rPr>
          <w:rFonts w:ascii="SimHei" w:hAnsi="SimHei" w:eastAsia="SimHei" w:cs="SimHei"/>
          <w:sz w:val="19"/>
          <w:szCs w:val="19"/>
          <w:spacing w:val="-8"/>
        </w:rPr>
        <w:t xml:space="preserve">  </w:t>
      </w:r>
      <w:r>
        <w:rPr>
          <w:sz w:val="19"/>
          <w:szCs w:val="19"/>
          <w:spacing w:val="-8"/>
        </w:rPr>
        <w:t>所适从，产生概念疲劳。在这种情况下，进入这种研究和讨论，必需的准备就  </w:t>
      </w:r>
      <w:r>
        <w:rPr>
          <w:rFonts w:ascii="SimHei" w:hAnsi="SimHei" w:eastAsia="SimHei" w:cs="SimHei"/>
          <w:sz w:val="19"/>
          <w:szCs w:val="19"/>
          <w:spacing w:val="-8"/>
        </w:rPr>
        <w:t>是接受批评和陷入争论。对此确实是需要有勇气的，我相信作者是有这样的准</w:t>
      </w:r>
      <w:r>
        <w:rPr>
          <w:rFonts w:ascii="SimHei" w:hAnsi="SimHei" w:eastAsia="SimHei" w:cs="SimHei"/>
          <w:sz w:val="19"/>
          <w:szCs w:val="19"/>
          <w:spacing w:val="-8"/>
        </w:rPr>
        <w:t xml:space="preserve">  </w:t>
      </w:r>
      <w:r>
        <w:rPr>
          <w:rFonts w:ascii="SimHei" w:hAnsi="SimHei" w:eastAsia="SimHei" w:cs="SimHei"/>
          <w:sz w:val="19"/>
          <w:szCs w:val="19"/>
          <w:spacing w:val="-8"/>
        </w:rPr>
        <w:t>备的。</w:t>
      </w:r>
    </w:p>
    <w:p>
      <w:pPr>
        <w:pStyle w:val="BodyText"/>
        <w:ind w:right="484" w:firstLine="399"/>
        <w:spacing w:before="129" w:line="289" w:lineRule="auto"/>
        <w:jc w:val="both"/>
        <w:rPr>
          <w:sz w:val="19"/>
          <w:szCs w:val="19"/>
        </w:rPr>
      </w:pPr>
      <w:r>
        <w:rPr>
          <w:rFonts w:ascii="SimHei" w:hAnsi="SimHei" w:eastAsia="SimHei" w:cs="SimHei"/>
          <w:sz w:val="19"/>
          <w:szCs w:val="19"/>
        </w:rPr>
        <w:t>那么,对于有志于经济研究的人来说，应当怎样办呢?说得再具体一点，</w:t>
      </w:r>
      <w:r>
        <w:rPr>
          <w:rFonts w:ascii="SimHei" w:hAnsi="SimHei" w:eastAsia="SimHei" w:cs="SimHei"/>
          <w:sz w:val="19"/>
          <w:szCs w:val="19"/>
          <w:spacing w:val="3"/>
        </w:rPr>
        <w:t xml:space="preserve"> </w:t>
      </w:r>
      <w:r>
        <w:rPr>
          <w:sz w:val="19"/>
          <w:szCs w:val="19"/>
          <w:spacing w:val="-5"/>
        </w:rPr>
        <w:t>今天需要怎样的研究态度和研究方法呢?我认为，应该老老实实地承认，经济</w:t>
      </w:r>
      <w:r>
        <w:rPr>
          <w:sz w:val="19"/>
          <w:szCs w:val="19"/>
          <w:spacing w:val="6"/>
        </w:rPr>
        <w:t xml:space="preserve">  </w:t>
      </w:r>
      <w:r>
        <w:rPr>
          <w:rFonts w:ascii="SimHei" w:hAnsi="SimHei" w:eastAsia="SimHei" w:cs="SimHei"/>
          <w:sz w:val="19"/>
          <w:szCs w:val="19"/>
          <w:spacing w:val="-7"/>
        </w:rPr>
        <w:t>是一个典型的复杂系统，必然存在着不同的视角和不同的研究切入点，它们都</w:t>
      </w:r>
      <w:r>
        <w:rPr>
          <w:rFonts w:ascii="SimHei" w:hAnsi="SimHei" w:eastAsia="SimHei" w:cs="SimHei"/>
          <w:sz w:val="19"/>
          <w:szCs w:val="19"/>
          <w:spacing w:val="-7"/>
        </w:rPr>
        <w:t xml:space="preserve"> </w:t>
      </w:r>
      <w:r>
        <w:rPr>
          <w:sz w:val="19"/>
          <w:szCs w:val="19"/>
          <w:spacing w:val="-6"/>
        </w:rPr>
        <w:t>是对的，都有其合理性和必要性。我们不能指望一下子建立一个包罗万象的、</w:t>
      </w:r>
      <w:r>
        <w:rPr>
          <w:sz w:val="19"/>
          <w:szCs w:val="19"/>
          <w:spacing w:val="17"/>
        </w:rPr>
        <w:t xml:space="preserve"> </w:t>
      </w:r>
      <w:r>
        <w:rPr>
          <w:rFonts w:ascii="SimHei" w:hAnsi="SimHei" w:eastAsia="SimHei" w:cs="SimHei"/>
          <w:sz w:val="19"/>
          <w:szCs w:val="19"/>
          <w:spacing w:val="-5"/>
        </w:rPr>
        <w:t>统一的、全新的经济理论体系。建设性的态度应该是超越概念和名词的纠缠，</w:t>
      </w:r>
      <w:r>
        <w:rPr>
          <w:rFonts w:ascii="SimHei" w:hAnsi="SimHei" w:eastAsia="SimHei" w:cs="SimHei"/>
          <w:sz w:val="19"/>
          <w:szCs w:val="19"/>
          <w:spacing w:val="4"/>
        </w:rPr>
        <w:t xml:space="preserve"> </w:t>
      </w:r>
      <w:r>
        <w:rPr>
          <w:sz w:val="19"/>
          <w:szCs w:val="19"/>
          <w:spacing w:val="-5"/>
        </w:rPr>
        <w:t>深入现实的经济生活，研究新现象、新事物，在理论和实践两方面进行探索。</w:t>
      </w:r>
    </w:p>
    <w:p>
      <w:pPr>
        <w:spacing w:line="289" w:lineRule="auto"/>
        <w:sectPr>
          <w:pgSz w:w="7760" w:h="11480"/>
          <w:pgMar w:top="400" w:right="509" w:bottom="0" w:left="470" w:header="0" w:footer="0" w:gutter="0"/>
        </w:sectPr>
        <w:rPr>
          <w:sz w:val="19"/>
          <w:szCs w:val="19"/>
        </w:rPr>
      </w:pPr>
    </w:p>
    <w:p>
      <w:pPr>
        <w:ind w:firstLine="180"/>
        <w:spacing w:line="439" w:lineRule="exact"/>
        <w:rPr/>
      </w:pPr>
      <w:r>
        <w:pict>
          <v:rect id="_x0000_s138" style="position:absolute;margin-left:119.999pt;margin-top:22.4998pt;mso-position-vertical-relative:page;mso-position-horizontal-relative:page;width:0.55pt;height:17.05pt;z-index:252151808;" o:allowincell="f" fillcolor="#000000" filled="true" stroked="false"/>
        </w:pict>
      </w:r>
      <w:r>
        <w:pict>
          <v:rect id="_x0000_s140" style="position:absolute;margin-left:161.501pt;margin-top:33.9998pt;mso-position-vertical-relative:page;mso-position-horizontal-relative:page;width:226.5pt;height:0.55pt;z-index:252150784;" o:allowincell="f" fillcolor="#000000" filled="true" stroked="false"/>
        </w:pict>
      </w:r>
      <w:r>
        <w:rPr>
          <w:position w:val="-8"/>
        </w:rPr>
        <w:drawing>
          <wp:inline distT="0" distB="0" distL="0" distR="0">
            <wp:extent cx="342856" cy="279393"/>
            <wp:effectExtent l="0" t="0" r="0" b="0"/>
            <wp:docPr id="52" name="IM 52"/>
            <wp:cNvGraphicFramePr/>
            <a:graphic>
              <a:graphicData uri="http://schemas.openxmlformats.org/drawingml/2006/picture">
                <pic:pic>
                  <pic:nvPicPr>
                    <pic:cNvPr id="52" name="IM 52"/>
                    <pic:cNvPicPr/>
                  </pic:nvPicPr>
                  <pic:blipFill>
                    <a:blip r:embed="rId16"/>
                    <a:stretch>
                      <a:fillRect/>
                    </a:stretch>
                  </pic:blipFill>
                  <pic:spPr>
                    <a:xfrm rot="0">
                      <a:off x="0" y="0"/>
                      <a:ext cx="342856"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5" w:line="181" w:lineRule="auto"/>
        <w:rPr>
          <w:rFonts w:ascii="SimHei" w:hAnsi="SimHei" w:eastAsia="SimHei" w:cs="SimHei"/>
          <w:sz w:val="19"/>
          <w:szCs w:val="19"/>
        </w:rPr>
      </w:pPr>
      <w:r>
        <w:rPr>
          <w:rFonts w:ascii="SimHei" w:hAnsi="SimHei" w:eastAsia="SimHei" w:cs="SimHei"/>
          <w:sz w:val="19"/>
          <w:szCs w:val="19"/>
          <w:spacing w:val="-26"/>
        </w:rPr>
        <w:t>数字经济学：</w:t>
      </w:r>
    </w:p>
    <w:p>
      <w:pPr>
        <w:spacing w:line="211" w:lineRule="auto"/>
        <w:rPr>
          <w:rFonts w:ascii="SimHei" w:hAnsi="SimHei" w:eastAsia="SimHei" w:cs="SimHei"/>
          <w:sz w:val="19"/>
          <w:szCs w:val="19"/>
        </w:rPr>
      </w:pPr>
      <w:r>
        <w:rPr>
          <w:rFonts w:ascii="SimHei" w:hAnsi="SimHei" w:eastAsia="SimHei" w:cs="SimHei"/>
          <w:sz w:val="19"/>
          <w:szCs w:val="19"/>
          <w:spacing w:val="-16"/>
          <w:w w:val="9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71" w:line="176" w:lineRule="auto"/>
        <w:rPr>
          <w:sz w:val="28"/>
          <w:szCs w:val="28"/>
        </w:rPr>
      </w:pPr>
      <w:r>
        <w:rPr>
          <w:sz w:val="28"/>
          <w:szCs w:val="28"/>
        </w:rPr>
        <w:t>6</w:t>
      </w:r>
    </w:p>
    <w:p>
      <w:pPr>
        <w:spacing w:line="176" w:lineRule="auto"/>
        <w:sectPr>
          <w:pgSz w:w="7780" w:h="11500"/>
          <w:pgMar w:top="379" w:right="19" w:bottom="0" w:left="0" w:header="0" w:footer="0" w:gutter="0"/>
          <w:cols w:equalWidth="0" w:num="3">
            <w:col w:w="720" w:space="40"/>
            <w:col w:w="1881" w:space="100"/>
            <w:col w:w="5020" w:space="0"/>
          </w:cols>
        </w:sectPr>
        <w:rPr>
          <w:sz w:val="28"/>
          <w:szCs w:val="28"/>
        </w:rPr>
      </w:pPr>
    </w:p>
    <w:p>
      <w:pPr>
        <w:spacing w:line="404" w:lineRule="auto"/>
        <w:rPr>
          <w:rFonts w:ascii="Arial"/>
          <w:sz w:val="21"/>
        </w:rPr>
      </w:pPr>
      <w:r/>
    </w:p>
    <w:p>
      <w:pPr>
        <w:ind w:left="760" w:right="734"/>
        <w:spacing w:before="62" w:line="279" w:lineRule="auto"/>
        <w:jc w:val="both"/>
        <w:rPr>
          <w:rFonts w:ascii="SimHei" w:hAnsi="SimHei" w:eastAsia="SimHei" w:cs="SimHei"/>
          <w:sz w:val="19"/>
          <w:szCs w:val="19"/>
        </w:rPr>
      </w:pPr>
      <w:r>
        <w:rPr>
          <w:rFonts w:ascii="SimHei" w:hAnsi="SimHei" w:eastAsia="SimHei" w:cs="SimHei"/>
          <w:sz w:val="19"/>
          <w:szCs w:val="19"/>
          <w:spacing w:val="-8"/>
        </w:rPr>
        <w:t>理论探索是寻找新的规律和视角、新的思想火花；实践探索是为迫切的现实议</w:t>
      </w:r>
      <w:r>
        <w:rPr>
          <w:rFonts w:ascii="SimHei" w:hAnsi="SimHei" w:eastAsia="SimHei" w:cs="SimHei"/>
          <w:sz w:val="19"/>
          <w:szCs w:val="19"/>
          <w:spacing w:val="-8"/>
        </w:rPr>
        <w:t xml:space="preserve"> </w:t>
      </w:r>
      <w:r>
        <w:rPr>
          <w:rFonts w:ascii="SimHei" w:hAnsi="SimHei" w:eastAsia="SimHei" w:cs="SimHei"/>
          <w:sz w:val="19"/>
          <w:szCs w:val="19"/>
          <w:spacing w:val="-7"/>
        </w:rPr>
        <w:t>题提供解决方案，包括政策议题和管理议题。用经济学的概念来讲，这两方面</w:t>
      </w:r>
      <w:r>
        <w:rPr>
          <w:rFonts w:ascii="SimHei" w:hAnsi="SimHei" w:eastAsia="SimHei" w:cs="SimHei"/>
          <w:sz w:val="19"/>
          <w:szCs w:val="19"/>
        </w:rPr>
        <w:t xml:space="preserve"> </w:t>
      </w:r>
      <w:r>
        <w:rPr>
          <w:rFonts w:ascii="SimHei" w:hAnsi="SimHei" w:eastAsia="SimHei" w:cs="SimHei"/>
          <w:sz w:val="19"/>
          <w:szCs w:val="19"/>
          <w:spacing w:val="-8"/>
        </w:rPr>
        <w:t>是分工合作的关系，理念探索为回答实践探索提供思路，实践探索为理念探索</w:t>
      </w:r>
      <w:r>
        <w:rPr>
          <w:rFonts w:ascii="SimHei" w:hAnsi="SimHei" w:eastAsia="SimHei" w:cs="SimHei"/>
          <w:sz w:val="19"/>
          <w:szCs w:val="19"/>
          <w:spacing w:val="-8"/>
        </w:rPr>
        <w:t xml:space="preserve"> </w:t>
      </w:r>
      <w:r>
        <w:rPr>
          <w:rFonts w:ascii="SimHei" w:hAnsi="SimHei" w:eastAsia="SimHei" w:cs="SimHei"/>
          <w:sz w:val="19"/>
          <w:szCs w:val="19"/>
          <w:spacing w:val="-11"/>
        </w:rPr>
        <w:t>提供案例。可喜的是，刘志毅的这本书，在这两方面都提供了他的思考和探</w:t>
      </w:r>
      <w:r>
        <w:rPr>
          <w:rFonts w:ascii="SimHei" w:hAnsi="SimHei" w:eastAsia="SimHei" w:cs="SimHei"/>
          <w:sz w:val="19"/>
          <w:szCs w:val="19"/>
          <w:spacing w:val="-12"/>
        </w:rPr>
        <w:t>索。</w:t>
      </w:r>
    </w:p>
    <w:p>
      <w:pPr>
        <w:ind w:left="760" w:right="752" w:firstLine="469"/>
        <w:spacing w:before="122" w:line="283" w:lineRule="auto"/>
        <w:rPr>
          <w:rFonts w:ascii="SimHei" w:hAnsi="SimHei" w:eastAsia="SimHei" w:cs="SimHei"/>
          <w:sz w:val="19"/>
          <w:szCs w:val="19"/>
        </w:rPr>
      </w:pPr>
      <w:r>
        <w:rPr>
          <w:rFonts w:ascii="SimHei" w:hAnsi="SimHei" w:eastAsia="SimHei" w:cs="SimHei"/>
          <w:sz w:val="19"/>
          <w:szCs w:val="19"/>
          <w:spacing w:val="-10"/>
        </w:rPr>
        <w:t>作者在书中讨论了一系列基础性的、经济领域的根本性议题，包括从信息</w:t>
      </w:r>
      <w:r>
        <w:rPr>
          <w:rFonts w:ascii="SimHei" w:hAnsi="SimHei" w:eastAsia="SimHei" w:cs="SimHei"/>
          <w:sz w:val="19"/>
          <w:szCs w:val="19"/>
          <w:spacing w:val="16"/>
        </w:rPr>
        <w:t xml:space="preserve"> </w:t>
      </w:r>
      <w:r>
        <w:rPr>
          <w:rFonts w:ascii="SimHei" w:hAnsi="SimHei" w:eastAsia="SimHei" w:cs="SimHei"/>
          <w:sz w:val="19"/>
          <w:szCs w:val="19"/>
          <w:spacing w:val="-7"/>
        </w:rPr>
        <w:t>技术的深刻影响、网络中的价值创造、货币和资本的意义及作用</w:t>
      </w:r>
      <w:r>
        <w:rPr>
          <w:rFonts w:ascii="SimHei" w:hAnsi="SimHei" w:eastAsia="SimHei" w:cs="SimHei"/>
          <w:sz w:val="19"/>
          <w:szCs w:val="19"/>
          <w:spacing w:val="-8"/>
        </w:rPr>
        <w:t>，直到社会公</w:t>
      </w:r>
      <w:r>
        <w:rPr>
          <w:rFonts w:ascii="SimHei" w:hAnsi="SimHei" w:eastAsia="SimHei" w:cs="SimHei"/>
          <w:sz w:val="19"/>
          <w:szCs w:val="19"/>
        </w:rPr>
        <w:t xml:space="preserve"> </w:t>
      </w:r>
      <w:r>
        <w:rPr>
          <w:rFonts w:ascii="SimHei" w:hAnsi="SimHei" w:eastAsia="SimHei" w:cs="SimHei"/>
          <w:sz w:val="19"/>
          <w:szCs w:val="19"/>
          <w:spacing w:val="-6"/>
        </w:rPr>
        <w:t>平和正义等。作者大胆地提出了自己的思考和回</w:t>
      </w:r>
      <w:r>
        <w:rPr>
          <w:rFonts w:ascii="SimHei" w:hAnsi="SimHei" w:eastAsia="SimHei" w:cs="SimHei"/>
          <w:sz w:val="19"/>
          <w:szCs w:val="19"/>
          <w:spacing w:val="-7"/>
        </w:rPr>
        <w:t>答，很值得同行关注和研究，</w:t>
      </w:r>
      <w:r>
        <w:rPr>
          <w:rFonts w:ascii="SimHei" w:hAnsi="SimHei" w:eastAsia="SimHei" w:cs="SimHei"/>
          <w:sz w:val="19"/>
          <w:szCs w:val="19"/>
        </w:rPr>
        <w:t xml:space="preserve"> </w:t>
      </w:r>
      <w:r>
        <w:rPr>
          <w:rFonts w:ascii="SimHei" w:hAnsi="SimHei" w:eastAsia="SimHei" w:cs="SimHei"/>
          <w:sz w:val="19"/>
          <w:szCs w:val="19"/>
          <w:spacing w:val="-12"/>
        </w:rPr>
        <w:t>在这里不详细展开讨论。</w:t>
      </w:r>
    </w:p>
    <w:p>
      <w:pPr>
        <w:pStyle w:val="BodyText"/>
        <w:ind w:left="760" w:right="714" w:firstLine="469"/>
        <w:spacing w:before="104" w:line="295" w:lineRule="auto"/>
        <w:rPr>
          <w:sz w:val="19"/>
          <w:szCs w:val="19"/>
        </w:rPr>
      </w:pPr>
      <w:r>
        <w:rPr>
          <w:sz w:val="19"/>
          <w:szCs w:val="19"/>
          <w:spacing w:val="-14"/>
        </w:rPr>
        <w:t>就我本人比较熟悉的信息经济学和复杂经济学来说</w:t>
      </w:r>
      <w:r>
        <w:rPr>
          <w:sz w:val="19"/>
          <w:szCs w:val="19"/>
          <w:spacing w:val="-15"/>
        </w:rPr>
        <w:t>，我感到他对布莱恩·阿</w:t>
      </w:r>
      <w:r>
        <w:rPr>
          <w:sz w:val="19"/>
          <w:szCs w:val="19"/>
        </w:rPr>
        <w:t xml:space="preserve"> </w:t>
      </w:r>
      <w:r>
        <w:rPr>
          <w:rFonts w:ascii="SimHei" w:hAnsi="SimHei" w:eastAsia="SimHei" w:cs="SimHei"/>
          <w:sz w:val="19"/>
          <w:szCs w:val="19"/>
          <w:spacing w:val="-6"/>
        </w:rPr>
        <w:t>瑟</w:t>
      </w:r>
      <w:r>
        <w:rPr>
          <w:rFonts w:ascii="SimHei" w:hAnsi="SimHei" w:eastAsia="SimHei" w:cs="SimHei"/>
          <w:sz w:val="19"/>
          <w:szCs w:val="19"/>
          <w:spacing w:val="-34"/>
        </w:rPr>
        <w:t xml:space="preserve"> </w:t>
      </w:r>
      <w:r>
        <w:rPr>
          <w:rFonts w:ascii="Times New Roman" w:hAnsi="Times New Roman" w:eastAsia="Times New Roman" w:cs="Times New Roman"/>
          <w:sz w:val="19"/>
          <w:szCs w:val="19"/>
          <w:spacing w:val="-6"/>
        </w:rPr>
        <w:t>(Brian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6"/>
        </w:rPr>
        <w:t>Arthur) </w:t>
      </w:r>
      <w:r>
        <w:rPr>
          <w:rFonts w:ascii="SimHei" w:hAnsi="SimHei" w:eastAsia="SimHei" w:cs="SimHei"/>
          <w:sz w:val="19"/>
          <w:szCs w:val="19"/>
          <w:spacing w:val="-6"/>
        </w:rPr>
        <w:t>的复杂经济学的观</w:t>
      </w:r>
      <w:r>
        <w:rPr>
          <w:rFonts w:ascii="SimHei" w:hAnsi="SimHei" w:eastAsia="SimHei" w:cs="SimHei"/>
          <w:sz w:val="19"/>
          <w:szCs w:val="19"/>
          <w:spacing w:val="-7"/>
        </w:rPr>
        <w:t>点和技术创新的作用进行了比较深入的学</w:t>
      </w:r>
      <w:r>
        <w:rPr>
          <w:rFonts w:ascii="SimHei" w:hAnsi="SimHei" w:eastAsia="SimHei" w:cs="SimHei"/>
          <w:sz w:val="19"/>
          <w:szCs w:val="19"/>
        </w:rPr>
        <w:t xml:space="preserve">  </w:t>
      </w:r>
      <w:r>
        <w:rPr>
          <w:rFonts w:ascii="SimHei" w:hAnsi="SimHei" w:eastAsia="SimHei" w:cs="SimHei"/>
          <w:sz w:val="19"/>
          <w:szCs w:val="19"/>
          <w:spacing w:val="-8"/>
        </w:rPr>
        <w:t>习和分析，有意识地运用了复杂经济学的理念，我是十分赞成的。而且值得注</w:t>
      </w:r>
      <w:r>
        <w:rPr>
          <w:rFonts w:ascii="SimHei" w:hAnsi="SimHei" w:eastAsia="SimHei" w:cs="SimHei"/>
          <w:sz w:val="19"/>
          <w:szCs w:val="19"/>
          <w:spacing w:val="5"/>
        </w:rPr>
        <w:t xml:space="preserve">  </w:t>
      </w:r>
      <w:r>
        <w:rPr>
          <w:sz w:val="19"/>
          <w:szCs w:val="19"/>
          <w:spacing w:val="-7"/>
        </w:rPr>
        <w:t>意的是，这种分析是建立在最新的技术进步之上的，其中最值得称</w:t>
      </w:r>
      <w:r>
        <w:rPr>
          <w:sz w:val="19"/>
          <w:szCs w:val="19"/>
          <w:spacing w:val="-8"/>
        </w:rPr>
        <w:t>道的就是关 </w:t>
      </w:r>
      <w:r>
        <w:rPr>
          <w:rFonts w:ascii="SimHei" w:hAnsi="SimHei" w:eastAsia="SimHei" w:cs="SimHei"/>
          <w:sz w:val="19"/>
          <w:szCs w:val="19"/>
          <w:spacing w:val="-8"/>
        </w:rPr>
        <w:t>于区块链的讨论。作者从价值创造和网络的角度，对近年来讨论得十分热烈的</w:t>
      </w:r>
      <w:r>
        <w:rPr>
          <w:rFonts w:ascii="SimHei" w:hAnsi="SimHei" w:eastAsia="SimHei" w:cs="SimHei"/>
          <w:sz w:val="19"/>
          <w:szCs w:val="19"/>
          <w:spacing w:val="8"/>
        </w:rPr>
        <w:t xml:space="preserve">  </w:t>
      </w:r>
      <w:r>
        <w:rPr>
          <w:rFonts w:ascii="SimHei" w:hAnsi="SimHei" w:eastAsia="SimHei" w:cs="SimHei"/>
          <w:sz w:val="19"/>
          <w:szCs w:val="19"/>
          <w:spacing w:val="-8"/>
        </w:rPr>
        <w:t>区块链进行了深入的分析。这恰恰就是现代系统科学和复杂性研究一再强调的</w:t>
      </w:r>
      <w:r>
        <w:rPr>
          <w:rFonts w:ascii="SimHei" w:hAnsi="SimHei" w:eastAsia="SimHei" w:cs="SimHei"/>
          <w:sz w:val="19"/>
          <w:szCs w:val="19"/>
          <w:spacing w:val="8"/>
        </w:rPr>
        <w:t xml:space="preserve">  </w:t>
      </w:r>
      <w:r>
        <w:rPr>
          <w:sz w:val="19"/>
          <w:szCs w:val="19"/>
          <w:spacing w:val="-13"/>
        </w:rPr>
        <w:t>基本理念——“—加一大于二”。传统的经济理论囿于“一加一等于二”的思想</w:t>
      </w:r>
      <w:r>
        <w:rPr>
          <w:sz w:val="19"/>
          <w:szCs w:val="19"/>
          <w:spacing w:val="3"/>
        </w:rPr>
        <w:t xml:space="preserve">  </w:t>
      </w:r>
      <w:r>
        <w:rPr>
          <w:rFonts w:ascii="SimHei" w:hAnsi="SimHei" w:eastAsia="SimHei" w:cs="SimHei"/>
          <w:sz w:val="19"/>
          <w:szCs w:val="19"/>
          <w:spacing w:val="-8"/>
        </w:rPr>
        <w:t>束缚，纠缠于劳动价值论和边际价值论的非此即彼的悖论中。显然，正如姜奇</w:t>
      </w:r>
      <w:r>
        <w:rPr>
          <w:rFonts w:ascii="SimHei" w:hAnsi="SimHei" w:eastAsia="SimHei" w:cs="SimHei"/>
          <w:sz w:val="19"/>
          <w:szCs w:val="19"/>
          <w:spacing w:val="3"/>
        </w:rPr>
        <w:t xml:space="preserve">  </w:t>
      </w:r>
      <w:r>
        <w:rPr>
          <w:sz w:val="19"/>
          <w:szCs w:val="19"/>
          <w:spacing w:val="-15"/>
        </w:rPr>
        <w:t>平教授在《网络经济》一书中强调的，网络恰</w:t>
      </w:r>
      <w:r>
        <w:rPr>
          <w:sz w:val="19"/>
          <w:szCs w:val="19"/>
          <w:spacing w:val="-16"/>
        </w:rPr>
        <w:t>恰就把“一加一大于二”具体化了，</w:t>
      </w:r>
      <w:r>
        <w:rPr>
          <w:sz w:val="19"/>
          <w:szCs w:val="19"/>
        </w:rPr>
        <w:t xml:space="preserve"> </w:t>
      </w:r>
      <w:r>
        <w:rPr>
          <w:rFonts w:ascii="SimHei" w:hAnsi="SimHei" w:eastAsia="SimHei" w:cs="SimHei"/>
          <w:sz w:val="19"/>
          <w:szCs w:val="19"/>
          <w:spacing w:val="-8"/>
        </w:rPr>
        <w:t>回答了价值究竟是如何创造出来的这个问题。本书作者刘志毅把这一点进一步</w:t>
      </w:r>
      <w:r>
        <w:rPr>
          <w:rFonts w:ascii="SimHei" w:hAnsi="SimHei" w:eastAsia="SimHei" w:cs="SimHei"/>
          <w:sz w:val="19"/>
          <w:szCs w:val="19"/>
          <w:spacing w:val="4"/>
        </w:rPr>
        <w:t xml:space="preserve">  </w:t>
      </w:r>
      <w:r>
        <w:rPr>
          <w:rFonts w:ascii="SimHei" w:hAnsi="SimHei" w:eastAsia="SimHei" w:cs="SimHei"/>
          <w:sz w:val="19"/>
          <w:szCs w:val="19"/>
          <w:spacing w:val="-2"/>
        </w:rPr>
        <w:t>深入区块链的具体作用上，使我们对于价值创造这个问题有了新的理解和切</w:t>
      </w:r>
      <w:r>
        <w:rPr>
          <w:rFonts w:ascii="SimHei" w:hAnsi="SimHei" w:eastAsia="SimHei" w:cs="SimHei"/>
          <w:sz w:val="19"/>
          <w:szCs w:val="19"/>
        </w:rPr>
        <w:t xml:space="preserve">  </w:t>
      </w:r>
      <w:r>
        <w:rPr>
          <w:sz w:val="19"/>
          <w:szCs w:val="19"/>
          <w:spacing w:val="-8"/>
        </w:rPr>
        <w:t>入点。</w:t>
      </w:r>
    </w:p>
    <w:p>
      <w:pPr>
        <w:pStyle w:val="BodyText"/>
        <w:ind w:left="760" w:right="610" w:firstLine="469"/>
        <w:spacing w:before="144" w:line="289" w:lineRule="auto"/>
        <w:rPr>
          <w:rFonts w:ascii="SimHei" w:hAnsi="SimHei" w:eastAsia="SimHei" w:cs="SimHei"/>
          <w:sz w:val="19"/>
          <w:szCs w:val="19"/>
        </w:rPr>
      </w:pPr>
      <w:r>
        <w:rPr>
          <w:sz w:val="19"/>
          <w:szCs w:val="19"/>
          <w:spacing w:val="-8"/>
        </w:rPr>
        <w:t>由此我进一步联想到经济科学的社会作用问题。除了作为一门科学之外，</w:t>
      </w:r>
      <w:r>
        <w:rPr>
          <w:sz w:val="19"/>
          <w:szCs w:val="19"/>
          <w:spacing w:val="5"/>
        </w:rPr>
        <w:t xml:space="preserve">  </w:t>
      </w:r>
      <w:r>
        <w:rPr>
          <w:rFonts w:ascii="SimHei" w:hAnsi="SimHei" w:eastAsia="SimHei" w:cs="SimHei"/>
          <w:sz w:val="19"/>
          <w:szCs w:val="19"/>
          <w:spacing w:val="-2"/>
        </w:rPr>
        <w:t>经济科学的社会作用近年来也引起社会的广泛关注。2008年美国“次贷危机”</w:t>
      </w:r>
      <w:r>
        <w:rPr>
          <w:rFonts w:ascii="SimHei" w:hAnsi="SimHei" w:eastAsia="SimHei" w:cs="SimHei"/>
          <w:sz w:val="19"/>
          <w:szCs w:val="19"/>
        </w:rPr>
        <w:t xml:space="preserve"> </w:t>
      </w:r>
      <w:r>
        <w:rPr>
          <w:rFonts w:ascii="SimHei" w:hAnsi="SimHei" w:eastAsia="SimHei" w:cs="SimHei"/>
          <w:sz w:val="19"/>
          <w:szCs w:val="19"/>
          <w:spacing w:val="-9"/>
        </w:rPr>
        <w:t>之后，美国发生了“占领华尔街”的运动，著名经济学家约瑟夫·斯蒂格利</w:t>
      </w:r>
      <w:r>
        <w:rPr>
          <w:rFonts w:ascii="SimHei" w:hAnsi="SimHei" w:eastAsia="SimHei" w:cs="SimHei"/>
          <w:sz w:val="19"/>
          <w:szCs w:val="19"/>
          <w:spacing w:val="-10"/>
        </w:rPr>
        <w:t>茨</w:t>
      </w:r>
      <w:r>
        <w:rPr>
          <w:rFonts w:ascii="SimHei" w:hAnsi="SimHei" w:eastAsia="SimHei" w:cs="SimHei"/>
          <w:sz w:val="19"/>
          <w:szCs w:val="19"/>
          <w:spacing w:val="-10"/>
        </w:rPr>
        <w:t xml:space="preserve">   </w:t>
      </w:r>
      <w:r>
        <w:rPr>
          <w:sz w:val="19"/>
          <w:szCs w:val="19"/>
          <w:spacing w:val="-10"/>
        </w:rPr>
        <w:t>(Joseph E.Stiglitz)</w:t>
      </w:r>
      <w:r>
        <w:rPr>
          <w:rFonts w:ascii="SimHei" w:hAnsi="SimHei" w:eastAsia="SimHei" w:cs="SimHei"/>
          <w:sz w:val="19"/>
          <w:szCs w:val="19"/>
          <w:spacing w:val="-10"/>
        </w:rPr>
        <w:t>为此写了一本书——《不平等的代</w:t>
      </w:r>
      <w:r>
        <w:rPr>
          <w:rFonts w:ascii="SimHei" w:hAnsi="SimHei" w:eastAsia="SimHei" w:cs="SimHei"/>
          <w:sz w:val="19"/>
          <w:szCs w:val="19"/>
          <w:spacing w:val="-11"/>
        </w:rPr>
        <w:t>价》,从经济学的角度分</w:t>
      </w:r>
      <w:r>
        <w:rPr>
          <w:rFonts w:ascii="SimHei" w:hAnsi="SimHei" w:eastAsia="SimHei" w:cs="SimHei"/>
          <w:sz w:val="19"/>
          <w:szCs w:val="19"/>
        </w:rPr>
        <w:t xml:space="preserve">   </w:t>
      </w:r>
      <w:r>
        <w:rPr>
          <w:rFonts w:ascii="SimHei" w:hAnsi="SimHei" w:eastAsia="SimHei" w:cs="SimHei"/>
          <w:sz w:val="19"/>
          <w:szCs w:val="19"/>
          <w:spacing w:val="-11"/>
        </w:rPr>
        <w:t>析了这一事件。由此可以进一步提问：经济学对于社会</w:t>
      </w:r>
      <w:r>
        <w:rPr>
          <w:rFonts w:ascii="SimHei" w:hAnsi="SimHei" w:eastAsia="SimHei" w:cs="SimHei"/>
          <w:sz w:val="19"/>
          <w:szCs w:val="19"/>
          <w:spacing w:val="-12"/>
        </w:rPr>
        <w:t>究竟应该发挥什么作用?</w:t>
      </w:r>
      <w:r>
        <w:rPr>
          <w:rFonts w:ascii="SimHei" w:hAnsi="SimHei" w:eastAsia="SimHei" w:cs="SimHei"/>
          <w:sz w:val="19"/>
          <w:szCs w:val="19"/>
          <w:spacing w:val="-12"/>
        </w:rPr>
        <w:t xml:space="preserve">   </w:t>
      </w:r>
      <w:r>
        <w:rPr>
          <w:rFonts w:ascii="SimHei" w:hAnsi="SimHei" w:eastAsia="SimHei" w:cs="SimHei"/>
          <w:sz w:val="19"/>
          <w:szCs w:val="19"/>
          <w:spacing w:val="-8"/>
        </w:rPr>
        <w:t>我想，大概可以有三点：为政策制定者提供依据，为管理者提供思路，为社会</w:t>
      </w:r>
      <w:r>
        <w:rPr>
          <w:rFonts w:ascii="SimHei" w:hAnsi="SimHei" w:eastAsia="SimHei" w:cs="SimHei"/>
          <w:sz w:val="19"/>
          <w:szCs w:val="19"/>
          <w:spacing w:val="2"/>
        </w:rPr>
        <w:t xml:space="preserve">   </w:t>
      </w:r>
      <w:r>
        <w:rPr>
          <w:sz w:val="19"/>
          <w:szCs w:val="19"/>
          <w:spacing w:val="-10"/>
        </w:rPr>
        <w:t>公众提供保证社会和谐的共识。作者在第四</w:t>
      </w:r>
      <w:r>
        <w:rPr>
          <w:sz w:val="19"/>
          <w:szCs w:val="19"/>
          <w:spacing w:val="-11"/>
        </w:rPr>
        <w:t>部分提到了共识的问题，令人深思。</w:t>
      </w:r>
      <w:r>
        <w:rPr>
          <w:sz w:val="19"/>
          <w:szCs w:val="19"/>
        </w:rPr>
        <w:t xml:space="preserve">  </w:t>
      </w:r>
      <w:r>
        <w:rPr>
          <w:sz w:val="19"/>
          <w:szCs w:val="19"/>
          <w:spacing w:val="-6"/>
        </w:rPr>
        <w:t>任何社会的基础都是对于社会秩序的基础的共识，包括对于分工合作的认识、</w:t>
      </w:r>
      <w:r>
        <w:rPr>
          <w:sz w:val="19"/>
          <w:szCs w:val="19"/>
          <w:spacing w:val="3"/>
        </w:rPr>
        <w:t xml:space="preserve">  </w:t>
      </w:r>
      <w:r>
        <w:rPr>
          <w:rFonts w:ascii="SimHei" w:hAnsi="SimHei" w:eastAsia="SimHei" w:cs="SimHei"/>
          <w:sz w:val="19"/>
          <w:szCs w:val="19"/>
          <w:spacing w:val="-9"/>
        </w:rPr>
        <w:t>对于社会和个人关系的认识、对于公平和平等的理解等。这里值得讨论和研</w:t>
      </w:r>
      <w:r>
        <w:rPr>
          <w:rFonts w:ascii="SimHei" w:hAnsi="SimHei" w:eastAsia="SimHei" w:cs="SimHei"/>
          <w:sz w:val="19"/>
          <w:szCs w:val="19"/>
          <w:spacing w:val="-10"/>
        </w:rPr>
        <w:t>究</w:t>
      </w:r>
      <w:r>
        <w:rPr>
          <w:rFonts w:ascii="SimHei" w:hAnsi="SimHei" w:eastAsia="SimHei" w:cs="SimHei"/>
          <w:sz w:val="19"/>
          <w:szCs w:val="19"/>
          <w:spacing w:val="-10"/>
        </w:rPr>
        <w:t xml:space="preserve">   </w:t>
      </w:r>
      <w:r>
        <w:rPr>
          <w:rFonts w:ascii="SimHei" w:hAnsi="SimHei" w:eastAsia="SimHei" w:cs="SimHei"/>
          <w:sz w:val="19"/>
          <w:szCs w:val="19"/>
          <w:spacing w:val="-17"/>
        </w:rPr>
        <w:t>的问题很多。例如在复杂的层次结构中，局部和整体的关系</w:t>
      </w:r>
      <w:r>
        <w:rPr>
          <w:rFonts w:ascii="SimHei" w:hAnsi="SimHei" w:eastAsia="SimHei" w:cs="SimHei"/>
          <w:sz w:val="19"/>
          <w:szCs w:val="19"/>
          <w:spacing w:val="-18"/>
        </w:rPr>
        <w:t>问题。按照赫伯特·西</w:t>
      </w:r>
    </w:p>
    <w:p>
      <w:pPr>
        <w:spacing w:line="289" w:lineRule="auto"/>
        <w:sectPr>
          <w:type w:val="continuous"/>
          <w:pgSz w:w="7780" w:h="11500"/>
          <w:pgMar w:top="379" w:right="19" w:bottom="0" w:left="0" w:header="0" w:footer="0" w:gutter="0"/>
          <w:cols w:equalWidth="0" w:num="1">
            <w:col w:w="7761" w:space="0"/>
          </w:cols>
        </w:sectPr>
        <w:rPr>
          <w:rFonts w:ascii="SimHei" w:hAnsi="SimHei" w:eastAsia="SimHei" w:cs="SimHei"/>
          <w:sz w:val="19"/>
          <w:szCs w:val="19"/>
        </w:rPr>
      </w:pPr>
    </w:p>
    <w:p>
      <w:pPr>
        <w:pStyle w:val="BodyText"/>
        <w:ind w:left="4619"/>
        <w:spacing w:before="1" w:line="197" w:lineRule="auto"/>
        <w:tabs>
          <w:tab w:val="left" w:pos="5450"/>
        </w:tabs>
        <w:rPr>
          <w:rFonts w:ascii="SimHei" w:hAnsi="SimHei" w:eastAsia="SimHei" w:cs="SimHei"/>
          <w:sz w:val="18"/>
          <w:szCs w:val="18"/>
        </w:rPr>
      </w:pPr>
      <w:r>
        <w:rPr>
          <w:sz w:val="27"/>
          <w:szCs w:val="27"/>
          <w:u w:val="single" w:color="auto"/>
          <w:position w:val="-2"/>
        </w:rPr>
        <w:tab/>
      </w:r>
      <w:r>
        <w:rPr>
          <w:sz w:val="27"/>
          <w:szCs w:val="27"/>
          <w:spacing w:val="36"/>
          <w:position w:val="-2"/>
        </w:rPr>
        <w:t xml:space="preserve">  </w:t>
      </w:r>
      <w:r>
        <w:rPr>
          <w:sz w:val="27"/>
          <w:szCs w:val="27"/>
          <w:spacing w:val="-9"/>
          <w:position w:val="-2"/>
        </w:rPr>
        <w:t>7</w:t>
      </w:r>
      <w:r>
        <w:rPr>
          <w:sz w:val="27"/>
          <w:szCs w:val="27"/>
          <w:spacing w:val="5"/>
          <w:position w:val="-2"/>
        </w:rPr>
        <w:t xml:space="preserve">    </w:t>
      </w:r>
      <w:r>
        <w:rPr>
          <w:rFonts w:ascii="SimHei" w:hAnsi="SimHei" w:eastAsia="SimHei" w:cs="SimHei"/>
          <w:sz w:val="18"/>
          <w:szCs w:val="18"/>
          <w:spacing w:val="-9"/>
          <w:position w:val="2"/>
        </w:rPr>
        <w:t>序一</w:t>
      </w:r>
    </w:p>
    <w:p>
      <w:pPr>
        <w:spacing w:line="404" w:lineRule="auto"/>
        <w:rPr>
          <w:rFonts w:ascii="Arial"/>
          <w:sz w:val="21"/>
        </w:rPr>
      </w:pPr>
      <w:r/>
    </w:p>
    <w:p>
      <w:pPr>
        <w:pStyle w:val="BodyText"/>
        <w:ind w:right="552"/>
        <w:spacing w:before="59" w:line="314" w:lineRule="auto"/>
        <w:jc w:val="both"/>
        <w:rPr>
          <w:rFonts w:ascii="SimHei" w:hAnsi="SimHei" w:eastAsia="SimHei" w:cs="SimHei"/>
          <w:sz w:val="18"/>
          <w:szCs w:val="18"/>
        </w:rPr>
      </w:pPr>
      <w:r>
        <w:rPr>
          <w:rFonts w:ascii="SimHei" w:hAnsi="SimHei" w:eastAsia="SimHei" w:cs="SimHei"/>
          <w:sz w:val="18"/>
          <w:szCs w:val="18"/>
          <w:spacing w:val="4"/>
        </w:rPr>
        <w:t>蒙</w:t>
      </w:r>
      <w:r>
        <w:rPr>
          <w:rFonts w:ascii="SimHei" w:hAnsi="SimHei" w:eastAsia="SimHei" w:cs="SimHei"/>
          <w:sz w:val="18"/>
          <w:szCs w:val="18"/>
          <w:spacing w:val="4"/>
        </w:rPr>
        <w:t xml:space="preserve"> </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Herbert</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A</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Simon</w:t>
      </w:r>
      <w:r>
        <w:rPr>
          <w:rFonts w:ascii="Times New Roman" w:hAnsi="Times New Roman" w:eastAsia="Times New Roman" w:cs="Times New Roman"/>
          <w:sz w:val="18"/>
          <w:szCs w:val="18"/>
          <w:spacing w:val="4"/>
        </w:rPr>
        <w:t>) </w:t>
      </w:r>
      <w:r>
        <w:rPr>
          <w:rFonts w:ascii="SimHei" w:hAnsi="SimHei" w:eastAsia="SimHei" w:cs="SimHei"/>
          <w:sz w:val="18"/>
          <w:szCs w:val="18"/>
          <w:spacing w:val="4"/>
        </w:rPr>
        <w:t>的提法，典型的复杂系统常常具</w:t>
      </w:r>
      <w:r>
        <w:rPr>
          <w:rFonts w:ascii="SimHei" w:hAnsi="SimHei" w:eastAsia="SimHei" w:cs="SimHei"/>
          <w:sz w:val="18"/>
          <w:szCs w:val="18"/>
          <w:spacing w:val="3"/>
        </w:rPr>
        <w:t>有可分解的层次结构</w:t>
      </w:r>
      <w:r>
        <w:rPr>
          <w:rFonts w:ascii="SimHei" w:hAnsi="SimHei" w:eastAsia="SimHei" w:cs="SimHei"/>
          <w:sz w:val="18"/>
          <w:szCs w:val="18"/>
        </w:rPr>
        <w:t xml:space="preserve"> </w:t>
      </w:r>
      <w:r>
        <w:rPr>
          <w:sz w:val="18"/>
          <w:szCs w:val="18"/>
          <w:spacing w:val="-6"/>
        </w:rPr>
        <w:t>(见《人工科学》一书)。在这样的系统中，每个层次对于下一个层次来说是整体，</w:t>
      </w:r>
      <w:r>
        <w:rPr>
          <w:sz w:val="18"/>
          <w:szCs w:val="18"/>
          <w:spacing w:val="11"/>
        </w:rPr>
        <w:t xml:space="preserve"> </w:t>
      </w:r>
      <w:r>
        <w:rPr>
          <w:sz w:val="18"/>
          <w:szCs w:val="18"/>
          <w:spacing w:val="3"/>
        </w:rPr>
        <w:t>而对于上一个层次来说则是局部。没有绝对的整体和局部。局部利益和整体利</w:t>
      </w:r>
      <w:r>
        <w:rPr>
          <w:sz w:val="18"/>
          <w:szCs w:val="18"/>
        </w:rPr>
        <w:t xml:space="preserve"> </w:t>
      </w:r>
      <w:r>
        <w:rPr>
          <w:sz w:val="18"/>
          <w:szCs w:val="18"/>
          <w:spacing w:val="2"/>
        </w:rPr>
        <w:t>益既有联系又有冲突，这是普遍规律。要实现人类社会的和谐、平稳、可持续</w:t>
      </w:r>
      <w:r>
        <w:rPr>
          <w:sz w:val="18"/>
          <w:szCs w:val="18"/>
        </w:rPr>
        <w:t xml:space="preserve">  </w:t>
      </w:r>
      <w:r>
        <w:rPr>
          <w:rFonts w:ascii="SimHei" w:hAnsi="SimHei" w:eastAsia="SimHei" w:cs="SimHei"/>
          <w:sz w:val="18"/>
          <w:szCs w:val="18"/>
          <w:spacing w:val="2"/>
        </w:rPr>
        <w:t>发展，就要有基本的共识。而从根本上讲，正是经济科学应当担负起构建这种</w:t>
      </w:r>
      <w:r>
        <w:rPr>
          <w:rFonts w:ascii="SimHei" w:hAnsi="SimHei" w:eastAsia="SimHei" w:cs="SimHei"/>
          <w:sz w:val="18"/>
          <w:szCs w:val="18"/>
          <w:spacing w:val="1"/>
        </w:rPr>
        <w:t xml:space="preserve">  </w:t>
      </w:r>
      <w:r>
        <w:rPr>
          <w:rFonts w:ascii="SimHei" w:hAnsi="SimHei" w:eastAsia="SimHei" w:cs="SimHei"/>
          <w:sz w:val="18"/>
          <w:szCs w:val="18"/>
          <w:spacing w:val="-2"/>
        </w:rPr>
        <w:t>共识的责任。</w:t>
      </w:r>
    </w:p>
    <w:p>
      <w:pPr>
        <w:spacing w:line="354" w:lineRule="auto"/>
        <w:rPr>
          <w:rFonts w:ascii="Arial"/>
          <w:sz w:val="21"/>
        </w:rPr>
      </w:pPr>
      <w:r/>
    </w:p>
    <w:p>
      <w:pPr>
        <w:ind w:left="2550" w:right="919" w:firstLine="2749"/>
        <w:spacing w:before="58" w:line="271" w:lineRule="auto"/>
        <w:rPr>
          <w:rFonts w:ascii="KaiTi" w:hAnsi="KaiTi" w:eastAsia="KaiTi" w:cs="KaiTi"/>
          <w:sz w:val="18"/>
          <w:szCs w:val="18"/>
        </w:rPr>
      </w:pPr>
      <w:r>
        <w:rPr>
          <w:rFonts w:ascii="KaiTi" w:hAnsi="KaiTi" w:eastAsia="KaiTi" w:cs="KaiTi"/>
          <w:sz w:val="18"/>
          <w:szCs w:val="18"/>
          <w:spacing w:val="-23"/>
        </w:rPr>
        <w:t>陈</w:t>
      </w:r>
      <w:r>
        <w:rPr>
          <w:rFonts w:ascii="KaiTi" w:hAnsi="KaiTi" w:eastAsia="KaiTi" w:cs="KaiTi"/>
          <w:sz w:val="18"/>
          <w:szCs w:val="18"/>
          <w:spacing w:val="12"/>
        </w:rPr>
        <w:t xml:space="preserve">  </w:t>
      </w:r>
      <w:r>
        <w:rPr>
          <w:rFonts w:ascii="KaiTi" w:hAnsi="KaiTi" w:eastAsia="KaiTi" w:cs="KaiTi"/>
          <w:sz w:val="18"/>
          <w:szCs w:val="18"/>
          <w:spacing w:val="-23"/>
        </w:rPr>
        <w:t>禹</w:t>
      </w:r>
      <w:r>
        <w:rPr>
          <w:rFonts w:ascii="KaiTi" w:hAnsi="KaiTi" w:eastAsia="KaiTi" w:cs="KaiTi"/>
          <w:sz w:val="18"/>
          <w:szCs w:val="18"/>
        </w:rPr>
        <w:t xml:space="preserve">  </w:t>
      </w:r>
      <w:r>
        <w:rPr>
          <w:rFonts w:ascii="KaiTi" w:hAnsi="KaiTi" w:eastAsia="KaiTi" w:cs="KaiTi"/>
          <w:sz w:val="18"/>
          <w:szCs w:val="18"/>
          <w:spacing w:val="-4"/>
        </w:rPr>
        <w:t>中国人民大学信息学院教授、博士生导师，</w:t>
      </w:r>
    </w:p>
    <w:p>
      <w:pPr>
        <w:ind w:left="819" w:right="849" w:firstLine="819"/>
        <w:spacing w:before="99" w:line="287" w:lineRule="auto"/>
        <w:tabs>
          <w:tab w:val="left" w:pos="1450"/>
        </w:tabs>
        <w:jc w:val="right"/>
        <w:rPr>
          <w:rFonts w:ascii="KaiTi" w:hAnsi="KaiTi" w:eastAsia="KaiTi" w:cs="KaiTi"/>
          <w:sz w:val="18"/>
          <w:szCs w:val="18"/>
        </w:rPr>
      </w:pPr>
      <w:r>
        <w:rPr>
          <w:rFonts w:ascii="KaiTi" w:hAnsi="KaiTi" w:eastAsia="KaiTi" w:cs="KaiTi"/>
          <w:sz w:val="18"/>
          <w:szCs w:val="18"/>
          <w:spacing w:val="-3"/>
        </w:rPr>
        <w:t>兼任经济科学实验室主任、中国信息经济学会理事长；</w:t>
      </w:r>
      <w:r>
        <w:rPr>
          <w:rFonts w:ascii="KaiTi" w:hAnsi="KaiTi" w:eastAsia="KaiTi" w:cs="KaiTi"/>
          <w:sz w:val="18"/>
          <w:szCs w:val="18"/>
        </w:rPr>
        <w:t xml:space="preserve">  </w:t>
      </w:r>
      <w:r>
        <w:rPr>
          <w:rFonts w:ascii="KaiTi" w:hAnsi="KaiTi" w:eastAsia="KaiTi" w:cs="KaiTi"/>
          <w:sz w:val="18"/>
          <w:szCs w:val="18"/>
        </w:rPr>
        <w:tab/>
      </w:r>
      <w:r>
        <w:rPr>
          <w:rFonts w:ascii="KaiTi" w:hAnsi="KaiTi" w:eastAsia="KaiTi" w:cs="KaiTi"/>
          <w:sz w:val="18"/>
          <w:szCs w:val="18"/>
          <w:spacing w:val="-2"/>
        </w:rPr>
        <w:t>曾任中国人民大学信息系系主任、信息学院</w:t>
      </w:r>
      <w:r>
        <w:rPr>
          <w:rFonts w:ascii="KaiTi" w:hAnsi="KaiTi" w:eastAsia="KaiTi" w:cs="KaiTi"/>
          <w:sz w:val="18"/>
          <w:szCs w:val="18"/>
          <w:spacing w:val="-3"/>
        </w:rPr>
        <w:t>院长等职务；</w:t>
      </w:r>
      <w:r>
        <w:rPr>
          <w:rFonts w:ascii="KaiTi" w:hAnsi="KaiTi" w:eastAsia="KaiTi" w:cs="KaiTi"/>
          <w:sz w:val="18"/>
          <w:szCs w:val="18"/>
        </w:rPr>
        <w:t xml:space="preserve">  </w:t>
      </w:r>
      <w:r>
        <w:rPr>
          <w:rFonts w:ascii="KaiTi" w:hAnsi="KaiTi" w:eastAsia="KaiTi" w:cs="KaiTi"/>
          <w:sz w:val="18"/>
          <w:szCs w:val="18"/>
          <w:spacing w:val="-2"/>
        </w:rPr>
        <w:t>2018年获中国信息经济学会颁发的“中国信息经济学</w:t>
      </w:r>
      <w:r>
        <w:rPr>
          <w:rFonts w:ascii="KaiTi" w:hAnsi="KaiTi" w:eastAsia="KaiTi" w:cs="KaiTi"/>
          <w:sz w:val="18"/>
          <w:szCs w:val="18"/>
          <w:spacing w:val="-3"/>
        </w:rPr>
        <w:t>终身成就奖”</w:t>
      </w:r>
    </w:p>
    <w:p>
      <w:pPr>
        <w:spacing w:line="287" w:lineRule="auto"/>
        <w:sectPr>
          <w:pgSz w:w="7760" w:h="11480"/>
          <w:pgMar w:top="319" w:right="497" w:bottom="0" w:left="439" w:header="0" w:footer="0" w:gutter="0"/>
        </w:sectPr>
        <w:rPr>
          <w:rFonts w:ascii="KaiTi" w:hAnsi="KaiTi" w:eastAsia="KaiTi" w:cs="KaiTi"/>
          <w:sz w:val="18"/>
          <w:szCs w:val="18"/>
        </w:rPr>
      </w:pPr>
    </w:p>
    <w:p>
      <w:pPr>
        <w:spacing w:line="373" w:lineRule="auto"/>
        <w:rPr>
          <w:rFonts w:ascii="Arial"/>
          <w:sz w:val="21"/>
        </w:rPr>
      </w:pPr>
      <w:r/>
    </w:p>
    <w:p>
      <w:pPr>
        <w:ind w:right="55"/>
        <w:spacing w:before="107" w:line="224" w:lineRule="auto"/>
        <w:jc w:val="right"/>
        <w:rPr>
          <w:rFonts w:ascii="SimHei" w:hAnsi="SimHei" w:eastAsia="SimHei" w:cs="SimHei"/>
          <w:sz w:val="33"/>
          <w:szCs w:val="33"/>
        </w:rPr>
      </w:pPr>
      <w:r>
        <w:rPr>
          <w:rFonts w:ascii="SimHei" w:hAnsi="SimHei" w:eastAsia="SimHei" w:cs="SimHei"/>
          <w:sz w:val="33"/>
          <w:szCs w:val="33"/>
          <w:b/>
          <w:bCs/>
          <w:spacing w:val="-17"/>
        </w:rPr>
        <w:t>序二</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1476"/>
        <w:spacing w:before="78" w:line="219" w:lineRule="auto"/>
        <w:rPr>
          <w:sz w:val="24"/>
          <w:szCs w:val="24"/>
        </w:rPr>
      </w:pPr>
      <w:r>
        <w:rPr>
          <w:sz w:val="24"/>
          <w:szCs w:val="24"/>
          <w:b/>
          <w:bCs/>
          <w:spacing w:val="-6"/>
        </w:rPr>
        <w:t>数字经济、数字化和数字经济学</w:t>
      </w:r>
    </w:p>
    <w:p>
      <w:pPr>
        <w:spacing w:line="351" w:lineRule="auto"/>
        <w:rPr>
          <w:rFonts w:ascii="Arial"/>
          <w:sz w:val="21"/>
        </w:rPr>
      </w:pPr>
      <w:r/>
    </w:p>
    <w:p>
      <w:pPr>
        <w:pStyle w:val="BodyText"/>
        <w:ind w:left="3" w:right="53" w:firstLine="409"/>
        <w:spacing w:before="62" w:line="283" w:lineRule="auto"/>
        <w:jc w:val="both"/>
        <w:rPr>
          <w:sz w:val="19"/>
          <w:szCs w:val="19"/>
        </w:rPr>
      </w:pPr>
      <w:r>
        <w:rPr>
          <w:rFonts w:ascii="SimHei" w:hAnsi="SimHei" w:eastAsia="SimHei" w:cs="SimHei"/>
          <w:sz w:val="19"/>
          <w:szCs w:val="19"/>
          <w:spacing w:val="-6"/>
        </w:rPr>
        <w:t>何谓数字经济?通常的定义是基于计算机和互联网的经济。所以，数字经</w:t>
      </w:r>
      <w:r>
        <w:rPr>
          <w:rFonts w:ascii="SimHei" w:hAnsi="SimHei" w:eastAsia="SimHei" w:cs="SimHei"/>
          <w:sz w:val="19"/>
          <w:szCs w:val="19"/>
          <w:spacing w:val="14"/>
        </w:rPr>
        <w:t xml:space="preserve"> </w:t>
      </w:r>
      <w:r>
        <w:rPr>
          <w:sz w:val="19"/>
          <w:szCs w:val="19"/>
          <w:spacing w:val="-2"/>
        </w:rPr>
        <w:t>济又称互联网经济或者新经济。20世纪90年代中后期，数字经济开始</w:t>
      </w:r>
      <w:r>
        <w:rPr>
          <w:sz w:val="19"/>
          <w:szCs w:val="19"/>
          <w:spacing w:val="-3"/>
        </w:rPr>
        <w:t>进入人</w:t>
      </w:r>
      <w:r>
        <w:rPr>
          <w:sz w:val="19"/>
          <w:szCs w:val="19"/>
        </w:rPr>
        <w:t xml:space="preserve"> </w:t>
      </w:r>
      <w:r>
        <w:rPr>
          <w:rFonts w:ascii="SimHei" w:hAnsi="SimHei" w:eastAsia="SimHei" w:cs="SimHei"/>
          <w:sz w:val="19"/>
          <w:szCs w:val="19"/>
          <w:spacing w:val="-2"/>
        </w:rPr>
        <w:t>们的视野。1995年，全球著名的新经济学家唐·塔普斯科特</w:t>
      </w:r>
      <w:r>
        <w:rPr>
          <w:sz w:val="19"/>
          <w:szCs w:val="19"/>
          <w:spacing w:val="-2"/>
        </w:rPr>
        <w:t>(Don</w:t>
      </w:r>
      <w:r>
        <w:rPr>
          <w:sz w:val="19"/>
          <w:szCs w:val="19"/>
          <w:spacing w:val="62"/>
        </w:rPr>
        <w:t xml:space="preserve"> </w:t>
      </w:r>
      <w:r>
        <w:rPr>
          <w:sz w:val="19"/>
          <w:szCs w:val="19"/>
          <w:spacing w:val="-2"/>
        </w:rPr>
        <w:t>Tapscott)</w:t>
      </w:r>
      <w:r>
        <w:rPr>
          <w:sz w:val="19"/>
          <w:szCs w:val="19"/>
        </w:rPr>
        <w:t xml:space="preserve"> </w:t>
      </w:r>
      <w:r>
        <w:rPr>
          <w:sz w:val="19"/>
          <w:szCs w:val="19"/>
          <w:spacing w:val="-8"/>
        </w:rPr>
        <w:t>出版被公认为关于数字经济的第一本著作《数据时代的经济学：对网络智能时</w:t>
      </w:r>
    </w:p>
    <w:p>
      <w:pPr>
        <w:pStyle w:val="BodyText"/>
        <w:spacing w:before="79" w:line="217" w:lineRule="auto"/>
        <w:rPr>
          <w:sz w:val="19"/>
          <w:szCs w:val="19"/>
        </w:rPr>
      </w:pPr>
      <w:r>
        <w:rPr>
          <w:rFonts w:ascii="SimHei" w:hAnsi="SimHei" w:eastAsia="SimHei" w:cs="SimHei"/>
          <w:sz w:val="19"/>
          <w:szCs w:val="19"/>
          <w:i/>
          <w:iCs/>
          <w:spacing w:val="-2"/>
        </w:rPr>
        <w:t>代机遇和风险的再思考》</w:t>
      </w:r>
      <w:r>
        <w:rPr>
          <w:sz w:val="19"/>
          <w:szCs w:val="19"/>
          <w:i/>
          <w:iCs/>
          <w:spacing w:val="-2"/>
        </w:rPr>
        <w:t>(The</w:t>
      </w:r>
      <w:r>
        <w:rPr>
          <w:sz w:val="19"/>
          <w:szCs w:val="19"/>
          <w:spacing w:val="-58"/>
        </w:rPr>
        <w:t xml:space="preserve"> </w:t>
      </w:r>
      <w:r>
        <w:rPr>
          <w:sz w:val="19"/>
          <w:szCs w:val="19"/>
          <w:i/>
          <w:iCs/>
          <w:spacing w:val="-2"/>
        </w:rPr>
        <w:t>Digital</w:t>
      </w:r>
      <w:r>
        <w:rPr>
          <w:sz w:val="19"/>
          <w:szCs w:val="19"/>
          <w:spacing w:val="-64"/>
        </w:rPr>
        <w:t xml:space="preserve"> </w:t>
      </w:r>
      <w:r>
        <w:rPr>
          <w:sz w:val="19"/>
          <w:szCs w:val="19"/>
          <w:i/>
          <w:iCs/>
          <w:spacing w:val="-2"/>
        </w:rPr>
        <w:t>Economy:Promise</w:t>
      </w:r>
      <w:r>
        <w:rPr>
          <w:sz w:val="19"/>
          <w:szCs w:val="19"/>
          <w:spacing w:val="-53"/>
        </w:rPr>
        <w:t xml:space="preserve"> </w:t>
      </w:r>
      <w:r>
        <w:rPr>
          <w:sz w:val="19"/>
          <w:szCs w:val="19"/>
          <w:i/>
          <w:iCs/>
          <w:spacing w:val="-2"/>
        </w:rPr>
        <w:t>and</w:t>
      </w:r>
      <w:r>
        <w:rPr>
          <w:sz w:val="19"/>
          <w:szCs w:val="19"/>
          <w:spacing w:val="-66"/>
        </w:rPr>
        <w:t xml:space="preserve"> </w:t>
      </w:r>
      <w:r>
        <w:rPr>
          <w:sz w:val="19"/>
          <w:szCs w:val="19"/>
          <w:i/>
          <w:iCs/>
          <w:spacing w:val="-2"/>
        </w:rPr>
        <w:t>Peril</w:t>
      </w:r>
      <w:r>
        <w:rPr>
          <w:sz w:val="19"/>
          <w:szCs w:val="19"/>
          <w:spacing w:val="-51"/>
        </w:rPr>
        <w:t xml:space="preserve"> </w:t>
      </w:r>
      <w:r>
        <w:rPr>
          <w:sz w:val="19"/>
          <w:szCs w:val="19"/>
          <w:i/>
          <w:iCs/>
          <w:spacing w:val="-2"/>
        </w:rPr>
        <w:t>in</w:t>
      </w:r>
      <w:r>
        <w:rPr>
          <w:sz w:val="19"/>
          <w:szCs w:val="19"/>
          <w:spacing w:val="-59"/>
        </w:rPr>
        <w:t xml:space="preserve"> </w:t>
      </w:r>
      <w:r>
        <w:rPr>
          <w:sz w:val="19"/>
          <w:szCs w:val="19"/>
          <w:i/>
          <w:iCs/>
          <w:spacing w:val="-2"/>
        </w:rPr>
        <w:t>the</w:t>
      </w:r>
      <w:r>
        <w:rPr>
          <w:sz w:val="19"/>
          <w:szCs w:val="19"/>
          <w:spacing w:val="-68"/>
        </w:rPr>
        <w:t xml:space="preserve"> </w:t>
      </w:r>
      <w:r>
        <w:rPr>
          <w:sz w:val="19"/>
          <w:szCs w:val="19"/>
          <w:i/>
          <w:iCs/>
          <w:spacing w:val="-2"/>
        </w:rPr>
        <w:t>Age</w:t>
      </w:r>
    </w:p>
    <w:p>
      <w:pPr>
        <w:pStyle w:val="BodyText"/>
        <w:ind w:left="3" w:right="26"/>
        <w:spacing w:before="53" w:line="279" w:lineRule="auto"/>
        <w:rPr>
          <w:sz w:val="19"/>
          <w:szCs w:val="19"/>
        </w:rPr>
      </w:pPr>
      <w:r>
        <w:rPr>
          <w:rFonts w:ascii="Arial" w:hAnsi="Arial" w:eastAsia="Arial" w:cs="Arial"/>
          <w:sz w:val="19"/>
          <w:szCs w:val="19"/>
          <w:spacing w:val="-7"/>
        </w:rPr>
        <w:t>of Netw</w:t>
      </w:r>
      <w:r>
        <w:rPr>
          <w:sz w:val="19"/>
          <w:szCs w:val="19"/>
          <w:spacing w:val="-7"/>
        </w:rPr>
        <w:t>orked Intelligence ),直指数字经济的核心问题。</w:t>
      </w:r>
      <w:r>
        <w:rPr>
          <w:sz w:val="19"/>
          <w:szCs w:val="19"/>
          <w:spacing w:val="-8"/>
        </w:rPr>
        <w:t>至少从这本书开始，</w:t>
      </w:r>
      <w:r>
        <w:rPr>
          <w:sz w:val="19"/>
          <w:szCs w:val="19"/>
        </w:rPr>
        <w:t xml:space="preserve"> </w:t>
      </w:r>
      <w:r>
        <w:rPr>
          <w:sz w:val="19"/>
          <w:szCs w:val="19"/>
          <w:spacing w:val="-16"/>
        </w:rPr>
        <w:t>唐·塔普斯科特被誉为“数字经济之父”。</w:t>
      </w:r>
    </w:p>
    <w:p>
      <w:pPr>
        <w:pStyle w:val="BodyText"/>
        <w:ind w:left="3" w:right="19" w:firstLine="409"/>
        <w:spacing w:before="122" w:line="296" w:lineRule="auto"/>
        <w:jc w:val="both"/>
        <w:rPr>
          <w:rFonts w:ascii="SimHei" w:hAnsi="SimHei" w:eastAsia="SimHei" w:cs="SimHei"/>
          <w:sz w:val="19"/>
          <w:szCs w:val="19"/>
        </w:rPr>
      </w:pPr>
      <w:r>
        <w:rPr>
          <w:sz w:val="19"/>
          <w:szCs w:val="19"/>
          <w:spacing w:val="-2"/>
        </w:rPr>
        <w:t>从20世纪90年代中期开始，四分之一世纪已过去。如今，数字经济的概</w:t>
      </w:r>
      <w:r>
        <w:rPr>
          <w:sz w:val="19"/>
          <w:szCs w:val="19"/>
          <w:spacing w:val="2"/>
        </w:rPr>
        <w:t xml:space="preserve"> </w:t>
      </w:r>
      <w:r>
        <w:rPr>
          <w:sz w:val="19"/>
          <w:szCs w:val="19"/>
          <w:spacing w:val="-8"/>
        </w:rPr>
        <w:t>念深入人心，数字经济已经成为全球经济发展的主要支撑，其绝对值和</w:t>
      </w:r>
      <w:r>
        <w:rPr>
          <w:sz w:val="19"/>
          <w:szCs w:val="19"/>
          <w:spacing w:val="-9"/>
        </w:rPr>
        <w:t>在</w:t>
      </w:r>
      <w:r>
        <w:rPr>
          <w:sz w:val="19"/>
          <w:szCs w:val="19"/>
          <w:spacing w:val="-45"/>
        </w:rPr>
        <w:t xml:space="preserve"> </w:t>
      </w:r>
      <w:r>
        <w:rPr>
          <w:rFonts w:ascii="Times New Roman" w:hAnsi="Times New Roman" w:eastAsia="Times New Roman" w:cs="Times New Roman"/>
          <w:sz w:val="19"/>
          <w:szCs w:val="19"/>
          <w:spacing w:val="-9"/>
        </w:rPr>
        <w:t>GDP  </w:t>
      </w:r>
      <w:r>
        <w:rPr>
          <w:sz w:val="19"/>
          <w:szCs w:val="19"/>
          <w:spacing w:val="-3"/>
        </w:rPr>
        <w:t>中的比重迅速上升。根据中国信息通信研究院于2</w:t>
      </w:r>
      <w:r>
        <w:rPr>
          <w:sz w:val="19"/>
          <w:szCs w:val="19"/>
          <w:spacing w:val="-4"/>
        </w:rPr>
        <w:t>021</w:t>
      </w:r>
      <w:r>
        <w:rPr>
          <w:sz w:val="19"/>
          <w:szCs w:val="19"/>
          <w:spacing w:val="-34"/>
        </w:rPr>
        <w:t xml:space="preserve"> </w:t>
      </w:r>
      <w:r>
        <w:rPr>
          <w:sz w:val="19"/>
          <w:szCs w:val="19"/>
          <w:spacing w:val="-4"/>
        </w:rPr>
        <w:t>年发布的《中国数字经 </w:t>
      </w:r>
      <w:r>
        <w:rPr>
          <w:rFonts w:ascii="SimHei" w:hAnsi="SimHei" w:eastAsia="SimHei" w:cs="SimHei"/>
          <w:sz w:val="19"/>
          <w:szCs w:val="19"/>
          <w:spacing w:val="-1"/>
        </w:rPr>
        <w:t>济发展白皮书》,2020年中国数字经济规模达到39.2万亿元，占</w:t>
      </w:r>
      <w:r>
        <w:rPr>
          <w:sz w:val="19"/>
          <w:szCs w:val="19"/>
          <w:spacing w:val="-1"/>
        </w:rPr>
        <w:t>GDP</w:t>
      </w:r>
      <w:r>
        <w:rPr>
          <w:sz w:val="19"/>
          <w:szCs w:val="19"/>
          <w:spacing w:val="76"/>
        </w:rPr>
        <w:t xml:space="preserve"> </w:t>
      </w:r>
      <w:r>
        <w:rPr>
          <w:rFonts w:ascii="SimHei" w:hAnsi="SimHei" w:eastAsia="SimHei" w:cs="SimHei"/>
          <w:sz w:val="19"/>
          <w:szCs w:val="19"/>
          <w:spacing w:val="-1"/>
        </w:rPr>
        <w:t>比</w:t>
      </w:r>
      <w:r>
        <w:rPr>
          <w:rFonts w:ascii="SimHei" w:hAnsi="SimHei" w:eastAsia="SimHei" w:cs="SimHei"/>
          <w:sz w:val="19"/>
          <w:szCs w:val="19"/>
          <w:spacing w:val="-2"/>
        </w:rPr>
        <w:t>重为</w:t>
      </w:r>
      <w:r>
        <w:rPr>
          <w:rFonts w:ascii="SimHei" w:hAnsi="SimHei" w:eastAsia="SimHei" w:cs="SimHei"/>
          <w:sz w:val="19"/>
          <w:szCs w:val="19"/>
          <w:spacing w:val="-2"/>
        </w:rPr>
        <w:t xml:space="preserve"> </w:t>
      </w:r>
      <w:r>
        <w:rPr>
          <w:sz w:val="19"/>
          <w:szCs w:val="19"/>
          <w:spacing w:val="-1"/>
        </w:rPr>
        <w:t>38.6%,居世界第二位；增速同比上升9.7%,位居全球第一，是同期 GDP</w:t>
      </w:r>
      <w:r>
        <w:rPr>
          <w:sz w:val="19"/>
          <w:szCs w:val="19"/>
          <w:spacing w:val="-20"/>
        </w:rPr>
        <w:t xml:space="preserve"> </w:t>
      </w:r>
      <w:r>
        <w:rPr>
          <w:sz w:val="19"/>
          <w:szCs w:val="19"/>
          <w:spacing w:val="-1"/>
        </w:rPr>
        <w:t>名义 </w:t>
      </w:r>
      <w:r>
        <w:rPr>
          <w:sz w:val="19"/>
          <w:szCs w:val="19"/>
          <w:spacing w:val="-9"/>
        </w:rPr>
        <w:t>增速的3.2倍多，标志着数字经济产业已成为中国经</w:t>
      </w:r>
      <w:r>
        <w:rPr>
          <w:sz w:val="19"/>
          <w:szCs w:val="19"/>
          <w:spacing w:val="-10"/>
        </w:rPr>
        <w:t>济稳定增长的重要引擎。不 </w:t>
      </w:r>
      <w:r>
        <w:rPr>
          <w:sz w:val="19"/>
          <w:szCs w:val="19"/>
          <w:spacing w:val="-20"/>
        </w:rPr>
        <w:t>仅如此，数字经济正在与前沿科学技术紧密结合，包括区块链、数据分</w:t>
      </w:r>
      <w:r>
        <w:rPr>
          <w:sz w:val="19"/>
          <w:szCs w:val="19"/>
          <w:spacing w:val="-21"/>
        </w:rPr>
        <w:t>析、云计算、</w:t>
      </w:r>
      <w:r>
        <w:rPr>
          <w:sz w:val="19"/>
          <w:szCs w:val="19"/>
        </w:rPr>
        <w:t xml:space="preserve"> </w:t>
      </w:r>
      <w:r>
        <w:rPr>
          <w:sz w:val="19"/>
          <w:szCs w:val="19"/>
          <w:spacing w:val="-13"/>
        </w:rPr>
        <w:t>人工智能、增材制造、物联网，日益显现其巨大的生命能量，全方位地影响联合</w:t>
      </w:r>
      <w:r>
        <w:rPr>
          <w:sz w:val="19"/>
          <w:szCs w:val="19"/>
        </w:rPr>
        <w:t xml:space="preserve">  </w:t>
      </w:r>
      <w:r>
        <w:rPr>
          <w:rFonts w:ascii="SimHei" w:hAnsi="SimHei" w:eastAsia="SimHei" w:cs="SimHei"/>
          <w:sz w:val="19"/>
          <w:szCs w:val="19"/>
          <w:spacing w:val="-2"/>
        </w:rPr>
        <w:t>国可持续发展目标</w:t>
      </w:r>
      <w:r>
        <w:rPr>
          <w:sz w:val="19"/>
          <w:szCs w:val="19"/>
          <w:spacing w:val="-2"/>
        </w:rPr>
        <w:t>(Sustainable De</w:t>
      </w:r>
      <w:r>
        <w:rPr>
          <w:sz w:val="19"/>
          <w:szCs w:val="19"/>
          <w:spacing w:val="-3"/>
        </w:rPr>
        <w:t>velopment Goals,SDGs)</w:t>
      </w:r>
      <w:r>
        <w:rPr>
          <w:rFonts w:ascii="SimHei" w:hAnsi="SimHei" w:eastAsia="SimHei" w:cs="SimHei"/>
          <w:sz w:val="19"/>
          <w:szCs w:val="19"/>
          <w:spacing w:val="-3"/>
        </w:rPr>
        <w:t>的制定。</w:t>
      </w:r>
    </w:p>
    <w:p>
      <w:pPr>
        <w:pStyle w:val="BodyText"/>
        <w:ind w:left="3" w:right="86" w:firstLine="409"/>
        <w:spacing w:before="102" w:line="274" w:lineRule="auto"/>
        <w:jc w:val="both"/>
        <w:rPr>
          <w:rFonts w:ascii="SimHei" w:hAnsi="SimHei" w:eastAsia="SimHei" w:cs="SimHei"/>
          <w:sz w:val="19"/>
          <w:szCs w:val="19"/>
        </w:rPr>
      </w:pPr>
      <w:r>
        <w:rPr>
          <w:sz w:val="19"/>
          <w:szCs w:val="19"/>
          <w:spacing w:val="-9"/>
        </w:rPr>
        <w:t>如果对数字经济加以深入观察与思考，不难发现，数字经济还改变了传统</w:t>
      </w:r>
      <w:r>
        <w:rPr>
          <w:sz w:val="19"/>
          <w:szCs w:val="19"/>
          <w:spacing w:val="15"/>
        </w:rPr>
        <w:t xml:space="preserve"> </w:t>
      </w:r>
      <w:r>
        <w:rPr>
          <w:sz w:val="19"/>
          <w:szCs w:val="19"/>
          <w:spacing w:val="-7"/>
        </w:rPr>
        <w:t>经济的生产要素、生产过程、市场竞争和垄断模式、产业结构和</w:t>
      </w:r>
      <w:r>
        <w:rPr>
          <w:sz w:val="19"/>
          <w:szCs w:val="19"/>
          <w:spacing w:val="-8"/>
        </w:rPr>
        <w:t>经济周期，还</w:t>
      </w:r>
      <w:r>
        <w:rPr>
          <w:sz w:val="19"/>
          <w:szCs w:val="19"/>
        </w:rPr>
        <w:t xml:space="preserve"> </w:t>
      </w:r>
      <w:r>
        <w:rPr>
          <w:rFonts w:ascii="SimHei" w:hAnsi="SimHei" w:eastAsia="SimHei" w:cs="SimHei"/>
          <w:sz w:val="19"/>
          <w:szCs w:val="19"/>
          <w:spacing w:val="-11"/>
        </w:rPr>
        <w:t>有世界财富分配规则。</w:t>
      </w:r>
    </w:p>
    <w:p>
      <w:pPr>
        <w:pStyle w:val="BodyText"/>
        <w:ind w:left="3" w:firstLine="409"/>
        <w:spacing w:before="86" w:line="290" w:lineRule="auto"/>
        <w:jc w:val="both"/>
        <w:rPr>
          <w:rFonts w:ascii="SimHei" w:hAnsi="SimHei" w:eastAsia="SimHei" w:cs="SimHei"/>
          <w:sz w:val="19"/>
          <w:szCs w:val="19"/>
        </w:rPr>
      </w:pPr>
      <w:r>
        <w:rPr>
          <w:rFonts w:ascii="SimHei" w:hAnsi="SimHei" w:eastAsia="SimHei" w:cs="SimHei"/>
          <w:sz w:val="19"/>
          <w:szCs w:val="19"/>
          <w:spacing w:val="-17"/>
        </w:rPr>
        <w:t>因为数字经济的兴起，数字经济和数字技术交互作用导致了“数字化浪潮”。</w:t>
      </w:r>
      <w:r>
        <w:rPr>
          <w:rFonts w:ascii="SimHei" w:hAnsi="SimHei" w:eastAsia="SimHei" w:cs="SimHei"/>
          <w:sz w:val="19"/>
          <w:szCs w:val="19"/>
          <w:spacing w:val="11"/>
        </w:rPr>
        <w:t xml:space="preserve"> </w:t>
      </w:r>
      <w:r>
        <w:rPr>
          <w:rFonts w:ascii="YouYuan" w:hAnsi="YouYuan" w:eastAsia="YouYuan" w:cs="YouYuan"/>
          <w:sz w:val="19"/>
          <w:szCs w:val="19"/>
          <w:spacing w:val="-7"/>
        </w:rPr>
        <w:t>在这个浪潮下，人类迄今为止的人文和思想受到前所未有的冲击，经济学首当</w:t>
      </w:r>
      <w:r>
        <w:rPr>
          <w:rFonts w:ascii="YouYuan" w:hAnsi="YouYuan" w:eastAsia="YouYuan" w:cs="YouYuan"/>
          <w:sz w:val="19"/>
          <w:szCs w:val="19"/>
        </w:rPr>
        <w:t xml:space="preserve">  </w:t>
      </w:r>
      <w:r>
        <w:rPr>
          <w:sz w:val="19"/>
          <w:szCs w:val="19"/>
          <w:spacing w:val="-7"/>
        </w:rPr>
        <w:t>其冲；经济、政治、社会和文化秩序也因此而发生动摇。所以，数字化酝酿的</w:t>
      </w:r>
      <w:r>
        <w:rPr>
          <w:sz w:val="19"/>
          <w:szCs w:val="19"/>
        </w:rPr>
        <w:t xml:space="preserve">  </w:t>
      </w:r>
      <w:r>
        <w:rPr>
          <w:rFonts w:ascii="SimHei" w:hAnsi="SimHei" w:eastAsia="SimHei" w:cs="SimHei"/>
          <w:sz w:val="19"/>
          <w:szCs w:val="19"/>
          <w:spacing w:val="-13"/>
        </w:rPr>
        <w:t>人类文明的转型大幕已经悄然拉开。</w:t>
      </w:r>
    </w:p>
    <w:p>
      <w:pPr>
        <w:ind w:left="413"/>
        <w:spacing w:before="84" w:line="213" w:lineRule="auto"/>
        <w:rPr>
          <w:rFonts w:ascii="SimHei" w:hAnsi="SimHei" w:eastAsia="SimHei" w:cs="SimHei"/>
          <w:sz w:val="19"/>
          <w:szCs w:val="19"/>
        </w:rPr>
      </w:pPr>
      <w:r>
        <w:rPr>
          <w:rFonts w:ascii="SimHei" w:hAnsi="SimHei" w:eastAsia="SimHei" w:cs="SimHei"/>
          <w:sz w:val="19"/>
          <w:szCs w:val="19"/>
          <w:spacing w:val="-8"/>
        </w:rPr>
        <w:t>正是在这样的背景下，刘志毅的《数字经济学：智能时代的创新理论</w:t>
      </w:r>
      <w:r>
        <w:rPr>
          <w:rFonts w:ascii="SimHei" w:hAnsi="SimHei" w:eastAsia="SimHei" w:cs="SimHei"/>
          <w:sz w:val="19"/>
          <w:szCs w:val="19"/>
          <w:spacing w:val="-9"/>
        </w:rPr>
        <w:t>》的</w:t>
      </w:r>
    </w:p>
    <w:p>
      <w:pPr>
        <w:spacing w:line="213" w:lineRule="auto"/>
        <w:sectPr>
          <w:pgSz w:w="7760" w:h="11480"/>
          <w:pgMar w:top="400" w:right="975" w:bottom="0" w:left="476" w:header="0" w:footer="0" w:gutter="0"/>
        </w:sectPr>
        <w:rPr>
          <w:rFonts w:ascii="SimHei" w:hAnsi="SimHei" w:eastAsia="SimHei" w:cs="SimHei"/>
          <w:sz w:val="19"/>
          <w:szCs w:val="19"/>
        </w:rPr>
      </w:pPr>
    </w:p>
    <w:p>
      <w:pPr>
        <w:ind w:firstLine="170"/>
        <w:spacing w:line="439" w:lineRule="exact"/>
        <w:rPr/>
      </w:pPr>
      <w:r>
        <w:pict>
          <v:rect id="_x0000_s142" style="position:absolute;margin-left:120.501pt;margin-top:19.9982pt;mso-position-vertical-relative:page;mso-position-horizontal-relative:page;width:0.55pt;height:16.55pt;z-index:252336128;" o:allowincell="f" fillcolor="#000000" filled="true" stroked="false"/>
        </w:pict>
      </w:r>
      <w:r>
        <w:pict>
          <v:rect id="_x0000_s144" style="position:absolute;margin-left:162.498pt;margin-top:32.0005pt;mso-position-vertical-relative:page;mso-position-horizontal-relative:page;width:225.05pt;height:0.5pt;z-index:252335104;" o:allowincell="f" fillcolor="#000000" filled="true" stroked="false"/>
        </w:pict>
      </w:r>
      <w:r>
        <w:rPr>
          <w:position w:val="-8"/>
        </w:rPr>
        <w:drawing>
          <wp:inline distT="0" distB="0" distL="0" distR="0">
            <wp:extent cx="349219" cy="279344"/>
            <wp:effectExtent l="0" t="0" r="0" b="0"/>
            <wp:docPr id="54" name="IM 54"/>
            <wp:cNvGraphicFramePr/>
            <a:graphic>
              <a:graphicData uri="http://schemas.openxmlformats.org/drawingml/2006/picture">
                <pic:pic>
                  <pic:nvPicPr>
                    <pic:cNvPr id="54" name="IM 54"/>
                    <pic:cNvPicPr/>
                  </pic:nvPicPr>
                  <pic:blipFill>
                    <a:blip r:embed="rId17"/>
                    <a:stretch>
                      <a:fillRect/>
                    </a:stretch>
                  </pic:blipFill>
                  <pic:spPr>
                    <a:xfrm rot="0">
                      <a:off x="0" y="0"/>
                      <a:ext cx="349219" cy="27934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5" w:line="181" w:lineRule="auto"/>
        <w:rPr>
          <w:rFonts w:ascii="SimHei" w:hAnsi="SimHei" w:eastAsia="SimHei" w:cs="SimHei"/>
          <w:sz w:val="19"/>
          <w:szCs w:val="19"/>
        </w:rPr>
      </w:pPr>
      <w:r>
        <w:rPr>
          <w:rFonts w:ascii="SimHei" w:hAnsi="SimHei" w:eastAsia="SimHei" w:cs="SimHei"/>
          <w:sz w:val="19"/>
          <w:szCs w:val="19"/>
          <w:spacing w:val="-26"/>
        </w:rPr>
        <w:t>数字经济学：</w:t>
      </w:r>
    </w:p>
    <w:p>
      <w:pPr>
        <w:spacing w:line="214" w:lineRule="auto"/>
        <w:rPr>
          <w:rFonts w:ascii="SimHei" w:hAnsi="SimHei" w:eastAsia="SimHei" w:cs="SimHei"/>
          <w:sz w:val="19"/>
          <w:szCs w:val="19"/>
        </w:rPr>
      </w:pPr>
      <w:r>
        <w:rPr>
          <w:rFonts w:ascii="SimHei" w:hAnsi="SimHei" w:eastAsia="SimHei" w:cs="SimHei"/>
          <w:sz w:val="19"/>
          <w:szCs w:val="19"/>
          <w:spacing w:val="-16"/>
          <w:w w:val="93"/>
        </w:rPr>
        <w:t>智能时代的创新理论</w:t>
      </w:r>
    </w:p>
    <w:p>
      <w:pPr>
        <w:spacing w:line="14" w:lineRule="auto"/>
        <w:rPr>
          <w:rFonts w:ascii="Arial"/>
          <w:sz w:val="2"/>
        </w:rPr>
      </w:pPr>
      <w:r>
        <w:rPr>
          <w:rFonts w:ascii="Arial" w:hAnsi="Arial" w:eastAsia="Arial" w:cs="Arial"/>
          <w:sz w:val="2"/>
          <w:szCs w:val="2"/>
        </w:rPr>
        <w:br w:type="column"/>
      </w:r>
    </w:p>
    <w:p>
      <w:pPr>
        <w:spacing w:before="162" w:line="184" w:lineRule="auto"/>
        <w:rPr>
          <w:rFonts w:ascii="SimHei" w:hAnsi="SimHei" w:eastAsia="SimHei" w:cs="SimHei"/>
          <w:sz w:val="27"/>
          <w:szCs w:val="27"/>
        </w:rPr>
      </w:pPr>
      <w:r>
        <w:rPr>
          <w:rFonts w:ascii="SimHei" w:hAnsi="SimHei" w:eastAsia="SimHei" w:cs="SimHei"/>
          <w:sz w:val="27"/>
          <w:szCs w:val="27"/>
          <w:b/>
          <w:bCs/>
          <w:spacing w:val="-9"/>
        </w:rPr>
        <w:t>10</w:t>
      </w:r>
    </w:p>
    <w:p>
      <w:pPr>
        <w:spacing w:line="184" w:lineRule="auto"/>
        <w:sectPr>
          <w:pgSz w:w="7760" w:h="11480"/>
          <w:pgMar w:top="330" w:right="10" w:bottom="0" w:left="9" w:header="0" w:footer="0" w:gutter="0"/>
          <w:cols w:equalWidth="0" w:num="3">
            <w:col w:w="721" w:space="40"/>
            <w:col w:w="1804" w:space="100"/>
            <w:col w:w="5077" w:space="0"/>
          </w:cols>
        </w:sectPr>
        <w:rPr>
          <w:rFonts w:ascii="SimHei" w:hAnsi="SimHei" w:eastAsia="SimHei" w:cs="SimHei"/>
          <w:sz w:val="27"/>
          <w:szCs w:val="27"/>
        </w:rPr>
      </w:pPr>
    </w:p>
    <w:p>
      <w:pPr>
        <w:spacing w:line="423" w:lineRule="auto"/>
        <w:rPr>
          <w:rFonts w:ascii="Arial"/>
          <w:sz w:val="21"/>
        </w:rPr>
      </w:pPr>
      <w:r/>
    </w:p>
    <w:p>
      <w:pPr>
        <w:pStyle w:val="BodyText"/>
        <w:ind w:left="760" w:right="704"/>
        <w:spacing w:before="62" w:line="277" w:lineRule="auto"/>
        <w:jc w:val="both"/>
        <w:rPr>
          <w:sz w:val="19"/>
          <w:szCs w:val="19"/>
        </w:rPr>
      </w:pPr>
      <w:r>
        <w:rPr>
          <w:rFonts w:ascii="SimHei" w:hAnsi="SimHei" w:eastAsia="SimHei" w:cs="SimHei"/>
          <w:sz w:val="19"/>
          <w:szCs w:val="19"/>
          <w:spacing w:val="-6"/>
        </w:rPr>
        <w:t>撰写和出版就具有强烈的时代意义。这本书的价值所在包括如下几点：其一，</w:t>
      </w:r>
      <w:r>
        <w:rPr>
          <w:rFonts w:ascii="SimHei" w:hAnsi="SimHei" w:eastAsia="SimHei" w:cs="SimHei"/>
          <w:sz w:val="19"/>
          <w:szCs w:val="19"/>
          <w:spacing w:val="17"/>
        </w:rPr>
        <w:t xml:space="preserve"> </w:t>
      </w:r>
      <w:r>
        <w:rPr>
          <w:rFonts w:ascii="SimHei" w:hAnsi="SimHei" w:eastAsia="SimHei" w:cs="SimHei"/>
          <w:sz w:val="19"/>
          <w:szCs w:val="19"/>
          <w:spacing w:val="-8"/>
        </w:rPr>
        <w:t>提出数字经济学的若干理论假设；其二，解析数字经济和数字经济学的历史逻</w:t>
      </w:r>
      <w:r>
        <w:rPr>
          <w:rFonts w:ascii="SimHei" w:hAnsi="SimHei" w:eastAsia="SimHei" w:cs="SimHei"/>
          <w:sz w:val="19"/>
          <w:szCs w:val="19"/>
          <w:spacing w:val="-8"/>
        </w:rPr>
        <w:t xml:space="preserve"> </w:t>
      </w:r>
      <w:r>
        <w:rPr>
          <w:sz w:val="19"/>
          <w:szCs w:val="19"/>
          <w:spacing w:val="-12"/>
        </w:rPr>
        <w:t>辑；其三，构建数字经济学的框架；其四，探讨</w:t>
      </w:r>
      <w:r>
        <w:rPr>
          <w:sz w:val="19"/>
          <w:szCs w:val="19"/>
          <w:spacing w:val="-13"/>
        </w:rPr>
        <w:t>数字经济学的思想和哲学基础。</w:t>
      </w:r>
    </w:p>
    <w:p>
      <w:pPr>
        <w:pStyle w:val="BodyText"/>
        <w:ind w:left="760" w:right="684" w:firstLine="419"/>
        <w:spacing w:before="94" w:line="294" w:lineRule="auto"/>
        <w:jc w:val="both"/>
        <w:rPr>
          <w:rFonts w:ascii="SimHei" w:hAnsi="SimHei" w:eastAsia="SimHei" w:cs="SimHei"/>
          <w:sz w:val="19"/>
          <w:szCs w:val="19"/>
        </w:rPr>
      </w:pPr>
      <w:r>
        <w:rPr>
          <w:rFonts w:ascii="SimHei" w:hAnsi="SimHei" w:eastAsia="SimHei" w:cs="SimHei"/>
          <w:sz w:val="19"/>
          <w:szCs w:val="19"/>
          <w:spacing w:val="-9"/>
        </w:rPr>
        <w:t>刘志毅的《数字经济学：智能时代的创新理论》还有一个特点，那就是最</w:t>
      </w:r>
      <w:r>
        <w:rPr>
          <w:rFonts w:ascii="SimHei" w:hAnsi="SimHei" w:eastAsia="SimHei" w:cs="SimHei"/>
          <w:sz w:val="19"/>
          <w:szCs w:val="19"/>
        </w:rPr>
        <w:t xml:space="preserve">  </w:t>
      </w:r>
      <w:r>
        <w:rPr>
          <w:rFonts w:ascii="SimHei" w:hAnsi="SimHei" w:eastAsia="SimHei" w:cs="SimHei"/>
          <w:sz w:val="19"/>
          <w:szCs w:val="19"/>
          <w:spacing w:val="-8"/>
        </w:rPr>
        <w:t>大限度地覆盖了关于数字经济学作为经济学所不可回避的基本问题：数字经济</w:t>
      </w:r>
      <w:r>
        <w:rPr>
          <w:rFonts w:ascii="SimHei" w:hAnsi="SimHei" w:eastAsia="SimHei" w:cs="SimHei"/>
          <w:sz w:val="19"/>
          <w:szCs w:val="19"/>
          <w:spacing w:val="9"/>
        </w:rPr>
        <w:t xml:space="preserve">  </w:t>
      </w:r>
      <w:r>
        <w:rPr>
          <w:rFonts w:ascii="SimHei" w:hAnsi="SimHei" w:eastAsia="SimHei" w:cs="SimHei"/>
          <w:sz w:val="19"/>
          <w:szCs w:val="19"/>
          <w:spacing w:val="-20"/>
        </w:rPr>
        <w:t>学的价值理论、产权理论、资本理论、货币理论、价格理论、增长理论、均衡理论、</w:t>
      </w:r>
      <w:r>
        <w:rPr>
          <w:rFonts w:ascii="SimHei" w:hAnsi="SimHei" w:eastAsia="SimHei" w:cs="SimHei"/>
          <w:sz w:val="19"/>
          <w:szCs w:val="19"/>
          <w:spacing w:val="4"/>
        </w:rPr>
        <w:t xml:space="preserve"> </w:t>
      </w:r>
      <w:r>
        <w:rPr>
          <w:sz w:val="19"/>
          <w:szCs w:val="19"/>
          <w:spacing w:val="-11"/>
        </w:rPr>
        <w:t>创新理论、公共选择理论和信息理论；进而，扩展到数字经济学与古典经济学、</w:t>
      </w:r>
      <w:r>
        <w:rPr>
          <w:sz w:val="19"/>
          <w:szCs w:val="19"/>
          <w:spacing w:val="8"/>
        </w:rPr>
        <w:t xml:space="preserve"> </w:t>
      </w:r>
      <w:r>
        <w:rPr>
          <w:rFonts w:ascii="SimHei" w:hAnsi="SimHei" w:eastAsia="SimHei" w:cs="SimHei"/>
          <w:sz w:val="19"/>
          <w:szCs w:val="19"/>
          <w:spacing w:val="-8"/>
        </w:rPr>
        <w:t>奥地利经济学、制度经济学、算法理论、价值网络理论，甚至社会学和复杂科</w:t>
      </w:r>
      <w:r>
        <w:rPr>
          <w:rFonts w:ascii="SimHei" w:hAnsi="SimHei" w:eastAsia="SimHei" w:cs="SimHei"/>
          <w:sz w:val="19"/>
          <w:szCs w:val="19"/>
          <w:spacing w:val="9"/>
        </w:rPr>
        <w:t xml:space="preserve">  </w:t>
      </w:r>
      <w:r>
        <w:rPr>
          <w:rFonts w:ascii="SimHei" w:hAnsi="SimHei" w:eastAsia="SimHei" w:cs="SimHei"/>
          <w:sz w:val="19"/>
          <w:szCs w:val="19"/>
          <w:spacing w:val="-7"/>
        </w:rPr>
        <w:t>学的比较研究。所以，刘志毅的《数字经济学：智能时代的创新理论》展现了</w:t>
      </w:r>
      <w:r>
        <w:rPr>
          <w:rFonts w:ascii="SimHei" w:hAnsi="SimHei" w:eastAsia="SimHei" w:cs="SimHei"/>
          <w:sz w:val="19"/>
          <w:szCs w:val="19"/>
        </w:rPr>
        <w:t xml:space="preserve"> </w:t>
      </w:r>
      <w:r>
        <w:rPr>
          <w:rFonts w:ascii="SimHei" w:hAnsi="SimHei" w:eastAsia="SimHei" w:cs="SimHei"/>
          <w:sz w:val="19"/>
          <w:szCs w:val="19"/>
          <w:spacing w:val="-8"/>
        </w:rPr>
        <w:t>他宽阔的学术视野。没有这样的学术视野，踏入数字经济学领域几乎是不可想</w:t>
      </w:r>
      <w:r>
        <w:rPr>
          <w:rFonts w:ascii="SimHei" w:hAnsi="SimHei" w:eastAsia="SimHei" w:cs="SimHei"/>
          <w:sz w:val="19"/>
          <w:szCs w:val="19"/>
          <w:spacing w:val="9"/>
        </w:rPr>
        <w:t xml:space="preserve">  </w:t>
      </w:r>
      <w:r>
        <w:rPr>
          <w:sz w:val="19"/>
          <w:szCs w:val="19"/>
          <w:spacing w:val="-7"/>
        </w:rPr>
        <w:t>象的。这是因为，数字经济学与传统经济学存在</w:t>
      </w:r>
      <w:r>
        <w:rPr>
          <w:sz w:val="19"/>
          <w:szCs w:val="19"/>
          <w:spacing w:val="-8"/>
        </w:rPr>
        <w:t>不可分割的关系，数字经济学</w:t>
      </w:r>
      <w:r>
        <w:rPr>
          <w:sz w:val="19"/>
          <w:szCs w:val="19"/>
        </w:rPr>
        <w:t xml:space="preserve">  </w:t>
      </w:r>
      <w:r>
        <w:rPr>
          <w:sz w:val="19"/>
          <w:szCs w:val="19"/>
          <w:spacing w:val="-7"/>
        </w:rPr>
        <w:t>势必跨越人文科学和技术科学。所以，刘志</w:t>
      </w:r>
      <w:r>
        <w:rPr>
          <w:sz w:val="19"/>
          <w:szCs w:val="19"/>
          <w:spacing w:val="-8"/>
        </w:rPr>
        <w:t>毅在本书的最后部分阐述数字经济</w:t>
      </w:r>
      <w:r>
        <w:rPr>
          <w:sz w:val="19"/>
          <w:szCs w:val="19"/>
        </w:rPr>
        <w:t xml:space="preserve">  </w:t>
      </w:r>
      <w:r>
        <w:rPr>
          <w:rFonts w:ascii="SimHei" w:hAnsi="SimHei" w:eastAsia="SimHei" w:cs="SimHei"/>
          <w:sz w:val="19"/>
          <w:szCs w:val="19"/>
          <w:spacing w:val="-11"/>
        </w:rPr>
        <w:t>学是经济学的范式转换的观点是正确的。</w:t>
      </w:r>
    </w:p>
    <w:p>
      <w:pPr>
        <w:ind w:left="760" w:right="745" w:firstLine="419"/>
        <w:spacing w:before="109" w:line="280" w:lineRule="auto"/>
        <w:jc w:val="both"/>
        <w:rPr>
          <w:rFonts w:ascii="SimHei" w:hAnsi="SimHei" w:eastAsia="SimHei" w:cs="SimHei"/>
          <w:sz w:val="19"/>
          <w:szCs w:val="19"/>
        </w:rPr>
      </w:pPr>
      <w:r>
        <w:rPr>
          <w:rFonts w:ascii="YouYuan" w:hAnsi="YouYuan" w:eastAsia="YouYuan" w:cs="YouYuan"/>
          <w:sz w:val="19"/>
          <w:szCs w:val="19"/>
          <w:spacing w:val="-8"/>
        </w:rPr>
        <w:t>本书不局限于理论与学术，正如作者在前言所写</w:t>
      </w:r>
      <w:r>
        <w:rPr>
          <w:rFonts w:ascii="YouYuan" w:hAnsi="YouYuan" w:eastAsia="YouYuan" w:cs="YouYuan"/>
          <w:sz w:val="19"/>
          <w:szCs w:val="19"/>
          <w:spacing w:val="-9"/>
        </w:rPr>
        <w:t>：本书有“帮助企业家和</w:t>
      </w:r>
      <w:r>
        <w:rPr>
          <w:rFonts w:ascii="YouYuan" w:hAnsi="YouYuan" w:eastAsia="YouYuan" w:cs="YouYuan"/>
          <w:sz w:val="19"/>
          <w:szCs w:val="19"/>
        </w:rPr>
        <w:t xml:space="preserve"> </w:t>
      </w:r>
      <w:r>
        <w:rPr>
          <w:rFonts w:ascii="YouYuan" w:hAnsi="YouYuan" w:eastAsia="YouYuan" w:cs="YouYuan"/>
          <w:sz w:val="19"/>
          <w:szCs w:val="19"/>
          <w:spacing w:val="-8"/>
        </w:rPr>
        <w:t>创新者在未来的数字世界的发展过程中建立一种更加深刻和宏大的格局，也建</w:t>
      </w:r>
      <w:r>
        <w:rPr>
          <w:rFonts w:ascii="YouYuan" w:hAnsi="YouYuan" w:eastAsia="YouYuan" w:cs="YouYuan"/>
          <w:sz w:val="19"/>
          <w:szCs w:val="19"/>
          <w:spacing w:val="13"/>
        </w:rPr>
        <w:t xml:space="preserve"> </w:t>
      </w:r>
      <w:r>
        <w:rPr>
          <w:rFonts w:ascii="SimHei" w:hAnsi="SimHei" w:eastAsia="SimHei" w:cs="SimHei"/>
          <w:sz w:val="19"/>
          <w:szCs w:val="19"/>
          <w:spacing w:val="-15"/>
        </w:rPr>
        <w:t>立一种更加具备实践价值的方法论”的使命，所谓实现“新时代的商业启蒙”。</w:t>
      </w:r>
    </w:p>
    <w:p>
      <w:pPr>
        <w:pStyle w:val="BodyText"/>
        <w:ind w:left="760" w:right="748" w:firstLine="419"/>
        <w:spacing w:before="91" w:line="286" w:lineRule="auto"/>
        <w:jc w:val="both"/>
        <w:rPr>
          <w:rFonts w:ascii="SimHei" w:hAnsi="SimHei" w:eastAsia="SimHei" w:cs="SimHei"/>
          <w:sz w:val="19"/>
          <w:szCs w:val="19"/>
        </w:rPr>
      </w:pPr>
      <w:r>
        <w:rPr>
          <w:rFonts w:ascii="SimHei" w:hAnsi="SimHei" w:eastAsia="SimHei" w:cs="SimHei"/>
          <w:sz w:val="19"/>
          <w:szCs w:val="19"/>
          <w:spacing w:val="-2"/>
        </w:rPr>
        <w:t>2020年是数字经济的第四个十年伊始。</w:t>
      </w:r>
      <w:r>
        <w:rPr>
          <w:rFonts w:ascii="SimHei" w:hAnsi="SimHei" w:eastAsia="SimHei" w:cs="SimHei"/>
          <w:sz w:val="19"/>
          <w:szCs w:val="19"/>
          <w:spacing w:val="-3"/>
        </w:rPr>
        <w:t>没有任何悬念，数字经济在其第</w:t>
      </w:r>
      <w:r>
        <w:rPr>
          <w:rFonts w:ascii="SimHei" w:hAnsi="SimHei" w:eastAsia="SimHei" w:cs="SimHei"/>
          <w:sz w:val="19"/>
          <w:szCs w:val="19"/>
        </w:rPr>
        <w:t xml:space="preserve"> </w:t>
      </w:r>
      <w:r>
        <w:rPr>
          <w:rFonts w:ascii="SimHei" w:hAnsi="SimHei" w:eastAsia="SimHei" w:cs="SimHei"/>
          <w:sz w:val="19"/>
          <w:szCs w:val="19"/>
          <w:spacing w:val="-4"/>
        </w:rPr>
        <w:t>四个十年间将会爆炸式增长。联合国贸易和发展会议</w:t>
      </w:r>
      <w:r>
        <w:rPr>
          <w:sz w:val="19"/>
          <w:szCs w:val="19"/>
          <w:spacing w:val="-4"/>
        </w:rPr>
        <w:t>(UNCTAD)   </w:t>
      </w:r>
      <w:r>
        <w:rPr>
          <w:rFonts w:ascii="SimHei" w:hAnsi="SimHei" w:eastAsia="SimHei" w:cs="SimHei"/>
          <w:sz w:val="19"/>
          <w:szCs w:val="19"/>
          <w:spacing w:val="-4"/>
        </w:rPr>
        <w:t>的《2019年</w:t>
      </w:r>
      <w:r>
        <w:rPr>
          <w:rFonts w:ascii="SimHei" w:hAnsi="SimHei" w:eastAsia="SimHei" w:cs="SimHei"/>
          <w:sz w:val="19"/>
          <w:szCs w:val="19"/>
          <w:spacing w:val="6"/>
        </w:rPr>
        <w:t xml:space="preserve"> </w:t>
      </w:r>
      <w:r>
        <w:rPr>
          <w:rFonts w:ascii="SimHei" w:hAnsi="SimHei" w:eastAsia="SimHei" w:cs="SimHei"/>
          <w:sz w:val="19"/>
          <w:szCs w:val="19"/>
          <w:spacing w:val="1"/>
        </w:rPr>
        <w:t>数字经济报告》中提供了关于全球互联网交通指标：2002年每秒是100</w:t>
      </w:r>
      <w:r>
        <w:rPr>
          <w:rFonts w:ascii="Times New Roman" w:hAnsi="Times New Roman" w:eastAsia="Times New Roman" w:cs="Times New Roman"/>
          <w:sz w:val="19"/>
          <w:szCs w:val="19"/>
        </w:rPr>
        <w:t>GB</w:t>
      </w:r>
      <w:r>
        <w:rPr>
          <w:rFonts w:ascii="Times New Roman" w:hAnsi="Times New Roman" w:eastAsia="Times New Roman" w:cs="Times New Roman"/>
          <w:sz w:val="19"/>
          <w:szCs w:val="19"/>
          <w:spacing w:val="1"/>
        </w:rPr>
        <w:t>,  </w:t>
      </w:r>
      <w:r>
        <w:rPr>
          <w:rFonts w:ascii="SimHei" w:hAnsi="SimHei" w:eastAsia="SimHei" w:cs="SimHei"/>
          <w:sz w:val="19"/>
          <w:szCs w:val="19"/>
          <w:spacing w:val="7"/>
        </w:rPr>
        <w:t>2007年每秒2000</w:t>
      </w:r>
      <w:r>
        <w:rPr>
          <w:rFonts w:ascii="SimHei" w:hAnsi="SimHei" w:eastAsia="SimHei" w:cs="SimHei"/>
          <w:sz w:val="19"/>
          <w:szCs w:val="19"/>
        </w:rPr>
        <w:t>GB</w:t>
      </w:r>
      <w:r>
        <w:rPr>
          <w:rFonts w:ascii="SimHei" w:hAnsi="SimHei" w:eastAsia="SimHei" w:cs="SimHei"/>
          <w:sz w:val="19"/>
          <w:szCs w:val="19"/>
          <w:spacing w:val="7"/>
        </w:rPr>
        <w:t>,2017</w:t>
      </w:r>
      <w:r>
        <w:rPr>
          <w:rFonts w:ascii="SimHei" w:hAnsi="SimHei" w:eastAsia="SimHei" w:cs="SimHei"/>
          <w:sz w:val="19"/>
          <w:szCs w:val="19"/>
          <w:spacing w:val="46"/>
        </w:rPr>
        <w:t xml:space="preserve"> </w:t>
      </w:r>
      <w:r>
        <w:rPr>
          <w:rFonts w:ascii="SimHei" w:hAnsi="SimHei" w:eastAsia="SimHei" w:cs="SimHei"/>
          <w:sz w:val="19"/>
          <w:szCs w:val="19"/>
          <w:spacing w:val="7"/>
        </w:rPr>
        <w:t>年每秒46000</w:t>
      </w:r>
      <w:r>
        <w:rPr>
          <w:rFonts w:ascii="Arial" w:hAnsi="Arial" w:eastAsia="Arial" w:cs="Arial"/>
          <w:sz w:val="19"/>
          <w:szCs w:val="19"/>
        </w:rPr>
        <w:t>GB</w:t>
      </w:r>
      <w:r>
        <w:rPr>
          <w:rFonts w:ascii="Arial" w:hAnsi="Arial" w:eastAsia="Arial" w:cs="Arial"/>
          <w:sz w:val="19"/>
          <w:szCs w:val="19"/>
          <w:spacing w:val="7"/>
        </w:rPr>
        <w:t>,</w:t>
      </w:r>
      <w:r>
        <w:rPr>
          <w:rFonts w:ascii="Arial" w:hAnsi="Arial" w:eastAsia="Arial" w:cs="Arial"/>
          <w:sz w:val="19"/>
          <w:szCs w:val="19"/>
          <w:spacing w:val="24"/>
        </w:rPr>
        <w:t xml:space="preserve">  </w:t>
      </w:r>
      <w:r>
        <w:rPr>
          <w:rFonts w:ascii="SimHei" w:hAnsi="SimHei" w:eastAsia="SimHei" w:cs="SimHei"/>
          <w:sz w:val="19"/>
          <w:szCs w:val="19"/>
          <w:spacing w:val="7"/>
        </w:rPr>
        <w:t>而到了20</w:t>
      </w:r>
      <w:r>
        <w:rPr>
          <w:rFonts w:ascii="SimHei" w:hAnsi="SimHei" w:eastAsia="SimHei" w:cs="SimHei"/>
          <w:sz w:val="19"/>
          <w:szCs w:val="19"/>
          <w:spacing w:val="6"/>
        </w:rPr>
        <w:t>22年，每秒则将达</w:t>
      </w:r>
      <w:r>
        <w:rPr>
          <w:rFonts w:ascii="SimHei" w:hAnsi="SimHei" w:eastAsia="SimHei" w:cs="SimHei"/>
          <w:sz w:val="19"/>
          <w:szCs w:val="19"/>
        </w:rPr>
        <w:t xml:space="preserve"> </w:t>
      </w:r>
      <w:r>
        <w:rPr>
          <w:rFonts w:ascii="SimHei" w:hAnsi="SimHei" w:eastAsia="SimHei" w:cs="SimHei"/>
          <w:sz w:val="19"/>
          <w:szCs w:val="19"/>
          <w:spacing w:val="11"/>
        </w:rPr>
        <w:t>到150700</w:t>
      </w:r>
      <w:r>
        <w:rPr>
          <w:sz w:val="19"/>
          <w:szCs w:val="19"/>
        </w:rPr>
        <w:t>GB</w:t>
      </w:r>
      <w:r>
        <w:rPr>
          <w:sz w:val="19"/>
          <w:szCs w:val="19"/>
          <w:spacing w:val="11"/>
        </w:rPr>
        <w:t>,</w:t>
      </w:r>
      <w:r>
        <w:rPr>
          <w:sz w:val="19"/>
          <w:szCs w:val="19"/>
          <w:spacing w:val="50"/>
        </w:rPr>
        <w:t xml:space="preserve"> </w:t>
      </w:r>
      <w:r>
        <w:rPr>
          <w:rFonts w:ascii="SimHei" w:hAnsi="SimHei" w:eastAsia="SimHei" w:cs="SimHei"/>
          <w:sz w:val="19"/>
          <w:szCs w:val="19"/>
          <w:spacing w:val="11"/>
        </w:rPr>
        <w:t>是2017年的3倍多。</w:t>
      </w:r>
    </w:p>
    <w:p>
      <w:pPr>
        <w:pStyle w:val="BodyText"/>
        <w:ind w:left="760" w:right="762" w:firstLine="419"/>
        <w:spacing w:before="100" w:line="285" w:lineRule="auto"/>
        <w:jc w:val="both"/>
        <w:rPr>
          <w:rFonts w:ascii="SimHei" w:hAnsi="SimHei" w:eastAsia="SimHei" w:cs="SimHei"/>
          <w:sz w:val="19"/>
          <w:szCs w:val="19"/>
        </w:rPr>
      </w:pPr>
      <w:r>
        <w:rPr>
          <w:rFonts w:ascii="YouYuan" w:hAnsi="YouYuan" w:eastAsia="YouYuan" w:cs="YouYuan"/>
          <w:sz w:val="19"/>
          <w:szCs w:val="19"/>
          <w:spacing w:val="-9"/>
        </w:rPr>
        <w:t>数字经济的发展和趋势，最终影响着数字经济学的拓展和成熟。对此，刘</w:t>
      </w:r>
      <w:r>
        <w:rPr>
          <w:rFonts w:ascii="YouYuan" w:hAnsi="YouYuan" w:eastAsia="YouYuan" w:cs="YouYuan"/>
          <w:sz w:val="19"/>
          <w:szCs w:val="19"/>
          <w:spacing w:val="4"/>
        </w:rPr>
        <w:t xml:space="preserve"> </w:t>
      </w:r>
      <w:r>
        <w:rPr>
          <w:rFonts w:ascii="SimHei" w:hAnsi="SimHei" w:eastAsia="SimHei" w:cs="SimHei"/>
          <w:sz w:val="19"/>
          <w:szCs w:val="19"/>
          <w:spacing w:val="-13"/>
        </w:rPr>
        <w:t>志毅有着清醒的认知，这本《数字经济学：智能时代的创新理论》仅仅是数字经</w:t>
      </w:r>
      <w:r>
        <w:rPr>
          <w:rFonts w:ascii="SimHei" w:hAnsi="SimHei" w:eastAsia="SimHei" w:cs="SimHei"/>
          <w:sz w:val="19"/>
          <w:szCs w:val="19"/>
          <w:spacing w:val="12"/>
        </w:rPr>
        <w:t xml:space="preserve"> </w:t>
      </w:r>
      <w:r>
        <w:rPr>
          <w:rFonts w:ascii="SimHei" w:hAnsi="SimHei" w:eastAsia="SimHei" w:cs="SimHei"/>
          <w:sz w:val="19"/>
          <w:szCs w:val="19"/>
          <w:spacing w:val="-8"/>
        </w:rPr>
        <w:t>济发展史中的早期成果。而继续下去，需要相当的使命感，刘志毅在本书的前</w:t>
      </w:r>
      <w:r>
        <w:rPr>
          <w:rFonts w:ascii="SimHei" w:hAnsi="SimHei" w:eastAsia="SimHei" w:cs="SimHei"/>
          <w:sz w:val="19"/>
          <w:szCs w:val="19"/>
          <w:spacing w:val="17"/>
        </w:rPr>
        <w:t xml:space="preserve"> </w:t>
      </w:r>
      <w:r>
        <w:rPr>
          <w:sz w:val="19"/>
          <w:szCs w:val="19"/>
          <w:spacing w:val="-13"/>
        </w:rPr>
        <w:t>言中写道：“希冀在有生之年能够尽我所能地推动这个领域的成果探索，这也算</w:t>
      </w:r>
      <w:r>
        <w:rPr>
          <w:sz w:val="19"/>
          <w:szCs w:val="19"/>
          <w:spacing w:val="12"/>
        </w:rPr>
        <w:t xml:space="preserve"> </w:t>
      </w:r>
      <w:r>
        <w:rPr>
          <w:rFonts w:ascii="SimHei" w:hAnsi="SimHei" w:eastAsia="SimHei" w:cs="SimHei"/>
          <w:sz w:val="19"/>
          <w:szCs w:val="19"/>
          <w:spacing w:val="-14"/>
        </w:rPr>
        <w:t>是我短暂一生中的小小使命所在。”我期待，更多的读者也会期待。</w:t>
      </w:r>
    </w:p>
    <w:p>
      <w:pPr>
        <w:ind w:left="760" w:right="772" w:firstLine="419"/>
        <w:spacing w:before="121" w:line="257" w:lineRule="auto"/>
        <w:jc w:val="both"/>
        <w:rPr>
          <w:rFonts w:ascii="SimHei" w:hAnsi="SimHei" w:eastAsia="SimHei" w:cs="SimHei"/>
          <w:sz w:val="19"/>
          <w:szCs w:val="19"/>
        </w:rPr>
      </w:pPr>
      <w:r>
        <w:rPr>
          <w:rFonts w:ascii="SimHei" w:hAnsi="SimHei" w:eastAsia="SimHei" w:cs="SimHei"/>
          <w:sz w:val="19"/>
          <w:szCs w:val="19"/>
          <w:spacing w:val="-6"/>
        </w:rPr>
        <w:t>最后，特别要说，本书的关键词“信息、秩序、价值与共</w:t>
      </w:r>
      <w:r>
        <w:rPr>
          <w:rFonts w:ascii="SimHei" w:hAnsi="SimHei" w:eastAsia="SimHei" w:cs="SimHei"/>
          <w:sz w:val="19"/>
          <w:szCs w:val="19"/>
          <w:spacing w:val="-7"/>
        </w:rPr>
        <w:t>识”,确实触及</w:t>
      </w:r>
      <w:r>
        <w:rPr>
          <w:rFonts w:ascii="SimHei" w:hAnsi="SimHei" w:eastAsia="SimHei" w:cs="SimHei"/>
          <w:sz w:val="19"/>
          <w:szCs w:val="19"/>
        </w:rPr>
        <w:t xml:space="preserve"> </w:t>
      </w:r>
      <w:r>
        <w:rPr>
          <w:rFonts w:ascii="SimHei" w:hAnsi="SimHei" w:eastAsia="SimHei" w:cs="SimHei"/>
          <w:sz w:val="19"/>
          <w:szCs w:val="19"/>
          <w:spacing w:val="-11"/>
        </w:rPr>
        <w:t>了数字经济和数字经济学的深层结构，而且是支撑数字时代的核心</w:t>
      </w:r>
      <w:r>
        <w:rPr>
          <w:rFonts w:ascii="SimHei" w:hAnsi="SimHei" w:eastAsia="SimHei" w:cs="SimHei"/>
          <w:sz w:val="19"/>
          <w:szCs w:val="19"/>
          <w:spacing w:val="-12"/>
        </w:rPr>
        <w:t>要素。</w:t>
      </w:r>
    </w:p>
    <w:p>
      <w:pPr>
        <w:spacing w:line="371" w:lineRule="auto"/>
        <w:rPr>
          <w:rFonts w:ascii="Arial"/>
          <w:sz w:val="21"/>
        </w:rPr>
      </w:pPr>
      <w:r/>
    </w:p>
    <w:p>
      <w:pPr>
        <w:ind w:left="3520" w:right="1159" w:firstLine="2529"/>
        <w:spacing w:before="63" w:line="242" w:lineRule="auto"/>
        <w:rPr>
          <w:rFonts w:ascii="KaiTi" w:hAnsi="KaiTi" w:eastAsia="KaiTi" w:cs="KaiTi"/>
          <w:sz w:val="19"/>
          <w:szCs w:val="19"/>
        </w:rPr>
      </w:pPr>
      <w:r>
        <w:rPr>
          <w:rFonts w:ascii="KaiTi" w:hAnsi="KaiTi" w:eastAsia="KaiTi" w:cs="KaiTi"/>
          <w:sz w:val="19"/>
          <w:szCs w:val="19"/>
          <w:spacing w:val="-14"/>
        </w:rPr>
        <w:t>朱嘉明</w:t>
      </w:r>
      <w:r>
        <w:rPr>
          <w:rFonts w:ascii="KaiTi" w:hAnsi="KaiTi" w:eastAsia="KaiTi" w:cs="KaiTi"/>
          <w:sz w:val="19"/>
          <w:szCs w:val="19"/>
          <w:spacing w:val="1"/>
        </w:rPr>
        <w:t xml:space="preserve"> </w:t>
      </w:r>
      <w:r>
        <w:rPr>
          <w:rFonts w:ascii="KaiTi" w:hAnsi="KaiTi" w:eastAsia="KaiTi" w:cs="KaiTi"/>
          <w:sz w:val="19"/>
          <w:szCs w:val="19"/>
          <w:spacing w:val="-11"/>
        </w:rPr>
        <w:t>数字资产研究院学术与技术委员会主任</w:t>
      </w:r>
    </w:p>
    <w:p>
      <w:pPr>
        <w:spacing w:line="242" w:lineRule="auto"/>
        <w:sectPr>
          <w:type w:val="continuous"/>
          <w:pgSz w:w="7760" w:h="11480"/>
          <w:pgMar w:top="330" w:right="10" w:bottom="0" w:left="9" w:header="0" w:footer="0" w:gutter="0"/>
          <w:cols w:equalWidth="0" w:num="1">
            <w:col w:w="7741" w:space="0"/>
          </w:cols>
        </w:sectPr>
        <w:rPr>
          <w:rFonts w:ascii="KaiTi" w:hAnsi="KaiTi" w:eastAsia="KaiTi" w:cs="KaiTi"/>
          <w:sz w:val="19"/>
          <w:szCs w:val="19"/>
        </w:rPr>
      </w:pPr>
    </w:p>
    <w:p>
      <w:pPr>
        <w:spacing w:line="426" w:lineRule="auto"/>
        <w:rPr>
          <w:rFonts w:ascii="Arial"/>
          <w:sz w:val="21"/>
        </w:rPr>
      </w:pPr>
      <w:r>
        <w:drawing>
          <wp:anchor distT="0" distB="0" distL="0" distR="0" simplePos="0" relativeHeight="252396544" behindDoc="0" locked="0" layoutInCell="0" allowOverlap="1">
            <wp:simplePos x="0" y="0"/>
            <wp:positionH relativeFrom="page">
              <wp:posOffset>3175000</wp:posOffset>
            </wp:positionH>
            <wp:positionV relativeFrom="page">
              <wp:posOffset>234946</wp:posOffset>
            </wp:positionV>
            <wp:extent cx="1454134" cy="6350"/>
            <wp:effectExtent l="0" t="0" r="0" b="0"/>
            <wp:wrapNone/>
            <wp:docPr id="56" name="IM 56"/>
            <wp:cNvGraphicFramePr/>
            <a:graphic>
              <a:graphicData uri="http://schemas.openxmlformats.org/drawingml/2006/picture">
                <pic:pic>
                  <pic:nvPicPr>
                    <pic:cNvPr id="56" name="IM 56"/>
                    <pic:cNvPicPr/>
                  </pic:nvPicPr>
                  <pic:blipFill>
                    <a:blip r:embed="rId18"/>
                    <a:stretch>
                      <a:fillRect/>
                    </a:stretch>
                  </pic:blipFill>
                  <pic:spPr>
                    <a:xfrm rot="0">
                      <a:off x="0" y="0"/>
                      <a:ext cx="1454134" cy="6350"/>
                    </a:xfrm>
                    <a:prstGeom prst="rect">
                      <a:avLst/>
                    </a:prstGeom>
                  </pic:spPr>
                </pic:pic>
              </a:graphicData>
            </a:graphic>
          </wp:anchor>
        </w:drawing>
      </w:r>
      <w:r/>
    </w:p>
    <w:p>
      <w:pPr>
        <w:ind w:left="5624"/>
        <w:spacing w:before="104" w:line="224" w:lineRule="auto"/>
        <w:rPr>
          <w:rFonts w:ascii="SimHei" w:hAnsi="SimHei" w:eastAsia="SimHei" w:cs="SimHei"/>
          <w:sz w:val="32"/>
          <w:szCs w:val="32"/>
        </w:rPr>
      </w:pPr>
      <w:r>
        <w:rPr>
          <w:rFonts w:ascii="SimHei" w:hAnsi="SimHei" w:eastAsia="SimHei" w:cs="SimHei"/>
          <w:sz w:val="32"/>
          <w:szCs w:val="32"/>
          <w:b/>
          <w:bCs/>
          <w:spacing w:val="-14"/>
        </w:rPr>
        <w:t>序三</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1843"/>
        <w:spacing w:before="78" w:line="219" w:lineRule="auto"/>
        <w:rPr>
          <w:sz w:val="24"/>
          <w:szCs w:val="24"/>
        </w:rPr>
      </w:pPr>
      <w:r>
        <w:rPr>
          <w:sz w:val="24"/>
          <w:szCs w:val="24"/>
          <w:b/>
          <w:bCs/>
          <w:spacing w:val="-6"/>
        </w:rPr>
        <w:t>数字经济领域需要新思想</w:t>
      </w:r>
    </w:p>
    <w:p>
      <w:pPr>
        <w:spacing w:line="357" w:lineRule="auto"/>
        <w:rPr>
          <w:rFonts w:ascii="Arial"/>
          <w:sz w:val="21"/>
        </w:rPr>
      </w:pPr>
      <w:r/>
    </w:p>
    <w:p>
      <w:pPr>
        <w:pStyle w:val="BodyText"/>
        <w:ind w:right="466" w:firstLine="429"/>
        <w:spacing w:before="62" w:line="292" w:lineRule="auto"/>
        <w:rPr>
          <w:rFonts w:ascii="SimHei" w:hAnsi="SimHei" w:eastAsia="SimHei" w:cs="SimHei"/>
          <w:sz w:val="19"/>
          <w:szCs w:val="19"/>
        </w:rPr>
      </w:pPr>
      <w:r>
        <w:rPr>
          <w:rFonts w:ascii="SimHei" w:hAnsi="SimHei" w:eastAsia="SimHei" w:cs="SimHei"/>
          <w:sz w:val="19"/>
          <w:szCs w:val="19"/>
          <w:spacing w:val="-4"/>
        </w:rPr>
        <w:t>根据2021年1月18日中国国家统计局公布的2020年经济发展数据，其中，</w:t>
      </w:r>
      <w:r>
        <w:rPr>
          <w:rFonts w:ascii="SimHei" w:hAnsi="SimHei" w:eastAsia="SimHei" w:cs="SimHei"/>
          <w:sz w:val="19"/>
          <w:szCs w:val="19"/>
          <w:spacing w:val="17"/>
        </w:rPr>
        <w:t xml:space="preserve"> </w:t>
      </w:r>
      <w:r>
        <w:rPr>
          <w:rFonts w:ascii="SimHei" w:hAnsi="SimHei" w:eastAsia="SimHei" w:cs="SimHei"/>
          <w:sz w:val="19"/>
          <w:szCs w:val="19"/>
        </w:rPr>
        <w:t>GDP</w:t>
      </w:r>
      <w:r>
        <w:rPr>
          <w:rFonts w:ascii="SimHei" w:hAnsi="SimHei" w:eastAsia="SimHei" w:cs="SimHei"/>
          <w:sz w:val="19"/>
          <w:szCs w:val="19"/>
          <w:spacing w:val="54"/>
        </w:rPr>
        <w:t xml:space="preserve"> </w:t>
      </w:r>
      <w:r>
        <w:rPr>
          <w:rFonts w:ascii="SimHei" w:hAnsi="SimHei" w:eastAsia="SimHei" w:cs="SimHei"/>
          <w:sz w:val="19"/>
          <w:szCs w:val="19"/>
        </w:rPr>
        <w:t>101.6万亿元，同比增长2.3%,这是中国</w:t>
      </w:r>
      <w:r>
        <w:rPr>
          <w:rFonts w:ascii="Arial" w:hAnsi="Arial" w:eastAsia="Arial" w:cs="Arial"/>
          <w:sz w:val="19"/>
          <w:szCs w:val="19"/>
        </w:rPr>
        <w:t>GDP</w:t>
      </w:r>
      <w:r>
        <w:rPr>
          <w:rFonts w:ascii="SimHei" w:hAnsi="SimHei" w:eastAsia="SimHei" w:cs="SimHei"/>
          <w:sz w:val="19"/>
          <w:szCs w:val="19"/>
        </w:rPr>
        <w:t>首次超越100</w:t>
      </w:r>
      <w:r>
        <w:rPr>
          <w:rFonts w:ascii="SimHei" w:hAnsi="SimHei" w:eastAsia="SimHei" w:cs="SimHei"/>
          <w:sz w:val="19"/>
          <w:szCs w:val="19"/>
          <w:spacing w:val="-54"/>
        </w:rPr>
        <w:t xml:space="preserve"> </w:t>
      </w:r>
      <w:r>
        <w:rPr>
          <w:rFonts w:ascii="SimHei" w:hAnsi="SimHei" w:eastAsia="SimHei" w:cs="SimHei"/>
          <w:sz w:val="19"/>
          <w:szCs w:val="19"/>
        </w:rPr>
        <w:t>万亿元大关。</w:t>
      </w:r>
      <w:r>
        <w:rPr>
          <w:rFonts w:ascii="SimHei" w:hAnsi="SimHei" w:eastAsia="SimHei" w:cs="SimHei"/>
          <w:sz w:val="19"/>
          <w:szCs w:val="19"/>
        </w:rPr>
        <w:t xml:space="preserve"> </w:t>
      </w:r>
      <w:r>
        <w:rPr>
          <w:sz w:val="19"/>
          <w:szCs w:val="19"/>
          <w:spacing w:val="-8"/>
        </w:rPr>
        <w:t>在疫情肆虐的情况下，中国经济复苏强劲，成为全球唯一实现经济正增长的主</w:t>
      </w:r>
      <w:r>
        <w:rPr>
          <w:sz w:val="19"/>
          <w:szCs w:val="19"/>
          <w:spacing w:val="5"/>
        </w:rPr>
        <w:t xml:space="preserve">  </w:t>
      </w:r>
      <w:r>
        <w:rPr>
          <w:sz w:val="19"/>
          <w:szCs w:val="19"/>
          <w:spacing w:val="1"/>
        </w:rPr>
        <w:t>要经济体，且增长率超过路透调查预估中值(2.1%</w:t>
      </w:r>
      <w:r>
        <w:rPr>
          <w:sz w:val="19"/>
          <w:szCs w:val="19"/>
        </w:rPr>
        <w:t>),以及国际货币基金组织  </w:t>
      </w:r>
      <w:r>
        <w:rPr>
          <w:rFonts w:ascii="Arial" w:hAnsi="Arial" w:eastAsia="Arial" w:cs="Arial"/>
          <w:sz w:val="19"/>
          <w:szCs w:val="19"/>
          <w:spacing w:val="-1"/>
        </w:rPr>
        <w:t>(International  Monetary  Fund,IMF) </w:t>
      </w:r>
      <w:r>
        <w:rPr>
          <w:rFonts w:ascii="SimHei" w:hAnsi="SimHei" w:eastAsia="SimHei" w:cs="SimHei"/>
          <w:sz w:val="19"/>
          <w:szCs w:val="19"/>
          <w:spacing w:val="-1"/>
        </w:rPr>
        <w:t>的最新预测(1.9%)。随着全球经济和政</w:t>
      </w:r>
      <w:r>
        <w:rPr>
          <w:rFonts w:ascii="SimHei" w:hAnsi="SimHei" w:eastAsia="SimHei" w:cs="SimHei"/>
          <w:sz w:val="19"/>
          <w:szCs w:val="19"/>
          <w:spacing w:val="-1"/>
        </w:rPr>
        <w:t xml:space="preserve"> </w:t>
      </w:r>
      <w:r>
        <w:rPr>
          <w:rFonts w:ascii="SimHei" w:hAnsi="SimHei" w:eastAsia="SimHei" w:cs="SimHei"/>
          <w:sz w:val="19"/>
          <w:szCs w:val="19"/>
          <w:spacing w:val="-8"/>
        </w:rPr>
        <w:t>治格局的变化，如何在新时代解放思想和创造具备全球化视野和原创性思维的</w:t>
      </w:r>
      <w:r>
        <w:rPr>
          <w:rFonts w:ascii="SimHei" w:hAnsi="SimHei" w:eastAsia="SimHei" w:cs="SimHei"/>
          <w:sz w:val="19"/>
          <w:szCs w:val="19"/>
          <w:spacing w:val="8"/>
        </w:rPr>
        <w:t xml:space="preserve">  </w:t>
      </w:r>
      <w:r>
        <w:rPr>
          <w:rFonts w:ascii="SimHei" w:hAnsi="SimHei" w:eastAsia="SimHei" w:cs="SimHei"/>
          <w:sz w:val="19"/>
          <w:szCs w:val="19"/>
          <w:spacing w:val="-13"/>
        </w:rPr>
        <w:t>理论就成为中国学者的责任和义务。数字经济学者刘志毅的这本《数字经济学：</w:t>
      </w:r>
      <w:r>
        <w:rPr>
          <w:rFonts w:ascii="SimHei" w:hAnsi="SimHei" w:eastAsia="SimHei" w:cs="SimHei"/>
          <w:sz w:val="19"/>
          <w:szCs w:val="19"/>
          <w:spacing w:val="9"/>
        </w:rPr>
        <w:t xml:space="preserve">  </w:t>
      </w:r>
      <w:r>
        <w:rPr>
          <w:rFonts w:ascii="SimHei" w:hAnsi="SimHei" w:eastAsia="SimHei" w:cs="SimHei"/>
          <w:sz w:val="19"/>
          <w:szCs w:val="19"/>
          <w:spacing w:val="-10"/>
        </w:rPr>
        <w:t>智能时代的创新理论》,就是在这个领域富有创新性的工作。接下来</w:t>
      </w:r>
      <w:r>
        <w:rPr>
          <w:rFonts w:ascii="SimHei" w:hAnsi="SimHei" w:eastAsia="SimHei" w:cs="SimHei"/>
          <w:sz w:val="19"/>
          <w:szCs w:val="19"/>
          <w:spacing w:val="-11"/>
        </w:rPr>
        <w:t>我结合自己</w:t>
      </w:r>
      <w:r>
        <w:rPr>
          <w:rFonts w:ascii="SimHei" w:hAnsi="SimHei" w:eastAsia="SimHei" w:cs="SimHei"/>
          <w:sz w:val="19"/>
          <w:szCs w:val="19"/>
        </w:rPr>
        <w:t xml:space="preserve">  </w:t>
      </w:r>
      <w:r>
        <w:rPr>
          <w:rFonts w:ascii="SimHei" w:hAnsi="SimHei" w:eastAsia="SimHei" w:cs="SimHei"/>
          <w:sz w:val="19"/>
          <w:szCs w:val="19"/>
          <w:spacing w:val="-11"/>
        </w:rPr>
        <w:t>在数字经济方面的研究，从三方面讨论这本书的价值及其</w:t>
      </w:r>
      <w:r>
        <w:rPr>
          <w:rFonts w:ascii="SimHei" w:hAnsi="SimHei" w:eastAsia="SimHei" w:cs="SimHei"/>
          <w:sz w:val="19"/>
          <w:szCs w:val="19"/>
          <w:spacing w:val="-12"/>
        </w:rPr>
        <w:t>理论创新。</w:t>
      </w:r>
    </w:p>
    <w:p>
      <w:pPr>
        <w:ind w:right="484" w:firstLine="429"/>
        <w:spacing w:before="119" w:line="291" w:lineRule="auto"/>
        <w:rPr>
          <w:rFonts w:ascii="SimHei" w:hAnsi="SimHei" w:eastAsia="SimHei" w:cs="SimHei"/>
          <w:sz w:val="19"/>
          <w:szCs w:val="19"/>
        </w:rPr>
      </w:pPr>
      <w:r>
        <w:rPr>
          <w:rFonts w:ascii="SimHei" w:hAnsi="SimHei" w:eastAsia="SimHei" w:cs="SimHei"/>
          <w:sz w:val="19"/>
          <w:szCs w:val="19"/>
          <w:spacing w:val="-4"/>
        </w:rPr>
        <w:t>首先看到的是整本书中要解决的问题，是数字经济时代的经济学奠基理</w:t>
      </w:r>
      <w:r>
        <w:rPr>
          <w:rFonts w:ascii="SimHei" w:hAnsi="SimHei" w:eastAsia="SimHei" w:cs="SimHei"/>
          <w:sz w:val="19"/>
          <w:szCs w:val="19"/>
          <w:spacing w:val="-4"/>
        </w:rPr>
        <w:t xml:space="preserve"> </w:t>
      </w:r>
      <w:r>
        <w:rPr>
          <w:rFonts w:ascii="SimHei" w:hAnsi="SimHei" w:eastAsia="SimHei" w:cs="SimHei"/>
          <w:sz w:val="19"/>
          <w:szCs w:val="19"/>
          <w:spacing w:val="-13"/>
        </w:rPr>
        <w:t>论，也就是针对新的经济现象如何构建对基本经济学问题的系统思考。《数字经</w:t>
      </w:r>
      <w:r>
        <w:rPr>
          <w:rFonts w:ascii="SimHei" w:hAnsi="SimHei" w:eastAsia="SimHei" w:cs="SimHei"/>
          <w:sz w:val="19"/>
          <w:szCs w:val="19"/>
          <w:spacing w:val="1"/>
        </w:rPr>
        <w:t xml:space="preserve">  </w:t>
      </w:r>
      <w:r>
        <w:rPr>
          <w:rFonts w:ascii="SimHei" w:hAnsi="SimHei" w:eastAsia="SimHei" w:cs="SimHei"/>
          <w:sz w:val="19"/>
          <w:szCs w:val="19"/>
          <w:spacing w:val="-11"/>
        </w:rPr>
        <w:t>济学：智能时代的创新理论》一书看到了在数字经济领域，缺乏一个系统性的、</w:t>
      </w:r>
      <w:r>
        <w:rPr>
          <w:rFonts w:ascii="SimHei" w:hAnsi="SimHei" w:eastAsia="SimHei" w:cs="SimHei"/>
          <w:sz w:val="19"/>
          <w:szCs w:val="19"/>
          <w:spacing w:val="18"/>
        </w:rPr>
        <w:t xml:space="preserve"> </w:t>
      </w:r>
      <w:r>
        <w:rPr>
          <w:rFonts w:ascii="SimHei" w:hAnsi="SimHei" w:eastAsia="SimHei" w:cs="SimHei"/>
          <w:sz w:val="19"/>
          <w:szCs w:val="19"/>
          <w:spacing w:val="-10"/>
        </w:rPr>
        <w:t>基础性的经济学理论体系，因此提出了数字</w:t>
      </w:r>
      <w:r>
        <w:rPr>
          <w:rFonts w:ascii="SimHei" w:hAnsi="SimHei" w:eastAsia="SimHei" w:cs="SimHei"/>
          <w:sz w:val="19"/>
          <w:szCs w:val="19"/>
          <w:spacing w:val="-11"/>
        </w:rPr>
        <w:t>经济学理论来思考和解决这个问题。</w:t>
      </w:r>
      <w:r>
        <w:rPr>
          <w:rFonts w:ascii="SimHei" w:hAnsi="SimHei" w:eastAsia="SimHei" w:cs="SimHei"/>
          <w:sz w:val="19"/>
          <w:szCs w:val="19"/>
        </w:rPr>
        <w:t xml:space="preserve"> </w:t>
      </w:r>
      <w:r>
        <w:rPr>
          <w:rFonts w:ascii="SimHei" w:hAnsi="SimHei" w:eastAsia="SimHei" w:cs="SimHei"/>
          <w:sz w:val="19"/>
          <w:szCs w:val="19"/>
          <w:spacing w:val="-8"/>
        </w:rPr>
        <w:t>作为学术界工作多年的研究者，看到年轻的经济学家能够有这样的勇气尝试基</w:t>
      </w:r>
      <w:r>
        <w:rPr>
          <w:rFonts w:ascii="SimHei" w:hAnsi="SimHei" w:eastAsia="SimHei" w:cs="SimHei"/>
          <w:sz w:val="19"/>
          <w:szCs w:val="19"/>
          <w:spacing w:val="4"/>
        </w:rPr>
        <w:t xml:space="preserve">  </w:t>
      </w:r>
      <w:r>
        <w:rPr>
          <w:rFonts w:ascii="SimHei" w:hAnsi="SimHei" w:eastAsia="SimHei" w:cs="SimHei"/>
          <w:sz w:val="19"/>
          <w:szCs w:val="19"/>
          <w:spacing w:val="-7"/>
        </w:rPr>
        <w:t>础理论的研究，是深感欣慰的。也是因为这个缘由，才邀请了这名</w:t>
      </w:r>
      <w:r>
        <w:rPr>
          <w:rFonts w:ascii="SimHei" w:hAnsi="SimHei" w:eastAsia="SimHei" w:cs="SimHei"/>
          <w:sz w:val="19"/>
          <w:szCs w:val="19"/>
          <w:spacing w:val="-8"/>
        </w:rPr>
        <w:t>年轻的研究</w:t>
      </w:r>
      <w:r>
        <w:rPr>
          <w:rFonts w:ascii="SimHei" w:hAnsi="SimHei" w:eastAsia="SimHei" w:cs="SimHei"/>
          <w:sz w:val="19"/>
          <w:szCs w:val="19"/>
          <w:spacing w:val="-8"/>
        </w:rPr>
        <w:t xml:space="preserve"> </w:t>
      </w:r>
      <w:r>
        <w:rPr>
          <w:rFonts w:ascii="SimHei" w:hAnsi="SimHei" w:eastAsia="SimHei" w:cs="SimHei"/>
          <w:sz w:val="19"/>
          <w:szCs w:val="19"/>
          <w:spacing w:val="-11"/>
        </w:rPr>
        <w:t>者加入我的团队来共同推动原创性的理论的研究工作。</w:t>
      </w:r>
    </w:p>
    <w:p>
      <w:pPr>
        <w:pStyle w:val="BodyText"/>
        <w:ind w:right="553" w:firstLine="429"/>
        <w:spacing w:before="125" w:line="287" w:lineRule="auto"/>
        <w:rPr>
          <w:rFonts w:ascii="SimHei" w:hAnsi="SimHei" w:eastAsia="SimHei" w:cs="SimHei"/>
          <w:sz w:val="19"/>
          <w:szCs w:val="19"/>
        </w:rPr>
      </w:pPr>
      <w:r>
        <w:rPr>
          <w:sz w:val="19"/>
          <w:szCs w:val="19"/>
          <w:spacing w:val="-10"/>
        </w:rPr>
        <w:t>其次，我在《数字经济学：智能时代的创新理论》一书看到的最大价值点</w:t>
      </w:r>
      <w:r>
        <w:rPr>
          <w:sz w:val="19"/>
          <w:szCs w:val="19"/>
          <w:spacing w:val="15"/>
        </w:rPr>
        <w:t xml:space="preserve"> </w:t>
      </w:r>
      <w:r>
        <w:rPr>
          <w:rFonts w:ascii="SimHei" w:hAnsi="SimHei" w:eastAsia="SimHei" w:cs="SimHei"/>
          <w:sz w:val="19"/>
          <w:szCs w:val="19"/>
          <w:spacing w:val="-10"/>
        </w:rPr>
        <w:t>有三个：</w:t>
      </w:r>
      <w:r>
        <w:rPr>
          <w:rFonts w:ascii="SimHei" w:hAnsi="SimHei" w:eastAsia="SimHei" w:cs="SimHei"/>
          <w:sz w:val="19"/>
          <w:szCs w:val="19"/>
          <w:spacing w:val="-10"/>
        </w:rPr>
        <w:t xml:space="preserve"> </w:t>
      </w:r>
      <w:r>
        <w:rPr>
          <w:rFonts w:ascii="SimHei" w:hAnsi="SimHei" w:eastAsia="SimHei" w:cs="SimHei"/>
          <w:sz w:val="19"/>
          <w:szCs w:val="19"/>
          <w:spacing w:val="-10"/>
        </w:rPr>
        <w:t>一是尝试重构数字经济领域的经济学思想脉络，</w:t>
      </w:r>
      <w:r>
        <w:rPr>
          <w:rFonts w:ascii="SimHei" w:hAnsi="SimHei" w:eastAsia="SimHei" w:cs="SimHei"/>
          <w:sz w:val="19"/>
          <w:szCs w:val="19"/>
          <w:spacing w:val="-11"/>
        </w:rPr>
        <w:t>书中通过价值网络理</w:t>
      </w:r>
      <w:r>
        <w:rPr>
          <w:rFonts w:ascii="SimHei" w:hAnsi="SimHei" w:eastAsia="SimHei" w:cs="SimHei"/>
          <w:sz w:val="19"/>
          <w:szCs w:val="19"/>
        </w:rPr>
        <w:t xml:space="preserve"> </w:t>
      </w:r>
      <w:r>
        <w:rPr>
          <w:rFonts w:ascii="YouYuan" w:hAnsi="YouYuan" w:eastAsia="YouYuan" w:cs="YouYuan"/>
          <w:sz w:val="19"/>
          <w:szCs w:val="19"/>
          <w:spacing w:val="-7"/>
        </w:rPr>
        <w:t>论、数字经济资本论和共识政治经济理论三部分的内容系统</w:t>
      </w:r>
      <w:r>
        <w:rPr>
          <w:rFonts w:ascii="YouYuan" w:hAnsi="YouYuan" w:eastAsia="YouYuan" w:cs="YouYuan"/>
          <w:sz w:val="19"/>
          <w:szCs w:val="19"/>
          <w:spacing w:val="-8"/>
        </w:rPr>
        <w:t>性地探讨了数字经</w:t>
      </w:r>
      <w:r>
        <w:rPr>
          <w:rFonts w:ascii="YouYuan" w:hAnsi="YouYuan" w:eastAsia="YouYuan" w:cs="YouYuan"/>
          <w:sz w:val="19"/>
          <w:szCs w:val="19"/>
        </w:rPr>
        <w:t xml:space="preserve"> </w:t>
      </w:r>
      <w:r>
        <w:rPr>
          <w:sz w:val="19"/>
          <w:szCs w:val="19"/>
          <w:spacing w:val="-8"/>
        </w:rPr>
        <w:t>济学的学科基础和基本框架。二是书中通过跨学科的研究来理解数字经济领域</w:t>
      </w:r>
      <w:r>
        <w:rPr>
          <w:sz w:val="19"/>
          <w:szCs w:val="19"/>
          <w:spacing w:val="8"/>
        </w:rPr>
        <w:t xml:space="preserve"> </w:t>
      </w:r>
      <w:r>
        <w:rPr>
          <w:rFonts w:ascii="SimHei" w:hAnsi="SimHei" w:eastAsia="SimHei" w:cs="SimHei"/>
          <w:sz w:val="19"/>
          <w:szCs w:val="19"/>
          <w:spacing w:val="-13"/>
        </w:rPr>
        <w:t>的基本问题。作为经济学领域的专著,《数字经济学：智能时代的创新理论》</w:t>
      </w:r>
      <w:r>
        <w:rPr>
          <w:rFonts w:ascii="SimHei" w:hAnsi="SimHei" w:eastAsia="SimHei" w:cs="SimHei"/>
          <w:sz w:val="19"/>
          <w:szCs w:val="19"/>
          <w:spacing w:val="-13"/>
        </w:rPr>
        <w:t xml:space="preserve"> </w:t>
      </w:r>
      <w:r>
        <w:rPr>
          <w:rFonts w:ascii="SimHei" w:hAnsi="SimHei" w:eastAsia="SimHei" w:cs="SimHei"/>
          <w:sz w:val="19"/>
          <w:szCs w:val="19"/>
          <w:spacing w:val="-13"/>
        </w:rPr>
        <w:t>一</w:t>
      </w:r>
      <w:r>
        <w:rPr>
          <w:rFonts w:ascii="SimHei" w:hAnsi="SimHei" w:eastAsia="SimHei" w:cs="SimHei"/>
          <w:sz w:val="19"/>
          <w:szCs w:val="19"/>
          <w:spacing w:val="16"/>
        </w:rPr>
        <w:t xml:space="preserve"> </w:t>
      </w:r>
      <w:r>
        <w:rPr>
          <w:sz w:val="19"/>
          <w:szCs w:val="19"/>
          <w:spacing w:val="-8"/>
        </w:rPr>
        <w:t>书中引入了计算机科学、社会学、政治哲学、物理学、生物学等学科理论来探</w:t>
      </w:r>
      <w:r>
        <w:rPr>
          <w:sz w:val="19"/>
          <w:szCs w:val="19"/>
          <w:spacing w:val="8"/>
        </w:rPr>
        <w:t xml:space="preserve"> </w:t>
      </w:r>
      <w:r>
        <w:rPr>
          <w:rFonts w:ascii="SimHei" w:hAnsi="SimHei" w:eastAsia="SimHei" w:cs="SimHei"/>
          <w:sz w:val="19"/>
          <w:szCs w:val="19"/>
          <w:spacing w:val="-7"/>
        </w:rPr>
        <w:t>索新的经济现象，这一点难能可贵。三是本书所探讨问题的宽</w:t>
      </w:r>
      <w:r>
        <w:rPr>
          <w:rFonts w:ascii="SimHei" w:hAnsi="SimHei" w:eastAsia="SimHei" w:cs="SimHei"/>
          <w:sz w:val="19"/>
          <w:szCs w:val="19"/>
          <w:spacing w:val="-8"/>
        </w:rPr>
        <w:t>广范围与创新见</w:t>
      </w:r>
    </w:p>
    <w:p>
      <w:pPr>
        <w:spacing w:line="287" w:lineRule="auto"/>
        <w:sectPr>
          <w:pgSz w:w="7760" w:h="11480"/>
          <w:pgMar w:top="400" w:right="470" w:bottom="0" w:left="519" w:header="0" w:footer="0" w:gutter="0"/>
        </w:sectPr>
        <w:rPr>
          <w:rFonts w:ascii="SimHei" w:hAnsi="SimHei" w:eastAsia="SimHei" w:cs="SimHei"/>
          <w:sz w:val="19"/>
          <w:szCs w:val="19"/>
        </w:rPr>
      </w:pPr>
    </w:p>
    <w:p>
      <w:pPr>
        <w:ind w:firstLine="160"/>
        <w:spacing w:line="439" w:lineRule="exact"/>
        <w:rPr/>
      </w:pPr>
      <w:r>
        <w:pict>
          <v:rect id="_x0000_s146" style="position:absolute;margin-left:167.5pt;margin-top:32.9993pt;mso-position-vertical-relative:page;mso-position-horizontal-relative:page;width:219.5pt;height:0.5pt;z-index:252457984;" o:allowincell="f" fillcolor="#000000" filled="true" stroked="false"/>
        </w:pict>
      </w:r>
      <w:r>
        <w:rPr>
          <w:position w:val="-8"/>
        </w:rPr>
        <w:drawing>
          <wp:inline distT="0" distB="0" distL="0" distR="0">
            <wp:extent cx="355624" cy="279344"/>
            <wp:effectExtent l="0" t="0" r="0" b="0"/>
            <wp:docPr id="58" name="IM 58"/>
            <wp:cNvGraphicFramePr/>
            <a:graphic>
              <a:graphicData uri="http://schemas.openxmlformats.org/drawingml/2006/picture">
                <pic:pic>
                  <pic:nvPicPr>
                    <pic:cNvPr id="58" name="IM 58"/>
                    <pic:cNvPicPr/>
                  </pic:nvPicPr>
                  <pic:blipFill>
                    <a:blip r:embed="rId19"/>
                    <a:stretch>
                      <a:fillRect/>
                    </a:stretch>
                  </pic:blipFill>
                  <pic:spPr>
                    <a:xfrm rot="0">
                      <a:off x="0" y="0"/>
                      <a:ext cx="355624" cy="27934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4" w:line="181" w:lineRule="auto"/>
        <w:rPr>
          <w:rFonts w:ascii="SimHei" w:hAnsi="SimHei" w:eastAsia="SimHei" w:cs="SimHei"/>
          <w:sz w:val="19"/>
          <w:szCs w:val="19"/>
        </w:rPr>
      </w:pPr>
      <w:r>
        <w:rPr>
          <w:rFonts w:ascii="SimHei" w:hAnsi="SimHei" w:eastAsia="SimHei" w:cs="SimHei"/>
          <w:sz w:val="19"/>
          <w:szCs w:val="19"/>
          <w:spacing w:val="-26"/>
        </w:rPr>
        <w:t>数字经济学：</w:t>
      </w:r>
    </w:p>
    <w:p>
      <w:pPr>
        <w:spacing w:line="211" w:lineRule="auto"/>
        <w:rPr>
          <w:rFonts w:ascii="SimHei" w:hAnsi="SimHei" w:eastAsia="SimHei" w:cs="SimHei"/>
          <w:sz w:val="19"/>
          <w:szCs w:val="19"/>
        </w:rPr>
      </w:pPr>
      <w:r>
        <w:rPr>
          <w:rFonts w:ascii="SimHei" w:hAnsi="SimHei" w:eastAsia="SimHei" w:cs="SimHei"/>
          <w:sz w:val="19"/>
          <w:szCs w:val="19"/>
          <w:spacing w:val="-16"/>
          <w:w w:val="9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45" w:line="215" w:lineRule="auto"/>
        <w:rPr>
          <w:sz w:val="33"/>
          <w:szCs w:val="33"/>
        </w:rPr>
      </w:pPr>
      <w:r>
        <w:rPr>
          <w:sz w:val="33"/>
          <w:szCs w:val="33"/>
          <w:spacing w:val="-35"/>
        </w:rPr>
        <w:t>|</w:t>
      </w:r>
      <w:r>
        <w:rPr>
          <w:sz w:val="33"/>
          <w:szCs w:val="33"/>
          <w:spacing w:val="23"/>
        </w:rPr>
        <w:t xml:space="preserve"> </w:t>
      </w:r>
      <w:r>
        <w:rPr>
          <w:sz w:val="33"/>
          <w:szCs w:val="33"/>
          <w:b/>
          <w:bCs/>
          <w:spacing w:val="-35"/>
        </w:rPr>
        <w:t>12</w:t>
      </w:r>
    </w:p>
    <w:p>
      <w:pPr>
        <w:spacing w:line="215" w:lineRule="auto"/>
        <w:sectPr>
          <w:pgSz w:w="7760" w:h="11480"/>
          <w:pgMar w:top="340" w:right="20" w:bottom="0" w:left="129" w:header="0" w:footer="0" w:gutter="0"/>
          <w:cols w:equalWidth="0" w:num="3">
            <w:col w:w="721" w:space="29"/>
            <w:col w:w="1520" w:space="100"/>
            <w:col w:w="5241" w:space="0"/>
          </w:cols>
        </w:sectPr>
        <w:rPr>
          <w:sz w:val="33"/>
          <w:szCs w:val="33"/>
        </w:rPr>
      </w:pPr>
    </w:p>
    <w:p>
      <w:pPr>
        <w:spacing w:line="427" w:lineRule="auto"/>
        <w:rPr>
          <w:rFonts w:ascii="Arial"/>
          <w:sz w:val="21"/>
        </w:rPr>
      </w:pPr>
      <w:r/>
    </w:p>
    <w:p>
      <w:pPr>
        <w:ind w:left="750" w:right="651"/>
        <w:spacing w:before="62" w:line="288" w:lineRule="auto"/>
        <w:jc w:val="both"/>
        <w:rPr>
          <w:rFonts w:ascii="SimHei" w:hAnsi="SimHei" w:eastAsia="SimHei" w:cs="SimHei"/>
          <w:sz w:val="19"/>
          <w:szCs w:val="19"/>
        </w:rPr>
      </w:pPr>
      <w:r>
        <w:rPr>
          <w:rFonts w:ascii="YouYuan" w:hAnsi="YouYuan" w:eastAsia="YouYuan" w:cs="YouYuan"/>
          <w:sz w:val="19"/>
          <w:szCs w:val="19"/>
          <w:spacing w:val="-8"/>
        </w:rPr>
        <w:t>解令人印象深刻，书中不仅讨论了常见经济学理论中的增长理论、价值理论以</w:t>
      </w:r>
      <w:r>
        <w:rPr>
          <w:rFonts w:ascii="YouYuan" w:hAnsi="YouYuan" w:eastAsia="YouYuan" w:cs="YouYuan"/>
          <w:sz w:val="19"/>
          <w:szCs w:val="19"/>
          <w:spacing w:val="16"/>
        </w:rPr>
        <w:t xml:space="preserve"> </w:t>
      </w:r>
      <w:r>
        <w:rPr>
          <w:rFonts w:ascii="YouYuan" w:hAnsi="YouYuan" w:eastAsia="YouYuan" w:cs="YouYuan"/>
          <w:sz w:val="19"/>
          <w:szCs w:val="19"/>
          <w:spacing w:val="-8"/>
        </w:rPr>
        <w:t>及货币理论等问题，还涉及技术创新与管理、制度经济与产权理论等</w:t>
      </w:r>
      <w:r>
        <w:rPr>
          <w:rFonts w:ascii="YouYuan" w:hAnsi="YouYuan" w:eastAsia="YouYuan" w:cs="YouYuan"/>
          <w:sz w:val="19"/>
          <w:szCs w:val="19"/>
          <w:spacing w:val="-9"/>
        </w:rPr>
        <w:t>非主流经</w:t>
      </w:r>
      <w:r>
        <w:rPr>
          <w:rFonts w:ascii="YouYuan" w:hAnsi="YouYuan" w:eastAsia="YouYuan" w:cs="YouYuan"/>
          <w:sz w:val="19"/>
          <w:szCs w:val="19"/>
        </w:rPr>
        <w:t xml:space="preserve"> </w:t>
      </w:r>
      <w:r>
        <w:rPr>
          <w:rFonts w:ascii="SimHei" w:hAnsi="SimHei" w:eastAsia="SimHei" w:cs="SimHei"/>
          <w:sz w:val="19"/>
          <w:szCs w:val="19"/>
          <w:spacing w:val="-7"/>
        </w:rPr>
        <w:t>济学问题，甚至讨论了政治经济学中的社会</w:t>
      </w:r>
      <w:r>
        <w:rPr>
          <w:rFonts w:ascii="SimHei" w:hAnsi="SimHei" w:eastAsia="SimHei" w:cs="SimHei"/>
          <w:sz w:val="19"/>
          <w:szCs w:val="19"/>
          <w:spacing w:val="-8"/>
        </w:rPr>
        <w:t>正义思想等，因此从创新思考角度</w:t>
      </w:r>
      <w:r>
        <w:rPr>
          <w:rFonts w:ascii="SimHei" w:hAnsi="SimHei" w:eastAsia="SimHei" w:cs="SimHei"/>
          <w:sz w:val="19"/>
          <w:szCs w:val="19"/>
        </w:rPr>
        <w:t xml:space="preserve"> </w:t>
      </w:r>
      <w:r>
        <w:rPr>
          <w:rFonts w:ascii="SimHei" w:hAnsi="SimHei" w:eastAsia="SimHei" w:cs="SimHei"/>
          <w:sz w:val="19"/>
          <w:szCs w:val="19"/>
          <w:spacing w:val="-11"/>
        </w:rPr>
        <w:t>来看，本书也提出了很好的问题以及独特的思想。</w:t>
      </w:r>
    </w:p>
    <w:p>
      <w:pPr>
        <w:pStyle w:val="BodyText"/>
        <w:ind w:left="655" w:right="544" w:firstLine="534"/>
        <w:spacing w:before="96" w:line="294" w:lineRule="auto"/>
        <w:jc w:val="both"/>
        <w:rPr>
          <w:rFonts w:ascii="SimHei" w:hAnsi="SimHei" w:eastAsia="SimHei" w:cs="SimHei"/>
          <w:sz w:val="19"/>
          <w:szCs w:val="19"/>
        </w:rPr>
      </w:pPr>
      <w:r>
        <w:rPr>
          <w:rFonts w:ascii="SimHei" w:hAnsi="SimHei" w:eastAsia="SimHei" w:cs="SimHei"/>
          <w:sz w:val="19"/>
          <w:szCs w:val="19"/>
          <w:spacing w:val="-9"/>
        </w:rPr>
        <w:t>最后从数字经济发展及金融科技创新角度来看，区块链技术是金融科技创</w:t>
      </w:r>
      <w:r>
        <w:rPr>
          <w:rFonts w:ascii="SimHei" w:hAnsi="SimHei" w:eastAsia="SimHei" w:cs="SimHei"/>
          <w:sz w:val="19"/>
          <w:szCs w:val="19"/>
          <w:spacing w:val="3"/>
        </w:rPr>
        <w:t xml:space="preserve">  </w:t>
      </w:r>
      <w:r>
        <w:rPr>
          <w:rFonts w:ascii="SimHei" w:hAnsi="SimHei" w:eastAsia="SimHei" w:cs="SimHei"/>
          <w:sz w:val="19"/>
          <w:szCs w:val="19"/>
          <w:spacing w:val="-5"/>
        </w:rPr>
        <w:t>新中极具代表性的，也是目前信息技术中可能对未来整个金融秩序和经济发展</w:t>
      </w:r>
      <w:r>
        <w:rPr>
          <w:rFonts w:ascii="SimHei" w:hAnsi="SimHei" w:eastAsia="SimHei" w:cs="SimHei"/>
          <w:sz w:val="19"/>
          <w:szCs w:val="19"/>
          <w:spacing w:val="7"/>
        </w:rPr>
        <w:t xml:space="preserve">  </w:t>
      </w:r>
      <w:r>
        <w:rPr>
          <w:rFonts w:ascii="SimHei" w:hAnsi="SimHei" w:eastAsia="SimHei" w:cs="SimHei"/>
          <w:sz w:val="19"/>
          <w:szCs w:val="19"/>
          <w:spacing w:val="-7"/>
        </w:rPr>
        <w:t>影响最大的基础性技术之一。近几年来我陆续出版了《互联网+金融=众筹金融》</w:t>
      </w:r>
      <w:r>
        <w:rPr>
          <w:rFonts w:ascii="SimHei" w:hAnsi="SimHei" w:eastAsia="SimHei" w:cs="SimHei"/>
          <w:sz w:val="19"/>
          <w:szCs w:val="19"/>
          <w:spacing w:val="11"/>
        </w:rPr>
        <w:t xml:space="preserve"> </w:t>
      </w:r>
      <w:r>
        <w:rPr>
          <w:rFonts w:ascii="SimHei" w:hAnsi="SimHei" w:eastAsia="SimHei" w:cs="SimHei"/>
          <w:sz w:val="19"/>
          <w:szCs w:val="19"/>
          <w:spacing w:val="-4"/>
        </w:rPr>
        <w:t>《链金有法：区块链商业实践与法律指南》《区块链+监管=法链</w:t>
      </w:r>
      <w:r>
        <w:rPr>
          <w:sz w:val="19"/>
          <w:szCs w:val="19"/>
          <w:spacing w:val="-4"/>
        </w:rPr>
        <w:t>(RegChain)》</w:t>
      </w:r>
      <w:r>
        <w:rPr>
          <w:sz w:val="19"/>
          <w:szCs w:val="19"/>
          <w:spacing w:val="2"/>
        </w:rPr>
        <w:t xml:space="preserve">  </w:t>
      </w:r>
      <w:r>
        <w:rPr>
          <w:rFonts w:ascii="SimHei" w:hAnsi="SimHei" w:eastAsia="SimHei" w:cs="SimHei"/>
          <w:sz w:val="19"/>
          <w:szCs w:val="19"/>
          <w:spacing w:val="-4"/>
        </w:rPr>
        <w:t>等一系列的著作。研究了区块链在商业中的应用和相应的监管问题，</w:t>
      </w:r>
      <w:r>
        <w:rPr>
          <w:rFonts w:ascii="SimHei" w:hAnsi="SimHei" w:eastAsia="SimHei" w:cs="SimHei"/>
          <w:sz w:val="19"/>
          <w:szCs w:val="19"/>
          <w:spacing w:val="-5"/>
        </w:rPr>
        <w:t>指出区块</w:t>
      </w:r>
      <w:r>
        <w:rPr>
          <w:rFonts w:ascii="SimHei" w:hAnsi="SimHei" w:eastAsia="SimHei" w:cs="SimHei"/>
          <w:sz w:val="19"/>
          <w:szCs w:val="19"/>
        </w:rPr>
        <w:t xml:space="preserve">  </w:t>
      </w:r>
      <w:r>
        <w:rPr>
          <w:sz w:val="19"/>
          <w:szCs w:val="19"/>
          <w:spacing w:val="-5"/>
        </w:rPr>
        <w:t>链通过加密技术所形成的分布式数据库提供了可靠、透明、安全和可追溯的新</w:t>
      </w:r>
      <w:r>
        <w:rPr>
          <w:sz w:val="19"/>
          <w:szCs w:val="19"/>
          <w:spacing w:val="5"/>
        </w:rPr>
        <w:t xml:space="preserve">  </w:t>
      </w:r>
      <w:r>
        <w:rPr>
          <w:rFonts w:ascii="SimHei" w:hAnsi="SimHei" w:eastAsia="SimHei" w:cs="SimHei"/>
          <w:sz w:val="19"/>
          <w:szCs w:val="19"/>
          <w:spacing w:val="-5"/>
        </w:rPr>
        <w:t>网络措施，从而带来了金融监管和金融制度的挑战，并从</w:t>
      </w:r>
      <w:r>
        <w:rPr>
          <w:rFonts w:ascii="SimHei" w:hAnsi="SimHei" w:eastAsia="SimHei" w:cs="SimHei"/>
          <w:sz w:val="19"/>
          <w:szCs w:val="19"/>
          <w:spacing w:val="-6"/>
        </w:rPr>
        <w:t>法律和社会角度深入</w:t>
      </w:r>
      <w:r>
        <w:rPr>
          <w:rFonts w:ascii="SimHei" w:hAnsi="SimHei" w:eastAsia="SimHei" w:cs="SimHei"/>
          <w:sz w:val="19"/>
          <w:szCs w:val="19"/>
        </w:rPr>
        <w:t xml:space="preserve">  </w:t>
      </w:r>
      <w:r>
        <w:rPr>
          <w:rFonts w:ascii="SimHei" w:hAnsi="SimHei" w:eastAsia="SimHei" w:cs="SimHei"/>
          <w:sz w:val="19"/>
          <w:szCs w:val="19"/>
          <w:spacing w:val="-5"/>
        </w:rPr>
        <w:t>探讨区块链、数字经济与数字文明之间的关系。区块链带来的是生产关系领域</w:t>
      </w:r>
      <w:r>
        <w:rPr>
          <w:rFonts w:ascii="SimHei" w:hAnsi="SimHei" w:eastAsia="SimHei" w:cs="SimHei"/>
          <w:sz w:val="19"/>
          <w:szCs w:val="19"/>
          <w:spacing w:val="4"/>
        </w:rPr>
        <w:t xml:space="preserve">  </w:t>
      </w:r>
      <w:r>
        <w:rPr>
          <w:rFonts w:ascii="SimHei" w:hAnsi="SimHei" w:eastAsia="SimHei" w:cs="SimHei"/>
          <w:sz w:val="19"/>
          <w:szCs w:val="19"/>
          <w:spacing w:val="-5"/>
        </w:rPr>
        <w:t>的创新，也推动了交易规则的重构。我在贵阳、娄底等地辅助地方政府落地区</w:t>
      </w:r>
      <w:r>
        <w:rPr>
          <w:rFonts w:ascii="SimHei" w:hAnsi="SimHei" w:eastAsia="SimHei" w:cs="SimHei"/>
          <w:sz w:val="19"/>
          <w:szCs w:val="19"/>
          <w:spacing w:val="7"/>
        </w:rPr>
        <w:t xml:space="preserve">  </w:t>
      </w:r>
      <w:r>
        <w:rPr>
          <w:rFonts w:ascii="SimHei" w:hAnsi="SimHei" w:eastAsia="SimHei" w:cs="SimHei"/>
          <w:sz w:val="19"/>
          <w:szCs w:val="19"/>
          <w:spacing w:val="-5"/>
        </w:rPr>
        <w:t>块链实践，包括基于区块链的交易所，还提出了共票经济理论，指出基于区块</w:t>
      </w:r>
      <w:r>
        <w:rPr>
          <w:rFonts w:ascii="SimHei" w:hAnsi="SimHei" w:eastAsia="SimHei" w:cs="SimHei"/>
          <w:sz w:val="19"/>
          <w:szCs w:val="19"/>
          <w:spacing w:val="5"/>
        </w:rPr>
        <w:t xml:space="preserve">  </w:t>
      </w:r>
      <w:r>
        <w:rPr>
          <w:sz w:val="19"/>
          <w:szCs w:val="19"/>
          <w:spacing w:val="3"/>
        </w:rPr>
        <w:t>链的新型数字权益证明(即共票)能够建立数据的确权、定价、交易的</w:t>
      </w:r>
      <w:r>
        <w:rPr>
          <w:sz w:val="19"/>
          <w:szCs w:val="19"/>
          <w:spacing w:val="2"/>
        </w:rPr>
        <w:t>机制，</w:t>
      </w:r>
      <w:r>
        <w:rPr>
          <w:sz w:val="19"/>
          <w:szCs w:val="19"/>
        </w:rPr>
        <w:t xml:space="preserve"> </w:t>
      </w:r>
      <w:r>
        <w:rPr>
          <w:rFonts w:ascii="SimHei" w:hAnsi="SimHei" w:eastAsia="SimHei" w:cs="SimHei"/>
          <w:sz w:val="19"/>
          <w:szCs w:val="19"/>
          <w:spacing w:val="-5"/>
        </w:rPr>
        <w:t>具有开放、平等、共享、去中心化、去媒介等普惠属性。在区块链技术的支持</w:t>
      </w:r>
      <w:r>
        <w:rPr>
          <w:rFonts w:ascii="SimHei" w:hAnsi="SimHei" w:eastAsia="SimHei" w:cs="SimHei"/>
          <w:sz w:val="19"/>
          <w:szCs w:val="19"/>
          <w:spacing w:val="6"/>
        </w:rPr>
        <w:t xml:space="preserve">  </w:t>
      </w:r>
      <w:r>
        <w:rPr>
          <w:rFonts w:ascii="SimHei" w:hAnsi="SimHei" w:eastAsia="SimHei" w:cs="SimHei"/>
          <w:sz w:val="19"/>
          <w:szCs w:val="19"/>
          <w:spacing w:val="-4"/>
        </w:rPr>
        <w:t>下，真正实现还“数权”于民，实现价值更</w:t>
      </w:r>
      <w:r>
        <w:rPr>
          <w:rFonts w:ascii="SimHei" w:hAnsi="SimHei" w:eastAsia="SimHei" w:cs="SimHei"/>
          <w:sz w:val="19"/>
          <w:szCs w:val="19"/>
          <w:spacing w:val="-5"/>
        </w:rPr>
        <w:t>为公平合理的分配。未来还计划在</w:t>
      </w:r>
    </w:p>
    <w:p>
      <w:pPr>
        <w:pStyle w:val="BodyText"/>
        <w:ind w:left="747"/>
        <w:spacing w:before="97" w:line="216" w:lineRule="auto"/>
        <w:rPr>
          <w:sz w:val="19"/>
          <w:szCs w:val="19"/>
        </w:rPr>
      </w:pPr>
      <w:r>
        <w:rPr>
          <w:sz w:val="19"/>
          <w:szCs w:val="19"/>
          <w:i/>
          <w:iCs/>
          <w:spacing w:val="12"/>
        </w:rPr>
        <w:t>英国出版</w:t>
      </w:r>
      <w:r>
        <w:rPr>
          <w:sz w:val="19"/>
          <w:szCs w:val="19"/>
          <w:spacing w:val="-39"/>
        </w:rPr>
        <w:t xml:space="preserve"> </w:t>
      </w:r>
      <w:r>
        <w:rPr>
          <w:sz w:val="19"/>
          <w:szCs w:val="19"/>
          <w:i/>
          <w:iCs/>
        </w:rPr>
        <w:t>Blockchain</w:t>
      </w:r>
      <w:r>
        <w:rPr>
          <w:sz w:val="19"/>
          <w:szCs w:val="19"/>
          <w:spacing w:val="-57"/>
        </w:rPr>
        <w:t xml:space="preserve"> </w:t>
      </w:r>
      <w:r>
        <w:rPr>
          <w:sz w:val="19"/>
          <w:szCs w:val="19"/>
          <w:i/>
          <w:iCs/>
        </w:rPr>
        <w:t>and</w:t>
      </w:r>
      <w:r>
        <w:rPr>
          <w:sz w:val="19"/>
          <w:szCs w:val="19"/>
          <w:spacing w:val="-59"/>
        </w:rPr>
        <w:t xml:space="preserve"> </w:t>
      </w:r>
      <w:r>
        <w:rPr>
          <w:sz w:val="19"/>
          <w:szCs w:val="19"/>
          <w:i/>
          <w:iCs/>
        </w:rPr>
        <w:t>Coken</w:t>
      </w:r>
      <w:r>
        <w:rPr>
          <w:sz w:val="19"/>
          <w:szCs w:val="19"/>
          <w:spacing w:val="-27"/>
        </w:rPr>
        <w:t xml:space="preserve"> </w:t>
      </w:r>
      <w:r>
        <w:rPr>
          <w:sz w:val="19"/>
          <w:szCs w:val="19"/>
          <w:i/>
          <w:iCs/>
        </w:rPr>
        <w:t>Economics</w:t>
      </w:r>
      <w:r>
        <w:rPr>
          <w:sz w:val="19"/>
          <w:szCs w:val="19"/>
          <w:i/>
          <w:iCs/>
          <w:spacing w:val="12"/>
        </w:rPr>
        <w:t>:</w:t>
      </w:r>
      <w:r>
        <w:rPr>
          <w:sz w:val="19"/>
          <w:szCs w:val="19"/>
          <w:i/>
          <w:iCs/>
        </w:rPr>
        <w:t>New</w:t>
      </w:r>
      <w:r>
        <w:rPr>
          <w:sz w:val="19"/>
          <w:szCs w:val="19"/>
          <w:spacing w:val="-41"/>
        </w:rPr>
        <w:t xml:space="preserve"> </w:t>
      </w:r>
      <w:r>
        <w:rPr>
          <w:sz w:val="19"/>
          <w:szCs w:val="19"/>
          <w:i/>
          <w:iCs/>
        </w:rPr>
        <w:t>Economic</w:t>
      </w:r>
      <w:r>
        <w:rPr>
          <w:sz w:val="19"/>
          <w:szCs w:val="19"/>
          <w:spacing w:val="-48"/>
        </w:rPr>
        <w:t xml:space="preserve"> </w:t>
      </w:r>
      <w:r>
        <w:rPr>
          <w:sz w:val="19"/>
          <w:szCs w:val="19"/>
          <w:i/>
          <w:iCs/>
        </w:rPr>
        <w:t>Era</w:t>
      </w:r>
      <w:r>
        <w:rPr>
          <w:sz w:val="19"/>
          <w:szCs w:val="19"/>
          <w:i/>
          <w:iCs/>
          <w:spacing w:val="12"/>
        </w:rPr>
        <w:t>,对此进行专</w:t>
      </w:r>
    </w:p>
    <w:p>
      <w:pPr>
        <w:pStyle w:val="BodyText"/>
        <w:ind w:left="750" w:right="585"/>
        <w:spacing w:before="71" w:line="294" w:lineRule="auto"/>
        <w:jc w:val="both"/>
        <w:rPr>
          <w:sz w:val="19"/>
          <w:szCs w:val="19"/>
        </w:rPr>
      </w:pPr>
      <w:r>
        <w:rPr>
          <w:rFonts w:ascii="YouYuan" w:hAnsi="YouYuan" w:eastAsia="YouYuan" w:cs="YouYuan"/>
          <w:sz w:val="19"/>
          <w:szCs w:val="19"/>
          <w:spacing w:val="-8"/>
        </w:rPr>
        <w:t>门论述，而在这本《数字经济学：智能时代的创新理论》一书中，刘志毅从经</w:t>
      </w:r>
      <w:r>
        <w:rPr>
          <w:rFonts w:ascii="YouYuan" w:hAnsi="YouYuan" w:eastAsia="YouYuan" w:cs="YouYuan"/>
          <w:sz w:val="19"/>
          <w:szCs w:val="19"/>
          <w:spacing w:val="-8"/>
        </w:rPr>
        <w:t xml:space="preserve"> </w:t>
      </w:r>
      <w:r>
        <w:rPr>
          <w:rFonts w:ascii="SimHei" w:hAnsi="SimHei" w:eastAsia="SimHei" w:cs="SimHei"/>
          <w:sz w:val="19"/>
          <w:szCs w:val="19"/>
          <w:spacing w:val="-8"/>
        </w:rPr>
        <w:t>济学角度讨论了区块链技术带来的影响和变革，不仅阐述了区块链技术自身的</w:t>
      </w:r>
      <w:r>
        <w:rPr>
          <w:rFonts w:ascii="SimHei" w:hAnsi="SimHei" w:eastAsia="SimHei" w:cs="SimHei"/>
          <w:sz w:val="19"/>
          <w:szCs w:val="19"/>
          <w:spacing w:val="-8"/>
        </w:rPr>
        <w:t xml:space="preserve"> </w:t>
      </w:r>
      <w:r>
        <w:rPr>
          <w:sz w:val="19"/>
          <w:szCs w:val="19"/>
          <w:spacing w:val="-8"/>
        </w:rPr>
        <w:t>经济学基本思考，更深层次的是提出了数字技术和数字文明下经济学的基本思 </w:t>
      </w:r>
      <w:r>
        <w:rPr>
          <w:rFonts w:ascii="SimHei" w:hAnsi="SimHei" w:eastAsia="SimHei" w:cs="SimHei"/>
          <w:sz w:val="19"/>
          <w:szCs w:val="19"/>
          <w:spacing w:val="-16"/>
        </w:rPr>
        <w:t>想的变化，让读者能够建立一整套理解数字经济发展的理论框架。难能可贵的是，</w:t>
      </w:r>
      <w:r>
        <w:rPr>
          <w:rFonts w:ascii="SimHei" w:hAnsi="SimHei" w:eastAsia="SimHei" w:cs="SimHei"/>
          <w:sz w:val="19"/>
          <w:szCs w:val="19"/>
          <w:spacing w:val="9"/>
        </w:rPr>
        <w:t xml:space="preserve"> </w:t>
      </w:r>
      <w:r>
        <w:rPr>
          <w:sz w:val="19"/>
          <w:szCs w:val="19"/>
          <w:spacing w:val="-8"/>
        </w:rPr>
        <w:t>作为一本提出新经济学理论的书籍，书中对西方经济学发展过程中的思想演变 </w:t>
      </w:r>
      <w:r>
        <w:rPr>
          <w:rFonts w:ascii="SimHei" w:hAnsi="SimHei" w:eastAsia="SimHei" w:cs="SimHei"/>
          <w:sz w:val="19"/>
          <w:szCs w:val="19"/>
          <w:spacing w:val="-11"/>
        </w:rPr>
        <w:t>和理论探讨，尤其是前沿经济学思想理论研究也颇有涉猎。</w:t>
      </w:r>
      <w:r>
        <w:rPr>
          <w:rFonts w:ascii="SimHei" w:hAnsi="SimHei" w:eastAsia="SimHei" w:cs="SimHei"/>
          <w:sz w:val="19"/>
          <w:szCs w:val="19"/>
          <w:spacing w:val="30"/>
          <w:w w:val="101"/>
        </w:rPr>
        <w:t xml:space="preserve"> </w:t>
      </w:r>
      <w:r>
        <w:rPr>
          <w:rFonts w:ascii="SimHei" w:hAnsi="SimHei" w:eastAsia="SimHei" w:cs="SimHei"/>
          <w:sz w:val="19"/>
          <w:szCs w:val="19"/>
          <w:spacing w:val="-11"/>
        </w:rPr>
        <w:t>一个理论不仅仅</w:t>
      </w:r>
      <w:r>
        <w:rPr>
          <w:rFonts w:ascii="SimHei" w:hAnsi="SimHei" w:eastAsia="SimHei" w:cs="SimHei"/>
          <w:sz w:val="19"/>
          <w:szCs w:val="19"/>
          <w:spacing w:val="-12"/>
        </w:rPr>
        <w:t>要</w:t>
      </w:r>
      <w:r>
        <w:rPr>
          <w:rFonts w:ascii="SimHei" w:hAnsi="SimHei" w:eastAsia="SimHei" w:cs="SimHei"/>
          <w:sz w:val="19"/>
          <w:szCs w:val="19"/>
          <w:spacing w:val="-12"/>
        </w:rPr>
        <w:t xml:space="preserve"> </w:t>
      </w:r>
      <w:r>
        <w:rPr>
          <w:rFonts w:ascii="SimHei" w:hAnsi="SimHei" w:eastAsia="SimHei" w:cs="SimHei"/>
          <w:sz w:val="19"/>
          <w:szCs w:val="19"/>
          <w:spacing w:val="-13"/>
        </w:rPr>
        <w:t>有创新和开拓，也要有继承和发展，《数字经济学：智能时代的创新理论》在数</w:t>
      </w:r>
      <w:r>
        <w:rPr>
          <w:rFonts w:ascii="SimHei" w:hAnsi="SimHei" w:eastAsia="SimHei" w:cs="SimHei"/>
          <w:sz w:val="19"/>
          <w:szCs w:val="19"/>
          <w:spacing w:val="-13"/>
        </w:rPr>
        <w:t xml:space="preserve"> </w:t>
      </w:r>
      <w:r>
        <w:rPr>
          <w:rFonts w:ascii="SimHei" w:hAnsi="SimHei" w:eastAsia="SimHei" w:cs="SimHei"/>
          <w:sz w:val="19"/>
          <w:szCs w:val="19"/>
          <w:spacing w:val="-8"/>
        </w:rPr>
        <w:t>字经济领域的理论贡献是，为数字经济领域的经济学研究提出了新思想和新框</w:t>
      </w:r>
      <w:r>
        <w:rPr>
          <w:rFonts w:ascii="SimHei" w:hAnsi="SimHei" w:eastAsia="SimHei" w:cs="SimHei"/>
          <w:sz w:val="19"/>
          <w:szCs w:val="19"/>
          <w:spacing w:val="-8"/>
        </w:rPr>
        <w:t xml:space="preserve"> </w:t>
      </w:r>
      <w:r>
        <w:rPr>
          <w:sz w:val="19"/>
          <w:szCs w:val="19"/>
          <w:spacing w:val="-11"/>
        </w:rPr>
        <w:t>架，也为未来的创新创业者们提供了新的思路。</w:t>
      </w:r>
    </w:p>
    <w:p>
      <w:pPr>
        <w:ind w:left="750" w:right="632" w:firstLine="439"/>
        <w:spacing w:before="217" w:line="263" w:lineRule="auto"/>
        <w:jc w:val="both"/>
        <w:rPr>
          <w:rFonts w:ascii="SimHei" w:hAnsi="SimHei" w:eastAsia="SimHei" w:cs="SimHei"/>
          <w:sz w:val="19"/>
          <w:szCs w:val="19"/>
        </w:rPr>
      </w:pPr>
      <w:r>
        <w:rPr>
          <w:rFonts w:ascii="SimHei" w:hAnsi="SimHei" w:eastAsia="SimHei" w:cs="SimHei"/>
          <w:sz w:val="19"/>
          <w:szCs w:val="19"/>
          <w:spacing w:val="-9"/>
        </w:rPr>
        <w:t>随着数字经济的不断发展，数字技术和围绕着数字领域的创</w:t>
      </w:r>
      <w:r>
        <w:rPr>
          <w:rFonts w:ascii="SimHei" w:hAnsi="SimHei" w:eastAsia="SimHei" w:cs="SimHei"/>
          <w:sz w:val="19"/>
          <w:szCs w:val="19"/>
          <w:spacing w:val="-10"/>
        </w:rPr>
        <w:t>新在中国的社</w:t>
      </w:r>
      <w:r>
        <w:rPr>
          <w:rFonts w:ascii="SimHei" w:hAnsi="SimHei" w:eastAsia="SimHei" w:cs="SimHei"/>
          <w:sz w:val="19"/>
          <w:szCs w:val="19"/>
        </w:rPr>
        <w:t xml:space="preserve"> </w:t>
      </w:r>
      <w:r>
        <w:rPr>
          <w:rFonts w:ascii="SimHei" w:hAnsi="SimHei" w:eastAsia="SimHei" w:cs="SimHei"/>
          <w:sz w:val="19"/>
          <w:szCs w:val="19"/>
          <w:spacing w:val="-8"/>
        </w:rPr>
        <w:t>会主义实践中起到了越来越重要的作用。尤其是随着区块链、人工智能、物联</w:t>
      </w:r>
      <w:r>
        <w:rPr>
          <w:rFonts w:ascii="SimHei" w:hAnsi="SimHei" w:eastAsia="SimHei" w:cs="SimHei"/>
          <w:sz w:val="19"/>
          <w:szCs w:val="19"/>
          <w:spacing w:val="17"/>
        </w:rPr>
        <w:t xml:space="preserve"> </w:t>
      </w:r>
      <w:r>
        <w:rPr>
          <w:rFonts w:ascii="SimHei" w:hAnsi="SimHei" w:eastAsia="SimHei" w:cs="SimHei"/>
          <w:sz w:val="19"/>
          <w:szCs w:val="19"/>
          <w:spacing w:val="-8"/>
        </w:rPr>
        <w:t>网等新技术的不断落地，新的基于数字经济的经济秩序和内在逻辑已经在发生</w:t>
      </w:r>
    </w:p>
    <w:p>
      <w:pPr>
        <w:spacing w:line="263" w:lineRule="auto"/>
        <w:sectPr>
          <w:type w:val="continuous"/>
          <w:pgSz w:w="7760" w:h="11480"/>
          <w:pgMar w:top="340" w:right="20" w:bottom="0" w:left="129" w:header="0" w:footer="0" w:gutter="0"/>
          <w:cols w:equalWidth="0" w:num="1">
            <w:col w:w="7611" w:space="0"/>
          </w:cols>
        </w:sectPr>
        <w:rPr>
          <w:rFonts w:ascii="SimHei" w:hAnsi="SimHei" w:eastAsia="SimHei" w:cs="SimHei"/>
          <w:sz w:val="19"/>
          <w:szCs w:val="19"/>
        </w:rPr>
      </w:pPr>
    </w:p>
    <w:p>
      <w:pPr>
        <w:pStyle w:val="BodyText"/>
        <w:ind w:left="5683"/>
        <w:spacing w:before="88" w:line="172" w:lineRule="auto"/>
        <w:rPr>
          <w:sz w:val="27"/>
          <w:szCs w:val="27"/>
        </w:rPr>
      </w:pPr>
      <w:r>
        <w:pict>
          <v:rect id="_x0000_s148" style="position:absolute;margin-left:258.001pt;margin-top:23.4996pt;mso-position-vertical-relative:page;mso-position-horizontal-relative:page;width:42.05pt;height:0.5pt;z-index:252520448;" o:allowincell="f" fillcolor="#000000" filled="true" stroked="false"/>
        </w:pict>
      </w:r>
      <w:r>
        <w:pict>
          <v:rect id="_x0000_s150" style="position:absolute;margin-left:340.501pt;margin-top:12.0023pt;mso-position-vertical-relative:page;mso-position-horizontal-relative:page;width:0.55pt;height:17pt;z-index:252519424;" o:allowincell="f" fillcolor="#000000" filled="true" stroked="false"/>
        </w:pict>
      </w:r>
      <w:r>
        <w:rPr>
          <w:sz w:val="27"/>
          <w:szCs w:val="27"/>
          <w:b/>
          <w:bCs/>
          <w:spacing w:val="-11"/>
        </w:rPr>
        <w:t>13</w:t>
      </w:r>
    </w:p>
    <w:p>
      <w:pPr>
        <w:spacing w:line="14" w:lineRule="auto"/>
        <w:rPr>
          <w:rFonts w:ascii="Arial"/>
          <w:sz w:val="2"/>
        </w:rPr>
      </w:pPr>
      <w:r>
        <w:rPr>
          <w:rFonts w:ascii="Arial" w:hAnsi="Arial" w:eastAsia="Arial" w:cs="Arial"/>
          <w:sz w:val="2"/>
          <w:szCs w:val="2"/>
        </w:rPr>
        <w:br w:type="column"/>
      </w:r>
    </w:p>
    <w:p>
      <w:pPr>
        <w:ind w:left="169"/>
        <w:spacing w:before="58" w:line="224" w:lineRule="auto"/>
        <w:rPr>
          <w:rFonts w:ascii="SimHei" w:hAnsi="SimHei" w:eastAsia="SimHei" w:cs="SimHei"/>
          <w:sz w:val="19"/>
          <w:szCs w:val="19"/>
        </w:rPr>
      </w:pPr>
      <w:r>
        <w:rPr>
          <w:rFonts w:ascii="SimHei" w:hAnsi="SimHei" w:eastAsia="SimHei" w:cs="SimHei"/>
          <w:sz w:val="19"/>
          <w:szCs w:val="19"/>
          <w:spacing w:val="-10"/>
        </w:rPr>
        <w:t>序三</w:t>
      </w:r>
    </w:p>
    <w:p>
      <w:pPr>
        <w:spacing w:line="224" w:lineRule="auto"/>
        <w:sectPr>
          <w:pgSz w:w="7760" w:h="11480"/>
          <w:pgMar w:top="240" w:right="219" w:bottom="0" w:left="559" w:header="0" w:footer="0" w:gutter="0"/>
          <w:cols w:equalWidth="0" w:num="2">
            <w:col w:w="6261" w:space="0"/>
            <w:col w:w="720" w:space="0"/>
          </w:cols>
        </w:sectPr>
        <w:rPr>
          <w:rFonts w:ascii="SimHei" w:hAnsi="SimHei" w:eastAsia="SimHei" w:cs="SimHei"/>
          <w:sz w:val="19"/>
          <w:szCs w:val="19"/>
        </w:rPr>
      </w:pPr>
    </w:p>
    <w:p>
      <w:pPr>
        <w:spacing w:line="425" w:lineRule="auto"/>
        <w:rPr>
          <w:rFonts w:ascii="Arial"/>
          <w:sz w:val="21"/>
        </w:rPr>
      </w:pPr>
      <w:r/>
    </w:p>
    <w:p>
      <w:pPr>
        <w:pStyle w:val="BodyText"/>
        <w:ind w:right="742"/>
        <w:spacing w:before="61" w:line="299" w:lineRule="auto"/>
        <w:jc w:val="both"/>
        <w:rPr>
          <w:rFonts w:ascii="SimHei" w:hAnsi="SimHei" w:eastAsia="SimHei" w:cs="SimHei"/>
          <w:sz w:val="19"/>
          <w:szCs w:val="19"/>
        </w:rPr>
      </w:pPr>
      <w:r>
        <w:rPr>
          <w:rFonts w:ascii="SimHei" w:hAnsi="SimHei" w:eastAsia="SimHei" w:cs="SimHei"/>
          <w:sz w:val="19"/>
          <w:szCs w:val="19"/>
          <w:spacing w:val="-8"/>
        </w:rPr>
        <w:t>变化。在这个时代背景下，如何推动既有学术价值又有实践意义的原创理论的</w:t>
      </w:r>
      <w:r>
        <w:rPr>
          <w:rFonts w:ascii="SimHei" w:hAnsi="SimHei" w:eastAsia="SimHei" w:cs="SimHei"/>
          <w:sz w:val="19"/>
          <w:szCs w:val="19"/>
          <w:spacing w:val="6"/>
        </w:rPr>
        <w:t xml:space="preserve"> </w:t>
      </w:r>
      <w:r>
        <w:rPr>
          <w:rFonts w:ascii="SimHei" w:hAnsi="SimHei" w:eastAsia="SimHei" w:cs="SimHei"/>
          <w:sz w:val="19"/>
          <w:szCs w:val="19"/>
          <w:spacing w:val="-14"/>
        </w:rPr>
        <w:t>发展，这是我们面临的新挑战。刘志毅的《数字经济学：智能时代的创</w:t>
      </w:r>
      <w:r>
        <w:rPr>
          <w:rFonts w:ascii="SimHei" w:hAnsi="SimHei" w:eastAsia="SimHei" w:cs="SimHei"/>
          <w:sz w:val="19"/>
          <w:szCs w:val="19"/>
          <w:spacing w:val="-15"/>
        </w:rPr>
        <w:t>新理论》,</w:t>
      </w:r>
      <w:r>
        <w:rPr>
          <w:rFonts w:ascii="SimHei" w:hAnsi="SimHei" w:eastAsia="SimHei" w:cs="SimHei"/>
          <w:sz w:val="19"/>
          <w:szCs w:val="19"/>
        </w:rPr>
        <w:t xml:space="preserve"> </w:t>
      </w:r>
      <w:r>
        <w:rPr>
          <w:sz w:val="19"/>
          <w:szCs w:val="19"/>
          <w:spacing w:val="-8"/>
        </w:rPr>
        <w:t>亦是在这个领域上进行的思考和研究。我相信随着有价值的基础理论的创新和</w:t>
      </w:r>
      <w:r>
        <w:rPr>
          <w:sz w:val="19"/>
          <w:szCs w:val="19"/>
          <w:spacing w:val="6"/>
        </w:rPr>
        <w:t xml:space="preserve"> </w:t>
      </w:r>
      <w:r>
        <w:rPr>
          <w:rFonts w:ascii="SimHei" w:hAnsi="SimHei" w:eastAsia="SimHei" w:cs="SimHei"/>
          <w:sz w:val="19"/>
          <w:szCs w:val="19"/>
          <w:spacing w:val="-8"/>
        </w:rPr>
        <w:t>研究被越来越认可，会推动更多的研究者、企业家及其他有识之士用新思</w:t>
      </w:r>
      <w:r>
        <w:rPr>
          <w:rFonts w:ascii="SimHei" w:hAnsi="SimHei" w:eastAsia="SimHei" w:cs="SimHei"/>
          <w:sz w:val="19"/>
          <w:szCs w:val="19"/>
          <w:spacing w:val="-9"/>
        </w:rPr>
        <w:t>想来</w:t>
      </w:r>
      <w:r>
        <w:rPr>
          <w:rFonts w:ascii="SimHei" w:hAnsi="SimHei" w:eastAsia="SimHei" w:cs="SimHei"/>
          <w:sz w:val="19"/>
          <w:szCs w:val="19"/>
        </w:rPr>
        <w:t xml:space="preserve"> </w:t>
      </w:r>
      <w:r>
        <w:rPr>
          <w:rFonts w:ascii="SimHei" w:hAnsi="SimHei" w:eastAsia="SimHei" w:cs="SimHei"/>
          <w:sz w:val="19"/>
          <w:szCs w:val="19"/>
          <w:spacing w:val="-8"/>
        </w:rPr>
        <w:t>拓展新的领域。而正是因为有《数字经济学：智能时代的创新理论》这样的兼</w:t>
      </w:r>
      <w:r>
        <w:rPr>
          <w:rFonts w:ascii="SimHei" w:hAnsi="SimHei" w:eastAsia="SimHei" w:cs="SimHei"/>
          <w:sz w:val="19"/>
          <w:szCs w:val="19"/>
          <w:spacing w:val="2"/>
        </w:rPr>
        <w:t xml:space="preserve"> </w:t>
      </w:r>
      <w:r>
        <w:rPr>
          <w:rFonts w:ascii="SimHei" w:hAnsi="SimHei" w:eastAsia="SimHei" w:cs="SimHei"/>
          <w:sz w:val="19"/>
          <w:szCs w:val="19"/>
          <w:spacing w:val="-8"/>
        </w:rPr>
        <w:t>具广度和创新性的理论思考，才让我们对未来中国的学术发展充满信心，也相</w:t>
      </w:r>
      <w:r>
        <w:rPr>
          <w:rFonts w:ascii="SimHei" w:hAnsi="SimHei" w:eastAsia="SimHei" w:cs="SimHei"/>
          <w:sz w:val="19"/>
          <w:szCs w:val="19"/>
          <w:spacing w:val="5"/>
        </w:rPr>
        <w:t xml:space="preserve"> </w:t>
      </w:r>
      <w:r>
        <w:rPr>
          <w:rFonts w:ascii="SimHei" w:hAnsi="SimHei" w:eastAsia="SimHei" w:cs="SimHei"/>
          <w:sz w:val="19"/>
          <w:szCs w:val="19"/>
          <w:spacing w:val="-11"/>
        </w:rPr>
        <w:t>信这样的理论研究能够对我国的数字经济发展贡</w:t>
      </w:r>
      <w:r>
        <w:rPr>
          <w:rFonts w:ascii="SimHei" w:hAnsi="SimHei" w:eastAsia="SimHei" w:cs="SimHei"/>
          <w:sz w:val="19"/>
          <w:szCs w:val="19"/>
          <w:spacing w:val="-12"/>
        </w:rPr>
        <w:t>献重要的价值。</w:t>
      </w:r>
    </w:p>
    <w:p>
      <w:pPr>
        <w:spacing w:line="320" w:lineRule="auto"/>
        <w:rPr>
          <w:rFonts w:ascii="Arial"/>
          <w:sz w:val="21"/>
        </w:rPr>
      </w:pPr>
      <w:r/>
    </w:p>
    <w:p>
      <w:pPr>
        <w:pStyle w:val="BodyText"/>
        <w:ind w:left="5266"/>
        <w:spacing w:before="62" w:line="219" w:lineRule="auto"/>
        <w:rPr>
          <w:sz w:val="19"/>
          <w:szCs w:val="19"/>
        </w:rPr>
      </w:pPr>
      <w:r>
        <w:rPr>
          <w:sz w:val="19"/>
          <w:szCs w:val="19"/>
          <w:i/>
          <w:iCs/>
          <w:spacing w:val="23"/>
        </w:rPr>
        <w:t>杨</w:t>
      </w:r>
      <w:r>
        <w:rPr>
          <w:sz w:val="19"/>
          <w:szCs w:val="19"/>
          <w:spacing w:val="16"/>
        </w:rPr>
        <w:t xml:space="preserve"> </w:t>
      </w:r>
      <w:r>
        <w:rPr>
          <w:sz w:val="19"/>
          <w:szCs w:val="19"/>
          <w:i/>
          <w:iCs/>
          <w:spacing w:val="23"/>
        </w:rPr>
        <w:t>东</w:t>
      </w:r>
    </w:p>
    <w:p>
      <w:pPr>
        <w:ind w:left="3229" w:right="1105" w:hanging="2059"/>
        <w:spacing w:before="75" w:line="266" w:lineRule="auto"/>
        <w:rPr>
          <w:rFonts w:ascii="KaiTi" w:hAnsi="KaiTi" w:eastAsia="KaiTi" w:cs="KaiTi"/>
          <w:sz w:val="19"/>
          <w:szCs w:val="19"/>
        </w:rPr>
      </w:pPr>
      <w:r>
        <w:rPr>
          <w:rFonts w:ascii="KaiTi" w:hAnsi="KaiTi" w:eastAsia="KaiTi" w:cs="KaiTi"/>
          <w:sz w:val="19"/>
          <w:szCs w:val="19"/>
          <w:spacing w:val="-17"/>
        </w:rPr>
        <w:t>中国人民大学教授、博士生导师，“共票经济理论”提出者；</w:t>
      </w:r>
      <w:r>
        <w:rPr>
          <w:rFonts w:ascii="KaiTi" w:hAnsi="KaiTi" w:eastAsia="KaiTi" w:cs="KaiTi"/>
          <w:sz w:val="19"/>
          <w:szCs w:val="19"/>
          <w:spacing w:val="12"/>
        </w:rPr>
        <w:t xml:space="preserve"> </w:t>
      </w:r>
      <w:r>
        <w:rPr>
          <w:rFonts w:ascii="KaiTi" w:hAnsi="KaiTi" w:eastAsia="KaiTi" w:cs="KaiTi"/>
          <w:sz w:val="19"/>
          <w:szCs w:val="19"/>
          <w:spacing w:val="-14"/>
        </w:rPr>
        <w:t>曾任中国人民大学法学院副院长，</w:t>
      </w:r>
    </w:p>
    <w:p>
      <w:pPr>
        <w:ind w:left="3040" w:right="1105" w:hanging="160"/>
        <w:spacing w:before="94" w:line="269" w:lineRule="auto"/>
        <w:rPr>
          <w:rFonts w:ascii="KaiTi" w:hAnsi="KaiTi" w:eastAsia="KaiTi" w:cs="KaiTi"/>
          <w:sz w:val="19"/>
          <w:szCs w:val="19"/>
        </w:rPr>
      </w:pPr>
      <w:r>
        <w:rPr>
          <w:rFonts w:ascii="KaiTi" w:hAnsi="KaiTi" w:eastAsia="KaiTi" w:cs="KaiTi"/>
          <w:sz w:val="19"/>
          <w:szCs w:val="19"/>
          <w:spacing w:val="-14"/>
        </w:rPr>
        <w:t>大数据区块链与监管科技实验室主任，</w:t>
      </w:r>
      <w:r>
        <w:rPr>
          <w:rFonts w:ascii="KaiTi" w:hAnsi="KaiTi" w:eastAsia="KaiTi" w:cs="KaiTi"/>
          <w:sz w:val="19"/>
          <w:szCs w:val="19"/>
          <w:spacing w:val="2"/>
        </w:rPr>
        <w:t xml:space="preserve"> </w:t>
      </w:r>
      <w:r>
        <w:rPr>
          <w:rFonts w:ascii="KaiTi" w:hAnsi="KaiTi" w:eastAsia="KaiTi" w:cs="KaiTi"/>
          <w:sz w:val="19"/>
          <w:szCs w:val="19"/>
          <w:spacing w:val="-14"/>
        </w:rPr>
        <w:t>互联网与信息法律研究所执行所长；</w:t>
      </w:r>
    </w:p>
    <w:p>
      <w:pPr>
        <w:ind w:left="2590"/>
        <w:spacing w:before="91" w:line="192" w:lineRule="auto"/>
        <w:rPr>
          <w:rFonts w:ascii="KaiTi" w:hAnsi="KaiTi" w:eastAsia="KaiTi" w:cs="KaiTi"/>
          <w:sz w:val="19"/>
          <w:szCs w:val="19"/>
        </w:rPr>
      </w:pPr>
      <w:r>
        <w:rPr>
          <w:rFonts w:ascii="KaiTi" w:hAnsi="KaiTi" w:eastAsia="KaiTi" w:cs="KaiTi"/>
          <w:sz w:val="19"/>
          <w:szCs w:val="19"/>
          <w:spacing w:val="-12"/>
        </w:rPr>
        <w:t>现任中国人民大学区块链研究院执行院长</w:t>
      </w:r>
    </w:p>
    <w:p>
      <w:pPr>
        <w:spacing w:line="192" w:lineRule="auto"/>
        <w:sectPr>
          <w:type w:val="continuous"/>
          <w:pgSz w:w="7760" w:h="11480"/>
          <w:pgMar w:top="240" w:right="219" w:bottom="0" w:left="559" w:header="0" w:footer="0" w:gutter="0"/>
          <w:cols w:equalWidth="0" w:num="1">
            <w:col w:w="6981" w:space="0"/>
          </w:cols>
        </w:sectPr>
        <w:rPr>
          <w:rFonts w:ascii="KaiTi" w:hAnsi="KaiTi" w:eastAsia="KaiTi" w:cs="KaiTi"/>
          <w:sz w:val="19"/>
          <w:szCs w:val="19"/>
        </w:rPr>
      </w:pPr>
    </w:p>
    <w:p>
      <w:pPr>
        <w:spacing w:line="379" w:lineRule="auto"/>
        <w:rPr>
          <w:rFonts w:ascii="Arial"/>
          <w:sz w:val="21"/>
        </w:rPr>
      </w:pPr>
      <w:r/>
    </w:p>
    <w:p>
      <w:pPr>
        <w:ind w:right="31"/>
        <w:spacing w:before="107" w:line="222" w:lineRule="auto"/>
        <w:jc w:val="right"/>
        <w:rPr>
          <w:rFonts w:ascii="SimHei" w:hAnsi="SimHei" w:eastAsia="SimHei" w:cs="SimHei"/>
          <w:sz w:val="33"/>
          <w:szCs w:val="33"/>
        </w:rPr>
      </w:pPr>
      <w:r>
        <w:rPr>
          <w:rFonts w:ascii="SimHei" w:hAnsi="SimHei" w:eastAsia="SimHei" w:cs="SimHei"/>
          <w:sz w:val="33"/>
          <w:szCs w:val="33"/>
          <w:b/>
          <w:bCs/>
          <w:spacing w:val="-14"/>
        </w:rPr>
        <w:t>前言</w:t>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1233"/>
        <w:spacing w:before="78" w:line="219" w:lineRule="auto"/>
        <w:rPr>
          <w:sz w:val="24"/>
          <w:szCs w:val="24"/>
        </w:rPr>
      </w:pPr>
      <w:r>
        <w:rPr>
          <w:sz w:val="24"/>
          <w:szCs w:val="24"/>
          <w:b/>
          <w:bCs/>
          <w:spacing w:val="-5"/>
        </w:rPr>
        <w:t>从全球金融资本主义到数字经济启蒙</w:t>
      </w:r>
    </w:p>
    <w:p>
      <w:pPr>
        <w:spacing w:line="364" w:lineRule="auto"/>
        <w:rPr>
          <w:rFonts w:ascii="Arial"/>
          <w:sz w:val="21"/>
        </w:rPr>
      </w:pPr>
      <w:r/>
    </w:p>
    <w:p>
      <w:pPr>
        <w:ind w:right="79" w:firstLine="409"/>
        <w:spacing w:before="62" w:line="277" w:lineRule="auto"/>
        <w:jc w:val="both"/>
        <w:rPr>
          <w:rFonts w:ascii="SimHei" w:hAnsi="SimHei" w:eastAsia="SimHei" w:cs="SimHei"/>
          <w:sz w:val="19"/>
          <w:szCs w:val="19"/>
        </w:rPr>
      </w:pPr>
      <w:r>
        <w:rPr>
          <w:rFonts w:ascii="SimHei" w:hAnsi="SimHei" w:eastAsia="SimHei" w:cs="SimHei"/>
          <w:sz w:val="19"/>
          <w:szCs w:val="19"/>
          <w:spacing w:val="-3"/>
        </w:rPr>
        <w:t>对于世界经济来说，2020年是一个非常特别的时间，世界经济、贸易和</w:t>
      </w:r>
      <w:r>
        <w:rPr>
          <w:rFonts w:ascii="SimHei" w:hAnsi="SimHei" w:eastAsia="SimHei" w:cs="SimHei"/>
          <w:sz w:val="19"/>
          <w:szCs w:val="19"/>
          <w:spacing w:val="13"/>
        </w:rPr>
        <w:t xml:space="preserve"> </w:t>
      </w:r>
      <w:r>
        <w:rPr>
          <w:rFonts w:ascii="SimHei" w:hAnsi="SimHei" w:eastAsia="SimHei" w:cs="SimHei"/>
          <w:sz w:val="19"/>
          <w:szCs w:val="19"/>
          <w:spacing w:val="4"/>
        </w:rPr>
        <w:t>投资显著衰退。受新冠肺炎疫情影响，20</w:t>
      </w:r>
      <w:r>
        <w:rPr>
          <w:rFonts w:ascii="SimHei" w:hAnsi="SimHei" w:eastAsia="SimHei" w:cs="SimHei"/>
          <w:sz w:val="19"/>
          <w:szCs w:val="19"/>
          <w:spacing w:val="3"/>
        </w:rPr>
        <w:t>20年全球经济遭遇了20世纪30年</w:t>
      </w:r>
      <w:r>
        <w:rPr>
          <w:rFonts w:ascii="SimHei" w:hAnsi="SimHei" w:eastAsia="SimHei" w:cs="SimHei"/>
          <w:sz w:val="19"/>
          <w:szCs w:val="19"/>
        </w:rPr>
        <w:t xml:space="preserve"> </w:t>
      </w:r>
      <w:r>
        <w:rPr>
          <w:rFonts w:ascii="SimHei" w:hAnsi="SimHei" w:eastAsia="SimHei" w:cs="SimHei"/>
          <w:sz w:val="19"/>
          <w:szCs w:val="19"/>
          <w:spacing w:val="-11"/>
        </w:rPr>
        <w:t>代大萧条以来的最严重衰退。</w:t>
      </w:r>
    </w:p>
    <w:p>
      <w:pPr>
        <w:pStyle w:val="BodyText"/>
        <w:ind w:right="19" w:firstLine="409"/>
        <w:spacing w:before="93" w:line="295" w:lineRule="auto"/>
        <w:jc w:val="both"/>
        <w:rPr>
          <w:rFonts w:ascii="SimHei" w:hAnsi="SimHei" w:eastAsia="SimHei" w:cs="SimHei"/>
          <w:sz w:val="19"/>
          <w:szCs w:val="19"/>
        </w:rPr>
      </w:pPr>
      <w:r>
        <w:rPr>
          <w:rFonts w:ascii="SimHei" w:hAnsi="SimHei" w:eastAsia="SimHei" w:cs="SimHei"/>
          <w:sz w:val="19"/>
          <w:szCs w:val="19"/>
          <w:spacing w:val="-9"/>
        </w:rPr>
        <w:t>一方面全球经济正在经历着由于收入增长乏力和收入分配问题带来的低经</w:t>
      </w:r>
      <w:r>
        <w:rPr>
          <w:rFonts w:ascii="SimHei" w:hAnsi="SimHei" w:eastAsia="SimHei" w:cs="SimHei"/>
          <w:sz w:val="19"/>
          <w:szCs w:val="19"/>
          <w:spacing w:val="-9"/>
        </w:rPr>
        <w:t xml:space="preserve"> </w:t>
      </w:r>
      <w:r>
        <w:rPr>
          <w:rFonts w:ascii="YouYuan" w:hAnsi="YouYuan" w:eastAsia="YouYuan" w:cs="YouYuan"/>
          <w:sz w:val="19"/>
          <w:szCs w:val="19"/>
          <w:spacing w:val="-7"/>
        </w:rPr>
        <w:t>济增长状态，并且其影响已经从经济领域扩散到了政治和社会领域。从2008</w:t>
      </w:r>
      <w:r>
        <w:rPr>
          <w:rFonts w:ascii="YouYuan" w:hAnsi="YouYuan" w:eastAsia="YouYuan" w:cs="YouYuan"/>
          <w:sz w:val="19"/>
          <w:szCs w:val="19"/>
          <w:spacing w:val="-8"/>
        </w:rPr>
        <w:t>年</w:t>
      </w:r>
      <w:r>
        <w:rPr>
          <w:rFonts w:ascii="YouYuan" w:hAnsi="YouYuan" w:eastAsia="YouYuan" w:cs="YouYuan"/>
          <w:sz w:val="19"/>
          <w:szCs w:val="19"/>
          <w:spacing w:val="-8"/>
        </w:rPr>
        <w:t xml:space="preserve"> </w:t>
      </w:r>
      <w:r>
        <w:rPr>
          <w:rFonts w:ascii="SimHei" w:hAnsi="SimHei" w:eastAsia="SimHei" w:cs="SimHei"/>
          <w:sz w:val="19"/>
          <w:szCs w:val="19"/>
          <w:spacing w:val="-13"/>
        </w:rPr>
        <w:t>以来的全球金融危机非但没有彻底结束，反倒是导致了世界政治形势的内在逻辑</w:t>
      </w:r>
      <w:r>
        <w:rPr>
          <w:rFonts w:ascii="SimHei" w:hAnsi="SimHei" w:eastAsia="SimHei" w:cs="SimHei"/>
          <w:sz w:val="19"/>
          <w:szCs w:val="19"/>
          <w:spacing w:val="-13"/>
        </w:rPr>
        <w:t xml:space="preserve"> </w:t>
      </w:r>
      <w:r>
        <w:rPr>
          <w:rFonts w:ascii="SimHei" w:hAnsi="SimHei" w:eastAsia="SimHei" w:cs="SimHei"/>
          <w:sz w:val="19"/>
          <w:szCs w:val="19"/>
          <w:spacing w:val="-12"/>
        </w:rPr>
        <w:t>的演变。可以说，全球经济并没有因为十年前的金融危机的阶段性结束而复苏，</w:t>
      </w:r>
      <w:r>
        <w:rPr>
          <w:rFonts w:ascii="SimHei" w:hAnsi="SimHei" w:eastAsia="SimHei" w:cs="SimHei"/>
          <w:sz w:val="19"/>
          <w:szCs w:val="19"/>
          <w:spacing w:val="3"/>
        </w:rPr>
        <w:t xml:space="preserve"> </w:t>
      </w:r>
      <w:r>
        <w:rPr>
          <w:rFonts w:ascii="SimHei" w:hAnsi="SimHei" w:eastAsia="SimHei" w:cs="SimHei"/>
          <w:sz w:val="19"/>
          <w:szCs w:val="19"/>
          <w:spacing w:val="-17"/>
        </w:rPr>
        <w:t>反倒是推动了逆全球化浪潮的不断升温以及长期化的贸易战争的发生。另一方面，</w:t>
      </w:r>
      <w:r>
        <w:rPr>
          <w:rFonts w:ascii="SimHei" w:hAnsi="SimHei" w:eastAsia="SimHei" w:cs="SimHei"/>
          <w:sz w:val="19"/>
          <w:szCs w:val="19"/>
          <w:spacing w:val="5"/>
        </w:rPr>
        <w:t xml:space="preserve"> </w:t>
      </w:r>
      <w:r>
        <w:rPr>
          <w:rFonts w:ascii="SimHei" w:hAnsi="SimHei" w:eastAsia="SimHei" w:cs="SimHei"/>
          <w:sz w:val="19"/>
          <w:szCs w:val="19"/>
          <w:spacing w:val="-13"/>
        </w:rPr>
        <w:t>中国进入了改革开放四十年的重大历史时期，国内外的经济形势也经历了很大的</w:t>
      </w:r>
      <w:r>
        <w:rPr>
          <w:rFonts w:ascii="SimHei" w:hAnsi="SimHei" w:eastAsia="SimHei" w:cs="SimHei"/>
          <w:sz w:val="19"/>
          <w:szCs w:val="19"/>
          <w:spacing w:val="-13"/>
        </w:rPr>
        <w:t xml:space="preserve"> </w:t>
      </w:r>
      <w:r>
        <w:rPr>
          <w:rFonts w:ascii="SimHei" w:hAnsi="SimHei" w:eastAsia="SimHei" w:cs="SimHei"/>
          <w:sz w:val="19"/>
          <w:szCs w:val="19"/>
          <w:spacing w:val="-12"/>
        </w:rPr>
        <w:t>变化。中国过去十年从世界第三大出口大国成为全球第一</w:t>
      </w:r>
      <w:r>
        <w:rPr>
          <w:rFonts w:ascii="SimHei" w:hAnsi="SimHei" w:eastAsia="SimHei" w:cs="SimHei"/>
          <w:sz w:val="19"/>
          <w:szCs w:val="19"/>
          <w:spacing w:val="-13"/>
        </w:rPr>
        <w:t>大出口国，与此同时中</w:t>
      </w:r>
      <w:r>
        <w:rPr>
          <w:rFonts w:ascii="SimHei" w:hAnsi="SimHei" w:eastAsia="SimHei" w:cs="SimHei"/>
          <w:sz w:val="19"/>
          <w:szCs w:val="19"/>
        </w:rPr>
        <w:t xml:space="preserve"> </w:t>
      </w:r>
      <w:r>
        <w:rPr>
          <w:rFonts w:ascii="SimHei" w:hAnsi="SimHei" w:eastAsia="SimHei" w:cs="SimHei"/>
          <w:sz w:val="19"/>
          <w:szCs w:val="19"/>
          <w:spacing w:val="-13"/>
        </w:rPr>
        <w:t>国正在改变过去十年通过大幅度的增加杠杆促进经济发展的方式，从追求高速增</w:t>
      </w:r>
      <w:r>
        <w:rPr>
          <w:rFonts w:ascii="SimHei" w:hAnsi="SimHei" w:eastAsia="SimHei" w:cs="SimHei"/>
          <w:sz w:val="19"/>
          <w:szCs w:val="19"/>
          <w:spacing w:val="-13"/>
        </w:rPr>
        <w:t xml:space="preserve"> </w:t>
      </w:r>
      <w:r>
        <w:rPr>
          <w:rFonts w:ascii="SimHei" w:hAnsi="SimHei" w:eastAsia="SimHei" w:cs="SimHei"/>
          <w:sz w:val="19"/>
          <w:szCs w:val="19"/>
          <w:spacing w:val="-13"/>
        </w:rPr>
        <w:t>长转变为高质量发展。政府推动去杠杆防范系统性金融风险、精准扶贫及改</w:t>
      </w:r>
      <w:r>
        <w:rPr>
          <w:rFonts w:ascii="SimHei" w:hAnsi="SimHei" w:eastAsia="SimHei" w:cs="SimHei"/>
          <w:sz w:val="19"/>
          <w:szCs w:val="19"/>
          <w:spacing w:val="-14"/>
        </w:rPr>
        <w:t>善生</w:t>
      </w:r>
      <w:r>
        <w:rPr>
          <w:rFonts w:ascii="SimHei" w:hAnsi="SimHei" w:eastAsia="SimHei" w:cs="SimHei"/>
          <w:sz w:val="19"/>
          <w:szCs w:val="19"/>
        </w:rPr>
        <w:t xml:space="preserve">  </w:t>
      </w:r>
      <w:r>
        <w:rPr>
          <w:rFonts w:ascii="SimHei" w:hAnsi="SimHei" w:eastAsia="SimHei" w:cs="SimHei"/>
          <w:sz w:val="19"/>
          <w:szCs w:val="19"/>
          <w:spacing w:val="-13"/>
        </w:rPr>
        <w:t>态环境等政策的实施，都是基于提升整个经济发展的质量，改变过去十年依赖出</w:t>
      </w:r>
      <w:r>
        <w:rPr>
          <w:rFonts w:ascii="SimHei" w:hAnsi="SimHei" w:eastAsia="SimHei" w:cs="SimHei"/>
          <w:sz w:val="19"/>
          <w:szCs w:val="19"/>
          <w:spacing w:val="5"/>
        </w:rPr>
        <w:t xml:space="preserve"> </w:t>
      </w:r>
      <w:r>
        <w:rPr>
          <w:rFonts w:ascii="SimHei" w:hAnsi="SimHei" w:eastAsia="SimHei" w:cs="SimHei"/>
          <w:sz w:val="19"/>
          <w:szCs w:val="19"/>
          <w:spacing w:val="-16"/>
        </w:rPr>
        <w:t>口和房地产拉动的经济模式，通过去产能和结构转型来实现经济增长的内在逻辑。</w:t>
      </w:r>
      <w:r>
        <w:rPr>
          <w:rFonts w:ascii="SimHei" w:hAnsi="SimHei" w:eastAsia="SimHei" w:cs="SimHei"/>
          <w:sz w:val="19"/>
          <w:szCs w:val="19"/>
          <w:spacing w:val="10"/>
        </w:rPr>
        <w:t xml:space="preserve"> </w:t>
      </w:r>
      <w:r>
        <w:rPr>
          <w:sz w:val="19"/>
          <w:szCs w:val="19"/>
          <w:spacing w:val="-9"/>
        </w:rPr>
        <w:t>简而言之，以</w:t>
      </w:r>
      <w:r>
        <w:rPr>
          <w:rFonts w:ascii="Arial" w:hAnsi="Arial" w:eastAsia="Arial" w:cs="Arial"/>
          <w:sz w:val="19"/>
          <w:szCs w:val="19"/>
          <w:spacing w:val="-9"/>
        </w:rPr>
        <w:t>GDP</w:t>
      </w:r>
      <w:r>
        <w:rPr>
          <w:sz w:val="19"/>
          <w:szCs w:val="19"/>
          <w:spacing w:val="-9"/>
        </w:rPr>
        <w:t>为唯一导向的经济发展逻辑正在退出历史舞台，中国经济正</w:t>
      </w:r>
      <w:r>
        <w:rPr>
          <w:sz w:val="19"/>
          <w:szCs w:val="19"/>
          <w:spacing w:val="6"/>
        </w:rPr>
        <w:t xml:space="preserve">  </w:t>
      </w:r>
      <w:r>
        <w:rPr>
          <w:rFonts w:ascii="SimHei" w:hAnsi="SimHei" w:eastAsia="SimHei" w:cs="SimHei"/>
          <w:sz w:val="19"/>
          <w:szCs w:val="19"/>
          <w:spacing w:val="-13"/>
        </w:rPr>
        <w:t>在经历着从高速增长到高质量发展的转型。</w:t>
      </w:r>
    </w:p>
    <w:p>
      <w:pPr>
        <w:ind w:firstLine="409"/>
        <w:spacing w:before="152" w:line="293" w:lineRule="auto"/>
        <w:jc w:val="both"/>
        <w:rPr>
          <w:rFonts w:ascii="SimHei" w:hAnsi="SimHei" w:eastAsia="SimHei" w:cs="SimHei"/>
          <w:sz w:val="19"/>
          <w:szCs w:val="19"/>
        </w:rPr>
      </w:pPr>
      <w:r>
        <w:rPr>
          <w:rFonts w:ascii="SimHei" w:hAnsi="SimHei" w:eastAsia="SimHei" w:cs="SimHei"/>
          <w:sz w:val="19"/>
          <w:szCs w:val="19"/>
          <w:spacing w:val="-13"/>
        </w:rPr>
        <w:t>在这样的背景下，</w:t>
      </w:r>
      <w:r>
        <w:rPr>
          <w:rFonts w:ascii="SimHei" w:hAnsi="SimHei" w:eastAsia="SimHei" w:cs="SimHei"/>
          <w:sz w:val="19"/>
          <w:szCs w:val="19"/>
          <w:spacing w:val="46"/>
        </w:rPr>
        <w:t xml:space="preserve"> </w:t>
      </w:r>
      <w:r>
        <w:rPr>
          <w:rFonts w:ascii="SimHei" w:hAnsi="SimHei" w:eastAsia="SimHei" w:cs="SimHei"/>
          <w:sz w:val="19"/>
          <w:szCs w:val="19"/>
          <w:spacing w:val="-13"/>
        </w:rPr>
        <w:t>一个重要趋势是新经济尤其是数字经济的发展正在成为</w:t>
      </w:r>
      <w:r>
        <w:rPr>
          <w:rFonts w:ascii="SimHei" w:hAnsi="SimHei" w:eastAsia="SimHei" w:cs="SimHei"/>
          <w:sz w:val="19"/>
          <w:szCs w:val="19"/>
        </w:rPr>
        <w:t xml:space="preserve">  </w:t>
      </w:r>
      <w:r>
        <w:rPr>
          <w:rFonts w:ascii="SimHei" w:hAnsi="SimHei" w:eastAsia="SimHei" w:cs="SimHei"/>
          <w:sz w:val="19"/>
          <w:szCs w:val="19"/>
          <w:spacing w:val="-7"/>
        </w:rPr>
        <w:t>越来越重要的经济现象。工业经济加速向数字经</w:t>
      </w:r>
      <w:r>
        <w:rPr>
          <w:rFonts w:ascii="SimHei" w:hAnsi="SimHei" w:eastAsia="SimHei" w:cs="SimHei"/>
          <w:sz w:val="19"/>
          <w:szCs w:val="19"/>
          <w:spacing w:val="-8"/>
        </w:rPr>
        <w:t>济过渡，整个人类文明正在转</w:t>
      </w:r>
      <w:r>
        <w:rPr>
          <w:rFonts w:ascii="SimHei" w:hAnsi="SimHei" w:eastAsia="SimHei" w:cs="SimHei"/>
          <w:sz w:val="19"/>
          <w:szCs w:val="19"/>
        </w:rPr>
        <w:t xml:space="preserve">  </w:t>
      </w:r>
      <w:r>
        <w:rPr>
          <w:rFonts w:ascii="SimHei" w:hAnsi="SimHei" w:eastAsia="SimHei" w:cs="SimHei"/>
          <w:sz w:val="19"/>
          <w:szCs w:val="19"/>
          <w:spacing w:val="-13"/>
        </w:rPr>
        <w:t>向数字化世界。数字经济成为了继农业经济、工业经济之后一种新的经</w:t>
      </w:r>
      <w:r>
        <w:rPr>
          <w:rFonts w:ascii="SimHei" w:hAnsi="SimHei" w:eastAsia="SimHei" w:cs="SimHei"/>
          <w:sz w:val="19"/>
          <w:szCs w:val="19"/>
          <w:spacing w:val="-14"/>
        </w:rPr>
        <w:t>济社会发</w:t>
      </w:r>
      <w:r>
        <w:rPr>
          <w:rFonts w:ascii="SimHei" w:hAnsi="SimHei" w:eastAsia="SimHei" w:cs="SimHei"/>
          <w:sz w:val="19"/>
          <w:szCs w:val="19"/>
        </w:rPr>
        <w:t xml:space="preserve">  </w:t>
      </w:r>
      <w:r>
        <w:rPr>
          <w:rFonts w:ascii="SimHei" w:hAnsi="SimHei" w:eastAsia="SimHei" w:cs="SimHei"/>
          <w:sz w:val="19"/>
          <w:szCs w:val="19"/>
          <w:spacing w:val="-13"/>
        </w:rPr>
        <w:t>展形态，不仅仅是各个国家经济转型的主要驱动力，也成为新一轮产业竞争的制</w:t>
      </w:r>
      <w:r>
        <w:rPr>
          <w:rFonts w:ascii="SimHei" w:hAnsi="SimHei" w:eastAsia="SimHei" w:cs="SimHei"/>
          <w:sz w:val="19"/>
          <w:szCs w:val="19"/>
          <w:spacing w:val="9"/>
        </w:rPr>
        <w:t xml:space="preserve">  </w:t>
      </w:r>
      <w:r>
        <w:rPr>
          <w:rFonts w:ascii="SimHei" w:hAnsi="SimHei" w:eastAsia="SimHei" w:cs="SimHei"/>
          <w:sz w:val="19"/>
          <w:szCs w:val="19"/>
          <w:spacing w:val="-13"/>
        </w:rPr>
        <w:t>高点。从全球角度来看，作为数字经济规模全球第二的国家，中国的数字经济年</w:t>
      </w:r>
      <w:r>
        <w:rPr>
          <w:rFonts w:ascii="SimHei" w:hAnsi="SimHei" w:eastAsia="SimHei" w:cs="SimHei"/>
          <w:sz w:val="19"/>
          <w:szCs w:val="19"/>
          <w:spacing w:val="6"/>
        </w:rPr>
        <w:t xml:space="preserve">  </w:t>
      </w:r>
      <w:r>
        <w:rPr>
          <w:rFonts w:ascii="SimHei" w:hAnsi="SimHei" w:eastAsia="SimHei" w:cs="SimHei"/>
          <w:sz w:val="19"/>
          <w:szCs w:val="19"/>
          <w:spacing w:val="-2"/>
        </w:rPr>
        <w:t>复合增长率为25.1%,大约是美国、日本和英国数字年复合经济增长率的3倍。</w:t>
      </w:r>
      <w:r>
        <w:rPr>
          <w:rFonts w:ascii="SimHei" w:hAnsi="SimHei" w:eastAsia="SimHei" w:cs="SimHei"/>
          <w:sz w:val="19"/>
          <w:szCs w:val="19"/>
          <w:spacing w:val="2"/>
        </w:rPr>
        <w:t xml:space="preserve"> </w:t>
      </w:r>
      <w:r>
        <w:rPr>
          <w:rFonts w:ascii="SimHei" w:hAnsi="SimHei" w:eastAsia="SimHei" w:cs="SimHei"/>
          <w:sz w:val="19"/>
          <w:szCs w:val="19"/>
          <w:spacing w:val="-12"/>
        </w:rPr>
        <w:t>而随着人工智能、云计算、区块链以及物联网等技术的发展</w:t>
      </w:r>
      <w:r>
        <w:rPr>
          <w:rFonts w:ascii="SimHei" w:hAnsi="SimHei" w:eastAsia="SimHei" w:cs="SimHei"/>
          <w:sz w:val="19"/>
          <w:szCs w:val="19"/>
          <w:spacing w:val="-13"/>
        </w:rPr>
        <w:t>，数字经济不仅推动</w:t>
      </w:r>
    </w:p>
    <w:p>
      <w:pPr>
        <w:spacing w:line="293" w:lineRule="auto"/>
        <w:sectPr>
          <w:pgSz w:w="7760" w:h="11480"/>
          <w:pgMar w:top="400" w:right="985" w:bottom="0" w:left="480" w:header="0" w:footer="0" w:gutter="0"/>
        </w:sectPr>
        <w:rPr>
          <w:rFonts w:ascii="SimHei" w:hAnsi="SimHei" w:eastAsia="SimHei" w:cs="SimHei"/>
          <w:sz w:val="19"/>
          <w:szCs w:val="19"/>
        </w:rPr>
      </w:pPr>
    </w:p>
    <w:p>
      <w:pPr>
        <w:ind w:firstLine="170"/>
        <w:spacing w:line="440" w:lineRule="exact"/>
        <w:rPr/>
      </w:pPr>
      <w:r>
        <w:pict>
          <v:rect id="_x0000_s152" style="position:absolute;margin-left:167.501pt;margin-top:32.9976pt;mso-position-vertical-relative:page;mso-position-horizontal-relative:page;width:222.05pt;height:0.55pt;z-index:252642304;" o:allowincell="f" fillcolor="#000000" filled="true" stroked="false"/>
        </w:pict>
      </w:r>
      <w:r>
        <w:rPr>
          <w:position w:val="-8"/>
        </w:rPr>
        <w:drawing>
          <wp:inline distT="0" distB="0" distL="0" distR="0">
            <wp:extent cx="349207" cy="279404"/>
            <wp:effectExtent l="0" t="0" r="0" b="0"/>
            <wp:docPr id="60" name="IM 60"/>
            <wp:cNvGraphicFramePr/>
            <a:graphic>
              <a:graphicData uri="http://schemas.openxmlformats.org/drawingml/2006/picture">
                <pic:pic>
                  <pic:nvPicPr>
                    <pic:cNvPr id="60" name="IM 60"/>
                    <pic:cNvPicPr/>
                  </pic:nvPicPr>
                  <pic:blipFill>
                    <a:blip r:embed="rId20"/>
                    <a:stretch>
                      <a:fillRect/>
                    </a:stretch>
                  </pic:blipFill>
                  <pic:spPr>
                    <a:xfrm rot="0">
                      <a:off x="0" y="0"/>
                      <a:ext cx="349207" cy="27940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86" w:lineRule="auto"/>
        <w:rPr>
          <w:rFonts w:ascii="SimHei" w:hAnsi="SimHei" w:eastAsia="SimHei" w:cs="SimHei"/>
          <w:sz w:val="17"/>
          <w:szCs w:val="17"/>
        </w:rPr>
      </w:pPr>
      <w:r>
        <w:rPr>
          <w:rFonts w:ascii="SimHei" w:hAnsi="SimHei" w:eastAsia="SimHei" w:cs="SimHei"/>
          <w:sz w:val="17"/>
          <w:szCs w:val="17"/>
          <w:spacing w:val="-12"/>
        </w:rPr>
        <w:t>数字经济学：</w:t>
      </w:r>
    </w:p>
    <w:p>
      <w:pPr>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3"/>
        </w:rPr>
        <w:drawing>
          <wp:inline distT="0" distB="0" distL="0" distR="0">
            <wp:extent cx="6362" cy="209534"/>
            <wp:effectExtent l="0" t="0" r="0" b="0"/>
            <wp:docPr id="62" name="IM 62"/>
            <wp:cNvGraphicFramePr/>
            <a:graphic>
              <a:graphicData uri="http://schemas.openxmlformats.org/drawingml/2006/picture">
                <pic:pic>
                  <pic:nvPicPr>
                    <pic:cNvPr id="62" name="IM 62"/>
                    <pic:cNvPicPr/>
                  </pic:nvPicPr>
                  <pic:blipFill>
                    <a:blip r:embed="rId21"/>
                    <a:stretch>
                      <a:fillRect/>
                    </a:stretch>
                  </pic:blipFill>
                  <pic:spPr>
                    <a:xfrm rot="0">
                      <a:off x="0" y="0"/>
                      <a:ext cx="6362" cy="209534"/>
                    </a:xfrm>
                    <a:prstGeom prst="rect">
                      <a:avLst/>
                    </a:prstGeom>
                  </pic:spPr>
                </pic:pic>
              </a:graphicData>
            </a:graphic>
          </wp:inline>
        </w:drawing>
      </w:r>
      <w:r>
        <w:rPr>
          <w:sz w:val="28"/>
          <w:szCs w:val="28"/>
          <w:spacing w:val="114"/>
        </w:rPr>
        <w:t xml:space="preserve"> </w:t>
      </w:r>
      <w:r>
        <w:rPr>
          <w:sz w:val="28"/>
          <w:szCs w:val="28"/>
          <w:b/>
          <w:bCs/>
          <w:spacing w:val="-11"/>
        </w:rPr>
        <w:t>16</w:t>
      </w:r>
    </w:p>
    <w:p>
      <w:pPr>
        <w:spacing w:line="233" w:lineRule="auto"/>
        <w:sectPr>
          <w:pgSz w:w="7890" w:h="11570"/>
          <w:pgMar w:top="349" w:right="99" w:bottom="0" w:left="119" w:header="0" w:footer="0" w:gutter="0"/>
          <w:cols w:equalWidth="0" w:num="3">
            <w:col w:w="721" w:space="40"/>
            <w:col w:w="1530" w:space="100"/>
            <w:col w:w="5281" w:space="0"/>
          </w:cols>
        </w:sectPr>
        <w:rPr>
          <w:sz w:val="28"/>
          <w:szCs w:val="28"/>
        </w:rPr>
      </w:pPr>
    </w:p>
    <w:p>
      <w:pPr>
        <w:spacing w:line="432" w:lineRule="auto"/>
        <w:rPr>
          <w:rFonts w:ascii="Arial"/>
          <w:sz w:val="21"/>
        </w:rPr>
      </w:pPr>
      <w:r/>
    </w:p>
    <w:p>
      <w:pPr>
        <w:ind w:left="760" w:right="645"/>
        <w:spacing w:before="62" w:line="287" w:lineRule="auto"/>
        <w:jc w:val="both"/>
        <w:rPr>
          <w:rFonts w:ascii="SimHei" w:hAnsi="SimHei" w:eastAsia="SimHei" w:cs="SimHei"/>
          <w:sz w:val="19"/>
          <w:szCs w:val="19"/>
        </w:rPr>
      </w:pPr>
      <w:r>
        <w:rPr>
          <w:rFonts w:ascii="SimHei" w:hAnsi="SimHei" w:eastAsia="SimHei" w:cs="SimHei"/>
          <w:sz w:val="19"/>
          <w:szCs w:val="19"/>
          <w:spacing w:val="-11"/>
        </w:rPr>
        <w:t>了新的生产要素和基础设施的建构，也推动了整个人类社会向着智能时代转向。</w:t>
      </w:r>
      <w:r>
        <w:rPr>
          <w:rFonts w:ascii="SimHei" w:hAnsi="SimHei" w:eastAsia="SimHei" w:cs="SimHei"/>
          <w:sz w:val="19"/>
          <w:szCs w:val="19"/>
        </w:rPr>
        <w:t xml:space="preserve"> </w:t>
      </w:r>
      <w:r>
        <w:rPr>
          <w:rFonts w:ascii="SimHei" w:hAnsi="SimHei" w:eastAsia="SimHei" w:cs="SimHei"/>
          <w:sz w:val="19"/>
          <w:szCs w:val="19"/>
          <w:spacing w:val="-7"/>
        </w:rPr>
        <w:t>事实上，过去20年中国的数字经济是以互联网为核心在发展的，而随着区块链</w:t>
      </w:r>
      <w:r>
        <w:rPr>
          <w:rFonts w:ascii="SimHei" w:hAnsi="SimHei" w:eastAsia="SimHei" w:cs="SimHei"/>
          <w:sz w:val="19"/>
          <w:szCs w:val="19"/>
        </w:rPr>
        <w:t xml:space="preserve"> </w:t>
      </w:r>
      <w:r>
        <w:rPr>
          <w:rFonts w:ascii="SimHei" w:hAnsi="SimHei" w:eastAsia="SimHei" w:cs="SimHei"/>
          <w:sz w:val="19"/>
          <w:szCs w:val="19"/>
          <w:spacing w:val="-12"/>
        </w:rPr>
        <w:t>等技术的发展，信息互联网正在转变为价值互联</w:t>
      </w:r>
      <w:r>
        <w:rPr>
          <w:rFonts w:ascii="SimHei" w:hAnsi="SimHei" w:eastAsia="SimHei" w:cs="SimHei"/>
          <w:sz w:val="19"/>
          <w:szCs w:val="19"/>
          <w:spacing w:val="-13"/>
        </w:rPr>
        <w:t>网，数字经济发展的内在逻辑也</w:t>
      </w:r>
      <w:r>
        <w:rPr>
          <w:rFonts w:ascii="SimHei" w:hAnsi="SimHei" w:eastAsia="SimHei" w:cs="SimHei"/>
          <w:sz w:val="19"/>
          <w:szCs w:val="19"/>
        </w:rPr>
        <w:t xml:space="preserve"> </w:t>
      </w:r>
      <w:r>
        <w:rPr>
          <w:rFonts w:ascii="YouYuan" w:hAnsi="YouYuan" w:eastAsia="YouYuan" w:cs="YouYuan"/>
          <w:sz w:val="19"/>
          <w:szCs w:val="19"/>
          <w:spacing w:val="-10"/>
        </w:rPr>
        <w:t>在变化，从关注“商业模式创新”到关注“生产关系变革”,这是接</w:t>
      </w:r>
      <w:r>
        <w:rPr>
          <w:rFonts w:ascii="YouYuan" w:hAnsi="YouYuan" w:eastAsia="YouYuan" w:cs="YouYuan"/>
          <w:sz w:val="19"/>
          <w:szCs w:val="19"/>
          <w:spacing w:val="-11"/>
        </w:rPr>
        <w:t>下来数字经</w:t>
      </w:r>
      <w:r>
        <w:rPr>
          <w:rFonts w:ascii="YouYuan" w:hAnsi="YouYuan" w:eastAsia="YouYuan" w:cs="YouYuan"/>
          <w:sz w:val="19"/>
          <w:szCs w:val="19"/>
          <w:spacing w:val="-11"/>
        </w:rPr>
        <w:t xml:space="preserve"> </w:t>
      </w:r>
      <w:r>
        <w:rPr>
          <w:rFonts w:ascii="SimHei" w:hAnsi="SimHei" w:eastAsia="SimHei" w:cs="SimHei"/>
          <w:sz w:val="19"/>
          <w:szCs w:val="19"/>
          <w:spacing w:val="-12"/>
        </w:rPr>
        <w:t>济发展的重要变化。</w:t>
      </w:r>
    </w:p>
    <w:p>
      <w:pPr>
        <w:pStyle w:val="BodyText"/>
        <w:ind w:left="760" w:right="668" w:firstLine="440"/>
        <w:spacing w:before="99" w:line="294" w:lineRule="auto"/>
        <w:jc w:val="both"/>
        <w:rPr>
          <w:rFonts w:ascii="SimHei" w:hAnsi="SimHei" w:eastAsia="SimHei" w:cs="SimHei"/>
          <w:sz w:val="19"/>
          <w:szCs w:val="19"/>
        </w:rPr>
      </w:pPr>
      <w:r>
        <w:rPr>
          <w:rFonts w:ascii="YouYuan" w:hAnsi="YouYuan" w:eastAsia="YouYuan" w:cs="YouYuan"/>
          <w:sz w:val="19"/>
          <w:szCs w:val="19"/>
          <w:spacing w:val="-3"/>
        </w:rPr>
        <w:t>简而言之，数字经济正在成为独立于实体经济和金融经济(虚拟经济)的</w:t>
      </w:r>
      <w:r>
        <w:rPr>
          <w:rFonts w:ascii="YouYuan" w:hAnsi="YouYuan" w:eastAsia="YouYuan" w:cs="YouYuan"/>
          <w:sz w:val="19"/>
          <w:szCs w:val="19"/>
          <w:spacing w:val="6"/>
        </w:rPr>
        <w:t xml:space="preserve"> </w:t>
      </w:r>
      <w:r>
        <w:rPr>
          <w:rFonts w:ascii="SimHei" w:hAnsi="SimHei" w:eastAsia="SimHei" w:cs="SimHei"/>
          <w:sz w:val="19"/>
          <w:szCs w:val="19"/>
          <w:spacing w:val="-7"/>
        </w:rPr>
        <w:t>一个重要领域，同时也发挥着为实体经济赋能以及通过金融科技</w:t>
      </w:r>
      <w:r>
        <w:rPr>
          <w:rFonts w:ascii="SimHei" w:hAnsi="SimHei" w:eastAsia="SimHei" w:cs="SimHei"/>
          <w:sz w:val="19"/>
          <w:szCs w:val="19"/>
          <w:spacing w:val="-8"/>
        </w:rPr>
        <w:t>改变传统金融</w:t>
      </w:r>
      <w:r>
        <w:rPr>
          <w:rFonts w:ascii="SimHei" w:hAnsi="SimHei" w:eastAsia="SimHei" w:cs="SimHei"/>
          <w:sz w:val="19"/>
          <w:szCs w:val="19"/>
        </w:rPr>
        <w:t xml:space="preserve"> </w:t>
      </w:r>
      <w:r>
        <w:rPr>
          <w:rFonts w:ascii="SimHei" w:hAnsi="SimHei" w:eastAsia="SimHei" w:cs="SimHei"/>
          <w:sz w:val="19"/>
          <w:szCs w:val="19"/>
          <w:spacing w:val="-7"/>
        </w:rPr>
        <w:t>格局的重要作用。作为数字经济学者和技术思想者，我在撰写完</w:t>
      </w:r>
      <w:r>
        <w:rPr>
          <w:rFonts w:ascii="SimHei" w:hAnsi="SimHei" w:eastAsia="SimHei" w:cs="SimHei"/>
          <w:sz w:val="19"/>
          <w:szCs w:val="19"/>
          <w:spacing w:val="-8"/>
        </w:rPr>
        <w:t>数字经济思想</w:t>
      </w:r>
      <w:r>
        <w:rPr>
          <w:rFonts w:ascii="SimHei" w:hAnsi="SimHei" w:eastAsia="SimHei" w:cs="SimHei"/>
          <w:sz w:val="19"/>
          <w:szCs w:val="19"/>
        </w:rPr>
        <w:t xml:space="preserve"> </w:t>
      </w:r>
      <w:r>
        <w:rPr>
          <w:sz w:val="19"/>
          <w:szCs w:val="19"/>
          <w:spacing w:val="-7"/>
        </w:rPr>
        <w:t>史专著《起源：从图灵测试到区块链共识》之后，也将研究重点</w:t>
      </w:r>
      <w:r>
        <w:rPr>
          <w:sz w:val="19"/>
          <w:szCs w:val="19"/>
          <w:spacing w:val="-8"/>
        </w:rPr>
        <w:t>从技术思想转</w:t>
      </w:r>
      <w:r>
        <w:rPr>
          <w:sz w:val="19"/>
          <w:szCs w:val="19"/>
        </w:rPr>
        <w:t xml:space="preserve"> </w:t>
      </w:r>
      <w:r>
        <w:rPr>
          <w:rFonts w:ascii="SimHei" w:hAnsi="SimHei" w:eastAsia="SimHei" w:cs="SimHei"/>
          <w:sz w:val="19"/>
          <w:szCs w:val="19"/>
          <w:spacing w:val="-7"/>
        </w:rPr>
        <w:t>向了数字经济对于社会和经济发展影响的思考，并将所有相关成果放在</w:t>
      </w:r>
      <w:r>
        <w:rPr>
          <w:rFonts w:ascii="SimHei" w:hAnsi="SimHei" w:eastAsia="SimHei" w:cs="SimHei"/>
          <w:sz w:val="19"/>
          <w:szCs w:val="19"/>
          <w:spacing w:val="-8"/>
        </w:rPr>
        <w:t>了“数</w:t>
      </w:r>
      <w:r>
        <w:rPr>
          <w:rFonts w:ascii="SimHei" w:hAnsi="SimHei" w:eastAsia="SimHei" w:cs="SimHei"/>
          <w:sz w:val="19"/>
          <w:szCs w:val="19"/>
        </w:rPr>
        <w:t xml:space="preserve"> </w:t>
      </w:r>
      <w:r>
        <w:rPr>
          <w:sz w:val="19"/>
          <w:szCs w:val="19"/>
          <w:spacing w:val="-7"/>
        </w:rPr>
        <w:t>字经济学”这样一门原创性的经济学子学科的框架里进行研究，以期提供一种</w:t>
      </w:r>
      <w:r>
        <w:rPr>
          <w:sz w:val="19"/>
          <w:szCs w:val="19"/>
        </w:rPr>
        <w:t xml:space="preserve"> </w:t>
      </w:r>
      <w:r>
        <w:rPr>
          <w:rFonts w:ascii="SimHei" w:hAnsi="SimHei" w:eastAsia="SimHei" w:cs="SimHei"/>
          <w:sz w:val="19"/>
          <w:szCs w:val="19"/>
          <w:spacing w:val="-7"/>
        </w:rPr>
        <w:t>新的思考范式来理解数字经济领域的现象。接下来，从三个角度探讨我</w:t>
      </w:r>
      <w:r>
        <w:rPr>
          <w:rFonts w:ascii="SimHei" w:hAnsi="SimHei" w:eastAsia="SimHei" w:cs="SimHei"/>
          <w:sz w:val="19"/>
          <w:szCs w:val="19"/>
          <w:spacing w:val="-8"/>
        </w:rPr>
        <w:t>对数字</w:t>
      </w:r>
      <w:r>
        <w:rPr>
          <w:rFonts w:ascii="SimHei" w:hAnsi="SimHei" w:eastAsia="SimHei" w:cs="SimHei"/>
          <w:sz w:val="19"/>
          <w:szCs w:val="19"/>
        </w:rPr>
        <w:t xml:space="preserve"> </w:t>
      </w:r>
      <w:r>
        <w:rPr>
          <w:sz w:val="19"/>
          <w:szCs w:val="19"/>
          <w:spacing w:val="-7"/>
        </w:rPr>
        <w:t>经济学这门学科的诞生背景和思考逻辑的看法，同时也希望通过这些</w:t>
      </w:r>
      <w:r>
        <w:rPr>
          <w:sz w:val="19"/>
          <w:szCs w:val="19"/>
          <w:spacing w:val="-8"/>
        </w:rPr>
        <w:t>介绍让读</w:t>
      </w:r>
      <w:r>
        <w:rPr>
          <w:sz w:val="19"/>
          <w:szCs w:val="19"/>
        </w:rPr>
        <w:t xml:space="preserve"> </w:t>
      </w:r>
      <w:r>
        <w:rPr>
          <w:rFonts w:ascii="SimHei" w:hAnsi="SimHei" w:eastAsia="SimHei" w:cs="SimHei"/>
          <w:sz w:val="19"/>
          <w:szCs w:val="19"/>
          <w:spacing w:val="-12"/>
        </w:rPr>
        <w:t>者对全书的内容框架和思想土壤建立初步的认知。</w:t>
      </w:r>
    </w:p>
    <w:p>
      <w:pPr>
        <w:spacing w:line="273" w:lineRule="auto"/>
        <w:rPr>
          <w:rFonts w:ascii="Arial"/>
          <w:sz w:val="21"/>
        </w:rPr>
      </w:pPr>
      <w:r/>
    </w:p>
    <w:p>
      <w:pPr>
        <w:spacing w:line="274" w:lineRule="auto"/>
        <w:rPr>
          <w:rFonts w:ascii="Arial"/>
          <w:sz w:val="21"/>
        </w:rPr>
      </w:pPr>
      <w:r/>
    </w:p>
    <w:p>
      <w:pPr>
        <w:pStyle w:val="BodyText"/>
        <w:ind w:left="2973"/>
        <w:spacing w:before="78" w:line="219" w:lineRule="auto"/>
        <w:rPr>
          <w:sz w:val="24"/>
          <w:szCs w:val="24"/>
        </w:rPr>
      </w:pPr>
      <w:r>
        <w:rPr>
          <w:sz w:val="24"/>
          <w:szCs w:val="24"/>
          <w:b/>
          <w:bCs/>
          <w:spacing w:val="-7"/>
        </w:rPr>
        <w:t>全球金融资本主义</w:t>
      </w:r>
    </w:p>
    <w:p>
      <w:pPr>
        <w:spacing w:line="365" w:lineRule="auto"/>
        <w:rPr>
          <w:rFonts w:ascii="Arial"/>
          <w:sz w:val="21"/>
        </w:rPr>
      </w:pPr>
      <w:r/>
    </w:p>
    <w:p>
      <w:pPr>
        <w:pStyle w:val="BodyText"/>
        <w:ind w:left="760" w:right="605" w:firstLine="440"/>
        <w:spacing w:before="61" w:line="293" w:lineRule="auto"/>
        <w:rPr>
          <w:rFonts w:ascii="SimHei" w:hAnsi="SimHei" w:eastAsia="SimHei" w:cs="SimHei"/>
          <w:sz w:val="19"/>
          <w:szCs w:val="19"/>
        </w:rPr>
      </w:pPr>
      <w:r>
        <w:rPr>
          <w:rFonts w:ascii="SimHei" w:hAnsi="SimHei" w:eastAsia="SimHei" w:cs="SimHei"/>
          <w:sz w:val="19"/>
          <w:szCs w:val="19"/>
          <w:spacing w:val="-3"/>
        </w:rPr>
        <w:t>2008年爆发的金融危机是第二次世界大战之后</w:t>
      </w:r>
      <w:r>
        <w:rPr>
          <w:rFonts w:ascii="SimHei" w:hAnsi="SimHei" w:eastAsia="SimHei" w:cs="SimHei"/>
          <w:sz w:val="19"/>
          <w:szCs w:val="19"/>
          <w:spacing w:val="-4"/>
        </w:rPr>
        <w:t>全球经济第一次真正意义</w:t>
      </w:r>
      <w:r>
        <w:rPr>
          <w:rFonts w:ascii="SimHei" w:hAnsi="SimHei" w:eastAsia="SimHei" w:cs="SimHei"/>
          <w:sz w:val="19"/>
          <w:szCs w:val="19"/>
        </w:rPr>
        <w:t xml:space="preserve">  </w:t>
      </w:r>
      <w:r>
        <w:rPr>
          <w:rFonts w:ascii="SimHei" w:hAnsi="SimHei" w:eastAsia="SimHei" w:cs="SimHei"/>
          <w:sz w:val="19"/>
          <w:szCs w:val="19"/>
          <w:spacing w:val="-1"/>
        </w:rPr>
        <w:t>上的全球性金融危机，正如美国联邦储备委员会(简称美联储)前</w:t>
      </w:r>
      <w:r>
        <w:rPr>
          <w:rFonts w:ascii="SimHei" w:hAnsi="SimHei" w:eastAsia="SimHei" w:cs="SimHei"/>
          <w:sz w:val="19"/>
          <w:szCs w:val="19"/>
          <w:spacing w:val="-2"/>
        </w:rPr>
        <w:t>主席格林斯</w:t>
      </w:r>
      <w:r>
        <w:rPr>
          <w:rFonts w:ascii="SimHei" w:hAnsi="SimHei" w:eastAsia="SimHei" w:cs="SimHei"/>
          <w:sz w:val="19"/>
          <w:szCs w:val="19"/>
          <w:spacing w:val="-2"/>
        </w:rPr>
        <w:t xml:space="preserve"> </w:t>
      </w:r>
      <w:r>
        <w:rPr>
          <w:rFonts w:ascii="SimHei" w:hAnsi="SimHei" w:eastAsia="SimHei" w:cs="SimHei"/>
          <w:sz w:val="19"/>
          <w:szCs w:val="19"/>
          <w:spacing w:val="-17"/>
        </w:rPr>
        <w:t>潘所说，这是“百年仅见的金融危机”,甚至是“人类历史上最严峻的金融危机</w:t>
      </w:r>
      <w:r>
        <w:rPr>
          <w:rFonts w:ascii="SimHei" w:hAnsi="SimHei" w:eastAsia="SimHei" w:cs="SimHei"/>
          <w:sz w:val="19"/>
          <w:szCs w:val="19"/>
          <w:spacing w:val="-18"/>
        </w:rPr>
        <w:t>”。</w:t>
      </w:r>
      <w:r>
        <w:rPr>
          <w:rFonts w:ascii="SimHei" w:hAnsi="SimHei" w:eastAsia="SimHei" w:cs="SimHei"/>
          <w:sz w:val="19"/>
          <w:szCs w:val="19"/>
        </w:rPr>
        <w:t xml:space="preserve"> </w:t>
      </w:r>
      <w:r>
        <w:rPr>
          <w:rFonts w:ascii="SimHei" w:hAnsi="SimHei" w:eastAsia="SimHei" w:cs="SimHei"/>
          <w:sz w:val="19"/>
          <w:szCs w:val="19"/>
          <w:spacing w:val="-1"/>
        </w:rPr>
        <w:t>他说：“尽管20世纪30年代导致了全球经济活</w:t>
      </w:r>
      <w:r>
        <w:rPr>
          <w:rFonts w:ascii="SimHei" w:hAnsi="SimHei" w:eastAsia="SimHei" w:cs="SimHei"/>
          <w:sz w:val="19"/>
          <w:szCs w:val="19"/>
          <w:spacing w:val="-2"/>
        </w:rPr>
        <w:t>动更大范围的崩溃，然而2008</w:t>
      </w:r>
      <w:r>
        <w:rPr>
          <w:rFonts w:ascii="SimHei" w:hAnsi="SimHei" w:eastAsia="SimHei" w:cs="SimHei"/>
          <w:sz w:val="19"/>
          <w:szCs w:val="19"/>
        </w:rPr>
        <w:t xml:space="preserve">  </w:t>
      </w:r>
      <w:r>
        <w:rPr>
          <w:rFonts w:ascii="SimHei" w:hAnsi="SimHei" w:eastAsia="SimHei" w:cs="SimHei"/>
          <w:sz w:val="19"/>
          <w:szCs w:val="19"/>
          <w:spacing w:val="-8"/>
        </w:rPr>
        <w:t>年金融海啸期间，全球范围内短期金融市场几乎瞬间崩溃和倒闭，却是史无前</w:t>
      </w:r>
      <w:r>
        <w:rPr>
          <w:rFonts w:ascii="SimHei" w:hAnsi="SimHei" w:eastAsia="SimHei" w:cs="SimHei"/>
          <w:sz w:val="19"/>
          <w:szCs w:val="19"/>
          <w:spacing w:val="3"/>
        </w:rPr>
        <w:t xml:space="preserve">  </w:t>
      </w:r>
      <w:r>
        <w:rPr>
          <w:sz w:val="19"/>
          <w:szCs w:val="19"/>
          <w:spacing w:val="-7"/>
        </w:rPr>
        <w:t>例的惊人现象。短期金融市场正是所有商业活动赖以运转的血液循环和神经中</w:t>
      </w:r>
      <w:r>
        <w:rPr>
          <w:sz w:val="19"/>
          <w:szCs w:val="19"/>
          <w:spacing w:val="7"/>
        </w:rPr>
        <w:t xml:space="preserve"> </w:t>
      </w:r>
      <w:r>
        <w:rPr>
          <w:rFonts w:ascii="SimHei" w:hAnsi="SimHei" w:eastAsia="SimHei" w:cs="SimHei"/>
          <w:sz w:val="19"/>
          <w:szCs w:val="19"/>
          <w:spacing w:val="-7"/>
        </w:rPr>
        <w:t>枢系统。”2008年的金融危机向所有对现代资本主义发展过度乐观的人们揭示</w:t>
      </w:r>
      <w:r>
        <w:rPr>
          <w:rFonts w:ascii="SimHei" w:hAnsi="SimHei" w:eastAsia="SimHei" w:cs="SimHei"/>
          <w:sz w:val="19"/>
          <w:szCs w:val="19"/>
          <w:spacing w:val="6"/>
        </w:rPr>
        <w:t xml:space="preserve">  </w:t>
      </w:r>
      <w:r>
        <w:rPr>
          <w:rFonts w:ascii="SimHei" w:hAnsi="SimHei" w:eastAsia="SimHei" w:cs="SimHei"/>
          <w:sz w:val="19"/>
          <w:szCs w:val="19"/>
          <w:spacing w:val="-7"/>
        </w:rPr>
        <w:t>了残酷的真相：世界经济的结构性问题难以根治，现有的一切宏</w:t>
      </w:r>
      <w:r>
        <w:rPr>
          <w:rFonts w:ascii="SimHei" w:hAnsi="SimHei" w:eastAsia="SimHei" w:cs="SimHei"/>
          <w:sz w:val="19"/>
          <w:szCs w:val="19"/>
          <w:spacing w:val="-8"/>
        </w:rPr>
        <w:t>观经济政策都</w:t>
      </w:r>
      <w:r>
        <w:rPr>
          <w:rFonts w:ascii="SimHei" w:hAnsi="SimHei" w:eastAsia="SimHei" w:cs="SimHei"/>
          <w:sz w:val="19"/>
          <w:szCs w:val="19"/>
        </w:rPr>
        <w:t xml:space="preserve">  </w:t>
      </w:r>
      <w:r>
        <w:rPr>
          <w:sz w:val="19"/>
          <w:szCs w:val="19"/>
          <w:spacing w:val="-7"/>
        </w:rPr>
        <w:t>已经失效。随着经济增速的急速下降以及失业率的上升，金融危</w:t>
      </w:r>
      <w:r>
        <w:rPr>
          <w:sz w:val="19"/>
          <w:szCs w:val="19"/>
          <w:spacing w:val="-8"/>
        </w:rPr>
        <w:t>机不仅仅带来</w:t>
      </w:r>
      <w:r>
        <w:rPr>
          <w:sz w:val="19"/>
          <w:szCs w:val="19"/>
        </w:rPr>
        <w:t xml:space="preserve">  </w:t>
      </w:r>
      <w:r>
        <w:rPr>
          <w:rFonts w:ascii="SimHei" w:hAnsi="SimHei" w:eastAsia="SimHei" w:cs="SimHei"/>
          <w:sz w:val="19"/>
          <w:szCs w:val="19"/>
          <w:spacing w:val="-7"/>
        </w:rPr>
        <w:t>了实体经济的萎缩，也带来了各国中央银行不顾一切地施行</w:t>
      </w:r>
      <w:r>
        <w:rPr>
          <w:rFonts w:ascii="SimHei" w:hAnsi="SimHei" w:eastAsia="SimHei" w:cs="SimHei"/>
          <w:sz w:val="19"/>
          <w:szCs w:val="19"/>
          <w:spacing w:val="-8"/>
        </w:rPr>
        <w:t>量化宽松的货币政</w:t>
      </w:r>
      <w:r>
        <w:rPr>
          <w:rFonts w:ascii="SimHei" w:hAnsi="SimHei" w:eastAsia="SimHei" w:cs="SimHei"/>
          <w:sz w:val="19"/>
          <w:szCs w:val="19"/>
        </w:rPr>
        <w:t xml:space="preserve">  </w:t>
      </w:r>
      <w:r>
        <w:rPr>
          <w:sz w:val="19"/>
          <w:szCs w:val="19"/>
          <w:spacing w:val="-4"/>
        </w:rPr>
        <w:t>策(虽然收效甚微),也就是说全球金融危机让所有人都开始</w:t>
      </w:r>
      <w:r>
        <w:rPr>
          <w:sz w:val="19"/>
          <w:szCs w:val="19"/>
          <w:spacing w:val="-5"/>
        </w:rPr>
        <w:t>意识到：现有的经</w:t>
      </w:r>
      <w:r>
        <w:rPr>
          <w:sz w:val="19"/>
          <w:szCs w:val="19"/>
        </w:rPr>
        <w:t xml:space="preserve">  </w:t>
      </w:r>
      <w:r>
        <w:rPr>
          <w:rFonts w:ascii="SimHei" w:hAnsi="SimHei" w:eastAsia="SimHei" w:cs="SimHei"/>
          <w:sz w:val="19"/>
          <w:szCs w:val="19"/>
          <w:spacing w:val="-11"/>
        </w:rPr>
        <w:t>济制度安排出现了问题，而所有人对这个问题几乎都束手无策。</w:t>
      </w:r>
    </w:p>
    <w:p>
      <w:pPr>
        <w:ind w:left="1200"/>
        <w:spacing w:before="181" w:line="187" w:lineRule="auto"/>
        <w:rPr>
          <w:rFonts w:ascii="SimHei" w:hAnsi="SimHei" w:eastAsia="SimHei" w:cs="SimHei"/>
          <w:sz w:val="19"/>
          <w:szCs w:val="19"/>
        </w:rPr>
      </w:pPr>
      <w:r>
        <w:rPr>
          <w:rFonts w:ascii="SimHei" w:hAnsi="SimHei" w:eastAsia="SimHei" w:cs="SimHei"/>
          <w:sz w:val="19"/>
          <w:szCs w:val="19"/>
          <w:spacing w:val="-9"/>
        </w:rPr>
        <w:t>从根本上来说，现在全球经济的问题实际上是全球金融资本主义所酝酿的</w:t>
      </w:r>
    </w:p>
    <w:p>
      <w:pPr>
        <w:spacing w:line="187" w:lineRule="auto"/>
        <w:sectPr>
          <w:type w:val="continuous"/>
          <w:pgSz w:w="7890" w:h="11570"/>
          <w:pgMar w:top="349" w:right="99" w:bottom="0" w:left="119" w:header="0" w:footer="0" w:gutter="0"/>
          <w:cols w:equalWidth="0" w:num="1">
            <w:col w:w="7671" w:space="0"/>
          </w:cols>
        </w:sectPr>
        <w:rPr>
          <w:rFonts w:ascii="SimHei" w:hAnsi="SimHei" w:eastAsia="SimHei" w:cs="SimHei"/>
          <w:sz w:val="19"/>
          <w:szCs w:val="19"/>
        </w:rPr>
      </w:pPr>
    </w:p>
    <w:p>
      <w:pPr>
        <w:pStyle w:val="BodyText"/>
        <w:ind w:left="4579"/>
        <w:tabs>
          <w:tab w:val="left" w:pos="5429"/>
        </w:tabs>
        <w:rPr>
          <w:rFonts w:ascii="SimHei" w:hAnsi="SimHei" w:eastAsia="SimHei" w:cs="SimHei"/>
          <w:sz w:val="19"/>
          <w:szCs w:val="19"/>
        </w:rPr>
      </w:pPr>
      <w:r>
        <w:rPr>
          <w:sz w:val="27"/>
          <w:szCs w:val="27"/>
          <w:u w:val="single" w:color="auto"/>
          <w:position w:val="-3"/>
        </w:rPr>
        <w:tab/>
      </w:r>
      <w:r>
        <w:rPr>
          <w:sz w:val="27"/>
          <w:szCs w:val="27"/>
          <w:spacing w:val="5"/>
          <w:position w:val="-3"/>
        </w:rPr>
        <w:t xml:space="preserve">  </w:t>
      </w:r>
      <w:r>
        <w:rPr>
          <w:sz w:val="27"/>
          <w:szCs w:val="27"/>
          <w:spacing w:val="-20"/>
          <w:position w:val="-3"/>
        </w:rPr>
        <w:t>17</w:t>
      </w:r>
      <w:r>
        <w:rPr>
          <w:sz w:val="27"/>
          <w:szCs w:val="27"/>
          <w:spacing w:val="10"/>
          <w:position w:val="-3"/>
        </w:rPr>
        <w:t xml:space="preserve">  </w:t>
      </w:r>
      <w:r>
        <w:rPr>
          <w:sz w:val="27"/>
          <w:szCs w:val="27"/>
          <w:position w:val="-7"/>
        </w:rPr>
        <w:drawing>
          <wp:inline distT="0" distB="0" distL="0" distR="0">
            <wp:extent cx="6356" cy="209509"/>
            <wp:effectExtent l="0" t="0" r="0" b="0"/>
            <wp:docPr id="64" name="IM 64"/>
            <wp:cNvGraphicFramePr/>
            <a:graphic>
              <a:graphicData uri="http://schemas.openxmlformats.org/drawingml/2006/picture">
                <pic:pic>
                  <pic:nvPicPr>
                    <pic:cNvPr id="64" name="IM 64"/>
                    <pic:cNvPicPr/>
                  </pic:nvPicPr>
                  <pic:blipFill>
                    <a:blip r:embed="rId22"/>
                    <a:stretch>
                      <a:fillRect/>
                    </a:stretch>
                  </pic:blipFill>
                  <pic:spPr>
                    <a:xfrm rot="0">
                      <a:off x="0" y="0"/>
                      <a:ext cx="6356" cy="209509"/>
                    </a:xfrm>
                    <a:prstGeom prst="rect">
                      <a:avLst/>
                    </a:prstGeom>
                  </pic:spPr>
                </pic:pic>
              </a:graphicData>
            </a:graphic>
          </wp:inline>
        </w:drawing>
      </w:r>
      <w:r>
        <w:rPr>
          <w:sz w:val="27"/>
          <w:szCs w:val="27"/>
          <w:spacing w:val="59"/>
          <w:position w:val="-3"/>
        </w:rPr>
        <w:t xml:space="preserve"> </w:t>
      </w:r>
      <w:r>
        <w:rPr>
          <w:rFonts w:ascii="SimHei" w:hAnsi="SimHei" w:eastAsia="SimHei" w:cs="SimHei"/>
          <w:sz w:val="19"/>
          <w:szCs w:val="19"/>
          <w:b/>
          <w:bCs/>
          <w:spacing w:val="-19"/>
          <w:position w:val="3"/>
        </w:rPr>
        <w:t>前</w:t>
      </w:r>
      <w:r>
        <w:rPr>
          <w:rFonts w:ascii="SimHei" w:hAnsi="SimHei" w:eastAsia="SimHei" w:cs="SimHei"/>
          <w:sz w:val="19"/>
          <w:szCs w:val="19"/>
          <w:b/>
          <w:bCs/>
          <w:spacing w:val="-17"/>
          <w:position w:val="3"/>
        </w:rPr>
        <w:t>言</w:t>
      </w:r>
    </w:p>
    <w:p>
      <w:pPr>
        <w:spacing w:line="416" w:lineRule="auto"/>
        <w:rPr>
          <w:rFonts w:ascii="Arial"/>
          <w:sz w:val="21"/>
        </w:rPr>
      </w:pPr>
      <w:r/>
    </w:p>
    <w:p>
      <w:pPr>
        <w:pStyle w:val="BodyText"/>
        <w:ind w:right="497"/>
        <w:spacing w:before="62" w:line="294" w:lineRule="auto"/>
        <w:jc w:val="both"/>
        <w:rPr>
          <w:rFonts w:ascii="SimHei" w:hAnsi="SimHei" w:eastAsia="SimHei" w:cs="SimHei"/>
          <w:sz w:val="19"/>
          <w:szCs w:val="19"/>
        </w:rPr>
      </w:pPr>
      <w:r>
        <w:rPr>
          <w:rFonts w:ascii="SimHei" w:hAnsi="SimHei" w:eastAsia="SimHei" w:cs="SimHei"/>
          <w:sz w:val="19"/>
          <w:szCs w:val="19"/>
          <w:spacing w:val="-11"/>
        </w:rPr>
        <w:t>危机的爆发，与此同时也是全球经济体系的新形式的体现。</w:t>
      </w:r>
      <w:r>
        <w:rPr>
          <w:rFonts w:ascii="SimHei" w:hAnsi="SimHei" w:eastAsia="SimHei" w:cs="SimHei"/>
          <w:sz w:val="19"/>
          <w:szCs w:val="19"/>
          <w:spacing w:val="30"/>
        </w:rPr>
        <w:t xml:space="preserve"> </w:t>
      </w:r>
      <w:r>
        <w:rPr>
          <w:rFonts w:ascii="SimHei" w:hAnsi="SimHei" w:eastAsia="SimHei" w:cs="SimHei"/>
          <w:sz w:val="19"/>
          <w:szCs w:val="19"/>
          <w:spacing w:val="-11"/>
        </w:rPr>
        <w:t>一方面是自2</w:t>
      </w:r>
      <w:r>
        <w:rPr>
          <w:rFonts w:ascii="SimHei" w:hAnsi="SimHei" w:eastAsia="SimHei" w:cs="SimHei"/>
          <w:sz w:val="19"/>
          <w:szCs w:val="19"/>
          <w:spacing w:val="-12"/>
        </w:rPr>
        <w:t>0世纪</w:t>
      </w:r>
      <w:r>
        <w:rPr>
          <w:rFonts w:ascii="SimHei" w:hAnsi="SimHei" w:eastAsia="SimHei" w:cs="SimHei"/>
          <w:sz w:val="19"/>
          <w:szCs w:val="19"/>
        </w:rPr>
        <w:t xml:space="preserve">  </w:t>
      </w:r>
      <w:r>
        <w:rPr>
          <w:sz w:val="19"/>
          <w:szCs w:val="19"/>
          <w:spacing w:val="-8"/>
        </w:rPr>
        <w:t>70年代以来全球化的发展促使人类经济从国别经济转向全球经济，导致了以跨</w:t>
      </w:r>
      <w:r>
        <w:rPr>
          <w:sz w:val="19"/>
          <w:szCs w:val="19"/>
          <w:spacing w:val="8"/>
        </w:rPr>
        <w:t xml:space="preserve">  </w:t>
      </w:r>
      <w:r>
        <w:rPr>
          <w:rFonts w:ascii="SimHei" w:hAnsi="SimHei" w:eastAsia="SimHei" w:cs="SimHei"/>
          <w:sz w:val="19"/>
          <w:szCs w:val="19"/>
          <w:spacing w:val="-8"/>
        </w:rPr>
        <w:t>国公司为主体的经济生态逐渐形成。而这样的生态使得经济危机一旦爆发就会</w:t>
      </w:r>
      <w:r>
        <w:rPr>
          <w:rFonts w:ascii="SimHei" w:hAnsi="SimHei" w:eastAsia="SimHei" w:cs="SimHei"/>
          <w:sz w:val="19"/>
          <w:szCs w:val="19"/>
          <w:spacing w:val="4"/>
        </w:rPr>
        <w:t xml:space="preserve">  </w:t>
      </w:r>
      <w:r>
        <w:rPr>
          <w:sz w:val="19"/>
          <w:szCs w:val="19"/>
          <w:spacing w:val="-8"/>
        </w:rPr>
        <w:t>通过经济网络迅速扩散到每个国家的实体中，带来了金融危机的扩大化。另一</w:t>
      </w:r>
      <w:r>
        <w:rPr>
          <w:sz w:val="19"/>
          <w:szCs w:val="19"/>
          <w:spacing w:val="5"/>
        </w:rPr>
        <w:t xml:space="preserve">  </w:t>
      </w:r>
      <w:r>
        <w:rPr>
          <w:sz w:val="19"/>
          <w:szCs w:val="19"/>
          <w:spacing w:val="-8"/>
        </w:rPr>
        <w:t>方面，是资本主义制度进入了全球资本主义的时代，也就是以全球性的货币和</w:t>
      </w:r>
      <w:r>
        <w:rPr>
          <w:sz w:val="19"/>
          <w:szCs w:val="19"/>
          <w:spacing w:val="7"/>
        </w:rPr>
        <w:t xml:space="preserve">  </w:t>
      </w:r>
      <w:r>
        <w:rPr>
          <w:rFonts w:ascii="SimHei" w:hAnsi="SimHei" w:eastAsia="SimHei" w:cs="SimHei"/>
          <w:sz w:val="19"/>
          <w:szCs w:val="19"/>
          <w:spacing w:val="-8"/>
        </w:rPr>
        <w:t>信用创造为核心的时代。在这个时代，货币市场和金融市场代替了实体经济成</w:t>
      </w:r>
      <w:r>
        <w:rPr>
          <w:rFonts w:ascii="SimHei" w:hAnsi="SimHei" w:eastAsia="SimHei" w:cs="SimHei"/>
          <w:sz w:val="19"/>
          <w:szCs w:val="19"/>
          <w:spacing w:val="4"/>
        </w:rPr>
        <w:t xml:space="preserve">  </w:t>
      </w:r>
      <w:r>
        <w:rPr>
          <w:rFonts w:ascii="SimHei" w:hAnsi="SimHei" w:eastAsia="SimHei" w:cs="SimHei"/>
          <w:sz w:val="19"/>
          <w:szCs w:val="19"/>
          <w:spacing w:val="-8"/>
        </w:rPr>
        <w:t>为了经济的主体。在以美元本位制为主导的国际货币体系下，全球货币和金融</w:t>
      </w:r>
      <w:r>
        <w:rPr>
          <w:rFonts w:ascii="SimHei" w:hAnsi="SimHei" w:eastAsia="SimHei" w:cs="SimHei"/>
          <w:sz w:val="19"/>
          <w:szCs w:val="19"/>
          <w:spacing w:val="4"/>
        </w:rPr>
        <w:t xml:space="preserve">  </w:t>
      </w:r>
      <w:r>
        <w:rPr>
          <w:rFonts w:ascii="SimHei" w:hAnsi="SimHei" w:eastAsia="SimHei" w:cs="SimHei"/>
          <w:sz w:val="19"/>
          <w:szCs w:val="19"/>
          <w:spacing w:val="-11"/>
        </w:rPr>
        <w:t>市场逐渐形成了高度统一的市场机制，各国的经济无论是货币供应、通胀水平、</w:t>
      </w:r>
      <w:r>
        <w:rPr>
          <w:rFonts w:ascii="SimHei" w:hAnsi="SimHei" w:eastAsia="SimHei" w:cs="SimHei"/>
          <w:sz w:val="19"/>
          <w:szCs w:val="19"/>
          <w:spacing w:val="18"/>
        </w:rPr>
        <w:t xml:space="preserve"> </w:t>
      </w:r>
      <w:r>
        <w:rPr>
          <w:rFonts w:ascii="SimHei" w:hAnsi="SimHei" w:eastAsia="SimHei" w:cs="SimHei"/>
          <w:sz w:val="19"/>
          <w:szCs w:val="19"/>
          <w:spacing w:val="-11"/>
        </w:rPr>
        <w:t>国际贸易还是货币政策都深受美元以及美联储为代表</w:t>
      </w:r>
      <w:r>
        <w:rPr>
          <w:rFonts w:ascii="SimHei" w:hAnsi="SimHei" w:eastAsia="SimHei" w:cs="SimHei"/>
          <w:sz w:val="19"/>
          <w:szCs w:val="19"/>
          <w:spacing w:val="-12"/>
        </w:rPr>
        <w:t>的金融政策的影响。因此，</w:t>
      </w:r>
      <w:r>
        <w:rPr>
          <w:rFonts w:ascii="SimHei" w:hAnsi="SimHei" w:eastAsia="SimHei" w:cs="SimHei"/>
          <w:sz w:val="19"/>
          <w:szCs w:val="19"/>
        </w:rPr>
        <w:t xml:space="preserve"> </w:t>
      </w:r>
      <w:r>
        <w:rPr>
          <w:rFonts w:ascii="SimHei" w:hAnsi="SimHei" w:eastAsia="SimHei" w:cs="SimHei"/>
          <w:sz w:val="19"/>
          <w:szCs w:val="19"/>
          <w:spacing w:val="-11"/>
        </w:rPr>
        <w:t>就形成了一个全球化的金融资本主义现象。</w:t>
      </w:r>
    </w:p>
    <w:p>
      <w:pPr>
        <w:ind w:right="588" w:firstLine="409"/>
        <w:spacing w:before="137" w:line="275" w:lineRule="auto"/>
        <w:rPr>
          <w:rFonts w:ascii="YouYuan" w:hAnsi="YouYuan" w:eastAsia="YouYuan" w:cs="YouYuan"/>
          <w:sz w:val="19"/>
          <w:szCs w:val="19"/>
        </w:rPr>
      </w:pPr>
      <w:r>
        <w:rPr>
          <w:rFonts w:ascii="YouYuan" w:hAnsi="YouYuan" w:eastAsia="YouYuan" w:cs="YouYuan"/>
          <w:sz w:val="19"/>
          <w:szCs w:val="19"/>
          <w:spacing w:val="-9"/>
        </w:rPr>
        <w:t>全球金融资本主义带来的最大变化就是全球经济的“</w:t>
      </w:r>
      <w:r>
        <w:rPr>
          <w:rFonts w:ascii="YouYuan" w:hAnsi="YouYuan" w:eastAsia="YouYuan" w:cs="YouYuan"/>
          <w:sz w:val="19"/>
          <w:szCs w:val="19"/>
          <w:spacing w:val="-10"/>
        </w:rPr>
        <w:t>脱实向虚”现象，主</w:t>
      </w:r>
      <w:r>
        <w:rPr>
          <w:rFonts w:ascii="YouYuan" w:hAnsi="YouYuan" w:eastAsia="YouYuan" w:cs="YouYuan"/>
          <w:sz w:val="19"/>
          <w:szCs w:val="19"/>
        </w:rPr>
        <w:t xml:space="preserve"> </w:t>
      </w:r>
      <w:r>
        <w:rPr>
          <w:rFonts w:ascii="YouYuan" w:hAnsi="YouYuan" w:eastAsia="YouYuan" w:cs="YouYuan"/>
          <w:sz w:val="19"/>
          <w:szCs w:val="19"/>
          <w:spacing w:val="-13"/>
        </w:rPr>
        <w:t>要包括以下三方面：</w:t>
      </w:r>
    </w:p>
    <w:p>
      <w:pPr>
        <w:pStyle w:val="BodyText"/>
        <w:ind w:right="497" w:firstLine="409"/>
        <w:spacing w:before="73" w:line="292" w:lineRule="auto"/>
        <w:rPr>
          <w:rFonts w:ascii="SimHei" w:hAnsi="SimHei" w:eastAsia="SimHei" w:cs="SimHei"/>
          <w:sz w:val="19"/>
          <w:szCs w:val="19"/>
        </w:rPr>
      </w:pPr>
      <w:r>
        <w:rPr>
          <w:rFonts w:ascii="SimHei" w:hAnsi="SimHei" w:eastAsia="SimHei" w:cs="SimHei"/>
          <w:sz w:val="19"/>
          <w:szCs w:val="19"/>
          <w:spacing w:val="-9"/>
        </w:rPr>
        <w:t>第一，以货币市场、债券市场和股票市场为</w:t>
      </w:r>
      <w:r>
        <w:rPr>
          <w:rFonts w:ascii="SimHei" w:hAnsi="SimHei" w:eastAsia="SimHei" w:cs="SimHei"/>
          <w:sz w:val="19"/>
          <w:szCs w:val="19"/>
          <w:spacing w:val="-10"/>
        </w:rPr>
        <w:t>代表的金融市场成为支配全球</w:t>
      </w:r>
      <w:r>
        <w:rPr>
          <w:rFonts w:ascii="SimHei" w:hAnsi="SimHei" w:eastAsia="SimHei" w:cs="SimHei"/>
          <w:sz w:val="19"/>
          <w:szCs w:val="19"/>
        </w:rPr>
        <w:t xml:space="preserve">  </w:t>
      </w:r>
      <w:r>
        <w:rPr>
          <w:sz w:val="19"/>
          <w:szCs w:val="19"/>
          <w:spacing w:val="-8"/>
        </w:rPr>
        <w:t>经济体系最重要的市场。资本主义从商品资本主义、产业资本主义转向金融资</w:t>
      </w:r>
      <w:r>
        <w:rPr>
          <w:sz w:val="19"/>
          <w:szCs w:val="19"/>
          <w:spacing w:val="7"/>
        </w:rPr>
        <w:t xml:space="preserve">  </w:t>
      </w:r>
      <w:r>
        <w:rPr>
          <w:rFonts w:ascii="SimHei" w:hAnsi="SimHei" w:eastAsia="SimHei" w:cs="SimHei"/>
          <w:sz w:val="19"/>
          <w:szCs w:val="19"/>
          <w:spacing w:val="-11"/>
        </w:rPr>
        <w:t>本主义，带来了风险投资机制、股权激励机制以及资产证券化等金融创新工具，</w:t>
      </w:r>
      <w:r>
        <w:rPr>
          <w:rFonts w:ascii="SimHei" w:hAnsi="SimHei" w:eastAsia="SimHei" w:cs="SimHei"/>
          <w:sz w:val="19"/>
          <w:szCs w:val="19"/>
          <w:spacing w:val="18"/>
        </w:rPr>
        <w:t xml:space="preserve"> </w:t>
      </w:r>
      <w:r>
        <w:rPr>
          <w:rFonts w:ascii="SimHei" w:hAnsi="SimHei" w:eastAsia="SimHei" w:cs="SimHei"/>
          <w:sz w:val="19"/>
          <w:szCs w:val="19"/>
          <w:spacing w:val="-8"/>
        </w:rPr>
        <w:t>同时也带来了信息科技的发展和全球数字化的新时代。尤其是货币作为一般等</w:t>
      </w:r>
      <w:r>
        <w:rPr>
          <w:rFonts w:ascii="SimHei" w:hAnsi="SimHei" w:eastAsia="SimHei" w:cs="SimHei"/>
          <w:sz w:val="19"/>
          <w:szCs w:val="19"/>
          <w:spacing w:val="4"/>
        </w:rPr>
        <w:t xml:space="preserve">  </w:t>
      </w:r>
      <w:r>
        <w:rPr>
          <w:rFonts w:ascii="SimHei" w:hAnsi="SimHei" w:eastAsia="SimHei" w:cs="SimHei"/>
          <w:sz w:val="19"/>
          <w:szCs w:val="19"/>
          <w:spacing w:val="-7"/>
        </w:rPr>
        <w:t>价物的特殊商品，变成了以“纸币”甚至“数字货币”为载体的</w:t>
      </w:r>
      <w:r>
        <w:rPr>
          <w:rFonts w:ascii="SimHei" w:hAnsi="SimHei" w:eastAsia="SimHei" w:cs="SimHei"/>
          <w:sz w:val="19"/>
          <w:szCs w:val="19"/>
          <w:spacing w:val="-8"/>
        </w:rPr>
        <w:t>信用符号，自</w:t>
      </w:r>
      <w:r>
        <w:rPr>
          <w:rFonts w:ascii="SimHei" w:hAnsi="SimHei" w:eastAsia="SimHei" w:cs="SimHei"/>
          <w:sz w:val="19"/>
          <w:szCs w:val="19"/>
          <w:spacing w:val="-8"/>
        </w:rPr>
        <w:t xml:space="preserve"> </w:t>
      </w:r>
      <w:r>
        <w:rPr>
          <w:rFonts w:ascii="YouYuan" w:hAnsi="YouYuan" w:eastAsia="YouYuan" w:cs="YouYuan"/>
          <w:sz w:val="19"/>
          <w:szCs w:val="19"/>
          <w:spacing w:val="-8"/>
        </w:rPr>
        <w:t>从布雷顿森林体系解体之后，以美元为代表的货币信用的扩张带来了全球经济</w:t>
      </w:r>
      <w:r>
        <w:rPr>
          <w:rFonts w:ascii="YouYuan" w:hAnsi="YouYuan" w:eastAsia="YouYuan" w:cs="YouYuan"/>
          <w:sz w:val="19"/>
          <w:szCs w:val="19"/>
          <w:spacing w:val="1"/>
        </w:rPr>
        <w:t xml:space="preserve">  </w:t>
      </w:r>
      <w:r>
        <w:rPr>
          <w:sz w:val="19"/>
          <w:szCs w:val="19"/>
          <w:spacing w:val="-8"/>
        </w:rPr>
        <w:t>向金融资本主义转型，金融市场演化成为了一个复杂多样，以及影响全球产业</w:t>
      </w:r>
      <w:r>
        <w:rPr>
          <w:sz w:val="19"/>
          <w:szCs w:val="19"/>
          <w:spacing w:val="3"/>
        </w:rPr>
        <w:t xml:space="preserve">  </w:t>
      </w:r>
      <w:r>
        <w:rPr>
          <w:rFonts w:ascii="SimHei" w:hAnsi="SimHei" w:eastAsia="SimHei" w:cs="SimHei"/>
          <w:sz w:val="19"/>
          <w:szCs w:val="19"/>
          <w:spacing w:val="-11"/>
        </w:rPr>
        <w:t>分工和贸易体系的最重要的市场。</w:t>
      </w:r>
    </w:p>
    <w:p>
      <w:pPr>
        <w:pStyle w:val="BodyText"/>
        <w:ind w:right="567" w:firstLine="409"/>
        <w:spacing w:before="114" w:line="291" w:lineRule="auto"/>
        <w:rPr>
          <w:rFonts w:ascii="YouYuan" w:hAnsi="YouYuan" w:eastAsia="YouYuan" w:cs="YouYuan"/>
          <w:sz w:val="19"/>
          <w:szCs w:val="19"/>
        </w:rPr>
      </w:pPr>
      <w:r>
        <w:rPr>
          <w:rFonts w:ascii="YouYuan" w:hAnsi="YouYuan" w:eastAsia="YouYuan" w:cs="YouYuan"/>
          <w:sz w:val="19"/>
          <w:szCs w:val="19"/>
          <w:spacing w:val="-9"/>
        </w:rPr>
        <w:t>第二，三大关键价格信号决定了每个国家的资源</w:t>
      </w:r>
      <w:r>
        <w:rPr>
          <w:rFonts w:ascii="YouYuan" w:hAnsi="YouYuan" w:eastAsia="YouYuan" w:cs="YouYuan"/>
          <w:sz w:val="19"/>
          <w:szCs w:val="19"/>
          <w:spacing w:val="-10"/>
        </w:rPr>
        <w:t>配置、经济结构和收入分</w:t>
      </w:r>
      <w:r>
        <w:rPr>
          <w:rFonts w:ascii="YouYuan" w:hAnsi="YouYuan" w:eastAsia="YouYuan" w:cs="YouYuan"/>
          <w:sz w:val="19"/>
          <w:szCs w:val="19"/>
        </w:rPr>
        <w:t xml:space="preserve"> </w:t>
      </w:r>
      <w:r>
        <w:rPr>
          <w:rFonts w:ascii="YouYuan" w:hAnsi="YouYuan" w:eastAsia="YouYuan" w:cs="YouYuan"/>
          <w:sz w:val="19"/>
          <w:szCs w:val="19"/>
          <w:spacing w:val="-8"/>
        </w:rPr>
        <w:t>配。这三大关键价格信号就是利率、汇率和资产价格，也是全球金融资本主义</w:t>
      </w:r>
      <w:r>
        <w:rPr>
          <w:rFonts w:ascii="YouYuan" w:hAnsi="YouYuan" w:eastAsia="YouYuan" w:cs="YouYuan"/>
          <w:sz w:val="19"/>
          <w:szCs w:val="19"/>
          <w:spacing w:val="3"/>
        </w:rPr>
        <w:t xml:space="preserve"> </w:t>
      </w:r>
      <w:r>
        <w:rPr>
          <w:sz w:val="19"/>
          <w:szCs w:val="19"/>
          <w:spacing w:val="-7"/>
        </w:rPr>
        <w:t>的基本变量。三大关键价格信号不仅完全脱离了实体经济</w:t>
      </w:r>
      <w:r>
        <w:rPr>
          <w:sz w:val="19"/>
          <w:szCs w:val="19"/>
          <w:spacing w:val="-8"/>
        </w:rPr>
        <w:t>的基本面，也脱离了</w:t>
      </w:r>
      <w:r>
        <w:rPr>
          <w:sz w:val="19"/>
          <w:szCs w:val="19"/>
        </w:rPr>
        <w:t xml:space="preserve"> </w:t>
      </w:r>
      <w:r>
        <w:rPr>
          <w:rFonts w:ascii="SimHei" w:hAnsi="SimHei" w:eastAsia="SimHei" w:cs="SimHei"/>
          <w:sz w:val="19"/>
          <w:szCs w:val="19"/>
          <w:spacing w:val="-8"/>
        </w:rPr>
        <w:t>主权国家的宏观政策影响，导致各国政府和中央银行的货币政策和财政政策的</w:t>
      </w:r>
      <w:r>
        <w:rPr>
          <w:rFonts w:ascii="SimHei" w:hAnsi="SimHei" w:eastAsia="SimHei" w:cs="SimHei"/>
          <w:sz w:val="19"/>
          <w:szCs w:val="19"/>
          <w:spacing w:val="16"/>
        </w:rPr>
        <w:t xml:space="preserve"> </w:t>
      </w:r>
      <w:r>
        <w:rPr>
          <w:rFonts w:ascii="SimHei" w:hAnsi="SimHei" w:eastAsia="SimHei" w:cs="SimHei"/>
          <w:sz w:val="19"/>
          <w:szCs w:val="19"/>
          <w:spacing w:val="-8"/>
        </w:rPr>
        <w:t>乏力，同时也导致了全球经济体系存在结构性的不稳定性和不确定性。尤其是</w:t>
      </w:r>
      <w:r>
        <w:rPr>
          <w:rFonts w:ascii="SimHei" w:hAnsi="SimHei" w:eastAsia="SimHei" w:cs="SimHei"/>
          <w:sz w:val="19"/>
          <w:szCs w:val="19"/>
          <w:spacing w:val="6"/>
        </w:rPr>
        <w:t xml:space="preserve"> </w:t>
      </w:r>
      <w:r>
        <w:rPr>
          <w:rFonts w:ascii="YouYuan" w:hAnsi="YouYuan" w:eastAsia="YouYuan" w:cs="YouYuan"/>
          <w:sz w:val="19"/>
          <w:szCs w:val="19"/>
          <w:spacing w:val="-8"/>
        </w:rPr>
        <w:t>随着金融工程和金融创新的发展，金融衍生品的市场发行和交易成为全球经济</w:t>
      </w:r>
      <w:r>
        <w:rPr>
          <w:rFonts w:ascii="YouYuan" w:hAnsi="YouYuan" w:eastAsia="YouYuan" w:cs="YouYuan"/>
          <w:sz w:val="19"/>
          <w:szCs w:val="19"/>
          <w:spacing w:val="3"/>
        </w:rPr>
        <w:t xml:space="preserve"> </w:t>
      </w:r>
      <w:r>
        <w:rPr>
          <w:rFonts w:ascii="SimHei" w:hAnsi="SimHei" w:eastAsia="SimHei" w:cs="SimHei"/>
          <w:sz w:val="19"/>
          <w:szCs w:val="19"/>
          <w:spacing w:val="-2"/>
        </w:rPr>
        <w:t>中的一种超过实体经济数十倍规模的交易市场，导致2008年的金融</w:t>
      </w:r>
      <w:r>
        <w:rPr>
          <w:rFonts w:ascii="SimHei" w:hAnsi="SimHei" w:eastAsia="SimHei" w:cs="SimHei"/>
          <w:sz w:val="19"/>
          <w:szCs w:val="19"/>
          <w:spacing w:val="-3"/>
        </w:rPr>
        <w:t>危机以及</w:t>
      </w:r>
      <w:r>
        <w:rPr>
          <w:rFonts w:ascii="SimHei" w:hAnsi="SimHei" w:eastAsia="SimHei" w:cs="SimHei"/>
          <w:sz w:val="19"/>
          <w:szCs w:val="19"/>
        </w:rPr>
        <w:t xml:space="preserve"> </w:t>
      </w:r>
      <w:r>
        <w:rPr>
          <w:rFonts w:ascii="YouYuan" w:hAnsi="YouYuan" w:eastAsia="YouYuan" w:cs="YouYuan"/>
          <w:sz w:val="19"/>
          <w:szCs w:val="19"/>
          <w:spacing w:val="-11"/>
        </w:rPr>
        <w:t>随之而来的全球性的贸易保守化趋势。</w:t>
      </w:r>
    </w:p>
    <w:p>
      <w:pPr>
        <w:pStyle w:val="BodyText"/>
        <w:ind w:right="555" w:firstLine="409"/>
        <w:spacing w:before="130" w:line="279" w:lineRule="auto"/>
        <w:rPr>
          <w:sz w:val="19"/>
          <w:szCs w:val="19"/>
        </w:rPr>
      </w:pPr>
      <w:r>
        <w:rPr>
          <w:rFonts w:ascii="SimHei" w:hAnsi="SimHei" w:eastAsia="SimHei" w:cs="SimHei"/>
          <w:sz w:val="19"/>
          <w:szCs w:val="19"/>
          <w:spacing w:val="-9"/>
        </w:rPr>
        <w:t>第三，创新能力成为企业最重要的能力，而通过创新为股东创造价值成为</w:t>
      </w:r>
      <w:r>
        <w:rPr>
          <w:rFonts w:ascii="SimHei" w:hAnsi="SimHei" w:eastAsia="SimHei" w:cs="SimHei"/>
          <w:sz w:val="19"/>
          <w:szCs w:val="19"/>
          <w:spacing w:val="2"/>
        </w:rPr>
        <w:t xml:space="preserve"> </w:t>
      </w:r>
      <w:r>
        <w:rPr>
          <w:sz w:val="19"/>
          <w:szCs w:val="19"/>
          <w:spacing w:val="-7"/>
        </w:rPr>
        <w:t>全球金融资本主义时代企业的主要任务。全球金融资本主义的发展，推动了以</w:t>
      </w:r>
    </w:p>
    <w:p>
      <w:pPr>
        <w:spacing w:line="279" w:lineRule="auto"/>
        <w:sectPr>
          <w:pgSz w:w="7760" w:h="11480"/>
          <w:pgMar w:top="250" w:right="437" w:bottom="0" w:left="540" w:header="0" w:footer="0" w:gutter="0"/>
        </w:sectPr>
        <w:rPr>
          <w:sz w:val="19"/>
          <w:szCs w:val="19"/>
        </w:rPr>
      </w:pPr>
    </w:p>
    <w:p>
      <w:pPr>
        <w:ind w:firstLine="170"/>
        <w:spacing w:line="450" w:lineRule="exact"/>
        <w:rPr/>
      </w:pPr>
      <w:r>
        <w:pict>
          <v:rect id="_x0000_s154" style="position:absolute;margin-left:126.5pt;margin-top:22.5002pt;mso-position-vertical-relative:page;mso-position-horizontal-relative:page;width:0.55pt;height:17pt;z-index:252765184;" o:allowincell="f" fillcolor="#000000" filled="true" stroked="false"/>
        </w:pict>
      </w:r>
      <w:r>
        <w:pict>
          <v:rect id="_x0000_s156" style="position:absolute;margin-left:168.499pt;margin-top:33.5007pt;mso-position-vertical-relative:page;mso-position-horizontal-relative:page;width:221.05pt;height:0.5pt;z-index:252766208;" o:allowincell="f" fillcolor="#000000" filled="true" stroked="false"/>
        </w:pict>
      </w:r>
      <w:r>
        <w:rPr>
          <w:position w:val="-9"/>
        </w:rPr>
        <w:drawing>
          <wp:inline distT="0" distB="0" distL="0" distR="0">
            <wp:extent cx="349252" cy="285752"/>
            <wp:effectExtent l="0" t="0" r="0" b="0"/>
            <wp:docPr id="66" name="IM 66"/>
            <wp:cNvGraphicFramePr/>
            <a:graphic>
              <a:graphicData uri="http://schemas.openxmlformats.org/drawingml/2006/picture">
                <pic:pic>
                  <pic:nvPicPr>
                    <pic:cNvPr id="66" name="IM 66"/>
                    <pic:cNvPicPr/>
                  </pic:nvPicPr>
                  <pic:blipFill>
                    <a:blip r:embed="rId23"/>
                    <a:stretch>
                      <a:fillRect/>
                    </a:stretch>
                  </pic:blipFill>
                  <pic:spPr>
                    <a:xfrm rot="0">
                      <a:off x="0" y="0"/>
                      <a:ext cx="349252" cy="28575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17"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69" w:line="184" w:lineRule="auto"/>
        <w:rPr>
          <w:sz w:val="28"/>
          <w:szCs w:val="28"/>
        </w:rPr>
      </w:pPr>
      <w:r>
        <w:rPr>
          <w:sz w:val="28"/>
          <w:szCs w:val="28"/>
          <w:b/>
          <w:bCs/>
          <w:spacing w:val="-11"/>
        </w:rPr>
        <w:t>18</w:t>
      </w:r>
    </w:p>
    <w:p>
      <w:pPr>
        <w:spacing w:line="184" w:lineRule="auto"/>
        <w:sectPr>
          <w:pgSz w:w="7940" w:h="11610"/>
          <w:pgMar w:top="379" w:right="149" w:bottom="0" w:left="139" w:header="0" w:footer="0" w:gutter="0"/>
          <w:cols w:equalWidth="0" w:num="3">
            <w:col w:w="721" w:space="40"/>
            <w:col w:w="1785" w:space="100"/>
            <w:col w:w="5006" w:space="0"/>
          </w:cols>
        </w:sectPr>
        <w:rPr>
          <w:sz w:val="28"/>
          <w:szCs w:val="28"/>
        </w:rPr>
      </w:pPr>
    </w:p>
    <w:p>
      <w:pPr>
        <w:spacing w:line="402" w:lineRule="auto"/>
        <w:rPr>
          <w:rFonts w:ascii="Arial"/>
          <w:sz w:val="21"/>
        </w:rPr>
      </w:pPr>
      <w:r/>
    </w:p>
    <w:p>
      <w:pPr>
        <w:pStyle w:val="BodyText"/>
        <w:ind w:left="760" w:right="669"/>
        <w:spacing w:before="62" w:line="282" w:lineRule="auto"/>
        <w:jc w:val="both"/>
        <w:rPr>
          <w:rFonts w:ascii="SimHei" w:hAnsi="SimHei" w:eastAsia="SimHei" w:cs="SimHei"/>
          <w:sz w:val="19"/>
          <w:szCs w:val="19"/>
        </w:rPr>
      </w:pPr>
      <w:r>
        <w:rPr>
          <w:sz w:val="19"/>
          <w:szCs w:val="19"/>
          <w:spacing w:val="-7"/>
        </w:rPr>
        <w:t>硅谷为代表的创新企业的诞生，也带动了以市盈率、股东价值和企业市</w:t>
      </w:r>
      <w:r>
        <w:rPr>
          <w:sz w:val="19"/>
          <w:szCs w:val="19"/>
          <w:spacing w:val="-8"/>
        </w:rPr>
        <w:t>值为核</w:t>
      </w:r>
      <w:r>
        <w:rPr>
          <w:sz w:val="19"/>
          <w:szCs w:val="19"/>
        </w:rPr>
        <w:t xml:space="preserve"> </w:t>
      </w:r>
      <w:r>
        <w:rPr>
          <w:rFonts w:ascii="YouYuan" w:hAnsi="YouYuan" w:eastAsia="YouYuan" w:cs="YouYuan"/>
          <w:sz w:val="19"/>
          <w:szCs w:val="19"/>
          <w:spacing w:val="-7"/>
        </w:rPr>
        <w:t>心的创新文化的发展。因此这样的激励机制重塑了全球产</w:t>
      </w:r>
      <w:r>
        <w:rPr>
          <w:rFonts w:ascii="YouYuan" w:hAnsi="YouYuan" w:eastAsia="YouYuan" w:cs="YouYuan"/>
          <w:sz w:val="19"/>
          <w:szCs w:val="19"/>
          <w:spacing w:val="-8"/>
        </w:rPr>
        <w:t>业模式和产业分工体</w:t>
      </w:r>
      <w:r>
        <w:rPr>
          <w:rFonts w:ascii="YouYuan" w:hAnsi="YouYuan" w:eastAsia="YouYuan" w:cs="YouYuan"/>
          <w:sz w:val="19"/>
          <w:szCs w:val="19"/>
        </w:rPr>
        <w:t xml:space="preserve"> </w:t>
      </w:r>
      <w:r>
        <w:rPr>
          <w:rFonts w:ascii="SimHei" w:hAnsi="SimHei" w:eastAsia="SimHei" w:cs="SimHei"/>
          <w:sz w:val="19"/>
          <w:szCs w:val="19"/>
          <w:spacing w:val="-11"/>
        </w:rPr>
        <w:t>系，也成为全球数字化经济发展的现实制度</w:t>
      </w:r>
      <w:r>
        <w:rPr>
          <w:rFonts w:ascii="SimHei" w:hAnsi="SimHei" w:eastAsia="SimHei" w:cs="SimHei"/>
          <w:sz w:val="19"/>
          <w:szCs w:val="19"/>
          <w:spacing w:val="-12"/>
        </w:rPr>
        <w:t>基础。</w:t>
      </w:r>
    </w:p>
    <w:p>
      <w:pPr>
        <w:pStyle w:val="BodyText"/>
        <w:ind w:left="760" w:right="637" w:firstLine="450"/>
        <w:spacing w:before="85" w:line="295" w:lineRule="auto"/>
        <w:jc w:val="both"/>
        <w:rPr>
          <w:sz w:val="19"/>
          <w:szCs w:val="19"/>
        </w:rPr>
      </w:pPr>
      <w:r>
        <w:rPr>
          <w:rFonts w:ascii="SimHei" w:hAnsi="SimHei" w:eastAsia="SimHei" w:cs="SimHei"/>
          <w:sz w:val="19"/>
          <w:szCs w:val="19"/>
          <w:spacing w:val="-9"/>
        </w:rPr>
        <w:t>正因为以上特质，全球金融资本主义衍生出了一个动态演化、非均衡、非</w:t>
      </w:r>
      <w:r>
        <w:rPr>
          <w:rFonts w:ascii="SimHei" w:hAnsi="SimHei" w:eastAsia="SimHei" w:cs="SimHei"/>
          <w:sz w:val="19"/>
          <w:szCs w:val="19"/>
          <w:spacing w:val="9"/>
        </w:rPr>
        <w:t xml:space="preserve"> </w:t>
      </w:r>
      <w:r>
        <w:rPr>
          <w:sz w:val="19"/>
          <w:szCs w:val="19"/>
          <w:spacing w:val="-7"/>
        </w:rPr>
        <w:t>线性的复杂体系，而以封闭经济体系为研究对象的主流经济学难</w:t>
      </w:r>
      <w:r>
        <w:rPr>
          <w:sz w:val="19"/>
          <w:szCs w:val="19"/>
          <w:spacing w:val="-8"/>
        </w:rPr>
        <w:t>以揭示全球金</w:t>
      </w:r>
      <w:r>
        <w:rPr>
          <w:sz w:val="19"/>
          <w:szCs w:val="19"/>
        </w:rPr>
        <w:t xml:space="preserve"> </w:t>
      </w:r>
      <w:r>
        <w:rPr>
          <w:rFonts w:ascii="SimHei" w:hAnsi="SimHei" w:eastAsia="SimHei" w:cs="SimHei"/>
          <w:sz w:val="19"/>
          <w:szCs w:val="19"/>
          <w:spacing w:val="-7"/>
        </w:rPr>
        <w:t>融资本主义的运行规律和内在矛盾。由于全球金融资本主义是一个真正开放的</w:t>
      </w:r>
      <w:r>
        <w:rPr>
          <w:rFonts w:ascii="SimHei" w:hAnsi="SimHei" w:eastAsia="SimHei" w:cs="SimHei"/>
          <w:sz w:val="19"/>
          <w:szCs w:val="19"/>
          <w:spacing w:val="2"/>
        </w:rPr>
        <w:t xml:space="preserve"> </w:t>
      </w:r>
      <w:r>
        <w:rPr>
          <w:rFonts w:ascii="YouYuan" w:hAnsi="YouYuan" w:eastAsia="YouYuan" w:cs="YouYuan"/>
          <w:sz w:val="19"/>
          <w:szCs w:val="19"/>
          <w:spacing w:val="-7"/>
        </w:rPr>
        <w:t>经济体系，而任何一个国家和地区经济都被迫卷入了这个开放体系</w:t>
      </w:r>
      <w:r>
        <w:rPr>
          <w:rFonts w:ascii="YouYuan" w:hAnsi="YouYuan" w:eastAsia="YouYuan" w:cs="YouYuan"/>
          <w:sz w:val="19"/>
          <w:szCs w:val="19"/>
          <w:spacing w:val="-8"/>
        </w:rPr>
        <w:t>中。由于现</w:t>
      </w:r>
      <w:r>
        <w:rPr>
          <w:rFonts w:ascii="YouYuan" w:hAnsi="YouYuan" w:eastAsia="YouYuan" w:cs="YouYuan"/>
          <w:sz w:val="19"/>
          <w:szCs w:val="19"/>
        </w:rPr>
        <w:t xml:space="preserve"> </w:t>
      </w:r>
      <w:r>
        <w:rPr>
          <w:rFonts w:ascii="SimHei" w:hAnsi="SimHei" w:eastAsia="SimHei" w:cs="SimHei"/>
          <w:sz w:val="19"/>
          <w:szCs w:val="19"/>
          <w:spacing w:val="-7"/>
        </w:rPr>
        <w:t>有的理论都是封闭经济模型下成立的理论，因此现有理论在全球开</w:t>
      </w:r>
      <w:r>
        <w:rPr>
          <w:rFonts w:ascii="SimHei" w:hAnsi="SimHei" w:eastAsia="SimHei" w:cs="SimHei"/>
          <w:sz w:val="19"/>
          <w:szCs w:val="19"/>
          <w:spacing w:val="-8"/>
        </w:rPr>
        <w:t>放经济条件</w:t>
      </w:r>
      <w:r>
        <w:rPr>
          <w:rFonts w:ascii="SimHei" w:hAnsi="SimHei" w:eastAsia="SimHei" w:cs="SimHei"/>
          <w:sz w:val="19"/>
          <w:szCs w:val="19"/>
        </w:rPr>
        <w:t xml:space="preserve"> </w:t>
      </w:r>
      <w:r>
        <w:rPr>
          <w:rFonts w:ascii="SimHei" w:hAnsi="SimHei" w:eastAsia="SimHei" w:cs="SimHei"/>
          <w:sz w:val="19"/>
          <w:szCs w:val="19"/>
          <w:spacing w:val="-11"/>
        </w:rPr>
        <w:t>下会部分或者全部失效。</w:t>
      </w:r>
      <w:r>
        <w:rPr>
          <w:rFonts w:ascii="SimHei" w:hAnsi="SimHei" w:eastAsia="SimHei" w:cs="SimHei"/>
          <w:sz w:val="19"/>
          <w:szCs w:val="19"/>
          <w:spacing w:val="34"/>
        </w:rPr>
        <w:t xml:space="preserve"> </w:t>
      </w:r>
      <w:r>
        <w:rPr>
          <w:rFonts w:ascii="SimHei" w:hAnsi="SimHei" w:eastAsia="SimHei" w:cs="SimHei"/>
          <w:sz w:val="19"/>
          <w:szCs w:val="19"/>
          <w:spacing w:val="-11"/>
        </w:rPr>
        <w:t>一方面，新的经济现象导致了现代经济学的核心理论</w:t>
      </w:r>
      <w:r>
        <w:rPr>
          <w:rFonts w:ascii="SimHei" w:hAnsi="SimHei" w:eastAsia="SimHei" w:cs="SimHei"/>
          <w:sz w:val="19"/>
          <w:szCs w:val="19"/>
        </w:rPr>
        <w:t xml:space="preserve"> </w:t>
      </w:r>
      <w:r>
        <w:rPr>
          <w:rFonts w:ascii="SimHei" w:hAnsi="SimHei" w:eastAsia="SimHei" w:cs="SimHei"/>
          <w:sz w:val="19"/>
          <w:szCs w:val="19"/>
          <w:spacing w:val="-7"/>
        </w:rPr>
        <w:t>丧失了其解释力，如均衡价格理论对金融资产价格的解释就相对乏力，传统的</w:t>
      </w:r>
      <w:r>
        <w:rPr>
          <w:rFonts w:ascii="SimHei" w:hAnsi="SimHei" w:eastAsia="SimHei" w:cs="SimHei"/>
          <w:sz w:val="19"/>
          <w:szCs w:val="19"/>
          <w:spacing w:val="2"/>
        </w:rPr>
        <w:t xml:space="preserve"> </w:t>
      </w:r>
      <w:r>
        <w:rPr>
          <w:sz w:val="19"/>
          <w:szCs w:val="19"/>
          <w:spacing w:val="-7"/>
        </w:rPr>
        <w:t>市场理论对投资性生产要素的市场也缺乏洞察。另一方面，新的</w:t>
      </w:r>
      <w:r>
        <w:rPr>
          <w:sz w:val="19"/>
          <w:szCs w:val="19"/>
          <w:spacing w:val="-8"/>
        </w:rPr>
        <w:t>经济学理论框</w:t>
      </w:r>
      <w:r>
        <w:rPr>
          <w:sz w:val="19"/>
          <w:szCs w:val="19"/>
        </w:rPr>
        <w:t xml:space="preserve"> </w:t>
      </w:r>
      <w:r>
        <w:rPr>
          <w:rFonts w:ascii="SimHei" w:hAnsi="SimHei" w:eastAsia="SimHei" w:cs="SimHei"/>
          <w:sz w:val="19"/>
          <w:szCs w:val="19"/>
          <w:spacing w:val="-7"/>
        </w:rPr>
        <w:t>架的需求和相关的理论探讨不断产生，尤其是在数字经济研究领</w:t>
      </w:r>
      <w:r>
        <w:rPr>
          <w:rFonts w:ascii="SimHei" w:hAnsi="SimHei" w:eastAsia="SimHei" w:cs="SimHei"/>
          <w:sz w:val="19"/>
          <w:szCs w:val="19"/>
          <w:spacing w:val="-8"/>
        </w:rPr>
        <w:t>域需要解决新</w:t>
      </w:r>
      <w:r>
        <w:rPr>
          <w:rFonts w:ascii="SimHei" w:hAnsi="SimHei" w:eastAsia="SimHei" w:cs="SimHei"/>
          <w:sz w:val="19"/>
          <w:szCs w:val="19"/>
        </w:rPr>
        <w:t xml:space="preserve"> </w:t>
      </w:r>
      <w:r>
        <w:rPr>
          <w:rFonts w:ascii="SimHei" w:hAnsi="SimHei" w:eastAsia="SimHei" w:cs="SimHei"/>
          <w:sz w:val="19"/>
          <w:szCs w:val="19"/>
          <w:spacing w:val="-7"/>
        </w:rPr>
        <w:t>的经济现象，如区块链和人工智能带来的经济要素的重新配置、资本理论</w:t>
      </w:r>
      <w:r>
        <w:rPr>
          <w:rFonts w:ascii="SimHei" w:hAnsi="SimHei" w:eastAsia="SimHei" w:cs="SimHei"/>
          <w:sz w:val="19"/>
          <w:szCs w:val="19"/>
          <w:spacing w:val="-8"/>
        </w:rPr>
        <w:t>的重</w:t>
      </w:r>
      <w:r>
        <w:rPr>
          <w:rFonts w:ascii="SimHei" w:hAnsi="SimHei" w:eastAsia="SimHei" w:cs="SimHei"/>
          <w:sz w:val="19"/>
          <w:szCs w:val="19"/>
        </w:rPr>
        <w:t xml:space="preserve"> </w:t>
      </w:r>
      <w:r>
        <w:rPr>
          <w:sz w:val="19"/>
          <w:szCs w:val="19"/>
          <w:spacing w:val="-11"/>
        </w:rPr>
        <w:t>新梳理以及传统企业理论框架的有限性等。</w:t>
      </w:r>
    </w:p>
    <w:p>
      <w:pPr>
        <w:ind w:left="760" w:right="584" w:firstLine="450"/>
        <w:spacing w:before="135" w:line="293" w:lineRule="auto"/>
        <w:jc w:val="both"/>
        <w:rPr>
          <w:rFonts w:ascii="SimHei" w:hAnsi="SimHei" w:eastAsia="SimHei" w:cs="SimHei"/>
          <w:sz w:val="19"/>
          <w:szCs w:val="19"/>
        </w:rPr>
      </w:pPr>
      <w:r>
        <w:rPr>
          <w:rFonts w:ascii="SimHei" w:hAnsi="SimHei" w:eastAsia="SimHei" w:cs="SimHei"/>
          <w:sz w:val="19"/>
          <w:szCs w:val="19"/>
          <w:spacing w:val="-3"/>
        </w:rPr>
        <w:t>新的经济现象需要学者们开始基于这样的新的经济生态来重新思考经济</w:t>
      </w:r>
      <w:r>
        <w:rPr>
          <w:rFonts w:ascii="SimHei" w:hAnsi="SimHei" w:eastAsia="SimHei" w:cs="SimHei"/>
          <w:sz w:val="19"/>
          <w:szCs w:val="19"/>
        </w:rPr>
        <w:t xml:space="preserve"> </w:t>
      </w:r>
      <w:r>
        <w:rPr>
          <w:rFonts w:ascii="SimHei" w:hAnsi="SimHei" w:eastAsia="SimHei" w:cs="SimHei"/>
          <w:sz w:val="19"/>
          <w:szCs w:val="19"/>
          <w:spacing w:val="-7"/>
        </w:rPr>
        <w:t>学，思考人类经济在全球金融资本主义下的解决之道，建立一种不</w:t>
      </w:r>
      <w:r>
        <w:rPr>
          <w:rFonts w:ascii="SimHei" w:hAnsi="SimHei" w:eastAsia="SimHei" w:cs="SimHei"/>
          <w:sz w:val="19"/>
          <w:szCs w:val="19"/>
          <w:spacing w:val="-8"/>
        </w:rPr>
        <w:t>同于传统经</w:t>
      </w:r>
      <w:r>
        <w:rPr>
          <w:rFonts w:ascii="SimHei" w:hAnsi="SimHei" w:eastAsia="SimHei" w:cs="SimHei"/>
          <w:sz w:val="19"/>
          <w:szCs w:val="19"/>
        </w:rPr>
        <w:t xml:space="preserve">  </w:t>
      </w:r>
      <w:r>
        <w:rPr>
          <w:rFonts w:ascii="SimHei" w:hAnsi="SimHei" w:eastAsia="SimHei" w:cs="SimHei"/>
          <w:sz w:val="19"/>
          <w:szCs w:val="19"/>
          <w:spacing w:val="-8"/>
        </w:rPr>
        <w:t>济学的理论框架和范式，这是数字经济学诞生的重要背景。这里面尤其要提到</w:t>
      </w:r>
      <w:r>
        <w:rPr>
          <w:rFonts w:ascii="SimHei" w:hAnsi="SimHei" w:eastAsia="SimHei" w:cs="SimHei"/>
          <w:sz w:val="19"/>
          <w:szCs w:val="19"/>
          <w:spacing w:val="2"/>
        </w:rPr>
        <w:t xml:space="preserve">  </w:t>
      </w:r>
      <w:r>
        <w:rPr>
          <w:rFonts w:ascii="SimHei" w:hAnsi="SimHei" w:eastAsia="SimHei" w:cs="SimHei"/>
          <w:sz w:val="19"/>
          <w:szCs w:val="19"/>
          <w:spacing w:val="-7"/>
        </w:rPr>
        <w:t>的是，全球金融资本主义产生的背后的逻辑就是西方自启蒙运动以来的</w:t>
      </w:r>
      <w:r>
        <w:rPr>
          <w:rFonts w:ascii="SimHei" w:hAnsi="SimHei" w:eastAsia="SimHei" w:cs="SimHei"/>
          <w:sz w:val="19"/>
          <w:szCs w:val="19"/>
          <w:spacing w:val="-8"/>
        </w:rPr>
        <w:t>进步主</w:t>
      </w:r>
      <w:r>
        <w:rPr>
          <w:rFonts w:ascii="SimHei" w:hAnsi="SimHei" w:eastAsia="SimHei" w:cs="SimHei"/>
          <w:sz w:val="19"/>
          <w:szCs w:val="19"/>
        </w:rPr>
        <w:t xml:space="preserve">  </w:t>
      </w:r>
      <w:r>
        <w:rPr>
          <w:rFonts w:ascii="SimHei" w:hAnsi="SimHei" w:eastAsia="SimHei" w:cs="SimHei"/>
          <w:sz w:val="19"/>
          <w:szCs w:val="19"/>
          <w:spacing w:val="-10"/>
        </w:rPr>
        <w:t>义精神。西方的唯理论和经验论的哲学思想奠定了整个西方主流经济学的思想，</w:t>
      </w:r>
      <w:r>
        <w:rPr>
          <w:rFonts w:ascii="SimHei" w:hAnsi="SimHei" w:eastAsia="SimHei" w:cs="SimHei"/>
          <w:sz w:val="19"/>
          <w:szCs w:val="19"/>
          <w:spacing w:val="4"/>
        </w:rPr>
        <w:t xml:space="preserve"> </w:t>
      </w:r>
      <w:r>
        <w:rPr>
          <w:rFonts w:ascii="SimHei" w:hAnsi="SimHei" w:eastAsia="SimHei" w:cs="SimHei"/>
          <w:sz w:val="19"/>
          <w:szCs w:val="19"/>
          <w:spacing w:val="-7"/>
        </w:rPr>
        <w:t>当代西方主流经济学基本上也是沿着西尼尔一穆勒一凯恩斯的科学主义取向的</w:t>
      </w:r>
      <w:r>
        <w:rPr>
          <w:rFonts w:ascii="SimHei" w:hAnsi="SimHei" w:eastAsia="SimHei" w:cs="SimHei"/>
          <w:sz w:val="19"/>
          <w:szCs w:val="19"/>
          <w:spacing w:val="1"/>
        </w:rPr>
        <w:t xml:space="preserve">  </w:t>
      </w:r>
      <w:r>
        <w:rPr>
          <w:rFonts w:ascii="SimHei" w:hAnsi="SimHei" w:eastAsia="SimHei" w:cs="SimHei"/>
          <w:sz w:val="19"/>
          <w:szCs w:val="19"/>
          <w:spacing w:val="1"/>
        </w:rPr>
        <w:t>传统，换言之，西方哲科思维定了现代经济学的基础。那么,当西方的进步</w:t>
      </w:r>
      <w:r>
        <w:rPr>
          <w:rFonts w:ascii="SimHei" w:hAnsi="SimHei" w:eastAsia="SimHei" w:cs="SimHei"/>
          <w:sz w:val="19"/>
          <w:szCs w:val="19"/>
          <w:spacing w:val="5"/>
        </w:rPr>
        <w:t xml:space="preserve">  </w:t>
      </w:r>
      <w:r>
        <w:rPr>
          <w:rFonts w:ascii="SimHei" w:hAnsi="SimHei" w:eastAsia="SimHei" w:cs="SimHei"/>
          <w:sz w:val="19"/>
          <w:szCs w:val="19"/>
          <w:spacing w:val="-7"/>
        </w:rPr>
        <w:t>主义思想和工具主义思想推动整个人类文明朝着全球金融资</w:t>
      </w:r>
      <w:r>
        <w:rPr>
          <w:rFonts w:ascii="SimHei" w:hAnsi="SimHei" w:eastAsia="SimHei" w:cs="SimHei"/>
          <w:sz w:val="19"/>
          <w:szCs w:val="19"/>
          <w:spacing w:val="-8"/>
        </w:rPr>
        <w:t>本主义的巨浪一路</w:t>
      </w:r>
      <w:r>
        <w:rPr>
          <w:rFonts w:ascii="SimHei" w:hAnsi="SimHei" w:eastAsia="SimHei" w:cs="SimHei"/>
          <w:sz w:val="19"/>
          <w:szCs w:val="19"/>
        </w:rPr>
        <w:t xml:space="preserve">  </w:t>
      </w:r>
      <w:r>
        <w:rPr>
          <w:rFonts w:ascii="SimHei" w:hAnsi="SimHei" w:eastAsia="SimHei" w:cs="SimHei"/>
          <w:sz w:val="19"/>
          <w:szCs w:val="19"/>
          <w:spacing w:val="-7"/>
        </w:rPr>
        <w:t>狂飙的时候，我们是否应该回到东方的哲学思想和人文关怀理念中，重</w:t>
      </w:r>
      <w:r>
        <w:rPr>
          <w:rFonts w:ascii="SimHei" w:hAnsi="SimHei" w:eastAsia="SimHei" w:cs="SimHei"/>
          <w:sz w:val="19"/>
          <w:szCs w:val="19"/>
          <w:spacing w:val="-8"/>
        </w:rPr>
        <w:t>新思考</w:t>
      </w:r>
      <w:r>
        <w:rPr>
          <w:rFonts w:ascii="SimHei" w:hAnsi="SimHei" w:eastAsia="SimHei" w:cs="SimHei"/>
          <w:sz w:val="19"/>
          <w:szCs w:val="19"/>
        </w:rPr>
        <w:t xml:space="preserve">  </w:t>
      </w:r>
      <w:r>
        <w:rPr>
          <w:rFonts w:ascii="SimHei" w:hAnsi="SimHei" w:eastAsia="SimHei" w:cs="SimHei"/>
          <w:sz w:val="19"/>
          <w:szCs w:val="19"/>
          <w:spacing w:val="-12"/>
        </w:rPr>
        <w:t>数字经济时代的基本哲学理念。</w:t>
      </w:r>
    </w:p>
    <w:p>
      <w:pPr>
        <w:spacing w:line="290" w:lineRule="auto"/>
        <w:rPr>
          <w:rFonts w:ascii="Arial"/>
          <w:sz w:val="21"/>
        </w:rPr>
      </w:pPr>
      <w:r/>
    </w:p>
    <w:p>
      <w:pPr>
        <w:spacing w:line="291" w:lineRule="auto"/>
        <w:rPr>
          <w:rFonts w:ascii="Arial"/>
          <w:sz w:val="21"/>
        </w:rPr>
      </w:pPr>
      <w:r/>
    </w:p>
    <w:p>
      <w:pPr>
        <w:pStyle w:val="BodyText"/>
        <w:ind w:left="2983"/>
        <w:spacing w:before="78" w:line="219" w:lineRule="auto"/>
        <w:rPr>
          <w:sz w:val="24"/>
          <w:szCs w:val="24"/>
        </w:rPr>
      </w:pPr>
      <w:r>
        <w:rPr>
          <w:sz w:val="24"/>
          <w:szCs w:val="24"/>
          <w:b/>
          <w:bCs/>
          <w:spacing w:val="-4"/>
        </w:rPr>
        <w:t>数字经济的新时代</w:t>
      </w:r>
    </w:p>
    <w:p>
      <w:pPr>
        <w:spacing w:line="368" w:lineRule="auto"/>
        <w:rPr>
          <w:rFonts w:ascii="Arial"/>
          <w:sz w:val="21"/>
        </w:rPr>
      </w:pPr>
      <w:r/>
    </w:p>
    <w:p>
      <w:pPr>
        <w:pStyle w:val="BodyText"/>
        <w:ind w:left="760" w:right="584" w:firstLine="450"/>
        <w:spacing w:before="62" w:line="255" w:lineRule="auto"/>
        <w:rPr>
          <w:rFonts w:ascii="SimHei" w:hAnsi="SimHei" w:eastAsia="SimHei" w:cs="SimHei"/>
          <w:sz w:val="19"/>
          <w:szCs w:val="19"/>
        </w:rPr>
      </w:pPr>
      <w:r>
        <w:rPr>
          <w:sz w:val="19"/>
          <w:szCs w:val="19"/>
          <w:spacing w:val="-6"/>
        </w:rPr>
        <w:t>全球金融资本主义不仅带来了全球经济的“脱实向虚”,与此同时也奠定</w:t>
      </w:r>
      <w:r>
        <w:rPr>
          <w:sz w:val="19"/>
          <w:szCs w:val="19"/>
          <w:spacing w:val="8"/>
        </w:rPr>
        <w:t xml:space="preserve"> </w:t>
      </w:r>
      <w:r>
        <w:rPr>
          <w:rFonts w:ascii="SimHei" w:hAnsi="SimHei" w:eastAsia="SimHei" w:cs="SimHei"/>
          <w:sz w:val="19"/>
          <w:szCs w:val="19"/>
          <w:spacing w:val="-10"/>
        </w:rPr>
        <w:t>了数字经济发展的制度基础和创新土壤。正是全球金融资本所带来的风险投资、</w:t>
      </w:r>
    </w:p>
    <w:p>
      <w:pPr>
        <w:spacing w:line="255" w:lineRule="auto"/>
        <w:sectPr>
          <w:type w:val="continuous"/>
          <w:pgSz w:w="7940" w:h="11610"/>
          <w:pgMar w:top="379" w:right="149" w:bottom="0" w:left="139" w:header="0" w:footer="0" w:gutter="0"/>
          <w:cols w:equalWidth="0" w:num="1">
            <w:col w:w="7651" w:space="0"/>
          </w:cols>
        </w:sectPr>
        <w:rPr>
          <w:rFonts w:ascii="SimHei" w:hAnsi="SimHei" w:eastAsia="SimHei" w:cs="SimHei"/>
          <w:sz w:val="19"/>
          <w:szCs w:val="19"/>
        </w:rPr>
      </w:pPr>
    </w:p>
    <w:p>
      <w:pPr>
        <w:pStyle w:val="BodyText"/>
        <w:ind w:left="4619"/>
        <w:tabs>
          <w:tab w:val="left" w:pos="5469"/>
        </w:tabs>
        <w:rPr>
          <w:rFonts w:ascii="YouYuan" w:hAnsi="YouYuan" w:eastAsia="YouYuan" w:cs="YouYuan"/>
          <w:sz w:val="19"/>
          <w:szCs w:val="19"/>
        </w:rPr>
      </w:pPr>
      <w:r>
        <w:rPr>
          <w:sz w:val="27"/>
          <w:szCs w:val="27"/>
          <w:u w:val="single" w:color="auto"/>
          <w:position w:val="-3"/>
        </w:rPr>
        <w:tab/>
      </w:r>
      <w:r>
        <w:rPr>
          <w:sz w:val="27"/>
          <w:szCs w:val="27"/>
          <w:spacing w:val="131"/>
          <w:position w:val="-3"/>
        </w:rPr>
        <w:t xml:space="preserve"> </w:t>
      </w:r>
      <w:r>
        <w:rPr>
          <w:sz w:val="27"/>
          <w:szCs w:val="27"/>
          <w:b/>
          <w:bCs/>
          <w:spacing w:val="-28"/>
          <w:position w:val="-3"/>
        </w:rPr>
        <w:t>19</w:t>
      </w:r>
      <w:r>
        <w:rPr>
          <w:sz w:val="27"/>
          <w:szCs w:val="27"/>
          <w:spacing w:val="18"/>
          <w:position w:val="-3"/>
        </w:rPr>
        <w:t xml:space="preserve">  </w:t>
      </w:r>
      <w:r>
        <w:rPr>
          <w:sz w:val="27"/>
          <w:szCs w:val="27"/>
          <w:position w:val="-9"/>
        </w:rPr>
        <w:drawing>
          <wp:inline distT="0" distB="0" distL="0" distR="0">
            <wp:extent cx="6306" cy="215851"/>
            <wp:effectExtent l="0" t="0" r="0" b="0"/>
            <wp:docPr id="68" name="IM 68"/>
            <wp:cNvGraphicFramePr/>
            <a:graphic>
              <a:graphicData uri="http://schemas.openxmlformats.org/drawingml/2006/picture">
                <pic:pic>
                  <pic:nvPicPr>
                    <pic:cNvPr id="68" name="IM 68"/>
                    <pic:cNvPicPr/>
                  </pic:nvPicPr>
                  <pic:blipFill>
                    <a:blip r:embed="rId24"/>
                    <a:stretch>
                      <a:fillRect/>
                    </a:stretch>
                  </pic:blipFill>
                  <pic:spPr>
                    <a:xfrm rot="0">
                      <a:off x="0" y="0"/>
                      <a:ext cx="6306" cy="215851"/>
                    </a:xfrm>
                    <a:prstGeom prst="rect">
                      <a:avLst/>
                    </a:prstGeom>
                  </pic:spPr>
                </pic:pic>
              </a:graphicData>
            </a:graphic>
          </wp:inline>
        </w:drawing>
      </w:r>
      <w:r>
        <w:rPr>
          <w:sz w:val="27"/>
          <w:szCs w:val="27"/>
          <w:spacing w:val="45"/>
          <w:position w:val="-3"/>
        </w:rPr>
        <w:t xml:space="preserve"> </w:t>
      </w:r>
      <w:r>
        <w:rPr>
          <w:rFonts w:ascii="YouYuan" w:hAnsi="YouYuan" w:eastAsia="YouYuan" w:cs="YouYuan"/>
          <w:sz w:val="19"/>
          <w:szCs w:val="19"/>
          <w:spacing w:val="-28"/>
          <w:position w:val="3"/>
        </w:rPr>
        <w:t>前</w:t>
      </w:r>
      <w:r>
        <w:rPr>
          <w:rFonts w:ascii="YouYuan" w:hAnsi="YouYuan" w:eastAsia="YouYuan" w:cs="YouYuan"/>
          <w:sz w:val="19"/>
          <w:szCs w:val="19"/>
          <w:spacing w:val="-8"/>
          <w:position w:val="3"/>
        </w:rPr>
        <w:t>言</w:t>
      </w:r>
    </w:p>
    <w:p>
      <w:pPr>
        <w:spacing w:line="416" w:lineRule="auto"/>
        <w:rPr>
          <w:rFonts w:ascii="Arial"/>
          <w:sz w:val="21"/>
        </w:rPr>
      </w:pPr>
      <w:r/>
    </w:p>
    <w:p>
      <w:pPr>
        <w:ind w:right="563"/>
        <w:spacing w:before="62" w:line="292" w:lineRule="auto"/>
        <w:jc w:val="both"/>
        <w:rPr>
          <w:rFonts w:ascii="SimHei" w:hAnsi="SimHei" w:eastAsia="SimHei" w:cs="SimHei"/>
          <w:sz w:val="19"/>
          <w:szCs w:val="19"/>
        </w:rPr>
      </w:pPr>
      <w:r>
        <w:rPr>
          <w:rFonts w:ascii="SimHei" w:hAnsi="SimHei" w:eastAsia="SimHei" w:cs="SimHei"/>
          <w:sz w:val="19"/>
          <w:szCs w:val="19"/>
          <w:spacing w:val="-2"/>
        </w:rPr>
        <w:t>创业板(以纳斯达克为代表)以及股权激励等机制，使得数字经济逐渐成为全</w:t>
      </w:r>
      <w:r>
        <w:rPr>
          <w:rFonts w:ascii="SimHei" w:hAnsi="SimHei" w:eastAsia="SimHei" w:cs="SimHei"/>
          <w:sz w:val="19"/>
          <w:szCs w:val="19"/>
          <w:spacing w:val="15"/>
        </w:rPr>
        <w:t xml:space="preserve"> </w:t>
      </w:r>
      <w:r>
        <w:rPr>
          <w:rFonts w:ascii="SimHei" w:hAnsi="SimHei" w:eastAsia="SimHei" w:cs="SimHei"/>
          <w:sz w:val="19"/>
          <w:szCs w:val="19"/>
          <w:spacing w:val="-7"/>
        </w:rPr>
        <w:t>球新一轮产业竞争的制高点，也成为全球经济发展的新思路。正如经济学家周</w:t>
      </w:r>
      <w:r>
        <w:rPr>
          <w:rFonts w:ascii="SimHei" w:hAnsi="SimHei" w:eastAsia="SimHei" w:cs="SimHei"/>
          <w:sz w:val="19"/>
          <w:szCs w:val="19"/>
          <w:spacing w:val="9"/>
        </w:rPr>
        <w:t xml:space="preserve"> </w:t>
      </w:r>
      <w:r>
        <w:rPr>
          <w:rFonts w:ascii="SimHei" w:hAnsi="SimHei" w:eastAsia="SimHei" w:cs="SimHei"/>
          <w:sz w:val="19"/>
          <w:szCs w:val="19"/>
          <w:spacing w:val="-12"/>
        </w:rPr>
        <w:t>其仁所说，“当今的数字和数字化，直接进入消</w:t>
      </w:r>
      <w:r>
        <w:rPr>
          <w:rFonts w:ascii="SimHei" w:hAnsi="SimHei" w:eastAsia="SimHei" w:cs="SimHei"/>
          <w:sz w:val="19"/>
          <w:szCs w:val="19"/>
          <w:spacing w:val="-13"/>
        </w:rPr>
        <w:t>费和交换，更重要的是直接进入</w:t>
      </w:r>
      <w:r>
        <w:rPr>
          <w:rFonts w:ascii="SimHei" w:hAnsi="SimHei" w:eastAsia="SimHei" w:cs="SimHei"/>
          <w:sz w:val="19"/>
          <w:szCs w:val="19"/>
        </w:rPr>
        <w:t xml:space="preserve"> </w:t>
      </w:r>
      <w:r>
        <w:rPr>
          <w:rFonts w:ascii="SimHei" w:hAnsi="SimHei" w:eastAsia="SimHei" w:cs="SimHei"/>
          <w:sz w:val="19"/>
          <w:szCs w:val="19"/>
          <w:spacing w:val="-12"/>
        </w:rPr>
        <w:t>生产过程，极其深刻地改变了所有经济社会活动。”数</w:t>
      </w:r>
      <w:r>
        <w:rPr>
          <w:rFonts w:ascii="SimHei" w:hAnsi="SimHei" w:eastAsia="SimHei" w:cs="SimHei"/>
          <w:sz w:val="19"/>
          <w:szCs w:val="19"/>
          <w:spacing w:val="-13"/>
        </w:rPr>
        <w:t>字经济并不只是产业的数</w:t>
      </w:r>
      <w:r>
        <w:rPr>
          <w:rFonts w:ascii="SimHei" w:hAnsi="SimHei" w:eastAsia="SimHei" w:cs="SimHei"/>
          <w:sz w:val="19"/>
          <w:szCs w:val="19"/>
        </w:rPr>
        <w:t xml:space="preserve"> </w:t>
      </w:r>
      <w:r>
        <w:rPr>
          <w:rFonts w:ascii="SimHei" w:hAnsi="SimHei" w:eastAsia="SimHei" w:cs="SimHei"/>
          <w:sz w:val="19"/>
          <w:szCs w:val="19"/>
          <w:spacing w:val="-7"/>
        </w:rPr>
        <w:t>字化或者数字的产业化，而是代表了一种抽象的数字文化，</w:t>
      </w:r>
      <w:r>
        <w:rPr>
          <w:rFonts w:ascii="SimHei" w:hAnsi="SimHei" w:eastAsia="SimHei" w:cs="SimHei"/>
          <w:sz w:val="19"/>
          <w:szCs w:val="19"/>
          <w:spacing w:val="-8"/>
        </w:rPr>
        <w:t>以及数字技术带给</w:t>
      </w:r>
      <w:r>
        <w:rPr>
          <w:rFonts w:ascii="SimHei" w:hAnsi="SimHei" w:eastAsia="SimHei" w:cs="SimHei"/>
          <w:sz w:val="19"/>
          <w:szCs w:val="19"/>
        </w:rPr>
        <w:t xml:space="preserve"> </w:t>
      </w:r>
      <w:r>
        <w:rPr>
          <w:rFonts w:ascii="SimHei" w:hAnsi="SimHei" w:eastAsia="SimHei" w:cs="SimHei"/>
          <w:sz w:val="19"/>
          <w:szCs w:val="19"/>
          <w:spacing w:val="-7"/>
        </w:rPr>
        <w:t>整个人类经济的内在发展逻辑和结构性的变化，对中国经济来说，从资</w:t>
      </w:r>
      <w:r>
        <w:rPr>
          <w:rFonts w:ascii="SimHei" w:hAnsi="SimHei" w:eastAsia="SimHei" w:cs="SimHei"/>
          <w:sz w:val="19"/>
          <w:szCs w:val="19"/>
          <w:spacing w:val="-8"/>
        </w:rPr>
        <w:t>源驱动</w:t>
      </w:r>
      <w:r>
        <w:rPr>
          <w:rFonts w:ascii="SimHei" w:hAnsi="SimHei" w:eastAsia="SimHei" w:cs="SimHei"/>
          <w:sz w:val="19"/>
          <w:szCs w:val="19"/>
        </w:rPr>
        <w:t xml:space="preserve"> </w:t>
      </w:r>
      <w:r>
        <w:rPr>
          <w:rFonts w:ascii="SimHei" w:hAnsi="SimHei" w:eastAsia="SimHei" w:cs="SimHei"/>
          <w:sz w:val="19"/>
          <w:szCs w:val="19"/>
          <w:spacing w:val="-7"/>
        </w:rPr>
        <w:t>转向依赖知识驱动与技术驱动的关键就是对数字经济的重视。具体来说</w:t>
      </w:r>
      <w:r>
        <w:rPr>
          <w:rFonts w:ascii="SimHei" w:hAnsi="SimHei" w:eastAsia="SimHei" w:cs="SimHei"/>
          <w:sz w:val="19"/>
          <w:szCs w:val="19"/>
          <w:spacing w:val="-8"/>
        </w:rPr>
        <w:t>，数字</w:t>
      </w:r>
      <w:r>
        <w:rPr>
          <w:rFonts w:ascii="SimHei" w:hAnsi="SimHei" w:eastAsia="SimHei" w:cs="SimHei"/>
          <w:sz w:val="19"/>
          <w:szCs w:val="19"/>
        </w:rPr>
        <w:t xml:space="preserve"> </w:t>
      </w:r>
      <w:r>
        <w:rPr>
          <w:rFonts w:ascii="SimHei" w:hAnsi="SimHei" w:eastAsia="SimHei" w:cs="SimHei"/>
          <w:sz w:val="19"/>
          <w:szCs w:val="19"/>
          <w:spacing w:val="-11"/>
        </w:rPr>
        <w:t>经济所塑造的新的经济生态有以下三方面的</w:t>
      </w:r>
      <w:r>
        <w:rPr>
          <w:rFonts w:ascii="SimHei" w:hAnsi="SimHei" w:eastAsia="SimHei" w:cs="SimHei"/>
          <w:sz w:val="19"/>
          <w:szCs w:val="19"/>
          <w:spacing w:val="-12"/>
        </w:rPr>
        <w:t>特征：</w:t>
      </w:r>
    </w:p>
    <w:p>
      <w:pPr>
        <w:ind w:right="566" w:firstLine="429"/>
        <w:spacing w:before="113" w:line="284" w:lineRule="auto"/>
        <w:jc w:val="both"/>
        <w:rPr>
          <w:rFonts w:ascii="SimHei" w:hAnsi="SimHei" w:eastAsia="SimHei" w:cs="SimHei"/>
          <w:sz w:val="19"/>
          <w:szCs w:val="19"/>
        </w:rPr>
      </w:pPr>
      <w:r>
        <w:rPr>
          <w:rFonts w:ascii="SimHei" w:hAnsi="SimHei" w:eastAsia="SimHei" w:cs="SimHei"/>
          <w:sz w:val="19"/>
          <w:szCs w:val="19"/>
          <w:spacing w:val="-9"/>
        </w:rPr>
        <w:t>第一，数字化的知识和信息成为最核心的生产要素，尤其是随着人工智能</w:t>
      </w:r>
      <w:r>
        <w:rPr>
          <w:rFonts w:ascii="SimHei" w:hAnsi="SimHei" w:eastAsia="SimHei" w:cs="SimHei"/>
          <w:sz w:val="19"/>
          <w:szCs w:val="19"/>
          <w:spacing w:val="6"/>
        </w:rPr>
        <w:t xml:space="preserve"> </w:t>
      </w:r>
      <w:r>
        <w:rPr>
          <w:rFonts w:ascii="SimHei" w:hAnsi="SimHei" w:eastAsia="SimHei" w:cs="SimHei"/>
          <w:sz w:val="19"/>
          <w:szCs w:val="19"/>
          <w:spacing w:val="-7"/>
        </w:rPr>
        <w:t>的发展，我们可以预期到未来数十年现有的社会分工会被大规模改</w:t>
      </w:r>
      <w:r>
        <w:rPr>
          <w:rFonts w:ascii="SimHei" w:hAnsi="SimHei" w:eastAsia="SimHei" w:cs="SimHei"/>
          <w:sz w:val="19"/>
          <w:szCs w:val="19"/>
          <w:spacing w:val="-8"/>
        </w:rPr>
        <w:t>造，而如何</w:t>
      </w:r>
      <w:r>
        <w:rPr>
          <w:rFonts w:ascii="SimHei" w:hAnsi="SimHei" w:eastAsia="SimHei" w:cs="SimHei"/>
          <w:sz w:val="19"/>
          <w:szCs w:val="19"/>
        </w:rPr>
        <w:t xml:space="preserve"> </w:t>
      </w:r>
      <w:r>
        <w:rPr>
          <w:rFonts w:ascii="SimHei" w:hAnsi="SimHei" w:eastAsia="SimHei" w:cs="SimHei"/>
          <w:sz w:val="19"/>
          <w:szCs w:val="19"/>
          <w:spacing w:val="-10"/>
        </w:rPr>
        <w:t>通过数字化的知识和信息帮助人们获得新的技能是关键。</w:t>
      </w:r>
    </w:p>
    <w:p>
      <w:pPr>
        <w:ind w:right="557" w:firstLine="429"/>
        <w:spacing w:before="108" w:line="293" w:lineRule="auto"/>
        <w:jc w:val="both"/>
        <w:rPr>
          <w:rFonts w:ascii="SimHei" w:hAnsi="SimHei" w:eastAsia="SimHei" w:cs="SimHei"/>
          <w:sz w:val="19"/>
          <w:szCs w:val="19"/>
        </w:rPr>
      </w:pPr>
      <w:r>
        <w:rPr>
          <w:rFonts w:ascii="SimHei" w:hAnsi="SimHei" w:eastAsia="SimHei" w:cs="SimHei"/>
          <w:sz w:val="19"/>
          <w:szCs w:val="19"/>
          <w:spacing w:val="3"/>
        </w:rPr>
        <w:t>回顾历史上的两次工业革命带来的变化：18世纪60年代到19世纪50年</w:t>
      </w:r>
      <w:r>
        <w:rPr>
          <w:rFonts w:ascii="SimHei" w:hAnsi="SimHei" w:eastAsia="SimHei" w:cs="SimHei"/>
          <w:sz w:val="19"/>
          <w:szCs w:val="19"/>
          <w:spacing w:val="5"/>
        </w:rPr>
        <w:t xml:space="preserve"> </w:t>
      </w:r>
      <w:r>
        <w:rPr>
          <w:rFonts w:ascii="SimHei" w:hAnsi="SimHei" w:eastAsia="SimHei" w:cs="SimHei"/>
          <w:sz w:val="19"/>
          <w:szCs w:val="19"/>
          <w:spacing w:val="-7"/>
        </w:rPr>
        <w:t>代左右，第一次工业革命从英格兰中部地区扩散到整个欧洲大陆，然后影响了</w:t>
      </w:r>
      <w:r>
        <w:rPr>
          <w:rFonts w:ascii="SimHei" w:hAnsi="SimHei" w:eastAsia="SimHei" w:cs="SimHei"/>
          <w:sz w:val="19"/>
          <w:szCs w:val="19"/>
          <w:spacing w:val="9"/>
        </w:rPr>
        <w:t xml:space="preserve"> </w:t>
      </w:r>
      <w:r>
        <w:rPr>
          <w:rFonts w:ascii="SimHei" w:hAnsi="SimHei" w:eastAsia="SimHei" w:cs="SimHei"/>
          <w:sz w:val="19"/>
          <w:szCs w:val="19"/>
          <w:spacing w:val="-7"/>
        </w:rPr>
        <w:t>北美地区。在这段时间，人类生产逐渐转向新的制造过程，出现了以</w:t>
      </w:r>
      <w:r>
        <w:rPr>
          <w:rFonts w:ascii="SimHei" w:hAnsi="SimHei" w:eastAsia="SimHei" w:cs="SimHei"/>
          <w:sz w:val="19"/>
          <w:szCs w:val="19"/>
          <w:spacing w:val="-8"/>
        </w:rPr>
        <w:t>机器取代</w:t>
      </w:r>
      <w:r>
        <w:rPr>
          <w:rFonts w:ascii="SimHei" w:hAnsi="SimHei" w:eastAsia="SimHei" w:cs="SimHei"/>
          <w:sz w:val="19"/>
          <w:szCs w:val="19"/>
        </w:rPr>
        <w:t xml:space="preserve"> </w:t>
      </w:r>
      <w:r>
        <w:rPr>
          <w:rFonts w:ascii="SimHei" w:hAnsi="SimHei" w:eastAsia="SimHei" w:cs="SimHei"/>
          <w:sz w:val="19"/>
          <w:szCs w:val="19"/>
          <w:spacing w:val="-8"/>
        </w:rPr>
        <w:t>人力的趋势，以大规模的工厂生产取代个体工场手工生产的一场生产与科技革</w:t>
      </w:r>
      <w:r>
        <w:rPr>
          <w:rFonts w:ascii="SimHei" w:hAnsi="SimHei" w:eastAsia="SimHei" w:cs="SimHei"/>
          <w:sz w:val="19"/>
          <w:szCs w:val="19"/>
          <w:spacing w:val="10"/>
        </w:rPr>
        <w:t xml:space="preserve"> </w:t>
      </w:r>
      <w:r>
        <w:rPr>
          <w:rFonts w:ascii="SimHei" w:hAnsi="SimHei" w:eastAsia="SimHei" w:cs="SimHei"/>
          <w:sz w:val="19"/>
          <w:szCs w:val="19"/>
          <w:spacing w:val="-7"/>
        </w:rPr>
        <w:t>命。由于机器的发明及运用成为了这个时代的标志，因此历史学家称这一时期</w:t>
      </w:r>
      <w:r>
        <w:rPr>
          <w:rFonts w:ascii="SimHei" w:hAnsi="SimHei" w:eastAsia="SimHei" w:cs="SimHei"/>
          <w:sz w:val="19"/>
          <w:szCs w:val="19"/>
        </w:rPr>
        <w:t xml:space="preserve"> </w:t>
      </w:r>
      <w:r>
        <w:rPr>
          <w:rFonts w:ascii="SimHei" w:hAnsi="SimHei" w:eastAsia="SimHei" w:cs="SimHei"/>
          <w:sz w:val="19"/>
          <w:szCs w:val="19"/>
          <w:spacing w:val="-7"/>
        </w:rPr>
        <w:t>为机器时代，而机器成为了这一时期最重要的生产要素。19世纪下半叶发生的</w:t>
      </w:r>
      <w:r>
        <w:rPr>
          <w:rFonts w:ascii="SimHei" w:hAnsi="SimHei" w:eastAsia="SimHei" w:cs="SimHei"/>
          <w:sz w:val="19"/>
          <w:szCs w:val="19"/>
          <w:spacing w:val="9"/>
        </w:rPr>
        <w:t xml:space="preserve"> </w:t>
      </w:r>
      <w:r>
        <w:rPr>
          <w:rFonts w:ascii="SimHei" w:hAnsi="SimHei" w:eastAsia="SimHei" w:cs="SimHei"/>
          <w:sz w:val="19"/>
          <w:szCs w:val="19"/>
          <w:spacing w:val="-10"/>
        </w:rPr>
        <w:t>第二次工业革命的特质是“电气化”,随着社会化大生产以及产业资本主义的发</w:t>
      </w:r>
      <w:r>
        <w:rPr>
          <w:rFonts w:ascii="SimHei" w:hAnsi="SimHei" w:eastAsia="SimHei" w:cs="SimHei"/>
          <w:sz w:val="19"/>
          <w:szCs w:val="19"/>
          <w:spacing w:val="16"/>
        </w:rPr>
        <w:t xml:space="preserve"> </w:t>
      </w:r>
      <w:r>
        <w:rPr>
          <w:rFonts w:ascii="SimHei" w:hAnsi="SimHei" w:eastAsia="SimHei" w:cs="SimHei"/>
          <w:sz w:val="19"/>
          <w:szCs w:val="19"/>
          <w:spacing w:val="-8"/>
        </w:rPr>
        <w:t>展，企业家成为一个新的群体，同时也成为最重要的生产要素。产业资本主义</w:t>
      </w:r>
      <w:r>
        <w:rPr>
          <w:rFonts w:ascii="SimHei" w:hAnsi="SimHei" w:eastAsia="SimHei" w:cs="SimHei"/>
          <w:sz w:val="19"/>
          <w:szCs w:val="19"/>
          <w:spacing w:val="11"/>
        </w:rPr>
        <w:t xml:space="preserve"> </w:t>
      </w:r>
      <w:r>
        <w:rPr>
          <w:rFonts w:ascii="SimHei" w:hAnsi="SimHei" w:eastAsia="SimHei" w:cs="SimHei"/>
          <w:sz w:val="19"/>
          <w:szCs w:val="19"/>
          <w:spacing w:val="-7"/>
        </w:rPr>
        <w:t>时代产生了现代股份制有限公司、现代股票市场、现代商业银行</w:t>
      </w:r>
      <w:r>
        <w:rPr>
          <w:rFonts w:ascii="SimHei" w:hAnsi="SimHei" w:eastAsia="SimHei" w:cs="SimHei"/>
          <w:sz w:val="19"/>
          <w:szCs w:val="19"/>
          <w:spacing w:val="-8"/>
        </w:rPr>
        <w:t>和投资银行等</w:t>
      </w:r>
      <w:r>
        <w:rPr>
          <w:rFonts w:ascii="SimHei" w:hAnsi="SimHei" w:eastAsia="SimHei" w:cs="SimHei"/>
          <w:sz w:val="19"/>
          <w:szCs w:val="19"/>
        </w:rPr>
        <w:t xml:space="preserve"> </w:t>
      </w:r>
      <w:r>
        <w:rPr>
          <w:rFonts w:ascii="SimHei" w:hAnsi="SimHei" w:eastAsia="SimHei" w:cs="SimHei"/>
          <w:sz w:val="19"/>
          <w:szCs w:val="19"/>
          <w:spacing w:val="-11"/>
        </w:rPr>
        <w:t>金融创新，资本的所有权和经营权产生了分离，现代公司制度也随之产生。</w:t>
      </w:r>
    </w:p>
    <w:p>
      <w:pPr>
        <w:pStyle w:val="BodyText"/>
        <w:ind w:right="511" w:firstLine="429"/>
        <w:spacing w:before="140" w:line="293" w:lineRule="auto"/>
        <w:jc w:val="both"/>
        <w:rPr>
          <w:rFonts w:ascii="SimHei" w:hAnsi="SimHei" w:eastAsia="SimHei" w:cs="SimHei"/>
          <w:sz w:val="19"/>
          <w:szCs w:val="19"/>
        </w:rPr>
      </w:pPr>
      <w:r>
        <w:rPr>
          <w:sz w:val="19"/>
          <w:szCs w:val="19"/>
          <w:spacing w:val="-3"/>
        </w:rPr>
        <w:t>20世纪80年代开始随着信息技术的发展，以无线通信、计算机和互联网</w:t>
      </w:r>
      <w:r>
        <w:rPr>
          <w:sz w:val="19"/>
          <w:szCs w:val="19"/>
          <w:spacing w:val="6"/>
        </w:rPr>
        <w:t xml:space="preserve"> </w:t>
      </w:r>
      <w:r>
        <w:rPr>
          <w:rFonts w:ascii="SimHei" w:hAnsi="SimHei" w:eastAsia="SimHei" w:cs="SimHei"/>
          <w:sz w:val="19"/>
          <w:szCs w:val="19"/>
          <w:spacing w:val="-8"/>
        </w:rPr>
        <w:t>为代表的第三次工业革命带来了人类产业革命的新时代，同时也带来了一系列</w:t>
      </w:r>
      <w:r>
        <w:rPr>
          <w:rFonts w:ascii="SimHei" w:hAnsi="SimHei" w:eastAsia="SimHei" w:cs="SimHei"/>
          <w:sz w:val="19"/>
          <w:szCs w:val="19"/>
          <w:spacing w:val="6"/>
        </w:rPr>
        <w:t xml:space="preserve">  </w:t>
      </w:r>
      <w:r>
        <w:rPr>
          <w:rFonts w:ascii="SimHei" w:hAnsi="SimHei" w:eastAsia="SimHei" w:cs="SimHei"/>
          <w:sz w:val="19"/>
          <w:szCs w:val="19"/>
          <w:spacing w:val="-10"/>
        </w:rPr>
        <w:t>金融制度的创新，如风险投资、私募股权、</w:t>
      </w:r>
      <w:r>
        <w:rPr>
          <w:rFonts w:ascii="SimHei" w:hAnsi="SimHei" w:eastAsia="SimHei" w:cs="SimHei"/>
          <w:sz w:val="19"/>
          <w:szCs w:val="19"/>
          <w:spacing w:val="-11"/>
        </w:rPr>
        <w:t>对冲基金等。以云计算、人工智能、</w:t>
      </w:r>
      <w:r>
        <w:rPr>
          <w:rFonts w:ascii="SimHei" w:hAnsi="SimHei" w:eastAsia="SimHei" w:cs="SimHei"/>
          <w:sz w:val="19"/>
          <w:szCs w:val="19"/>
        </w:rPr>
        <w:t xml:space="preserve"> </w:t>
      </w:r>
      <w:r>
        <w:rPr>
          <w:rFonts w:ascii="SimHei" w:hAnsi="SimHei" w:eastAsia="SimHei" w:cs="SimHei"/>
          <w:sz w:val="19"/>
          <w:szCs w:val="19"/>
          <w:spacing w:val="-7"/>
        </w:rPr>
        <w:t>区块链等技术为代表的新一轮科技革命成为这个时代经济发展的底</w:t>
      </w:r>
      <w:r>
        <w:rPr>
          <w:rFonts w:ascii="SimHei" w:hAnsi="SimHei" w:eastAsia="SimHei" w:cs="SimHei"/>
          <w:sz w:val="19"/>
          <w:szCs w:val="19"/>
          <w:spacing w:val="-8"/>
        </w:rPr>
        <w:t>座，同时以</w:t>
      </w:r>
      <w:r>
        <w:rPr>
          <w:rFonts w:ascii="SimHei" w:hAnsi="SimHei" w:eastAsia="SimHei" w:cs="SimHei"/>
          <w:sz w:val="19"/>
          <w:szCs w:val="19"/>
          <w:spacing w:val="-8"/>
        </w:rPr>
        <w:t xml:space="preserve"> </w:t>
      </w:r>
      <w:r>
        <w:rPr>
          <w:sz w:val="19"/>
          <w:szCs w:val="19"/>
          <w:spacing w:val="-7"/>
        </w:rPr>
        <w:t>资产证券化和风险投资为代表的金融工具也正在将所有外部事物</w:t>
      </w:r>
      <w:r>
        <w:rPr>
          <w:sz w:val="19"/>
          <w:szCs w:val="19"/>
          <w:spacing w:val="-8"/>
        </w:rPr>
        <w:t>转化为可以交 </w:t>
      </w:r>
      <w:r>
        <w:rPr>
          <w:rFonts w:ascii="SimHei" w:hAnsi="SimHei" w:eastAsia="SimHei" w:cs="SimHei"/>
          <w:sz w:val="19"/>
          <w:szCs w:val="19"/>
          <w:spacing w:val="-7"/>
        </w:rPr>
        <w:t>易的资产。在这一进程中，最大的变化就是人们获取知识和认知</w:t>
      </w:r>
      <w:r>
        <w:rPr>
          <w:rFonts w:ascii="SimHei" w:hAnsi="SimHei" w:eastAsia="SimHei" w:cs="SimHei"/>
          <w:sz w:val="19"/>
          <w:szCs w:val="19"/>
          <w:spacing w:val="-8"/>
        </w:rPr>
        <w:t>世界的能力被</w:t>
      </w:r>
      <w:r>
        <w:rPr>
          <w:rFonts w:ascii="SimHei" w:hAnsi="SimHei" w:eastAsia="SimHei" w:cs="SimHei"/>
          <w:sz w:val="19"/>
          <w:szCs w:val="19"/>
          <w:spacing w:val="-8"/>
        </w:rPr>
        <w:t xml:space="preserve"> </w:t>
      </w:r>
      <w:r>
        <w:rPr>
          <w:rFonts w:ascii="SimHei" w:hAnsi="SimHei" w:eastAsia="SimHei" w:cs="SimHei"/>
          <w:sz w:val="19"/>
          <w:szCs w:val="19"/>
          <w:spacing w:val="-7"/>
        </w:rPr>
        <w:t>大大扩展，信息和数据成为数字经济时代最核心的生产要素，正</w:t>
      </w:r>
      <w:r>
        <w:rPr>
          <w:rFonts w:ascii="SimHei" w:hAnsi="SimHei" w:eastAsia="SimHei" w:cs="SimHei"/>
          <w:sz w:val="19"/>
          <w:szCs w:val="19"/>
          <w:spacing w:val="-8"/>
        </w:rPr>
        <w:t>如《二十国集</w:t>
      </w:r>
      <w:r>
        <w:rPr>
          <w:rFonts w:ascii="SimHei" w:hAnsi="SimHei" w:eastAsia="SimHei" w:cs="SimHei"/>
          <w:sz w:val="19"/>
          <w:szCs w:val="19"/>
          <w:spacing w:val="-8"/>
        </w:rPr>
        <w:t xml:space="preserve"> </w:t>
      </w:r>
      <w:r>
        <w:rPr>
          <w:rFonts w:ascii="SimHei" w:hAnsi="SimHei" w:eastAsia="SimHei" w:cs="SimHei"/>
          <w:sz w:val="19"/>
          <w:szCs w:val="19"/>
          <w:spacing w:val="-7"/>
        </w:rPr>
        <w:t>团数字经济发展与合作倡议》中指出：“数字化的知识和信息作</w:t>
      </w:r>
      <w:r>
        <w:rPr>
          <w:rFonts w:ascii="SimHei" w:hAnsi="SimHei" w:eastAsia="SimHei" w:cs="SimHei"/>
          <w:sz w:val="19"/>
          <w:szCs w:val="19"/>
          <w:spacing w:val="-8"/>
        </w:rPr>
        <w:t>为关键生产要</w:t>
      </w:r>
      <w:r>
        <w:rPr>
          <w:rFonts w:ascii="SimHei" w:hAnsi="SimHei" w:eastAsia="SimHei" w:cs="SimHei"/>
          <w:sz w:val="19"/>
          <w:szCs w:val="19"/>
          <w:spacing w:val="-8"/>
        </w:rPr>
        <w:t xml:space="preserve"> </w:t>
      </w:r>
      <w:r>
        <w:rPr>
          <w:sz w:val="19"/>
          <w:szCs w:val="19"/>
          <w:spacing w:val="-12"/>
        </w:rPr>
        <w:t>素。”人类社会正在跑步进入数字经济时代，对每个个体来</w:t>
      </w:r>
      <w:r>
        <w:rPr>
          <w:sz w:val="19"/>
          <w:szCs w:val="19"/>
          <w:spacing w:val="-13"/>
        </w:rPr>
        <w:t>说也进入了一个终身 </w:t>
      </w:r>
      <w:r>
        <w:rPr>
          <w:rFonts w:ascii="SimHei" w:hAnsi="SimHei" w:eastAsia="SimHei" w:cs="SimHei"/>
          <w:sz w:val="19"/>
          <w:szCs w:val="19"/>
          <w:spacing w:val="-11"/>
        </w:rPr>
        <w:t>学习成长和新的知识信息大爆炸的时代。</w:t>
      </w:r>
    </w:p>
    <w:p>
      <w:pPr>
        <w:spacing w:line="293" w:lineRule="auto"/>
        <w:sectPr>
          <w:pgSz w:w="7760" w:h="11480"/>
          <w:pgMar w:top="260" w:right="493" w:bottom="0" w:left="470" w:header="0" w:footer="0" w:gutter="0"/>
        </w:sectPr>
        <w:rPr>
          <w:rFonts w:ascii="SimHei" w:hAnsi="SimHei" w:eastAsia="SimHei" w:cs="SimHei"/>
          <w:sz w:val="19"/>
          <w:szCs w:val="19"/>
        </w:rPr>
      </w:pPr>
    </w:p>
    <w:p>
      <w:pPr>
        <w:ind w:firstLine="170"/>
        <w:spacing w:line="439" w:lineRule="exact"/>
        <w:rPr/>
      </w:pPr>
      <w:r>
        <w:pict>
          <v:rect id="_x0000_s158" style="position:absolute;margin-left:166.5pt;margin-top:31.9988pt;mso-position-vertical-relative:page;mso-position-horizontal-relative:page;width:221.55pt;height:0.55pt;z-index:252888064;" o:allowincell="f" fillcolor="#000000" filled="true" stroked="false"/>
        </w:pict>
      </w:r>
      <w:r>
        <w:rPr>
          <w:position w:val="-8"/>
        </w:rPr>
        <w:drawing>
          <wp:inline distT="0" distB="0" distL="0" distR="0">
            <wp:extent cx="349279" cy="279393"/>
            <wp:effectExtent l="0" t="0" r="0" b="0"/>
            <wp:docPr id="70" name="IM 70"/>
            <wp:cNvGraphicFramePr/>
            <a:graphic>
              <a:graphicData uri="http://schemas.openxmlformats.org/drawingml/2006/picture">
                <pic:pic>
                  <pic:nvPicPr>
                    <pic:cNvPr id="70" name="IM 70"/>
                    <pic:cNvPicPr/>
                  </pic:nvPicPr>
                  <pic:blipFill>
                    <a:blip r:embed="rId25"/>
                    <a:stretch>
                      <a:fillRect/>
                    </a:stretch>
                  </pic:blipFill>
                  <pic:spPr>
                    <a:xfrm rot="0">
                      <a:off x="0" y="0"/>
                      <a:ext cx="349279"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83" w:line="221" w:lineRule="auto"/>
        <w:rPr>
          <w:rFonts w:ascii="SimHei" w:hAnsi="SimHei" w:eastAsia="SimHei" w:cs="SimHei"/>
          <w:sz w:val="15"/>
          <w:szCs w:val="15"/>
        </w:rPr>
      </w:pPr>
      <w:r>
        <w:rPr>
          <w:rFonts w:ascii="SimHei" w:hAnsi="SimHei" w:eastAsia="SimHei" w:cs="SimHei"/>
          <w:sz w:val="15"/>
          <w:szCs w:val="15"/>
        </w:rPr>
        <w:t>数字经济学：</w:t>
      </w:r>
    </w:p>
    <w:p>
      <w:pPr>
        <w:spacing w:before="10" w:line="203" w:lineRule="auto"/>
        <w:rPr>
          <w:rFonts w:ascii="SimHei" w:hAnsi="SimHei" w:eastAsia="SimHei" w:cs="SimHei"/>
          <w:sz w:val="15"/>
          <w:szCs w:val="15"/>
        </w:rPr>
      </w:pPr>
      <w:r>
        <w:rPr>
          <w:rFonts w:ascii="SimHei" w:hAnsi="SimHei" w:eastAsia="SimHei" w:cs="SimHei"/>
          <w:sz w:val="15"/>
          <w:szCs w:val="15"/>
          <w:spacing w:val="9"/>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9" w:line="219" w:lineRule="auto"/>
        <w:rPr>
          <w:sz w:val="28"/>
          <w:szCs w:val="28"/>
        </w:rPr>
      </w:pPr>
      <w:r>
        <w:rPr>
          <w:sz w:val="28"/>
          <w:szCs w:val="28"/>
          <w:position w:val="-2"/>
        </w:rPr>
        <w:drawing>
          <wp:inline distT="0" distB="0" distL="0" distR="0">
            <wp:extent cx="6372" cy="209581"/>
            <wp:effectExtent l="0" t="0" r="0" b="0"/>
            <wp:docPr id="72" name="IM 72"/>
            <wp:cNvGraphicFramePr/>
            <a:graphic>
              <a:graphicData uri="http://schemas.openxmlformats.org/drawingml/2006/picture">
                <pic:pic>
                  <pic:nvPicPr>
                    <pic:cNvPr id="72" name="IM 72"/>
                    <pic:cNvPicPr/>
                  </pic:nvPicPr>
                  <pic:blipFill>
                    <a:blip r:embed="rId26"/>
                    <a:stretch>
                      <a:fillRect/>
                    </a:stretch>
                  </pic:blipFill>
                  <pic:spPr>
                    <a:xfrm rot="0">
                      <a:off x="0" y="0"/>
                      <a:ext cx="6372" cy="209581"/>
                    </a:xfrm>
                    <a:prstGeom prst="rect">
                      <a:avLst/>
                    </a:prstGeom>
                  </pic:spPr>
                </pic:pic>
              </a:graphicData>
            </a:graphic>
          </wp:inline>
        </w:drawing>
      </w:r>
      <w:r>
        <w:rPr>
          <w:sz w:val="28"/>
          <w:szCs w:val="28"/>
          <w:spacing w:val="104"/>
        </w:rPr>
        <w:t xml:space="preserve"> </w:t>
      </w:r>
      <w:r>
        <w:rPr>
          <w:sz w:val="28"/>
          <w:szCs w:val="28"/>
          <w:b/>
          <w:bCs/>
          <w:spacing w:val="-7"/>
        </w:rPr>
        <w:t>20</w:t>
      </w:r>
    </w:p>
    <w:p>
      <w:pPr>
        <w:spacing w:line="219" w:lineRule="auto"/>
        <w:sectPr>
          <w:pgSz w:w="7780" w:h="11500"/>
          <w:pgMar w:top="300" w:right="19" w:bottom="0" w:left="99" w:header="0" w:footer="0" w:gutter="0"/>
          <w:cols w:equalWidth="0" w:num="3">
            <w:col w:w="721" w:space="29"/>
            <w:col w:w="1541" w:space="100"/>
            <w:col w:w="5271" w:space="0"/>
          </w:cols>
        </w:sectPr>
        <w:rPr>
          <w:sz w:val="28"/>
          <w:szCs w:val="28"/>
        </w:rPr>
      </w:pPr>
    </w:p>
    <w:p>
      <w:pPr>
        <w:spacing w:line="450" w:lineRule="auto"/>
        <w:rPr>
          <w:rFonts w:ascii="Arial"/>
          <w:sz w:val="21"/>
        </w:rPr>
      </w:pPr>
      <w:r/>
    </w:p>
    <w:p>
      <w:pPr>
        <w:ind w:left="655" w:right="510" w:firstLine="495"/>
        <w:spacing w:before="62" w:line="289" w:lineRule="auto"/>
        <w:rPr>
          <w:rFonts w:ascii="SimHei" w:hAnsi="SimHei" w:eastAsia="SimHei" w:cs="SimHei"/>
          <w:sz w:val="19"/>
          <w:szCs w:val="19"/>
        </w:rPr>
      </w:pPr>
      <w:r>
        <w:rPr>
          <w:rFonts w:ascii="SimHei" w:hAnsi="SimHei" w:eastAsia="SimHei" w:cs="SimHei"/>
          <w:sz w:val="19"/>
          <w:szCs w:val="19"/>
          <w:spacing w:val="-3"/>
        </w:rPr>
        <w:t>信息和知识带来了知识的爆炸，信息经济的发展挑战了传统的经济学思</w:t>
      </w:r>
      <w:r>
        <w:rPr>
          <w:rFonts w:ascii="SimHei" w:hAnsi="SimHei" w:eastAsia="SimHei" w:cs="SimHei"/>
          <w:sz w:val="19"/>
          <w:szCs w:val="19"/>
          <w:spacing w:val="3"/>
        </w:rPr>
        <w:t xml:space="preserve">   </w:t>
      </w:r>
      <w:r>
        <w:rPr>
          <w:rFonts w:ascii="SimHei" w:hAnsi="SimHei" w:eastAsia="SimHei" w:cs="SimHei"/>
          <w:sz w:val="19"/>
          <w:szCs w:val="19"/>
          <w:spacing w:val="-3"/>
        </w:rPr>
        <w:t>想。正如诺贝尔经济学奖获得者詹姆斯·布坎南</w:t>
      </w:r>
      <w:r>
        <w:rPr>
          <w:rFonts w:ascii="Times New Roman" w:hAnsi="Times New Roman" w:eastAsia="Times New Roman" w:cs="Times New Roman"/>
          <w:sz w:val="19"/>
          <w:szCs w:val="19"/>
          <w:spacing w:val="-3"/>
        </w:rPr>
        <w:t>(James       M.Buchanan)</w:t>
      </w:r>
      <w:r>
        <w:rPr>
          <w:rFonts w:ascii="SimHei" w:hAnsi="SimHei" w:eastAsia="SimHei" w:cs="SimHei"/>
          <w:sz w:val="19"/>
          <w:szCs w:val="19"/>
          <w:spacing w:val="-3"/>
        </w:rPr>
        <w:t>所说：</w:t>
      </w:r>
      <w:r>
        <w:rPr>
          <w:rFonts w:ascii="SimHei" w:hAnsi="SimHei" w:eastAsia="SimHei" w:cs="SimHei"/>
          <w:sz w:val="19"/>
          <w:szCs w:val="19"/>
          <w:spacing w:val="1"/>
        </w:rPr>
        <w:t xml:space="preserve">   </w:t>
      </w:r>
      <w:r>
        <w:rPr>
          <w:rFonts w:ascii="SimHei" w:hAnsi="SimHei" w:eastAsia="SimHei" w:cs="SimHei"/>
          <w:sz w:val="19"/>
          <w:szCs w:val="19"/>
          <w:spacing w:val="-11"/>
        </w:rPr>
        <w:t>“现代经济学已经迷失了救世的激情和公平的梦想。”我们需要新的经济学来</w:t>
      </w:r>
      <w:r>
        <w:rPr>
          <w:rFonts w:ascii="SimHei" w:hAnsi="SimHei" w:eastAsia="SimHei" w:cs="SimHei"/>
          <w:sz w:val="19"/>
          <w:szCs w:val="19"/>
          <w:spacing w:val="-12"/>
        </w:rPr>
        <w:t>讨</w:t>
      </w:r>
      <w:r>
        <w:rPr>
          <w:rFonts w:ascii="SimHei" w:hAnsi="SimHei" w:eastAsia="SimHei" w:cs="SimHei"/>
          <w:sz w:val="19"/>
          <w:szCs w:val="19"/>
          <w:spacing w:val="-12"/>
        </w:rPr>
        <w:t xml:space="preserve">   </w:t>
      </w:r>
      <w:r>
        <w:rPr>
          <w:rFonts w:ascii="SimHei" w:hAnsi="SimHei" w:eastAsia="SimHei" w:cs="SimHei"/>
          <w:sz w:val="19"/>
          <w:szCs w:val="19"/>
          <w:spacing w:val="-5"/>
        </w:rPr>
        <w:t>论数字经济尤其是信息发展的底层逻辑。其中最重要的思考之一就在过去两百</w:t>
      </w:r>
      <w:r>
        <w:rPr>
          <w:rFonts w:ascii="SimHei" w:hAnsi="SimHei" w:eastAsia="SimHei" w:cs="SimHei"/>
          <w:sz w:val="19"/>
          <w:szCs w:val="19"/>
          <w:spacing w:val="5"/>
        </w:rPr>
        <w:t xml:space="preserve">   </w:t>
      </w:r>
      <w:r>
        <w:rPr>
          <w:rFonts w:ascii="SimHei" w:hAnsi="SimHei" w:eastAsia="SimHei" w:cs="SimHei"/>
          <w:sz w:val="19"/>
          <w:szCs w:val="19"/>
          <w:spacing w:val="1"/>
        </w:rPr>
        <w:t>年间关于西方经济学理论中“看不见的手”和“利己之心能够产生利他之果”</w:t>
      </w:r>
      <w:r>
        <w:rPr>
          <w:rFonts w:ascii="SimHei" w:hAnsi="SimHei" w:eastAsia="SimHei" w:cs="SimHei"/>
          <w:sz w:val="19"/>
          <w:szCs w:val="19"/>
        </w:rPr>
        <w:t xml:space="preserve"> </w:t>
      </w:r>
      <w:r>
        <w:rPr>
          <w:rFonts w:ascii="SimHei" w:hAnsi="SimHei" w:eastAsia="SimHei" w:cs="SimHei"/>
          <w:sz w:val="19"/>
          <w:szCs w:val="19"/>
          <w:spacing w:val="-4"/>
        </w:rPr>
        <w:t>的悖论的思考，数字经济是建立于共享特质而</w:t>
      </w:r>
      <w:r>
        <w:rPr>
          <w:rFonts w:ascii="SimHei" w:hAnsi="SimHei" w:eastAsia="SimHei" w:cs="SimHei"/>
          <w:sz w:val="19"/>
          <w:szCs w:val="19"/>
          <w:spacing w:val="-5"/>
        </w:rPr>
        <w:t>不是资源稀缺的假设的，因此如</w:t>
      </w:r>
      <w:r>
        <w:rPr>
          <w:rFonts w:ascii="SimHei" w:hAnsi="SimHei" w:eastAsia="SimHei" w:cs="SimHei"/>
          <w:sz w:val="19"/>
          <w:szCs w:val="19"/>
        </w:rPr>
        <w:t xml:space="preserve">   </w:t>
      </w:r>
      <w:r>
        <w:rPr>
          <w:rFonts w:ascii="SimHei" w:hAnsi="SimHei" w:eastAsia="SimHei" w:cs="SimHei"/>
          <w:sz w:val="19"/>
          <w:szCs w:val="19"/>
          <w:spacing w:val="-8"/>
        </w:rPr>
        <w:t>何建立基于互利的经济学思想，这是研究数字经济学的一个重要挑战。</w:t>
      </w:r>
    </w:p>
    <w:p>
      <w:pPr>
        <w:pStyle w:val="BodyText"/>
        <w:ind w:left="750" w:right="615" w:firstLine="400"/>
        <w:spacing w:before="112" w:line="292" w:lineRule="auto"/>
        <w:rPr>
          <w:rFonts w:ascii="SimHei" w:hAnsi="SimHei" w:eastAsia="SimHei" w:cs="SimHei"/>
          <w:sz w:val="19"/>
          <w:szCs w:val="19"/>
        </w:rPr>
      </w:pPr>
      <w:r>
        <w:rPr>
          <w:rFonts w:ascii="YouYuan" w:hAnsi="YouYuan" w:eastAsia="YouYuan" w:cs="YouYuan"/>
          <w:sz w:val="19"/>
          <w:szCs w:val="19"/>
          <w:spacing w:val="-9"/>
          <w:w w:val="97"/>
        </w:rPr>
        <w:t>第二，数字技术成为生产力和生产关系变革的关键，这里尤其要提到人工智</w:t>
      </w:r>
      <w:r>
        <w:rPr>
          <w:rFonts w:ascii="YouYuan" w:hAnsi="YouYuan" w:eastAsia="YouYuan" w:cs="YouYuan"/>
          <w:sz w:val="19"/>
          <w:szCs w:val="19"/>
          <w:spacing w:val="13"/>
        </w:rPr>
        <w:t xml:space="preserve">  </w:t>
      </w:r>
      <w:r>
        <w:rPr>
          <w:sz w:val="19"/>
          <w:szCs w:val="19"/>
          <w:spacing w:val="-13"/>
        </w:rPr>
        <w:t>能和区块链技术。人工智能技术的普遍应用虽然还需要大概几十年时间，但是我</w:t>
      </w:r>
      <w:r>
        <w:rPr>
          <w:sz w:val="19"/>
          <w:szCs w:val="19"/>
          <w:spacing w:val="5"/>
        </w:rPr>
        <w:t xml:space="preserve">  </w:t>
      </w:r>
      <w:r>
        <w:rPr>
          <w:rFonts w:ascii="YouYuan" w:hAnsi="YouYuan" w:eastAsia="YouYuan" w:cs="YouYuan"/>
          <w:sz w:val="19"/>
          <w:szCs w:val="19"/>
          <w:spacing w:val="-7"/>
          <w:w w:val="97"/>
        </w:rPr>
        <w:t>们看到人工智能技术带来的经济和社会变革正在不断发生，例如机器人正在接管</w:t>
      </w:r>
      <w:r>
        <w:rPr>
          <w:rFonts w:ascii="YouYuan" w:hAnsi="YouYuan" w:eastAsia="YouYuan" w:cs="YouYuan"/>
          <w:sz w:val="19"/>
          <w:szCs w:val="19"/>
        </w:rPr>
        <w:t xml:space="preserve">  </w:t>
      </w:r>
      <w:r>
        <w:rPr>
          <w:rFonts w:ascii="SimHei" w:hAnsi="SimHei" w:eastAsia="SimHei" w:cs="SimHei"/>
          <w:sz w:val="19"/>
          <w:szCs w:val="19"/>
          <w:spacing w:val="-13"/>
        </w:rPr>
        <w:t>越来越多人的工作、自由职业的兴起以及劳动力市场的转型等。与此同时，区块</w:t>
      </w:r>
      <w:r>
        <w:rPr>
          <w:rFonts w:ascii="SimHei" w:hAnsi="SimHei" w:eastAsia="SimHei" w:cs="SimHei"/>
          <w:sz w:val="19"/>
          <w:szCs w:val="19"/>
          <w:spacing w:val="5"/>
        </w:rPr>
        <w:t xml:space="preserve">  </w:t>
      </w:r>
      <w:r>
        <w:rPr>
          <w:rFonts w:ascii="SimHei" w:hAnsi="SimHei" w:eastAsia="SimHei" w:cs="SimHei"/>
          <w:sz w:val="19"/>
          <w:szCs w:val="19"/>
          <w:spacing w:val="-13"/>
        </w:rPr>
        <w:t>链技术不仅带来了人们对机器信用以及技术契约的重新认识，也为建立一种“可</w:t>
      </w:r>
      <w:r>
        <w:rPr>
          <w:rFonts w:ascii="SimHei" w:hAnsi="SimHei" w:eastAsia="SimHei" w:cs="SimHei"/>
          <w:sz w:val="19"/>
          <w:szCs w:val="19"/>
          <w:spacing w:val="6"/>
        </w:rPr>
        <w:t xml:space="preserve">  </w:t>
      </w:r>
      <w:r>
        <w:rPr>
          <w:sz w:val="19"/>
          <w:szCs w:val="19"/>
          <w:spacing w:val="-13"/>
        </w:rPr>
        <w:t>信任”的生产关系和解决企业组织的收入分配问题提供了解决方案。因此，数字</w:t>
      </w:r>
      <w:r>
        <w:rPr>
          <w:sz w:val="19"/>
          <w:szCs w:val="19"/>
          <w:spacing w:val="6"/>
        </w:rPr>
        <w:t xml:space="preserve">  </w:t>
      </w:r>
      <w:r>
        <w:rPr>
          <w:rFonts w:ascii="SimHei" w:hAnsi="SimHei" w:eastAsia="SimHei" w:cs="SimHei"/>
          <w:sz w:val="19"/>
          <w:szCs w:val="19"/>
          <w:spacing w:val="-15"/>
        </w:rPr>
        <w:t>经济时代未来经济的变化很大程度上取决于新技术应用带来的社会和</w:t>
      </w:r>
      <w:r>
        <w:rPr>
          <w:rFonts w:ascii="SimHei" w:hAnsi="SimHei" w:eastAsia="SimHei" w:cs="SimHei"/>
          <w:sz w:val="19"/>
          <w:szCs w:val="19"/>
          <w:spacing w:val="-16"/>
        </w:rPr>
        <w:t>经济的变革。</w:t>
      </w:r>
    </w:p>
    <w:p>
      <w:pPr>
        <w:pStyle w:val="BodyText"/>
        <w:ind w:left="750" w:right="679" w:firstLine="400"/>
        <w:spacing w:before="130" w:line="290" w:lineRule="auto"/>
        <w:jc w:val="both"/>
        <w:rPr>
          <w:rFonts w:ascii="SimHei" w:hAnsi="SimHei" w:eastAsia="SimHei" w:cs="SimHei"/>
          <w:sz w:val="19"/>
          <w:szCs w:val="19"/>
        </w:rPr>
      </w:pPr>
      <w:r>
        <w:rPr>
          <w:sz w:val="19"/>
          <w:szCs w:val="19"/>
          <w:spacing w:val="-9"/>
        </w:rPr>
        <w:t>第三，数字化素养成为每个个体面向不确定世界最重要的素质，这里关注</w:t>
      </w:r>
      <w:r>
        <w:rPr>
          <w:sz w:val="19"/>
          <w:szCs w:val="19"/>
          <w:spacing w:val="16"/>
        </w:rPr>
        <w:t xml:space="preserve"> </w:t>
      </w:r>
      <w:r>
        <w:rPr>
          <w:rFonts w:ascii="SimHei" w:hAnsi="SimHei" w:eastAsia="SimHei" w:cs="SimHei"/>
          <w:sz w:val="19"/>
          <w:szCs w:val="19"/>
          <w:spacing w:val="-7"/>
        </w:rPr>
        <w:t>的是对复杂世界的认知框架的形成。数字时代所形成</w:t>
      </w:r>
      <w:r>
        <w:rPr>
          <w:rFonts w:ascii="SimHei" w:hAnsi="SimHei" w:eastAsia="SimHei" w:cs="SimHei"/>
          <w:sz w:val="19"/>
          <w:szCs w:val="19"/>
          <w:spacing w:val="-8"/>
        </w:rPr>
        <w:t>的知识经济决定了数字素</w:t>
      </w:r>
      <w:r>
        <w:rPr>
          <w:rFonts w:ascii="SimHei" w:hAnsi="SimHei" w:eastAsia="SimHei" w:cs="SimHei"/>
          <w:sz w:val="19"/>
          <w:szCs w:val="19"/>
        </w:rPr>
        <w:t xml:space="preserve"> </w:t>
      </w:r>
      <w:r>
        <w:rPr>
          <w:sz w:val="19"/>
          <w:szCs w:val="19"/>
          <w:spacing w:val="-7"/>
        </w:rPr>
        <w:t>养成为每个个体的基本要求。欧盟将数字素</w:t>
      </w:r>
      <w:r>
        <w:rPr>
          <w:sz w:val="19"/>
          <w:szCs w:val="19"/>
          <w:spacing w:val="-8"/>
        </w:rPr>
        <w:t>养作为公民的核心素养，提出了包</w:t>
      </w:r>
      <w:r>
        <w:rPr>
          <w:sz w:val="19"/>
          <w:szCs w:val="19"/>
        </w:rPr>
        <w:t xml:space="preserve"> </w:t>
      </w:r>
      <w:r>
        <w:rPr>
          <w:rFonts w:ascii="SimHei" w:hAnsi="SimHei" w:eastAsia="SimHei" w:cs="SimHei"/>
          <w:sz w:val="19"/>
          <w:szCs w:val="19"/>
          <w:spacing w:val="-7"/>
        </w:rPr>
        <w:t>括信息域、交流域、内容创建域、安全意识域以及问题解决域五个领域的数字</w:t>
      </w:r>
      <w:r>
        <w:rPr>
          <w:rFonts w:ascii="SimHei" w:hAnsi="SimHei" w:eastAsia="SimHei" w:cs="SimHei"/>
          <w:sz w:val="19"/>
          <w:szCs w:val="19"/>
          <w:spacing w:val="7"/>
        </w:rPr>
        <w:t xml:space="preserve"> </w:t>
      </w:r>
      <w:r>
        <w:rPr>
          <w:rFonts w:ascii="YouYuan" w:hAnsi="YouYuan" w:eastAsia="YouYuan" w:cs="YouYuan"/>
          <w:sz w:val="19"/>
          <w:szCs w:val="19"/>
          <w:spacing w:val="-8"/>
        </w:rPr>
        <w:t>素养框架。而我认为将数字素养作为建立复杂世界的认知框架的基本能力是非</w:t>
      </w:r>
      <w:r>
        <w:rPr>
          <w:rFonts w:ascii="YouYuan" w:hAnsi="YouYuan" w:eastAsia="YouYuan" w:cs="YouYuan"/>
          <w:sz w:val="19"/>
          <w:szCs w:val="19"/>
          <w:spacing w:val="18"/>
        </w:rPr>
        <w:t xml:space="preserve"> </w:t>
      </w:r>
      <w:r>
        <w:rPr>
          <w:rFonts w:ascii="SimHei" w:hAnsi="SimHei" w:eastAsia="SimHei" w:cs="SimHei"/>
          <w:sz w:val="19"/>
          <w:szCs w:val="19"/>
          <w:spacing w:val="-8"/>
        </w:rPr>
        <w:t>常必要的，只有具备了数字素养的个体才有可能通过跨学科的方式快速建立起</w:t>
      </w:r>
      <w:r>
        <w:rPr>
          <w:rFonts w:ascii="SimHei" w:hAnsi="SimHei" w:eastAsia="SimHei" w:cs="SimHei"/>
          <w:sz w:val="19"/>
          <w:szCs w:val="19"/>
          <w:spacing w:val="16"/>
        </w:rPr>
        <w:t xml:space="preserve"> </w:t>
      </w:r>
      <w:r>
        <w:rPr>
          <w:rFonts w:ascii="SimHei" w:hAnsi="SimHei" w:eastAsia="SimHei" w:cs="SimHei"/>
          <w:sz w:val="19"/>
          <w:szCs w:val="19"/>
          <w:spacing w:val="-12"/>
        </w:rPr>
        <w:t>认知数字世界的新框架和新方法。</w:t>
      </w:r>
    </w:p>
    <w:p>
      <w:pPr>
        <w:pStyle w:val="BodyText"/>
        <w:ind w:left="750" w:right="635" w:firstLine="400"/>
        <w:spacing w:before="122" w:line="290" w:lineRule="auto"/>
        <w:jc w:val="both"/>
        <w:rPr>
          <w:rFonts w:ascii="SimHei" w:hAnsi="SimHei" w:eastAsia="SimHei" w:cs="SimHei"/>
          <w:sz w:val="19"/>
          <w:szCs w:val="19"/>
        </w:rPr>
      </w:pPr>
      <w:r>
        <w:rPr>
          <w:rFonts w:ascii="SimHei" w:hAnsi="SimHei" w:eastAsia="SimHei" w:cs="SimHei"/>
          <w:sz w:val="19"/>
          <w:szCs w:val="19"/>
          <w:spacing w:val="-9"/>
        </w:rPr>
        <w:t>在数字经济的新时代，数字经济的发展和改变，尤其是以中国为代表的发</w:t>
      </w:r>
      <w:r>
        <w:rPr>
          <w:rFonts w:ascii="SimHei" w:hAnsi="SimHei" w:eastAsia="SimHei" w:cs="SimHei"/>
          <w:sz w:val="19"/>
          <w:szCs w:val="19"/>
          <w:spacing w:val="-9"/>
        </w:rPr>
        <w:t xml:space="preserve"> </w:t>
      </w:r>
      <w:r>
        <w:rPr>
          <w:rFonts w:ascii="SimHei" w:hAnsi="SimHei" w:eastAsia="SimHei" w:cs="SimHei"/>
          <w:sz w:val="19"/>
          <w:szCs w:val="19"/>
          <w:spacing w:val="-7"/>
        </w:rPr>
        <w:t>展中国家，科技是实现弯道超车和经济发展</w:t>
      </w:r>
      <w:r>
        <w:rPr>
          <w:rFonts w:ascii="SimHei" w:hAnsi="SimHei" w:eastAsia="SimHei" w:cs="SimHei"/>
          <w:sz w:val="19"/>
          <w:szCs w:val="19"/>
          <w:spacing w:val="-8"/>
        </w:rPr>
        <w:t>的最重要的基础。随着中国经济进</w:t>
      </w:r>
      <w:r>
        <w:rPr>
          <w:rFonts w:ascii="SimHei" w:hAnsi="SimHei" w:eastAsia="SimHei" w:cs="SimHei"/>
          <w:sz w:val="19"/>
          <w:szCs w:val="19"/>
          <w:spacing w:val="-8"/>
        </w:rPr>
        <w:t xml:space="preserve"> </w:t>
      </w:r>
      <w:r>
        <w:rPr>
          <w:rFonts w:ascii="YouYuan" w:hAnsi="YouYuan" w:eastAsia="YouYuan" w:cs="YouYuan"/>
          <w:sz w:val="19"/>
          <w:szCs w:val="19"/>
          <w:spacing w:val="-9"/>
          <w:w w:val="99"/>
        </w:rPr>
        <w:t>入新常态，发展数字经济也成为供给侧结构性改革的重要内容。对于企业来说，</w:t>
      </w:r>
      <w:r>
        <w:rPr>
          <w:rFonts w:ascii="YouYuan" w:hAnsi="YouYuan" w:eastAsia="YouYuan" w:cs="YouYuan"/>
          <w:sz w:val="19"/>
          <w:szCs w:val="19"/>
          <w:spacing w:val="5"/>
        </w:rPr>
        <w:t xml:space="preserve"> </w:t>
      </w:r>
      <w:r>
        <w:rPr>
          <w:sz w:val="19"/>
          <w:szCs w:val="19"/>
          <w:spacing w:val="-7"/>
        </w:rPr>
        <w:t>如何推动实体经济和数字经济的融合发展成</w:t>
      </w:r>
      <w:r>
        <w:rPr>
          <w:sz w:val="19"/>
          <w:szCs w:val="19"/>
          <w:spacing w:val="-8"/>
        </w:rPr>
        <w:t>为了一个重要的挑战；对于企业家 </w:t>
      </w:r>
      <w:r>
        <w:rPr>
          <w:rFonts w:ascii="SimHei" w:hAnsi="SimHei" w:eastAsia="SimHei" w:cs="SimHei"/>
          <w:sz w:val="19"/>
          <w:szCs w:val="19"/>
          <w:spacing w:val="-7"/>
        </w:rPr>
        <w:t>和创新者来说，如何面对数字经济时代的新</w:t>
      </w:r>
      <w:r>
        <w:rPr>
          <w:rFonts w:ascii="SimHei" w:hAnsi="SimHei" w:eastAsia="SimHei" w:cs="SimHei"/>
          <w:sz w:val="19"/>
          <w:szCs w:val="19"/>
          <w:spacing w:val="-8"/>
        </w:rPr>
        <w:t>挑战，尤其是在信息和知识领域不</w:t>
      </w:r>
      <w:r>
        <w:rPr>
          <w:rFonts w:ascii="SimHei" w:hAnsi="SimHei" w:eastAsia="SimHei" w:cs="SimHei"/>
          <w:sz w:val="19"/>
          <w:szCs w:val="19"/>
          <w:spacing w:val="-8"/>
        </w:rPr>
        <w:t xml:space="preserve"> </w:t>
      </w:r>
      <w:r>
        <w:rPr>
          <w:sz w:val="19"/>
          <w:szCs w:val="19"/>
          <w:spacing w:val="-6"/>
        </w:rPr>
        <w:t>断产生新概念和新思想的前提下，如何建立一整套理解数字经济的认知框架，</w:t>
      </w:r>
      <w:r>
        <w:rPr>
          <w:sz w:val="19"/>
          <w:szCs w:val="19"/>
          <w:spacing w:val="18"/>
        </w:rPr>
        <w:t xml:space="preserve"> </w:t>
      </w:r>
      <w:r>
        <w:rPr>
          <w:sz w:val="19"/>
          <w:szCs w:val="19"/>
          <w:spacing w:val="-7"/>
        </w:rPr>
        <w:t>是亟须解决的问题。数字经济时代不同于工</w:t>
      </w:r>
      <w:r>
        <w:rPr>
          <w:sz w:val="19"/>
          <w:szCs w:val="19"/>
          <w:spacing w:val="-8"/>
        </w:rPr>
        <w:t>业经济时代的发展规律，数字化的 </w:t>
      </w:r>
      <w:r>
        <w:rPr>
          <w:rFonts w:ascii="SimHei" w:hAnsi="SimHei" w:eastAsia="SimHei" w:cs="SimHei"/>
          <w:sz w:val="19"/>
          <w:szCs w:val="19"/>
          <w:spacing w:val="-7"/>
        </w:rPr>
        <w:t>服务和产品具备边际成本为零、异质化效应</w:t>
      </w:r>
      <w:r>
        <w:rPr>
          <w:rFonts w:ascii="SimHei" w:hAnsi="SimHei" w:eastAsia="SimHei" w:cs="SimHei"/>
          <w:sz w:val="19"/>
          <w:szCs w:val="19"/>
          <w:spacing w:val="-8"/>
        </w:rPr>
        <w:t>以及共享模式等特质，如何理解新</w:t>
      </w:r>
      <w:r>
        <w:rPr>
          <w:rFonts w:ascii="SimHei" w:hAnsi="SimHei" w:eastAsia="SimHei" w:cs="SimHei"/>
          <w:sz w:val="19"/>
          <w:szCs w:val="19"/>
          <w:spacing w:val="-8"/>
        </w:rPr>
        <w:t xml:space="preserve"> </w:t>
      </w:r>
      <w:r>
        <w:rPr>
          <w:sz w:val="19"/>
          <w:szCs w:val="19"/>
          <w:spacing w:val="-7"/>
        </w:rPr>
        <w:t>技术带来的新经济现象的底层逻辑，如何构</w:t>
      </w:r>
      <w:r>
        <w:rPr>
          <w:sz w:val="19"/>
          <w:szCs w:val="19"/>
          <w:spacing w:val="-8"/>
        </w:rPr>
        <w:t>建基于技术创新和企业家的创新思 </w:t>
      </w:r>
      <w:r>
        <w:rPr>
          <w:rFonts w:ascii="SimHei" w:hAnsi="SimHei" w:eastAsia="SimHei" w:cs="SimHei"/>
          <w:sz w:val="19"/>
          <w:szCs w:val="19"/>
          <w:spacing w:val="-8"/>
        </w:rPr>
        <w:t>维的新经济模型，如何构建一整套基于中国现实的数字经济发展的整体理论框</w:t>
      </w:r>
    </w:p>
    <w:p>
      <w:pPr>
        <w:spacing w:line="290" w:lineRule="auto"/>
        <w:sectPr>
          <w:type w:val="continuous"/>
          <w:pgSz w:w="7780" w:h="11500"/>
          <w:pgMar w:top="300" w:right="19" w:bottom="0" w:left="99" w:header="0" w:footer="0" w:gutter="0"/>
          <w:cols w:equalWidth="0" w:num="1">
            <w:col w:w="7661" w:space="0"/>
          </w:cols>
        </w:sectPr>
        <w:rPr>
          <w:rFonts w:ascii="SimHei" w:hAnsi="SimHei" w:eastAsia="SimHei" w:cs="SimHei"/>
          <w:sz w:val="19"/>
          <w:szCs w:val="19"/>
        </w:rPr>
      </w:pPr>
    </w:p>
    <w:p>
      <w:pPr>
        <w:pStyle w:val="BodyText"/>
        <w:ind w:left="5680"/>
        <w:spacing w:before="113" w:line="167" w:lineRule="auto"/>
        <w:rPr>
          <w:sz w:val="25"/>
          <w:szCs w:val="25"/>
        </w:rPr>
      </w:pPr>
      <w:r>
        <w:pict>
          <v:rect id="_x0000_s160" style="position:absolute;margin-left:255.998pt;margin-top:23.999pt;mso-position-vertical-relative:page;mso-position-horizontal-relative:page;width:42.55pt;height:0.5pt;z-index:252950528;" o:allowincell="f" fillcolor="#000000" filled="true" stroked="false"/>
        </w:pict>
      </w:r>
      <w:r>
        <w:drawing>
          <wp:anchor distT="0" distB="0" distL="0" distR="0" simplePos="0" relativeHeight="252949504" behindDoc="0" locked="0" layoutInCell="0" allowOverlap="1">
            <wp:simplePos x="0" y="0"/>
            <wp:positionH relativeFrom="page">
              <wp:posOffset>4311650</wp:posOffset>
            </wp:positionH>
            <wp:positionV relativeFrom="page">
              <wp:posOffset>152428</wp:posOffset>
            </wp:positionV>
            <wp:extent cx="6356" cy="215851"/>
            <wp:effectExtent l="0" t="0" r="0" b="0"/>
            <wp:wrapNone/>
            <wp:docPr id="74" name="IM 74"/>
            <wp:cNvGraphicFramePr/>
            <a:graphic>
              <a:graphicData uri="http://schemas.openxmlformats.org/drawingml/2006/picture">
                <pic:pic>
                  <pic:nvPicPr>
                    <pic:cNvPr id="74" name="IM 74"/>
                    <pic:cNvPicPr/>
                  </pic:nvPicPr>
                  <pic:blipFill>
                    <a:blip r:embed="rId27"/>
                    <a:stretch>
                      <a:fillRect/>
                    </a:stretch>
                  </pic:blipFill>
                  <pic:spPr>
                    <a:xfrm rot="0">
                      <a:off x="0" y="0"/>
                      <a:ext cx="6356" cy="215851"/>
                    </a:xfrm>
                    <a:prstGeom prst="rect">
                      <a:avLst/>
                    </a:prstGeom>
                  </pic:spPr>
                </pic:pic>
              </a:graphicData>
            </a:graphic>
          </wp:anchor>
        </w:drawing>
      </w:r>
      <w:r>
        <w:rPr>
          <w:sz w:val="25"/>
          <w:szCs w:val="25"/>
          <w:spacing w:val="-4"/>
        </w:rPr>
        <w:t>21</w:t>
      </w:r>
    </w:p>
    <w:p>
      <w:pPr>
        <w:spacing w:line="14" w:lineRule="auto"/>
        <w:rPr>
          <w:rFonts w:ascii="Arial"/>
          <w:sz w:val="2"/>
        </w:rPr>
      </w:pPr>
      <w:r>
        <w:rPr>
          <w:rFonts w:ascii="Arial" w:hAnsi="Arial" w:eastAsia="Arial" w:cs="Arial"/>
          <w:sz w:val="2"/>
          <w:szCs w:val="2"/>
        </w:rPr>
        <w:br w:type="column"/>
      </w:r>
    </w:p>
    <w:p>
      <w:pPr>
        <w:ind w:left="179"/>
        <w:spacing w:before="56" w:line="222" w:lineRule="auto"/>
        <w:rPr>
          <w:rFonts w:ascii="SimHei" w:hAnsi="SimHei" w:eastAsia="SimHei" w:cs="SimHei"/>
          <w:sz w:val="19"/>
          <w:szCs w:val="19"/>
        </w:rPr>
      </w:pPr>
      <w:r>
        <w:rPr>
          <w:rFonts w:ascii="SimHei" w:hAnsi="SimHei" w:eastAsia="SimHei" w:cs="SimHei"/>
          <w:sz w:val="19"/>
          <w:szCs w:val="19"/>
          <w:spacing w:val="-9"/>
        </w:rPr>
        <w:t>前言</w:t>
      </w:r>
    </w:p>
    <w:p>
      <w:pPr>
        <w:spacing w:line="222" w:lineRule="auto"/>
        <w:sectPr>
          <w:pgSz w:w="7760" w:h="11480"/>
          <w:pgMar w:top="240" w:right="239" w:bottom="0" w:left="540" w:header="0" w:footer="0" w:gutter="0"/>
          <w:cols w:equalWidth="0" w:num="2">
            <w:col w:w="6260" w:space="0"/>
            <w:col w:w="720" w:space="0"/>
          </w:cols>
        </w:sectPr>
        <w:rPr>
          <w:rFonts w:ascii="SimHei" w:hAnsi="SimHei" w:eastAsia="SimHei" w:cs="SimHei"/>
          <w:sz w:val="19"/>
          <w:szCs w:val="19"/>
        </w:rPr>
      </w:pPr>
    </w:p>
    <w:p>
      <w:pPr>
        <w:spacing w:line="453" w:lineRule="auto"/>
        <w:rPr>
          <w:rFonts w:ascii="Arial"/>
          <w:sz w:val="21"/>
        </w:rPr>
      </w:pPr>
      <w:r/>
    </w:p>
    <w:p>
      <w:pPr>
        <w:spacing w:before="62" w:line="213" w:lineRule="auto"/>
        <w:rPr>
          <w:rFonts w:ascii="SimHei" w:hAnsi="SimHei" w:eastAsia="SimHei" w:cs="SimHei"/>
          <w:sz w:val="19"/>
          <w:szCs w:val="19"/>
        </w:rPr>
      </w:pPr>
      <w:r>
        <w:rPr>
          <w:rFonts w:ascii="SimHei" w:hAnsi="SimHei" w:eastAsia="SimHei" w:cs="SimHei"/>
          <w:sz w:val="19"/>
          <w:szCs w:val="19"/>
          <w:spacing w:val="-11"/>
        </w:rPr>
        <w:t>架，这都是我构建数字经济学理论之初思考的重要问题。</w:t>
      </w:r>
    </w:p>
    <w:p>
      <w:pPr>
        <w:spacing w:line="262" w:lineRule="auto"/>
        <w:rPr>
          <w:rFonts w:ascii="Arial"/>
          <w:sz w:val="21"/>
        </w:rPr>
      </w:pPr>
      <w:r/>
    </w:p>
    <w:p>
      <w:pPr>
        <w:spacing w:line="263" w:lineRule="auto"/>
        <w:rPr>
          <w:rFonts w:ascii="Arial"/>
          <w:sz w:val="21"/>
        </w:rPr>
      </w:pPr>
      <w:r/>
    </w:p>
    <w:p>
      <w:pPr>
        <w:pStyle w:val="BodyText"/>
        <w:ind w:left="2163"/>
        <w:spacing w:before="81" w:line="219" w:lineRule="auto"/>
        <w:rPr>
          <w:sz w:val="25"/>
          <w:szCs w:val="25"/>
        </w:rPr>
      </w:pPr>
      <w:r>
        <w:rPr>
          <w:sz w:val="25"/>
          <w:szCs w:val="25"/>
          <w:b/>
          <w:bCs/>
          <w:spacing w:val="-15"/>
        </w:rPr>
        <w:t>新时代的商业启蒙</w:t>
      </w:r>
    </w:p>
    <w:p>
      <w:pPr>
        <w:spacing w:line="380" w:lineRule="auto"/>
        <w:rPr>
          <w:rFonts w:ascii="Arial"/>
          <w:sz w:val="21"/>
        </w:rPr>
      </w:pPr>
      <w:r/>
    </w:p>
    <w:p>
      <w:pPr>
        <w:ind w:right="774" w:firstLine="409"/>
        <w:spacing w:before="61" w:line="274" w:lineRule="auto"/>
        <w:jc w:val="both"/>
        <w:rPr>
          <w:rFonts w:ascii="SimHei" w:hAnsi="SimHei" w:eastAsia="SimHei" w:cs="SimHei"/>
          <w:sz w:val="19"/>
          <w:szCs w:val="19"/>
        </w:rPr>
      </w:pPr>
      <w:r>
        <w:rPr>
          <w:rFonts w:ascii="SimHei" w:hAnsi="SimHei" w:eastAsia="SimHei" w:cs="SimHei"/>
          <w:sz w:val="19"/>
          <w:szCs w:val="19"/>
          <w:spacing w:val="-9"/>
        </w:rPr>
        <w:t>在理解了数字经济学产生的两个背景——全球金融资本主义和数字经济的</w:t>
      </w:r>
      <w:r>
        <w:rPr>
          <w:rFonts w:ascii="SimHei" w:hAnsi="SimHei" w:eastAsia="SimHei" w:cs="SimHei"/>
          <w:sz w:val="19"/>
          <w:szCs w:val="19"/>
          <w:spacing w:val="2"/>
        </w:rPr>
        <w:t xml:space="preserve"> </w:t>
      </w:r>
      <w:r>
        <w:rPr>
          <w:rFonts w:ascii="SimHei" w:hAnsi="SimHei" w:eastAsia="SimHei" w:cs="SimHei"/>
          <w:sz w:val="19"/>
          <w:szCs w:val="19"/>
          <w:spacing w:val="-8"/>
        </w:rPr>
        <w:t>新时代——之后，下面具体探讨数字经济学研究的内容框架，以及这个理论体</w:t>
      </w:r>
      <w:r>
        <w:rPr>
          <w:rFonts w:ascii="SimHei" w:hAnsi="SimHei" w:eastAsia="SimHei" w:cs="SimHei"/>
          <w:sz w:val="19"/>
          <w:szCs w:val="19"/>
          <w:spacing w:val="6"/>
        </w:rPr>
        <w:t xml:space="preserve"> </w:t>
      </w:r>
      <w:r>
        <w:rPr>
          <w:rFonts w:ascii="SimHei" w:hAnsi="SimHei" w:eastAsia="SimHei" w:cs="SimHei"/>
          <w:sz w:val="19"/>
          <w:szCs w:val="19"/>
          <w:spacing w:val="-11"/>
        </w:rPr>
        <w:t>系要解决的基本问题。本书中分四部分讨论数字</w:t>
      </w:r>
      <w:r>
        <w:rPr>
          <w:rFonts w:ascii="SimHei" w:hAnsi="SimHei" w:eastAsia="SimHei" w:cs="SimHei"/>
          <w:sz w:val="19"/>
          <w:szCs w:val="19"/>
          <w:spacing w:val="-12"/>
        </w:rPr>
        <w:t>经济学的内容。</w:t>
      </w:r>
    </w:p>
    <w:p>
      <w:pPr>
        <w:ind w:right="695" w:firstLine="409"/>
        <w:spacing w:before="77" w:line="292" w:lineRule="auto"/>
        <w:jc w:val="both"/>
        <w:rPr>
          <w:rFonts w:ascii="SimHei" w:hAnsi="SimHei" w:eastAsia="SimHei" w:cs="SimHei"/>
          <w:sz w:val="19"/>
          <w:szCs w:val="19"/>
        </w:rPr>
      </w:pPr>
      <w:r>
        <w:rPr>
          <w:rFonts w:ascii="SimHei" w:hAnsi="SimHei" w:eastAsia="SimHei" w:cs="SimHei"/>
          <w:sz w:val="19"/>
          <w:szCs w:val="19"/>
          <w:spacing w:val="-9"/>
        </w:rPr>
        <w:t>第一部分，信息世界的经济学。主要对数字经济学所涉及的技</w:t>
      </w:r>
      <w:r>
        <w:rPr>
          <w:rFonts w:ascii="SimHei" w:hAnsi="SimHei" w:eastAsia="SimHei" w:cs="SimHei"/>
          <w:sz w:val="19"/>
          <w:szCs w:val="19"/>
          <w:spacing w:val="-10"/>
        </w:rPr>
        <w:t>术创新、经</w:t>
      </w:r>
      <w:r>
        <w:rPr>
          <w:rFonts w:ascii="SimHei" w:hAnsi="SimHei" w:eastAsia="SimHei" w:cs="SimHei"/>
          <w:sz w:val="19"/>
          <w:szCs w:val="19"/>
        </w:rPr>
        <w:t xml:space="preserve">  </w:t>
      </w:r>
      <w:r>
        <w:rPr>
          <w:rFonts w:ascii="YouYuan" w:hAnsi="YouYuan" w:eastAsia="YouYuan" w:cs="YouYuan"/>
          <w:sz w:val="19"/>
          <w:szCs w:val="19"/>
          <w:spacing w:val="-8"/>
        </w:rPr>
        <w:t>济增长理论以及企业家相关理论进行了初步的探讨。重点在于基于技术创新和</w:t>
      </w:r>
      <w:r>
        <w:rPr>
          <w:rFonts w:ascii="YouYuan" w:hAnsi="YouYuan" w:eastAsia="YouYuan" w:cs="YouYuan"/>
          <w:sz w:val="19"/>
          <w:szCs w:val="19"/>
          <w:spacing w:val="7"/>
        </w:rPr>
        <w:t xml:space="preserve">  </w:t>
      </w:r>
      <w:r>
        <w:rPr>
          <w:rFonts w:ascii="SimHei" w:hAnsi="SimHei" w:eastAsia="SimHei" w:cs="SimHei"/>
          <w:sz w:val="19"/>
          <w:szCs w:val="19"/>
          <w:spacing w:val="-5"/>
        </w:rPr>
        <w:t>技术发展的逻辑，从经济学思维去解读数字经济学与传统经济学</w:t>
      </w:r>
      <w:r>
        <w:rPr>
          <w:rFonts w:ascii="SimHei" w:hAnsi="SimHei" w:eastAsia="SimHei" w:cs="SimHei"/>
          <w:sz w:val="19"/>
          <w:szCs w:val="19"/>
          <w:spacing w:val="-6"/>
        </w:rPr>
        <w:t>之间的差异。</w:t>
      </w:r>
      <w:r>
        <w:rPr>
          <w:rFonts w:ascii="SimHei" w:hAnsi="SimHei" w:eastAsia="SimHei" w:cs="SimHei"/>
          <w:sz w:val="19"/>
          <w:szCs w:val="19"/>
        </w:rPr>
        <w:t xml:space="preserve"> </w:t>
      </w:r>
      <w:r>
        <w:rPr>
          <w:rFonts w:ascii="YouYuan" w:hAnsi="YouYuan" w:eastAsia="YouYuan" w:cs="YouYuan"/>
          <w:sz w:val="19"/>
          <w:szCs w:val="19"/>
          <w:spacing w:val="-8"/>
        </w:rPr>
        <w:t>尤其是通过引入复杂经济学的相关理论，建立一种基于演化和涌现的经济学思</w:t>
      </w:r>
      <w:r>
        <w:rPr>
          <w:rFonts w:ascii="YouYuan" w:hAnsi="YouYuan" w:eastAsia="YouYuan" w:cs="YouYuan"/>
          <w:sz w:val="19"/>
          <w:szCs w:val="19"/>
          <w:spacing w:val="4"/>
        </w:rPr>
        <w:t xml:space="preserve">  </w:t>
      </w:r>
      <w:r>
        <w:rPr>
          <w:rFonts w:ascii="SimHei" w:hAnsi="SimHei" w:eastAsia="SimHei" w:cs="SimHei"/>
          <w:sz w:val="19"/>
          <w:szCs w:val="19"/>
          <w:spacing w:val="-7"/>
        </w:rPr>
        <w:t>想，这是数字经济学在研究过程中最基本的方法论，也结合了复杂</w:t>
      </w:r>
      <w:r>
        <w:rPr>
          <w:rFonts w:ascii="SimHei" w:hAnsi="SimHei" w:eastAsia="SimHei" w:cs="SimHei"/>
          <w:sz w:val="19"/>
          <w:szCs w:val="19"/>
          <w:spacing w:val="-8"/>
        </w:rPr>
        <w:t>经济学中关</w:t>
      </w:r>
      <w:r>
        <w:rPr>
          <w:rFonts w:ascii="SimHei" w:hAnsi="SimHei" w:eastAsia="SimHei" w:cs="SimHei"/>
          <w:sz w:val="19"/>
          <w:szCs w:val="19"/>
          <w:spacing w:val="-8"/>
        </w:rPr>
        <w:t xml:space="preserve"> </w:t>
      </w:r>
      <w:r>
        <w:rPr>
          <w:rFonts w:ascii="SimHei" w:hAnsi="SimHei" w:eastAsia="SimHei" w:cs="SimHei"/>
          <w:sz w:val="19"/>
          <w:szCs w:val="19"/>
          <w:spacing w:val="-8"/>
        </w:rPr>
        <w:t>于跨学科研究的理论来对数字经济学进行深层次的探索。换言之，这部分重点</w:t>
      </w:r>
      <w:r>
        <w:rPr>
          <w:rFonts w:ascii="SimHei" w:hAnsi="SimHei" w:eastAsia="SimHei" w:cs="SimHei"/>
          <w:sz w:val="19"/>
          <w:szCs w:val="19"/>
          <w:spacing w:val="5"/>
        </w:rPr>
        <w:t xml:space="preserve">  </w:t>
      </w:r>
      <w:r>
        <w:rPr>
          <w:rFonts w:ascii="SimHei" w:hAnsi="SimHei" w:eastAsia="SimHei" w:cs="SimHei"/>
          <w:sz w:val="19"/>
          <w:szCs w:val="19"/>
          <w:spacing w:val="-7"/>
        </w:rPr>
        <w:t>探讨的是数字经济增长的内在逻辑，以及构建一整套围绕企业家创</w:t>
      </w:r>
      <w:r>
        <w:rPr>
          <w:rFonts w:ascii="SimHei" w:hAnsi="SimHei" w:eastAsia="SimHei" w:cs="SimHei"/>
          <w:sz w:val="19"/>
          <w:szCs w:val="19"/>
          <w:spacing w:val="-8"/>
        </w:rPr>
        <w:t>新和报酬递</w:t>
      </w:r>
      <w:r>
        <w:rPr>
          <w:rFonts w:ascii="SimHei" w:hAnsi="SimHei" w:eastAsia="SimHei" w:cs="SimHei"/>
          <w:sz w:val="19"/>
          <w:szCs w:val="19"/>
          <w:spacing w:val="-8"/>
        </w:rPr>
        <w:t xml:space="preserve"> </w:t>
      </w:r>
      <w:r>
        <w:rPr>
          <w:rFonts w:ascii="SimHei" w:hAnsi="SimHei" w:eastAsia="SimHei" w:cs="SimHei"/>
          <w:sz w:val="19"/>
          <w:szCs w:val="19"/>
          <w:spacing w:val="-12"/>
        </w:rPr>
        <w:t>增理论的数字经济增长模型。</w:t>
      </w:r>
    </w:p>
    <w:p>
      <w:pPr>
        <w:pStyle w:val="BodyText"/>
        <w:ind w:right="695" w:firstLine="409"/>
        <w:spacing w:before="126" w:line="294" w:lineRule="auto"/>
        <w:jc w:val="both"/>
        <w:rPr>
          <w:rFonts w:ascii="YouYuan" w:hAnsi="YouYuan" w:eastAsia="YouYuan" w:cs="YouYuan"/>
          <w:sz w:val="19"/>
          <w:szCs w:val="19"/>
        </w:rPr>
      </w:pPr>
      <w:r>
        <w:rPr>
          <w:rFonts w:ascii="SimHei" w:hAnsi="SimHei" w:eastAsia="SimHei" w:cs="SimHei"/>
          <w:sz w:val="19"/>
          <w:szCs w:val="19"/>
          <w:spacing w:val="-9"/>
        </w:rPr>
        <w:t>第二部分，价值网络理论。主要对数字经济学价值理论、产权理论以及企</w:t>
      </w:r>
      <w:r>
        <w:rPr>
          <w:rFonts w:ascii="SimHei" w:hAnsi="SimHei" w:eastAsia="SimHei" w:cs="SimHei"/>
          <w:sz w:val="19"/>
          <w:szCs w:val="19"/>
          <w:spacing w:val="-9"/>
        </w:rPr>
        <w:t xml:space="preserve"> </w:t>
      </w:r>
      <w:r>
        <w:rPr>
          <w:rFonts w:ascii="YouYuan" w:hAnsi="YouYuan" w:eastAsia="YouYuan" w:cs="YouYuan"/>
          <w:sz w:val="19"/>
          <w:szCs w:val="19"/>
          <w:spacing w:val="-6"/>
          <w:w w:val="99"/>
        </w:rPr>
        <w:t>业理论进行讨论。通过对传统经济学以及奥派经济学思想的研究，将数字经济</w:t>
      </w:r>
      <w:r>
        <w:rPr>
          <w:rFonts w:ascii="YouYuan" w:hAnsi="YouYuan" w:eastAsia="YouYuan" w:cs="YouYuan"/>
          <w:sz w:val="19"/>
          <w:szCs w:val="19"/>
        </w:rPr>
        <w:t xml:space="preserve">  </w:t>
      </w:r>
      <w:r>
        <w:rPr>
          <w:rFonts w:ascii="SimHei" w:hAnsi="SimHei" w:eastAsia="SimHei" w:cs="SimHei"/>
          <w:sz w:val="19"/>
          <w:szCs w:val="19"/>
          <w:spacing w:val="-8"/>
        </w:rPr>
        <w:t>学在这几个领域的差异和共同点提炼出来，建立一种吸收了前沿经济学思想的</w:t>
      </w:r>
      <w:r>
        <w:rPr>
          <w:rFonts w:ascii="SimHei" w:hAnsi="SimHei" w:eastAsia="SimHei" w:cs="SimHei"/>
          <w:sz w:val="19"/>
          <w:szCs w:val="19"/>
          <w:spacing w:val="8"/>
        </w:rPr>
        <w:t xml:space="preserve">  </w:t>
      </w:r>
      <w:r>
        <w:rPr>
          <w:rFonts w:ascii="SimHei" w:hAnsi="SimHei" w:eastAsia="SimHei" w:cs="SimHei"/>
          <w:sz w:val="19"/>
          <w:szCs w:val="19"/>
          <w:spacing w:val="-8"/>
        </w:rPr>
        <w:t>成果，又在此基础上进行创新的理解范式。这部分的重点在于通过引入区块链</w:t>
      </w:r>
      <w:r>
        <w:rPr>
          <w:rFonts w:ascii="SimHei" w:hAnsi="SimHei" w:eastAsia="SimHei" w:cs="SimHei"/>
          <w:sz w:val="19"/>
          <w:szCs w:val="19"/>
          <w:spacing w:val="3"/>
        </w:rPr>
        <w:t xml:space="preserve">  </w:t>
      </w:r>
      <w:r>
        <w:rPr>
          <w:rFonts w:ascii="SimHei" w:hAnsi="SimHei" w:eastAsia="SimHei" w:cs="SimHei"/>
          <w:sz w:val="19"/>
          <w:szCs w:val="19"/>
          <w:spacing w:val="-7"/>
        </w:rPr>
        <w:t>技术，将区块链所形成的网络组织结构与企业组织结构进行对比和</w:t>
      </w:r>
      <w:r>
        <w:rPr>
          <w:rFonts w:ascii="SimHei" w:hAnsi="SimHei" w:eastAsia="SimHei" w:cs="SimHei"/>
          <w:sz w:val="19"/>
          <w:szCs w:val="19"/>
          <w:spacing w:val="-8"/>
        </w:rPr>
        <w:t>分析，研究</w:t>
      </w:r>
      <w:r>
        <w:rPr>
          <w:rFonts w:ascii="SimHei" w:hAnsi="SimHei" w:eastAsia="SimHei" w:cs="SimHei"/>
          <w:sz w:val="19"/>
          <w:szCs w:val="19"/>
          <w:spacing w:val="-8"/>
        </w:rPr>
        <w:t xml:space="preserve"> </w:t>
      </w:r>
      <w:r>
        <w:rPr>
          <w:rFonts w:ascii="SimHei" w:hAnsi="SimHei" w:eastAsia="SimHei" w:cs="SimHei"/>
          <w:sz w:val="19"/>
          <w:szCs w:val="19"/>
          <w:spacing w:val="-7"/>
        </w:rPr>
        <w:t>共识社群与复杂网络的思想在企业组织理论上</w:t>
      </w:r>
      <w:r>
        <w:rPr>
          <w:rFonts w:ascii="SimHei" w:hAnsi="SimHei" w:eastAsia="SimHei" w:cs="SimHei"/>
          <w:sz w:val="19"/>
          <w:szCs w:val="19"/>
          <w:spacing w:val="-8"/>
        </w:rPr>
        <w:t>的经济学原理，并基于此探讨加</w:t>
      </w:r>
      <w:r>
        <w:rPr>
          <w:rFonts w:ascii="SimHei" w:hAnsi="SimHei" w:eastAsia="SimHei" w:cs="SimHei"/>
          <w:sz w:val="19"/>
          <w:szCs w:val="19"/>
        </w:rPr>
        <w:t xml:space="preserve">  </w:t>
      </w:r>
      <w:r>
        <w:rPr>
          <w:sz w:val="19"/>
          <w:szCs w:val="19"/>
          <w:spacing w:val="-8"/>
        </w:rPr>
        <w:t>密经济学以及网络组织的商业生态理论。正是因为将网络组织视为一种兼具市</w:t>
      </w:r>
      <w:r>
        <w:rPr>
          <w:sz w:val="19"/>
          <w:szCs w:val="19"/>
          <w:spacing w:val="5"/>
        </w:rPr>
        <w:t xml:space="preserve">  </w:t>
      </w:r>
      <w:r>
        <w:rPr>
          <w:rFonts w:ascii="SimHei" w:hAnsi="SimHei" w:eastAsia="SimHei" w:cs="SimHei"/>
          <w:sz w:val="19"/>
          <w:szCs w:val="19"/>
          <w:spacing w:val="-8"/>
        </w:rPr>
        <w:t>场和企业的双重结构的主体，数字经济学的理论才有了一个新的理解企业和市</w:t>
      </w:r>
      <w:r>
        <w:rPr>
          <w:rFonts w:ascii="SimHei" w:hAnsi="SimHei" w:eastAsia="SimHei" w:cs="SimHei"/>
          <w:sz w:val="19"/>
          <w:szCs w:val="19"/>
          <w:spacing w:val="5"/>
        </w:rPr>
        <w:t xml:space="preserve">  </w:t>
      </w:r>
      <w:r>
        <w:rPr>
          <w:rFonts w:ascii="SimHei" w:hAnsi="SimHei" w:eastAsia="SimHei" w:cs="SimHei"/>
          <w:sz w:val="19"/>
          <w:szCs w:val="19"/>
          <w:spacing w:val="-8"/>
        </w:rPr>
        <w:t>场关系的范式，而这种范式能够对数字经济领域的基本经济学原理有更深刻的</w:t>
      </w:r>
      <w:r>
        <w:rPr>
          <w:rFonts w:ascii="SimHei" w:hAnsi="SimHei" w:eastAsia="SimHei" w:cs="SimHei"/>
          <w:sz w:val="19"/>
          <w:szCs w:val="19"/>
          <w:spacing w:val="8"/>
        </w:rPr>
        <w:t xml:space="preserve">  </w:t>
      </w:r>
      <w:r>
        <w:rPr>
          <w:rFonts w:ascii="SimHei" w:hAnsi="SimHei" w:eastAsia="SimHei" w:cs="SimHei"/>
          <w:sz w:val="19"/>
          <w:szCs w:val="19"/>
          <w:spacing w:val="-7"/>
        </w:rPr>
        <w:t>理解。这部分重点关注的是在数字经济学视角下解读传统经济学理</w:t>
      </w:r>
      <w:r>
        <w:rPr>
          <w:rFonts w:ascii="SimHei" w:hAnsi="SimHei" w:eastAsia="SimHei" w:cs="SimHei"/>
          <w:sz w:val="19"/>
          <w:szCs w:val="19"/>
          <w:spacing w:val="-8"/>
        </w:rPr>
        <w:t>论中较少关</w:t>
      </w:r>
      <w:r>
        <w:rPr>
          <w:rFonts w:ascii="SimHei" w:hAnsi="SimHei" w:eastAsia="SimHei" w:cs="SimHei"/>
          <w:sz w:val="19"/>
          <w:szCs w:val="19"/>
          <w:spacing w:val="-8"/>
        </w:rPr>
        <w:t xml:space="preserve"> </w:t>
      </w:r>
      <w:r>
        <w:rPr>
          <w:rFonts w:ascii="SimHei" w:hAnsi="SimHei" w:eastAsia="SimHei" w:cs="SimHei"/>
          <w:sz w:val="19"/>
          <w:szCs w:val="19"/>
          <w:spacing w:val="-8"/>
        </w:rPr>
        <w:t>注的技术创新、组织变革以及产权和价值理论，将新制度经济学、新结构主义</w:t>
      </w:r>
      <w:r>
        <w:rPr>
          <w:rFonts w:ascii="SimHei" w:hAnsi="SimHei" w:eastAsia="SimHei" w:cs="SimHei"/>
          <w:sz w:val="19"/>
          <w:szCs w:val="19"/>
          <w:spacing w:val="5"/>
        </w:rPr>
        <w:t xml:space="preserve">  </w:t>
      </w:r>
      <w:r>
        <w:rPr>
          <w:rFonts w:ascii="SimHei" w:hAnsi="SimHei" w:eastAsia="SimHei" w:cs="SimHei"/>
          <w:sz w:val="19"/>
          <w:szCs w:val="19"/>
          <w:spacing w:val="-10"/>
        </w:rPr>
        <w:t>经济学、奥派经济学等非主流经济学的思想</w:t>
      </w:r>
      <w:r>
        <w:rPr>
          <w:rFonts w:ascii="SimHei" w:hAnsi="SimHei" w:eastAsia="SimHei" w:cs="SimHei"/>
          <w:sz w:val="19"/>
          <w:szCs w:val="19"/>
          <w:spacing w:val="-11"/>
        </w:rPr>
        <w:t>引入数字经济领域进行讨论和研究，</w:t>
      </w:r>
      <w:r>
        <w:rPr>
          <w:rFonts w:ascii="SimHei" w:hAnsi="SimHei" w:eastAsia="SimHei" w:cs="SimHei"/>
          <w:sz w:val="19"/>
          <w:szCs w:val="19"/>
        </w:rPr>
        <w:t xml:space="preserve"> </w:t>
      </w:r>
      <w:r>
        <w:rPr>
          <w:rFonts w:ascii="YouYuan" w:hAnsi="YouYuan" w:eastAsia="YouYuan" w:cs="YouYuan"/>
          <w:sz w:val="19"/>
          <w:szCs w:val="19"/>
          <w:spacing w:val="-9"/>
          <w:w w:val="99"/>
        </w:rPr>
        <w:t>构建基于“价值网络”的数字经济学视角的市场和企业理论。</w:t>
      </w:r>
    </w:p>
    <w:p>
      <w:pPr>
        <w:pStyle w:val="BodyText"/>
        <w:ind w:right="781" w:firstLine="409"/>
        <w:spacing w:before="164" w:line="247" w:lineRule="auto"/>
        <w:rPr>
          <w:sz w:val="19"/>
          <w:szCs w:val="19"/>
        </w:rPr>
      </w:pPr>
      <w:r>
        <w:rPr>
          <w:rFonts w:ascii="SimHei" w:hAnsi="SimHei" w:eastAsia="SimHei" w:cs="SimHei"/>
          <w:sz w:val="19"/>
          <w:szCs w:val="19"/>
          <w:spacing w:val="-9"/>
        </w:rPr>
        <w:t>第三部分，数字经济资本论。主要讨论的是数字经济学的货币</w:t>
      </w:r>
      <w:r>
        <w:rPr>
          <w:rFonts w:ascii="SimHei" w:hAnsi="SimHei" w:eastAsia="SimHei" w:cs="SimHei"/>
          <w:sz w:val="19"/>
          <w:szCs w:val="19"/>
          <w:spacing w:val="-10"/>
        </w:rPr>
        <w:t>理论、制度</w:t>
      </w:r>
      <w:r>
        <w:rPr>
          <w:rFonts w:ascii="SimHei" w:hAnsi="SimHei" w:eastAsia="SimHei" w:cs="SimHei"/>
          <w:sz w:val="19"/>
          <w:szCs w:val="19"/>
        </w:rPr>
        <w:t xml:space="preserve"> </w:t>
      </w:r>
      <w:r>
        <w:rPr>
          <w:sz w:val="19"/>
          <w:szCs w:val="19"/>
          <w:spacing w:val="-8"/>
        </w:rPr>
        <w:t>经济以及资本理论。由于区块链技术带来了全新的生产关系的变化，互联网技</w:t>
      </w:r>
    </w:p>
    <w:p>
      <w:pPr>
        <w:spacing w:line="247" w:lineRule="auto"/>
        <w:sectPr>
          <w:type w:val="continuous"/>
          <w:pgSz w:w="7760" w:h="11480"/>
          <w:pgMar w:top="240" w:right="239" w:bottom="0" w:left="540" w:header="0" w:footer="0" w:gutter="0"/>
          <w:cols w:equalWidth="0" w:num="1">
            <w:col w:w="6981" w:space="0"/>
          </w:cols>
        </w:sectPr>
        <w:rPr>
          <w:sz w:val="19"/>
          <w:szCs w:val="19"/>
        </w:rPr>
      </w:pPr>
    </w:p>
    <w:p>
      <w:pPr>
        <w:ind w:left="589"/>
        <w:spacing w:before="36" w:line="176" w:lineRule="auto"/>
        <w:rPr>
          <w:rFonts w:ascii="SimHei" w:hAnsi="SimHei" w:eastAsia="SimHei" w:cs="SimHei"/>
          <w:sz w:val="19"/>
          <w:szCs w:val="19"/>
        </w:rPr>
      </w:pPr>
      <w:r>
        <w:pict>
          <v:rect id="_x0000_s162" style="position:absolute;margin-left:165.999pt;margin-top:32.4984pt;mso-position-vertical-relative:page;mso-position-horizontal-relative:page;width:223.55pt;height:0.55pt;z-index:253011968;" o:allowincell="f" fillcolor="#000000" filled="true" stroked="false"/>
        </w:pict>
      </w:r>
      <w:r>
        <w:drawing>
          <wp:anchor distT="0" distB="0" distL="0" distR="0" simplePos="0" relativeHeight="253010944" behindDoc="0" locked="0" layoutInCell="0" allowOverlap="1">
            <wp:simplePos x="0" y="0"/>
            <wp:positionH relativeFrom="page">
              <wp:posOffset>158772</wp:posOffset>
            </wp:positionH>
            <wp:positionV relativeFrom="page">
              <wp:posOffset>222260</wp:posOffset>
            </wp:positionV>
            <wp:extent cx="349238" cy="285774"/>
            <wp:effectExtent l="0" t="0" r="0" b="0"/>
            <wp:wrapNone/>
            <wp:docPr id="76" name="IM 76"/>
            <wp:cNvGraphicFramePr/>
            <a:graphic>
              <a:graphicData uri="http://schemas.openxmlformats.org/drawingml/2006/picture">
                <pic:pic>
                  <pic:nvPicPr>
                    <pic:cNvPr id="76" name="IM 76"/>
                    <pic:cNvPicPr/>
                  </pic:nvPicPr>
                  <pic:blipFill>
                    <a:blip r:embed="rId28"/>
                    <a:stretch>
                      <a:fillRect/>
                    </a:stretch>
                  </pic:blipFill>
                  <pic:spPr>
                    <a:xfrm rot="0">
                      <a:off x="0" y="0"/>
                      <a:ext cx="349238" cy="285774"/>
                    </a:xfrm>
                    <a:prstGeom prst="rect">
                      <a:avLst/>
                    </a:prstGeom>
                  </pic:spPr>
                </pic:pic>
              </a:graphicData>
            </a:graphic>
          </wp:anchor>
        </w:drawing>
      </w:r>
      <w:r>
        <w:rPr>
          <w:rFonts w:ascii="SimHei" w:hAnsi="SimHei" w:eastAsia="SimHei" w:cs="SimHei"/>
          <w:sz w:val="19"/>
          <w:szCs w:val="19"/>
          <w:spacing w:val="-28"/>
        </w:rPr>
        <w:t>数字经济学：</w:t>
      </w:r>
    </w:p>
    <w:p>
      <w:pPr>
        <w:ind w:left="589"/>
        <w:spacing w:line="209" w:lineRule="auto"/>
        <w:rPr>
          <w:rFonts w:ascii="SimHei" w:hAnsi="SimHei" w:eastAsia="SimHei" w:cs="SimHei"/>
          <w:sz w:val="19"/>
          <w:szCs w:val="19"/>
        </w:rPr>
      </w:pPr>
      <w:r>
        <w:rPr>
          <w:rFonts w:ascii="SimHei" w:hAnsi="SimHei" w:eastAsia="SimHei" w:cs="SimHei"/>
          <w:sz w:val="19"/>
          <w:szCs w:val="19"/>
          <w:spacing w:val="-16"/>
          <w:w w:val="9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line="239" w:lineRule="auto"/>
        <w:rPr>
          <w:sz w:val="28"/>
          <w:szCs w:val="28"/>
        </w:rPr>
      </w:pPr>
      <w:r>
        <w:rPr>
          <w:sz w:val="28"/>
          <w:szCs w:val="28"/>
          <w:position w:val="-3"/>
        </w:rPr>
        <w:drawing>
          <wp:inline distT="0" distB="0" distL="0" distR="0">
            <wp:extent cx="6328" cy="209529"/>
            <wp:effectExtent l="0" t="0" r="0" b="0"/>
            <wp:docPr id="78" name="IM 78"/>
            <wp:cNvGraphicFramePr/>
            <a:graphic>
              <a:graphicData uri="http://schemas.openxmlformats.org/drawingml/2006/picture">
                <pic:pic>
                  <pic:nvPicPr>
                    <pic:cNvPr id="78" name="IM 78"/>
                    <pic:cNvPicPr/>
                  </pic:nvPicPr>
                  <pic:blipFill>
                    <a:blip r:embed="rId29"/>
                    <a:stretch>
                      <a:fillRect/>
                    </a:stretch>
                  </pic:blipFill>
                  <pic:spPr>
                    <a:xfrm rot="0">
                      <a:off x="0" y="0"/>
                      <a:ext cx="6328" cy="209529"/>
                    </a:xfrm>
                    <a:prstGeom prst="rect">
                      <a:avLst/>
                    </a:prstGeom>
                  </pic:spPr>
                </pic:pic>
              </a:graphicData>
            </a:graphic>
          </wp:inline>
        </w:drawing>
      </w:r>
      <w:r>
        <w:rPr>
          <w:sz w:val="28"/>
          <w:szCs w:val="28"/>
          <w:spacing w:val="94"/>
        </w:rPr>
        <w:t xml:space="preserve"> </w:t>
      </w:r>
      <w:r>
        <w:rPr>
          <w:sz w:val="28"/>
          <w:szCs w:val="28"/>
          <w:b/>
          <w:bCs/>
          <w:spacing w:val="-7"/>
        </w:rPr>
        <w:t>22</w:t>
      </w:r>
    </w:p>
    <w:p>
      <w:pPr>
        <w:spacing w:line="239" w:lineRule="auto"/>
        <w:sectPr>
          <w:pgSz w:w="7910" w:h="11590"/>
          <w:pgMar w:top="350" w:right="119" w:bottom="0" w:left="250" w:header="0" w:footer="0" w:gutter="0"/>
          <w:cols w:equalWidth="0" w:num="2">
            <w:col w:w="2130" w:space="100"/>
            <w:col w:w="5310" w:space="0"/>
          </w:cols>
        </w:sectPr>
        <w:rPr>
          <w:sz w:val="28"/>
          <w:szCs w:val="28"/>
        </w:rPr>
      </w:pPr>
    </w:p>
    <w:p>
      <w:pPr>
        <w:spacing w:line="419" w:lineRule="auto"/>
        <w:rPr>
          <w:rFonts w:ascii="Arial"/>
          <w:sz w:val="21"/>
        </w:rPr>
      </w:pPr>
      <w:r/>
    </w:p>
    <w:p>
      <w:pPr>
        <w:ind w:left="589" w:right="654"/>
        <w:spacing w:before="62" w:line="295" w:lineRule="auto"/>
        <w:jc w:val="both"/>
        <w:rPr>
          <w:rFonts w:ascii="SimHei" w:hAnsi="SimHei" w:eastAsia="SimHei" w:cs="SimHei"/>
          <w:sz w:val="19"/>
          <w:szCs w:val="19"/>
        </w:rPr>
      </w:pPr>
      <w:r>
        <w:rPr>
          <w:rFonts w:ascii="SimHei" w:hAnsi="SimHei" w:eastAsia="SimHei" w:cs="SimHei"/>
          <w:sz w:val="19"/>
          <w:szCs w:val="19"/>
          <w:spacing w:val="-6"/>
        </w:rPr>
        <w:t>术带来了基于信息的经济要素的重新分配，人工智能则带来了生产力的变革，</w:t>
      </w:r>
      <w:r>
        <w:rPr>
          <w:rFonts w:ascii="SimHei" w:hAnsi="SimHei" w:eastAsia="SimHei" w:cs="SimHei"/>
          <w:sz w:val="19"/>
          <w:szCs w:val="19"/>
          <w:spacing w:val="17"/>
        </w:rPr>
        <w:t xml:space="preserve"> </w:t>
      </w:r>
      <w:r>
        <w:rPr>
          <w:rFonts w:ascii="SimHei" w:hAnsi="SimHei" w:eastAsia="SimHei" w:cs="SimHei"/>
          <w:sz w:val="19"/>
          <w:szCs w:val="19"/>
          <w:spacing w:val="-7"/>
        </w:rPr>
        <w:t>因此建立一种适用于理解数字经济领域的资</w:t>
      </w:r>
      <w:r>
        <w:rPr>
          <w:rFonts w:ascii="SimHei" w:hAnsi="SimHei" w:eastAsia="SimHei" w:cs="SimHei"/>
          <w:sz w:val="19"/>
          <w:szCs w:val="19"/>
          <w:spacing w:val="-8"/>
        </w:rPr>
        <w:t>本理论就非常重要。不同于传统经</w:t>
      </w:r>
      <w:r>
        <w:rPr>
          <w:rFonts w:ascii="SimHei" w:hAnsi="SimHei" w:eastAsia="SimHei" w:cs="SimHei"/>
          <w:sz w:val="19"/>
          <w:szCs w:val="19"/>
        </w:rPr>
        <w:t xml:space="preserve">  </w:t>
      </w:r>
      <w:r>
        <w:rPr>
          <w:rFonts w:ascii="SimHei" w:hAnsi="SimHei" w:eastAsia="SimHei" w:cs="SimHei"/>
          <w:sz w:val="19"/>
          <w:szCs w:val="19"/>
          <w:spacing w:val="-7"/>
        </w:rPr>
        <w:t>济学中关于资本理论的研究，数字经济领域中的资本理论重</w:t>
      </w:r>
      <w:r>
        <w:rPr>
          <w:rFonts w:ascii="SimHei" w:hAnsi="SimHei" w:eastAsia="SimHei" w:cs="SimHei"/>
          <w:sz w:val="19"/>
          <w:szCs w:val="19"/>
          <w:spacing w:val="-8"/>
        </w:rPr>
        <w:t>点在于小众经济生</w:t>
      </w:r>
      <w:r>
        <w:rPr>
          <w:rFonts w:ascii="SimHei" w:hAnsi="SimHei" w:eastAsia="SimHei" w:cs="SimHei"/>
          <w:sz w:val="19"/>
          <w:szCs w:val="19"/>
        </w:rPr>
        <w:t xml:space="preserve">  </w:t>
      </w:r>
      <w:r>
        <w:rPr>
          <w:rFonts w:ascii="SimHei" w:hAnsi="SimHei" w:eastAsia="SimHei" w:cs="SimHei"/>
          <w:sz w:val="19"/>
          <w:szCs w:val="19"/>
          <w:spacing w:val="-7"/>
        </w:rPr>
        <w:t>态的研究，即通过对区块链、人工智能以及互联网技术的研究，将原本用于宏</w:t>
      </w:r>
      <w:r>
        <w:rPr>
          <w:rFonts w:ascii="SimHei" w:hAnsi="SimHei" w:eastAsia="SimHei" w:cs="SimHei"/>
          <w:sz w:val="19"/>
          <w:szCs w:val="19"/>
          <w:spacing w:val="-7"/>
        </w:rPr>
        <w:t xml:space="preserve"> </w:t>
      </w:r>
      <w:r>
        <w:rPr>
          <w:rFonts w:ascii="SimHei" w:hAnsi="SimHei" w:eastAsia="SimHei" w:cs="SimHei"/>
          <w:sz w:val="19"/>
          <w:szCs w:val="19"/>
          <w:spacing w:val="-11"/>
        </w:rPr>
        <w:t>观经济的货币理论、制度经济学以及资本理论应用于产业研究和企业生态研究，</w:t>
      </w:r>
      <w:r>
        <w:rPr>
          <w:rFonts w:ascii="SimHei" w:hAnsi="SimHei" w:eastAsia="SimHei" w:cs="SimHei"/>
          <w:sz w:val="19"/>
          <w:szCs w:val="19"/>
          <w:spacing w:val="9"/>
        </w:rPr>
        <w:t xml:space="preserve"> </w:t>
      </w:r>
      <w:r>
        <w:rPr>
          <w:rFonts w:ascii="SimHei" w:hAnsi="SimHei" w:eastAsia="SimHei" w:cs="SimHei"/>
          <w:sz w:val="19"/>
          <w:szCs w:val="19"/>
          <w:spacing w:val="-8"/>
        </w:rPr>
        <w:t>从而获得一种更具备实践性和创新性的资本理论。这部分的关键在于如何将企</w:t>
      </w:r>
      <w:r>
        <w:rPr>
          <w:rFonts w:ascii="SimHei" w:hAnsi="SimHei" w:eastAsia="SimHei" w:cs="SimHei"/>
          <w:sz w:val="19"/>
          <w:szCs w:val="19"/>
          <w:spacing w:val="9"/>
        </w:rPr>
        <w:t xml:space="preserve">  </w:t>
      </w:r>
      <w:r>
        <w:rPr>
          <w:rFonts w:ascii="SimHei" w:hAnsi="SimHei" w:eastAsia="SimHei" w:cs="SimHei"/>
          <w:sz w:val="19"/>
          <w:szCs w:val="19"/>
          <w:spacing w:val="-8"/>
        </w:rPr>
        <w:t>业组织理解为一种基于共识网络建立的小众经济体，然后对这样的小众经济体</w:t>
      </w:r>
      <w:r>
        <w:rPr>
          <w:rFonts w:ascii="SimHei" w:hAnsi="SimHei" w:eastAsia="SimHei" w:cs="SimHei"/>
          <w:sz w:val="19"/>
          <w:szCs w:val="19"/>
          <w:spacing w:val="8"/>
        </w:rPr>
        <w:t xml:space="preserve">  </w:t>
      </w:r>
      <w:r>
        <w:rPr>
          <w:rFonts w:ascii="SimHei" w:hAnsi="SimHei" w:eastAsia="SimHei" w:cs="SimHei"/>
          <w:sz w:val="19"/>
          <w:szCs w:val="19"/>
          <w:spacing w:val="-5"/>
        </w:rPr>
        <w:t>进行经济制度建设，并以货币政策和制度经济的理论来构建企业组织的战略，</w:t>
      </w:r>
      <w:r>
        <w:rPr>
          <w:rFonts w:ascii="SimHei" w:hAnsi="SimHei" w:eastAsia="SimHei" w:cs="SimHei"/>
          <w:sz w:val="19"/>
          <w:szCs w:val="19"/>
          <w:spacing w:val="4"/>
        </w:rPr>
        <w:t xml:space="preserve"> </w:t>
      </w:r>
      <w:r>
        <w:rPr>
          <w:rFonts w:ascii="SimHei" w:hAnsi="SimHei" w:eastAsia="SimHei" w:cs="SimHei"/>
          <w:sz w:val="19"/>
          <w:szCs w:val="19"/>
          <w:spacing w:val="-10"/>
        </w:rPr>
        <w:t>这就是未来企业组织更需要“首席经济学家”而不需要“首席战略</w:t>
      </w:r>
      <w:r>
        <w:rPr>
          <w:rFonts w:ascii="SimHei" w:hAnsi="SimHei" w:eastAsia="SimHei" w:cs="SimHei"/>
          <w:sz w:val="19"/>
          <w:szCs w:val="19"/>
          <w:spacing w:val="-11"/>
        </w:rPr>
        <w:t>官”的原因。</w:t>
      </w:r>
      <w:r>
        <w:rPr>
          <w:rFonts w:ascii="SimHei" w:hAnsi="SimHei" w:eastAsia="SimHei" w:cs="SimHei"/>
          <w:sz w:val="19"/>
          <w:szCs w:val="19"/>
        </w:rPr>
        <w:t xml:space="preserve"> </w:t>
      </w:r>
      <w:r>
        <w:rPr>
          <w:rFonts w:ascii="SimHei" w:hAnsi="SimHei" w:eastAsia="SimHei" w:cs="SimHei"/>
          <w:sz w:val="19"/>
          <w:szCs w:val="19"/>
          <w:spacing w:val="-8"/>
        </w:rPr>
        <w:t>换言之，这部分不仅关注货币与资本相关的经济学问题，还关注技术创新带来</w:t>
      </w:r>
      <w:r>
        <w:rPr>
          <w:rFonts w:ascii="SimHei" w:hAnsi="SimHei" w:eastAsia="SimHei" w:cs="SimHei"/>
          <w:sz w:val="19"/>
          <w:szCs w:val="19"/>
          <w:spacing w:val="9"/>
        </w:rPr>
        <w:t xml:space="preserve">  </w:t>
      </w:r>
      <w:r>
        <w:rPr>
          <w:rFonts w:ascii="SimHei" w:hAnsi="SimHei" w:eastAsia="SimHei" w:cs="SimHei"/>
          <w:sz w:val="19"/>
          <w:szCs w:val="19"/>
          <w:spacing w:val="-8"/>
        </w:rPr>
        <w:t>的货币理论和金融理论在数字经济领域的变革和应用，尤其是以通证经济现象</w:t>
      </w:r>
      <w:r>
        <w:rPr>
          <w:rFonts w:ascii="SimHei" w:hAnsi="SimHei" w:eastAsia="SimHei" w:cs="SimHei"/>
          <w:sz w:val="19"/>
          <w:szCs w:val="19"/>
          <w:spacing w:val="9"/>
        </w:rPr>
        <w:t xml:space="preserve">  </w:t>
      </w:r>
      <w:r>
        <w:rPr>
          <w:rFonts w:ascii="SimHei" w:hAnsi="SimHei" w:eastAsia="SimHei" w:cs="SimHei"/>
          <w:sz w:val="19"/>
          <w:szCs w:val="19"/>
          <w:spacing w:val="-11"/>
        </w:rPr>
        <w:t>为代表的企业实践理论和产业理论的分析。</w:t>
      </w:r>
    </w:p>
    <w:p>
      <w:pPr>
        <w:ind w:left="589" w:right="615" w:firstLine="460"/>
        <w:spacing w:before="134" w:line="288" w:lineRule="auto"/>
        <w:jc w:val="both"/>
        <w:rPr>
          <w:rFonts w:ascii="SimHei" w:hAnsi="SimHei" w:eastAsia="SimHei" w:cs="SimHei"/>
          <w:sz w:val="19"/>
          <w:szCs w:val="19"/>
        </w:rPr>
      </w:pPr>
      <w:r>
        <w:rPr>
          <w:rFonts w:ascii="YouYuan" w:hAnsi="YouYuan" w:eastAsia="YouYuan" w:cs="YouYuan"/>
          <w:sz w:val="19"/>
          <w:szCs w:val="19"/>
          <w:spacing w:val="-7"/>
          <w:w w:val="97"/>
        </w:rPr>
        <w:t>第四部分，共识政治经济理论。主要讨论了数字经济时代的商业启蒙精神、</w:t>
      </w:r>
      <w:r>
        <w:rPr>
          <w:rFonts w:ascii="YouYuan" w:hAnsi="YouYuan" w:eastAsia="YouYuan" w:cs="YouYuan"/>
          <w:sz w:val="19"/>
          <w:szCs w:val="19"/>
          <w:spacing w:val="23"/>
        </w:rPr>
        <w:t xml:space="preserve"> </w:t>
      </w:r>
      <w:r>
        <w:rPr>
          <w:rFonts w:ascii="SimHei" w:hAnsi="SimHei" w:eastAsia="SimHei" w:cs="SimHei"/>
          <w:sz w:val="19"/>
          <w:szCs w:val="19"/>
          <w:spacing w:val="-7"/>
        </w:rPr>
        <w:t>社会正义的秩序以及政治经济学框架在数字经济领域的应用</w:t>
      </w:r>
      <w:r>
        <w:rPr>
          <w:rFonts w:ascii="SimHei" w:hAnsi="SimHei" w:eastAsia="SimHei" w:cs="SimHei"/>
          <w:sz w:val="19"/>
          <w:szCs w:val="19"/>
          <w:spacing w:val="-8"/>
        </w:rPr>
        <w:t>。数字经济发展的</w:t>
      </w:r>
      <w:r>
        <w:rPr>
          <w:rFonts w:ascii="SimHei" w:hAnsi="SimHei" w:eastAsia="SimHei" w:cs="SimHei"/>
          <w:sz w:val="19"/>
          <w:szCs w:val="19"/>
        </w:rPr>
        <w:t xml:space="preserve">  </w:t>
      </w:r>
      <w:r>
        <w:rPr>
          <w:rFonts w:ascii="SimHei" w:hAnsi="SimHei" w:eastAsia="SimHei" w:cs="SimHei"/>
          <w:sz w:val="19"/>
          <w:szCs w:val="19"/>
          <w:spacing w:val="-7"/>
        </w:rPr>
        <w:t>基本逻辑就在于信息技术的发展使得人们将现实</w:t>
      </w:r>
      <w:r>
        <w:rPr>
          <w:rFonts w:ascii="SimHei" w:hAnsi="SimHei" w:eastAsia="SimHei" w:cs="SimHei"/>
          <w:sz w:val="19"/>
          <w:szCs w:val="19"/>
          <w:spacing w:val="-8"/>
        </w:rPr>
        <w:t>世界的经济要素通过比特或者</w:t>
      </w:r>
      <w:r>
        <w:rPr>
          <w:rFonts w:ascii="SimHei" w:hAnsi="SimHei" w:eastAsia="SimHei" w:cs="SimHei"/>
          <w:sz w:val="19"/>
          <w:szCs w:val="19"/>
        </w:rPr>
        <w:t xml:space="preserve">  </w:t>
      </w:r>
      <w:r>
        <w:rPr>
          <w:rFonts w:ascii="SimHei" w:hAnsi="SimHei" w:eastAsia="SimHei" w:cs="SimHei"/>
          <w:sz w:val="19"/>
          <w:szCs w:val="19"/>
          <w:spacing w:val="-11"/>
        </w:rPr>
        <w:t>信息映射到了虚拟世界，而人们的行为则是通过虚拟的身份在网络上开</w:t>
      </w:r>
      <w:r>
        <w:rPr>
          <w:rFonts w:ascii="SimHei" w:hAnsi="SimHei" w:eastAsia="SimHei" w:cs="SimHei"/>
          <w:sz w:val="19"/>
          <w:szCs w:val="19"/>
          <w:spacing w:val="-12"/>
        </w:rPr>
        <w:t>展。</w:t>
      </w:r>
    </w:p>
    <w:p>
      <w:pPr>
        <w:pStyle w:val="BodyText"/>
        <w:ind w:left="589" w:right="675" w:firstLine="460"/>
        <w:spacing w:before="94" w:line="294" w:lineRule="auto"/>
        <w:jc w:val="both"/>
        <w:rPr>
          <w:sz w:val="19"/>
          <w:szCs w:val="19"/>
        </w:rPr>
      </w:pPr>
      <w:r>
        <w:rPr>
          <w:rFonts w:ascii="SimHei" w:hAnsi="SimHei" w:eastAsia="SimHei" w:cs="SimHei"/>
          <w:sz w:val="19"/>
          <w:szCs w:val="19"/>
          <w:spacing w:val="-9"/>
        </w:rPr>
        <w:t>一方面，虚拟和现实的世界通过网络连接起来，使得传统产业</w:t>
      </w:r>
      <w:r>
        <w:rPr>
          <w:rFonts w:ascii="SimHei" w:hAnsi="SimHei" w:eastAsia="SimHei" w:cs="SimHei"/>
          <w:sz w:val="19"/>
          <w:szCs w:val="19"/>
          <w:spacing w:val="-10"/>
        </w:rPr>
        <w:t>的生产效率</w:t>
      </w:r>
      <w:r>
        <w:rPr>
          <w:rFonts w:ascii="SimHei" w:hAnsi="SimHei" w:eastAsia="SimHei" w:cs="SimHei"/>
          <w:sz w:val="19"/>
          <w:szCs w:val="19"/>
        </w:rPr>
        <w:t xml:space="preserve"> </w:t>
      </w:r>
      <w:r>
        <w:rPr>
          <w:rFonts w:ascii="SimHei" w:hAnsi="SimHei" w:eastAsia="SimHei" w:cs="SimHei"/>
          <w:sz w:val="19"/>
          <w:szCs w:val="19"/>
          <w:spacing w:val="-13"/>
        </w:rPr>
        <w:t>提升、交易费用下降，并创造了诸如共享经济、电子商务、移动支付等数字经济</w:t>
      </w:r>
      <w:r>
        <w:rPr>
          <w:rFonts w:ascii="SimHei" w:hAnsi="SimHei" w:eastAsia="SimHei" w:cs="SimHei"/>
          <w:sz w:val="19"/>
          <w:szCs w:val="19"/>
          <w:spacing w:val="-13"/>
        </w:rPr>
        <w:t xml:space="preserve"> </w:t>
      </w:r>
      <w:r>
        <w:rPr>
          <w:sz w:val="19"/>
          <w:szCs w:val="19"/>
          <w:spacing w:val="-13"/>
        </w:rPr>
        <w:t>新生态，这是实体经济和数字经济的关联之处。政治经济学作为一种不同于传统 </w:t>
      </w:r>
      <w:r>
        <w:rPr>
          <w:rFonts w:ascii="SimHei" w:hAnsi="SimHei" w:eastAsia="SimHei" w:cs="SimHei"/>
          <w:sz w:val="19"/>
          <w:szCs w:val="19"/>
          <w:spacing w:val="-11"/>
        </w:rPr>
        <w:t>西方经济学的理论框架不仅能够对这些新的技术现象变化的内在逻辑进行解释，</w:t>
      </w:r>
      <w:r>
        <w:rPr>
          <w:rFonts w:ascii="SimHei" w:hAnsi="SimHei" w:eastAsia="SimHei" w:cs="SimHei"/>
          <w:sz w:val="19"/>
          <w:szCs w:val="19"/>
          <w:spacing w:val="9"/>
        </w:rPr>
        <w:t xml:space="preserve"> </w:t>
      </w:r>
      <w:r>
        <w:rPr>
          <w:sz w:val="19"/>
          <w:szCs w:val="19"/>
          <w:spacing w:val="-7"/>
        </w:rPr>
        <w:t>而且基于政治经济学框架所建构的经济学讨</w:t>
      </w:r>
      <w:r>
        <w:rPr>
          <w:sz w:val="19"/>
          <w:szCs w:val="19"/>
          <w:spacing w:val="-8"/>
        </w:rPr>
        <w:t>论能够脱离一般性经济增长问题的 </w:t>
      </w:r>
      <w:r>
        <w:rPr>
          <w:rFonts w:ascii="SimHei" w:hAnsi="SimHei" w:eastAsia="SimHei" w:cs="SimHei"/>
          <w:sz w:val="19"/>
          <w:szCs w:val="19"/>
          <w:spacing w:val="-13"/>
        </w:rPr>
        <w:t>范畴，而将经济学与人们的根本需求、社会的基本共识，以及基于社会和谐共识</w:t>
      </w:r>
      <w:r>
        <w:rPr>
          <w:rFonts w:ascii="SimHei" w:hAnsi="SimHei" w:eastAsia="SimHei" w:cs="SimHei"/>
          <w:sz w:val="19"/>
          <w:szCs w:val="19"/>
          <w:spacing w:val="-13"/>
        </w:rPr>
        <w:t xml:space="preserve"> </w:t>
      </w:r>
      <w:r>
        <w:rPr>
          <w:rFonts w:ascii="SimHei" w:hAnsi="SimHei" w:eastAsia="SimHei" w:cs="SimHei"/>
          <w:sz w:val="19"/>
          <w:szCs w:val="19"/>
          <w:spacing w:val="-13"/>
        </w:rPr>
        <w:t>的政治理想的安排等问题联系在一起，建构起更加符合社会现实的、具备更宏大</w:t>
      </w:r>
      <w:r>
        <w:rPr>
          <w:rFonts w:ascii="SimHei" w:hAnsi="SimHei" w:eastAsia="SimHei" w:cs="SimHei"/>
          <w:sz w:val="19"/>
          <w:szCs w:val="19"/>
          <w:spacing w:val="-13"/>
        </w:rPr>
        <w:t xml:space="preserve"> </w:t>
      </w:r>
      <w:r>
        <w:rPr>
          <w:rFonts w:ascii="SimHei" w:hAnsi="SimHei" w:eastAsia="SimHei" w:cs="SimHei"/>
          <w:sz w:val="19"/>
          <w:szCs w:val="19"/>
          <w:spacing w:val="-7"/>
        </w:rPr>
        <w:t>理论框架的经济学思考。2008年的金融危机不仅仅是世界经济的转折点，对</w:t>
      </w:r>
      <w:r>
        <w:rPr>
          <w:rFonts w:ascii="SimHei" w:hAnsi="SimHei" w:eastAsia="SimHei" w:cs="SimHei"/>
          <w:sz w:val="19"/>
          <w:szCs w:val="19"/>
          <w:spacing w:val="-8"/>
        </w:rPr>
        <w:t>现</w:t>
      </w:r>
      <w:r>
        <w:rPr>
          <w:rFonts w:ascii="SimHei" w:hAnsi="SimHei" w:eastAsia="SimHei" w:cs="SimHei"/>
          <w:sz w:val="19"/>
          <w:szCs w:val="19"/>
          <w:spacing w:val="-8"/>
        </w:rPr>
        <w:t xml:space="preserve"> </w:t>
      </w:r>
      <w:r>
        <w:rPr>
          <w:rFonts w:ascii="SimHei" w:hAnsi="SimHei" w:eastAsia="SimHei" w:cs="SimHei"/>
          <w:sz w:val="19"/>
          <w:szCs w:val="19"/>
          <w:spacing w:val="-13"/>
        </w:rPr>
        <w:t>代经济理论和全球金融资本主义的反思和批判从那之后就一直持续不断，另外也</w:t>
      </w:r>
      <w:r>
        <w:rPr>
          <w:rFonts w:ascii="SimHei" w:hAnsi="SimHei" w:eastAsia="SimHei" w:cs="SimHei"/>
          <w:sz w:val="19"/>
          <w:szCs w:val="19"/>
          <w:spacing w:val="-13"/>
        </w:rPr>
        <w:t xml:space="preserve"> </w:t>
      </w:r>
      <w:r>
        <w:rPr>
          <w:rFonts w:ascii="SimHei" w:hAnsi="SimHei" w:eastAsia="SimHei" w:cs="SimHei"/>
          <w:sz w:val="19"/>
          <w:szCs w:val="19"/>
          <w:spacing w:val="-13"/>
        </w:rPr>
        <w:t>是政治经济学复兴的转折点，这个理论框架对揭示现代社会经济体系运行的内在</w:t>
      </w:r>
      <w:r>
        <w:rPr>
          <w:rFonts w:ascii="SimHei" w:hAnsi="SimHei" w:eastAsia="SimHei" w:cs="SimHei"/>
          <w:sz w:val="19"/>
          <w:szCs w:val="19"/>
          <w:spacing w:val="-13"/>
        </w:rPr>
        <w:t xml:space="preserve"> </w:t>
      </w:r>
      <w:r>
        <w:rPr>
          <w:sz w:val="19"/>
          <w:szCs w:val="19"/>
          <w:spacing w:val="-13"/>
        </w:rPr>
        <w:t>规律、实现每个个体的自由而全面的发展有着非常重要的学术思考价值。</w:t>
      </w:r>
    </w:p>
    <w:p>
      <w:pPr>
        <w:pStyle w:val="BodyText"/>
        <w:ind w:left="589" w:right="695" w:firstLine="460"/>
        <w:spacing w:before="137" w:line="273" w:lineRule="auto"/>
        <w:jc w:val="both"/>
        <w:rPr>
          <w:rFonts w:ascii="SimHei" w:hAnsi="SimHei" w:eastAsia="SimHei" w:cs="SimHei"/>
          <w:sz w:val="19"/>
          <w:szCs w:val="19"/>
        </w:rPr>
      </w:pPr>
      <w:r>
        <w:rPr>
          <w:rFonts w:ascii="SimHei" w:hAnsi="SimHei" w:eastAsia="SimHei" w:cs="SimHei"/>
          <w:sz w:val="19"/>
          <w:szCs w:val="19"/>
          <w:spacing w:val="-9"/>
        </w:rPr>
        <w:t>另一方面，数字经济也在逐步发展出一整套与现实世界相对隔离的社会生</w:t>
      </w:r>
      <w:r>
        <w:rPr>
          <w:rFonts w:ascii="SimHei" w:hAnsi="SimHei" w:eastAsia="SimHei" w:cs="SimHei"/>
          <w:sz w:val="19"/>
          <w:szCs w:val="19"/>
          <w:spacing w:val="1"/>
        </w:rPr>
        <w:t xml:space="preserve"> </w:t>
      </w:r>
      <w:r>
        <w:rPr>
          <w:sz w:val="19"/>
          <w:szCs w:val="19"/>
          <w:spacing w:val="-8"/>
        </w:rPr>
        <w:t>活和数字文化生态，尤其是对新世纪才降生的数字时代的“原住民”来说，数</w:t>
      </w:r>
      <w:r>
        <w:rPr>
          <w:sz w:val="19"/>
          <w:szCs w:val="19"/>
          <w:spacing w:val="18"/>
        </w:rPr>
        <w:t xml:space="preserve"> </w:t>
      </w:r>
      <w:r>
        <w:rPr>
          <w:rFonts w:ascii="SimHei" w:hAnsi="SimHei" w:eastAsia="SimHei" w:cs="SimHei"/>
          <w:sz w:val="19"/>
          <w:szCs w:val="19"/>
          <w:spacing w:val="-7"/>
        </w:rPr>
        <w:t>字世界是一个更加有吸引力和符合他们需要</w:t>
      </w:r>
      <w:r>
        <w:rPr>
          <w:rFonts w:ascii="SimHei" w:hAnsi="SimHei" w:eastAsia="SimHei" w:cs="SimHei"/>
          <w:sz w:val="19"/>
          <w:szCs w:val="19"/>
          <w:spacing w:val="-8"/>
        </w:rPr>
        <w:t>的世界。因此数字经济学要通过研</w:t>
      </w:r>
      <w:r>
        <w:rPr>
          <w:rFonts w:ascii="SimHei" w:hAnsi="SimHei" w:eastAsia="SimHei" w:cs="SimHei"/>
          <w:sz w:val="19"/>
          <w:szCs w:val="19"/>
        </w:rPr>
        <w:t xml:space="preserve"> </w:t>
      </w:r>
      <w:r>
        <w:rPr>
          <w:rFonts w:ascii="SimHei" w:hAnsi="SimHei" w:eastAsia="SimHei" w:cs="SimHei"/>
          <w:sz w:val="19"/>
          <w:szCs w:val="19"/>
          <w:spacing w:val="-7"/>
        </w:rPr>
        <w:t>究数字经济中人们的行为和共识，来理解人们在人与人</w:t>
      </w:r>
      <w:r>
        <w:rPr>
          <w:rFonts w:ascii="SimHei" w:hAnsi="SimHei" w:eastAsia="SimHei" w:cs="SimHei"/>
          <w:sz w:val="19"/>
          <w:szCs w:val="19"/>
          <w:spacing w:val="-8"/>
        </w:rPr>
        <w:t>关系和人与物关系上观</w:t>
      </w:r>
    </w:p>
    <w:p>
      <w:pPr>
        <w:spacing w:line="273" w:lineRule="auto"/>
        <w:sectPr>
          <w:type w:val="continuous"/>
          <w:pgSz w:w="7910" w:h="11590"/>
          <w:pgMar w:top="350" w:right="119" w:bottom="0" w:left="250" w:header="0" w:footer="0" w:gutter="0"/>
          <w:cols w:equalWidth="0" w:num="1">
            <w:col w:w="7540" w:space="0"/>
          </w:cols>
        </w:sectPr>
        <w:rPr>
          <w:rFonts w:ascii="SimHei" w:hAnsi="SimHei" w:eastAsia="SimHei" w:cs="SimHei"/>
          <w:sz w:val="19"/>
          <w:szCs w:val="19"/>
        </w:rPr>
      </w:pPr>
    </w:p>
    <w:p>
      <w:pPr>
        <w:pStyle w:val="BodyText"/>
        <w:ind w:left="4609"/>
        <w:tabs>
          <w:tab w:val="left" w:pos="5450"/>
        </w:tabs>
        <w:rPr>
          <w:rFonts w:ascii="SimHei" w:hAnsi="SimHei" w:eastAsia="SimHei" w:cs="SimHei"/>
          <w:sz w:val="19"/>
          <w:szCs w:val="19"/>
        </w:rPr>
      </w:pPr>
      <w:r>
        <w:rPr>
          <w:sz w:val="27"/>
          <w:szCs w:val="27"/>
          <w:u w:val="single" w:color="auto"/>
          <w:position w:val="-2"/>
        </w:rPr>
        <w:tab/>
      </w:r>
      <w:r>
        <w:rPr>
          <w:sz w:val="27"/>
          <w:szCs w:val="27"/>
          <w:spacing w:val="101"/>
          <w:position w:val="-2"/>
        </w:rPr>
        <w:t xml:space="preserve"> </w:t>
      </w:r>
      <w:r>
        <w:rPr>
          <w:sz w:val="27"/>
          <w:szCs w:val="27"/>
          <w:b/>
          <w:bCs/>
          <w:spacing w:val="-17"/>
          <w:position w:val="-2"/>
        </w:rPr>
        <w:t>23</w:t>
      </w:r>
      <w:r>
        <w:rPr>
          <w:sz w:val="27"/>
          <w:szCs w:val="27"/>
          <w:spacing w:val="25"/>
          <w:position w:val="-2"/>
        </w:rPr>
        <w:t xml:space="preserve">  </w:t>
      </w:r>
      <w:r>
        <w:rPr>
          <w:sz w:val="27"/>
          <w:szCs w:val="27"/>
          <w:position w:val="-8"/>
        </w:rPr>
        <w:drawing>
          <wp:inline distT="0" distB="0" distL="0" distR="0">
            <wp:extent cx="6356" cy="215924"/>
            <wp:effectExtent l="0" t="0" r="0" b="0"/>
            <wp:docPr id="80" name="IM 80"/>
            <wp:cNvGraphicFramePr/>
            <a:graphic>
              <a:graphicData uri="http://schemas.openxmlformats.org/drawingml/2006/picture">
                <pic:pic>
                  <pic:nvPicPr>
                    <pic:cNvPr id="80" name="IM 80"/>
                    <pic:cNvPicPr/>
                  </pic:nvPicPr>
                  <pic:blipFill>
                    <a:blip r:embed="rId30"/>
                    <a:stretch>
                      <a:fillRect/>
                    </a:stretch>
                  </pic:blipFill>
                  <pic:spPr>
                    <a:xfrm rot="0">
                      <a:off x="0" y="0"/>
                      <a:ext cx="6356" cy="215924"/>
                    </a:xfrm>
                    <a:prstGeom prst="rect">
                      <a:avLst/>
                    </a:prstGeom>
                  </pic:spPr>
                </pic:pic>
              </a:graphicData>
            </a:graphic>
          </wp:inline>
        </w:drawing>
      </w:r>
      <w:r>
        <w:rPr>
          <w:sz w:val="27"/>
          <w:szCs w:val="27"/>
          <w:spacing w:val="44"/>
          <w:position w:val="-2"/>
        </w:rPr>
        <w:t xml:space="preserve"> </w:t>
      </w:r>
      <w:r>
        <w:rPr>
          <w:rFonts w:ascii="SimHei" w:hAnsi="SimHei" w:eastAsia="SimHei" w:cs="SimHei"/>
          <w:sz w:val="19"/>
          <w:szCs w:val="19"/>
          <w:spacing w:val="-17"/>
          <w:position w:val="2"/>
        </w:rPr>
        <w:t>前言</w:t>
      </w:r>
    </w:p>
    <w:p>
      <w:pPr>
        <w:spacing w:line="454" w:lineRule="auto"/>
        <w:rPr>
          <w:rFonts w:ascii="Arial"/>
          <w:sz w:val="21"/>
        </w:rPr>
      </w:pPr>
      <w:r/>
    </w:p>
    <w:p>
      <w:pPr>
        <w:pStyle w:val="BodyText"/>
        <w:ind w:right="556"/>
        <w:spacing w:before="62" w:line="291" w:lineRule="auto"/>
        <w:jc w:val="both"/>
        <w:rPr>
          <w:rFonts w:ascii="SimHei" w:hAnsi="SimHei" w:eastAsia="SimHei" w:cs="SimHei"/>
          <w:sz w:val="19"/>
          <w:szCs w:val="19"/>
        </w:rPr>
      </w:pPr>
      <w:r>
        <w:rPr>
          <w:sz w:val="19"/>
          <w:szCs w:val="19"/>
          <w:spacing w:val="-7"/>
        </w:rPr>
        <w:t>念的变化，才能更加深刻地理解信息革命带来的深层次影响。经</w:t>
      </w:r>
      <w:r>
        <w:rPr>
          <w:sz w:val="19"/>
          <w:szCs w:val="19"/>
          <w:spacing w:val="-8"/>
        </w:rPr>
        <w:t>济不仅仅是财</w:t>
      </w:r>
      <w:r>
        <w:rPr>
          <w:sz w:val="19"/>
          <w:szCs w:val="19"/>
        </w:rPr>
        <w:t xml:space="preserve"> </w:t>
      </w:r>
      <w:r>
        <w:rPr>
          <w:rFonts w:ascii="SimHei" w:hAnsi="SimHei" w:eastAsia="SimHei" w:cs="SimHei"/>
          <w:sz w:val="19"/>
          <w:szCs w:val="19"/>
          <w:spacing w:val="-8"/>
        </w:rPr>
        <w:t>富的积累，而且是关于人类社会行为总体的研究，因此这部分内容也是非常重</w:t>
      </w:r>
      <w:r>
        <w:rPr>
          <w:rFonts w:ascii="SimHei" w:hAnsi="SimHei" w:eastAsia="SimHei" w:cs="SimHei"/>
          <w:sz w:val="19"/>
          <w:szCs w:val="19"/>
          <w:spacing w:val="12"/>
        </w:rPr>
        <w:t xml:space="preserve"> </w:t>
      </w:r>
      <w:r>
        <w:rPr>
          <w:sz w:val="19"/>
          <w:szCs w:val="19"/>
          <w:spacing w:val="-1"/>
        </w:rPr>
        <w:t>要的。区块链技术的概念也恰好产生于2008年</w:t>
      </w:r>
      <w:r>
        <w:rPr>
          <w:sz w:val="19"/>
          <w:szCs w:val="19"/>
          <w:spacing w:val="-2"/>
        </w:rPr>
        <w:t>年底，这不仅仅是技术极客们</w:t>
      </w:r>
      <w:r>
        <w:rPr>
          <w:sz w:val="19"/>
          <w:szCs w:val="19"/>
        </w:rPr>
        <w:t xml:space="preserve"> </w:t>
      </w:r>
      <w:r>
        <w:rPr>
          <w:sz w:val="19"/>
          <w:szCs w:val="19"/>
          <w:spacing w:val="-7"/>
        </w:rPr>
        <w:t>对全球金融资本主义带来的危机的自我救赎，即试图找到技术路径来解决中心</w:t>
      </w:r>
      <w:r>
        <w:rPr>
          <w:sz w:val="19"/>
          <w:szCs w:val="19"/>
        </w:rPr>
        <w:t xml:space="preserve"> </w:t>
      </w:r>
      <w:r>
        <w:rPr>
          <w:sz w:val="19"/>
          <w:szCs w:val="19"/>
          <w:spacing w:val="-7"/>
        </w:rPr>
        <w:t>化的信用机制带来的风险，同时也是建立基于技术契约的更大范畴的人类之间</w:t>
      </w:r>
      <w:r>
        <w:rPr>
          <w:sz w:val="19"/>
          <w:szCs w:val="19"/>
          <w:spacing w:val="4"/>
        </w:rPr>
        <w:t xml:space="preserve"> </w:t>
      </w:r>
      <w:r>
        <w:rPr>
          <w:rFonts w:ascii="SimHei" w:hAnsi="SimHei" w:eastAsia="SimHei" w:cs="SimHei"/>
          <w:sz w:val="19"/>
          <w:szCs w:val="19"/>
          <w:spacing w:val="-7"/>
        </w:rPr>
        <w:t>的共识的一种尝试。数字经济带来的改变不仅仅是经济层面的</w:t>
      </w:r>
      <w:r>
        <w:rPr>
          <w:rFonts w:ascii="SimHei" w:hAnsi="SimHei" w:eastAsia="SimHei" w:cs="SimHei"/>
          <w:sz w:val="19"/>
          <w:szCs w:val="19"/>
          <w:spacing w:val="-8"/>
        </w:rPr>
        <w:t>，而且也逐渐改</w:t>
      </w:r>
      <w:r>
        <w:rPr>
          <w:rFonts w:ascii="SimHei" w:hAnsi="SimHei" w:eastAsia="SimHei" w:cs="SimHei"/>
          <w:sz w:val="19"/>
          <w:szCs w:val="19"/>
        </w:rPr>
        <w:t xml:space="preserve"> </w:t>
      </w:r>
      <w:r>
        <w:rPr>
          <w:sz w:val="19"/>
          <w:szCs w:val="19"/>
          <w:spacing w:val="-7"/>
        </w:rPr>
        <w:t>变人们的日常消费行为、居住环境以及社会共识，从经济领域</w:t>
      </w:r>
      <w:r>
        <w:rPr>
          <w:sz w:val="19"/>
          <w:szCs w:val="19"/>
          <w:spacing w:val="-8"/>
        </w:rPr>
        <w:t>逐渐延伸到了所</w:t>
      </w:r>
      <w:r>
        <w:rPr>
          <w:sz w:val="19"/>
          <w:szCs w:val="19"/>
        </w:rPr>
        <w:t xml:space="preserve"> </w:t>
      </w:r>
      <w:r>
        <w:rPr>
          <w:rFonts w:ascii="SimHei" w:hAnsi="SimHei" w:eastAsia="SimHei" w:cs="SimHei"/>
          <w:sz w:val="19"/>
          <w:szCs w:val="19"/>
          <w:spacing w:val="-11"/>
        </w:rPr>
        <w:t>有人类社会的角落。</w:t>
      </w:r>
    </w:p>
    <w:p>
      <w:pPr>
        <w:pStyle w:val="BodyText"/>
        <w:ind w:right="546" w:firstLine="439"/>
        <w:spacing w:before="113" w:line="291" w:lineRule="auto"/>
        <w:jc w:val="both"/>
        <w:rPr>
          <w:sz w:val="19"/>
          <w:szCs w:val="19"/>
        </w:rPr>
      </w:pPr>
      <w:r>
        <w:rPr>
          <w:sz w:val="19"/>
          <w:szCs w:val="19"/>
          <w:spacing w:val="-9"/>
        </w:rPr>
        <w:t>因此，第四部分的主要研究内容放在了数字时代的社会共识以及政治经济</w:t>
      </w:r>
      <w:r>
        <w:rPr>
          <w:sz w:val="19"/>
          <w:szCs w:val="19"/>
          <w:spacing w:val="5"/>
        </w:rPr>
        <w:t xml:space="preserve"> </w:t>
      </w:r>
      <w:r>
        <w:rPr>
          <w:rFonts w:ascii="YouYuan" w:hAnsi="YouYuan" w:eastAsia="YouYuan" w:cs="YouYuan"/>
          <w:sz w:val="19"/>
          <w:szCs w:val="19"/>
          <w:spacing w:val="-7"/>
        </w:rPr>
        <w:t>秩序安排的内在逻辑上，尤其是如何理解数字经济时代人们的多元化价值基础</w:t>
      </w:r>
      <w:r>
        <w:rPr>
          <w:rFonts w:ascii="YouYuan" w:hAnsi="YouYuan" w:eastAsia="YouYuan" w:cs="YouYuan"/>
          <w:sz w:val="19"/>
          <w:szCs w:val="19"/>
          <w:spacing w:val="1"/>
        </w:rPr>
        <w:t xml:space="preserve"> </w:t>
      </w:r>
      <w:r>
        <w:rPr>
          <w:sz w:val="19"/>
          <w:szCs w:val="19"/>
          <w:spacing w:val="-8"/>
        </w:rPr>
        <w:t>上的共识的达成。我们讨论了经济学者很少讨论的启蒙运动、社会</w:t>
      </w:r>
      <w:r>
        <w:rPr>
          <w:sz w:val="19"/>
          <w:szCs w:val="19"/>
          <w:spacing w:val="-9"/>
        </w:rPr>
        <w:t>正义观念的</w:t>
      </w:r>
      <w:r>
        <w:rPr>
          <w:sz w:val="19"/>
          <w:szCs w:val="19"/>
        </w:rPr>
        <w:t xml:space="preserve"> </w:t>
      </w:r>
      <w:r>
        <w:rPr>
          <w:sz w:val="19"/>
          <w:szCs w:val="19"/>
          <w:spacing w:val="-7"/>
        </w:rPr>
        <w:t>演化以及政治经济学的基本框架，希望通过这部分的内容来构</w:t>
      </w:r>
      <w:r>
        <w:rPr>
          <w:sz w:val="19"/>
          <w:szCs w:val="19"/>
          <w:spacing w:val="-8"/>
        </w:rPr>
        <w:t>建更完整的理解</w:t>
      </w:r>
      <w:r>
        <w:rPr>
          <w:sz w:val="19"/>
          <w:szCs w:val="19"/>
        </w:rPr>
        <w:t xml:space="preserve"> </w:t>
      </w:r>
      <w:r>
        <w:rPr>
          <w:rFonts w:ascii="SimHei" w:hAnsi="SimHei" w:eastAsia="SimHei" w:cs="SimHei"/>
          <w:sz w:val="19"/>
          <w:szCs w:val="19"/>
          <w:spacing w:val="-7"/>
        </w:rPr>
        <w:t>数字经济发展的内在逻辑。因为经济学研究的不仅仅是财富的增长，更重要的</w:t>
      </w:r>
      <w:r>
        <w:rPr>
          <w:rFonts w:ascii="SimHei" w:hAnsi="SimHei" w:eastAsia="SimHei" w:cs="SimHei"/>
          <w:sz w:val="19"/>
          <w:szCs w:val="19"/>
          <w:spacing w:val="2"/>
        </w:rPr>
        <w:t xml:space="preserve"> </w:t>
      </w:r>
      <w:r>
        <w:rPr>
          <w:rFonts w:ascii="SimHei" w:hAnsi="SimHei" w:eastAsia="SimHei" w:cs="SimHei"/>
          <w:sz w:val="19"/>
          <w:szCs w:val="19"/>
          <w:spacing w:val="-7"/>
        </w:rPr>
        <w:t>是研究人们互相协作的行为及其影响。理解人类的行为既要理解这些行</w:t>
      </w:r>
      <w:r>
        <w:rPr>
          <w:rFonts w:ascii="SimHei" w:hAnsi="SimHei" w:eastAsia="SimHei" w:cs="SimHei"/>
          <w:sz w:val="19"/>
          <w:szCs w:val="19"/>
          <w:spacing w:val="-8"/>
        </w:rPr>
        <w:t>为的动</w:t>
      </w:r>
      <w:r>
        <w:rPr>
          <w:rFonts w:ascii="SimHei" w:hAnsi="SimHei" w:eastAsia="SimHei" w:cs="SimHei"/>
          <w:sz w:val="19"/>
          <w:szCs w:val="19"/>
        </w:rPr>
        <w:t xml:space="preserve"> </w:t>
      </w:r>
      <w:r>
        <w:rPr>
          <w:sz w:val="19"/>
          <w:szCs w:val="19"/>
          <w:spacing w:val="-7"/>
        </w:rPr>
        <w:t>机，也要理解这些行为背后的思想根源和社会共识，还要理解这些行为带来的</w:t>
      </w:r>
      <w:r>
        <w:rPr>
          <w:sz w:val="19"/>
          <w:szCs w:val="19"/>
          <w:spacing w:val="1"/>
        </w:rPr>
        <w:t xml:space="preserve"> </w:t>
      </w:r>
      <w:r>
        <w:rPr>
          <w:sz w:val="19"/>
          <w:szCs w:val="19"/>
          <w:spacing w:val="-11"/>
        </w:rPr>
        <w:t>人类协作制度的变化，即要理解政治制度的安排。</w:t>
      </w:r>
    </w:p>
    <w:p>
      <w:pPr>
        <w:pStyle w:val="BodyText"/>
        <w:ind w:right="499" w:firstLine="439"/>
        <w:spacing w:before="126" w:line="290" w:lineRule="auto"/>
        <w:jc w:val="both"/>
        <w:rPr>
          <w:rFonts w:ascii="SimHei" w:hAnsi="SimHei" w:eastAsia="SimHei" w:cs="SimHei"/>
          <w:sz w:val="19"/>
          <w:szCs w:val="19"/>
        </w:rPr>
      </w:pPr>
      <w:r>
        <w:rPr>
          <w:rFonts w:ascii="SimHei" w:hAnsi="SimHei" w:eastAsia="SimHei" w:cs="SimHei"/>
          <w:sz w:val="19"/>
          <w:szCs w:val="19"/>
          <w:spacing w:val="-9"/>
        </w:rPr>
        <w:t>简言之，数字经济学理论的目标一方面是针对数字经济这个特定领域，通</w:t>
      </w:r>
      <w:r>
        <w:rPr>
          <w:rFonts w:ascii="SimHei" w:hAnsi="SimHei" w:eastAsia="SimHei" w:cs="SimHei"/>
          <w:sz w:val="19"/>
          <w:szCs w:val="19"/>
          <w:spacing w:val="4"/>
        </w:rPr>
        <w:t xml:space="preserve"> </w:t>
      </w:r>
      <w:r>
        <w:rPr>
          <w:rFonts w:ascii="SimHei" w:hAnsi="SimHei" w:eastAsia="SimHei" w:cs="SimHei"/>
          <w:sz w:val="19"/>
          <w:szCs w:val="19"/>
          <w:spacing w:val="-12"/>
        </w:rPr>
        <w:t>过前沿的经济学思想和传统的经济学理论的结合，试图探索</w:t>
      </w:r>
      <w:r>
        <w:rPr>
          <w:rFonts w:ascii="SimHei" w:hAnsi="SimHei" w:eastAsia="SimHei" w:cs="SimHei"/>
          <w:sz w:val="19"/>
          <w:szCs w:val="19"/>
          <w:spacing w:val="-13"/>
        </w:rPr>
        <w:t>出一整套理解数字经</w:t>
      </w:r>
      <w:r>
        <w:rPr>
          <w:rFonts w:ascii="SimHei" w:hAnsi="SimHei" w:eastAsia="SimHei" w:cs="SimHei"/>
          <w:sz w:val="19"/>
          <w:szCs w:val="19"/>
          <w:spacing w:val="-13"/>
        </w:rPr>
        <w:t xml:space="preserve"> </w:t>
      </w:r>
      <w:r>
        <w:rPr>
          <w:rFonts w:ascii="YouYuan" w:hAnsi="YouYuan" w:eastAsia="YouYuan" w:cs="YouYuan"/>
          <w:sz w:val="19"/>
          <w:szCs w:val="19"/>
          <w:spacing w:val="-7"/>
          <w:w w:val="97"/>
        </w:rPr>
        <w:t>济的框架，帮助企业家和创新者在未来的数字世界的发展过程中建立一种更加深</w:t>
      </w:r>
      <w:r>
        <w:rPr>
          <w:rFonts w:ascii="YouYuan" w:hAnsi="YouYuan" w:eastAsia="YouYuan" w:cs="YouYuan"/>
          <w:sz w:val="19"/>
          <w:szCs w:val="19"/>
          <w:spacing w:val="1"/>
        </w:rPr>
        <w:t xml:space="preserve">  </w:t>
      </w:r>
      <w:r>
        <w:rPr>
          <w:sz w:val="19"/>
          <w:szCs w:val="19"/>
          <w:spacing w:val="-12"/>
        </w:rPr>
        <w:t>刻和宏大的格局，也建立一种更加具备实践价值的方法论。</w:t>
      </w:r>
      <w:r>
        <w:rPr>
          <w:sz w:val="19"/>
          <w:szCs w:val="19"/>
          <w:spacing w:val="-13"/>
        </w:rPr>
        <w:t>另一方面，数字经济 </w:t>
      </w:r>
      <w:r>
        <w:rPr>
          <w:rFonts w:ascii="SimHei" w:hAnsi="SimHei" w:eastAsia="SimHei" w:cs="SimHei"/>
          <w:sz w:val="19"/>
          <w:szCs w:val="19"/>
          <w:spacing w:val="-20"/>
        </w:rPr>
        <w:t>学也是一次对创新经济学理论的探索，尝试通过整合经济学、计算机</w:t>
      </w:r>
      <w:r>
        <w:rPr>
          <w:rFonts w:ascii="SimHei" w:hAnsi="SimHei" w:eastAsia="SimHei" w:cs="SimHei"/>
          <w:sz w:val="19"/>
          <w:szCs w:val="19"/>
          <w:spacing w:val="-21"/>
        </w:rPr>
        <w:t>科学、社会学、</w:t>
      </w:r>
      <w:r>
        <w:rPr>
          <w:rFonts w:ascii="SimHei" w:hAnsi="SimHei" w:eastAsia="SimHei" w:cs="SimHei"/>
          <w:sz w:val="19"/>
          <w:szCs w:val="19"/>
        </w:rPr>
        <w:t xml:space="preserve"> </w:t>
      </w:r>
      <w:r>
        <w:rPr>
          <w:sz w:val="19"/>
          <w:szCs w:val="19"/>
          <w:spacing w:val="-16"/>
        </w:rPr>
        <w:t>金融学、管理学、政治经济学及政治哲学等领域的知识，建立起一套逻辑自洽的、</w:t>
      </w:r>
      <w:r>
        <w:rPr>
          <w:sz w:val="19"/>
          <w:szCs w:val="19"/>
        </w:rPr>
        <w:t xml:space="preserve"> </w:t>
      </w:r>
      <w:r>
        <w:rPr>
          <w:rFonts w:ascii="SimHei" w:hAnsi="SimHei" w:eastAsia="SimHei" w:cs="SimHei"/>
          <w:sz w:val="19"/>
          <w:szCs w:val="19"/>
          <w:spacing w:val="-12"/>
        </w:rPr>
        <w:t>具备解释力的经济学框架。这是作为在这个大时代里的一个</w:t>
      </w:r>
      <w:r>
        <w:rPr>
          <w:rFonts w:ascii="SimHei" w:hAnsi="SimHei" w:eastAsia="SimHei" w:cs="SimHei"/>
          <w:sz w:val="19"/>
          <w:szCs w:val="19"/>
          <w:spacing w:val="-13"/>
        </w:rPr>
        <w:t>学者所做的一次有意</w:t>
      </w:r>
      <w:r>
        <w:rPr>
          <w:rFonts w:ascii="SimHei" w:hAnsi="SimHei" w:eastAsia="SimHei" w:cs="SimHei"/>
          <w:sz w:val="19"/>
          <w:szCs w:val="19"/>
          <w:spacing w:val="-13"/>
        </w:rPr>
        <w:t xml:space="preserve"> </w:t>
      </w:r>
      <w:r>
        <w:rPr>
          <w:rFonts w:ascii="SimHei" w:hAnsi="SimHei" w:eastAsia="SimHei" w:cs="SimHei"/>
          <w:sz w:val="19"/>
          <w:szCs w:val="19"/>
          <w:spacing w:val="-13"/>
        </w:rPr>
        <w:t>义的尝试，也是作为数字经济大国的学者应该有的责任和勇气。</w:t>
      </w:r>
    </w:p>
    <w:p>
      <w:pPr>
        <w:pStyle w:val="BodyText"/>
        <w:ind w:right="537" w:firstLine="439"/>
        <w:spacing w:before="149" w:line="285" w:lineRule="auto"/>
        <w:jc w:val="both"/>
        <w:rPr>
          <w:rFonts w:ascii="SimHei" w:hAnsi="SimHei" w:eastAsia="SimHei" w:cs="SimHei"/>
          <w:sz w:val="19"/>
          <w:szCs w:val="19"/>
        </w:rPr>
      </w:pPr>
      <w:r>
        <w:rPr>
          <w:rFonts w:ascii="SimHei" w:hAnsi="SimHei" w:eastAsia="SimHei" w:cs="SimHei"/>
          <w:sz w:val="19"/>
          <w:szCs w:val="19"/>
          <w:spacing w:val="-9"/>
        </w:rPr>
        <w:t>在我之前撰写的专著《无界：人工智能时代的认知升级》和《起源：从图</w:t>
      </w:r>
      <w:r>
        <w:rPr>
          <w:rFonts w:ascii="SimHei" w:hAnsi="SimHei" w:eastAsia="SimHei" w:cs="SimHei"/>
          <w:sz w:val="19"/>
          <w:szCs w:val="19"/>
          <w:spacing w:val="14"/>
        </w:rPr>
        <w:t xml:space="preserve"> </w:t>
      </w:r>
      <w:r>
        <w:rPr>
          <w:rFonts w:ascii="YouYuan" w:hAnsi="YouYuan" w:eastAsia="YouYuan" w:cs="YouYuan"/>
          <w:sz w:val="19"/>
          <w:szCs w:val="19"/>
          <w:spacing w:val="-7"/>
        </w:rPr>
        <w:t>灵测试到区块链共识》中，研究内容主要是通过对技</w:t>
      </w:r>
      <w:r>
        <w:rPr>
          <w:rFonts w:ascii="YouYuan" w:hAnsi="YouYuan" w:eastAsia="YouYuan" w:cs="YouYuan"/>
          <w:sz w:val="19"/>
          <w:szCs w:val="19"/>
          <w:spacing w:val="-8"/>
        </w:rPr>
        <w:t>术思想发展的历史以及跨</w:t>
      </w:r>
      <w:r>
        <w:rPr>
          <w:rFonts w:ascii="YouYuan" w:hAnsi="YouYuan" w:eastAsia="YouYuan" w:cs="YouYuan"/>
          <w:sz w:val="19"/>
          <w:szCs w:val="19"/>
        </w:rPr>
        <w:t xml:space="preserve"> </w:t>
      </w:r>
      <w:r>
        <w:rPr>
          <w:sz w:val="19"/>
          <w:szCs w:val="19"/>
          <w:spacing w:val="-7"/>
        </w:rPr>
        <w:t>学科的知识体系的构建来建立一种面向复杂世界的认知框架。而</w:t>
      </w:r>
      <w:r>
        <w:rPr>
          <w:sz w:val="19"/>
          <w:szCs w:val="19"/>
          <w:spacing w:val="-8"/>
        </w:rPr>
        <w:t>这次我在《数</w:t>
      </w:r>
      <w:r>
        <w:rPr>
          <w:sz w:val="19"/>
          <w:szCs w:val="19"/>
        </w:rPr>
        <w:t xml:space="preserve"> </w:t>
      </w:r>
      <w:r>
        <w:rPr>
          <w:sz w:val="19"/>
          <w:szCs w:val="19"/>
          <w:spacing w:val="-7"/>
        </w:rPr>
        <w:t>字经济学：智能时代的创新理论》一书中所做的尝试，则是希望通过对</w:t>
      </w:r>
      <w:r>
        <w:rPr>
          <w:sz w:val="19"/>
          <w:szCs w:val="19"/>
          <w:spacing w:val="-8"/>
        </w:rPr>
        <w:t>经济学</w:t>
      </w:r>
      <w:r>
        <w:rPr>
          <w:sz w:val="19"/>
          <w:szCs w:val="19"/>
        </w:rPr>
        <w:t xml:space="preserve"> </w:t>
      </w:r>
      <w:r>
        <w:rPr>
          <w:rFonts w:ascii="SimHei" w:hAnsi="SimHei" w:eastAsia="SimHei" w:cs="SimHei"/>
          <w:sz w:val="19"/>
          <w:szCs w:val="19"/>
          <w:spacing w:val="-11"/>
        </w:rPr>
        <w:t>领域的新问题的研究为各位创新者建立一种能够解决基本问题的框架和思想。</w:t>
      </w:r>
    </w:p>
    <w:p>
      <w:pPr>
        <w:ind w:right="459" w:firstLine="439"/>
        <w:spacing w:before="95" w:line="275" w:lineRule="auto"/>
        <w:rPr>
          <w:rFonts w:ascii="SimHei" w:hAnsi="SimHei" w:eastAsia="SimHei" w:cs="SimHei"/>
          <w:sz w:val="19"/>
          <w:szCs w:val="19"/>
        </w:rPr>
      </w:pPr>
      <w:r>
        <w:rPr>
          <w:rFonts w:ascii="SimHei" w:hAnsi="SimHei" w:eastAsia="SimHei" w:cs="SimHei"/>
          <w:sz w:val="19"/>
          <w:szCs w:val="19"/>
          <w:spacing w:val="-12"/>
        </w:rPr>
        <w:t>从人类文明发展历史上看，中国的改革开放是具备里程碑意义的历史事件，</w:t>
      </w:r>
      <w:r>
        <w:rPr>
          <w:rFonts w:ascii="SimHei" w:hAnsi="SimHei" w:eastAsia="SimHei" w:cs="SimHei"/>
          <w:sz w:val="19"/>
          <w:szCs w:val="19"/>
          <w:spacing w:val="9"/>
        </w:rPr>
        <w:t xml:space="preserve"> </w:t>
      </w:r>
      <w:r>
        <w:rPr>
          <w:rFonts w:ascii="SimHei" w:hAnsi="SimHei" w:eastAsia="SimHei" w:cs="SimHei"/>
          <w:sz w:val="19"/>
          <w:szCs w:val="19"/>
          <w:spacing w:val="-7"/>
        </w:rPr>
        <w:t>历史上也尚未有如此巨大人口体量的经济体在如此长的时间内实现如此高速的</w:t>
      </w:r>
    </w:p>
    <w:p>
      <w:pPr>
        <w:spacing w:line="275" w:lineRule="auto"/>
        <w:sectPr>
          <w:pgSz w:w="7760" w:h="11480"/>
          <w:pgMar w:top="229" w:right="495" w:bottom="0" w:left="480" w:header="0" w:footer="0" w:gutter="0"/>
        </w:sectPr>
        <w:rPr>
          <w:rFonts w:ascii="SimHei" w:hAnsi="SimHei" w:eastAsia="SimHei" w:cs="SimHei"/>
          <w:sz w:val="19"/>
          <w:szCs w:val="19"/>
        </w:rPr>
      </w:pPr>
    </w:p>
    <w:p>
      <w:pPr>
        <w:ind w:firstLine="170"/>
        <w:spacing w:before="52" w:line="450" w:lineRule="exact"/>
        <w:rPr/>
      </w:pPr>
      <w:r>
        <w:pict>
          <v:rect id="_x0000_s164" style="position:absolute;margin-left:167.499pt;margin-top:33.9999pt;mso-position-vertical-relative:page;mso-position-horizontal-relative:page;width:222pt;height:0.5pt;z-index:253135872;" o:allowincell="f" fillcolor="#000000" filled="true" stroked="false"/>
        </w:pict>
      </w:r>
      <w:r>
        <w:rPr>
          <w:position w:val="-9"/>
        </w:rPr>
        <w:drawing>
          <wp:inline distT="0" distB="0" distL="0" distR="0">
            <wp:extent cx="349237" cy="285752"/>
            <wp:effectExtent l="0" t="0" r="0" b="0"/>
            <wp:docPr id="82" name="IM 82"/>
            <wp:cNvGraphicFramePr/>
            <a:graphic>
              <a:graphicData uri="http://schemas.openxmlformats.org/drawingml/2006/picture">
                <pic:pic>
                  <pic:nvPicPr>
                    <pic:cNvPr id="82" name="IM 82"/>
                    <pic:cNvPicPr/>
                  </pic:nvPicPr>
                  <pic:blipFill>
                    <a:blip r:embed="rId31"/>
                    <a:stretch>
                      <a:fillRect/>
                    </a:stretch>
                  </pic:blipFill>
                  <pic:spPr>
                    <a:xfrm rot="0">
                      <a:off x="0" y="0"/>
                      <a:ext cx="349237" cy="28575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67" w:line="185" w:lineRule="auto"/>
        <w:rPr>
          <w:sz w:val="19"/>
          <w:szCs w:val="19"/>
        </w:rPr>
      </w:pPr>
      <w:r>
        <w:pict>
          <v:shape id="_x0000_s166" style="position:absolute;margin-left:82.002pt;margin-top:-1.09181pt;mso-position-vertical-relative:text;mso-position-horizontal-relative:text;width:5.6pt;height:15.65pt;z-index:253133824;" filled="false" stroked="false" type="#_x0000_t202">
            <v:fill on="false"/>
            <v:stroke on="false"/>
            <v:path/>
            <v:imagedata o:title=""/>
            <o:lock v:ext="edit" aspectratio="false"/>
            <v:textbox inset="0mm,0mm,0mm,0mm">
              <w:txbxContent>
                <w:p>
                  <w:pPr>
                    <w:pStyle w:val="BodyText"/>
                    <w:spacing w:before="20" w:line="186" w:lineRule="auto"/>
                    <w:jc w:val="right"/>
                    <w:rPr>
                      <w:sz w:val="27"/>
                      <w:szCs w:val="27"/>
                    </w:rPr>
                  </w:pPr>
                  <w:r>
                    <w:rPr>
                      <w:sz w:val="27"/>
                      <w:szCs w:val="27"/>
                      <w:spacing w:val="-64"/>
                    </w:rPr>
                    <w:t>|</w:t>
                  </w:r>
                </w:p>
              </w:txbxContent>
            </v:textbox>
          </v:shape>
        </w:pict>
      </w:r>
      <w:r>
        <w:rPr>
          <w:sz w:val="19"/>
          <w:szCs w:val="19"/>
          <w:spacing w:val="-21"/>
          <w:w w:val="96"/>
        </w:rPr>
        <w:t>数字经济学：</w:t>
      </w:r>
    </w:p>
    <w:p>
      <w:pPr>
        <w:pStyle w:val="BodyText"/>
        <w:spacing w:line="219" w:lineRule="auto"/>
        <w:rPr>
          <w:sz w:val="19"/>
          <w:szCs w:val="19"/>
        </w:rPr>
      </w:pPr>
      <w:r>
        <w:pict>
          <v:shape id="_x0000_s168" style="position:absolute;margin-left:82.5028pt;margin-top:-2.93648pt;mso-position-vertical-relative:text;mso-position-horizontal-relative:text;width:4.55pt;height:13.05pt;z-index:253134848;" filled="false" stroked="false" type="#_x0000_t202">
            <v:fill on="false"/>
            <v:stroke on="false"/>
            <v:path/>
            <v:imagedata o:title=""/>
            <o:lock v:ext="edit" aspectratio="false"/>
            <v:textbox inset="0mm,0mm,0mm,0mm">
              <w:txbxContent>
                <w:p>
                  <w:pPr>
                    <w:pStyle w:val="BodyText"/>
                    <w:spacing w:before="19" w:line="215" w:lineRule="auto"/>
                    <w:jc w:val="right"/>
                    <w:rPr>
                      <w:sz w:val="19"/>
                      <w:szCs w:val="19"/>
                    </w:rPr>
                  </w:pPr>
                  <w:r>
                    <w:rPr>
                      <w:sz w:val="19"/>
                      <w:szCs w:val="19"/>
                      <w:spacing w:val="-45"/>
                    </w:rPr>
                    <w:t>|</w:t>
                  </w:r>
                </w:p>
              </w:txbxContent>
            </v:textbox>
          </v:shape>
        </w:pict>
      </w:r>
      <w:r>
        <w:rPr>
          <w:sz w:val="19"/>
          <w:szCs w:val="19"/>
          <w:spacing w:val="-18"/>
          <w:w w:val="94"/>
        </w:rPr>
        <w:t>智能时代的创新理论</w:t>
      </w:r>
    </w:p>
    <w:p>
      <w:pPr>
        <w:spacing w:line="14" w:lineRule="auto"/>
        <w:rPr>
          <w:rFonts w:ascii="Arial"/>
          <w:sz w:val="2"/>
        </w:rPr>
      </w:pPr>
      <w:r>
        <w:rPr>
          <w:rFonts w:ascii="Arial" w:hAnsi="Arial" w:eastAsia="Arial" w:cs="Arial"/>
          <w:sz w:val="2"/>
          <w:szCs w:val="2"/>
        </w:rPr>
        <w:br w:type="column"/>
      </w:r>
    </w:p>
    <w:p>
      <w:pPr>
        <w:pStyle w:val="BodyText"/>
        <w:ind w:left="11"/>
        <w:spacing w:before="42" w:line="209" w:lineRule="exact"/>
        <w:rPr>
          <w:sz w:val="27"/>
          <w:szCs w:val="27"/>
        </w:rPr>
      </w:pPr>
      <w:r>
        <w:rPr>
          <w:sz w:val="27"/>
          <w:szCs w:val="27"/>
          <w:b/>
          <w:bCs/>
          <w:spacing w:val="-7"/>
          <w:position w:val="-2"/>
        </w:rPr>
        <w:t>2A</w:t>
      </w:r>
    </w:p>
    <w:p>
      <w:pPr>
        <w:pStyle w:val="BodyText"/>
        <w:spacing w:line="183" w:lineRule="auto"/>
        <w:rPr>
          <w:sz w:val="19"/>
          <w:szCs w:val="19"/>
        </w:rPr>
      </w:pPr>
      <w:r>
        <w:rPr>
          <w:sz w:val="19"/>
          <w:szCs w:val="19"/>
          <w:b/>
          <w:bCs/>
          <w:spacing w:val="-5"/>
        </w:rPr>
        <w:t>24</w:t>
      </w:r>
    </w:p>
    <w:p>
      <w:pPr>
        <w:spacing w:line="183" w:lineRule="auto"/>
        <w:sectPr>
          <w:pgSz w:w="7950" w:h="11610"/>
          <w:pgMar w:top="317" w:right="160" w:bottom="0" w:left="119" w:header="0" w:footer="0" w:gutter="0"/>
          <w:cols w:equalWidth="0" w:num="3">
            <w:col w:w="721" w:space="29"/>
            <w:col w:w="1783" w:space="100"/>
            <w:col w:w="5038" w:space="0"/>
          </w:cols>
        </w:sectPr>
        <w:rPr>
          <w:sz w:val="19"/>
          <w:szCs w:val="19"/>
        </w:rPr>
      </w:pPr>
    </w:p>
    <w:p>
      <w:pPr>
        <w:spacing w:line="414" w:lineRule="auto"/>
        <w:rPr>
          <w:rFonts w:ascii="Arial"/>
          <w:sz w:val="21"/>
        </w:rPr>
      </w:pPr>
      <w:r/>
    </w:p>
    <w:p>
      <w:pPr>
        <w:ind w:left="750" w:right="688"/>
        <w:spacing w:before="62" w:line="288" w:lineRule="auto"/>
        <w:jc w:val="both"/>
        <w:rPr>
          <w:rFonts w:ascii="SimHei" w:hAnsi="SimHei" w:eastAsia="SimHei" w:cs="SimHei"/>
          <w:sz w:val="19"/>
          <w:szCs w:val="19"/>
        </w:rPr>
      </w:pPr>
      <w:r>
        <w:rPr>
          <w:rFonts w:ascii="SimHei" w:hAnsi="SimHei" w:eastAsia="SimHei" w:cs="SimHei"/>
          <w:sz w:val="19"/>
          <w:szCs w:val="19"/>
          <w:spacing w:val="-9"/>
        </w:rPr>
        <w:t>经济增长。</w:t>
      </w:r>
      <w:r>
        <w:rPr>
          <w:rFonts w:ascii="SimHei" w:hAnsi="SimHei" w:eastAsia="SimHei" w:cs="SimHei"/>
          <w:sz w:val="19"/>
          <w:szCs w:val="19"/>
          <w:spacing w:val="-9"/>
        </w:rPr>
        <w:t xml:space="preserve"> </w:t>
      </w:r>
      <w:r>
        <w:rPr>
          <w:rFonts w:ascii="SimHei" w:hAnsi="SimHei" w:eastAsia="SimHei" w:cs="SimHei"/>
          <w:sz w:val="19"/>
          <w:szCs w:val="19"/>
          <w:spacing w:val="-9"/>
        </w:rPr>
        <w:t>一方面中国根据国情来实施社会主义的市场</w:t>
      </w:r>
      <w:r>
        <w:rPr>
          <w:rFonts w:ascii="SimHei" w:hAnsi="SimHei" w:eastAsia="SimHei" w:cs="SimHei"/>
          <w:sz w:val="19"/>
          <w:szCs w:val="19"/>
          <w:spacing w:val="-10"/>
        </w:rPr>
        <w:t>经济制度，并通过市场</w:t>
      </w:r>
      <w:r>
        <w:rPr>
          <w:rFonts w:ascii="SimHei" w:hAnsi="SimHei" w:eastAsia="SimHei" w:cs="SimHei"/>
          <w:sz w:val="19"/>
          <w:szCs w:val="19"/>
        </w:rPr>
        <w:t xml:space="preserve"> </w:t>
      </w:r>
      <w:r>
        <w:rPr>
          <w:rFonts w:ascii="SimHei" w:hAnsi="SimHei" w:eastAsia="SimHei" w:cs="SimHei"/>
          <w:sz w:val="19"/>
          <w:szCs w:val="19"/>
          <w:spacing w:val="-7"/>
        </w:rPr>
        <w:t>机制配置资源要素；另一方面中国不断通过理论创新</w:t>
      </w:r>
      <w:r>
        <w:rPr>
          <w:rFonts w:ascii="SimHei" w:hAnsi="SimHei" w:eastAsia="SimHei" w:cs="SimHei"/>
          <w:sz w:val="19"/>
          <w:szCs w:val="19"/>
          <w:spacing w:val="-8"/>
        </w:rPr>
        <w:t>实事求是地指导经济的发</w:t>
      </w:r>
      <w:r>
        <w:rPr>
          <w:rFonts w:ascii="SimHei" w:hAnsi="SimHei" w:eastAsia="SimHei" w:cs="SimHei"/>
          <w:sz w:val="19"/>
          <w:szCs w:val="19"/>
        </w:rPr>
        <w:t xml:space="preserve"> </w:t>
      </w:r>
      <w:r>
        <w:rPr>
          <w:rFonts w:ascii="SimHei" w:hAnsi="SimHei" w:eastAsia="SimHei" w:cs="SimHei"/>
          <w:sz w:val="19"/>
          <w:szCs w:val="19"/>
          <w:spacing w:val="-7"/>
        </w:rPr>
        <w:t>展，使自己逐渐成为具备全球性领导力的大国。中国经济学界的思想和理论也</w:t>
      </w:r>
      <w:r>
        <w:rPr>
          <w:rFonts w:ascii="SimHei" w:hAnsi="SimHei" w:eastAsia="SimHei" w:cs="SimHei"/>
          <w:sz w:val="19"/>
          <w:szCs w:val="19"/>
          <w:spacing w:val="4"/>
        </w:rPr>
        <w:t xml:space="preserve"> </w:t>
      </w:r>
      <w:r>
        <w:rPr>
          <w:rFonts w:ascii="SimHei" w:hAnsi="SimHei" w:eastAsia="SimHei" w:cs="SimHei"/>
          <w:sz w:val="19"/>
          <w:szCs w:val="19"/>
          <w:spacing w:val="-7"/>
        </w:rPr>
        <w:t>经历了从学习西方到提出符合自身实践理论的过程，这</w:t>
      </w:r>
      <w:r>
        <w:rPr>
          <w:rFonts w:ascii="SimHei" w:hAnsi="SimHei" w:eastAsia="SimHei" w:cs="SimHei"/>
          <w:sz w:val="19"/>
          <w:szCs w:val="19"/>
          <w:spacing w:val="-8"/>
        </w:rPr>
        <w:t>也是作为世界性大国应</w:t>
      </w:r>
      <w:r>
        <w:rPr>
          <w:rFonts w:ascii="SimHei" w:hAnsi="SimHei" w:eastAsia="SimHei" w:cs="SimHei"/>
          <w:sz w:val="19"/>
          <w:szCs w:val="19"/>
        </w:rPr>
        <w:t xml:space="preserve"> </w:t>
      </w:r>
      <w:r>
        <w:rPr>
          <w:rFonts w:ascii="SimHei" w:hAnsi="SimHei" w:eastAsia="SimHei" w:cs="SimHei"/>
          <w:sz w:val="19"/>
          <w:szCs w:val="19"/>
          <w:spacing w:val="-7"/>
        </w:rPr>
        <w:t>该具备的历史使命和责任担当，因此也陆续出现</w:t>
      </w:r>
      <w:r>
        <w:rPr>
          <w:rFonts w:ascii="SimHei" w:hAnsi="SimHei" w:eastAsia="SimHei" w:cs="SimHei"/>
          <w:sz w:val="19"/>
          <w:szCs w:val="19"/>
          <w:spacing w:val="-8"/>
        </w:rPr>
        <w:t>了很多具备国际视野同时立足</w:t>
      </w:r>
      <w:r>
        <w:rPr>
          <w:rFonts w:ascii="SimHei" w:hAnsi="SimHei" w:eastAsia="SimHei" w:cs="SimHei"/>
          <w:sz w:val="19"/>
          <w:szCs w:val="19"/>
        </w:rPr>
        <w:t xml:space="preserve"> </w:t>
      </w:r>
      <w:r>
        <w:rPr>
          <w:rFonts w:ascii="SimHei" w:hAnsi="SimHei" w:eastAsia="SimHei" w:cs="SimHei"/>
          <w:sz w:val="19"/>
          <w:szCs w:val="19"/>
          <w:spacing w:val="-12"/>
        </w:rPr>
        <w:t>于本土实践思想的经济学家。</w:t>
      </w:r>
    </w:p>
    <w:p>
      <w:pPr>
        <w:ind w:left="750" w:right="688" w:firstLine="440"/>
        <w:spacing w:before="109" w:line="282" w:lineRule="auto"/>
        <w:jc w:val="both"/>
        <w:rPr>
          <w:rFonts w:ascii="SimHei" w:hAnsi="SimHei" w:eastAsia="SimHei" w:cs="SimHei"/>
          <w:sz w:val="19"/>
          <w:szCs w:val="19"/>
        </w:rPr>
      </w:pPr>
      <w:r>
        <w:rPr>
          <w:rFonts w:ascii="SimHei" w:hAnsi="SimHei" w:eastAsia="SimHei" w:cs="SimHei"/>
          <w:sz w:val="19"/>
          <w:szCs w:val="19"/>
          <w:spacing w:val="-9"/>
        </w:rPr>
        <w:t>由于编者才疏学浅，书中难免有不足之处，恳请各位读者不吝赐教。</w:t>
      </w:r>
      <w:r>
        <w:rPr>
          <w:rFonts w:ascii="SimHei" w:hAnsi="SimHei" w:eastAsia="SimHei" w:cs="SimHei"/>
          <w:sz w:val="19"/>
          <w:szCs w:val="19"/>
          <w:spacing w:val="-10"/>
        </w:rPr>
        <w:t>而这</w:t>
      </w:r>
      <w:r>
        <w:rPr>
          <w:rFonts w:ascii="SimHei" w:hAnsi="SimHei" w:eastAsia="SimHei" w:cs="SimHei"/>
          <w:sz w:val="19"/>
          <w:szCs w:val="19"/>
        </w:rPr>
        <w:t xml:space="preserve"> </w:t>
      </w:r>
      <w:r>
        <w:rPr>
          <w:rFonts w:ascii="SimHei" w:hAnsi="SimHei" w:eastAsia="SimHei" w:cs="SimHei"/>
          <w:sz w:val="19"/>
          <w:szCs w:val="19"/>
          <w:spacing w:val="-8"/>
        </w:rPr>
        <w:t>门原创性的学科刚诞生不久，因此需要做的工作还有很多，未来我也会通过孜</w:t>
      </w:r>
      <w:r>
        <w:rPr>
          <w:rFonts w:ascii="SimHei" w:hAnsi="SimHei" w:eastAsia="SimHei" w:cs="SimHei"/>
          <w:sz w:val="19"/>
          <w:szCs w:val="19"/>
          <w:spacing w:val="18"/>
        </w:rPr>
        <w:t xml:space="preserve"> </w:t>
      </w:r>
      <w:r>
        <w:rPr>
          <w:rFonts w:ascii="SimHei" w:hAnsi="SimHei" w:eastAsia="SimHei" w:cs="SimHei"/>
          <w:sz w:val="19"/>
          <w:szCs w:val="19"/>
          <w:spacing w:val="-11"/>
        </w:rPr>
        <w:t>孜不倦的学术研究工作和实践工作来不断迭代这个领域的成果。</w:t>
      </w:r>
    </w:p>
    <w:p>
      <w:pPr>
        <w:pStyle w:val="BodyText"/>
        <w:ind w:left="750" w:right="624" w:firstLine="440"/>
        <w:spacing w:before="84" w:line="292" w:lineRule="auto"/>
        <w:jc w:val="both"/>
        <w:rPr>
          <w:rFonts w:ascii="SimHei" w:hAnsi="SimHei" w:eastAsia="SimHei" w:cs="SimHei"/>
          <w:sz w:val="19"/>
          <w:szCs w:val="19"/>
        </w:rPr>
      </w:pPr>
      <w:r>
        <w:rPr>
          <w:sz w:val="19"/>
          <w:szCs w:val="19"/>
          <w:spacing w:val="-9"/>
        </w:rPr>
        <w:t>未来，我还会陆续出版这个领域的相关专著以将数字经济学的理</w:t>
      </w:r>
      <w:r>
        <w:rPr>
          <w:sz w:val="19"/>
          <w:szCs w:val="19"/>
          <w:spacing w:val="-10"/>
        </w:rPr>
        <w:t>论逐步完 </w:t>
      </w:r>
      <w:r>
        <w:rPr>
          <w:rFonts w:ascii="SimHei" w:hAnsi="SimHei" w:eastAsia="SimHei" w:cs="SimHei"/>
          <w:sz w:val="19"/>
          <w:szCs w:val="19"/>
          <w:spacing w:val="-12"/>
        </w:rPr>
        <w:t>善，建立具备全球视野和中国特色的数字经济学理论研究成果。尽我所能地推动</w:t>
      </w:r>
      <w:r>
        <w:rPr>
          <w:rFonts w:ascii="SimHei" w:hAnsi="SimHei" w:eastAsia="SimHei" w:cs="SimHei"/>
          <w:sz w:val="19"/>
          <w:szCs w:val="19"/>
          <w:spacing w:val="-12"/>
        </w:rPr>
        <w:t xml:space="preserve"> </w:t>
      </w:r>
      <w:r>
        <w:rPr>
          <w:rFonts w:ascii="SimHei" w:hAnsi="SimHei" w:eastAsia="SimHei" w:cs="SimHei"/>
          <w:sz w:val="19"/>
          <w:szCs w:val="19"/>
          <w:spacing w:val="-7"/>
        </w:rPr>
        <w:t>这个领域的成果探索，这也算是我的小小使命。正如卡尔·马克思</w:t>
      </w:r>
      <w:r>
        <w:rPr>
          <w:rFonts w:ascii="Times New Roman" w:hAnsi="Times New Roman" w:eastAsia="Times New Roman" w:cs="Times New Roman"/>
          <w:sz w:val="19"/>
          <w:szCs w:val="19"/>
          <w:spacing w:val="-7"/>
        </w:rPr>
        <w:t>(Karl</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7"/>
        </w:rPr>
        <w:t>Mar</w:t>
      </w:r>
      <w:r>
        <w:rPr>
          <w:rFonts w:ascii="Times New Roman" w:hAnsi="Times New Roman" w:eastAsia="Times New Roman" w:cs="Times New Roman"/>
          <w:sz w:val="19"/>
          <w:szCs w:val="19"/>
          <w:spacing w:val="-8"/>
        </w:rPr>
        <w:t>x)  </w:t>
      </w:r>
      <w:r>
        <w:rPr>
          <w:sz w:val="19"/>
          <w:szCs w:val="19"/>
          <w:spacing w:val="-9"/>
        </w:rPr>
        <w:t>所说：“如果我们选择了最能为人类福利而劳动的职业</w:t>
      </w:r>
      <w:r>
        <w:rPr>
          <w:sz w:val="19"/>
          <w:szCs w:val="19"/>
          <w:spacing w:val="-10"/>
        </w:rPr>
        <w:t>，那么,重担就不能把我 </w:t>
      </w:r>
      <w:r>
        <w:rPr>
          <w:sz w:val="19"/>
          <w:szCs w:val="19"/>
          <w:spacing w:val="-13"/>
        </w:rPr>
        <w:t>们压倒，因为这是为大家而献身；那时我们所感到的就不是可怜的、有限的、自</w:t>
      </w:r>
      <w:r>
        <w:rPr>
          <w:sz w:val="19"/>
          <w:szCs w:val="19"/>
          <w:spacing w:val="6"/>
        </w:rPr>
        <w:t xml:space="preserve">  </w:t>
      </w:r>
      <w:r>
        <w:rPr>
          <w:rFonts w:ascii="SimHei" w:hAnsi="SimHei" w:eastAsia="SimHei" w:cs="SimHei"/>
          <w:sz w:val="19"/>
          <w:szCs w:val="19"/>
          <w:spacing w:val="-13"/>
        </w:rPr>
        <w:t>私的乐趣，我们的幸福将属于千百万人，我们的事业将默默地，但是永恒发挥作</w:t>
      </w:r>
      <w:r>
        <w:rPr>
          <w:rFonts w:ascii="SimHei" w:hAnsi="SimHei" w:eastAsia="SimHei" w:cs="SimHei"/>
          <w:sz w:val="19"/>
          <w:szCs w:val="19"/>
          <w:spacing w:val="6"/>
        </w:rPr>
        <w:t xml:space="preserve">  </w:t>
      </w:r>
      <w:r>
        <w:rPr>
          <w:sz w:val="19"/>
          <w:szCs w:val="19"/>
          <w:spacing w:val="-13"/>
        </w:rPr>
        <w:t>用地存在下去，而面对我们的骨灰，高尚的人们将洒下热泪。”我从事的未必是</w:t>
      </w:r>
      <w:r>
        <w:rPr>
          <w:sz w:val="19"/>
          <w:szCs w:val="19"/>
          <w:spacing w:val="6"/>
        </w:rPr>
        <w:t xml:space="preserve">  </w:t>
      </w:r>
      <w:r>
        <w:rPr>
          <w:rFonts w:ascii="SimHei" w:hAnsi="SimHei" w:eastAsia="SimHei" w:cs="SimHei"/>
          <w:sz w:val="19"/>
          <w:szCs w:val="19"/>
          <w:spacing w:val="-13"/>
        </w:rPr>
        <w:t>最伟大的事业，却是作为一个学者想要倾其所有完成的目标。虽然数字经济学正</w:t>
      </w:r>
      <w:r>
        <w:rPr>
          <w:rFonts w:ascii="SimHei" w:hAnsi="SimHei" w:eastAsia="SimHei" w:cs="SimHei"/>
          <w:sz w:val="19"/>
          <w:szCs w:val="19"/>
          <w:spacing w:val="8"/>
        </w:rPr>
        <w:t xml:space="preserve">  </w:t>
      </w:r>
      <w:r>
        <w:rPr>
          <w:rFonts w:ascii="SimHei" w:hAnsi="SimHei" w:eastAsia="SimHei" w:cs="SimHei"/>
          <w:sz w:val="19"/>
          <w:szCs w:val="19"/>
          <w:spacing w:val="-15"/>
        </w:rPr>
        <w:t>处于蹒跚学步的阶段，然而只要一以贯之，相信道阻且长，行则将至</w:t>
      </w:r>
      <w:r>
        <w:rPr>
          <w:rFonts w:ascii="SimHei" w:hAnsi="SimHei" w:eastAsia="SimHei" w:cs="SimHei"/>
          <w:sz w:val="19"/>
          <w:szCs w:val="19"/>
          <w:spacing w:val="-16"/>
        </w:rPr>
        <w:t>，吾道不孤。</w:t>
      </w:r>
      <w:r>
        <w:rPr>
          <w:rFonts w:ascii="SimHei" w:hAnsi="SimHei" w:eastAsia="SimHei" w:cs="SimHei"/>
          <w:sz w:val="19"/>
          <w:szCs w:val="19"/>
        </w:rPr>
        <w:t xml:space="preserve"> </w:t>
      </w:r>
      <w:r>
        <w:rPr>
          <w:rFonts w:ascii="SimHei" w:hAnsi="SimHei" w:eastAsia="SimHei" w:cs="SimHei"/>
          <w:sz w:val="19"/>
          <w:szCs w:val="19"/>
          <w:spacing w:val="-17"/>
        </w:rPr>
        <w:t>数字经济学作为一个新兴学科，也欢迎各位学者专家共同研究</w:t>
      </w:r>
      <w:r>
        <w:rPr>
          <w:rFonts w:ascii="SimHei" w:hAnsi="SimHei" w:eastAsia="SimHei" w:cs="SimHei"/>
          <w:sz w:val="19"/>
          <w:szCs w:val="19"/>
          <w:spacing w:val="-18"/>
        </w:rPr>
        <w:t>，</w:t>
      </w:r>
      <w:r>
        <w:rPr>
          <w:rFonts w:ascii="SimHei" w:hAnsi="SimHei" w:eastAsia="SimHei" w:cs="SimHei"/>
          <w:sz w:val="19"/>
          <w:szCs w:val="19"/>
          <w:spacing w:val="42"/>
        </w:rPr>
        <w:t xml:space="preserve"> </w:t>
      </w:r>
      <w:r>
        <w:rPr>
          <w:rFonts w:ascii="SimHei" w:hAnsi="SimHei" w:eastAsia="SimHei" w:cs="SimHei"/>
          <w:sz w:val="19"/>
          <w:szCs w:val="19"/>
          <w:spacing w:val="-18"/>
        </w:rPr>
        <w:t>一起同行。</w:t>
      </w:r>
    </w:p>
    <w:p>
      <w:pPr>
        <w:pStyle w:val="BodyText"/>
        <w:ind w:left="750" w:right="624" w:firstLine="440"/>
        <w:spacing w:before="152" w:line="291" w:lineRule="auto"/>
        <w:jc w:val="both"/>
        <w:rPr>
          <w:rFonts w:ascii="SimHei" w:hAnsi="SimHei" w:eastAsia="SimHei" w:cs="SimHei"/>
          <w:sz w:val="19"/>
          <w:szCs w:val="19"/>
        </w:rPr>
      </w:pPr>
      <w:r>
        <w:rPr>
          <w:rFonts w:ascii="SimHei" w:hAnsi="SimHei" w:eastAsia="SimHei" w:cs="SimHei"/>
          <w:sz w:val="19"/>
          <w:szCs w:val="19"/>
          <w:spacing w:val="-9"/>
        </w:rPr>
        <w:t>当前，全球经济面临着巨大的挑战，而中国成为主要经济体中唯一</w:t>
      </w:r>
      <w:r>
        <w:rPr>
          <w:rFonts w:ascii="SimHei" w:hAnsi="SimHei" w:eastAsia="SimHei" w:cs="SimHei"/>
          <w:sz w:val="19"/>
          <w:szCs w:val="19"/>
          <w:spacing w:val="-10"/>
        </w:rPr>
        <w:t>正向增</w:t>
      </w:r>
      <w:r>
        <w:rPr>
          <w:rFonts w:ascii="SimHei" w:hAnsi="SimHei" w:eastAsia="SimHei" w:cs="SimHei"/>
          <w:sz w:val="19"/>
          <w:szCs w:val="19"/>
          <w:spacing w:val="-10"/>
        </w:rPr>
        <w:t xml:space="preserve"> </w:t>
      </w:r>
      <w:r>
        <w:rPr>
          <w:rFonts w:ascii="SimHei" w:hAnsi="SimHei" w:eastAsia="SimHei" w:cs="SimHei"/>
          <w:sz w:val="19"/>
          <w:szCs w:val="19"/>
          <w:spacing w:val="-2"/>
        </w:rPr>
        <w:t>长的经济体，其中数字经济的贡献(尤其是人工智能、区块链、5</w:t>
      </w:r>
      <w:r>
        <w:rPr>
          <w:sz w:val="19"/>
          <w:szCs w:val="19"/>
          <w:spacing w:val="-2"/>
        </w:rPr>
        <w:t>G </w:t>
      </w:r>
      <w:r>
        <w:rPr>
          <w:rFonts w:ascii="SimHei" w:hAnsi="SimHei" w:eastAsia="SimHei" w:cs="SimHei"/>
          <w:sz w:val="19"/>
          <w:szCs w:val="19"/>
          <w:spacing w:val="-2"/>
        </w:rPr>
        <w:t>等新基建</w:t>
      </w:r>
      <w:r>
        <w:rPr>
          <w:rFonts w:ascii="SimHei" w:hAnsi="SimHei" w:eastAsia="SimHei" w:cs="SimHei"/>
          <w:sz w:val="19"/>
          <w:szCs w:val="19"/>
          <w:spacing w:val="6"/>
        </w:rPr>
        <w:t xml:space="preserve">  </w:t>
      </w:r>
      <w:r>
        <w:rPr>
          <w:sz w:val="19"/>
          <w:szCs w:val="19"/>
          <w:spacing w:val="3"/>
        </w:rPr>
        <w:t>相关技术)非常显著,而中国在2020年开启了双循环的经济战略，正是中国</w:t>
      </w:r>
      <w:r>
        <w:rPr>
          <w:sz w:val="19"/>
          <w:szCs w:val="19"/>
          <w:spacing w:val="6"/>
        </w:rPr>
        <w:t xml:space="preserve">  </w:t>
      </w:r>
      <w:r>
        <w:rPr>
          <w:sz w:val="19"/>
          <w:szCs w:val="19"/>
          <w:spacing w:val="-10"/>
        </w:rPr>
        <w:t>经济发展到这个阶段的必然要求，也是面临复杂的经济环境的重要</w:t>
      </w:r>
      <w:r>
        <w:rPr>
          <w:sz w:val="19"/>
          <w:szCs w:val="19"/>
          <w:spacing w:val="-11"/>
        </w:rPr>
        <w:t>举措。因此，</w:t>
      </w:r>
      <w:r>
        <w:rPr>
          <w:sz w:val="19"/>
          <w:szCs w:val="19"/>
        </w:rPr>
        <w:t xml:space="preserve"> </w:t>
      </w:r>
      <w:r>
        <w:rPr>
          <w:sz w:val="19"/>
          <w:szCs w:val="19"/>
          <w:spacing w:val="-7"/>
        </w:rPr>
        <w:t>可以说这本书的出版生逢其时。感谢各位老师</w:t>
      </w:r>
      <w:r>
        <w:rPr>
          <w:sz w:val="19"/>
          <w:szCs w:val="19"/>
          <w:spacing w:val="-8"/>
        </w:rPr>
        <w:t>的帮助，也期待本书在出版后能</w:t>
      </w:r>
      <w:r>
        <w:rPr>
          <w:sz w:val="19"/>
          <w:szCs w:val="19"/>
        </w:rPr>
        <w:t xml:space="preserve">  </w:t>
      </w:r>
      <w:r>
        <w:rPr>
          <w:rFonts w:ascii="SimHei" w:hAnsi="SimHei" w:eastAsia="SimHei" w:cs="SimHei"/>
          <w:sz w:val="19"/>
          <w:szCs w:val="19"/>
          <w:spacing w:val="-8"/>
        </w:rPr>
        <w:t>让更多的人关注数字经济学这个领域，关注中国的青年经济学者在数字经济领</w:t>
      </w:r>
      <w:r>
        <w:rPr>
          <w:rFonts w:ascii="SimHei" w:hAnsi="SimHei" w:eastAsia="SimHei" w:cs="SimHei"/>
          <w:sz w:val="19"/>
          <w:szCs w:val="19"/>
          <w:spacing w:val="9"/>
        </w:rPr>
        <w:t xml:space="preserve">  </w:t>
      </w:r>
      <w:r>
        <w:rPr>
          <w:rFonts w:ascii="SimHei" w:hAnsi="SimHei" w:eastAsia="SimHei" w:cs="SimHei"/>
          <w:sz w:val="19"/>
          <w:szCs w:val="19"/>
          <w:spacing w:val="-14"/>
        </w:rPr>
        <w:t>域的探索。</w:t>
      </w:r>
    </w:p>
    <w:p>
      <w:pPr>
        <w:spacing w:line="370" w:lineRule="auto"/>
        <w:rPr>
          <w:rFonts w:ascii="Arial"/>
          <w:sz w:val="21"/>
        </w:rPr>
      </w:pPr>
      <w:r/>
    </w:p>
    <w:p>
      <w:pPr>
        <w:ind w:left="5020" w:right="1073" w:firstLine="1050"/>
        <w:spacing w:before="62" w:line="249" w:lineRule="auto"/>
        <w:rPr>
          <w:rFonts w:ascii="KaiTi" w:hAnsi="KaiTi" w:eastAsia="KaiTi" w:cs="KaiTi"/>
          <w:sz w:val="19"/>
          <w:szCs w:val="19"/>
        </w:rPr>
      </w:pPr>
      <w:r>
        <w:rPr>
          <w:rFonts w:ascii="KaiTi" w:hAnsi="KaiTi" w:eastAsia="KaiTi" w:cs="KaiTi"/>
          <w:sz w:val="19"/>
          <w:szCs w:val="19"/>
          <w:spacing w:val="-16"/>
        </w:rPr>
        <w:t>刘志毅</w:t>
      </w:r>
      <w:r>
        <w:rPr>
          <w:rFonts w:ascii="KaiTi" w:hAnsi="KaiTi" w:eastAsia="KaiTi" w:cs="KaiTi"/>
          <w:sz w:val="19"/>
          <w:szCs w:val="19"/>
          <w:spacing w:val="1"/>
        </w:rPr>
        <w:t xml:space="preserve"> </w:t>
      </w:r>
      <w:r>
        <w:rPr>
          <w:rFonts w:ascii="KaiTi" w:hAnsi="KaiTi" w:eastAsia="KaiTi" w:cs="KaiTi"/>
          <w:sz w:val="19"/>
          <w:szCs w:val="19"/>
          <w:spacing w:val="5"/>
        </w:rPr>
        <w:t>2021年10月于上海</w:t>
      </w:r>
    </w:p>
    <w:p>
      <w:pPr>
        <w:spacing w:line="249" w:lineRule="auto"/>
        <w:sectPr>
          <w:type w:val="continuous"/>
          <w:pgSz w:w="7950" w:h="11610"/>
          <w:pgMar w:top="317" w:right="160" w:bottom="0" w:left="119" w:header="0" w:footer="0" w:gutter="0"/>
          <w:cols w:equalWidth="0" w:num="1">
            <w:col w:w="7671" w:space="0"/>
          </w:cols>
        </w:sectPr>
        <w:rPr>
          <w:rFonts w:ascii="KaiTi" w:hAnsi="KaiTi" w:eastAsia="KaiTi" w:cs="KaiTi"/>
          <w:sz w:val="19"/>
          <w:szCs w:val="19"/>
        </w:rPr>
      </w:pPr>
    </w:p>
    <w:p>
      <w:pPr>
        <w:spacing w:before="15"/>
        <w:rPr/>
      </w:pPr>
      <w:r>
        <mc:AlternateContent xmlns:mc="http://schemas.openxmlformats.org/markup-compatibility/2006">
          <mc:Choice Requires="wps">
            <w:drawing>
              <wp:anchor distT="0" distB="0" distL="0" distR="0" simplePos="0" relativeHeight="253195264" behindDoc="0" locked="0" layoutInCell="0" allowOverlap="1">
                <wp:simplePos x="0" y="0"/>
                <wp:positionH relativeFrom="page">
                  <wp:posOffset>4132159</wp:posOffset>
                </wp:positionH>
                <wp:positionV relativeFrom="page">
                  <wp:posOffset>2608878</wp:posOffset>
                </wp:positionV>
                <wp:extent cx="756919" cy="263525"/>
                <wp:effectExtent l="0" t="0" r="0" b="0"/>
                <wp:wrapNone/>
                <wp:docPr id="84" name="TextBox 84"/>
                <wp:cNvGraphicFramePr/>
                <a:graphic>
                  <a:graphicData uri="http://schemas.microsoft.com/office/word/2010/wordprocessingShape">
                    <wps:wsp>
                      <wps:cNvSpPr txBox="1"/>
                      <wps:spPr>
                        <a:xfrm rot="5400000">
                          <a:off x="4132159" y="2608878"/>
                          <a:ext cx="756919" cy="2635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106" w:line="183" w:lineRule="auto"/>
                              <w:rPr>
                                <w:sz w:val="29"/>
                                <w:szCs w:val="29"/>
                              </w:rPr>
                            </w:pPr>
                            <w:r>
                              <w:rPr>
                                <w:sz w:val="29"/>
                                <w:szCs w:val="29"/>
                                <w:spacing w:val="-1"/>
                              </w:rPr>
                              <w:t>CONTENTS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0" style="position:absolute;margin-left:325.367pt;margin-top:205.424pt;mso-position-vertical-relative:page;mso-position-horizontal-relative:page;width:59.6pt;height:20.75pt;z-index:253195264;rotation:90;" o:allowincell="f" filled="false" stroked="false" type="#_x0000_t202">
                <v:fill on="false"/>
                <v:stroke on="false"/>
                <v:path/>
                <v:imagedata o:title=""/>
                <o:lock v:ext="edit" aspectratio="false"/>
                <v:textbox inset="0mm,0mm,0mm,0mm">
                  <w:txbxContent>
                    <w:p>
                      <w:pPr>
                        <w:pStyle w:val="BodyText"/>
                        <w:ind w:left="20"/>
                        <w:spacing w:before="106" w:line="183" w:lineRule="auto"/>
                        <w:rPr>
                          <w:sz w:val="29"/>
                          <w:szCs w:val="29"/>
                        </w:rPr>
                      </w:pPr>
                      <w:r>
                        <w:rPr>
                          <w:sz w:val="29"/>
                          <w:szCs w:val="29"/>
                          <w:spacing w:val="-1"/>
                        </w:rPr>
                        <w:t>CONTENTS</w:t>
                      </w:r>
                    </w:p>
                  </w:txbxContent>
                </v:textbox>
              </v:shape>
            </w:pict>
          </mc:Fallback>
        </mc:AlternateContent>
      </w:r>
      <w:r/>
    </w:p>
    <w:p>
      <w:pPr>
        <w:spacing w:before="15"/>
        <w:rPr/>
      </w:pPr>
      <w:r/>
    </w:p>
    <w:p>
      <w:pPr>
        <w:spacing w:before="14"/>
        <w:rPr/>
      </w:pPr>
      <w:r/>
    </w:p>
    <w:p>
      <w:pPr>
        <w:spacing w:before="14"/>
        <w:rPr/>
      </w:pPr>
      <w:r/>
    </w:p>
    <w:p>
      <w:pPr>
        <w:spacing w:before="14"/>
        <w:rPr/>
      </w:pPr>
      <w:r/>
    </w:p>
    <w:p>
      <w:pPr>
        <w:sectPr>
          <w:pgSz w:w="7860" w:h="11540"/>
          <w:pgMar w:top="400" w:right="210" w:bottom="0" w:left="511" w:header="0" w:footer="0" w:gutter="0"/>
          <w:cols w:equalWidth="0" w:num="1">
            <w:col w:w="7139" w:space="0"/>
          </w:cols>
        </w:sectPr>
        <w:rPr/>
      </w:pP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176"/>
        <w:spacing w:before="185" w:line="184" w:lineRule="auto"/>
        <w:rPr>
          <w:sz w:val="57"/>
          <w:szCs w:val="57"/>
        </w:rPr>
      </w:pPr>
      <w:r>
        <w:rPr>
          <w:sz w:val="57"/>
          <w:szCs w:val="57"/>
          <w:b/>
          <w:bCs/>
          <w:spacing w:val="-13"/>
        </w:rPr>
        <w:t>01</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BodyText"/>
        <w:ind w:left="176"/>
        <w:spacing w:before="185" w:line="183" w:lineRule="auto"/>
        <w:rPr>
          <w:sz w:val="57"/>
          <w:szCs w:val="57"/>
        </w:rPr>
      </w:pPr>
      <w:r>
        <w:rPr>
          <w:sz w:val="57"/>
          <w:szCs w:val="57"/>
          <w:b/>
          <w:bCs/>
          <w:spacing w:val="-13"/>
        </w:rPr>
        <w:t>02</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176"/>
        <w:spacing w:before="185" w:line="183" w:lineRule="auto"/>
        <w:rPr>
          <w:sz w:val="57"/>
          <w:szCs w:val="57"/>
        </w:rPr>
      </w:pPr>
      <w:r>
        <w:rPr>
          <w:sz w:val="57"/>
          <w:szCs w:val="57"/>
          <w:b/>
          <w:bCs/>
          <w:spacing w:val="-13"/>
        </w:rPr>
        <w:t>03</w:t>
      </w:r>
    </w:p>
    <w:p>
      <w:pPr>
        <w:spacing w:line="14" w:lineRule="auto"/>
        <w:rPr>
          <w:rFonts w:ascii="Arial"/>
          <w:sz w:val="2"/>
        </w:rPr>
      </w:pPr>
      <w:r>
        <w:rPr>
          <w:rFonts w:ascii="Arial" w:hAnsi="Arial" w:eastAsia="Arial" w:cs="Arial"/>
          <w:sz w:val="2"/>
          <w:szCs w:val="2"/>
        </w:rPr>
        <w:br w:type="column"/>
      </w:r>
    </w:p>
    <w:p>
      <w:pPr>
        <w:spacing w:line="285" w:lineRule="auto"/>
        <w:rPr>
          <w:rFonts w:ascii="Arial"/>
          <w:sz w:val="21"/>
        </w:rPr>
      </w:pPr>
      <w:r/>
    </w:p>
    <w:p>
      <w:pPr>
        <w:spacing w:line="286" w:lineRule="auto"/>
        <w:rPr>
          <w:rFonts w:ascii="Arial"/>
          <w:sz w:val="21"/>
        </w:rPr>
      </w:pPr>
      <w:r/>
    </w:p>
    <w:p>
      <w:pPr>
        <w:ind w:left="6"/>
        <w:spacing w:before="153" w:line="222" w:lineRule="auto"/>
        <w:rPr>
          <w:rFonts w:ascii="SimHei" w:hAnsi="SimHei" w:eastAsia="SimHei" w:cs="SimHei"/>
          <w:sz w:val="47"/>
          <w:szCs w:val="47"/>
        </w:rPr>
      </w:pPr>
      <w:r>
        <w:rPr>
          <w:rFonts w:ascii="SimHei" w:hAnsi="SimHei" w:eastAsia="SimHei" w:cs="SimHei"/>
          <w:sz w:val="47"/>
          <w:szCs w:val="47"/>
          <w:b/>
          <w:bCs/>
          <w:spacing w:val="-15"/>
        </w:rPr>
        <w:t>第一部分</w:t>
      </w:r>
    </w:p>
    <w:p>
      <w:pPr>
        <w:ind w:left="4"/>
        <w:spacing w:line="221" w:lineRule="auto"/>
        <w:rPr>
          <w:rFonts w:ascii="SimHei" w:hAnsi="SimHei" w:eastAsia="SimHei" w:cs="SimHei"/>
          <w:sz w:val="30"/>
          <w:szCs w:val="30"/>
        </w:rPr>
      </w:pPr>
      <w:r>
        <w:rPr>
          <w:rFonts w:ascii="SimHei" w:hAnsi="SimHei" w:eastAsia="SimHei" w:cs="SimHei"/>
          <w:sz w:val="30"/>
          <w:szCs w:val="30"/>
          <w:b/>
          <w:bCs/>
          <w:spacing w:val="-5"/>
        </w:rPr>
        <w:t>信息世界的经济学</w:t>
      </w:r>
    </w:p>
    <w:p>
      <w:pPr>
        <w:spacing w:line="471" w:lineRule="auto"/>
        <w:rPr>
          <w:rFonts w:ascii="Arial"/>
          <w:sz w:val="21"/>
        </w:rPr>
      </w:pPr>
      <w:r/>
    </w:p>
    <w:p>
      <w:pPr>
        <w:ind w:left="4"/>
        <w:spacing w:before="97" w:line="215" w:lineRule="auto"/>
        <w:rPr>
          <w:rFonts w:ascii="SimHei" w:hAnsi="SimHei" w:eastAsia="SimHei" w:cs="SimHei"/>
          <w:sz w:val="30"/>
          <w:szCs w:val="30"/>
        </w:rPr>
      </w:pPr>
      <w:r>
        <w:rPr>
          <w:rFonts w:ascii="SimHei" w:hAnsi="SimHei" w:eastAsia="SimHei" w:cs="SimHei"/>
          <w:sz w:val="30"/>
          <w:szCs w:val="30"/>
          <w:b/>
          <w:bCs/>
          <w:spacing w:val="1"/>
        </w:rPr>
        <w:t>第1章</w:t>
      </w:r>
    </w:p>
    <w:p>
      <w:pPr>
        <w:ind w:left="4"/>
        <w:spacing w:before="2" w:line="220" w:lineRule="auto"/>
        <w:rPr>
          <w:rFonts w:ascii="SimHei" w:hAnsi="SimHei" w:eastAsia="SimHei" w:cs="SimHei"/>
          <w:sz w:val="30"/>
          <w:szCs w:val="30"/>
        </w:rPr>
      </w:pPr>
      <w:r>
        <w:rPr>
          <w:rFonts w:ascii="SimHei" w:hAnsi="SimHei" w:eastAsia="SimHei" w:cs="SimHei"/>
          <w:sz w:val="30"/>
          <w:szCs w:val="30"/>
          <w:b/>
          <w:bCs/>
          <w:spacing w:val="-5"/>
        </w:rPr>
        <w:t>数字经济学思想序章</w:t>
      </w:r>
      <w:r>
        <w:rPr>
          <w:rFonts w:ascii="SimHei" w:hAnsi="SimHei" w:eastAsia="SimHei" w:cs="SimHei"/>
          <w:sz w:val="30"/>
          <w:szCs w:val="30"/>
          <w:spacing w:val="145"/>
        </w:rPr>
        <w:t xml:space="preserve"> </w:t>
      </w:r>
      <w:r>
        <w:rPr>
          <w:rFonts w:ascii="SimHei" w:hAnsi="SimHei" w:eastAsia="SimHei" w:cs="SimHei"/>
          <w:sz w:val="30"/>
          <w:szCs w:val="30"/>
          <w:b/>
          <w:bCs/>
          <w:spacing w:val="-5"/>
        </w:rPr>
        <w:t>003</w:t>
      </w:r>
    </w:p>
    <w:p>
      <w:pPr>
        <w:spacing w:before="242" w:line="221" w:lineRule="auto"/>
        <w:rPr>
          <w:rFonts w:ascii="SimHei" w:hAnsi="SimHei" w:eastAsia="SimHei" w:cs="SimHei"/>
          <w:sz w:val="22"/>
          <w:szCs w:val="22"/>
        </w:rPr>
      </w:pPr>
      <w:r>
        <w:rPr>
          <w:rFonts w:ascii="SimHei" w:hAnsi="SimHei" w:eastAsia="SimHei" w:cs="SimHei"/>
          <w:sz w:val="22"/>
          <w:szCs w:val="22"/>
          <w:spacing w:val="-8"/>
        </w:rPr>
        <w:t>1.1</w:t>
      </w:r>
      <w:r>
        <w:rPr>
          <w:rFonts w:ascii="SimHei" w:hAnsi="SimHei" w:eastAsia="SimHei" w:cs="SimHei"/>
          <w:sz w:val="22"/>
          <w:szCs w:val="22"/>
          <w:spacing w:val="66"/>
        </w:rPr>
        <w:t xml:space="preserve"> </w:t>
      </w:r>
      <w:r>
        <w:rPr>
          <w:rFonts w:ascii="SimHei" w:hAnsi="SimHei" w:eastAsia="SimHei" w:cs="SimHei"/>
          <w:sz w:val="22"/>
          <w:szCs w:val="22"/>
          <w:spacing w:val="-8"/>
        </w:rPr>
        <w:t>信息技术与经济发展</w:t>
      </w:r>
      <w:r>
        <w:rPr>
          <w:rFonts w:ascii="SimHei" w:hAnsi="SimHei" w:eastAsia="SimHei" w:cs="SimHei"/>
          <w:sz w:val="22"/>
          <w:szCs w:val="22"/>
          <w:spacing w:val="88"/>
        </w:rPr>
        <w:t xml:space="preserve"> </w:t>
      </w:r>
      <w:r>
        <w:rPr>
          <w:rFonts w:ascii="SimHei" w:hAnsi="SimHei" w:eastAsia="SimHei" w:cs="SimHei"/>
          <w:sz w:val="22"/>
          <w:szCs w:val="22"/>
          <w:spacing w:val="-8"/>
        </w:rPr>
        <w:t>005</w:t>
      </w:r>
    </w:p>
    <w:p>
      <w:pPr>
        <w:spacing w:before="57" w:line="221" w:lineRule="auto"/>
        <w:rPr>
          <w:rFonts w:ascii="SimHei" w:hAnsi="SimHei" w:eastAsia="SimHei" w:cs="SimHei"/>
          <w:sz w:val="22"/>
          <w:szCs w:val="22"/>
        </w:rPr>
      </w:pPr>
      <w:r>
        <w:rPr>
          <w:rFonts w:ascii="SimHei" w:hAnsi="SimHei" w:eastAsia="SimHei" w:cs="SimHei"/>
          <w:sz w:val="22"/>
          <w:szCs w:val="22"/>
          <w:spacing w:val="-7"/>
        </w:rPr>
        <w:t>1.2</w:t>
      </w:r>
      <w:r>
        <w:rPr>
          <w:rFonts w:ascii="SimHei" w:hAnsi="SimHei" w:eastAsia="SimHei" w:cs="SimHei"/>
          <w:sz w:val="22"/>
          <w:szCs w:val="22"/>
          <w:spacing w:val="82"/>
        </w:rPr>
        <w:t xml:space="preserve"> </w:t>
      </w:r>
      <w:r>
        <w:rPr>
          <w:rFonts w:ascii="SimHei" w:hAnsi="SimHei" w:eastAsia="SimHei" w:cs="SimHei"/>
          <w:sz w:val="22"/>
          <w:szCs w:val="22"/>
          <w:spacing w:val="-7"/>
        </w:rPr>
        <w:t>数字经济学的新秩序</w:t>
      </w:r>
      <w:r>
        <w:rPr>
          <w:rFonts w:ascii="SimHei" w:hAnsi="SimHei" w:eastAsia="SimHei" w:cs="SimHei"/>
          <w:sz w:val="22"/>
          <w:szCs w:val="22"/>
          <w:spacing w:val="67"/>
        </w:rPr>
        <w:t xml:space="preserve"> </w:t>
      </w:r>
      <w:r>
        <w:rPr>
          <w:rFonts w:ascii="SimHei" w:hAnsi="SimHei" w:eastAsia="SimHei" w:cs="SimHei"/>
          <w:sz w:val="22"/>
          <w:szCs w:val="22"/>
          <w:spacing w:val="-7"/>
        </w:rPr>
        <w:t>009</w:t>
      </w:r>
    </w:p>
    <w:p>
      <w:pPr>
        <w:spacing w:before="57" w:line="222" w:lineRule="auto"/>
        <w:rPr>
          <w:rFonts w:ascii="SimHei" w:hAnsi="SimHei" w:eastAsia="SimHei" w:cs="SimHei"/>
          <w:sz w:val="22"/>
          <w:szCs w:val="22"/>
        </w:rPr>
      </w:pPr>
      <w:r>
        <w:rPr>
          <w:rFonts w:ascii="SimHei" w:hAnsi="SimHei" w:eastAsia="SimHei" w:cs="SimHei"/>
          <w:sz w:val="22"/>
          <w:szCs w:val="22"/>
          <w:spacing w:val="-7"/>
        </w:rPr>
        <w:t>1.3</w:t>
      </w:r>
      <w:r>
        <w:rPr>
          <w:rFonts w:ascii="SimHei" w:hAnsi="SimHei" w:eastAsia="SimHei" w:cs="SimHei"/>
          <w:sz w:val="22"/>
          <w:szCs w:val="22"/>
          <w:spacing w:val="73"/>
        </w:rPr>
        <w:t xml:space="preserve"> </w:t>
      </w:r>
      <w:r>
        <w:rPr>
          <w:rFonts w:ascii="SimHei" w:hAnsi="SimHei" w:eastAsia="SimHei" w:cs="SimHei"/>
          <w:sz w:val="22"/>
          <w:szCs w:val="22"/>
          <w:spacing w:val="-7"/>
        </w:rPr>
        <w:t>共识思想的精神内涵</w:t>
      </w:r>
      <w:r>
        <w:rPr>
          <w:rFonts w:ascii="SimHei" w:hAnsi="SimHei" w:eastAsia="SimHei" w:cs="SimHei"/>
          <w:sz w:val="22"/>
          <w:szCs w:val="22"/>
          <w:spacing w:val="-7"/>
        </w:rPr>
        <w:t xml:space="preserve">  </w:t>
      </w:r>
      <w:r>
        <w:rPr>
          <w:rFonts w:ascii="SimHei" w:hAnsi="SimHei" w:eastAsia="SimHei" w:cs="SimHei"/>
          <w:sz w:val="22"/>
          <w:szCs w:val="22"/>
          <w:spacing w:val="-7"/>
        </w:rPr>
        <w:t>013</w:t>
      </w:r>
    </w:p>
    <w:p>
      <w:pPr>
        <w:spacing w:line="261" w:lineRule="auto"/>
        <w:rPr>
          <w:rFonts w:ascii="Arial"/>
          <w:sz w:val="21"/>
        </w:rPr>
      </w:pPr>
      <w:r/>
    </w:p>
    <w:p>
      <w:pPr>
        <w:spacing w:line="262" w:lineRule="auto"/>
        <w:rPr>
          <w:rFonts w:ascii="Arial"/>
          <w:sz w:val="21"/>
        </w:rPr>
      </w:pPr>
      <w:r/>
    </w:p>
    <w:p>
      <w:pPr>
        <w:pStyle w:val="BodyText"/>
        <w:ind w:left="4"/>
        <w:spacing w:before="98" w:line="215" w:lineRule="auto"/>
        <w:rPr>
          <w:sz w:val="30"/>
          <w:szCs w:val="30"/>
        </w:rPr>
      </w:pPr>
      <w:r>
        <w:rPr>
          <w:sz w:val="30"/>
          <w:szCs w:val="30"/>
          <w:b/>
          <w:bCs/>
          <w:spacing w:val="-6"/>
        </w:rPr>
        <w:t>第2章</w:t>
      </w:r>
    </w:p>
    <w:p>
      <w:pPr>
        <w:ind w:left="4"/>
        <w:spacing w:before="1" w:line="220" w:lineRule="auto"/>
        <w:rPr>
          <w:rFonts w:ascii="SimHei" w:hAnsi="SimHei" w:eastAsia="SimHei" w:cs="SimHei"/>
          <w:sz w:val="30"/>
          <w:szCs w:val="30"/>
        </w:rPr>
      </w:pPr>
      <w:r>
        <w:rPr>
          <w:rFonts w:ascii="SimHei" w:hAnsi="SimHei" w:eastAsia="SimHei" w:cs="SimHei"/>
          <w:sz w:val="30"/>
          <w:szCs w:val="30"/>
          <w:b/>
          <w:bCs/>
          <w:spacing w:val="-5"/>
        </w:rPr>
        <w:t>数字经济技术与创新</w:t>
      </w:r>
      <w:r>
        <w:rPr>
          <w:rFonts w:ascii="SimHei" w:hAnsi="SimHei" w:eastAsia="SimHei" w:cs="SimHei"/>
          <w:sz w:val="30"/>
          <w:szCs w:val="30"/>
          <w:spacing w:val="145"/>
        </w:rPr>
        <w:t xml:space="preserve"> </w:t>
      </w:r>
      <w:r>
        <w:rPr>
          <w:rFonts w:ascii="SimHei" w:hAnsi="SimHei" w:eastAsia="SimHei" w:cs="SimHei"/>
          <w:sz w:val="30"/>
          <w:szCs w:val="30"/>
          <w:b/>
          <w:bCs/>
          <w:spacing w:val="-5"/>
        </w:rPr>
        <w:t>019</w:t>
      </w:r>
    </w:p>
    <w:p>
      <w:pPr>
        <w:spacing w:before="233" w:line="222" w:lineRule="auto"/>
        <w:rPr>
          <w:rFonts w:ascii="SimHei" w:hAnsi="SimHei" w:eastAsia="SimHei" w:cs="SimHei"/>
          <w:sz w:val="22"/>
          <w:szCs w:val="22"/>
        </w:rPr>
      </w:pPr>
      <w:r>
        <w:rPr>
          <w:rFonts w:ascii="SimHei" w:hAnsi="SimHei" w:eastAsia="SimHei" w:cs="SimHei"/>
          <w:sz w:val="22"/>
          <w:szCs w:val="22"/>
          <w:spacing w:val="-7"/>
        </w:rPr>
        <w:t>2.1</w:t>
      </w:r>
      <w:r>
        <w:rPr>
          <w:rFonts w:ascii="SimHei" w:hAnsi="SimHei" w:eastAsia="SimHei" w:cs="SimHei"/>
          <w:sz w:val="22"/>
          <w:szCs w:val="22"/>
          <w:spacing w:val="80"/>
        </w:rPr>
        <w:t xml:space="preserve"> </w:t>
      </w:r>
      <w:r>
        <w:rPr>
          <w:rFonts w:ascii="SimHei" w:hAnsi="SimHei" w:eastAsia="SimHei" w:cs="SimHei"/>
          <w:sz w:val="22"/>
          <w:szCs w:val="22"/>
          <w:spacing w:val="-7"/>
        </w:rPr>
        <w:t>数字经济的浪潮之巅</w:t>
      </w:r>
      <w:r>
        <w:rPr>
          <w:rFonts w:ascii="SimHei" w:hAnsi="SimHei" w:eastAsia="SimHei" w:cs="SimHei"/>
          <w:sz w:val="22"/>
          <w:szCs w:val="22"/>
          <w:spacing w:val="79"/>
        </w:rPr>
        <w:t xml:space="preserve"> </w:t>
      </w:r>
      <w:r>
        <w:rPr>
          <w:rFonts w:ascii="SimHei" w:hAnsi="SimHei" w:eastAsia="SimHei" w:cs="SimHei"/>
          <w:sz w:val="22"/>
          <w:szCs w:val="22"/>
          <w:spacing w:val="-7"/>
        </w:rPr>
        <w:t>020</w:t>
      </w:r>
    </w:p>
    <w:p>
      <w:pPr>
        <w:spacing w:before="66" w:line="222" w:lineRule="auto"/>
        <w:rPr>
          <w:rFonts w:ascii="SimHei" w:hAnsi="SimHei" w:eastAsia="SimHei" w:cs="SimHei"/>
          <w:sz w:val="22"/>
          <w:szCs w:val="22"/>
        </w:rPr>
      </w:pPr>
      <w:r>
        <w:rPr>
          <w:rFonts w:ascii="SimHei" w:hAnsi="SimHei" w:eastAsia="SimHei" w:cs="SimHei"/>
          <w:sz w:val="22"/>
          <w:szCs w:val="22"/>
          <w:spacing w:val="-8"/>
        </w:rPr>
        <w:t>2.2</w:t>
      </w:r>
      <w:r>
        <w:rPr>
          <w:rFonts w:ascii="SimHei" w:hAnsi="SimHei" w:eastAsia="SimHei" w:cs="SimHei"/>
          <w:sz w:val="22"/>
          <w:szCs w:val="22"/>
          <w:spacing w:val="100"/>
        </w:rPr>
        <w:t xml:space="preserve"> </w:t>
      </w:r>
      <w:r>
        <w:rPr>
          <w:rFonts w:ascii="SimHei" w:hAnsi="SimHei" w:eastAsia="SimHei" w:cs="SimHei"/>
          <w:sz w:val="22"/>
          <w:szCs w:val="22"/>
          <w:spacing w:val="-8"/>
        </w:rPr>
        <w:t>计算机与互联网革命</w:t>
      </w:r>
      <w:r>
        <w:rPr>
          <w:rFonts w:ascii="SimHei" w:hAnsi="SimHei" w:eastAsia="SimHei" w:cs="SimHei"/>
          <w:sz w:val="22"/>
          <w:szCs w:val="22"/>
          <w:spacing w:val="-8"/>
        </w:rPr>
        <w:t xml:space="preserve">  </w:t>
      </w:r>
      <w:r>
        <w:rPr>
          <w:rFonts w:ascii="SimHei" w:hAnsi="SimHei" w:eastAsia="SimHei" w:cs="SimHei"/>
          <w:sz w:val="22"/>
          <w:szCs w:val="22"/>
          <w:spacing w:val="-8"/>
        </w:rPr>
        <w:t>024</w:t>
      </w:r>
    </w:p>
    <w:p>
      <w:pPr>
        <w:spacing w:before="55" w:line="221" w:lineRule="auto"/>
        <w:rPr>
          <w:rFonts w:ascii="SimHei" w:hAnsi="SimHei" w:eastAsia="SimHei" w:cs="SimHei"/>
          <w:sz w:val="22"/>
          <w:szCs w:val="22"/>
        </w:rPr>
      </w:pPr>
      <w:r>
        <w:rPr>
          <w:rFonts w:ascii="SimHei" w:hAnsi="SimHei" w:eastAsia="SimHei" w:cs="SimHei"/>
          <w:sz w:val="22"/>
          <w:szCs w:val="22"/>
          <w:spacing w:val="-8"/>
        </w:rPr>
        <w:t>2.3</w:t>
      </w:r>
      <w:r>
        <w:rPr>
          <w:rFonts w:ascii="SimHei" w:hAnsi="SimHei" w:eastAsia="SimHei" w:cs="SimHei"/>
          <w:sz w:val="22"/>
          <w:szCs w:val="22"/>
          <w:spacing w:val="92"/>
        </w:rPr>
        <w:t xml:space="preserve"> </w:t>
      </w:r>
      <w:r>
        <w:rPr>
          <w:rFonts w:ascii="SimHei" w:hAnsi="SimHei" w:eastAsia="SimHei" w:cs="SimHei"/>
          <w:sz w:val="22"/>
          <w:szCs w:val="22"/>
          <w:spacing w:val="-8"/>
        </w:rPr>
        <w:t>数字经济技术与创新</w:t>
      </w:r>
      <w:r>
        <w:rPr>
          <w:rFonts w:ascii="SimHei" w:hAnsi="SimHei" w:eastAsia="SimHei" w:cs="SimHei"/>
          <w:sz w:val="22"/>
          <w:szCs w:val="22"/>
          <w:spacing w:val="82"/>
        </w:rPr>
        <w:t xml:space="preserve"> </w:t>
      </w:r>
      <w:r>
        <w:rPr>
          <w:rFonts w:ascii="SimHei" w:hAnsi="SimHei" w:eastAsia="SimHei" w:cs="SimHei"/>
          <w:sz w:val="22"/>
          <w:szCs w:val="22"/>
          <w:spacing w:val="-8"/>
        </w:rPr>
        <w:t>029</w:t>
      </w:r>
    </w:p>
    <w:p>
      <w:pPr>
        <w:spacing w:line="257" w:lineRule="auto"/>
        <w:rPr>
          <w:rFonts w:ascii="Arial"/>
          <w:sz w:val="21"/>
        </w:rPr>
      </w:pPr>
      <w:r/>
    </w:p>
    <w:p>
      <w:pPr>
        <w:spacing w:line="258" w:lineRule="auto"/>
        <w:rPr>
          <w:rFonts w:ascii="Arial"/>
          <w:sz w:val="21"/>
        </w:rPr>
      </w:pPr>
      <w:r/>
    </w:p>
    <w:p>
      <w:pPr>
        <w:ind w:left="4"/>
        <w:spacing w:before="97" w:line="215" w:lineRule="auto"/>
        <w:rPr>
          <w:rFonts w:ascii="SimHei" w:hAnsi="SimHei" w:eastAsia="SimHei" w:cs="SimHei"/>
          <w:sz w:val="30"/>
          <w:szCs w:val="30"/>
        </w:rPr>
      </w:pPr>
      <w:r>
        <w:rPr>
          <w:rFonts w:ascii="SimHei" w:hAnsi="SimHei" w:eastAsia="SimHei" w:cs="SimHei"/>
          <w:sz w:val="30"/>
          <w:szCs w:val="30"/>
          <w:b/>
          <w:bCs/>
          <w:spacing w:val="1"/>
        </w:rPr>
        <w:t>第3章</w:t>
      </w:r>
    </w:p>
    <w:p>
      <w:pPr>
        <w:ind w:left="4"/>
        <w:spacing w:before="2" w:line="220" w:lineRule="auto"/>
        <w:rPr>
          <w:rFonts w:ascii="SimHei" w:hAnsi="SimHei" w:eastAsia="SimHei" w:cs="SimHei"/>
          <w:sz w:val="30"/>
          <w:szCs w:val="30"/>
        </w:rPr>
      </w:pPr>
      <w:r>
        <w:rPr>
          <w:rFonts w:ascii="SimHei" w:hAnsi="SimHei" w:eastAsia="SimHei" w:cs="SimHei"/>
          <w:sz w:val="30"/>
          <w:szCs w:val="30"/>
          <w:b/>
          <w:bCs/>
          <w:spacing w:val="-5"/>
        </w:rPr>
        <w:t>数字经济学增长理论</w:t>
      </w:r>
      <w:r>
        <w:rPr>
          <w:rFonts w:ascii="SimHei" w:hAnsi="SimHei" w:eastAsia="SimHei" w:cs="SimHei"/>
          <w:sz w:val="30"/>
          <w:szCs w:val="30"/>
          <w:spacing w:val="134"/>
        </w:rPr>
        <w:t xml:space="preserve"> </w:t>
      </w:r>
      <w:r>
        <w:rPr>
          <w:rFonts w:ascii="SimHei" w:hAnsi="SimHei" w:eastAsia="SimHei" w:cs="SimHei"/>
          <w:sz w:val="30"/>
          <w:szCs w:val="30"/>
          <w:b/>
          <w:bCs/>
          <w:spacing w:val="-5"/>
        </w:rPr>
        <w:t>035</w:t>
      </w:r>
    </w:p>
    <w:p>
      <w:pPr>
        <w:spacing w:before="242" w:line="221" w:lineRule="auto"/>
        <w:rPr>
          <w:rFonts w:ascii="SimHei" w:hAnsi="SimHei" w:eastAsia="SimHei" w:cs="SimHei"/>
          <w:sz w:val="22"/>
          <w:szCs w:val="22"/>
        </w:rPr>
      </w:pPr>
      <w:r>
        <w:rPr>
          <w:rFonts w:ascii="SimHei" w:hAnsi="SimHei" w:eastAsia="SimHei" w:cs="SimHei"/>
          <w:sz w:val="22"/>
          <w:szCs w:val="22"/>
          <w:spacing w:val="-6"/>
        </w:rPr>
        <w:t>3.1</w:t>
      </w:r>
      <w:r>
        <w:rPr>
          <w:rFonts w:ascii="SimHei" w:hAnsi="SimHei" w:eastAsia="SimHei" w:cs="SimHei"/>
          <w:sz w:val="22"/>
          <w:szCs w:val="22"/>
          <w:spacing w:val="75"/>
        </w:rPr>
        <w:t xml:space="preserve"> </w:t>
      </w:r>
      <w:r>
        <w:rPr>
          <w:rFonts w:ascii="SimHei" w:hAnsi="SimHei" w:eastAsia="SimHei" w:cs="SimHei"/>
          <w:sz w:val="22"/>
          <w:szCs w:val="22"/>
          <w:spacing w:val="-6"/>
        </w:rPr>
        <w:t>数字经济增长方程</w:t>
      </w:r>
      <w:r>
        <w:rPr>
          <w:rFonts w:ascii="SimHei" w:hAnsi="SimHei" w:eastAsia="SimHei" w:cs="SimHei"/>
          <w:sz w:val="22"/>
          <w:szCs w:val="22"/>
          <w:spacing w:val="83"/>
        </w:rPr>
        <w:t xml:space="preserve"> </w:t>
      </w:r>
      <w:r>
        <w:rPr>
          <w:rFonts w:ascii="SimHei" w:hAnsi="SimHei" w:eastAsia="SimHei" w:cs="SimHei"/>
          <w:sz w:val="22"/>
          <w:szCs w:val="22"/>
          <w:spacing w:val="-6"/>
        </w:rPr>
        <w:t>037</w:t>
      </w:r>
    </w:p>
    <w:p>
      <w:pPr>
        <w:spacing w:before="57" w:line="221" w:lineRule="auto"/>
        <w:rPr>
          <w:rFonts w:ascii="SimHei" w:hAnsi="SimHei" w:eastAsia="SimHei" w:cs="SimHei"/>
          <w:sz w:val="22"/>
          <w:szCs w:val="22"/>
        </w:rPr>
      </w:pPr>
      <w:r>
        <w:rPr>
          <w:rFonts w:ascii="SimHei" w:hAnsi="SimHei" w:eastAsia="SimHei" w:cs="SimHei"/>
          <w:sz w:val="22"/>
          <w:szCs w:val="22"/>
          <w:spacing w:val="-6"/>
        </w:rPr>
        <w:t>3.2</w:t>
      </w:r>
      <w:r>
        <w:rPr>
          <w:rFonts w:ascii="SimHei" w:hAnsi="SimHei" w:eastAsia="SimHei" w:cs="SimHei"/>
          <w:sz w:val="22"/>
          <w:szCs w:val="22"/>
          <w:spacing w:val="75"/>
        </w:rPr>
        <w:t xml:space="preserve"> </w:t>
      </w:r>
      <w:r>
        <w:rPr>
          <w:rFonts w:ascii="SimHei" w:hAnsi="SimHei" w:eastAsia="SimHei" w:cs="SimHei"/>
          <w:sz w:val="22"/>
          <w:szCs w:val="22"/>
          <w:spacing w:val="-6"/>
        </w:rPr>
        <w:t>传统增长理论局限</w:t>
      </w:r>
      <w:r>
        <w:rPr>
          <w:rFonts w:ascii="SimHei" w:hAnsi="SimHei" w:eastAsia="SimHei" w:cs="SimHei"/>
          <w:sz w:val="22"/>
          <w:szCs w:val="22"/>
          <w:spacing w:val="73"/>
        </w:rPr>
        <w:t xml:space="preserve"> </w:t>
      </w:r>
      <w:r>
        <w:rPr>
          <w:rFonts w:ascii="SimHei" w:hAnsi="SimHei" w:eastAsia="SimHei" w:cs="SimHei"/>
          <w:sz w:val="22"/>
          <w:szCs w:val="22"/>
          <w:spacing w:val="-6"/>
        </w:rPr>
        <w:t>041</w:t>
      </w:r>
    </w:p>
    <w:p>
      <w:pPr>
        <w:spacing w:before="57" w:line="187" w:lineRule="auto"/>
        <w:rPr>
          <w:rFonts w:ascii="SimHei" w:hAnsi="SimHei" w:eastAsia="SimHei" w:cs="SimHei"/>
          <w:sz w:val="22"/>
          <w:szCs w:val="22"/>
        </w:rPr>
      </w:pPr>
      <w:r>
        <w:rPr>
          <w:rFonts w:ascii="SimHei" w:hAnsi="SimHei" w:eastAsia="SimHei" w:cs="SimHei"/>
          <w:sz w:val="22"/>
          <w:szCs w:val="22"/>
          <w:spacing w:val="-7"/>
        </w:rPr>
        <w:t>3.3</w:t>
      </w:r>
      <w:r>
        <w:rPr>
          <w:rFonts w:ascii="SimHei" w:hAnsi="SimHei" w:eastAsia="SimHei" w:cs="SimHei"/>
          <w:sz w:val="22"/>
          <w:szCs w:val="22"/>
          <w:spacing w:val="89"/>
        </w:rPr>
        <w:t xml:space="preserve"> </w:t>
      </w:r>
      <w:r>
        <w:rPr>
          <w:rFonts w:ascii="SimHei" w:hAnsi="SimHei" w:eastAsia="SimHei" w:cs="SimHei"/>
          <w:sz w:val="22"/>
          <w:szCs w:val="22"/>
          <w:spacing w:val="-7"/>
        </w:rPr>
        <w:t>数字经济学新视角</w:t>
      </w:r>
      <w:r>
        <w:rPr>
          <w:rFonts w:ascii="SimHei" w:hAnsi="SimHei" w:eastAsia="SimHei" w:cs="SimHei"/>
          <w:sz w:val="22"/>
          <w:szCs w:val="22"/>
          <w:spacing w:val="63"/>
        </w:rPr>
        <w:t xml:space="preserve"> </w:t>
      </w:r>
      <w:r>
        <w:rPr>
          <w:rFonts w:ascii="SimHei" w:hAnsi="SimHei" w:eastAsia="SimHei" w:cs="SimHei"/>
          <w:sz w:val="22"/>
          <w:szCs w:val="22"/>
          <w:spacing w:val="-7"/>
        </w:rPr>
        <w:t>046</w:t>
      </w:r>
    </w:p>
    <w:p>
      <w:pPr>
        <w:spacing w:line="14" w:lineRule="auto"/>
        <w:rPr>
          <w:rFonts w:ascii="Arial"/>
          <w:sz w:val="2"/>
        </w:rPr>
      </w:pPr>
      <w:r>
        <w:rPr>
          <w:rFonts w:ascii="Arial" w:hAnsi="Arial" w:eastAsia="Arial" w:cs="Arial"/>
          <w:sz w:val="2"/>
          <w:szCs w:val="2"/>
        </w:rPr>
        <w:br w:type="column"/>
      </w:r>
    </w:p>
    <w:p>
      <w:pPr>
        <w:ind w:firstLine="40"/>
        <w:spacing w:line="1818" w:lineRule="exact"/>
        <w:rPr/>
      </w:pPr>
      <w:r>
        <w:rPr>
          <w:position w:val="-36"/>
        </w:rPr>
        <w:drawing>
          <wp:inline distT="0" distB="0" distL="0" distR="0">
            <wp:extent cx="431780" cy="1154806"/>
            <wp:effectExtent l="0" t="0" r="0" b="0"/>
            <wp:docPr id="86" name="IM 86"/>
            <wp:cNvGraphicFramePr/>
            <a:graphic>
              <a:graphicData uri="http://schemas.openxmlformats.org/drawingml/2006/picture">
                <pic:pic>
                  <pic:nvPicPr>
                    <pic:cNvPr id="86" name="IM 86"/>
                    <pic:cNvPicPr/>
                  </pic:nvPicPr>
                  <pic:blipFill>
                    <a:blip r:embed="rId32"/>
                    <a:stretch>
                      <a:fillRect/>
                    </a:stretch>
                  </pic:blipFill>
                  <pic:spPr>
                    <a:xfrm rot="0">
                      <a:off x="0" y="0"/>
                      <a:ext cx="431780" cy="1154806"/>
                    </a:xfrm>
                    <a:prstGeom prst="rect">
                      <a:avLst/>
                    </a:prstGeom>
                  </pic:spPr>
                </pic:pic>
              </a:graphicData>
            </a:graphic>
          </wp:inline>
        </w:drawing>
      </w:r>
    </w:p>
    <w:p>
      <w:pPr>
        <w:spacing w:line="1818" w:lineRule="exact"/>
        <w:sectPr>
          <w:type w:val="continuous"/>
          <w:pgSz w:w="7860" w:h="11540"/>
          <w:pgMar w:top="400" w:right="210" w:bottom="0" w:left="511" w:header="0" w:footer="0" w:gutter="0"/>
          <w:cols w:equalWidth="0" w:num="3">
            <w:col w:w="1069" w:space="100"/>
            <w:col w:w="5150" w:space="100"/>
            <w:col w:w="720" w:space="0"/>
          </w:cols>
        </w:sectPr>
        <w:rPr/>
      </w:pPr>
    </w:p>
    <w:p>
      <w:pPr>
        <w:ind w:left="590"/>
        <w:spacing w:before="56" w:line="195" w:lineRule="auto"/>
        <w:rPr>
          <w:rFonts w:ascii="SimHei" w:hAnsi="SimHei" w:eastAsia="SimHei" w:cs="SimHei"/>
          <w:sz w:val="17"/>
          <w:szCs w:val="17"/>
        </w:rPr>
      </w:pPr>
      <w:r>
        <w:pict>
          <v:rect id="_x0000_s172" style="position:absolute;margin-left:170.5pt;margin-top:33.5007pt;mso-position-vertical-relative:page;mso-position-horizontal-relative:page;width:218.55pt;height:0.5pt;z-index:253258752;" o:allowincell="f" fillcolor="#000000" filled="true" stroked="false"/>
        </w:pict>
      </w:r>
      <w:r>
        <w:drawing>
          <wp:anchor distT="0" distB="0" distL="0" distR="0" simplePos="0" relativeHeight="253256704" behindDoc="0" locked="0" layoutInCell="0" allowOverlap="1">
            <wp:simplePos x="0" y="0"/>
            <wp:positionH relativeFrom="page">
              <wp:posOffset>228584</wp:posOffset>
            </wp:positionH>
            <wp:positionV relativeFrom="page">
              <wp:posOffset>222276</wp:posOffset>
            </wp:positionV>
            <wp:extent cx="355598" cy="292092"/>
            <wp:effectExtent l="0" t="0" r="0" b="0"/>
            <wp:wrapNone/>
            <wp:docPr id="88" name="IM 88"/>
            <wp:cNvGraphicFramePr/>
            <a:graphic>
              <a:graphicData uri="http://schemas.openxmlformats.org/drawingml/2006/picture">
                <pic:pic>
                  <pic:nvPicPr>
                    <pic:cNvPr id="88" name="IM 88"/>
                    <pic:cNvPicPr/>
                  </pic:nvPicPr>
                  <pic:blipFill>
                    <a:blip r:embed="rId33"/>
                    <a:stretch>
                      <a:fillRect/>
                    </a:stretch>
                  </pic:blipFill>
                  <pic:spPr>
                    <a:xfrm rot="0">
                      <a:off x="0" y="0"/>
                      <a:ext cx="355598" cy="292092"/>
                    </a:xfrm>
                    <a:prstGeom prst="rect">
                      <a:avLst/>
                    </a:prstGeom>
                  </pic:spPr>
                </pic:pic>
              </a:graphicData>
            </a:graphic>
          </wp:anchor>
        </w:drawing>
      </w:r>
      <w:r>
        <w:rPr>
          <w:rFonts w:ascii="SimHei" w:hAnsi="SimHei" w:eastAsia="SimHei" w:cs="SimHei"/>
          <w:sz w:val="17"/>
          <w:szCs w:val="17"/>
          <w:spacing w:val="-14"/>
        </w:rPr>
        <w:t>数字经济学：</w:t>
      </w:r>
    </w:p>
    <w:p>
      <w:pPr>
        <w:ind w:left="580"/>
        <w:spacing w:line="220" w:lineRule="auto"/>
        <w:rPr>
          <w:rFonts w:ascii="SimHei" w:hAnsi="SimHei" w:eastAsia="SimHei" w:cs="SimHei"/>
          <w:sz w:val="17"/>
          <w:szCs w:val="17"/>
        </w:rPr>
      </w:pPr>
      <w:r>
        <w:rPr>
          <w:rFonts w:ascii="SimHei" w:hAnsi="SimHei" w:eastAsia="SimHei" w:cs="SimHei"/>
          <w:sz w:val="17"/>
          <w:szCs w:val="17"/>
          <w:spacing w:val="-10"/>
        </w:rPr>
        <w:t>智能时代的创新理论</w:t>
      </w:r>
    </w:p>
    <w:p>
      <w:pPr>
        <w:spacing w:line="21" w:lineRule="exact"/>
        <w:rPr/>
      </w:pPr>
      <w:r/>
    </w:p>
    <w:p>
      <w:pPr>
        <w:spacing w:line="14" w:lineRule="auto"/>
        <w:rPr>
          <w:rFonts w:ascii="Arial"/>
          <w:sz w:val="2"/>
        </w:rPr>
      </w:pPr>
      <w:r>
        <w:rPr>
          <w:rFonts w:ascii="Arial" w:hAnsi="Arial" w:eastAsia="Arial" w:cs="Arial"/>
          <w:sz w:val="2"/>
          <w:szCs w:val="2"/>
        </w:rPr>
        <w:br w:type="column"/>
      </w:r>
    </w:p>
    <w:p>
      <w:pPr>
        <w:pStyle w:val="BodyText"/>
        <w:spacing w:before="78" w:line="232" w:lineRule="auto"/>
        <w:rPr>
          <w:sz w:val="30"/>
          <w:szCs w:val="30"/>
        </w:rPr>
      </w:pPr>
      <w:r>
        <w:rPr>
          <w:sz w:val="30"/>
          <w:szCs w:val="30"/>
          <w:position w:val="-5"/>
        </w:rPr>
        <w:drawing>
          <wp:inline distT="0" distB="0" distL="0" distR="0">
            <wp:extent cx="6360" cy="215862"/>
            <wp:effectExtent l="0" t="0" r="0" b="0"/>
            <wp:docPr id="90" name="IM 90"/>
            <wp:cNvGraphicFramePr/>
            <a:graphic>
              <a:graphicData uri="http://schemas.openxmlformats.org/drawingml/2006/picture">
                <pic:pic>
                  <pic:nvPicPr>
                    <pic:cNvPr id="90" name="IM 90"/>
                    <pic:cNvPicPr/>
                  </pic:nvPicPr>
                  <pic:blipFill>
                    <a:blip r:embed="rId34"/>
                    <a:stretch>
                      <a:fillRect/>
                    </a:stretch>
                  </pic:blipFill>
                  <pic:spPr>
                    <a:xfrm rot="0">
                      <a:off x="0" y="0"/>
                      <a:ext cx="6360" cy="215862"/>
                    </a:xfrm>
                    <a:prstGeom prst="rect">
                      <a:avLst/>
                    </a:prstGeom>
                  </pic:spPr>
                </pic:pic>
              </a:graphicData>
            </a:graphic>
          </wp:inline>
        </w:drawing>
      </w:r>
      <w:r>
        <w:rPr>
          <w:sz w:val="30"/>
          <w:szCs w:val="30"/>
          <w:spacing w:val="104"/>
        </w:rPr>
        <w:t xml:space="preserve"> </w:t>
      </w:r>
      <w:r>
        <w:rPr>
          <w:sz w:val="30"/>
          <w:szCs w:val="30"/>
          <w:b/>
          <w:bCs/>
          <w:spacing w:val="-7"/>
        </w:rPr>
        <w:t>26</w:t>
      </w:r>
    </w:p>
    <w:p>
      <w:pPr>
        <w:spacing w:line="232" w:lineRule="auto"/>
        <w:sectPr>
          <w:pgSz w:w="7950" w:h="11610"/>
          <w:pgMar w:top="350" w:right="169" w:bottom="0" w:left="359" w:header="0" w:footer="0" w:gutter="0"/>
          <w:cols w:equalWidth="0" w:num="2">
            <w:col w:w="2111" w:space="100"/>
            <w:col w:w="5211" w:space="0"/>
          </w:cols>
        </w:sectPr>
        <w:rPr>
          <w:sz w:val="30"/>
          <w:szCs w:val="30"/>
        </w:rPr>
      </w:pPr>
    </w:p>
    <w:p>
      <w:pPr>
        <w:spacing w:before="163"/>
        <w:rPr/>
      </w:pPr>
      <w:r/>
    </w:p>
    <w:p>
      <w:pPr>
        <w:sectPr>
          <w:type w:val="continuous"/>
          <w:pgSz w:w="7950" w:h="11610"/>
          <w:pgMar w:top="350" w:right="169" w:bottom="0" w:left="359" w:header="0" w:footer="0" w:gutter="0"/>
          <w:cols w:equalWidth="0" w:num="1">
            <w:col w:w="7421" w:space="0"/>
          </w:cols>
        </w:sectPr>
        <w:rPr/>
      </w:pPr>
    </w:p>
    <w:p>
      <w:pPr>
        <w:pStyle w:val="BodyText"/>
        <w:ind w:left="638"/>
        <w:spacing w:before="227" w:line="183" w:lineRule="auto"/>
        <w:rPr>
          <w:sz w:val="59"/>
          <w:szCs w:val="59"/>
        </w:rPr>
      </w:pPr>
      <w:r>
        <w:rPr>
          <w:sz w:val="59"/>
          <w:szCs w:val="59"/>
          <w:b/>
          <w:bCs/>
          <w:spacing w:val="-14"/>
        </w:rPr>
        <w:t>04</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638"/>
        <w:spacing w:before="192" w:line="183" w:lineRule="auto"/>
        <w:rPr>
          <w:sz w:val="59"/>
          <w:szCs w:val="59"/>
        </w:rPr>
      </w:pPr>
      <w:r>
        <w:rPr>
          <w:sz w:val="59"/>
          <w:szCs w:val="59"/>
          <w:b/>
          <w:bCs/>
          <w:spacing w:val="-14"/>
        </w:rPr>
        <w:t>05</w:t>
      </w:r>
    </w:p>
    <w:p>
      <w:pPr>
        <w:spacing w:line="14" w:lineRule="auto"/>
        <w:rPr>
          <w:rFonts w:ascii="Arial"/>
          <w:sz w:val="2"/>
        </w:rPr>
      </w:pPr>
      <w:r>
        <w:rPr>
          <w:rFonts w:ascii="Arial" w:hAnsi="Arial" w:eastAsia="Arial" w:cs="Arial"/>
          <w:sz w:val="2"/>
          <w:szCs w:val="2"/>
        </w:rPr>
        <w:br w:type="column"/>
      </w:r>
    </w:p>
    <w:p>
      <w:pPr>
        <w:ind w:left="4"/>
        <w:spacing w:before="79" w:line="222" w:lineRule="auto"/>
        <w:rPr>
          <w:rFonts w:ascii="SimHei" w:hAnsi="SimHei" w:eastAsia="SimHei" w:cs="SimHei"/>
          <w:sz w:val="30"/>
          <w:szCs w:val="30"/>
        </w:rPr>
      </w:pPr>
      <w:r>
        <w:rPr>
          <w:rFonts w:ascii="SimHei" w:hAnsi="SimHei" w:eastAsia="SimHei" w:cs="SimHei"/>
          <w:sz w:val="30"/>
          <w:szCs w:val="30"/>
          <w:b/>
          <w:bCs/>
          <w:spacing w:val="-6"/>
        </w:rPr>
        <w:t>第4章</w:t>
      </w:r>
    </w:p>
    <w:p>
      <w:pPr>
        <w:ind w:left="4"/>
        <w:spacing w:before="8" w:line="221" w:lineRule="auto"/>
        <w:rPr>
          <w:rFonts w:ascii="SimHei" w:hAnsi="SimHei" w:eastAsia="SimHei" w:cs="SimHei"/>
          <w:sz w:val="30"/>
          <w:szCs w:val="30"/>
        </w:rPr>
      </w:pPr>
      <w:r>
        <w:rPr>
          <w:rFonts w:ascii="SimHei" w:hAnsi="SimHei" w:eastAsia="SimHei" w:cs="SimHei"/>
          <w:sz w:val="30"/>
          <w:szCs w:val="30"/>
          <w:b/>
          <w:bCs/>
          <w:spacing w:val="-5"/>
        </w:rPr>
        <w:t>复杂经济学与演化秩序</w:t>
      </w:r>
      <w:r>
        <w:rPr>
          <w:rFonts w:ascii="SimHei" w:hAnsi="SimHei" w:eastAsia="SimHei" w:cs="SimHei"/>
          <w:sz w:val="30"/>
          <w:szCs w:val="30"/>
          <w:spacing w:val="136"/>
        </w:rPr>
        <w:t xml:space="preserve"> </w:t>
      </w:r>
      <w:r>
        <w:rPr>
          <w:rFonts w:ascii="SimHei" w:hAnsi="SimHei" w:eastAsia="SimHei" w:cs="SimHei"/>
          <w:sz w:val="30"/>
          <w:szCs w:val="30"/>
          <w:b/>
          <w:bCs/>
          <w:spacing w:val="-5"/>
        </w:rPr>
        <w:t>052</w:t>
      </w:r>
    </w:p>
    <w:p>
      <w:pPr>
        <w:spacing w:before="233" w:line="221" w:lineRule="auto"/>
        <w:rPr>
          <w:rFonts w:ascii="SimHei" w:hAnsi="SimHei" w:eastAsia="SimHei" w:cs="SimHei"/>
          <w:sz w:val="22"/>
          <w:szCs w:val="22"/>
        </w:rPr>
      </w:pPr>
      <w:r>
        <w:rPr>
          <w:rFonts w:ascii="SimHei" w:hAnsi="SimHei" w:eastAsia="SimHei" w:cs="SimHei"/>
          <w:sz w:val="22"/>
          <w:szCs w:val="22"/>
          <w:spacing w:val="-11"/>
        </w:rPr>
        <w:t>4.1</w:t>
      </w:r>
      <w:r>
        <w:rPr>
          <w:rFonts w:ascii="SimHei" w:hAnsi="SimHei" w:eastAsia="SimHei" w:cs="SimHei"/>
          <w:sz w:val="22"/>
          <w:szCs w:val="22"/>
          <w:spacing w:val="17"/>
        </w:rPr>
        <w:t xml:space="preserve">  </w:t>
      </w:r>
      <w:r>
        <w:rPr>
          <w:rFonts w:ascii="SimHei" w:hAnsi="SimHei" w:eastAsia="SimHei" w:cs="SimHei"/>
          <w:sz w:val="22"/>
          <w:szCs w:val="22"/>
          <w:spacing w:val="-11"/>
        </w:rPr>
        <w:t>《经济学原理》与连续性假设</w:t>
      </w:r>
      <w:r>
        <w:rPr>
          <w:rFonts w:ascii="SimHei" w:hAnsi="SimHei" w:eastAsia="SimHei" w:cs="SimHei"/>
          <w:sz w:val="22"/>
          <w:szCs w:val="22"/>
          <w:spacing w:val="-11"/>
        </w:rPr>
        <w:t xml:space="preserve">  </w:t>
      </w:r>
      <w:r>
        <w:rPr>
          <w:rFonts w:ascii="SimHei" w:hAnsi="SimHei" w:eastAsia="SimHei" w:cs="SimHei"/>
          <w:sz w:val="22"/>
          <w:szCs w:val="22"/>
          <w:spacing w:val="-11"/>
        </w:rPr>
        <w:t>053</w:t>
      </w:r>
    </w:p>
    <w:p>
      <w:pPr>
        <w:spacing w:before="56" w:line="221" w:lineRule="auto"/>
        <w:rPr>
          <w:rFonts w:ascii="SimHei" w:hAnsi="SimHei" w:eastAsia="SimHei" w:cs="SimHei"/>
          <w:sz w:val="22"/>
          <w:szCs w:val="22"/>
        </w:rPr>
      </w:pPr>
      <w:r>
        <w:rPr>
          <w:rFonts w:ascii="SimHei" w:hAnsi="SimHei" w:eastAsia="SimHei" w:cs="SimHei"/>
          <w:sz w:val="22"/>
          <w:szCs w:val="22"/>
          <w:spacing w:val="-8"/>
        </w:rPr>
        <w:t>4.2</w:t>
      </w:r>
      <w:r>
        <w:rPr>
          <w:rFonts w:ascii="SimHei" w:hAnsi="SimHei" w:eastAsia="SimHei" w:cs="SimHei"/>
          <w:sz w:val="22"/>
          <w:szCs w:val="22"/>
          <w:spacing w:val="85"/>
        </w:rPr>
        <w:t xml:space="preserve"> </w:t>
      </w:r>
      <w:r>
        <w:rPr>
          <w:rFonts w:ascii="SimHei" w:hAnsi="SimHei" w:eastAsia="SimHei" w:cs="SimHei"/>
          <w:sz w:val="22"/>
          <w:szCs w:val="22"/>
          <w:spacing w:val="-8"/>
        </w:rPr>
        <w:t>基于演化和涌现的复杂性思想</w:t>
      </w:r>
      <w:r>
        <w:rPr>
          <w:rFonts w:ascii="SimHei" w:hAnsi="SimHei" w:eastAsia="SimHei" w:cs="SimHei"/>
          <w:sz w:val="22"/>
          <w:szCs w:val="22"/>
          <w:spacing w:val="91"/>
        </w:rPr>
        <w:t xml:space="preserve"> </w:t>
      </w:r>
      <w:r>
        <w:rPr>
          <w:rFonts w:ascii="SimHei" w:hAnsi="SimHei" w:eastAsia="SimHei" w:cs="SimHei"/>
          <w:sz w:val="22"/>
          <w:szCs w:val="22"/>
          <w:spacing w:val="-8"/>
        </w:rPr>
        <w:t>057</w:t>
      </w:r>
    </w:p>
    <w:p>
      <w:pPr>
        <w:spacing w:before="47" w:line="221" w:lineRule="auto"/>
        <w:rPr>
          <w:rFonts w:ascii="SimHei" w:hAnsi="SimHei" w:eastAsia="SimHei" w:cs="SimHei"/>
          <w:sz w:val="22"/>
          <w:szCs w:val="22"/>
        </w:rPr>
      </w:pPr>
      <w:r>
        <w:rPr>
          <w:rFonts w:ascii="SimHei" w:hAnsi="SimHei" w:eastAsia="SimHei" w:cs="SimHei"/>
          <w:sz w:val="22"/>
          <w:szCs w:val="22"/>
          <w:spacing w:val="-8"/>
        </w:rPr>
        <w:t>4.3</w:t>
      </w:r>
      <w:r>
        <w:rPr>
          <w:rFonts w:ascii="SimHei" w:hAnsi="SimHei" w:eastAsia="SimHei" w:cs="SimHei"/>
          <w:sz w:val="22"/>
          <w:szCs w:val="22"/>
          <w:spacing w:val="84"/>
        </w:rPr>
        <w:t xml:space="preserve"> </w:t>
      </w:r>
      <w:r>
        <w:rPr>
          <w:rFonts w:ascii="SimHei" w:hAnsi="SimHei" w:eastAsia="SimHei" w:cs="SimHei"/>
          <w:sz w:val="22"/>
          <w:szCs w:val="22"/>
          <w:spacing w:val="-8"/>
        </w:rPr>
        <w:t>复杂经济学与收益递增的原理</w:t>
      </w:r>
      <w:r>
        <w:rPr>
          <w:rFonts w:ascii="SimHei" w:hAnsi="SimHei" w:eastAsia="SimHei" w:cs="SimHei"/>
          <w:sz w:val="22"/>
          <w:szCs w:val="22"/>
          <w:spacing w:val="92"/>
        </w:rPr>
        <w:t xml:space="preserve"> </w:t>
      </w:r>
      <w:r>
        <w:rPr>
          <w:rFonts w:ascii="SimHei" w:hAnsi="SimHei" w:eastAsia="SimHei" w:cs="SimHei"/>
          <w:sz w:val="22"/>
          <w:szCs w:val="22"/>
          <w:spacing w:val="-8"/>
        </w:rPr>
        <w:t>063</w:t>
      </w:r>
    </w:p>
    <w:p>
      <w:pPr>
        <w:spacing w:line="262" w:lineRule="auto"/>
        <w:rPr>
          <w:rFonts w:ascii="Arial"/>
          <w:sz w:val="21"/>
        </w:rPr>
      </w:pPr>
      <w:r/>
    </w:p>
    <w:p>
      <w:pPr>
        <w:spacing w:line="263" w:lineRule="auto"/>
        <w:rPr>
          <w:rFonts w:ascii="Arial"/>
          <w:sz w:val="21"/>
        </w:rPr>
      </w:pPr>
      <w:r/>
    </w:p>
    <w:p>
      <w:pPr>
        <w:ind w:left="4"/>
        <w:spacing w:before="98" w:line="221" w:lineRule="auto"/>
        <w:rPr>
          <w:rFonts w:ascii="SimHei" w:hAnsi="SimHei" w:eastAsia="SimHei" w:cs="SimHei"/>
          <w:sz w:val="30"/>
          <w:szCs w:val="30"/>
        </w:rPr>
      </w:pPr>
      <w:r>
        <w:rPr>
          <w:rFonts w:ascii="SimHei" w:hAnsi="SimHei" w:eastAsia="SimHei" w:cs="SimHei"/>
          <w:sz w:val="30"/>
          <w:szCs w:val="30"/>
          <w:b/>
          <w:bCs/>
          <w:spacing w:val="-6"/>
        </w:rPr>
        <w:t>第5章</w:t>
      </w:r>
    </w:p>
    <w:p>
      <w:pPr>
        <w:ind w:left="4"/>
        <w:spacing w:before="1" w:line="220" w:lineRule="auto"/>
        <w:rPr>
          <w:rFonts w:ascii="SimHei" w:hAnsi="SimHei" w:eastAsia="SimHei" w:cs="SimHei"/>
          <w:sz w:val="30"/>
          <w:szCs w:val="30"/>
        </w:rPr>
      </w:pPr>
      <w:r>
        <w:rPr>
          <w:rFonts w:ascii="SimHei" w:hAnsi="SimHei" w:eastAsia="SimHei" w:cs="SimHei"/>
          <w:sz w:val="30"/>
          <w:szCs w:val="30"/>
          <w:b/>
          <w:bCs/>
          <w:spacing w:val="-5"/>
        </w:rPr>
        <w:t>技术要素与企业创新</w:t>
      </w:r>
      <w:r>
        <w:rPr>
          <w:rFonts w:ascii="SimHei" w:hAnsi="SimHei" w:eastAsia="SimHei" w:cs="SimHei"/>
          <w:sz w:val="30"/>
          <w:szCs w:val="30"/>
          <w:spacing w:val="144"/>
        </w:rPr>
        <w:t xml:space="preserve"> </w:t>
      </w:r>
      <w:r>
        <w:rPr>
          <w:rFonts w:ascii="SimHei" w:hAnsi="SimHei" w:eastAsia="SimHei" w:cs="SimHei"/>
          <w:sz w:val="30"/>
          <w:szCs w:val="30"/>
          <w:b/>
          <w:bCs/>
          <w:spacing w:val="-5"/>
        </w:rPr>
        <w:t>070</w:t>
      </w:r>
    </w:p>
    <w:p>
      <w:pPr>
        <w:spacing w:before="233" w:line="221" w:lineRule="auto"/>
        <w:rPr>
          <w:rFonts w:ascii="SimHei" w:hAnsi="SimHei" w:eastAsia="SimHei" w:cs="SimHei"/>
          <w:sz w:val="22"/>
          <w:szCs w:val="22"/>
        </w:rPr>
      </w:pPr>
      <w:r>
        <w:rPr>
          <w:rFonts w:ascii="SimHei" w:hAnsi="SimHei" w:eastAsia="SimHei" w:cs="SimHei"/>
          <w:sz w:val="22"/>
          <w:szCs w:val="22"/>
          <w:spacing w:val="-7"/>
        </w:rPr>
        <w:t>5.1</w:t>
      </w:r>
      <w:r>
        <w:rPr>
          <w:rFonts w:ascii="SimHei" w:hAnsi="SimHei" w:eastAsia="SimHei" w:cs="SimHei"/>
          <w:sz w:val="22"/>
          <w:szCs w:val="22"/>
          <w:spacing w:val="63"/>
        </w:rPr>
        <w:t xml:space="preserve"> </w:t>
      </w:r>
      <w:r>
        <w:rPr>
          <w:rFonts w:ascii="SimHei" w:hAnsi="SimHei" w:eastAsia="SimHei" w:cs="SimHei"/>
          <w:sz w:val="22"/>
          <w:szCs w:val="22"/>
          <w:spacing w:val="-7"/>
        </w:rPr>
        <w:t>熊彼特的企业创新理论</w:t>
      </w:r>
      <w:r>
        <w:rPr>
          <w:rFonts w:ascii="SimHei" w:hAnsi="SimHei" w:eastAsia="SimHei" w:cs="SimHei"/>
          <w:sz w:val="22"/>
          <w:szCs w:val="22"/>
          <w:spacing w:val="93"/>
        </w:rPr>
        <w:t xml:space="preserve"> </w:t>
      </w:r>
      <w:r>
        <w:rPr>
          <w:rFonts w:ascii="SimHei" w:hAnsi="SimHei" w:eastAsia="SimHei" w:cs="SimHei"/>
          <w:sz w:val="22"/>
          <w:szCs w:val="22"/>
          <w:spacing w:val="-7"/>
        </w:rPr>
        <w:t>071</w:t>
      </w:r>
    </w:p>
    <w:p>
      <w:pPr>
        <w:spacing w:before="56" w:line="221" w:lineRule="auto"/>
        <w:rPr>
          <w:rFonts w:ascii="SimHei" w:hAnsi="SimHei" w:eastAsia="SimHei" w:cs="SimHei"/>
          <w:sz w:val="22"/>
          <w:szCs w:val="22"/>
        </w:rPr>
      </w:pPr>
      <w:r>
        <w:rPr>
          <w:rFonts w:ascii="SimHei" w:hAnsi="SimHei" w:eastAsia="SimHei" w:cs="SimHei"/>
          <w:sz w:val="22"/>
          <w:szCs w:val="22"/>
          <w:spacing w:val="-6"/>
        </w:rPr>
        <w:t>5.2</w:t>
      </w:r>
      <w:r>
        <w:rPr>
          <w:rFonts w:ascii="SimHei" w:hAnsi="SimHei" w:eastAsia="SimHei" w:cs="SimHei"/>
          <w:sz w:val="22"/>
          <w:szCs w:val="22"/>
          <w:spacing w:val="53"/>
        </w:rPr>
        <w:t xml:space="preserve"> </w:t>
      </w:r>
      <w:r>
        <w:rPr>
          <w:rFonts w:ascii="SimHei" w:hAnsi="SimHei" w:eastAsia="SimHei" w:cs="SimHei"/>
          <w:sz w:val="22"/>
          <w:szCs w:val="22"/>
          <w:spacing w:val="-6"/>
        </w:rPr>
        <w:t>技术演化论与经济结构</w:t>
      </w:r>
      <w:r>
        <w:rPr>
          <w:rFonts w:ascii="SimHei" w:hAnsi="SimHei" w:eastAsia="SimHei" w:cs="SimHei"/>
          <w:sz w:val="22"/>
          <w:szCs w:val="22"/>
          <w:spacing w:val="87"/>
        </w:rPr>
        <w:t xml:space="preserve"> </w:t>
      </w:r>
      <w:r>
        <w:rPr>
          <w:rFonts w:ascii="SimHei" w:hAnsi="SimHei" w:eastAsia="SimHei" w:cs="SimHei"/>
          <w:sz w:val="22"/>
          <w:szCs w:val="22"/>
          <w:spacing w:val="-6"/>
        </w:rPr>
        <w:t>074</w:t>
      </w:r>
    </w:p>
    <w:p>
      <w:pPr>
        <w:pStyle w:val="BodyText"/>
        <w:spacing w:before="60" w:line="184" w:lineRule="auto"/>
        <w:rPr>
          <w:sz w:val="22"/>
          <w:szCs w:val="22"/>
        </w:rPr>
      </w:pPr>
      <w:r>
        <w:rPr>
          <w:sz w:val="22"/>
          <w:szCs w:val="22"/>
          <w:spacing w:val="-7"/>
        </w:rPr>
        <w:t>5.3</w:t>
      </w:r>
      <w:r>
        <w:rPr>
          <w:sz w:val="22"/>
          <w:szCs w:val="22"/>
          <w:spacing w:val="69"/>
        </w:rPr>
        <w:t xml:space="preserve"> </w:t>
      </w:r>
      <w:r>
        <w:rPr>
          <w:sz w:val="22"/>
          <w:szCs w:val="22"/>
          <w:spacing w:val="-7"/>
        </w:rPr>
        <w:t>企业家理论与创新思想</w:t>
      </w:r>
      <w:r>
        <w:rPr>
          <w:sz w:val="22"/>
          <w:szCs w:val="22"/>
          <w:spacing w:val="75"/>
        </w:rPr>
        <w:t xml:space="preserve"> </w:t>
      </w:r>
      <w:r>
        <w:rPr>
          <w:sz w:val="22"/>
          <w:szCs w:val="22"/>
          <w:spacing w:val="-7"/>
        </w:rPr>
        <w:t>082</w:t>
      </w:r>
    </w:p>
    <w:p>
      <w:pPr>
        <w:spacing w:line="184" w:lineRule="auto"/>
        <w:sectPr>
          <w:type w:val="continuous"/>
          <w:pgSz w:w="7950" w:h="11610"/>
          <w:pgMar w:top="350" w:right="169" w:bottom="0" w:left="359" w:header="0" w:footer="0" w:gutter="0"/>
          <w:cols w:equalWidth="0" w:num="2">
            <w:col w:w="1641" w:space="100"/>
            <w:col w:w="5681" w:space="0"/>
          </w:cols>
        </w:sectPr>
        <w:rPr>
          <w:sz w:val="22"/>
          <w:szCs w:val="22"/>
        </w:rPr>
      </w:pP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ind w:left="1746"/>
        <w:spacing w:before="154" w:line="222" w:lineRule="auto"/>
        <w:rPr>
          <w:rFonts w:ascii="SimHei" w:hAnsi="SimHei" w:eastAsia="SimHei" w:cs="SimHei"/>
          <w:sz w:val="47"/>
          <w:szCs w:val="47"/>
        </w:rPr>
      </w:pPr>
      <w:r>
        <w:rPr>
          <w:rFonts w:ascii="SimHei" w:hAnsi="SimHei" w:eastAsia="SimHei" w:cs="SimHei"/>
          <w:sz w:val="47"/>
          <w:szCs w:val="47"/>
          <w:b/>
          <w:bCs/>
          <w:spacing w:val="-9"/>
        </w:rPr>
        <w:t>第二部分</w:t>
      </w:r>
    </w:p>
    <w:p>
      <w:pPr>
        <w:ind w:left="1744"/>
        <w:spacing w:before="1" w:line="220" w:lineRule="auto"/>
        <w:rPr>
          <w:rFonts w:ascii="SimHei" w:hAnsi="SimHei" w:eastAsia="SimHei" w:cs="SimHei"/>
          <w:sz w:val="30"/>
          <w:szCs w:val="30"/>
        </w:rPr>
      </w:pPr>
      <w:r>
        <w:rPr>
          <w:rFonts w:ascii="SimHei" w:hAnsi="SimHei" w:eastAsia="SimHei" w:cs="SimHei"/>
          <w:sz w:val="30"/>
          <w:szCs w:val="30"/>
          <w:b/>
          <w:bCs/>
          <w:spacing w:val="-5"/>
        </w:rPr>
        <w:t>价值网络理论</w:t>
      </w:r>
    </w:p>
    <w:p>
      <w:pPr>
        <w:spacing w:line="471" w:lineRule="auto"/>
        <w:rPr>
          <w:rFonts w:ascii="Arial"/>
          <w:sz w:val="21"/>
        </w:rPr>
      </w:pPr>
      <w:r/>
    </w:p>
    <w:p>
      <w:pPr>
        <w:ind w:left="1744"/>
        <w:spacing w:before="98" w:line="215" w:lineRule="auto"/>
        <w:rPr>
          <w:rFonts w:ascii="SimHei" w:hAnsi="SimHei" w:eastAsia="SimHei" w:cs="SimHei"/>
          <w:sz w:val="30"/>
          <w:szCs w:val="30"/>
        </w:rPr>
      </w:pPr>
      <w:r>
        <w:pict>
          <v:shape id="_x0000_s174" style="position:absolute;margin-left:30.9237pt;margin-top:11.6883pt;mso-position-vertical-relative:text;mso-position-horizontal-relative:text;width:30.15pt;height:31.25pt;z-index:253257728;" filled="false" stroked="false" type="#_x0000_t202">
            <v:fill on="false"/>
            <v:stroke on="false"/>
            <v:path/>
            <v:imagedata o:title=""/>
            <o:lock v:ext="edit" aspectratio="false"/>
            <v:textbox inset="0mm,0mm,0mm,0mm">
              <w:txbxContent>
                <w:p>
                  <w:pPr>
                    <w:pStyle w:val="BodyText"/>
                    <w:ind w:left="20"/>
                    <w:spacing w:before="20" w:line="183" w:lineRule="auto"/>
                    <w:rPr>
                      <w:sz w:val="59"/>
                      <w:szCs w:val="59"/>
                    </w:rPr>
                  </w:pPr>
                  <w:r>
                    <w:rPr>
                      <w:sz w:val="59"/>
                      <w:szCs w:val="59"/>
                      <w:b/>
                      <w:bCs/>
                      <w:spacing w:val="-14"/>
                    </w:rPr>
                    <w:t>06</w:t>
                  </w:r>
                </w:p>
              </w:txbxContent>
            </v:textbox>
          </v:shape>
        </w:pict>
      </w:r>
      <w:r>
        <w:rPr>
          <w:rFonts w:ascii="SimHei" w:hAnsi="SimHei" w:eastAsia="SimHei" w:cs="SimHei"/>
          <w:sz w:val="30"/>
          <w:szCs w:val="30"/>
          <w:b/>
          <w:bCs/>
          <w:spacing w:val="-6"/>
        </w:rPr>
        <w:t>第6章</w:t>
      </w:r>
    </w:p>
    <w:p>
      <w:pPr>
        <w:ind w:left="1744"/>
        <w:spacing w:before="1" w:line="220" w:lineRule="auto"/>
        <w:rPr>
          <w:rFonts w:ascii="SimHei" w:hAnsi="SimHei" w:eastAsia="SimHei" w:cs="SimHei"/>
          <w:sz w:val="30"/>
          <w:szCs w:val="30"/>
        </w:rPr>
      </w:pPr>
      <w:r>
        <w:rPr>
          <w:rFonts w:ascii="SimHei" w:hAnsi="SimHei" w:eastAsia="SimHei" w:cs="SimHei"/>
          <w:sz w:val="30"/>
          <w:szCs w:val="30"/>
          <w:b/>
          <w:bCs/>
          <w:spacing w:val="-6"/>
        </w:rPr>
        <w:t>经济学价值论的发展与演化</w:t>
      </w:r>
      <w:r>
        <w:rPr>
          <w:rFonts w:ascii="SimHei" w:hAnsi="SimHei" w:eastAsia="SimHei" w:cs="SimHei"/>
          <w:sz w:val="30"/>
          <w:szCs w:val="30"/>
          <w:spacing w:val="-6"/>
        </w:rPr>
        <w:t xml:space="preserve">  </w:t>
      </w:r>
      <w:r>
        <w:rPr>
          <w:rFonts w:ascii="SimHei" w:hAnsi="SimHei" w:eastAsia="SimHei" w:cs="SimHei"/>
          <w:sz w:val="30"/>
          <w:szCs w:val="30"/>
          <w:b/>
          <w:bCs/>
          <w:spacing w:val="-6"/>
        </w:rPr>
        <w:t>089</w:t>
      </w:r>
    </w:p>
    <w:p>
      <w:pPr>
        <w:ind w:left="1740"/>
        <w:spacing w:before="243" w:line="221" w:lineRule="auto"/>
        <w:rPr>
          <w:rFonts w:ascii="SimHei" w:hAnsi="SimHei" w:eastAsia="SimHei" w:cs="SimHei"/>
          <w:sz w:val="22"/>
          <w:szCs w:val="22"/>
        </w:rPr>
      </w:pPr>
      <w:r>
        <w:rPr>
          <w:rFonts w:ascii="SimHei" w:hAnsi="SimHei" w:eastAsia="SimHei" w:cs="SimHei"/>
          <w:sz w:val="22"/>
          <w:szCs w:val="22"/>
          <w:spacing w:val="-6"/>
        </w:rPr>
        <w:t>6.1</w:t>
      </w:r>
      <w:r>
        <w:rPr>
          <w:rFonts w:ascii="SimHei" w:hAnsi="SimHei" w:eastAsia="SimHei" w:cs="SimHei"/>
          <w:sz w:val="22"/>
          <w:szCs w:val="22"/>
          <w:spacing w:val="75"/>
        </w:rPr>
        <w:t xml:space="preserve"> </w:t>
      </w:r>
      <w:r>
        <w:rPr>
          <w:rFonts w:ascii="SimHei" w:hAnsi="SimHei" w:eastAsia="SimHei" w:cs="SimHei"/>
          <w:sz w:val="22"/>
          <w:szCs w:val="22"/>
          <w:spacing w:val="-6"/>
        </w:rPr>
        <w:t>传统经济学价值论</w:t>
      </w:r>
      <w:r>
        <w:rPr>
          <w:rFonts w:ascii="SimHei" w:hAnsi="SimHei" w:eastAsia="SimHei" w:cs="SimHei"/>
          <w:sz w:val="22"/>
          <w:szCs w:val="22"/>
          <w:spacing w:val="73"/>
        </w:rPr>
        <w:t xml:space="preserve"> </w:t>
      </w:r>
      <w:r>
        <w:rPr>
          <w:rFonts w:ascii="SimHei" w:hAnsi="SimHei" w:eastAsia="SimHei" w:cs="SimHei"/>
          <w:sz w:val="22"/>
          <w:szCs w:val="22"/>
          <w:spacing w:val="-6"/>
        </w:rPr>
        <w:t>091</w:t>
      </w:r>
    </w:p>
    <w:p>
      <w:pPr>
        <w:ind w:left="1740"/>
        <w:spacing w:before="47" w:line="221" w:lineRule="auto"/>
        <w:rPr>
          <w:rFonts w:ascii="SimHei" w:hAnsi="SimHei" w:eastAsia="SimHei" w:cs="SimHei"/>
          <w:sz w:val="22"/>
          <w:szCs w:val="22"/>
        </w:rPr>
      </w:pPr>
      <w:r>
        <w:rPr>
          <w:rFonts w:ascii="SimHei" w:hAnsi="SimHei" w:eastAsia="SimHei" w:cs="SimHei"/>
          <w:sz w:val="22"/>
          <w:szCs w:val="22"/>
          <w:spacing w:val="-8"/>
        </w:rPr>
        <w:t>6.2</w:t>
      </w:r>
      <w:r>
        <w:rPr>
          <w:rFonts w:ascii="SimHei" w:hAnsi="SimHei" w:eastAsia="SimHei" w:cs="SimHei"/>
          <w:sz w:val="22"/>
          <w:szCs w:val="22"/>
          <w:spacing w:val="103"/>
        </w:rPr>
        <w:t xml:space="preserve"> </w:t>
      </w:r>
      <w:r>
        <w:rPr>
          <w:rFonts w:ascii="SimHei" w:hAnsi="SimHei" w:eastAsia="SimHei" w:cs="SimHei"/>
          <w:sz w:val="22"/>
          <w:szCs w:val="22"/>
          <w:spacing w:val="-8"/>
        </w:rPr>
        <w:t>奥派经济学价值论</w:t>
      </w:r>
      <w:r>
        <w:rPr>
          <w:rFonts w:ascii="SimHei" w:hAnsi="SimHei" w:eastAsia="SimHei" w:cs="SimHei"/>
          <w:sz w:val="22"/>
          <w:szCs w:val="22"/>
          <w:spacing w:val="93"/>
        </w:rPr>
        <w:t xml:space="preserve"> </w:t>
      </w:r>
      <w:r>
        <w:rPr>
          <w:rFonts w:ascii="SimHei" w:hAnsi="SimHei" w:eastAsia="SimHei" w:cs="SimHei"/>
          <w:sz w:val="22"/>
          <w:szCs w:val="22"/>
          <w:spacing w:val="-8"/>
        </w:rPr>
        <w:t>094</w:t>
      </w:r>
    </w:p>
    <w:p>
      <w:pPr>
        <w:ind w:left="1740"/>
        <w:spacing w:before="57" w:line="187" w:lineRule="auto"/>
        <w:rPr>
          <w:rFonts w:ascii="SimHei" w:hAnsi="SimHei" w:eastAsia="SimHei" w:cs="SimHei"/>
          <w:sz w:val="22"/>
          <w:szCs w:val="22"/>
        </w:rPr>
      </w:pPr>
      <w:r>
        <w:rPr>
          <w:rFonts w:ascii="SimHei" w:hAnsi="SimHei" w:eastAsia="SimHei" w:cs="SimHei"/>
          <w:sz w:val="22"/>
          <w:szCs w:val="22"/>
          <w:spacing w:val="-6"/>
        </w:rPr>
        <w:t>6.3</w:t>
      </w:r>
      <w:r>
        <w:rPr>
          <w:rFonts w:ascii="SimHei" w:hAnsi="SimHei" w:eastAsia="SimHei" w:cs="SimHei"/>
          <w:sz w:val="22"/>
          <w:szCs w:val="22"/>
          <w:spacing w:val="75"/>
        </w:rPr>
        <w:t xml:space="preserve"> </w:t>
      </w:r>
      <w:r>
        <w:rPr>
          <w:rFonts w:ascii="SimHei" w:hAnsi="SimHei" w:eastAsia="SimHei" w:cs="SimHei"/>
          <w:sz w:val="22"/>
          <w:szCs w:val="22"/>
          <w:spacing w:val="-6"/>
        </w:rPr>
        <w:t>数字经济学价值论</w:t>
      </w:r>
      <w:r>
        <w:rPr>
          <w:rFonts w:ascii="SimHei" w:hAnsi="SimHei" w:eastAsia="SimHei" w:cs="SimHei"/>
          <w:sz w:val="22"/>
          <w:szCs w:val="22"/>
          <w:spacing w:val="73"/>
        </w:rPr>
        <w:t xml:space="preserve"> </w:t>
      </w:r>
      <w:r>
        <w:rPr>
          <w:rFonts w:ascii="SimHei" w:hAnsi="SimHei" w:eastAsia="SimHei" w:cs="SimHei"/>
          <w:sz w:val="22"/>
          <w:szCs w:val="22"/>
          <w:spacing w:val="-6"/>
        </w:rPr>
        <w:t>097</w:t>
      </w:r>
    </w:p>
    <w:p>
      <w:pPr>
        <w:spacing w:line="187" w:lineRule="auto"/>
        <w:sectPr>
          <w:type w:val="continuous"/>
          <w:pgSz w:w="7950" w:h="11610"/>
          <w:pgMar w:top="350" w:right="169" w:bottom="0" w:left="359" w:header="0" w:footer="0" w:gutter="0"/>
          <w:cols w:equalWidth="0" w:num="1">
            <w:col w:w="7421" w:space="0"/>
          </w:cols>
        </w:sectPr>
        <w:rPr>
          <w:rFonts w:ascii="SimHei" w:hAnsi="SimHei" w:eastAsia="SimHei" w:cs="SimHei"/>
          <w:sz w:val="22"/>
          <w:szCs w:val="22"/>
        </w:rPr>
      </w:pP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pStyle w:val="BodyText"/>
        <w:ind w:left="100"/>
        <w:spacing w:before="182" w:line="183" w:lineRule="auto"/>
        <w:rPr>
          <w:sz w:val="56"/>
          <w:szCs w:val="56"/>
        </w:rPr>
      </w:pPr>
      <w:r>
        <w:rPr>
          <w:sz w:val="56"/>
          <w:szCs w:val="56"/>
          <w:b/>
          <w:bCs/>
          <w:spacing w:val="-13"/>
        </w:rPr>
        <w:t>07</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90"/>
        <w:spacing w:before="182" w:line="183" w:lineRule="auto"/>
        <w:rPr>
          <w:sz w:val="56"/>
          <w:szCs w:val="56"/>
        </w:rPr>
      </w:pPr>
      <w:r>
        <w:rPr>
          <w:sz w:val="56"/>
          <w:szCs w:val="56"/>
          <w:b/>
          <w:bCs/>
          <w:spacing w:val="-13"/>
        </w:rPr>
        <w:t>08</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142"/>
        <w:spacing w:before="138" w:line="325" w:lineRule="exact"/>
        <w:rPr>
          <w:rFonts w:ascii="Arial" w:hAnsi="Arial" w:eastAsia="Arial" w:cs="Arial"/>
          <w:sz w:val="48"/>
          <w:szCs w:val="48"/>
        </w:rPr>
      </w:pPr>
      <w:r>
        <w:rPr>
          <w:rFonts w:ascii="Arial" w:hAnsi="Arial" w:eastAsia="Arial" w:cs="Arial"/>
          <w:sz w:val="48"/>
          <w:szCs w:val="48"/>
          <w:b/>
          <w:bCs/>
          <w:spacing w:val="-11"/>
          <w:position w:val="-7"/>
        </w:rPr>
        <w:t>N0</w:t>
      </w:r>
    </w:p>
    <w:p>
      <w:pPr>
        <w:ind w:left="142"/>
        <w:spacing w:line="397"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b/>
          <w:bCs/>
          <w:i/>
          <w:iCs/>
          <w:spacing w:val="-2"/>
          <w:position w:val="-2"/>
        </w:rPr>
        <w:t>U√</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150"/>
        <w:spacing w:before="182" w:line="184" w:lineRule="auto"/>
        <w:rPr>
          <w:sz w:val="56"/>
          <w:szCs w:val="56"/>
        </w:rPr>
      </w:pPr>
      <w:r>
        <w:rPr>
          <w:sz w:val="56"/>
          <w:szCs w:val="56"/>
          <w:b/>
          <w:bCs/>
          <w:spacing w:val="-22"/>
        </w:rPr>
        <w:t>10</w:t>
      </w:r>
    </w:p>
    <w:p>
      <w:pPr>
        <w:spacing w:line="14" w:lineRule="auto"/>
        <w:rPr>
          <w:rFonts w:ascii="Arial"/>
          <w:sz w:val="2"/>
        </w:rPr>
      </w:pPr>
      <w:r>
        <w:rPr>
          <w:rFonts w:ascii="Arial" w:hAnsi="Arial" w:eastAsia="Arial" w:cs="Arial"/>
          <w:sz w:val="2"/>
          <w:szCs w:val="2"/>
        </w:rPr>
        <w:br w:type="column"/>
      </w:r>
    </w:p>
    <w:p>
      <w:pPr>
        <w:pStyle w:val="BodyText"/>
        <w:ind w:left="3480"/>
        <w:tabs>
          <w:tab w:val="left" w:pos="4320"/>
        </w:tabs>
        <w:rPr>
          <w:rFonts w:ascii="SimHei" w:hAnsi="SimHei" w:eastAsia="SimHei" w:cs="SimHei"/>
          <w:sz w:val="18"/>
          <w:szCs w:val="18"/>
        </w:rPr>
      </w:pPr>
      <w:r>
        <w:rPr>
          <w:sz w:val="27"/>
          <w:szCs w:val="27"/>
          <w:u w:val="single" w:color="auto"/>
          <w:position w:val="-2"/>
        </w:rPr>
        <w:tab/>
      </w:r>
      <w:r>
        <w:rPr>
          <w:sz w:val="27"/>
          <w:szCs w:val="27"/>
          <w:spacing w:val="105"/>
          <w:position w:val="-2"/>
        </w:rPr>
        <w:t xml:space="preserve"> </w:t>
      </w:r>
      <w:r>
        <w:rPr>
          <w:sz w:val="27"/>
          <w:szCs w:val="27"/>
          <w:spacing w:val="-12"/>
          <w:position w:val="-2"/>
        </w:rPr>
        <w:t>2</w:t>
      </w:r>
      <w:r>
        <w:rPr>
          <w:sz w:val="27"/>
          <w:szCs w:val="27"/>
          <w:spacing w:val="-11"/>
          <w:position w:val="-2"/>
        </w:rPr>
        <w:t>7</w:t>
      </w:r>
      <w:r>
        <w:rPr>
          <w:sz w:val="27"/>
          <w:szCs w:val="27"/>
          <w:spacing w:val="21"/>
          <w:position w:val="-2"/>
        </w:rPr>
        <w:t xml:space="preserve">  </w:t>
      </w:r>
      <w:r>
        <w:rPr>
          <w:sz w:val="27"/>
          <w:szCs w:val="27"/>
          <w:position w:val="-6"/>
        </w:rPr>
        <w:drawing>
          <wp:inline distT="0" distB="0" distL="0" distR="0">
            <wp:extent cx="6356" cy="208705"/>
            <wp:effectExtent l="0" t="0" r="0" b="0"/>
            <wp:docPr id="92" name="IM 92"/>
            <wp:cNvGraphicFramePr/>
            <a:graphic>
              <a:graphicData uri="http://schemas.openxmlformats.org/drawingml/2006/picture">
                <pic:pic>
                  <pic:nvPicPr>
                    <pic:cNvPr id="92" name="IM 92"/>
                    <pic:cNvPicPr/>
                  </pic:nvPicPr>
                  <pic:blipFill>
                    <a:blip r:embed="rId35"/>
                    <a:stretch>
                      <a:fillRect/>
                    </a:stretch>
                  </pic:blipFill>
                  <pic:spPr>
                    <a:xfrm rot="0">
                      <a:off x="0" y="0"/>
                      <a:ext cx="6356" cy="208705"/>
                    </a:xfrm>
                    <a:prstGeom prst="rect">
                      <a:avLst/>
                    </a:prstGeom>
                  </pic:spPr>
                </pic:pic>
              </a:graphicData>
            </a:graphic>
          </wp:inline>
        </w:drawing>
      </w:r>
      <w:r>
        <w:rPr>
          <w:sz w:val="27"/>
          <w:szCs w:val="27"/>
          <w:spacing w:val="56"/>
          <w:position w:val="-2"/>
        </w:rPr>
        <w:t xml:space="preserve"> </w:t>
      </w:r>
      <w:r>
        <w:rPr>
          <w:rFonts w:ascii="SimHei" w:hAnsi="SimHei" w:eastAsia="SimHei" w:cs="SimHei"/>
          <w:sz w:val="18"/>
          <w:szCs w:val="18"/>
          <w:spacing w:val="-11"/>
          <w:position w:val="3"/>
        </w:rPr>
        <w:t>目</w:t>
      </w:r>
      <w:r>
        <w:rPr>
          <w:rFonts w:ascii="SimHei" w:hAnsi="SimHei" w:eastAsia="SimHei" w:cs="SimHei"/>
          <w:sz w:val="18"/>
          <w:szCs w:val="18"/>
          <w:spacing w:val="-10"/>
          <w:position w:val="3"/>
        </w:rPr>
        <w:t>录</w:t>
      </w:r>
    </w:p>
    <w:p>
      <w:pPr>
        <w:spacing w:line="417" w:lineRule="auto"/>
        <w:rPr>
          <w:rFonts w:ascii="Arial"/>
          <w:sz w:val="21"/>
        </w:rPr>
      </w:pPr>
      <w:r/>
    </w:p>
    <w:p>
      <w:pPr>
        <w:ind w:left="4"/>
        <w:spacing w:before="98" w:line="222" w:lineRule="auto"/>
        <w:rPr>
          <w:rFonts w:ascii="SimHei" w:hAnsi="SimHei" w:eastAsia="SimHei" w:cs="SimHei"/>
          <w:sz w:val="30"/>
          <w:szCs w:val="30"/>
        </w:rPr>
      </w:pPr>
      <w:r>
        <w:rPr>
          <w:rFonts w:ascii="SimHei" w:hAnsi="SimHei" w:eastAsia="SimHei" w:cs="SimHei"/>
          <w:sz w:val="30"/>
          <w:szCs w:val="30"/>
          <w:b/>
          <w:bCs/>
          <w:spacing w:val="-6"/>
        </w:rPr>
        <w:t>第7章</w:t>
      </w:r>
    </w:p>
    <w:p>
      <w:pPr>
        <w:ind w:left="4"/>
        <w:spacing w:before="8" w:line="221" w:lineRule="auto"/>
        <w:rPr>
          <w:rFonts w:ascii="SimHei" w:hAnsi="SimHei" w:eastAsia="SimHei" w:cs="SimHei"/>
          <w:sz w:val="30"/>
          <w:szCs w:val="30"/>
        </w:rPr>
      </w:pPr>
      <w:r>
        <w:rPr>
          <w:rFonts w:ascii="SimHei" w:hAnsi="SimHei" w:eastAsia="SimHei" w:cs="SimHei"/>
          <w:sz w:val="30"/>
          <w:szCs w:val="30"/>
          <w:b/>
          <w:bCs/>
          <w:spacing w:val="-8"/>
        </w:rPr>
        <w:t>区块链的经济学思考</w:t>
      </w:r>
      <w:r>
        <w:rPr>
          <w:rFonts w:ascii="SimHei" w:hAnsi="SimHei" w:eastAsia="SimHei" w:cs="SimHei"/>
          <w:sz w:val="30"/>
          <w:szCs w:val="30"/>
          <w:spacing w:val="139"/>
        </w:rPr>
        <w:t xml:space="preserve"> </w:t>
      </w:r>
      <w:r>
        <w:rPr>
          <w:rFonts w:ascii="SimHei" w:hAnsi="SimHei" w:eastAsia="SimHei" w:cs="SimHei"/>
          <w:sz w:val="30"/>
          <w:szCs w:val="30"/>
          <w:b/>
          <w:bCs/>
          <w:spacing w:val="-8"/>
        </w:rPr>
        <w:t>105</w:t>
      </w:r>
    </w:p>
    <w:p>
      <w:pPr>
        <w:spacing w:before="222" w:line="221" w:lineRule="auto"/>
        <w:rPr>
          <w:rFonts w:ascii="SimHei" w:hAnsi="SimHei" w:eastAsia="SimHei" w:cs="SimHei"/>
          <w:sz w:val="22"/>
          <w:szCs w:val="22"/>
        </w:rPr>
      </w:pPr>
      <w:r>
        <w:rPr>
          <w:rFonts w:ascii="SimHei" w:hAnsi="SimHei" w:eastAsia="SimHei" w:cs="SimHei"/>
          <w:sz w:val="22"/>
          <w:szCs w:val="22"/>
          <w:spacing w:val="-7"/>
        </w:rPr>
        <w:t>7.1</w:t>
      </w:r>
      <w:r>
        <w:rPr>
          <w:rFonts w:ascii="SimHei" w:hAnsi="SimHei" w:eastAsia="SimHei" w:cs="SimHei"/>
          <w:sz w:val="22"/>
          <w:szCs w:val="22"/>
          <w:spacing w:val="60"/>
        </w:rPr>
        <w:t xml:space="preserve"> </w:t>
      </w:r>
      <w:r>
        <w:rPr>
          <w:rFonts w:ascii="SimHei" w:hAnsi="SimHei" w:eastAsia="SimHei" w:cs="SimHei"/>
          <w:sz w:val="22"/>
          <w:szCs w:val="22"/>
          <w:spacing w:val="-7"/>
        </w:rPr>
        <w:t>开放网络与加密经济</w:t>
      </w:r>
      <w:r>
        <w:rPr>
          <w:rFonts w:ascii="SimHei" w:hAnsi="SimHei" w:eastAsia="SimHei" w:cs="SimHei"/>
          <w:sz w:val="22"/>
          <w:szCs w:val="22"/>
          <w:spacing w:val="50"/>
        </w:rPr>
        <w:t xml:space="preserve"> </w:t>
      </w:r>
      <w:r>
        <w:rPr>
          <w:rFonts w:ascii="SimHei" w:hAnsi="SimHei" w:eastAsia="SimHei" w:cs="SimHei"/>
          <w:sz w:val="22"/>
          <w:szCs w:val="22"/>
          <w:spacing w:val="-7"/>
        </w:rPr>
        <w:t>106</w:t>
      </w:r>
    </w:p>
    <w:p>
      <w:pPr>
        <w:spacing w:before="66" w:line="221" w:lineRule="auto"/>
        <w:rPr>
          <w:rFonts w:ascii="SimHei" w:hAnsi="SimHei" w:eastAsia="SimHei" w:cs="SimHei"/>
          <w:sz w:val="22"/>
          <w:szCs w:val="22"/>
        </w:rPr>
      </w:pPr>
      <w:r>
        <w:rPr>
          <w:rFonts w:ascii="SimHei" w:hAnsi="SimHei" w:eastAsia="SimHei" w:cs="SimHei"/>
          <w:sz w:val="22"/>
          <w:szCs w:val="22"/>
          <w:spacing w:val="-8"/>
        </w:rPr>
        <w:t>7.2</w:t>
      </w:r>
      <w:r>
        <w:rPr>
          <w:rFonts w:ascii="SimHei" w:hAnsi="SimHei" w:eastAsia="SimHei" w:cs="SimHei"/>
          <w:sz w:val="22"/>
          <w:szCs w:val="22"/>
          <w:spacing w:val="81"/>
        </w:rPr>
        <w:t xml:space="preserve"> </w:t>
      </w:r>
      <w:r>
        <w:rPr>
          <w:rFonts w:ascii="SimHei" w:hAnsi="SimHei" w:eastAsia="SimHei" w:cs="SimHei"/>
          <w:sz w:val="22"/>
          <w:szCs w:val="22"/>
          <w:spacing w:val="-8"/>
        </w:rPr>
        <w:t>共识社群与复杂网络</w:t>
      </w:r>
      <w:r>
        <w:rPr>
          <w:rFonts w:ascii="SimHei" w:hAnsi="SimHei" w:eastAsia="SimHei" w:cs="SimHei"/>
          <w:sz w:val="22"/>
          <w:szCs w:val="22"/>
          <w:spacing w:val="-8"/>
        </w:rPr>
        <w:t xml:space="preserve">  </w:t>
      </w:r>
      <w:r>
        <w:rPr>
          <w:rFonts w:ascii="SimHei" w:hAnsi="SimHei" w:eastAsia="SimHei" w:cs="SimHei"/>
          <w:sz w:val="22"/>
          <w:szCs w:val="22"/>
          <w:spacing w:val="-8"/>
        </w:rPr>
        <w:t>112</w:t>
      </w:r>
    </w:p>
    <w:p>
      <w:pPr>
        <w:spacing w:before="57" w:line="222" w:lineRule="auto"/>
        <w:rPr>
          <w:rFonts w:ascii="SimHei" w:hAnsi="SimHei" w:eastAsia="SimHei" w:cs="SimHei"/>
          <w:sz w:val="22"/>
          <w:szCs w:val="22"/>
        </w:rPr>
      </w:pPr>
      <w:r>
        <w:rPr>
          <w:rFonts w:ascii="SimHei" w:hAnsi="SimHei" w:eastAsia="SimHei" w:cs="SimHei"/>
          <w:sz w:val="22"/>
          <w:szCs w:val="22"/>
          <w:spacing w:val="-9"/>
        </w:rPr>
        <w:t>7.3</w:t>
      </w:r>
      <w:r>
        <w:rPr>
          <w:rFonts w:ascii="SimHei" w:hAnsi="SimHei" w:eastAsia="SimHei" w:cs="SimHei"/>
          <w:sz w:val="22"/>
          <w:szCs w:val="22"/>
          <w:spacing w:val="88"/>
        </w:rPr>
        <w:t xml:space="preserve"> </w:t>
      </w:r>
      <w:r>
        <w:rPr>
          <w:rFonts w:ascii="SimHei" w:hAnsi="SimHei" w:eastAsia="SimHei" w:cs="SimHei"/>
          <w:sz w:val="22"/>
          <w:szCs w:val="22"/>
          <w:spacing w:val="-9"/>
        </w:rPr>
        <w:t>平台与商业生态理论</w:t>
      </w:r>
      <w:r>
        <w:rPr>
          <w:rFonts w:ascii="SimHei" w:hAnsi="SimHei" w:eastAsia="SimHei" w:cs="SimHei"/>
          <w:sz w:val="22"/>
          <w:szCs w:val="22"/>
          <w:spacing w:val="92"/>
        </w:rPr>
        <w:t xml:space="preserve"> </w:t>
      </w:r>
      <w:r>
        <w:rPr>
          <w:rFonts w:ascii="SimHei" w:hAnsi="SimHei" w:eastAsia="SimHei" w:cs="SimHei"/>
          <w:sz w:val="22"/>
          <w:szCs w:val="22"/>
          <w:spacing w:val="-9"/>
        </w:rPr>
        <w:t>116</w:t>
      </w:r>
    </w:p>
    <w:p>
      <w:pPr>
        <w:spacing w:line="251" w:lineRule="auto"/>
        <w:rPr>
          <w:rFonts w:ascii="Arial"/>
          <w:sz w:val="21"/>
        </w:rPr>
      </w:pPr>
      <w:r/>
    </w:p>
    <w:p>
      <w:pPr>
        <w:spacing w:line="252" w:lineRule="auto"/>
        <w:rPr>
          <w:rFonts w:ascii="Arial"/>
          <w:sz w:val="21"/>
        </w:rPr>
      </w:pPr>
      <w:r/>
    </w:p>
    <w:p>
      <w:pPr>
        <w:ind w:left="4"/>
        <w:spacing w:before="97" w:line="222" w:lineRule="auto"/>
        <w:rPr>
          <w:rFonts w:ascii="SimHei" w:hAnsi="SimHei" w:eastAsia="SimHei" w:cs="SimHei"/>
          <w:sz w:val="30"/>
          <w:szCs w:val="30"/>
        </w:rPr>
      </w:pPr>
      <w:r>
        <w:rPr>
          <w:rFonts w:ascii="SimHei" w:hAnsi="SimHei" w:eastAsia="SimHei" w:cs="SimHei"/>
          <w:sz w:val="30"/>
          <w:szCs w:val="30"/>
          <w:b/>
          <w:bCs/>
          <w:spacing w:val="-6"/>
        </w:rPr>
        <w:t>第8章</w:t>
      </w:r>
    </w:p>
    <w:p>
      <w:pPr>
        <w:ind w:left="4"/>
        <w:spacing w:before="19" w:line="221" w:lineRule="auto"/>
        <w:rPr>
          <w:rFonts w:ascii="SimHei" w:hAnsi="SimHei" w:eastAsia="SimHei" w:cs="SimHei"/>
          <w:sz w:val="30"/>
          <w:szCs w:val="30"/>
        </w:rPr>
      </w:pPr>
      <w:r>
        <w:rPr>
          <w:rFonts w:ascii="SimHei" w:hAnsi="SimHei" w:eastAsia="SimHei" w:cs="SimHei"/>
          <w:sz w:val="30"/>
          <w:szCs w:val="30"/>
          <w:b/>
          <w:bCs/>
          <w:spacing w:val="-9"/>
        </w:rPr>
        <w:t>区块链与奥派经济学</w:t>
      </w:r>
      <w:r>
        <w:rPr>
          <w:rFonts w:ascii="SimHei" w:hAnsi="SimHei" w:eastAsia="SimHei" w:cs="SimHei"/>
          <w:sz w:val="30"/>
          <w:szCs w:val="30"/>
          <w:spacing w:val="-9"/>
        </w:rPr>
        <w:t xml:space="preserve">  </w:t>
      </w:r>
      <w:r>
        <w:rPr>
          <w:rFonts w:ascii="SimHei" w:hAnsi="SimHei" w:eastAsia="SimHei" w:cs="SimHei"/>
          <w:sz w:val="30"/>
          <w:szCs w:val="30"/>
          <w:b/>
          <w:bCs/>
          <w:spacing w:val="-9"/>
        </w:rPr>
        <w:t>121</w:t>
      </w:r>
    </w:p>
    <w:p>
      <w:pPr>
        <w:spacing w:before="232" w:line="221" w:lineRule="auto"/>
        <w:rPr>
          <w:rFonts w:ascii="SimHei" w:hAnsi="SimHei" w:eastAsia="SimHei" w:cs="SimHei"/>
          <w:sz w:val="22"/>
          <w:szCs w:val="22"/>
        </w:rPr>
      </w:pPr>
      <w:r>
        <w:rPr>
          <w:rFonts w:ascii="SimHei" w:hAnsi="SimHei" w:eastAsia="SimHei" w:cs="SimHei"/>
          <w:sz w:val="22"/>
          <w:szCs w:val="22"/>
          <w:spacing w:val="-7"/>
        </w:rPr>
        <w:t>8.1</w:t>
      </w:r>
      <w:r>
        <w:rPr>
          <w:rFonts w:ascii="SimHei" w:hAnsi="SimHei" w:eastAsia="SimHei" w:cs="SimHei"/>
          <w:sz w:val="22"/>
          <w:szCs w:val="22"/>
          <w:spacing w:val="66"/>
        </w:rPr>
        <w:t xml:space="preserve"> </w:t>
      </w:r>
      <w:r>
        <w:rPr>
          <w:rFonts w:ascii="SimHei" w:hAnsi="SimHei" w:eastAsia="SimHei" w:cs="SimHei"/>
          <w:sz w:val="22"/>
          <w:szCs w:val="22"/>
          <w:spacing w:val="-7"/>
        </w:rPr>
        <w:t>奥派的起源</w:t>
      </w:r>
      <w:r>
        <w:rPr>
          <w:rFonts w:ascii="SimHei" w:hAnsi="SimHei" w:eastAsia="SimHei" w:cs="SimHei"/>
          <w:sz w:val="22"/>
          <w:szCs w:val="22"/>
          <w:spacing w:val="-7"/>
        </w:rPr>
        <w:t xml:space="preserve">  </w:t>
      </w:r>
      <w:r>
        <w:rPr>
          <w:rFonts w:ascii="SimHei" w:hAnsi="SimHei" w:eastAsia="SimHei" w:cs="SimHei"/>
          <w:sz w:val="22"/>
          <w:szCs w:val="22"/>
          <w:spacing w:val="-7"/>
        </w:rPr>
        <w:t>123</w:t>
      </w:r>
    </w:p>
    <w:p>
      <w:pPr>
        <w:spacing w:before="57" w:line="221" w:lineRule="auto"/>
        <w:rPr>
          <w:rFonts w:ascii="SimHei" w:hAnsi="SimHei" w:eastAsia="SimHei" w:cs="SimHei"/>
          <w:sz w:val="22"/>
          <w:szCs w:val="22"/>
        </w:rPr>
      </w:pPr>
      <w:r>
        <w:rPr>
          <w:rFonts w:ascii="SimHei" w:hAnsi="SimHei" w:eastAsia="SimHei" w:cs="SimHei"/>
          <w:sz w:val="22"/>
          <w:szCs w:val="22"/>
          <w:spacing w:val="-10"/>
        </w:rPr>
        <w:t>8.2</w:t>
      </w:r>
      <w:r>
        <w:rPr>
          <w:rFonts w:ascii="SimHei" w:hAnsi="SimHei" w:eastAsia="SimHei" w:cs="SimHei"/>
          <w:sz w:val="22"/>
          <w:szCs w:val="22"/>
          <w:spacing w:val="7"/>
        </w:rPr>
        <w:t xml:space="preserve">  </w:t>
      </w:r>
      <w:r>
        <w:rPr>
          <w:rFonts w:ascii="SimHei" w:hAnsi="SimHei" w:eastAsia="SimHei" w:cs="SimHei"/>
          <w:sz w:val="22"/>
          <w:szCs w:val="22"/>
          <w:spacing w:val="-10"/>
        </w:rPr>
        <w:t>奥派方法论</w:t>
      </w:r>
      <w:r>
        <w:rPr>
          <w:rFonts w:ascii="SimHei" w:hAnsi="SimHei" w:eastAsia="SimHei" w:cs="SimHei"/>
          <w:sz w:val="22"/>
          <w:szCs w:val="22"/>
          <w:spacing w:val="-10"/>
        </w:rPr>
        <w:t xml:space="preserve">  </w:t>
      </w:r>
      <w:r>
        <w:rPr>
          <w:rFonts w:ascii="SimHei" w:hAnsi="SimHei" w:eastAsia="SimHei" w:cs="SimHei"/>
          <w:sz w:val="22"/>
          <w:szCs w:val="22"/>
          <w:spacing w:val="-10"/>
        </w:rPr>
        <w:t>126</w:t>
      </w:r>
    </w:p>
    <w:p>
      <w:pPr>
        <w:spacing w:before="57" w:line="221" w:lineRule="auto"/>
        <w:rPr>
          <w:rFonts w:ascii="SimHei" w:hAnsi="SimHei" w:eastAsia="SimHei" w:cs="SimHei"/>
          <w:sz w:val="22"/>
          <w:szCs w:val="22"/>
        </w:rPr>
      </w:pPr>
      <w:r>
        <w:rPr>
          <w:rFonts w:ascii="SimHei" w:hAnsi="SimHei" w:eastAsia="SimHei" w:cs="SimHei"/>
          <w:sz w:val="22"/>
          <w:szCs w:val="22"/>
          <w:spacing w:val="-8"/>
        </w:rPr>
        <w:t>8.3</w:t>
      </w:r>
      <w:r>
        <w:rPr>
          <w:rFonts w:ascii="SimHei" w:hAnsi="SimHei" w:eastAsia="SimHei" w:cs="SimHei"/>
          <w:sz w:val="22"/>
          <w:szCs w:val="22"/>
          <w:spacing w:val="89"/>
        </w:rPr>
        <w:t xml:space="preserve"> </w:t>
      </w:r>
      <w:r>
        <w:rPr>
          <w:rFonts w:ascii="SimHei" w:hAnsi="SimHei" w:eastAsia="SimHei" w:cs="SimHei"/>
          <w:sz w:val="22"/>
          <w:szCs w:val="22"/>
          <w:spacing w:val="-8"/>
        </w:rPr>
        <w:t>算法经济与奥派经济学</w:t>
      </w:r>
      <w:r>
        <w:rPr>
          <w:rFonts w:ascii="SimHei" w:hAnsi="SimHei" w:eastAsia="SimHei" w:cs="SimHei"/>
          <w:sz w:val="22"/>
          <w:szCs w:val="22"/>
          <w:spacing w:val="-8"/>
        </w:rPr>
        <w:t xml:space="preserve">  </w:t>
      </w:r>
      <w:r>
        <w:rPr>
          <w:rFonts w:ascii="SimHei" w:hAnsi="SimHei" w:eastAsia="SimHei" w:cs="SimHei"/>
          <w:sz w:val="22"/>
          <w:szCs w:val="22"/>
          <w:spacing w:val="-8"/>
        </w:rPr>
        <w:t>130</w:t>
      </w:r>
    </w:p>
    <w:p>
      <w:pPr>
        <w:spacing w:line="263" w:lineRule="auto"/>
        <w:rPr>
          <w:rFonts w:ascii="Arial"/>
          <w:sz w:val="21"/>
        </w:rPr>
      </w:pPr>
      <w:r/>
    </w:p>
    <w:p>
      <w:pPr>
        <w:spacing w:line="263" w:lineRule="auto"/>
        <w:rPr>
          <w:rFonts w:ascii="Arial"/>
          <w:sz w:val="21"/>
        </w:rPr>
      </w:pPr>
      <w:r/>
    </w:p>
    <w:p>
      <w:pPr>
        <w:ind w:left="4"/>
        <w:spacing w:before="98" w:line="208" w:lineRule="auto"/>
        <w:rPr>
          <w:rFonts w:ascii="SimHei" w:hAnsi="SimHei" w:eastAsia="SimHei" w:cs="SimHei"/>
          <w:sz w:val="30"/>
          <w:szCs w:val="30"/>
        </w:rPr>
      </w:pPr>
      <w:r>
        <w:rPr>
          <w:rFonts w:ascii="SimHei" w:hAnsi="SimHei" w:eastAsia="SimHei" w:cs="SimHei"/>
          <w:sz w:val="30"/>
          <w:szCs w:val="30"/>
          <w:b/>
          <w:bCs/>
          <w:spacing w:val="-6"/>
        </w:rPr>
        <w:t>第9章</w:t>
      </w:r>
    </w:p>
    <w:p>
      <w:pPr>
        <w:ind w:left="4"/>
        <w:spacing w:before="1" w:line="220" w:lineRule="auto"/>
        <w:rPr>
          <w:rFonts w:ascii="SimHei" w:hAnsi="SimHei" w:eastAsia="SimHei" w:cs="SimHei"/>
          <w:sz w:val="30"/>
          <w:szCs w:val="30"/>
        </w:rPr>
      </w:pPr>
      <w:r>
        <w:rPr>
          <w:rFonts w:ascii="SimHei" w:hAnsi="SimHei" w:eastAsia="SimHei" w:cs="SimHei"/>
          <w:sz w:val="30"/>
          <w:szCs w:val="30"/>
          <w:b/>
          <w:bCs/>
          <w:spacing w:val="-7"/>
        </w:rPr>
        <w:t>网络组织与创新管理</w:t>
      </w:r>
      <w:r>
        <w:rPr>
          <w:rFonts w:ascii="SimHei" w:hAnsi="SimHei" w:eastAsia="SimHei" w:cs="SimHei"/>
          <w:sz w:val="30"/>
          <w:szCs w:val="30"/>
          <w:spacing w:val="-7"/>
        </w:rPr>
        <w:t xml:space="preserve">  </w:t>
      </w:r>
      <w:r>
        <w:rPr>
          <w:rFonts w:ascii="SimHei" w:hAnsi="SimHei" w:eastAsia="SimHei" w:cs="SimHei"/>
          <w:sz w:val="30"/>
          <w:szCs w:val="30"/>
          <w:b/>
          <w:bCs/>
          <w:spacing w:val="-7"/>
        </w:rPr>
        <w:t>137</w:t>
      </w:r>
    </w:p>
    <w:p>
      <w:pPr>
        <w:spacing w:before="243" w:line="221" w:lineRule="auto"/>
        <w:rPr>
          <w:rFonts w:ascii="SimHei" w:hAnsi="SimHei" w:eastAsia="SimHei" w:cs="SimHei"/>
          <w:sz w:val="22"/>
          <w:szCs w:val="22"/>
        </w:rPr>
      </w:pPr>
      <w:r>
        <w:rPr>
          <w:rFonts w:ascii="SimHei" w:hAnsi="SimHei" w:eastAsia="SimHei" w:cs="SimHei"/>
          <w:sz w:val="22"/>
          <w:szCs w:val="22"/>
          <w:spacing w:val="-8"/>
        </w:rPr>
        <w:t>9.1</w:t>
      </w:r>
      <w:r>
        <w:rPr>
          <w:rFonts w:ascii="SimHei" w:hAnsi="SimHei" w:eastAsia="SimHei" w:cs="SimHei"/>
          <w:sz w:val="22"/>
          <w:szCs w:val="22"/>
          <w:spacing w:val="78"/>
        </w:rPr>
        <w:t xml:space="preserve"> </w:t>
      </w:r>
      <w:r>
        <w:rPr>
          <w:rFonts w:ascii="SimHei" w:hAnsi="SimHei" w:eastAsia="SimHei" w:cs="SimHei"/>
          <w:sz w:val="22"/>
          <w:szCs w:val="22"/>
          <w:spacing w:val="-8"/>
        </w:rPr>
        <w:t>网络组织的双重结构</w:t>
      </w:r>
      <w:r>
        <w:rPr>
          <w:rFonts w:ascii="SimHei" w:hAnsi="SimHei" w:eastAsia="SimHei" w:cs="SimHei"/>
          <w:sz w:val="22"/>
          <w:szCs w:val="22"/>
          <w:spacing w:val="97"/>
        </w:rPr>
        <w:t xml:space="preserve"> </w:t>
      </w:r>
      <w:r>
        <w:rPr>
          <w:rFonts w:ascii="SimHei" w:hAnsi="SimHei" w:eastAsia="SimHei" w:cs="SimHei"/>
          <w:sz w:val="22"/>
          <w:szCs w:val="22"/>
          <w:spacing w:val="-8"/>
        </w:rPr>
        <w:t>139</w:t>
      </w:r>
    </w:p>
    <w:p>
      <w:pPr>
        <w:spacing w:before="56" w:line="221" w:lineRule="auto"/>
        <w:rPr>
          <w:rFonts w:ascii="SimHei" w:hAnsi="SimHei" w:eastAsia="SimHei" w:cs="SimHei"/>
          <w:sz w:val="22"/>
          <w:szCs w:val="22"/>
        </w:rPr>
      </w:pPr>
      <w:r>
        <w:rPr>
          <w:rFonts w:ascii="SimHei" w:hAnsi="SimHei" w:eastAsia="SimHei" w:cs="SimHei"/>
          <w:sz w:val="22"/>
          <w:szCs w:val="22"/>
          <w:spacing w:val="-8"/>
        </w:rPr>
        <w:t>9.2</w:t>
      </w:r>
      <w:r>
        <w:rPr>
          <w:rFonts w:ascii="SimHei" w:hAnsi="SimHei" w:eastAsia="SimHei" w:cs="SimHei"/>
          <w:sz w:val="22"/>
          <w:szCs w:val="22"/>
          <w:spacing w:val="94"/>
        </w:rPr>
        <w:t xml:space="preserve"> </w:t>
      </w:r>
      <w:r>
        <w:rPr>
          <w:rFonts w:ascii="SimHei" w:hAnsi="SimHei" w:eastAsia="SimHei" w:cs="SimHei"/>
          <w:sz w:val="22"/>
          <w:szCs w:val="22"/>
          <w:spacing w:val="-8"/>
        </w:rPr>
        <w:t>网络平台与生态构建</w:t>
      </w:r>
      <w:r>
        <w:rPr>
          <w:rFonts w:ascii="SimHei" w:hAnsi="SimHei" w:eastAsia="SimHei" w:cs="SimHei"/>
          <w:sz w:val="22"/>
          <w:szCs w:val="22"/>
          <w:spacing w:val="101"/>
        </w:rPr>
        <w:t xml:space="preserve"> </w:t>
      </w:r>
      <w:r>
        <w:rPr>
          <w:rFonts w:ascii="SimHei" w:hAnsi="SimHei" w:eastAsia="SimHei" w:cs="SimHei"/>
          <w:sz w:val="22"/>
          <w:szCs w:val="22"/>
          <w:spacing w:val="-8"/>
        </w:rPr>
        <w:t>143</w:t>
      </w:r>
    </w:p>
    <w:p>
      <w:pPr>
        <w:spacing w:before="67" w:line="221" w:lineRule="auto"/>
        <w:rPr>
          <w:rFonts w:ascii="SimHei" w:hAnsi="SimHei" w:eastAsia="SimHei" w:cs="SimHei"/>
          <w:sz w:val="22"/>
          <w:szCs w:val="22"/>
        </w:rPr>
      </w:pPr>
      <w:r>
        <w:rPr>
          <w:rFonts w:ascii="SimHei" w:hAnsi="SimHei" w:eastAsia="SimHei" w:cs="SimHei"/>
          <w:sz w:val="22"/>
          <w:szCs w:val="22"/>
          <w:spacing w:val="-8"/>
        </w:rPr>
        <w:t>9.3</w:t>
      </w:r>
      <w:r>
        <w:rPr>
          <w:rFonts w:ascii="SimHei" w:hAnsi="SimHei" w:eastAsia="SimHei" w:cs="SimHei"/>
          <w:sz w:val="22"/>
          <w:szCs w:val="22"/>
          <w:spacing w:val="-8"/>
        </w:rPr>
        <w:t xml:space="preserve">  </w:t>
      </w:r>
      <w:r>
        <w:rPr>
          <w:rFonts w:ascii="SimHei" w:hAnsi="SimHei" w:eastAsia="SimHei" w:cs="SimHei"/>
          <w:sz w:val="22"/>
          <w:szCs w:val="22"/>
          <w:spacing w:val="-8"/>
        </w:rPr>
        <w:t>网络组织的创新战略</w:t>
      </w:r>
      <w:r>
        <w:rPr>
          <w:rFonts w:ascii="SimHei" w:hAnsi="SimHei" w:eastAsia="SimHei" w:cs="SimHei"/>
          <w:sz w:val="22"/>
          <w:szCs w:val="22"/>
          <w:spacing w:val="-8"/>
        </w:rPr>
        <w:t xml:space="preserve">  </w:t>
      </w:r>
      <w:r>
        <w:rPr>
          <w:rFonts w:ascii="SimHei" w:hAnsi="SimHei" w:eastAsia="SimHei" w:cs="SimHei"/>
          <w:sz w:val="22"/>
          <w:szCs w:val="22"/>
          <w:spacing w:val="-8"/>
        </w:rPr>
        <w:t>147</w:t>
      </w:r>
    </w:p>
    <w:p>
      <w:pPr>
        <w:spacing w:line="257" w:lineRule="auto"/>
        <w:rPr>
          <w:rFonts w:ascii="Arial"/>
          <w:sz w:val="21"/>
        </w:rPr>
      </w:pPr>
      <w:r/>
    </w:p>
    <w:p>
      <w:pPr>
        <w:spacing w:line="258" w:lineRule="auto"/>
        <w:rPr>
          <w:rFonts w:ascii="Arial"/>
          <w:sz w:val="21"/>
        </w:rPr>
      </w:pPr>
      <w:r/>
    </w:p>
    <w:p>
      <w:pPr>
        <w:ind w:left="4"/>
        <w:spacing w:before="97" w:line="215" w:lineRule="auto"/>
        <w:rPr>
          <w:rFonts w:ascii="SimHei" w:hAnsi="SimHei" w:eastAsia="SimHei" w:cs="SimHei"/>
          <w:sz w:val="30"/>
          <w:szCs w:val="30"/>
        </w:rPr>
      </w:pPr>
      <w:r>
        <w:rPr>
          <w:rFonts w:ascii="SimHei" w:hAnsi="SimHei" w:eastAsia="SimHei" w:cs="SimHei"/>
          <w:sz w:val="30"/>
          <w:szCs w:val="30"/>
          <w:b/>
          <w:bCs/>
          <w:spacing w:val="-6"/>
        </w:rPr>
        <w:t>第10章</w:t>
      </w:r>
    </w:p>
    <w:p>
      <w:pPr>
        <w:ind w:left="4"/>
        <w:spacing w:before="2" w:line="220" w:lineRule="auto"/>
        <w:rPr>
          <w:rFonts w:ascii="SimHei" w:hAnsi="SimHei" w:eastAsia="SimHei" w:cs="SimHei"/>
          <w:sz w:val="30"/>
          <w:szCs w:val="30"/>
        </w:rPr>
      </w:pPr>
      <w:r>
        <w:rPr>
          <w:rFonts w:ascii="SimHei" w:hAnsi="SimHei" w:eastAsia="SimHei" w:cs="SimHei"/>
          <w:sz w:val="30"/>
          <w:szCs w:val="30"/>
          <w:b/>
          <w:bCs/>
          <w:spacing w:val="-6"/>
        </w:rPr>
        <w:t>数字经济学的产权与均衡理论</w:t>
      </w:r>
      <w:r>
        <w:rPr>
          <w:rFonts w:ascii="SimHei" w:hAnsi="SimHei" w:eastAsia="SimHei" w:cs="SimHei"/>
          <w:sz w:val="30"/>
          <w:szCs w:val="30"/>
          <w:spacing w:val="156"/>
        </w:rPr>
        <w:t xml:space="preserve"> </w:t>
      </w:r>
      <w:r>
        <w:rPr>
          <w:rFonts w:ascii="SimHei" w:hAnsi="SimHei" w:eastAsia="SimHei" w:cs="SimHei"/>
          <w:sz w:val="30"/>
          <w:szCs w:val="30"/>
          <w:b/>
          <w:bCs/>
          <w:spacing w:val="-6"/>
        </w:rPr>
        <w:t>152</w:t>
      </w:r>
    </w:p>
    <w:p>
      <w:pPr>
        <w:spacing w:before="232" w:line="221" w:lineRule="auto"/>
        <w:rPr>
          <w:rFonts w:ascii="SimHei" w:hAnsi="SimHei" w:eastAsia="SimHei" w:cs="SimHei"/>
          <w:sz w:val="22"/>
          <w:szCs w:val="22"/>
        </w:rPr>
      </w:pPr>
      <w:r>
        <w:rPr>
          <w:rFonts w:ascii="SimHei" w:hAnsi="SimHei" w:eastAsia="SimHei" w:cs="SimHei"/>
          <w:sz w:val="22"/>
          <w:szCs w:val="22"/>
          <w:spacing w:val="-10"/>
        </w:rPr>
        <w:t>10.1</w:t>
      </w:r>
      <w:r>
        <w:rPr>
          <w:rFonts w:ascii="SimHei" w:hAnsi="SimHei" w:eastAsia="SimHei" w:cs="SimHei"/>
          <w:sz w:val="22"/>
          <w:szCs w:val="22"/>
          <w:spacing w:val="103"/>
        </w:rPr>
        <w:t xml:space="preserve"> </w:t>
      </w:r>
      <w:r>
        <w:rPr>
          <w:rFonts w:ascii="SimHei" w:hAnsi="SimHei" w:eastAsia="SimHei" w:cs="SimHei"/>
          <w:sz w:val="22"/>
          <w:szCs w:val="22"/>
          <w:spacing w:val="-10"/>
        </w:rPr>
        <w:t>数字经济学的均衡理论</w:t>
      </w:r>
      <w:r>
        <w:rPr>
          <w:rFonts w:ascii="SimHei" w:hAnsi="SimHei" w:eastAsia="SimHei" w:cs="SimHei"/>
          <w:sz w:val="22"/>
          <w:szCs w:val="22"/>
          <w:spacing w:val="26"/>
        </w:rPr>
        <w:t xml:space="preserve">  </w:t>
      </w:r>
      <w:r>
        <w:rPr>
          <w:rFonts w:ascii="SimHei" w:hAnsi="SimHei" w:eastAsia="SimHei" w:cs="SimHei"/>
          <w:sz w:val="22"/>
          <w:szCs w:val="22"/>
          <w:spacing w:val="-10"/>
        </w:rPr>
        <w:t>154</w:t>
      </w:r>
    </w:p>
    <w:p>
      <w:pPr>
        <w:spacing w:before="57" w:line="221" w:lineRule="auto"/>
        <w:rPr>
          <w:rFonts w:ascii="SimHei" w:hAnsi="SimHei" w:eastAsia="SimHei" w:cs="SimHei"/>
          <w:sz w:val="22"/>
          <w:szCs w:val="22"/>
        </w:rPr>
      </w:pPr>
      <w:r>
        <w:rPr>
          <w:rFonts w:ascii="SimHei" w:hAnsi="SimHei" w:eastAsia="SimHei" w:cs="SimHei"/>
          <w:sz w:val="22"/>
          <w:szCs w:val="22"/>
          <w:spacing w:val="-10"/>
        </w:rPr>
        <w:t>10.2</w:t>
      </w:r>
      <w:r>
        <w:rPr>
          <w:rFonts w:ascii="SimHei" w:hAnsi="SimHei" w:eastAsia="SimHei" w:cs="SimHei"/>
          <w:sz w:val="22"/>
          <w:szCs w:val="22"/>
          <w:spacing w:val="31"/>
        </w:rPr>
        <w:t xml:space="preserve">  </w:t>
      </w:r>
      <w:r>
        <w:rPr>
          <w:rFonts w:ascii="SimHei" w:hAnsi="SimHei" w:eastAsia="SimHei" w:cs="SimHei"/>
          <w:sz w:val="22"/>
          <w:szCs w:val="22"/>
          <w:spacing w:val="-10"/>
        </w:rPr>
        <w:t>数字经济学的产权理论</w:t>
      </w:r>
      <w:r>
        <w:rPr>
          <w:rFonts w:ascii="SimHei" w:hAnsi="SimHei" w:eastAsia="SimHei" w:cs="SimHei"/>
          <w:sz w:val="22"/>
          <w:szCs w:val="22"/>
          <w:spacing w:val="93"/>
        </w:rPr>
        <w:t xml:space="preserve"> </w:t>
      </w:r>
      <w:r>
        <w:rPr>
          <w:rFonts w:ascii="SimHei" w:hAnsi="SimHei" w:eastAsia="SimHei" w:cs="SimHei"/>
          <w:sz w:val="22"/>
          <w:szCs w:val="22"/>
          <w:spacing w:val="-10"/>
        </w:rPr>
        <w:t>161</w:t>
      </w:r>
    </w:p>
    <w:p>
      <w:pPr>
        <w:spacing w:before="67" w:line="187" w:lineRule="auto"/>
        <w:rPr>
          <w:rFonts w:ascii="SimHei" w:hAnsi="SimHei" w:eastAsia="SimHei" w:cs="SimHei"/>
          <w:sz w:val="22"/>
          <w:szCs w:val="22"/>
        </w:rPr>
      </w:pPr>
      <w:r>
        <w:rPr>
          <w:rFonts w:ascii="SimHei" w:hAnsi="SimHei" w:eastAsia="SimHei" w:cs="SimHei"/>
          <w:sz w:val="22"/>
          <w:szCs w:val="22"/>
          <w:spacing w:val="-10"/>
        </w:rPr>
        <w:t>10.3</w:t>
      </w:r>
      <w:r>
        <w:rPr>
          <w:rFonts w:ascii="SimHei" w:hAnsi="SimHei" w:eastAsia="SimHei" w:cs="SimHei"/>
          <w:sz w:val="22"/>
          <w:szCs w:val="22"/>
          <w:spacing w:val="-10"/>
        </w:rPr>
        <w:t xml:space="preserve">  </w:t>
      </w:r>
      <w:r>
        <w:rPr>
          <w:rFonts w:ascii="SimHei" w:hAnsi="SimHei" w:eastAsia="SimHei" w:cs="SimHei"/>
          <w:sz w:val="22"/>
          <w:szCs w:val="22"/>
          <w:spacing w:val="-10"/>
        </w:rPr>
        <w:t>区块链网络与治理机制</w:t>
      </w:r>
      <w:r>
        <w:rPr>
          <w:rFonts w:ascii="SimHei" w:hAnsi="SimHei" w:eastAsia="SimHei" w:cs="SimHei"/>
          <w:sz w:val="22"/>
          <w:szCs w:val="22"/>
          <w:spacing w:val="95"/>
        </w:rPr>
        <w:t xml:space="preserve"> </w:t>
      </w:r>
      <w:r>
        <w:rPr>
          <w:rFonts w:ascii="SimHei" w:hAnsi="SimHei" w:eastAsia="SimHei" w:cs="SimHei"/>
          <w:sz w:val="22"/>
          <w:szCs w:val="22"/>
          <w:spacing w:val="-10"/>
        </w:rPr>
        <w:t>164</w:t>
      </w:r>
    </w:p>
    <w:p>
      <w:pPr>
        <w:spacing w:line="187" w:lineRule="auto"/>
        <w:sectPr>
          <w:pgSz w:w="7760" w:h="11480"/>
          <w:pgMar w:top="199" w:right="489" w:bottom="0" w:left="407" w:header="0" w:footer="0" w:gutter="0"/>
          <w:cols w:equalWidth="0" w:num="2">
            <w:col w:w="1103" w:space="100"/>
            <w:col w:w="5661" w:space="0"/>
          </w:cols>
        </w:sectPr>
        <w:rPr>
          <w:rFonts w:ascii="SimHei" w:hAnsi="SimHei" w:eastAsia="SimHei" w:cs="SimHei"/>
          <w:sz w:val="22"/>
          <w:szCs w:val="22"/>
        </w:rPr>
      </w:pPr>
    </w:p>
    <w:p>
      <w:pPr>
        <w:ind w:firstLine="160"/>
        <w:spacing w:line="459" w:lineRule="exact"/>
        <w:rPr/>
      </w:pPr>
      <w:r>
        <w:pict>
          <v:rect id="_x0000_s176" style="position:absolute;margin-left:165.501pt;margin-top:32.4993pt;mso-position-vertical-relative:page;mso-position-horizontal-relative:page;width:223pt;height:0.5pt;z-index:253379584;" o:allowincell="f" fillcolor="#000000" filled="true" stroked="false"/>
        </w:pict>
      </w:r>
      <w:r>
        <w:rPr>
          <w:position w:val="-9"/>
        </w:rPr>
        <w:drawing>
          <wp:inline distT="0" distB="0" distL="0" distR="0">
            <wp:extent cx="355570" cy="292072"/>
            <wp:effectExtent l="0" t="0" r="0" b="0"/>
            <wp:docPr id="94" name="IM 94"/>
            <wp:cNvGraphicFramePr/>
            <a:graphic>
              <a:graphicData uri="http://schemas.openxmlformats.org/drawingml/2006/picture">
                <pic:pic>
                  <pic:nvPicPr>
                    <pic:cNvPr id="94" name="IM 94"/>
                    <pic:cNvPicPr/>
                  </pic:nvPicPr>
                  <pic:blipFill>
                    <a:blip r:embed="rId36"/>
                    <a:stretch>
                      <a:fillRect/>
                    </a:stretch>
                  </pic:blipFill>
                  <pic:spPr>
                    <a:xfrm rot="0">
                      <a:off x="0" y="0"/>
                      <a:ext cx="355570" cy="29207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86" w:lineRule="auto"/>
        <w:rPr>
          <w:rFonts w:ascii="SimHei" w:hAnsi="SimHei" w:eastAsia="SimHei" w:cs="SimHei"/>
          <w:sz w:val="17"/>
          <w:szCs w:val="17"/>
        </w:rPr>
      </w:pPr>
      <w:r>
        <w:rPr>
          <w:rFonts w:ascii="SimHei" w:hAnsi="SimHei" w:eastAsia="SimHei" w:cs="SimHei"/>
          <w:sz w:val="17"/>
          <w:szCs w:val="17"/>
          <w:spacing w:val="-12"/>
        </w:rPr>
        <w:t>数字经济学：</w:t>
      </w:r>
    </w:p>
    <w:p>
      <w:pPr>
        <w:ind w:left="10"/>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9" w:line="229" w:lineRule="auto"/>
        <w:rPr>
          <w:sz w:val="30"/>
          <w:szCs w:val="30"/>
        </w:rPr>
      </w:pPr>
      <w:r>
        <w:rPr>
          <w:sz w:val="30"/>
          <w:szCs w:val="30"/>
          <w:position w:val="-2"/>
        </w:rPr>
        <w:drawing>
          <wp:inline distT="0" distB="0" distL="0" distR="0">
            <wp:extent cx="6362" cy="209495"/>
            <wp:effectExtent l="0" t="0" r="0" b="0"/>
            <wp:docPr id="96" name="IM 96"/>
            <wp:cNvGraphicFramePr/>
            <a:graphic>
              <a:graphicData uri="http://schemas.openxmlformats.org/drawingml/2006/picture">
                <pic:pic>
                  <pic:nvPicPr>
                    <pic:cNvPr id="96" name="IM 96"/>
                    <pic:cNvPicPr/>
                  </pic:nvPicPr>
                  <pic:blipFill>
                    <a:blip r:embed="rId37"/>
                    <a:stretch>
                      <a:fillRect/>
                    </a:stretch>
                  </pic:blipFill>
                  <pic:spPr>
                    <a:xfrm rot="0">
                      <a:off x="0" y="0"/>
                      <a:ext cx="6362" cy="209495"/>
                    </a:xfrm>
                    <a:prstGeom prst="rect">
                      <a:avLst/>
                    </a:prstGeom>
                  </pic:spPr>
                </pic:pic>
              </a:graphicData>
            </a:graphic>
          </wp:inline>
        </w:drawing>
      </w:r>
      <w:r>
        <w:rPr>
          <w:sz w:val="30"/>
          <w:szCs w:val="30"/>
          <w:spacing w:val="79"/>
        </w:rPr>
        <w:t xml:space="preserve"> </w:t>
      </w:r>
      <w:r>
        <w:rPr>
          <w:sz w:val="30"/>
          <w:szCs w:val="30"/>
          <w:spacing w:val="-4"/>
        </w:rPr>
        <w:t>28</w:t>
      </w:r>
    </w:p>
    <w:p>
      <w:pPr>
        <w:spacing w:line="229" w:lineRule="auto"/>
        <w:sectPr>
          <w:pgSz w:w="7890" w:h="11580"/>
          <w:pgMar w:top="330" w:right="120" w:bottom="0" w:left="89" w:header="0" w:footer="0" w:gutter="0"/>
          <w:cols w:equalWidth="0" w:num="3">
            <w:col w:w="721" w:space="40"/>
            <w:col w:w="1530" w:space="100"/>
            <w:col w:w="5291" w:space="0"/>
          </w:cols>
        </w:sectPr>
        <w:rPr>
          <w:sz w:val="30"/>
          <w:szCs w:val="30"/>
        </w:rPr>
      </w:pPr>
    </w:p>
    <w:p>
      <w:pPr>
        <w:spacing w:before="24"/>
        <w:rPr/>
      </w:pPr>
      <w:r/>
    </w:p>
    <w:p>
      <w:pPr>
        <w:spacing w:before="24"/>
        <w:rPr/>
      </w:pPr>
      <w:r/>
    </w:p>
    <w:p>
      <w:pPr>
        <w:spacing w:before="24"/>
        <w:rPr/>
      </w:pPr>
      <w:r/>
    </w:p>
    <w:p>
      <w:pPr>
        <w:spacing w:before="24"/>
        <w:rPr/>
      </w:pPr>
      <w:r/>
    </w:p>
    <w:p>
      <w:pPr>
        <w:spacing w:before="23"/>
        <w:rPr/>
      </w:pPr>
      <w:r/>
    </w:p>
    <w:p>
      <w:pPr>
        <w:sectPr>
          <w:type w:val="continuous"/>
          <w:pgSz w:w="7890" w:h="11580"/>
          <w:pgMar w:top="330" w:right="120" w:bottom="0" w:left="89" w:header="0" w:footer="0" w:gutter="0"/>
          <w:cols w:equalWidth="0" w:num="1">
            <w:col w:w="7681" w:space="0"/>
          </w:cols>
        </w:sectPr>
        <w:rPr/>
      </w:pP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818"/>
        <w:spacing w:before="185" w:line="184" w:lineRule="auto"/>
        <w:rPr>
          <w:sz w:val="57"/>
          <w:szCs w:val="57"/>
        </w:rPr>
      </w:pPr>
      <w:r>
        <w:rPr>
          <w:sz w:val="57"/>
          <w:szCs w:val="57"/>
          <w:b/>
          <w:bCs/>
          <w:spacing w:val="-23"/>
        </w:rPr>
        <w:t>11</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pStyle w:val="BodyText"/>
        <w:ind w:left="818"/>
        <w:spacing w:before="185" w:line="184" w:lineRule="auto"/>
        <w:rPr>
          <w:sz w:val="57"/>
          <w:szCs w:val="57"/>
        </w:rPr>
      </w:pPr>
      <w:r>
        <w:rPr>
          <w:sz w:val="57"/>
          <w:szCs w:val="57"/>
          <w:b/>
          <w:bCs/>
          <w:spacing w:val="-23"/>
        </w:rPr>
        <w:t>12</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818"/>
        <w:spacing w:before="185" w:line="184" w:lineRule="auto"/>
        <w:rPr>
          <w:sz w:val="57"/>
          <w:szCs w:val="57"/>
        </w:rPr>
      </w:pPr>
      <w:r>
        <w:rPr>
          <w:sz w:val="57"/>
          <w:szCs w:val="57"/>
          <w:b/>
          <w:bCs/>
          <w:spacing w:val="-23"/>
        </w:rPr>
        <w:t>13</w:t>
      </w:r>
    </w:p>
    <w:p>
      <w:pPr>
        <w:spacing w:line="14" w:lineRule="auto"/>
        <w:rPr>
          <w:rFonts w:ascii="Arial"/>
          <w:sz w:val="2"/>
        </w:rPr>
      </w:pPr>
      <w:r>
        <w:rPr>
          <w:rFonts w:ascii="Arial" w:hAnsi="Arial" w:eastAsia="Arial" w:cs="Arial"/>
          <w:sz w:val="2"/>
          <w:szCs w:val="2"/>
        </w:rPr>
        <w:br w:type="column"/>
      </w:r>
    </w:p>
    <w:p>
      <w:pPr>
        <w:ind w:left="6"/>
        <w:spacing w:before="92" w:line="219" w:lineRule="auto"/>
        <w:rPr>
          <w:rFonts w:ascii="SimHei" w:hAnsi="SimHei" w:eastAsia="SimHei" w:cs="SimHei"/>
          <w:sz w:val="46"/>
          <w:szCs w:val="46"/>
        </w:rPr>
      </w:pPr>
      <w:r>
        <w:rPr>
          <w:rFonts w:ascii="SimHei" w:hAnsi="SimHei" w:eastAsia="SimHei" w:cs="SimHei"/>
          <w:sz w:val="46"/>
          <w:szCs w:val="46"/>
          <w:b/>
          <w:bCs/>
          <w:spacing w:val="-9"/>
        </w:rPr>
        <w:t>第三部分</w:t>
      </w:r>
    </w:p>
    <w:p>
      <w:pPr>
        <w:ind w:left="4"/>
        <w:spacing w:line="221" w:lineRule="auto"/>
        <w:rPr>
          <w:rFonts w:ascii="SimHei" w:hAnsi="SimHei" w:eastAsia="SimHei" w:cs="SimHei"/>
          <w:sz w:val="30"/>
          <w:szCs w:val="30"/>
        </w:rPr>
      </w:pPr>
      <w:r>
        <w:rPr>
          <w:rFonts w:ascii="SimHei" w:hAnsi="SimHei" w:eastAsia="SimHei" w:cs="SimHei"/>
          <w:sz w:val="30"/>
          <w:szCs w:val="30"/>
          <w:b/>
          <w:bCs/>
          <w:spacing w:val="-8"/>
        </w:rPr>
        <w:t>数字经济资本论</w:t>
      </w:r>
    </w:p>
    <w:p>
      <w:pPr>
        <w:spacing w:line="479" w:lineRule="auto"/>
        <w:rPr>
          <w:rFonts w:ascii="Arial"/>
          <w:sz w:val="21"/>
        </w:rPr>
      </w:pPr>
      <w:r/>
    </w:p>
    <w:p>
      <w:pPr>
        <w:ind w:left="4"/>
        <w:spacing w:before="99" w:line="209" w:lineRule="auto"/>
        <w:rPr>
          <w:rFonts w:ascii="SimHei" w:hAnsi="SimHei" w:eastAsia="SimHei" w:cs="SimHei"/>
          <w:sz w:val="30"/>
          <w:szCs w:val="30"/>
        </w:rPr>
      </w:pPr>
      <w:r>
        <w:rPr>
          <w:rFonts w:ascii="SimHei" w:hAnsi="SimHei" w:eastAsia="SimHei" w:cs="SimHei"/>
          <w:sz w:val="30"/>
          <w:szCs w:val="30"/>
          <w:b/>
          <w:bCs/>
          <w:spacing w:val="2"/>
        </w:rPr>
        <w:t>第11章</w:t>
      </w:r>
    </w:p>
    <w:p>
      <w:pPr>
        <w:ind w:left="4"/>
        <w:spacing w:line="221" w:lineRule="auto"/>
        <w:rPr>
          <w:rFonts w:ascii="SimHei" w:hAnsi="SimHei" w:eastAsia="SimHei" w:cs="SimHei"/>
          <w:sz w:val="30"/>
          <w:szCs w:val="30"/>
        </w:rPr>
      </w:pPr>
      <w:r>
        <w:rPr>
          <w:rFonts w:ascii="SimHei" w:hAnsi="SimHei" w:eastAsia="SimHei" w:cs="SimHei"/>
          <w:sz w:val="30"/>
          <w:szCs w:val="30"/>
          <w:b/>
          <w:bCs/>
          <w:spacing w:val="-4"/>
        </w:rPr>
        <w:t>数字经济的货币理论</w:t>
      </w:r>
      <w:r>
        <w:rPr>
          <w:rFonts w:ascii="SimHei" w:hAnsi="SimHei" w:eastAsia="SimHei" w:cs="SimHei"/>
          <w:sz w:val="30"/>
          <w:szCs w:val="30"/>
          <w:spacing w:val="-4"/>
        </w:rPr>
        <w:t xml:space="preserve">  </w:t>
      </w:r>
      <w:r>
        <w:rPr>
          <w:rFonts w:ascii="SimHei" w:hAnsi="SimHei" w:eastAsia="SimHei" w:cs="SimHei"/>
          <w:sz w:val="30"/>
          <w:szCs w:val="30"/>
          <w:b/>
          <w:bCs/>
          <w:spacing w:val="-4"/>
        </w:rPr>
        <w:t>173</w:t>
      </w:r>
    </w:p>
    <w:p>
      <w:pPr>
        <w:spacing w:before="231" w:line="221" w:lineRule="auto"/>
        <w:rPr>
          <w:rFonts w:ascii="SimHei" w:hAnsi="SimHei" w:eastAsia="SimHei" w:cs="SimHei"/>
          <w:sz w:val="22"/>
          <w:szCs w:val="22"/>
        </w:rPr>
      </w:pPr>
      <w:r>
        <w:rPr>
          <w:rFonts w:ascii="SimHei" w:hAnsi="SimHei" w:eastAsia="SimHei" w:cs="SimHei"/>
          <w:sz w:val="22"/>
          <w:szCs w:val="22"/>
          <w:spacing w:val="-7"/>
        </w:rPr>
        <w:t>11.1</w:t>
      </w:r>
      <w:r>
        <w:rPr>
          <w:rFonts w:ascii="SimHei" w:hAnsi="SimHei" w:eastAsia="SimHei" w:cs="SimHei"/>
          <w:sz w:val="22"/>
          <w:szCs w:val="22"/>
          <w:spacing w:val="92"/>
        </w:rPr>
        <w:t xml:space="preserve"> </w:t>
      </w:r>
      <w:r>
        <w:rPr>
          <w:rFonts w:ascii="SimHei" w:hAnsi="SimHei" w:eastAsia="SimHei" w:cs="SimHei"/>
          <w:sz w:val="22"/>
          <w:szCs w:val="22"/>
          <w:spacing w:val="-7"/>
        </w:rPr>
        <w:t>传统经济学的货币理论</w:t>
      </w:r>
      <w:r>
        <w:rPr>
          <w:rFonts w:ascii="SimHei" w:hAnsi="SimHei" w:eastAsia="SimHei" w:cs="SimHei"/>
          <w:sz w:val="22"/>
          <w:szCs w:val="22"/>
          <w:spacing w:val="92"/>
        </w:rPr>
        <w:t xml:space="preserve"> </w:t>
      </w:r>
      <w:r>
        <w:rPr>
          <w:rFonts w:ascii="SimHei" w:hAnsi="SimHei" w:eastAsia="SimHei" w:cs="SimHei"/>
          <w:sz w:val="22"/>
          <w:szCs w:val="22"/>
          <w:spacing w:val="-7"/>
        </w:rPr>
        <w:t>175</w:t>
      </w:r>
    </w:p>
    <w:p>
      <w:pPr>
        <w:spacing w:before="56" w:line="221" w:lineRule="auto"/>
        <w:rPr>
          <w:rFonts w:ascii="SimHei" w:hAnsi="SimHei" w:eastAsia="SimHei" w:cs="SimHei"/>
          <w:sz w:val="22"/>
          <w:szCs w:val="22"/>
        </w:rPr>
      </w:pPr>
      <w:r>
        <w:rPr>
          <w:rFonts w:ascii="SimHei" w:hAnsi="SimHei" w:eastAsia="SimHei" w:cs="SimHei"/>
          <w:sz w:val="22"/>
          <w:szCs w:val="22"/>
          <w:spacing w:val="-8"/>
        </w:rPr>
        <w:t>11.2</w:t>
      </w:r>
      <w:r>
        <w:rPr>
          <w:rFonts w:ascii="SimHei" w:hAnsi="SimHei" w:eastAsia="SimHei" w:cs="SimHei"/>
          <w:sz w:val="22"/>
          <w:szCs w:val="22"/>
          <w:spacing w:val="77"/>
        </w:rPr>
        <w:t xml:space="preserve"> </w:t>
      </w:r>
      <w:r>
        <w:rPr>
          <w:rFonts w:ascii="SimHei" w:hAnsi="SimHei" w:eastAsia="SimHei" w:cs="SimHei"/>
          <w:sz w:val="22"/>
          <w:szCs w:val="22"/>
          <w:spacing w:val="-8"/>
        </w:rPr>
        <w:t>奥派经济学的货币理论</w:t>
      </w:r>
      <w:r>
        <w:rPr>
          <w:rFonts w:ascii="SimHei" w:hAnsi="SimHei" w:eastAsia="SimHei" w:cs="SimHei"/>
          <w:sz w:val="22"/>
          <w:szCs w:val="22"/>
          <w:spacing w:val="-8"/>
        </w:rPr>
        <w:t xml:space="preserve">  </w:t>
      </w:r>
      <w:r>
        <w:rPr>
          <w:rFonts w:ascii="SimHei" w:hAnsi="SimHei" w:eastAsia="SimHei" w:cs="SimHei"/>
          <w:sz w:val="22"/>
          <w:szCs w:val="22"/>
          <w:spacing w:val="-8"/>
        </w:rPr>
        <w:t>178</w:t>
      </w:r>
    </w:p>
    <w:p>
      <w:pPr>
        <w:spacing w:before="67" w:line="222" w:lineRule="auto"/>
        <w:rPr>
          <w:rFonts w:ascii="SimHei" w:hAnsi="SimHei" w:eastAsia="SimHei" w:cs="SimHei"/>
          <w:sz w:val="22"/>
          <w:szCs w:val="22"/>
        </w:rPr>
      </w:pPr>
      <w:r>
        <w:rPr>
          <w:rFonts w:ascii="SimHei" w:hAnsi="SimHei" w:eastAsia="SimHei" w:cs="SimHei"/>
          <w:sz w:val="22"/>
          <w:szCs w:val="22"/>
          <w:spacing w:val="-6"/>
        </w:rPr>
        <w:t>11.3</w:t>
      </w:r>
      <w:r>
        <w:rPr>
          <w:rFonts w:ascii="SimHei" w:hAnsi="SimHei" w:eastAsia="SimHei" w:cs="SimHei"/>
          <w:sz w:val="22"/>
          <w:szCs w:val="22"/>
          <w:spacing w:val="59"/>
        </w:rPr>
        <w:t xml:space="preserve"> </w:t>
      </w:r>
      <w:r>
        <w:rPr>
          <w:rFonts w:ascii="SimHei" w:hAnsi="SimHei" w:eastAsia="SimHei" w:cs="SimHei"/>
          <w:sz w:val="22"/>
          <w:szCs w:val="22"/>
          <w:spacing w:val="-6"/>
        </w:rPr>
        <w:t>小众经济体与通证经济</w:t>
      </w:r>
      <w:r>
        <w:rPr>
          <w:rFonts w:ascii="SimHei" w:hAnsi="SimHei" w:eastAsia="SimHei" w:cs="SimHei"/>
          <w:sz w:val="22"/>
          <w:szCs w:val="22"/>
          <w:spacing w:val="-6"/>
        </w:rPr>
        <w:t xml:space="preserve">  </w:t>
      </w:r>
      <w:r>
        <w:rPr>
          <w:rFonts w:ascii="SimHei" w:hAnsi="SimHei" w:eastAsia="SimHei" w:cs="SimHei"/>
          <w:sz w:val="22"/>
          <w:szCs w:val="22"/>
          <w:spacing w:val="-6"/>
        </w:rPr>
        <w:t>182</w:t>
      </w:r>
    </w:p>
    <w:p>
      <w:pPr>
        <w:spacing w:line="261" w:lineRule="auto"/>
        <w:rPr>
          <w:rFonts w:ascii="Arial"/>
          <w:sz w:val="21"/>
        </w:rPr>
      </w:pPr>
      <w:r/>
    </w:p>
    <w:p>
      <w:pPr>
        <w:spacing w:line="262" w:lineRule="auto"/>
        <w:rPr>
          <w:rFonts w:ascii="Arial"/>
          <w:sz w:val="21"/>
        </w:rPr>
      </w:pPr>
      <w:r/>
    </w:p>
    <w:p>
      <w:pPr>
        <w:ind w:left="4"/>
        <w:spacing w:before="98" w:line="215" w:lineRule="auto"/>
        <w:rPr>
          <w:rFonts w:ascii="SimHei" w:hAnsi="SimHei" w:eastAsia="SimHei" w:cs="SimHei"/>
          <w:sz w:val="30"/>
          <w:szCs w:val="30"/>
        </w:rPr>
      </w:pPr>
      <w:r>
        <w:rPr>
          <w:rFonts w:ascii="SimHei" w:hAnsi="SimHei" w:eastAsia="SimHei" w:cs="SimHei"/>
          <w:sz w:val="30"/>
          <w:szCs w:val="30"/>
          <w:b/>
          <w:bCs/>
          <w:spacing w:val="2"/>
        </w:rPr>
        <w:t>第12章</w:t>
      </w:r>
    </w:p>
    <w:p>
      <w:pPr>
        <w:ind w:left="4"/>
        <w:spacing w:before="2" w:line="220" w:lineRule="auto"/>
        <w:rPr>
          <w:rFonts w:ascii="SimHei" w:hAnsi="SimHei" w:eastAsia="SimHei" w:cs="SimHei"/>
          <w:sz w:val="30"/>
          <w:szCs w:val="30"/>
        </w:rPr>
      </w:pPr>
      <w:r>
        <w:rPr>
          <w:rFonts w:ascii="SimHei" w:hAnsi="SimHei" w:eastAsia="SimHei" w:cs="SimHei"/>
          <w:sz w:val="30"/>
          <w:szCs w:val="30"/>
          <w:b/>
          <w:bCs/>
          <w:spacing w:val="-5"/>
        </w:rPr>
        <w:t>数字时代的制度经济学</w:t>
      </w:r>
      <w:r>
        <w:rPr>
          <w:rFonts w:ascii="SimHei" w:hAnsi="SimHei" w:eastAsia="SimHei" w:cs="SimHei"/>
          <w:sz w:val="30"/>
          <w:szCs w:val="30"/>
          <w:spacing w:val="-5"/>
        </w:rPr>
        <w:t xml:space="preserve">  </w:t>
      </w:r>
      <w:r>
        <w:rPr>
          <w:rFonts w:ascii="SimHei" w:hAnsi="SimHei" w:eastAsia="SimHei" w:cs="SimHei"/>
          <w:sz w:val="30"/>
          <w:szCs w:val="30"/>
          <w:b/>
          <w:bCs/>
          <w:spacing w:val="-5"/>
        </w:rPr>
        <w:t>190</w:t>
      </w:r>
    </w:p>
    <w:p>
      <w:pPr>
        <w:spacing w:before="233" w:line="222" w:lineRule="auto"/>
        <w:rPr>
          <w:rFonts w:ascii="SimHei" w:hAnsi="SimHei" w:eastAsia="SimHei" w:cs="SimHei"/>
          <w:sz w:val="22"/>
          <w:szCs w:val="22"/>
        </w:rPr>
      </w:pPr>
      <w:r>
        <w:rPr>
          <w:rFonts w:ascii="SimHei" w:hAnsi="SimHei" w:eastAsia="SimHei" w:cs="SimHei"/>
          <w:sz w:val="22"/>
          <w:szCs w:val="22"/>
          <w:spacing w:val="-7"/>
        </w:rPr>
        <w:t>12.1</w:t>
      </w:r>
      <w:r>
        <w:rPr>
          <w:rFonts w:ascii="SimHei" w:hAnsi="SimHei" w:eastAsia="SimHei" w:cs="SimHei"/>
          <w:sz w:val="22"/>
          <w:szCs w:val="22"/>
          <w:spacing w:val="71"/>
        </w:rPr>
        <w:t xml:space="preserve"> </w:t>
      </w:r>
      <w:r>
        <w:rPr>
          <w:rFonts w:ascii="SimHei" w:hAnsi="SimHei" w:eastAsia="SimHei" w:cs="SimHei"/>
          <w:sz w:val="22"/>
          <w:szCs w:val="22"/>
          <w:spacing w:val="-7"/>
        </w:rPr>
        <w:t>经济与社会制度变迁</w:t>
      </w:r>
      <w:r>
        <w:rPr>
          <w:rFonts w:ascii="SimHei" w:hAnsi="SimHei" w:eastAsia="SimHei" w:cs="SimHei"/>
          <w:sz w:val="22"/>
          <w:szCs w:val="22"/>
          <w:spacing w:val="-7"/>
        </w:rPr>
        <w:t xml:space="preserve">  </w:t>
      </w:r>
      <w:r>
        <w:rPr>
          <w:rFonts w:ascii="SimHei" w:hAnsi="SimHei" w:eastAsia="SimHei" w:cs="SimHei"/>
          <w:sz w:val="22"/>
          <w:szCs w:val="22"/>
          <w:spacing w:val="-7"/>
        </w:rPr>
        <w:t>191</w:t>
      </w:r>
    </w:p>
    <w:p>
      <w:pPr>
        <w:spacing w:before="57" w:line="222" w:lineRule="auto"/>
        <w:rPr>
          <w:rFonts w:ascii="SimHei" w:hAnsi="SimHei" w:eastAsia="SimHei" w:cs="SimHei"/>
          <w:sz w:val="22"/>
          <w:szCs w:val="22"/>
        </w:rPr>
      </w:pPr>
      <w:r>
        <w:rPr>
          <w:rFonts w:ascii="SimHei" w:hAnsi="SimHei" w:eastAsia="SimHei" w:cs="SimHei"/>
          <w:sz w:val="22"/>
          <w:szCs w:val="22"/>
          <w:spacing w:val="-7"/>
        </w:rPr>
        <w:t>12.2</w:t>
      </w:r>
      <w:r>
        <w:rPr>
          <w:rFonts w:ascii="SimHei" w:hAnsi="SimHei" w:eastAsia="SimHei" w:cs="SimHei"/>
          <w:sz w:val="22"/>
          <w:szCs w:val="22"/>
          <w:spacing w:val="71"/>
        </w:rPr>
        <w:t xml:space="preserve"> </w:t>
      </w:r>
      <w:r>
        <w:rPr>
          <w:rFonts w:ascii="SimHei" w:hAnsi="SimHei" w:eastAsia="SimHei" w:cs="SimHei"/>
          <w:sz w:val="22"/>
          <w:szCs w:val="22"/>
          <w:spacing w:val="-7"/>
        </w:rPr>
        <w:t>智能合约与科斯定律</w:t>
      </w:r>
      <w:r>
        <w:rPr>
          <w:rFonts w:ascii="SimHei" w:hAnsi="SimHei" w:eastAsia="SimHei" w:cs="SimHei"/>
          <w:sz w:val="22"/>
          <w:szCs w:val="22"/>
          <w:spacing w:val="-7"/>
        </w:rPr>
        <w:t xml:space="preserve">  </w:t>
      </w:r>
      <w:r>
        <w:rPr>
          <w:rFonts w:ascii="SimHei" w:hAnsi="SimHei" w:eastAsia="SimHei" w:cs="SimHei"/>
          <w:sz w:val="22"/>
          <w:szCs w:val="22"/>
          <w:spacing w:val="-7"/>
        </w:rPr>
        <w:t>195</w:t>
      </w:r>
    </w:p>
    <w:p>
      <w:pPr>
        <w:spacing w:before="54" w:line="222" w:lineRule="auto"/>
        <w:rPr>
          <w:rFonts w:ascii="SimHei" w:hAnsi="SimHei" w:eastAsia="SimHei" w:cs="SimHei"/>
          <w:sz w:val="22"/>
          <w:szCs w:val="22"/>
        </w:rPr>
      </w:pPr>
      <w:r>
        <w:rPr>
          <w:rFonts w:ascii="SimHei" w:hAnsi="SimHei" w:eastAsia="SimHei" w:cs="SimHei"/>
          <w:sz w:val="22"/>
          <w:szCs w:val="22"/>
          <w:spacing w:val="-8"/>
        </w:rPr>
        <w:t>12.3</w:t>
      </w:r>
      <w:r>
        <w:rPr>
          <w:rFonts w:ascii="SimHei" w:hAnsi="SimHei" w:eastAsia="SimHei" w:cs="SimHei"/>
          <w:sz w:val="22"/>
          <w:szCs w:val="22"/>
          <w:spacing w:val="81"/>
        </w:rPr>
        <w:t xml:space="preserve"> </w:t>
      </w:r>
      <w:r>
        <w:rPr>
          <w:rFonts w:ascii="SimHei" w:hAnsi="SimHei" w:eastAsia="SimHei" w:cs="SimHei"/>
          <w:sz w:val="22"/>
          <w:szCs w:val="22"/>
          <w:spacing w:val="-8"/>
        </w:rPr>
        <w:t>制度变迁与数字经济</w:t>
      </w:r>
      <w:r>
        <w:rPr>
          <w:rFonts w:ascii="SimHei" w:hAnsi="SimHei" w:eastAsia="SimHei" w:cs="SimHei"/>
          <w:sz w:val="22"/>
          <w:szCs w:val="22"/>
          <w:spacing w:val="91"/>
        </w:rPr>
        <w:t xml:space="preserve"> </w:t>
      </w:r>
      <w:r>
        <w:rPr>
          <w:rFonts w:ascii="SimHei" w:hAnsi="SimHei" w:eastAsia="SimHei" w:cs="SimHei"/>
          <w:sz w:val="22"/>
          <w:szCs w:val="22"/>
          <w:spacing w:val="-8"/>
        </w:rPr>
        <w:t>200</w:t>
      </w:r>
    </w:p>
    <w:p>
      <w:pPr>
        <w:spacing w:line="272" w:lineRule="auto"/>
        <w:rPr>
          <w:rFonts w:ascii="Arial"/>
          <w:sz w:val="21"/>
        </w:rPr>
      </w:pPr>
      <w:r/>
    </w:p>
    <w:p>
      <w:pPr>
        <w:spacing w:line="272" w:lineRule="auto"/>
        <w:rPr>
          <w:rFonts w:ascii="Arial"/>
          <w:sz w:val="21"/>
        </w:rPr>
      </w:pPr>
      <w:r/>
    </w:p>
    <w:p>
      <w:pPr>
        <w:ind w:left="4"/>
        <w:spacing w:before="97" w:line="209" w:lineRule="auto"/>
        <w:rPr>
          <w:rFonts w:ascii="SimHei" w:hAnsi="SimHei" w:eastAsia="SimHei" w:cs="SimHei"/>
          <w:sz w:val="30"/>
          <w:szCs w:val="30"/>
        </w:rPr>
      </w:pPr>
      <w:r>
        <w:rPr>
          <w:rFonts w:ascii="SimHei" w:hAnsi="SimHei" w:eastAsia="SimHei" w:cs="SimHei"/>
          <w:sz w:val="30"/>
          <w:szCs w:val="30"/>
          <w:b/>
          <w:bCs/>
          <w:spacing w:val="2"/>
        </w:rPr>
        <w:t>第13章</w:t>
      </w:r>
    </w:p>
    <w:p>
      <w:pPr>
        <w:ind w:left="4"/>
        <w:spacing w:before="1" w:line="221" w:lineRule="auto"/>
        <w:rPr>
          <w:rFonts w:ascii="SimHei" w:hAnsi="SimHei" w:eastAsia="SimHei" w:cs="SimHei"/>
          <w:sz w:val="30"/>
          <w:szCs w:val="30"/>
        </w:rPr>
      </w:pPr>
      <w:r>
        <w:rPr>
          <w:rFonts w:ascii="SimHei" w:hAnsi="SimHei" w:eastAsia="SimHei" w:cs="SimHei"/>
          <w:sz w:val="30"/>
          <w:szCs w:val="30"/>
          <w:b/>
          <w:bCs/>
          <w:spacing w:val="-5"/>
        </w:rPr>
        <w:t>货币供需与通证经济生态</w:t>
      </w:r>
      <w:r>
        <w:rPr>
          <w:rFonts w:ascii="SimHei" w:hAnsi="SimHei" w:eastAsia="SimHei" w:cs="SimHei"/>
          <w:sz w:val="30"/>
          <w:szCs w:val="30"/>
          <w:spacing w:val="128"/>
        </w:rPr>
        <w:t xml:space="preserve"> </w:t>
      </w:r>
      <w:r>
        <w:rPr>
          <w:rFonts w:ascii="SimHei" w:hAnsi="SimHei" w:eastAsia="SimHei" w:cs="SimHei"/>
          <w:sz w:val="30"/>
          <w:szCs w:val="30"/>
          <w:b/>
          <w:bCs/>
          <w:spacing w:val="-5"/>
        </w:rPr>
        <w:t>206</w:t>
      </w:r>
    </w:p>
    <w:p>
      <w:pPr>
        <w:spacing w:before="241" w:line="222" w:lineRule="auto"/>
        <w:rPr>
          <w:rFonts w:ascii="SimHei" w:hAnsi="SimHei" w:eastAsia="SimHei" w:cs="SimHei"/>
          <w:sz w:val="22"/>
          <w:szCs w:val="22"/>
        </w:rPr>
      </w:pPr>
      <w:r>
        <w:rPr>
          <w:rFonts w:ascii="SimHei" w:hAnsi="SimHei" w:eastAsia="SimHei" w:cs="SimHei"/>
          <w:sz w:val="22"/>
          <w:szCs w:val="22"/>
          <w:spacing w:val="-7"/>
        </w:rPr>
        <w:t>13.1</w:t>
      </w:r>
      <w:r>
        <w:rPr>
          <w:rFonts w:ascii="SimHei" w:hAnsi="SimHei" w:eastAsia="SimHei" w:cs="SimHei"/>
          <w:sz w:val="22"/>
          <w:szCs w:val="22"/>
          <w:spacing w:val="66"/>
        </w:rPr>
        <w:t xml:space="preserve"> </w:t>
      </w:r>
      <w:r>
        <w:rPr>
          <w:rFonts w:ascii="SimHei" w:hAnsi="SimHei" w:eastAsia="SimHei" w:cs="SimHei"/>
          <w:sz w:val="22"/>
          <w:szCs w:val="22"/>
          <w:spacing w:val="-7"/>
        </w:rPr>
        <w:t>货币供需与信用媒介</w:t>
      </w:r>
      <w:r>
        <w:rPr>
          <w:rFonts w:ascii="SimHei" w:hAnsi="SimHei" w:eastAsia="SimHei" w:cs="SimHei"/>
          <w:sz w:val="22"/>
          <w:szCs w:val="22"/>
          <w:spacing w:val="80"/>
        </w:rPr>
        <w:t xml:space="preserve"> </w:t>
      </w:r>
      <w:r>
        <w:rPr>
          <w:rFonts w:ascii="SimHei" w:hAnsi="SimHei" w:eastAsia="SimHei" w:cs="SimHei"/>
          <w:sz w:val="22"/>
          <w:szCs w:val="22"/>
          <w:spacing w:val="-7"/>
        </w:rPr>
        <w:t>207</w:t>
      </w:r>
    </w:p>
    <w:p>
      <w:pPr>
        <w:spacing w:before="46" w:line="222" w:lineRule="auto"/>
        <w:rPr>
          <w:rFonts w:ascii="SimHei" w:hAnsi="SimHei" w:eastAsia="SimHei" w:cs="SimHei"/>
          <w:sz w:val="22"/>
          <w:szCs w:val="22"/>
        </w:rPr>
      </w:pPr>
      <w:r>
        <w:rPr>
          <w:rFonts w:ascii="SimHei" w:hAnsi="SimHei" w:eastAsia="SimHei" w:cs="SimHei"/>
          <w:sz w:val="22"/>
          <w:szCs w:val="22"/>
          <w:spacing w:val="-8"/>
        </w:rPr>
        <w:t>13.2</w:t>
      </w:r>
      <w:r>
        <w:rPr>
          <w:rFonts w:ascii="SimHei" w:hAnsi="SimHei" w:eastAsia="SimHei" w:cs="SimHei"/>
          <w:sz w:val="22"/>
          <w:szCs w:val="22"/>
          <w:spacing w:val="80"/>
        </w:rPr>
        <w:t xml:space="preserve"> </w:t>
      </w:r>
      <w:r>
        <w:rPr>
          <w:rFonts w:ascii="SimHei" w:hAnsi="SimHei" w:eastAsia="SimHei" w:cs="SimHei"/>
          <w:sz w:val="22"/>
          <w:szCs w:val="22"/>
          <w:spacing w:val="-8"/>
        </w:rPr>
        <w:t>经济生态设计的原理</w:t>
      </w:r>
      <w:r>
        <w:rPr>
          <w:rFonts w:ascii="SimHei" w:hAnsi="SimHei" w:eastAsia="SimHei" w:cs="SimHei"/>
          <w:sz w:val="22"/>
          <w:szCs w:val="22"/>
          <w:spacing w:val="82"/>
        </w:rPr>
        <w:t xml:space="preserve"> </w:t>
      </w:r>
      <w:r>
        <w:rPr>
          <w:rFonts w:ascii="SimHei" w:hAnsi="SimHei" w:eastAsia="SimHei" w:cs="SimHei"/>
          <w:sz w:val="22"/>
          <w:szCs w:val="22"/>
          <w:spacing w:val="-8"/>
        </w:rPr>
        <w:t>212</w:t>
      </w:r>
    </w:p>
    <w:p>
      <w:pPr>
        <w:spacing w:before="76" w:line="187" w:lineRule="auto"/>
        <w:rPr>
          <w:rFonts w:ascii="SimHei" w:hAnsi="SimHei" w:eastAsia="SimHei" w:cs="SimHei"/>
          <w:sz w:val="22"/>
          <w:szCs w:val="22"/>
        </w:rPr>
      </w:pPr>
      <w:r>
        <w:rPr>
          <w:rFonts w:ascii="SimHei" w:hAnsi="SimHei" w:eastAsia="SimHei" w:cs="SimHei"/>
          <w:sz w:val="22"/>
          <w:szCs w:val="22"/>
          <w:spacing w:val="-8"/>
        </w:rPr>
        <w:t>13.3</w:t>
      </w:r>
      <w:r>
        <w:rPr>
          <w:rFonts w:ascii="SimHei" w:hAnsi="SimHei" w:eastAsia="SimHei" w:cs="SimHei"/>
          <w:sz w:val="22"/>
          <w:szCs w:val="22"/>
          <w:spacing w:val="82"/>
        </w:rPr>
        <w:t xml:space="preserve"> </w:t>
      </w:r>
      <w:r>
        <w:rPr>
          <w:rFonts w:ascii="SimHei" w:hAnsi="SimHei" w:eastAsia="SimHei" w:cs="SimHei"/>
          <w:sz w:val="22"/>
          <w:szCs w:val="22"/>
          <w:spacing w:val="-8"/>
        </w:rPr>
        <w:t>通证经济的商业逻辑</w:t>
      </w:r>
      <w:r>
        <w:rPr>
          <w:rFonts w:ascii="SimHei" w:hAnsi="SimHei" w:eastAsia="SimHei" w:cs="SimHei"/>
          <w:sz w:val="22"/>
          <w:szCs w:val="22"/>
          <w:spacing w:val="80"/>
        </w:rPr>
        <w:t xml:space="preserve"> </w:t>
      </w:r>
      <w:r>
        <w:rPr>
          <w:rFonts w:ascii="SimHei" w:hAnsi="SimHei" w:eastAsia="SimHei" w:cs="SimHei"/>
          <w:sz w:val="22"/>
          <w:szCs w:val="22"/>
          <w:spacing w:val="-8"/>
        </w:rPr>
        <w:t>214</w:t>
      </w:r>
    </w:p>
    <w:p>
      <w:pPr>
        <w:spacing w:line="187" w:lineRule="auto"/>
        <w:sectPr>
          <w:type w:val="continuous"/>
          <w:pgSz w:w="7890" w:h="11580"/>
          <w:pgMar w:top="330" w:right="120" w:bottom="0" w:left="89" w:header="0" w:footer="0" w:gutter="0"/>
          <w:cols w:equalWidth="0" w:num="2">
            <w:col w:w="1821" w:space="100"/>
            <w:col w:w="5761" w:space="0"/>
          </w:cols>
        </w:sectPr>
        <w:rPr>
          <w:rFonts w:ascii="SimHei" w:hAnsi="SimHei" w:eastAsia="SimHei" w:cs="SimHei"/>
          <w:sz w:val="22"/>
          <w:szCs w:val="22"/>
        </w:rPr>
      </w:pP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pStyle w:val="BodyText"/>
        <w:ind w:left="223"/>
        <w:spacing w:before="182" w:line="184" w:lineRule="auto"/>
        <w:rPr>
          <w:sz w:val="56"/>
          <w:szCs w:val="56"/>
        </w:rPr>
      </w:pPr>
      <w:r>
        <w:rPr>
          <w:sz w:val="56"/>
          <w:szCs w:val="56"/>
          <w:b/>
          <w:bCs/>
          <w:spacing w:val="-22"/>
        </w:rPr>
        <w:t>14</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223"/>
        <w:spacing w:before="182" w:line="184" w:lineRule="auto"/>
        <w:rPr>
          <w:sz w:val="56"/>
          <w:szCs w:val="56"/>
        </w:rPr>
      </w:pPr>
      <w:r>
        <w:rPr>
          <w:sz w:val="56"/>
          <w:szCs w:val="56"/>
          <w:b/>
          <w:bCs/>
          <w:spacing w:val="-22"/>
        </w:rPr>
        <w:t>15</w:t>
      </w:r>
    </w:p>
    <w:p>
      <w:pPr>
        <w:spacing w:line="14" w:lineRule="auto"/>
        <w:rPr>
          <w:rFonts w:ascii="Arial"/>
          <w:sz w:val="2"/>
        </w:rPr>
      </w:pPr>
      <w:r>
        <w:rPr>
          <w:rFonts w:ascii="Arial" w:hAnsi="Arial" w:eastAsia="Arial" w:cs="Arial"/>
          <w:sz w:val="2"/>
          <w:szCs w:val="2"/>
        </w:rPr>
        <w:br w:type="column"/>
      </w:r>
    </w:p>
    <w:p>
      <w:pPr>
        <w:pStyle w:val="BodyText"/>
        <w:ind w:left="3450"/>
        <w:tabs>
          <w:tab w:val="left" w:pos="4300"/>
        </w:tabs>
        <w:rPr>
          <w:rFonts w:ascii="SimHei" w:hAnsi="SimHei" w:eastAsia="SimHei" w:cs="SimHei"/>
          <w:sz w:val="19"/>
          <w:szCs w:val="19"/>
        </w:rPr>
      </w:pPr>
      <w:r>
        <w:rPr>
          <w:sz w:val="26"/>
          <w:szCs w:val="26"/>
          <w:u w:val="single" w:color="auto"/>
          <w:position w:val="-3"/>
        </w:rPr>
        <w:tab/>
      </w:r>
      <w:r>
        <w:rPr>
          <w:sz w:val="26"/>
          <w:szCs w:val="26"/>
          <w:spacing w:val="102"/>
          <w:position w:val="-3"/>
        </w:rPr>
        <w:t xml:space="preserve"> </w:t>
      </w:r>
      <w:r>
        <w:rPr>
          <w:sz w:val="26"/>
          <w:szCs w:val="26"/>
          <w:spacing w:val="-13"/>
          <w:position w:val="-3"/>
        </w:rPr>
        <w:t>29</w:t>
      </w:r>
      <w:r>
        <w:rPr>
          <w:sz w:val="26"/>
          <w:szCs w:val="26"/>
          <w:spacing w:val="36"/>
          <w:position w:val="-3"/>
        </w:rPr>
        <w:t xml:space="preserve">  </w:t>
      </w:r>
      <w:r>
        <w:rPr>
          <w:sz w:val="26"/>
          <w:szCs w:val="26"/>
          <w:position w:val="-6"/>
        </w:rPr>
        <w:drawing>
          <wp:inline distT="0" distB="0" distL="0" distR="0">
            <wp:extent cx="6356" cy="208705"/>
            <wp:effectExtent l="0" t="0" r="0" b="0"/>
            <wp:docPr id="98" name="IM 98"/>
            <wp:cNvGraphicFramePr/>
            <a:graphic>
              <a:graphicData uri="http://schemas.openxmlformats.org/drawingml/2006/picture">
                <pic:pic>
                  <pic:nvPicPr>
                    <pic:cNvPr id="98" name="IM 98"/>
                    <pic:cNvPicPr/>
                  </pic:nvPicPr>
                  <pic:blipFill>
                    <a:blip r:embed="rId38"/>
                    <a:stretch>
                      <a:fillRect/>
                    </a:stretch>
                  </pic:blipFill>
                  <pic:spPr>
                    <a:xfrm rot="0">
                      <a:off x="0" y="0"/>
                      <a:ext cx="6356" cy="208705"/>
                    </a:xfrm>
                    <a:prstGeom prst="rect">
                      <a:avLst/>
                    </a:prstGeom>
                  </pic:spPr>
                </pic:pic>
              </a:graphicData>
            </a:graphic>
          </wp:inline>
        </w:drawing>
      </w:r>
      <w:r>
        <w:rPr>
          <w:sz w:val="26"/>
          <w:szCs w:val="26"/>
          <w:spacing w:val="51"/>
          <w:position w:val="-3"/>
        </w:rPr>
        <w:t xml:space="preserve"> </w:t>
      </w:r>
      <w:r>
        <w:rPr>
          <w:rFonts w:ascii="SimHei" w:hAnsi="SimHei" w:eastAsia="SimHei" w:cs="SimHei"/>
          <w:sz w:val="19"/>
          <w:szCs w:val="19"/>
          <w:spacing w:val="-12"/>
          <w:position w:val="3"/>
        </w:rPr>
        <w:t>目</w:t>
      </w:r>
      <w:r>
        <w:rPr>
          <w:rFonts w:ascii="SimHei" w:hAnsi="SimHei" w:eastAsia="SimHei" w:cs="SimHei"/>
          <w:sz w:val="19"/>
          <w:szCs w:val="19"/>
          <w:spacing w:val="-10"/>
          <w:position w:val="3"/>
        </w:rPr>
        <w:t>录</w:t>
      </w:r>
    </w:p>
    <w:p>
      <w:pPr>
        <w:spacing w:line="423" w:lineRule="auto"/>
        <w:rPr>
          <w:rFonts w:ascii="Arial"/>
          <w:sz w:val="21"/>
        </w:rPr>
      </w:pPr>
      <w:r/>
    </w:p>
    <w:p>
      <w:pPr>
        <w:ind w:left="4"/>
        <w:spacing w:before="94" w:line="222" w:lineRule="auto"/>
        <w:rPr>
          <w:rFonts w:ascii="SimHei" w:hAnsi="SimHei" w:eastAsia="SimHei" w:cs="SimHei"/>
          <w:sz w:val="29"/>
          <w:szCs w:val="29"/>
        </w:rPr>
      </w:pPr>
      <w:r>
        <w:rPr>
          <w:rFonts w:ascii="SimHei" w:hAnsi="SimHei" w:eastAsia="SimHei" w:cs="SimHei"/>
          <w:sz w:val="29"/>
          <w:szCs w:val="29"/>
          <w:b/>
          <w:bCs/>
          <w:spacing w:val="7"/>
        </w:rPr>
        <w:t>第14章</w:t>
      </w:r>
    </w:p>
    <w:p>
      <w:pPr>
        <w:ind w:left="4"/>
        <w:spacing w:before="20" w:line="221" w:lineRule="auto"/>
        <w:rPr>
          <w:rFonts w:ascii="SimHei" w:hAnsi="SimHei" w:eastAsia="SimHei" w:cs="SimHei"/>
          <w:sz w:val="29"/>
          <w:szCs w:val="29"/>
        </w:rPr>
      </w:pPr>
      <w:r>
        <w:rPr>
          <w:rFonts w:ascii="SimHei" w:hAnsi="SimHei" w:eastAsia="SimHei" w:cs="SimHei"/>
          <w:sz w:val="29"/>
          <w:szCs w:val="29"/>
          <w:b/>
          <w:bCs/>
        </w:rPr>
        <w:t>数字经济学视角的资本论</w:t>
      </w:r>
      <w:r>
        <w:rPr>
          <w:rFonts w:ascii="SimHei" w:hAnsi="SimHei" w:eastAsia="SimHei" w:cs="SimHei"/>
          <w:sz w:val="29"/>
          <w:szCs w:val="29"/>
          <w:spacing w:val="155"/>
        </w:rPr>
        <w:t xml:space="preserve"> </w:t>
      </w:r>
      <w:r>
        <w:rPr>
          <w:rFonts w:ascii="SimHei" w:hAnsi="SimHei" w:eastAsia="SimHei" w:cs="SimHei"/>
          <w:sz w:val="29"/>
          <w:szCs w:val="29"/>
          <w:b/>
          <w:bCs/>
        </w:rPr>
        <w:t>222</w:t>
      </w:r>
    </w:p>
    <w:p>
      <w:pPr>
        <w:spacing w:before="224" w:line="221" w:lineRule="auto"/>
        <w:rPr>
          <w:rFonts w:ascii="SimHei" w:hAnsi="SimHei" w:eastAsia="SimHei" w:cs="SimHei"/>
          <w:sz w:val="22"/>
          <w:szCs w:val="22"/>
        </w:rPr>
      </w:pPr>
      <w:r>
        <w:rPr>
          <w:rFonts w:ascii="SimHei" w:hAnsi="SimHei" w:eastAsia="SimHei" w:cs="SimHei"/>
          <w:sz w:val="22"/>
          <w:szCs w:val="22"/>
          <w:spacing w:val="-10"/>
        </w:rPr>
        <w:t>14.1</w:t>
      </w:r>
      <w:r>
        <w:rPr>
          <w:rFonts w:ascii="SimHei" w:hAnsi="SimHei" w:eastAsia="SimHei" w:cs="SimHei"/>
          <w:sz w:val="22"/>
          <w:szCs w:val="22"/>
          <w:spacing w:val="-10"/>
        </w:rPr>
        <w:t xml:space="preserve">  </w:t>
      </w:r>
      <w:r>
        <w:rPr>
          <w:rFonts w:ascii="SimHei" w:hAnsi="SimHei" w:eastAsia="SimHei" w:cs="SimHei"/>
          <w:sz w:val="22"/>
          <w:szCs w:val="22"/>
          <w:spacing w:val="-10"/>
        </w:rPr>
        <w:t>两个剑桥之争与复杂性范式</w:t>
      </w:r>
      <w:r>
        <w:rPr>
          <w:rFonts w:ascii="SimHei" w:hAnsi="SimHei" w:eastAsia="SimHei" w:cs="SimHei"/>
          <w:sz w:val="22"/>
          <w:szCs w:val="22"/>
          <w:spacing w:val="104"/>
        </w:rPr>
        <w:t xml:space="preserve"> </w:t>
      </w:r>
      <w:r>
        <w:rPr>
          <w:rFonts w:ascii="SimHei" w:hAnsi="SimHei" w:eastAsia="SimHei" w:cs="SimHei"/>
          <w:sz w:val="22"/>
          <w:szCs w:val="22"/>
          <w:spacing w:val="-10"/>
        </w:rPr>
        <w:t>224</w:t>
      </w:r>
    </w:p>
    <w:p>
      <w:pPr>
        <w:spacing w:before="66" w:line="221" w:lineRule="auto"/>
        <w:rPr>
          <w:rFonts w:ascii="SimHei" w:hAnsi="SimHei" w:eastAsia="SimHei" w:cs="SimHei"/>
          <w:sz w:val="22"/>
          <w:szCs w:val="22"/>
        </w:rPr>
      </w:pPr>
      <w:r>
        <w:rPr>
          <w:rFonts w:ascii="SimHei" w:hAnsi="SimHei" w:eastAsia="SimHei" w:cs="SimHei"/>
          <w:sz w:val="22"/>
          <w:szCs w:val="22"/>
          <w:spacing w:val="-10"/>
        </w:rPr>
        <w:t>14.2</w:t>
      </w:r>
      <w:r>
        <w:rPr>
          <w:rFonts w:ascii="SimHei" w:hAnsi="SimHei" w:eastAsia="SimHei" w:cs="SimHei"/>
          <w:sz w:val="22"/>
          <w:szCs w:val="22"/>
          <w:spacing w:val="-10"/>
        </w:rPr>
        <w:t xml:space="preserve">  </w:t>
      </w:r>
      <w:r>
        <w:rPr>
          <w:rFonts w:ascii="SimHei" w:hAnsi="SimHei" w:eastAsia="SimHei" w:cs="SimHei"/>
          <w:sz w:val="22"/>
          <w:szCs w:val="22"/>
          <w:spacing w:val="-10"/>
        </w:rPr>
        <w:t>奥派资本论</w:t>
      </w:r>
      <w:r>
        <w:rPr>
          <w:rFonts w:ascii="SimHei" w:hAnsi="SimHei" w:eastAsia="SimHei" w:cs="SimHei"/>
          <w:sz w:val="22"/>
          <w:szCs w:val="22"/>
          <w:spacing w:val="94"/>
        </w:rPr>
        <w:t xml:space="preserve"> </w:t>
      </w:r>
      <w:r>
        <w:rPr>
          <w:rFonts w:ascii="SimHei" w:hAnsi="SimHei" w:eastAsia="SimHei" w:cs="SimHei"/>
          <w:sz w:val="22"/>
          <w:szCs w:val="22"/>
          <w:spacing w:val="-10"/>
        </w:rPr>
        <w:t>227</w:t>
      </w:r>
    </w:p>
    <w:p>
      <w:pPr>
        <w:spacing w:before="57" w:line="221" w:lineRule="auto"/>
        <w:rPr>
          <w:rFonts w:ascii="Arial" w:hAnsi="Arial" w:eastAsia="Arial" w:cs="Arial"/>
          <w:sz w:val="22"/>
          <w:szCs w:val="22"/>
        </w:rPr>
      </w:pPr>
      <w:r>
        <w:rPr>
          <w:rFonts w:ascii="Arial" w:hAnsi="Arial" w:eastAsia="Arial" w:cs="Arial"/>
          <w:sz w:val="22"/>
          <w:szCs w:val="22"/>
          <w:spacing w:val="-5"/>
        </w:rPr>
        <w:t>14.3   </w:t>
      </w:r>
      <w:r>
        <w:rPr>
          <w:rFonts w:ascii="SimHei" w:hAnsi="SimHei" w:eastAsia="SimHei" w:cs="SimHei"/>
          <w:sz w:val="22"/>
          <w:szCs w:val="22"/>
          <w:spacing w:val="-5"/>
        </w:rPr>
        <w:t>数字经济资本论与创新</w:t>
      </w:r>
      <w:r>
        <w:rPr>
          <w:rFonts w:ascii="SimHei" w:hAnsi="SimHei" w:eastAsia="SimHei" w:cs="SimHei"/>
          <w:sz w:val="22"/>
          <w:szCs w:val="22"/>
          <w:spacing w:val="-5"/>
        </w:rPr>
        <w:t xml:space="preserve">  </w:t>
      </w:r>
      <w:r>
        <w:rPr>
          <w:rFonts w:ascii="SimHei" w:hAnsi="SimHei" w:eastAsia="SimHei" w:cs="SimHei"/>
          <w:sz w:val="22"/>
          <w:szCs w:val="22"/>
          <w:spacing w:val="-6"/>
        </w:rPr>
        <w:t>23</w:t>
      </w:r>
      <w:r>
        <w:rPr>
          <w:rFonts w:ascii="Arial" w:hAnsi="Arial" w:eastAsia="Arial" w:cs="Arial"/>
          <w:sz w:val="22"/>
          <w:szCs w:val="22"/>
          <w:spacing w:val="-6"/>
        </w:rPr>
        <w:t>0</w:t>
      </w:r>
    </w:p>
    <w:p>
      <w:pPr>
        <w:spacing w:line="264" w:lineRule="auto"/>
        <w:rPr>
          <w:rFonts w:ascii="Arial"/>
          <w:sz w:val="21"/>
        </w:rPr>
      </w:pPr>
      <w:r/>
    </w:p>
    <w:p>
      <w:pPr>
        <w:spacing w:line="264" w:lineRule="auto"/>
        <w:rPr>
          <w:rFonts w:ascii="Arial"/>
          <w:sz w:val="21"/>
        </w:rPr>
      </w:pPr>
      <w:r/>
    </w:p>
    <w:p>
      <w:pPr>
        <w:ind w:left="4"/>
        <w:spacing w:before="94" w:line="222" w:lineRule="auto"/>
        <w:rPr>
          <w:rFonts w:ascii="SimHei" w:hAnsi="SimHei" w:eastAsia="SimHei" w:cs="SimHei"/>
          <w:sz w:val="29"/>
          <w:szCs w:val="29"/>
        </w:rPr>
      </w:pPr>
      <w:r>
        <w:rPr>
          <w:rFonts w:ascii="SimHei" w:hAnsi="SimHei" w:eastAsia="SimHei" w:cs="SimHei"/>
          <w:sz w:val="29"/>
          <w:szCs w:val="29"/>
          <w:b/>
          <w:bCs/>
          <w:spacing w:val="7"/>
        </w:rPr>
        <w:t>第15章</w:t>
      </w:r>
    </w:p>
    <w:p>
      <w:pPr>
        <w:ind w:left="4"/>
        <w:spacing w:before="21" w:line="221" w:lineRule="auto"/>
        <w:rPr>
          <w:rFonts w:ascii="SimHei" w:hAnsi="SimHei" w:eastAsia="SimHei" w:cs="SimHei"/>
          <w:sz w:val="29"/>
          <w:szCs w:val="29"/>
        </w:rPr>
      </w:pPr>
      <w:r>
        <w:rPr>
          <w:rFonts w:ascii="SimHei" w:hAnsi="SimHei" w:eastAsia="SimHei" w:cs="SimHei"/>
          <w:sz w:val="29"/>
          <w:szCs w:val="29"/>
          <w:b/>
          <w:bCs/>
          <w:spacing w:val="-10"/>
        </w:rPr>
        <w:t>开放网络下的经济秩序</w:t>
      </w:r>
      <w:r>
        <w:rPr>
          <w:rFonts w:ascii="SimHei" w:hAnsi="SimHei" w:eastAsia="SimHei" w:cs="SimHei"/>
          <w:sz w:val="29"/>
          <w:szCs w:val="29"/>
          <w:spacing w:val="128"/>
        </w:rPr>
        <w:t xml:space="preserve"> </w:t>
      </w:r>
      <w:r>
        <w:rPr>
          <w:rFonts w:ascii="SimHei" w:hAnsi="SimHei" w:eastAsia="SimHei" w:cs="SimHei"/>
          <w:sz w:val="29"/>
          <w:szCs w:val="29"/>
          <w:b/>
          <w:bCs/>
          <w:spacing w:val="-10"/>
        </w:rPr>
        <w:t>238</w:t>
      </w:r>
    </w:p>
    <w:p>
      <w:pPr>
        <w:spacing w:before="234" w:line="221" w:lineRule="auto"/>
        <w:rPr>
          <w:rFonts w:ascii="SimHei" w:hAnsi="SimHei" w:eastAsia="SimHei" w:cs="SimHei"/>
          <w:sz w:val="22"/>
          <w:szCs w:val="22"/>
        </w:rPr>
      </w:pPr>
      <w:r>
        <w:rPr>
          <w:rFonts w:ascii="SimHei" w:hAnsi="SimHei" w:eastAsia="SimHei" w:cs="SimHei"/>
          <w:sz w:val="22"/>
          <w:szCs w:val="22"/>
          <w:spacing w:val="-9"/>
        </w:rPr>
        <w:t>15.1</w:t>
      </w:r>
      <w:r>
        <w:rPr>
          <w:rFonts w:ascii="SimHei" w:hAnsi="SimHei" w:eastAsia="SimHei" w:cs="SimHei"/>
          <w:sz w:val="22"/>
          <w:szCs w:val="22"/>
          <w:spacing w:val="-9"/>
        </w:rPr>
        <w:t xml:space="preserve">  </w:t>
      </w:r>
      <w:r>
        <w:rPr>
          <w:rFonts w:ascii="SimHei" w:hAnsi="SimHei" w:eastAsia="SimHei" w:cs="SimHei"/>
          <w:sz w:val="22"/>
          <w:szCs w:val="22"/>
          <w:spacing w:val="-9"/>
        </w:rPr>
        <w:t>交易网络与资本结构</w:t>
      </w:r>
      <w:r>
        <w:rPr>
          <w:rFonts w:ascii="SimHei" w:hAnsi="SimHei" w:eastAsia="SimHei" w:cs="SimHei"/>
          <w:sz w:val="22"/>
          <w:szCs w:val="22"/>
          <w:spacing w:val="-9"/>
        </w:rPr>
        <w:t xml:space="preserve">  </w:t>
      </w:r>
      <w:r>
        <w:rPr>
          <w:rFonts w:ascii="SimHei" w:hAnsi="SimHei" w:eastAsia="SimHei" w:cs="SimHei"/>
          <w:sz w:val="22"/>
          <w:szCs w:val="22"/>
          <w:spacing w:val="-9"/>
        </w:rPr>
        <w:t>240</w:t>
      </w:r>
    </w:p>
    <w:p>
      <w:pPr>
        <w:spacing w:before="58" w:line="222" w:lineRule="auto"/>
        <w:rPr>
          <w:rFonts w:ascii="SimHei" w:hAnsi="SimHei" w:eastAsia="SimHei" w:cs="SimHei"/>
          <w:sz w:val="22"/>
          <w:szCs w:val="22"/>
        </w:rPr>
      </w:pPr>
      <w:r>
        <w:rPr>
          <w:rFonts w:ascii="SimHei" w:hAnsi="SimHei" w:eastAsia="SimHei" w:cs="SimHei"/>
          <w:sz w:val="22"/>
          <w:szCs w:val="22"/>
          <w:spacing w:val="-8"/>
        </w:rPr>
        <w:t>15.2</w:t>
      </w:r>
      <w:r>
        <w:rPr>
          <w:rFonts w:ascii="SimHei" w:hAnsi="SimHei" w:eastAsia="SimHei" w:cs="SimHei"/>
          <w:sz w:val="22"/>
          <w:szCs w:val="22"/>
          <w:spacing w:val="78"/>
        </w:rPr>
        <w:t xml:space="preserve"> </w:t>
      </w:r>
      <w:r>
        <w:rPr>
          <w:rFonts w:ascii="SimHei" w:hAnsi="SimHei" w:eastAsia="SimHei" w:cs="SimHei"/>
          <w:sz w:val="22"/>
          <w:szCs w:val="22"/>
          <w:spacing w:val="-8"/>
        </w:rPr>
        <w:t>开放经济与货币生态</w:t>
      </w:r>
      <w:r>
        <w:rPr>
          <w:rFonts w:ascii="SimHei" w:hAnsi="SimHei" w:eastAsia="SimHei" w:cs="SimHei"/>
          <w:sz w:val="22"/>
          <w:szCs w:val="22"/>
          <w:spacing w:val="-8"/>
        </w:rPr>
        <w:t xml:space="preserve">  </w:t>
      </w:r>
      <w:r>
        <w:rPr>
          <w:rFonts w:ascii="SimHei" w:hAnsi="SimHei" w:eastAsia="SimHei" w:cs="SimHei"/>
          <w:sz w:val="22"/>
          <w:szCs w:val="22"/>
          <w:spacing w:val="-8"/>
        </w:rPr>
        <w:t>243</w:t>
      </w:r>
    </w:p>
    <w:p>
      <w:pPr>
        <w:spacing w:before="56" w:line="187" w:lineRule="auto"/>
        <w:rPr>
          <w:rFonts w:ascii="SimHei" w:hAnsi="SimHei" w:eastAsia="SimHei" w:cs="SimHei"/>
          <w:sz w:val="22"/>
          <w:szCs w:val="22"/>
        </w:rPr>
      </w:pPr>
      <w:r>
        <w:rPr>
          <w:rFonts w:ascii="SimHei" w:hAnsi="SimHei" w:eastAsia="SimHei" w:cs="SimHei"/>
          <w:sz w:val="22"/>
          <w:szCs w:val="22"/>
          <w:spacing w:val="-10"/>
        </w:rPr>
        <w:t>15.3</w:t>
      </w:r>
      <w:r>
        <w:rPr>
          <w:rFonts w:ascii="SimHei" w:hAnsi="SimHei" w:eastAsia="SimHei" w:cs="SimHei"/>
          <w:sz w:val="22"/>
          <w:szCs w:val="22"/>
          <w:spacing w:val="81"/>
        </w:rPr>
        <w:t xml:space="preserve"> </w:t>
      </w:r>
      <w:r>
        <w:rPr>
          <w:rFonts w:ascii="SimHei" w:hAnsi="SimHei" w:eastAsia="SimHei" w:cs="SimHei"/>
          <w:sz w:val="22"/>
          <w:szCs w:val="22"/>
          <w:spacing w:val="-10"/>
        </w:rPr>
        <w:t>通证经济与价格理论</w:t>
      </w:r>
      <w:r>
        <w:rPr>
          <w:rFonts w:ascii="SimHei" w:hAnsi="SimHei" w:eastAsia="SimHei" w:cs="SimHei"/>
          <w:sz w:val="22"/>
          <w:szCs w:val="22"/>
          <w:spacing w:val="93"/>
        </w:rPr>
        <w:t xml:space="preserve"> </w:t>
      </w:r>
      <w:r>
        <w:rPr>
          <w:rFonts w:ascii="SimHei" w:hAnsi="SimHei" w:eastAsia="SimHei" w:cs="SimHei"/>
          <w:sz w:val="22"/>
          <w:szCs w:val="22"/>
          <w:spacing w:val="-10"/>
        </w:rPr>
        <w:t>247</w:t>
      </w:r>
    </w:p>
    <w:p>
      <w:pPr>
        <w:spacing w:line="187" w:lineRule="auto"/>
        <w:sectPr>
          <w:pgSz w:w="7760" w:h="11480"/>
          <w:pgMar w:top="209" w:right="431" w:bottom="0" w:left="364" w:header="0" w:footer="0" w:gutter="0"/>
          <w:cols w:equalWidth="0" w:num="2">
            <w:col w:w="1216" w:space="100"/>
            <w:col w:w="5649" w:space="0"/>
          </w:cols>
        </w:sectPr>
        <w:rPr>
          <w:rFonts w:ascii="SimHei" w:hAnsi="SimHei" w:eastAsia="SimHei" w:cs="SimHei"/>
          <w:sz w:val="22"/>
          <w:szCs w:val="22"/>
        </w:rPr>
      </w:pP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left="1322"/>
        <w:spacing w:before="149" w:line="222" w:lineRule="auto"/>
        <w:rPr>
          <w:rFonts w:ascii="SimHei" w:hAnsi="SimHei" w:eastAsia="SimHei" w:cs="SimHei"/>
          <w:sz w:val="46"/>
          <w:szCs w:val="46"/>
        </w:rPr>
      </w:pPr>
      <w:r>
        <w:rPr>
          <w:rFonts w:ascii="SimHei" w:hAnsi="SimHei" w:eastAsia="SimHei" w:cs="SimHei"/>
          <w:sz w:val="46"/>
          <w:szCs w:val="46"/>
          <w:b/>
          <w:bCs/>
          <w:spacing w:val="-5"/>
        </w:rPr>
        <w:t>第四部分</w:t>
      </w:r>
    </w:p>
    <w:p>
      <w:pPr>
        <w:ind w:left="1319"/>
        <w:spacing w:before="23" w:line="222" w:lineRule="auto"/>
        <w:rPr>
          <w:rFonts w:ascii="SimHei" w:hAnsi="SimHei" w:eastAsia="SimHei" w:cs="SimHei"/>
          <w:sz w:val="29"/>
          <w:szCs w:val="29"/>
        </w:rPr>
      </w:pPr>
      <w:r>
        <w:rPr>
          <w:rFonts w:ascii="SimHei" w:hAnsi="SimHei" w:eastAsia="SimHei" w:cs="SimHei"/>
          <w:sz w:val="29"/>
          <w:szCs w:val="29"/>
          <w:b/>
          <w:bCs/>
          <w:spacing w:val="2"/>
        </w:rPr>
        <w:t>共识政治经济理论</w:t>
      </w:r>
    </w:p>
    <w:p>
      <w:pPr>
        <w:spacing w:line="249" w:lineRule="auto"/>
        <w:rPr>
          <w:rFonts w:ascii="Arial"/>
          <w:sz w:val="21"/>
        </w:rPr>
      </w:pPr>
      <w:r/>
    </w:p>
    <w:p>
      <w:pPr>
        <w:spacing w:line="249" w:lineRule="auto"/>
        <w:rPr>
          <w:rFonts w:ascii="Arial"/>
          <w:sz w:val="21"/>
        </w:rPr>
      </w:pPr>
      <w:r/>
    </w:p>
    <w:p>
      <w:pPr>
        <w:ind w:left="1315"/>
        <w:spacing w:before="94" w:line="222" w:lineRule="auto"/>
        <w:rPr>
          <w:rFonts w:ascii="SimHei" w:hAnsi="SimHei" w:eastAsia="SimHei" w:cs="SimHei"/>
          <w:sz w:val="29"/>
          <w:szCs w:val="29"/>
        </w:rPr>
      </w:pPr>
      <w:r>
        <w:pict>
          <v:shape id="_x0000_s178" style="position:absolute;margin-left:10.174pt;margin-top:11.2643pt;mso-position-vertical-relative:text;mso-position-horizontal-relative:text;width:26.85pt;height:29.9pt;z-index:253441024;" filled="false" stroked="false" type="#_x0000_t202">
            <v:fill on="false"/>
            <v:stroke on="false"/>
            <v:path/>
            <v:imagedata o:title=""/>
            <o:lock v:ext="edit" aspectratio="false"/>
            <v:textbox inset="0mm,0mm,0mm,0mm">
              <w:txbxContent>
                <w:p>
                  <w:pPr>
                    <w:pStyle w:val="BodyText"/>
                    <w:spacing w:before="19" w:line="184" w:lineRule="auto"/>
                    <w:jc w:val="right"/>
                    <w:rPr>
                      <w:sz w:val="56"/>
                      <w:szCs w:val="56"/>
                    </w:rPr>
                  </w:pPr>
                  <w:r>
                    <w:rPr>
                      <w:sz w:val="56"/>
                      <w:szCs w:val="56"/>
                      <w:b/>
                      <w:bCs/>
                      <w:spacing w:val="-47"/>
                    </w:rPr>
                    <w:t>1</w:t>
                  </w:r>
                  <w:r>
                    <w:rPr>
                      <w:sz w:val="56"/>
                      <w:szCs w:val="56"/>
                      <w:b/>
                      <w:bCs/>
                      <w:spacing w:val="-29"/>
                    </w:rPr>
                    <w:t>6</w:t>
                  </w:r>
                </w:p>
              </w:txbxContent>
            </v:textbox>
          </v:shape>
        </w:pict>
      </w:r>
      <w:r>
        <w:rPr>
          <w:rFonts w:ascii="SimHei" w:hAnsi="SimHei" w:eastAsia="SimHei" w:cs="SimHei"/>
          <w:sz w:val="29"/>
          <w:szCs w:val="29"/>
          <w:spacing w:val="12"/>
        </w:rPr>
        <w:t>第16章</w:t>
      </w:r>
    </w:p>
    <w:p>
      <w:pPr>
        <w:ind w:left="1315"/>
        <w:spacing w:before="20" w:line="221" w:lineRule="auto"/>
        <w:rPr>
          <w:rFonts w:ascii="SimHei" w:hAnsi="SimHei" w:eastAsia="SimHei" w:cs="SimHei"/>
          <w:sz w:val="29"/>
          <w:szCs w:val="29"/>
        </w:rPr>
      </w:pPr>
      <w:r>
        <w:rPr>
          <w:rFonts w:ascii="SimHei" w:hAnsi="SimHei" w:eastAsia="SimHei" w:cs="SimHei"/>
          <w:sz w:val="29"/>
          <w:szCs w:val="29"/>
          <w:spacing w:val="-1"/>
        </w:rPr>
        <w:t>启蒙思想与共识精神</w:t>
      </w:r>
      <w:r>
        <w:rPr>
          <w:rFonts w:ascii="SimHei" w:hAnsi="SimHei" w:eastAsia="SimHei" w:cs="SimHei"/>
          <w:sz w:val="29"/>
          <w:szCs w:val="29"/>
          <w:spacing w:val="-1"/>
        </w:rPr>
        <w:t xml:space="preserve">  </w:t>
      </w:r>
      <w:r>
        <w:rPr>
          <w:rFonts w:ascii="SimHei" w:hAnsi="SimHei" w:eastAsia="SimHei" w:cs="SimHei"/>
          <w:sz w:val="29"/>
          <w:szCs w:val="29"/>
          <w:spacing w:val="-1"/>
        </w:rPr>
        <w:t>257</w:t>
      </w:r>
    </w:p>
    <w:p>
      <w:pPr>
        <w:ind w:left="1315"/>
        <w:spacing w:before="221" w:line="221" w:lineRule="auto"/>
        <w:rPr>
          <w:rFonts w:ascii="SimHei" w:hAnsi="SimHei" w:eastAsia="SimHei" w:cs="SimHei"/>
          <w:sz w:val="22"/>
          <w:szCs w:val="22"/>
        </w:rPr>
      </w:pPr>
      <w:r>
        <w:rPr>
          <w:rFonts w:ascii="SimHei" w:hAnsi="SimHei" w:eastAsia="SimHei" w:cs="SimHei"/>
          <w:sz w:val="22"/>
          <w:szCs w:val="22"/>
          <w:spacing w:val="-9"/>
        </w:rPr>
        <w:t>16.1</w:t>
      </w:r>
      <w:r>
        <w:rPr>
          <w:rFonts w:ascii="SimHei" w:hAnsi="SimHei" w:eastAsia="SimHei" w:cs="SimHei"/>
          <w:sz w:val="22"/>
          <w:szCs w:val="22"/>
          <w:spacing w:val="89"/>
        </w:rPr>
        <w:t xml:space="preserve"> </w:t>
      </w:r>
      <w:r>
        <w:rPr>
          <w:rFonts w:ascii="SimHei" w:hAnsi="SimHei" w:eastAsia="SimHei" w:cs="SimHei"/>
          <w:sz w:val="22"/>
          <w:szCs w:val="22"/>
          <w:spacing w:val="-9"/>
        </w:rPr>
        <w:t>启蒙运动的思想</w:t>
      </w:r>
      <w:r>
        <w:rPr>
          <w:rFonts w:ascii="SimHei" w:hAnsi="SimHei" w:eastAsia="SimHei" w:cs="SimHei"/>
          <w:sz w:val="22"/>
          <w:szCs w:val="22"/>
          <w:spacing w:val="71"/>
        </w:rPr>
        <w:t xml:space="preserve"> </w:t>
      </w:r>
      <w:r>
        <w:rPr>
          <w:rFonts w:ascii="SimHei" w:hAnsi="SimHei" w:eastAsia="SimHei" w:cs="SimHei"/>
          <w:sz w:val="22"/>
          <w:szCs w:val="22"/>
          <w:spacing w:val="-9"/>
        </w:rPr>
        <w:t>259</w:t>
      </w:r>
    </w:p>
    <w:p>
      <w:pPr>
        <w:ind w:left="1315"/>
        <w:spacing w:before="57" w:line="221" w:lineRule="auto"/>
        <w:rPr>
          <w:rFonts w:ascii="SimHei" w:hAnsi="SimHei" w:eastAsia="SimHei" w:cs="SimHei"/>
          <w:sz w:val="22"/>
          <w:szCs w:val="22"/>
        </w:rPr>
      </w:pPr>
      <w:r>
        <w:rPr>
          <w:rFonts w:ascii="SimHei" w:hAnsi="SimHei" w:eastAsia="SimHei" w:cs="SimHei"/>
          <w:sz w:val="22"/>
          <w:szCs w:val="22"/>
          <w:spacing w:val="-9"/>
        </w:rPr>
        <w:t>16.2</w:t>
      </w:r>
      <w:r>
        <w:rPr>
          <w:rFonts w:ascii="SimHei" w:hAnsi="SimHei" w:eastAsia="SimHei" w:cs="SimHei"/>
          <w:sz w:val="22"/>
          <w:szCs w:val="22"/>
          <w:spacing w:val="91"/>
        </w:rPr>
        <w:t xml:space="preserve"> </w:t>
      </w:r>
      <w:r>
        <w:rPr>
          <w:rFonts w:ascii="SimHei" w:hAnsi="SimHei" w:eastAsia="SimHei" w:cs="SimHei"/>
          <w:sz w:val="22"/>
          <w:szCs w:val="22"/>
          <w:spacing w:val="-9"/>
        </w:rPr>
        <w:t>数字时代新启蒙</w:t>
      </w:r>
      <w:r>
        <w:rPr>
          <w:rFonts w:ascii="SimHei" w:hAnsi="SimHei" w:eastAsia="SimHei" w:cs="SimHei"/>
          <w:sz w:val="22"/>
          <w:szCs w:val="22"/>
          <w:spacing w:val="89"/>
        </w:rPr>
        <w:t xml:space="preserve"> </w:t>
      </w:r>
      <w:r>
        <w:rPr>
          <w:rFonts w:ascii="SimHei" w:hAnsi="SimHei" w:eastAsia="SimHei" w:cs="SimHei"/>
          <w:sz w:val="22"/>
          <w:szCs w:val="22"/>
          <w:spacing w:val="-9"/>
        </w:rPr>
        <w:t>264</w:t>
      </w:r>
    </w:p>
    <w:p>
      <w:pPr>
        <w:ind w:left="1315"/>
        <w:spacing w:before="57" w:line="187" w:lineRule="auto"/>
        <w:rPr>
          <w:rFonts w:ascii="SimHei" w:hAnsi="SimHei" w:eastAsia="SimHei" w:cs="SimHei"/>
          <w:sz w:val="22"/>
          <w:szCs w:val="22"/>
        </w:rPr>
      </w:pPr>
      <w:r>
        <w:rPr>
          <w:rFonts w:ascii="SimHei" w:hAnsi="SimHei" w:eastAsia="SimHei" w:cs="SimHei"/>
          <w:sz w:val="22"/>
          <w:szCs w:val="22"/>
          <w:spacing w:val="-9"/>
        </w:rPr>
        <w:t>16.3</w:t>
      </w:r>
      <w:r>
        <w:rPr>
          <w:rFonts w:ascii="SimHei" w:hAnsi="SimHei" w:eastAsia="SimHei" w:cs="SimHei"/>
          <w:sz w:val="22"/>
          <w:szCs w:val="22"/>
          <w:spacing w:val="89"/>
        </w:rPr>
        <w:t xml:space="preserve"> </w:t>
      </w:r>
      <w:r>
        <w:rPr>
          <w:rFonts w:ascii="SimHei" w:hAnsi="SimHei" w:eastAsia="SimHei" w:cs="SimHei"/>
          <w:sz w:val="22"/>
          <w:szCs w:val="22"/>
          <w:spacing w:val="-9"/>
        </w:rPr>
        <w:t>基于偏见的共识</w:t>
      </w:r>
      <w:r>
        <w:rPr>
          <w:rFonts w:ascii="SimHei" w:hAnsi="SimHei" w:eastAsia="SimHei" w:cs="SimHei"/>
          <w:sz w:val="22"/>
          <w:szCs w:val="22"/>
          <w:spacing w:val="91"/>
        </w:rPr>
        <w:t xml:space="preserve"> </w:t>
      </w:r>
      <w:r>
        <w:rPr>
          <w:rFonts w:ascii="SimHei" w:hAnsi="SimHei" w:eastAsia="SimHei" w:cs="SimHei"/>
          <w:sz w:val="22"/>
          <w:szCs w:val="22"/>
          <w:spacing w:val="-9"/>
        </w:rPr>
        <w:t>267</w:t>
      </w:r>
    </w:p>
    <w:p>
      <w:pPr>
        <w:spacing w:line="187" w:lineRule="auto"/>
        <w:sectPr>
          <w:type w:val="continuous"/>
          <w:pgSz w:w="7760" w:h="11480"/>
          <w:pgMar w:top="209" w:right="431" w:bottom="0" w:left="364" w:header="0" w:footer="0" w:gutter="0"/>
          <w:cols w:equalWidth="0" w:num="1">
            <w:col w:w="6965" w:space="0"/>
          </w:cols>
        </w:sectPr>
        <w:rPr>
          <w:rFonts w:ascii="SimHei" w:hAnsi="SimHei" w:eastAsia="SimHei" w:cs="SimHei"/>
          <w:sz w:val="22"/>
          <w:szCs w:val="22"/>
        </w:rPr>
      </w:pPr>
    </w:p>
    <w:p>
      <w:pPr>
        <w:pStyle w:val="BodyText"/>
        <w:ind w:left="600"/>
        <w:spacing w:before="15" w:line="353" w:lineRule="exact"/>
        <w:rPr/>
      </w:pPr>
      <w:r>
        <w:pict>
          <v:rect id="_x0000_s180" style="position:absolute;margin-left:126pt;margin-top:21.5028pt;mso-position-vertical-relative:page;mso-position-horizontal-relative:page;width:0.5pt;height:17pt;z-index:253506560;" o:allowincell="f" fillcolor="#000000" filled="true" stroked="false"/>
        </w:pict>
      </w:r>
      <w:r>
        <w:drawing>
          <wp:anchor distT="0" distB="0" distL="0" distR="0" simplePos="0" relativeHeight="253505536" behindDoc="0" locked="0" layoutInCell="0" allowOverlap="1">
            <wp:simplePos x="0" y="0"/>
            <wp:positionH relativeFrom="page">
              <wp:posOffset>177782</wp:posOffset>
            </wp:positionH>
            <wp:positionV relativeFrom="page">
              <wp:posOffset>234955</wp:posOffset>
            </wp:positionV>
            <wp:extent cx="355615" cy="279404"/>
            <wp:effectExtent l="0" t="0" r="0" b="0"/>
            <wp:wrapNone/>
            <wp:docPr id="100" name="IM 100"/>
            <wp:cNvGraphicFramePr/>
            <a:graphic>
              <a:graphicData uri="http://schemas.openxmlformats.org/drawingml/2006/picture">
                <pic:pic>
                  <pic:nvPicPr>
                    <pic:cNvPr id="100" name="IM 100"/>
                    <pic:cNvPicPr/>
                  </pic:nvPicPr>
                  <pic:blipFill>
                    <a:blip r:embed="rId39"/>
                    <a:stretch>
                      <a:fillRect/>
                    </a:stretch>
                  </pic:blipFill>
                  <pic:spPr>
                    <a:xfrm rot="0">
                      <a:off x="0" y="0"/>
                      <a:ext cx="355615" cy="279404"/>
                    </a:xfrm>
                    <a:prstGeom prst="rect">
                      <a:avLst/>
                    </a:prstGeom>
                  </pic:spPr>
                </pic:pic>
              </a:graphicData>
            </a:graphic>
          </wp:anchor>
        </w:drawing>
      </w:r>
      <w:r>
        <w:ruby>
          <w:rubyPr>
            <w:rubyAlign w:val="left"/>
            <w:hpsRaise w:val="10"/>
            <w:hps w:val="17"/>
            <w:hpsBaseText w:val="17"/>
          </w:rubyPr>
          <w:rt>
            <w:r>
              <w:rPr>
                <w:rFonts w:ascii="SimHei" w:hAnsi="SimHei" w:eastAsia="SimHei" w:cs="SimHei"/>
                <w:sz w:val="17"/>
                <w:szCs w:val="17"/>
                <w:w w:val="90"/>
                <w:position w:val="3"/>
              </w:rPr>
              <w:t>数</w:t>
            </w:r>
          </w:rt>
          <w:rubyBase>
            <w:r>
              <w:rPr>
                <w:rFonts w:ascii="SimHei" w:hAnsi="SimHei" w:eastAsia="SimHei" w:cs="SimHei"/>
                <w:sz w:val="17"/>
                <w:szCs w:val="17"/>
                <w:w w:val="97"/>
                <w:position w:val="-4"/>
              </w:rPr>
              <w:t>智</w:t>
            </w:r>
          </w:rubyBase>
        </w:ruby>
      </w:r>
      <w:r>
        <w:ruby>
          <w:rubyPr>
            <w:rubyAlign w:val="left"/>
            <w:hpsRaise w:val="10"/>
            <w:hps w:val="17"/>
            <w:hpsBaseText w:val="17"/>
          </w:rubyPr>
          <w:rt>
            <w:r>
              <w:rPr>
                <w:rFonts w:ascii="SimHei" w:hAnsi="SimHei" w:eastAsia="SimHei" w:cs="SimHei"/>
                <w:sz w:val="17"/>
                <w:szCs w:val="17"/>
                <w:w w:val="87"/>
                <w:position w:val="3"/>
              </w:rPr>
              <w:t>字</w:t>
            </w:r>
          </w:rt>
          <w:rubyBase>
            <w:r>
              <w:rPr>
                <w:rFonts w:ascii="SimHei" w:hAnsi="SimHei" w:eastAsia="SimHei" w:cs="SimHei"/>
                <w:sz w:val="17"/>
                <w:szCs w:val="17"/>
                <w:w w:val="93"/>
                <w:position w:val="-4"/>
              </w:rPr>
              <w:t>能</w:t>
            </w:r>
          </w:rubyBase>
        </w:ruby>
      </w:r>
      <w:r>
        <w:ruby>
          <w:rubyPr>
            <w:rubyAlign w:val="left"/>
            <w:hpsRaise w:val="10"/>
            <w:hps w:val="17"/>
            <w:hpsBaseText w:val="17"/>
          </w:rubyPr>
          <w:rt>
            <w:r>
              <w:rPr>
                <w:rFonts w:ascii="SimHei" w:hAnsi="SimHei" w:eastAsia="SimHei" w:cs="SimHei"/>
                <w:sz w:val="17"/>
                <w:szCs w:val="17"/>
                <w:w w:val="89"/>
                <w:position w:val="3"/>
              </w:rPr>
              <w:t>经</w:t>
            </w:r>
          </w:rt>
          <w:rubyBase>
            <w:r>
              <w:rPr>
                <w:rFonts w:ascii="SimHei" w:hAnsi="SimHei" w:eastAsia="SimHei" w:cs="SimHei"/>
                <w:sz w:val="17"/>
                <w:szCs w:val="17"/>
                <w:w w:val="93"/>
                <w:position w:val="-4"/>
              </w:rPr>
              <w:t>时</w:t>
            </w:r>
          </w:rubyBase>
        </w:ruby>
      </w:r>
      <w:r>
        <w:ruby>
          <w:rubyPr>
            <w:rubyAlign w:val="left"/>
            <w:hpsRaise w:val="10"/>
            <w:hps w:val="17"/>
            <w:hpsBaseText w:val="17"/>
          </w:rubyPr>
          <w:rt>
            <w:r>
              <w:rPr>
                <w:rFonts w:ascii="SimHei" w:hAnsi="SimHei" w:eastAsia="SimHei" w:cs="SimHei"/>
                <w:sz w:val="17"/>
                <w:szCs w:val="17"/>
                <w:w w:val="90"/>
                <w:position w:val="3"/>
              </w:rPr>
              <w:t>济</w:t>
            </w:r>
          </w:rt>
          <w:rubyBase>
            <w:r>
              <w:rPr>
                <w:rFonts w:ascii="SimHei" w:hAnsi="SimHei" w:eastAsia="SimHei" w:cs="SimHei"/>
                <w:sz w:val="17"/>
                <w:szCs w:val="17"/>
                <w:w w:val="93"/>
                <w:position w:val="-4"/>
              </w:rPr>
              <w:t>代</w:t>
            </w:r>
          </w:rubyBase>
        </w:ruby>
      </w:r>
      <w:r>
        <w:ruby>
          <w:rubyPr>
            <w:rubyAlign w:val="left"/>
            <w:hpsRaise w:val="10"/>
            <w:hps w:val="17"/>
            <w:hpsBaseText w:val="17"/>
          </w:rubyPr>
          <w:rt>
            <w:r>
              <w:rPr>
                <w:rFonts w:ascii="SimHei" w:hAnsi="SimHei" w:eastAsia="SimHei" w:cs="SimHei"/>
                <w:sz w:val="17"/>
                <w:szCs w:val="17"/>
                <w:w w:val="92"/>
                <w:position w:val="3"/>
              </w:rPr>
              <w:t>学</w:t>
            </w:r>
          </w:rt>
          <w:rubyBase>
            <w:r>
              <w:rPr>
                <w:rFonts w:ascii="SimHei" w:hAnsi="SimHei" w:eastAsia="SimHei" w:cs="SimHei"/>
                <w:sz w:val="17"/>
                <w:szCs w:val="17"/>
                <w:w w:val="93"/>
                <w:position w:val="-4"/>
              </w:rPr>
              <w:t>的</w:t>
            </w:r>
          </w:rubyBase>
        </w:ruby>
      </w:r>
      <w:r>
        <w:ruby>
          <w:rubyPr>
            <w:rubyAlign w:val="left"/>
            <w:hpsRaise w:val="10"/>
            <w:hps w:val="17"/>
            <w:hpsBaseText w:val="17"/>
          </w:rubyPr>
          <w:rt>
            <w:r>
              <w:rPr>
                <w:rFonts w:ascii="SimHei" w:hAnsi="SimHei" w:eastAsia="SimHei" w:cs="SimHei"/>
                <w:sz w:val="17"/>
                <w:szCs w:val="17"/>
                <w:w w:val="28"/>
                <w:position w:val="3"/>
              </w:rPr>
              <w:t>：</w:t>
            </w:r>
          </w:rt>
          <w:rubyBase>
            <w:r>
              <w:rPr>
                <w:rFonts w:ascii="SimHei" w:hAnsi="SimHei" w:eastAsia="SimHei" w:cs="SimHei"/>
                <w:sz w:val="17"/>
                <w:szCs w:val="17"/>
                <w:w w:val="93"/>
                <w:position w:val="-4"/>
              </w:rPr>
              <w:t>创</w:t>
            </w:r>
          </w:rubyBase>
        </w:ruby>
      </w:r>
      <w:r>
        <w:rPr>
          <w:rFonts w:ascii="SimHei" w:hAnsi="SimHei" w:eastAsia="SimHei" w:cs="SimHei"/>
          <w:sz w:val="17"/>
          <w:szCs w:val="17"/>
          <w:spacing w:val="-12"/>
          <w:position w:val="-4"/>
        </w:rPr>
        <w:t>新理论</w:t>
      </w:r>
      <w:r>
        <w:rPr>
          <w:rFonts w:ascii="SimHei" w:hAnsi="SimHei" w:eastAsia="SimHei" w:cs="SimHei"/>
          <w:sz w:val="17"/>
          <w:szCs w:val="17"/>
          <w:spacing w:val="8"/>
          <w:position w:val="-4"/>
        </w:rPr>
        <w:t xml:space="preserve">     </w:t>
      </w:r>
      <w:r>
        <w:ruby>
          <w:rubyPr>
            <w:rubyAlign w:val="left"/>
            <w:hpsRaise w:val="8"/>
            <w:hps w:val="10"/>
            <w:hpsBaseText w:val="10"/>
          </w:rubyPr>
          <w:rt>
            <w:r>
              <w:rPr>
                <w:sz w:val="10"/>
                <w:szCs w:val="10"/>
                <w:b/>
                <w:bCs/>
                <w:w w:val="92"/>
                <w:position w:val="3"/>
              </w:rPr>
              <w:t>20</w:t>
            </w:r>
          </w:rt>
          <w:rubyBase>
            <w:r>
              <w:rPr>
                <w:sz w:val="10"/>
                <w:szCs w:val="10"/>
                <w:b/>
                <w:bCs/>
                <w:w w:val="92"/>
                <w:position w:val="1"/>
              </w:rPr>
              <w:t>30</w:t>
            </w:r>
          </w:rubyBase>
        </w:ruby>
      </w:r>
    </w:p>
    <w:p>
      <w:pPr>
        <w:spacing w:line="362" w:lineRule="auto"/>
        <w:rPr>
          <w:rFonts w:ascii="Arial"/>
          <w:sz w:val="21"/>
        </w:rPr>
      </w:pPr>
      <w:r/>
    </w:p>
    <w:p>
      <w:pPr>
        <w:pStyle w:val="BodyText"/>
        <w:ind w:left="668"/>
        <w:spacing w:before="188" w:line="667" w:lineRule="exact"/>
        <w:rPr>
          <w:rFonts w:ascii="SimHei" w:hAnsi="SimHei" w:eastAsia="SimHei" w:cs="SimHei"/>
          <w:sz w:val="30"/>
          <w:szCs w:val="30"/>
        </w:rPr>
      </w:pPr>
      <w:r>
        <w:rPr>
          <w:sz w:val="58"/>
          <w:szCs w:val="58"/>
          <w:b/>
          <w:bCs/>
          <w:spacing w:val="-39"/>
          <w:position w:val="-2"/>
        </w:rPr>
        <w:t>17</w:t>
      </w:r>
      <w:r>
        <w:rPr>
          <w:sz w:val="58"/>
          <w:szCs w:val="58"/>
          <w:spacing w:val="4"/>
          <w:position w:val="-2"/>
        </w:rPr>
        <w:t xml:space="preserve">  </w:t>
      </w:r>
      <w:r>
        <w:ruby>
          <w:rubyPr>
            <w:rubyAlign w:val="left"/>
            <w:hpsRaise w:val="26"/>
            <w:hps w:val="30"/>
            <w:hpsBaseText w:val="30"/>
          </w:rubyPr>
          <w:rt>
            <w:r>
              <w:rPr>
                <w:rFonts w:ascii="SimHei" w:hAnsi="SimHei" w:eastAsia="SimHei" w:cs="SimHei"/>
                <w:sz w:val="30"/>
                <w:szCs w:val="30"/>
                <w:w w:val="104"/>
              </w:rPr>
              <w:t>第17章</w:t>
            </w:r>
          </w:rt>
          <w:rubyBase>
            <w:r>
              <w:rPr>
                <w:rFonts w:ascii="SimHei" w:hAnsi="SimHei" w:eastAsia="SimHei" w:cs="SimHei"/>
                <w:sz w:val="30"/>
                <w:szCs w:val="30"/>
                <w:w w:val="98"/>
                <w:position w:val="-7"/>
              </w:rPr>
              <w:t>共享社</w:t>
            </w:r>
          </w:rubyBase>
        </w:ruby>
      </w:r>
      <w:r>
        <w:rPr>
          <w:rFonts w:ascii="SimHei" w:hAnsi="SimHei" w:eastAsia="SimHei" w:cs="SimHei"/>
          <w:sz w:val="30"/>
          <w:szCs w:val="30"/>
          <w:spacing w:val="-7"/>
          <w:position w:val="-7"/>
        </w:rPr>
        <w:t>会正义理论</w:t>
      </w:r>
      <w:r>
        <w:rPr>
          <w:rFonts w:ascii="SimHei" w:hAnsi="SimHei" w:eastAsia="SimHei" w:cs="SimHei"/>
          <w:sz w:val="30"/>
          <w:szCs w:val="30"/>
          <w:spacing w:val="-7"/>
          <w:position w:val="-7"/>
        </w:rPr>
        <w:t xml:space="preserve">  </w:t>
      </w:r>
      <w:r>
        <w:rPr>
          <w:rFonts w:ascii="SimHei" w:hAnsi="SimHei" w:eastAsia="SimHei" w:cs="SimHei"/>
          <w:sz w:val="30"/>
          <w:szCs w:val="30"/>
          <w:spacing w:val="-7"/>
          <w:position w:val="-7"/>
        </w:rPr>
        <w:t>271</w:t>
      </w:r>
    </w:p>
    <w:p>
      <w:pPr>
        <w:pStyle w:val="BodyText"/>
        <w:ind w:left="1769"/>
        <w:spacing w:before="249" w:line="219" w:lineRule="auto"/>
        <w:rPr>
          <w:sz w:val="22"/>
          <w:szCs w:val="22"/>
        </w:rPr>
      </w:pPr>
      <w:r>
        <w:rPr>
          <w:sz w:val="22"/>
          <w:szCs w:val="22"/>
          <w:spacing w:val="-9"/>
        </w:rPr>
        <w:t>17.1  社会正义观念的演化</w:t>
      </w:r>
      <w:r>
        <w:rPr>
          <w:sz w:val="22"/>
          <w:szCs w:val="22"/>
          <w:spacing w:val="83"/>
        </w:rPr>
        <w:t xml:space="preserve"> </w:t>
      </w:r>
      <w:r>
        <w:rPr>
          <w:sz w:val="22"/>
          <w:szCs w:val="22"/>
          <w:spacing w:val="-9"/>
        </w:rPr>
        <w:t>273</w:t>
      </w:r>
    </w:p>
    <w:p>
      <w:pPr>
        <w:ind w:left="1769"/>
        <w:spacing w:before="58" w:line="221" w:lineRule="auto"/>
        <w:rPr>
          <w:rFonts w:ascii="SimHei" w:hAnsi="SimHei" w:eastAsia="SimHei" w:cs="SimHei"/>
          <w:sz w:val="22"/>
          <w:szCs w:val="22"/>
        </w:rPr>
      </w:pPr>
      <w:r>
        <w:rPr>
          <w:rFonts w:ascii="SimHei" w:hAnsi="SimHei" w:eastAsia="SimHei" w:cs="SimHei"/>
          <w:sz w:val="22"/>
          <w:szCs w:val="22"/>
          <w:spacing w:val="-7"/>
        </w:rPr>
        <w:t>17.2</w:t>
      </w:r>
      <w:r>
        <w:rPr>
          <w:rFonts w:ascii="SimHei" w:hAnsi="SimHei" w:eastAsia="SimHei" w:cs="SimHei"/>
          <w:sz w:val="22"/>
          <w:szCs w:val="22"/>
          <w:spacing w:val="64"/>
        </w:rPr>
        <w:t xml:space="preserve"> </w:t>
      </w:r>
      <w:r>
        <w:rPr>
          <w:rFonts w:ascii="SimHei" w:hAnsi="SimHei" w:eastAsia="SimHei" w:cs="SimHei"/>
          <w:sz w:val="22"/>
          <w:szCs w:val="22"/>
          <w:spacing w:val="-7"/>
        </w:rPr>
        <w:t>正义理论与道德伦理</w:t>
      </w:r>
      <w:r>
        <w:rPr>
          <w:rFonts w:ascii="SimHei" w:hAnsi="SimHei" w:eastAsia="SimHei" w:cs="SimHei"/>
          <w:sz w:val="22"/>
          <w:szCs w:val="22"/>
          <w:spacing w:val="82"/>
        </w:rPr>
        <w:t xml:space="preserve"> </w:t>
      </w:r>
      <w:r>
        <w:rPr>
          <w:rFonts w:ascii="SimHei" w:hAnsi="SimHei" w:eastAsia="SimHei" w:cs="SimHei"/>
          <w:sz w:val="22"/>
          <w:szCs w:val="22"/>
          <w:spacing w:val="-7"/>
        </w:rPr>
        <w:t>276</w:t>
      </w:r>
    </w:p>
    <w:p>
      <w:pPr>
        <w:ind w:left="1769"/>
        <w:spacing w:before="67" w:line="222" w:lineRule="auto"/>
        <w:rPr>
          <w:rFonts w:ascii="SimHei" w:hAnsi="SimHei" w:eastAsia="SimHei" w:cs="SimHei"/>
          <w:sz w:val="22"/>
          <w:szCs w:val="22"/>
        </w:rPr>
      </w:pPr>
      <w:r>
        <w:rPr>
          <w:rFonts w:ascii="SimHei" w:hAnsi="SimHei" w:eastAsia="SimHei" w:cs="SimHei"/>
          <w:sz w:val="22"/>
          <w:szCs w:val="22"/>
          <w:spacing w:val="-7"/>
        </w:rPr>
        <w:t>17.3</w:t>
      </w:r>
      <w:r>
        <w:rPr>
          <w:rFonts w:ascii="SimHei" w:hAnsi="SimHei" w:eastAsia="SimHei" w:cs="SimHei"/>
          <w:sz w:val="22"/>
          <w:szCs w:val="22"/>
          <w:spacing w:val="77"/>
        </w:rPr>
        <w:t xml:space="preserve"> </w:t>
      </w:r>
      <w:r>
        <w:rPr>
          <w:rFonts w:ascii="SimHei" w:hAnsi="SimHei" w:eastAsia="SimHei" w:cs="SimHei"/>
          <w:sz w:val="22"/>
          <w:szCs w:val="22"/>
          <w:spacing w:val="-7"/>
        </w:rPr>
        <w:t>共享社会正义的原则</w:t>
      </w:r>
      <w:r>
        <w:rPr>
          <w:rFonts w:ascii="SimHei" w:hAnsi="SimHei" w:eastAsia="SimHei" w:cs="SimHei"/>
          <w:sz w:val="22"/>
          <w:szCs w:val="22"/>
          <w:spacing w:val="69"/>
        </w:rPr>
        <w:t xml:space="preserve"> </w:t>
      </w:r>
      <w:r>
        <w:rPr>
          <w:rFonts w:ascii="SimHei" w:hAnsi="SimHei" w:eastAsia="SimHei" w:cs="SimHei"/>
          <w:sz w:val="22"/>
          <w:szCs w:val="22"/>
          <w:spacing w:val="-7"/>
        </w:rPr>
        <w:t>280</w:t>
      </w:r>
    </w:p>
    <w:p>
      <w:pPr>
        <w:spacing w:line="300" w:lineRule="auto"/>
        <w:rPr>
          <w:rFonts w:ascii="Arial"/>
          <w:sz w:val="21"/>
        </w:rPr>
      </w:pPr>
      <w:r/>
    </w:p>
    <w:p>
      <w:pPr>
        <w:spacing w:line="301" w:lineRule="auto"/>
        <w:rPr>
          <w:rFonts w:ascii="Arial"/>
          <w:sz w:val="21"/>
        </w:rPr>
      </w:pPr>
      <w:r/>
    </w:p>
    <w:p>
      <w:pPr>
        <w:pStyle w:val="BodyText"/>
        <w:ind w:left="668"/>
        <w:spacing w:before="189" w:line="193" w:lineRule="auto"/>
        <w:rPr>
          <w:rFonts w:ascii="SimHei" w:hAnsi="SimHei" w:eastAsia="SimHei" w:cs="SimHei"/>
          <w:sz w:val="30"/>
          <w:szCs w:val="30"/>
        </w:rPr>
      </w:pPr>
      <w:r>
        <w:pict>
          <v:shape id="_x0000_s182" style="position:absolute;margin-left:87.4997pt;margin-top:0.145816pt;mso-position-vertical-relative:text;mso-position-horizontal-relative:text;width:48.1pt;height:17.25pt;z-index:253502464;"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30"/>
                      <w:szCs w:val="30"/>
                    </w:rPr>
                  </w:pPr>
                  <w:r>
                    <w:rPr>
                      <w:rFonts w:ascii="SimHei" w:hAnsi="SimHei" w:eastAsia="SimHei" w:cs="SimHei"/>
                      <w:sz w:val="30"/>
                      <w:szCs w:val="30"/>
                      <w:spacing w:val="5"/>
                    </w:rPr>
                    <w:t>第18章</w:t>
                  </w:r>
                </w:p>
              </w:txbxContent>
            </v:textbox>
          </v:shape>
        </w:pict>
      </w:r>
      <w:r>
        <w:rPr>
          <w:sz w:val="58"/>
          <w:szCs w:val="58"/>
          <w:b/>
          <w:bCs/>
          <w:spacing w:val="-8"/>
          <w:position w:val="2"/>
        </w:rPr>
        <w:t>18</w:t>
      </w:r>
      <w:r>
        <w:rPr>
          <w:sz w:val="58"/>
          <w:szCs w:val="58"/>
          <w:spacing w:val="-8"/>
          <w:position w:val="2"/>
        </w:rPr>
        <w:t xml:space="preserve">  </w:t>
      </w:r>
      <w:r>
        <w:rPr>
          <w:rFonts w:ascii="SimHei" w:hAnsi="SimHei" w:eastAsia="SimHei" w:cs="SimHei"/>
          <w:sz w:val="30"/>
          <w:szCs w:val="30"/>
          <w:spacing w:val="-8"/>
        </w:rPr>
        <w:t>基于共识的政治秩序</w:t>
      </w:r>
      <w:r>
        <w:rPr>
          <w:rFonts w:ascii="SimHei" w:hAnsi="SimHei" w:eastAsia="SimHei" w:cs="SimHei"/>
          <w:sz w:val="30"/>
          <w:szCs w:val="30"/>
          <w:spacing w:val="10"/>
        </w:rPr>
        <w:t xml:space="preserve">  </w:t>
      </w:r>
      <w:r>
        <w:rPr>
          <w:rFonts w:ascii="SimHei" w:hAnsi="SimHei" w:eastAsia="SimHei" w:cs="SimHei"/>
          <w:sz w:val="30"/>
          <w:szCs w:val="30"/>
          <w:spacing w:val="-8"/>
        </w:rPr>
        <w:t>287</w:t>
      </w:r>
    </w:p>
    <w:p>
      <w:pPr>
        <w:ind w:left="1769"/>
        <w:spacing w:before="174" w:line="221" w:lineRule="auto"/>
        <w:rPr>
          <w:rFonts w:ascii="SimHei" w:hAnsi="SimHei" w:eastAsia="SimHei" w:cs="SimHei"/>
          <w:sz w:val="22"/>
          <w:szCs w:val="22"/>
        </w:rPr>
      </w:pPr>
      <w:r>
        <w:rPr>
          <w:rFonts w:ascii="SimHei" w:hAnsi="SimHei" w:eastAsia="SimHei" w:cs="SimHei"/>
          <w:sz w:val="22"/>
          <w:szCs w:val="22"/>
          <w:spacing w:val="-7"/>
        </w:rPr>
        <w:t>18.1</w:t>
      </w:r>
      <w:r>
        <w:rPr>
          <w:rFonts w:ascii="SimHei" w:hAnsi="SimHei" w:eastAsia="SimHei" w:cs="SimHei"/>
          <w:sz w:val="22"/>
          <w:szCs w:val="22"/>
          <w:spacing w:val="66"/>
        </w:rPr>
        <w:t xml:space="preserve"> </w:t>
      </w:r>
      <w:r>
        <w:rPr>
          <w:rFonts w:ascii="SimHei" w:hAnsi="SimHei" w:eastAsia="SimHei" w:cs="SimHei"/>
          <w:sz w:val="22"/>
          <w:szCs w:val="22"/>
          <w:spacing w:val="-7"/>
        </w:rPr>
        <w:t>政治经济学基本框架</w:t>
      </w:r>
      <w:r>
        <w:rPr>
          <w:rFonts w:ascii="SimHei" w:hAnsi="SimHei" w:eastAsia="SimHei" w:cs="SimHei"/>
          <w:sz w:val="22"/>
          <w:szCs w:val="22"/>
          <w:spacing w:val="80"/>
        </w:rPr>
        <w:t xml:space="preserve"> </w:t>
      </w:r>
      <w:r>
        <w:rPr>
          <w:rFonts w:ascii="SimHei" w:hAnsi="SimHei" w:eastAsia="SimHei" w:cs="SimHei"/>
          <w:sz w:val="22"/>
          <w:szCs w:val="22"/>
          <w:spacing w:val="-7"/>
        </w:rPr>
        <w:t>289</w:t>
      </w:r>
    </w:p>
    <w:p>
      <w:pPr>
        <w:ind w:left="1769"/>
        <w:spacing w:before="38" w:line="222" w:lineRule="auto"/>
        <w:rPr>
          <w:rFonts w:ascii="SimHei" w:hAnsi="SimHei" w:eastAsia="SimHei" w:cs="SimHei"/>
          <w:sz w:val="22"/>
          <w:szCs w:val="22"/>
        </w:rPr>
      </w:pPr>
      <w:r>
        <w:rPr>
          <w:rFonts w:ascii="SimHei" w:hAnsi="SimHei" w:eastAsia="SimHei" w:cs="SimHei"/>
          <w:sz w:val="22"/>
          <w:szCs w:val="22"/>
          <w:spacing w:val="-8"/>
        </w:rPr>
        <w:t>18.2</w:t>
      </w:r>
      <w:r>
        <w:rPr>
          <w:rFonts w:ascii="SimHei" w:hAnsi="SimHei" w:eastAsia="SimHei" w:cs="SimHei"/>
          <w:sz w:val="22"/>
          <w:szCs w:val="22"/>
          <w:spacing w:val="81"/>
        </w:rPr>
        <w:t xml:space="preserve"> </w:t>
      </w:r>
      <w:r>
        <w:rPr>
          <w:rFonts w:ascii="SimHei" w:hAnsi="SimHei" w:eastAsia="SimHei" w:cs="SimHei"/>
          <w:sz w:val="22"/>
          <w:szCs w:val="22"/>
          <w:spacing w:val="-8"/>
        </w:rPr>
        <w:t>政治社会与行为经济</w:t>
      </w:r>
      <w:r>
        <w:rPr>
          <w:rFonts w:ascii="SimHei" w:hAnsi="SimHei" w:eastAsia="SimHei" w:cs="SimHei"/>
          <w:sz w:val="22"/>
          <w:szCs w:val="22"/>
          <w:spacing w:val="81"/>
        </w:rPr>
        <w:t xml:space="preserve"> </w:t>
      </w:r>
      <w:r>
        <w:rPr>
          <w:rFonts w:ascii="SimHei" w:hAnsi="SimHei" w:eastAsia="SimHei" w:cs="SimHei"/>
          <w:sz w:val="22"/>
          <w:szCs w:val="22"/>
          <w:spacing w:val="-8"/>
        </w:rPr>
        <w:t>295</w:t>
      </w:r>
    </w:p>
    <w:p>
      <w:pPr>
        <w:ind w:left="1769"/>
        <w:spacing w:before="55" w:line="222" w:lineRule="auto"/>
        <w:rPr>
          <w:rFonts w:ascii="SimHei" w:hAnsi="SimHei" w:eastAsia="SimHei" w:cs="SimHei"/>
          <w:sz w:val="22"/>
          <w:szCs w:val="22"/>
        </w:rPr>
      </w:pPr>
      <w:r>
        <w:rPr>
          <w:rFonts w:ascii="SimHei" w:hAnsi="SimHei" w:eastAsia="SimHei" w:cs="SimHei"/>
          <w:sz w:val="22"/>
          <w:szCs w:val="22"/>
          <w:spacing w:val="-8"/>
        </w:rPr>
        <w:t>18.3</w:t>
      </w:r>
      <w:r>
        <w:rPr>
          <w:rFonts w:ascii="SimHei" w:hAnsi="SimHei" w:eastAsia="SimHei" w:cs="SimHei"/>
          <w:sz w:val="22"/>
          <w:szCs w:val="22"/>
          <w:spacing w:val="80"/>
        </w:rPr>
        <w:t xml:space="preserve"> </w:t>
      </w:r>
      <w:r>
        <w:rPr>
          <w:rFonts w:ascii="SimHei" w:hAnsi="SimHei" w:eastAsia="SimHei" w:cs="SimHei"/>
          <w:sz w:val="22"/>
          <w:szCs w:val="22"/>
          <w:spacing w:val="-8"/>
        </w:rPr>
        <w:t>制度经济与公共选择</w:t>
      </w:r>
      <w:r>
        <w:rPr>
          <w:rFonts w:ascii="SimHei" w:hAnsi="SimHei" w:eastAsia="SimHei" w:cs="SimHei"/>
          <w:sz w:val="22"/>
          <w:szCs w:val="22"/>
          <w:spacing w:val="92"/>
        </w:rPr>
        <w:t xml:space="preserve"> </w:t>
      </w:r>
      <w:r>
        <w:rPr>
          <w:rFonts w:ascii="SimHei" w:hAnsi="SimHei" w:eastAsia="SimHei" w:cs="SimHei"/>
          <w:sz w:val="22"/>
          <w:szCs w:val="22"/>
          <w:spacing w:val="-8"/>
        </w:rPr>
        <w:t>298</w:t>
      </w:r>
    </w:p>
    <w:p>
      <w:pPr>
        <w:spacing w:line="307" w:lineRule="auto"/>
        <w:rPr>
          <w:rFonts w:ascii="Arial"/>
          <w:sz w:val="21"/>
        </w:rPr>
      </w:pPr>
      <w:r/>
    </w:p>
    <w:p>
      <w:pPr>
        <w:spacing w:line="307" w:lineRule="auto"/>
        <w:rPr>
          <w:rFonts w:ascii="Arial"/>
          <w:sz w:val="21"/>
        </w:rPr>
      </w:pPr>
      <w:r/>
    </w:p>
    <w:p>
      <w:pPr>
        <w:pStyle w:val="BodyText"/>
        <w:ind w:left="668"/>
        <w:spacing w:before="189" w:line="190" w:lineRule="auto"/>
        <w:rPr>
          <w:rFonts w:ascii="SimHei" w:hAnsi="SimHei" w:eastAsia="SimHei" w:cs="SimHei"/>
          <w:sz w:val="30"/>
          <w:szCs w:val="30"/>
        </w:rPr>
      </w:pPr>
      <w:r>
        <w:pict>
          <v:shape id="_x0000_s184" style="position:absolute;margin-left:87.7142pt;margin-top:0.422058pt;mso-position-vertical-relative:text;mso-position-horizontal-relative:text;width:47.7pt;height:17.25pt;z-index:253503488;"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30"/>
                      <w:szCs w:val="30"/>
                    </w:rPr>
                  </w:pPr>
                  <w:r>
                    <w:rPr>
                      <w:rFonts w:ascii="SimHei" w:hAnsi="SimHei" w:eastAsia="SimHei" w:cs="SimHei"/>
                      <w:sz w:val="30"/>
                      <w:szCs w:val="30"/>
                      <w:b/>
                      <w:bCs/>
                    </w:rPr>
                    <w:t>第19章</w:t>
                  </w:r>
                </w:p>
              </w:txbxContent>
            </v:textbox>
          </v:shape>
        </w:pict>
      </w:r>
      <w:r>
        <w:rPr>
          <w:sz w:val="58"/>
          <w:szCs w:val="58"/>
          <w:b/>
          <w:bCs/>
          <w:spacing w:val="-11"/>
          <w:position w:val="2"/>
        </w:rPr>
        <w:t>19</w:t>
      </w:r>
      <w:r>
        <w:rPr>
          <w:sz w:val="58"/>
          <w:szCs w:val="58"/>
          <w:spacing w:val="-11"/>
          <w:position w:val="2"/>
        </w:rPr>
        <w:t xml:space="preserve">  </w:t>
      </w:r>
      <w:r>
        <w:rPr>
          <w:rFonts w:ascii="SimHei" w:hAnsi="SimHei" w:eastAsia="SimHei" w:cs="SimHei"/>
          <w:sz w:val="30"/>
          <w:szCs w:val="30"/>
          <w:b/>
          <w:bCs/>
          <w:spacing w:val="-11"/>
        </w:rPr>
        <w:t>数字经济的商业启蒙</w:t>
      </w:r>
      <w:r>
        <w:rPr>
          <w:rFonts w:ascii="SimHei" w:hAnsi="SimHei" w:eastAsia="SimHei" w:cs="SimHei"/>
          <w:sz w:val="30"/>
          <w:szCs w:val="30"/>
          <w:spacing w:val="6"/>
        </w:rPr>
        <w:t xml:space="preserve">  </w:t>
      </w:r>
      <w:r>
        <w:rPr>
          <w:rFonts w:ascii="SimHei" w:hAnsi="SimHei" w:eastAsia="SimHei" w:cs="SimHei"/>
          <w:sz w:val="30"/>
          <w:szCs w:val="30"/>
          <w:b/>
          <w:bCs/>
          <w:spacing w:val="-11"/>
        </w:rPr>
        <w:t>303</w:t>
      </w:r>
    </w:p>
    <w:p>
      <w:pPr>
        <w:ind w:left="1769"/>
        <w:spacing w:before="171" w:line="221" w:lineRule="auto"/>
        <w:rPr>
          <w:rFonts w:ascii="SimHei" w:hAnsi="SimHei" w:eastAsia="SimHei" w:cs="SimHei"/>
          <w:sz w:val="22"/>
          <w:szCs w:val="22"/>
        </w:rPr>
      </w:pPr>
      <w:r>
        <w:rPr>
          <w:rFonts w:ascii="SimHei" w:hAnsi="SimHei" w:eastAsia="SimHei" w:cs="SimHei"/>
          <w:sz w:val="22"/>
          <w:szCs w:val="22"/>
          <w:spacing w:val="-6"/>
        </w:rPr>
        <w:t>19.1</w:t>
      </w:r>
      <w:r>
        <w:rPr>
          <w:rFonts w:ascii="SimHei" w:hAnsi="SimHei" w:eastAsia="SimHei" w:cs="SimHei"/>
          <w:sz w:val="22"/>
          <w:szCs w:val="22"/>
          <w:spacing w:val="64"/>
        </w:rPr>
        <w:t xml:space="preserve"> </w:t>
      </w:r>
      <w:r>
        <w:rPr>
          <w:rFonts w:ascii="SimHei" w:hAnsi="SimHei" w:eastAsia="SimHei" w:cs="SimHei"/>
          <w:sz w:val="22"/>
          <w:szCs w:val="22"/>
          <w:spacing w:val="-6"/>
        </w:rPr>
        <w:t>数字商业认知启蒙</w:t>
      </w:r>
      <w:r>
        <w:rPr>
          <w:rFonts w:ascii="SimHei" w:hAnsi="SimHei" w:eastAsia="SimHei" w:cs="SimHei"/>
          <w:sz w:val="22"/>
          <w:szCs w:val="22"/>
          <w:spacing w:val="79"/>
        </w:rPr>
        <w:t xml:space="preserve"> </w:t>
      </w:r>
      <w:r>
        <w:rPr>
          <w:rFonts w:ascii="SimHei" w:hAnsi="SimHei" w:eastAsia="SimHei" w:cs="SimHei"/>
          <w:sz w:val="22"/>
          <w:szCs w:val="22"/>
          <w:spacing w:val="-6"/>
        </w:rPr>
        <w:t>304</w:t>
      </w:r>
    </w:p>
    <w:p>
      <w:pPr>
        <w:ind w:left="1769"/>
        <w:spacing w:before="57" w:line="221" w:lineRule="auto"/>
        <w:rPr>
          <w:rFonts w:ascii="SimHei" w:hAnsi="SimHei" w:eastAsia="SimHei" w:cs="SimHei"/>
          <w:sz w:val="22"/>
          <w:szCs w:val="22"/>
        </w:rPr>
      </w:pPr>
      <w:r>
        <w:rPr>
          <w:rFonts w:ascii="SimHei" w:hAnsi="SimHei" w:eastAsia="SimHei" w:cs="SimHei"/>
          <w:sz w:val="22"/>
          <w:szCs w:val="22"/>
          <w:spacing w:val="-7"/>
        </w:rPr>
        <w:t>19.2</w:t>
      </w:r>
      <w:r>
        <w:rPr>
          <w:rFonts w:ascii="SimHei" w:hAnsi="SimHei" w:eastAsia="SimHei" w:cs="SimHei"/>
          <w:sz w:val="22"/>
          <w:szCs w:val="22"/>
          <w:spacing w:val="109"/>
        </w:rPr>
        <w:t xml:space="preserve"> </w:t>
      </w:r>
      <w:r>
        <w:rPr>
          <w:rFonts w:ascii="SimHei" w:hAnsi="SimHei" w:eastAsia="SimHei" w:cs="SimHei"/>
          <w:sz w:val="22"/>
          <w:szCs w:val="22"/>
          <w:spacing w:val="-7"/>
        </w:rPr>
        <w:t>数字经济秩序启蒙</w:t>
      </w:r>
      <w:r>
        <w:rPr>
          <w:rFonts w:ascii="SimHei" w:hAnsi="SimHei" w:eastAsia="SimHei" w:cs="SimHei"/>
          <w:sz w:val="22"/>
          <w:szCs w:val="22"/>
          <w:spacing w:val="59"/>
        </w:rPr>
        <w:t xml:space="preserve"> </w:t>
      </w:r>
      <w:r>
        <w:rPr>
          <w:rFonts w:ascii="SimHei" w:hAnsi="SimHei" w:eastAsia="SimHei" w:cs="SimHei"/>
          <w:sz w:val="22"/>
          <w:szCs w:val="22"/>
          <w:spacing w:val="-7"/>
        </w:rPr>
        <w:t>308</w:t>
      </w:r>
    </w:p>
    <w:p>
      <w:pPr>
        <w:ind w:left="1769"/>
        <w:spacing w:before="57" w:line="221" w:lineRule="auto"/>
        <w:rPr>
          <w:rFonts w:ascii="SimHei" w:hAnsi="SimHei" w:eastAsia="SimHei" w:cs="SimHei"/>
          <w:sz w:val="22"/>
          <w:szCs w:val="22"/>
        </w:rPr>
      </w:pPr>
      <w:r>
        <w:rPr>
          <w:rFonts w:ascii="SimHei" w:hAnsi="SimHei" w:eastAsia="SimHei" w:cs="SimHei"/>
          <w:sz w:val="22"/>
          <w:szCs w:val="22"/>
          <w:spacing w:val="-8"/>
        </w:rPr>
        <w:t>19.3</w:t>
      </w:r>
      <w:r>
        <w:rPr>
          <w:rFonts w:ascii="SimHei" w:hAnsi="SimHei" w:eastAsia="SimHei" w:cs="SimHei"/>
          <w:sz w:val="22"/>
          <w:szCs w:val="22"/>
          <w:spacing w:val="70"/>
        </w:rPr>
        <w:t xml:space="preserve"> </w:t>
      </w:r>
      <w:r>
        <w:rPr>
          <w:rFonts w:ascii="SimHei" w:hAnsi="SimHei" w:eastAsia="SimHei" w:cs="SimHei"/>
          <w:sz w:val="22"/>
          <w:szCs w:val="22"/>
          <w:spacing w:val="-8"/>
        </w:rPr>
        <w:t>数字经济学方法论</w:t>
      </w:r>
      <w:r>
        <w:rPr>
          <w:rFonts w:ascii="SimHei" w:hAnsi="SimHei" w:eastAsia="SimHei" w:cs="SimHei"/>
          <w:sz w:val="22"/>
          <w:szCs w:val="22"/>
          <w:spacing w:val="11"/>
        </w:rPr>
        <w:t xml:space="preserve">  </w:t>
      </w:r>
      <w:r>
        <w:rPr>
          <w:rFonts w:ascii="SimHei" w:hAnsi="SimHei" w:eastAsia="SimHei" w:cs="SimHei"/>
          <w:sz w:val="22"/>
          <w:szCs w:val="22"/>
          <w:spacing w:val="-8"/>
        </w:rPr>
        <w:t>315</w:t>
      </w:r>
    </w:p>
    <w:p>
      <w:pPr>
        <w:spacing w:line="318" w:lineRule="auto"/>
        <w:rPr>
          <w:rFonts w:ascii="Arial"/>
          <w:sz w:val="21"/>
        </w:rPr>
      </w:pPr>
      <w:r/>
    </w:p>
    <w:p>
      <w:pPr>
        <w:spacing w:line="318" w:lineRule="auto"/>
        <w:rPr>
          <w:rFonts w:ascii="Arial"/>
          <w:sz w:val="21"/>
        </w:rPr>
      </w:pPr>
      <w:r/>
    </w:p>
    <w:p>
      <w:pPr>
        <w:pStyle w:val="BodyText"/>
        <w:ind w:left="668"/>
        <w:spacing w:before="188" w:line="190" w:lineRule="auto"/>
        <w:rPr>
          <w:rFonts w:ascii="SimHei" w:hAnsi="SimHei" w:eastAsia="SimHei" w:cs="SimHei"/>
          <w:sz w:val="30"/>
          <w:szCs w:val="30"/>
        </w:rPr>
      </w:pPr>
      <w:r>
        <w:pict>
          <v:shape id="_x0000_s186" style="position:absolute;margin-left:87.7142pt;margin-top:-0.717065pt;mso-position-vertical-relative:text;mso-position-horizontal-relative:text;width:47.7pt;height:17.25pt;z-index:253504512;"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30"/>
                      <w:szCs w:val="30"/>
                    </w:rPr>
                  </w:pPr>
                  <w:r>
                    <w:rPr>
                      <w:rFonts w:ascii="SimHei" w:hAnsi="SimHei" w:eastAsia="SimHei" w:cs="SimHei"/>
                      <w:sz w:val="30"/>
                      <w:szCs w:val="30"/>
                      <w:b/>
                      <w:bCs/>
                    </w:rPr>
                    <w:t>第20章</w:t>
                  </w:r>
                </w:p>
              </w:txbxContent>
            </v:textbox>
          </v:shape>
        </w:pict>
      </w:r>
      <w:r>
        <w:rPr>
          <w:sz w:val="58"/>
          <w:szCs w:val="58"/>
          <w:b/>
          <w:bCs/>
          <w:spacing w:val="-6"/>
          <w:position w:val="1"/>
        </w:rPr>
        <w:t>20</w:t>
      </w:r>
      <w:r>
        <w:rPr>
          <w:sz w:val="58"/>
          <w:szCs w:val="58"/>
          <w:spacing w:val="266"/>
          <w:position w:val="1"/>
        </w:rPr>
        <w:t xml:space="preserve"> </w:t>
      </w:r>
      <w:r>
        <w:rPr>
          <w:rFonts w:ascii="SimHei" w:hAnsi="SimHei" w:eastAsia="SimHei" w:cs="SimHei"/>
          <w:sz w:val="30"/>
          <w:szCs w:val="30"/>
          <w:b/>
          <w:bCs/>
          <w:spacing w:val="-6"/>
        </w:rPr>
        <w:t>数字经济学的科学原理</w:t>
      </w:r>
      <w:r>
        <w:rPr>
          <w:rFonts w:ascii="SimHei" w:hAnsi="SimHei" w:eastAsia="SimHei" w:cs="SimHei"/>
          <w:sz w:val="30"/>
          <w:szCs w:val="30"/>
          <w:spacing w:val="-6"/>
        </w:rPr>
        <w:t xml:space="preserve">  </w:t>
      </w:r>
      <w:r>
        <w:rPr>
          <w:rFonts w:ascii="SimHei" w:hAnsi="SimHei" w:eastAsia="SimHei" w:cs="SimHei"/>
          <w:sz w:val="30"/>
          <w:szCs w:val="30"/>
          <w:b/>
          <w:bCs/>
          <w:spacing w:val="-6"/>
        </w:rPr>
        <w:t>319</w:t>
      </w:r>
    </w:p>
    <w:p>
      <w:pPr>
        <w:ind w:left="1769"/>
        <w:spacing w:before="151" w:line="221" w:lineRule="auto"/>
        <w:rPr>
          <w:rFonts w:ascii="SimHei" w:hAnsi="SimHei" w:eastAsia="SimHei" w:cs="SimHei"/>
          <w:sz w:val="22"/>
          <w:szCs w:val="22"/>
        </w:rPr>
      </w:pPr>
      <w:r>
        <w:rPr>
          <w:rFonts w:ascii="SimHei" w:hAnsi="SimHei" w:eastAsia="SimHei" w:cs="SimHei"/>
          <w:sz w:val="22"/>
          <w:szCs w:val="22"/>
          <w:spacing w:val="-6"/>
        </w:rPr>
        <w:t>20.1</w:t>
      </w:r>
      <w:r>
        <w:rPr>
          <w:rFonts w:ascii="SimHei" w:hAnsi="SimHei" w:eastAsia="SimHei" w:cs="SimHei"/>
          <w:sz w:val="22"/>
          <w:szCs w:val="22"/>
          <w:spacing w:val="61"/>
        </w:rPr>
        <w:t xml:space="preserve"> </w:t>
      </w:r>
      <w:r>
        <w:rPr>
          <w:rFonts w:ascii="SimHei" w:hAnsi="SimHei" w:eastAsia="SimHei" w:cs="SimHei"/>
          <w:sz w:val="22"/>
          <w:szCs w:val="22"/>
          <w:spacing w:val="-6"/>
        </w:rPr>
        <w:t>经济学的范式转换</w:t>
      </w:r>
      <w:r>
        <w:rPr>
          <w:rFonts w:ascii="SimHei" w:hAnsi="SimHei" w:eastAsia="SimHei" w:cs="SimHei"/>
          <w:sz w:val="22"/>
          <w:szCs w:val="22"/>
          <w:spacing w:val="92"/>
        </w:rPr>
        <w:t xml:space="preserve"> </w:t>
      </w:r>
      <w:r>
        <w:rPr>
          <w:rFonts w:ascii="SimHei" w:hAnsi="SimHei" w:eastAsia="SimHei" w:cs="SimHei"/>
          <w:sz w:val="22"/>
          <w:szCs w:val="22"/>
          <w:spacing w:val="-6"/>
        </w:rPr>
        <w:t>321</w:t>
      </w:r>
    </w:p>
    <w:p>
      <w:pPr>
        <w:ind w:left="1769"/>
        <w:spacing w:before="67" w:line="221" w:lineRule="auto"/>
        <w:rPr>
          <w:rFonts w:ascii="SimHei" w:hAnsi="SimHei" w:eastAsia="SimHei" w:cs="SimHei"/>
          <w:sz w:val="22"/>
          <w:szCs w:val="22"/>
        </w:rPr>
      </w:pPr>
      <w:r>
        <w:rPr>
          <w:rFonts w:ascii="SimHei" w:hAnsi="SimHei" w:eastAsia="SimHei" w:cs="SimHei"/>
          <w:sz w:val="22"/>
          <w:szCs w:val="22"/>
          <w:spacing w:val="-6"/>
        </w:rPr>
        <w:t>20.2</w:t>
      </w:r>
      <w:r>
        <w:rPr>
          <w:rFonts w:ascii="SimHei" w:hAnsi="SimHei" w:eastAsia="SimHei" w:cs="SimHei"/>
          <w:sz w:val="22"/>
          <w:szCs w:val="22"/>
          <w:spacing w:val="61"/>
        </w:rPr>
        <w:t xml:space="preserve"> </w:t>
      </w:r>
      <w:r>
        <w:rPr>
          <w:rFonts w:ascii="SimHei" w:hAnsi="SimHei" w:eastAsia="SimHei" w:cs="SimHei"/>
          <w:sz w:val="22"/>
          <w:szCs w:val="22"/>
          <w:spacing w:val="-6"/>
        </w:rPr>
        <w:t>不确定的经济系统</w:t>
      </w:r>
      <w:r>
        <w:rPr>
          <w:rFonts w:ascii="SimHei" w:hAnsi="SimHei" w:eastAsia="SimHei" w:cs="SimHei"/>
          <w:sz w:val="22"/>
          <w:szCs w:val="22"/>
          <w:spacing w:val="82"/>
        </w:rPr>
        <w:t xml:space="preserve"> </w:t>
      </w:r>
      <w:r>
        <w:rPr>
          <w:rFonts w:ascii="SimHei" w:hAnsi="SimHei" w:eastAsia="SimHei" w:cs="SimHei"/>
          <w:sz w:val="22"/>
          <w:szCs w:val="22"/>
          <w:spacing w:val="-6"/>
        </w:rPr>
        <w:t>324</w:t>
      </w:r>
    </w:p>
    <w:p>
      <w:pPr>
        <w:ind w:left="1769"/>
        <w:spacing w:before="57" w:line="221" w:lineRule="auto"/>
        <w:rPr>
          <w:rFonts w:ascii="SimHei" w:hAnsi="SimHei" w:eastAsia="SimHei" w:cs="SimHei"/>
          <w:sz w:val="22"/>
          <w:szCs w:val="22"/>
        </w:rPr>
      </w:pPr>
      <w:r>
        <w:rPr>
          <w:rFonts w:ascii="SimHei" w:hAnsi="SimHei" w:eastAsia="SimHei" w:cs="SimHei"/>
          <w:sz w:val="22"/>
          <w:szCs w:val="22"/>
          <w:spacing w:val="-7"/>
        </w:rPr>
        <w:t>20.3</w:t>
      </w:r>
      <w:r>
        <w:rPr>
          <w:rFonts w:ascii="SimHei" w:hAnsi="SimHei" w:eastAsia="SimHei" w:cs="SimHei"/>
          <w:sz w:val="22"/>
          <w:szCs w:val="22"/>
          <w:spacing w:val="-7"/>
        </w:rPr>
        <w:t xml:space="preserve">  </w:t>
      </w:r>
      <w:r>
        <w:rPr>
          <w:rFonts w:ascii="SimHei" w:hAnsi="SimHei" w:eastAsia="SimHei" w:cs="SimHei"/>
          <w:sz w:val="22"/>
          <w:szCs w:val="22"/>
          <w:spacing w:val="-7"/>
        </w:rPr>
        <w:t>自组织与演化理论</w:t>
      </w:r>
      <w:r>
        <w:rPr>
          <w:rFonts w:ascii="SimHei" w:hAnsi="SimHei" w:eastAsia="SimHei" w:cs="SimHei"/>
          <w:sz w:val="22"/>
          <w:szCs w:val="22"/>
          <w:spacing w:val="92"/>
        </w:rPr>
        <w:t xml:space="preserve"> </w:t>
      </w:r>
      <w:r>
        <w:rPr>
          <w:rFonts w:ascii="SimHei" w:hAnsi="SimHei" w:eastAsia="SimHei" w:cs="SimHei"/>
          <w:sz w:val="22"/>
          <w:szCs w:val="22"/>
          <w:spacing w:val="-7"/>
        </w:rPr>
        <w:t>328</w:t>
      </w:r>
    </w:p>
    <w:p>
      <w:pPr>
        <w:spacing w:line="221" w:lineRule="auto"/>
        <w:sectPr>
          <w:pgSz w:w="7860" w:h="11570"/>
          <w:pgMar w:top="400" w:right="1179" w:bottom="0" w:left="279" w:header="0" w:footer="0" w:gutter="0"/>
        </w:sectPr>
        <w:rPr>
          <w:rFonts w:ascii="SimHei" w:hAnsi="SimHei" w:eastAsia="SimHei" w:cs="SimHei"/>
          <w:sz w:val="22"/>
          <w:szCs w:val="22"/>
        </w:rPr>
      </w:pP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3890"/>
        <w:spacing w:before="227" w:line="1222" w:lineRule="exact"/>
        <w:rPr>
          <w:sz w:val="70"/>
          <w:szCs w:val="70"/>
        </w:rPr>
      </w:pPr>
      <w:r>
        <w:drawing>
          <wp:anchor distT="0" distB="0" distL="0" distR="0" simplePos="0" relativeHeight="253563904" behindDoc="1" locked="0" layoutInCell="1" allowOverlap="1">
            <wp:simplePos x="0" y="0"/>
            <wp:positionH relativeFrom="column">
              <wp:posOffset>0</wp:posOffset>
            </wp:positionH>
            <wp:positionV relativeFrom="paragraph">
              <wp:posOffset>-1301819</wp:posOffset>
            </wp:positionV>
            <wp:extent cx="4927600" cy="7289800"/>
            <wp:effectExtent l="0" t="0" r="0" b="0"/>
            <wp:wrapNone/>
            <wp:docPr id="102" name="IM 102"/>
            <wp:cNvGraphicFramePr/>
            <a:graphic>
              <a:graphicData uri="http://schemas.openxmlformats.org/drawingml/2006/picture">
                <pic:pic>
                  <pic:nvPicPr>
                    <pic:cNvPr id="102" name="IM 102"/>
                    <pic:cNvPicPr/>
                  </pic:nvPicPr>
                  <pic:blipFill>
                    <a:blip r:embed="rId40"/>
                    <a:stretch>
                      <a:fillRect/>
                    </a:stretch>
                  </pic:blipFill>
                  <pic:spPr>
                    <a:xfrm rot="0">
                      <a:off x="0" y="0"/>
                      <a:ext cx="4927600" cy="7289800"/>
                    </a:xfrm>
                    <a:prstGeom prst="rect">
                      <a:avLst/>
                    </a:prstGeom>
                  </pic:spPr>
                </pic:pic>
              </a:graphicData>
            </a:graphic>
          </wp:anchor>
        </w:drawing>
      </w:r>
      <w:r>
        <w:rPr>
          <w:sz w:val="70"/>
          <w:szCs w:val="70"/>
          <w:b/>
          <w:bCs/>
          <w:color w:val="FFFFFF"/>
          <w:spacing w:val="-8"/>
          <w:position w:val="38"/>
        </w:rPr>
        <w:t>第一部分</w:t>
      </w:r>
    </w:p>
    <w:p>
      <w:pPr>
        <w:pStyle w:val="BodyText"/>
        <w:ind w:left="620"/>
        <w:rPr>
          <w:sz w:val="55"/>
          <w:szCs w:val="55"/>
        </w:rPr>
      </w:pPr>
      <w:r>
        <w:rPr>
          <w:sz w:val="55"/>
          <w:szCs w:val="55"/>
          <w:color w:val="FFFFFF"/>
          <w:position w:val="-11"/>
        </w:rPr>
        <w:drawing>
          <wp:inline distT="0" distB="0" distL="0" distR="0">
            <wp:extent cx="1047755" cy="800055"/>
            <wp:effectExtent l="0" t="0" r="0" b="0"/>
            <wp:docPr id="104" name="IM 104"/>
            <wp:cNvGraphicFramePr/>
            <a:graphic>
              <a:graphicData uri="http://schemas.openxmlformats.org/drawingml/2006/picture">
                <pic:pic>
                  <pic:nvPicPr>
                    <pic:cNvPr id="104" name="IM 104"/>
                    <pic:cNvPicPr/>
                  </pic:nvPicPr>
                  <pic:blipFill>
                    <a:blip r:embed="rId41"/>
                    <a:stretch>
                      <a:fillRect/>
                    </a:stretch>
                  </pic:blipFill>
                  <pic:spPr>
                    <a:xfrm rot="0">
                      <a:off x="0" y="0"/>
                      <a:ext cx="1047755" cy="800055"/>
                    </a:xfrm>
                    <a:prstGeom prst="rect">
                      <a:avLst/>
                    </a:prstGeom>
                  </pic:spPr>
                </pic:pic>
              </a:graphicData>
            </a:graphic>
          </wp:inline>
        </w:drawing>
      </w:r>
      <w:r>
        <w:rPr>
          <w:sz w:val="55"/>
          <w:szCs w:val="55"/>
          <w:b/>
          <w:bCs/>
          <w:color w:val="FFFFFF"/>
          <w:spacing w:val="-6"/>
        </w:rPr>
        <w:t>信息世界的经济学</w:t>
      </w:r>
    </w:p>
    <w:p>
      <w:pPr>
        <w:sectPr>
          <w:pgSz w:w="7760" w:h="11480"/>
          <w:pgMar w:top="400" w:right="0" w:bottom="0" w:left="0" w:header="0" w:footer="0" w:gutter="0"/>
        </w:sectPr>
        <w:rPr>
          <w:sz w:val="55"/>
          <w:szCs w:val="55"/>
        </w:rPr>
      </w:pPr>
    </w:p>
    <w:p>
      <w:pPr>
        <w:rPr>
          <w:rFonts w:ascii="Arial"/>
          <w:sz w:val="21"/>
        </w:rPr>
      </w:pPr>
      <w:r/>
    </w:p>
    <w:p>
      <w:pPr>
        <w:sectPr>
          <w:footerReference w:type="default" r:id="rId42"/>
          <w:pgSz w:w="7760" w:h="11500"/>
          <w:pgMar w:top="0" w:right="0" w:bottom="0" w:left="0" w:header="0" w:footer="0" w:gutter="0"/>
        </w:sectPr>
        <w:rPr>
          <w:rFonts w:ascii="Arial" w:hAnsi="Arial" w:eastAsia="Arial" w:cs="Arial"/>
          <w:sz w:val="21"/>
          <w:szCs w:val="21"/>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3119"/>
        <w:spacing w:before="149" w:line="222" w:lineRule="auto"/>
        <w:rPr>
          <w:rFonts w:ascii="SimHei" w:hAnsi="SimHei" w:eastAsia="SimHei" w:cs="SimHei"/>
          <w:sz w:val="46"/>
          <w:szCs w:val="46"/>
        </w:rPr>
      </w:pPr>
      <w:r>
        <w:drawing>
          <wp:anchor distT="0" distB="0" distL="0" distR="0" simplePos="0" relativeHeight="253687808" behindDoc="1" locked="0" layoutInCell="1" allowOverlap="1">
            <wp:simplePos x="0" y="0"/>
            <wp:positionH relativeFrom="column">
              <wp:posOffset>0</wp:posOffset>
            </wp:positionH>
            <wp:positionV relativeFrom="paragraph">
              <wp:posOffset>-1388757</wp:posOffset>
            </wp:positionV>
            <wp:extent cx="4927600" cy="7289800"/>
            <wp:effectExtent l="0" t="0" r="0" b="0"/>
            <wp:wrapNone/>
            <wp:docPr id="106" name="IM 106"/>
            <wp:cNvGraphicFramePr/>
            <a:graphic>
              <a:graphicData uri="http://schemas.openxmlformats.org/drawingml/2006/picture">
                <pic:pic>
                  <pic:nvPicPr>
                    <pic:cNvPr id="106" name="IM 106"/>
                    <pic:cNvPicPr/>
                  </pic:nvPicPr>
                  <pic:blipFill>
                    <a:blip r:embed="rId43"/>
                    <a:stretch>
                      <a:fillRect/>
                    </a:stretch>
                  </pic:blipFill>
                  <pic:spPr>
                    <a:xfrm rot="0">
                      <a:off x="0" y="0"/>
                      <a:ext cx="4927600" cy="7289800"/>
                    </a:xfrm>
                    <a:prstGeom prst="rect">
                      <a:avLst/>
                    </a:prstGeom>
                  </pic:spPr>
                </pic:pic>
              </a:graphicData>
            </a:graphic>
          </wp:anchor>
        </w:drawing>
      </w:r>
      <w:r>
        <w:rPr>
          <w:rFonts w:ascii="SimHei" w:hAnsi="SimHei" w:eastAsia="SimHei" w:cs="SimHei"/>
          <w:sz w:val="46"/>
          <w:szCs w:val="46"/>
          <w:color w:val="FFFFFF"/>
          <w:spacing w:val="-4"/>
        </w:rPr>
        <w:t>第1章</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737"/>
        <w:spacing w:before="179" w:line="219" w:lineRule="auto"/>
        <w:rPr>
          <w:sz w:val="55"/>
          <w:szCs w:val="55"/>
        </w:rPr>
      </w:pPr>
      <w:r>
        <w:rPr>
          <w:sz w:val="55"/>
          <w:szCs w:val="55"/>
          <w:b/>
          <w:bCs/>
          <w:color w:val="FFFFFF"/>
          <w:spacing w:val="-2"/>
        </w:rPr>
        <w:t>数字经济学思想序章</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firstLine="3029"/>
        <w:spacing w:line="3020" w:lineRule="exact"/>
        <w:rPr/>
      </w:pPr>
      <w:r>
        <w:rPr>
          <w:position w:val="-60"/>
        </w:rPr>
        <w:drawing>
          <wp:inline distT="0" distB="0" distL="0" distR="0">
            <wp:extent cx="1181096" cy="1917727"/>
            <wp:effectExtent l="0" t="0" r="0" b="0"/>
            <wp:docPr id="108" name="IM 108"/>
            <wp:cNvGraphicFramePr/>
            <a:graphic>
              <a:graphicData uri="http://schemas.openxmlformats.org/drawingml/2006/picture">
                <pic:pic>
                  <pic:nvPicPr>
                    <pic:cNvPr id="108" name="IM 108"/>
                    <pic:cNvPicPr/>
                  </pic:nvPicPr>
                  <pic:blipFill>
                    <a:blip r:embed="rId44"/>
                    <a:stretch>
                      <a:fillRect/>
                    </a:stretch>
                  </pic:blipFill>
                  <pic:spPr>
                    <a:xfrm rot="0">
                      <a:off x="0" y="0"/>
                      <a:ext cx="1181096" cy="1917727"/>
                    </a:xfrm>
                    <a:prstGeom prst="rect">
                      <a:avLst/>
                    </a:prstGeom>
                  </pic:spPr>
                </pic:pic>
              </a:graphicData>
            </a:graphic>
          </wp:inline>
        </w:drawing>
      </w:r>
    </w:p>
    <w:p>
      <w:pPr>
        <w:spacing w:line="3020" w:lineRule="exact"/>
        <w:sectPr>
          <w:pgSz w:w="7760" w:h="11480"/>
          <w:pgMar w:top="400" w:right="0" w:bottom="400" w:left="0" w:header="0" w:footer="0" w:gutter="0"/>
        </w:sectPr>
        <w:rPr/>
      </w:pPr>
    </w:p>
    <w:p>
      <w:pPr>
        <w:spacing w:line="104" w:lineRule="auto"/>
        <w:rPr>
          <w:rFonts w:ascii="Arial"/>
          <w:sz w:val="2"/>
        </w:rPr>
      </w:pPr>
      <w:r>
        <w:pict>
          <v:rect id="_x0000_s188" style="position:absolute;margin-left:160.5pt;margin-top:35.5005pt;mso-position-vertical-relative:page;mso-position-horizontal-relative:page;width:227pt;height:0.55pt;z-index:253750272;" o:allowincell="f" fillcolor="#000000" filled="true" stroked="false"/>
        </w:pict>
      </w:r>
      <w:r>
        <w:rPr>
          <w:rFonts w:ascii="Arial"/>
          <w:sz w:val="2"/>
        </w:rPr>
      </w:r>
    </w:p>
    <w:p>
      <w:pPr>
        <w:spacing w:line="104" w:lineRule="auto"/>
        <w:sectPr>
          <w:pgSz w:w="7760" w:h="11500"/>
          <w:pgMar w:top="400" w:right="10" w:bottom="400" w:left="0" w:header="0" w:footer="0" w:gutter="0"/>
          <w:cols w:equalWidth="0" w:num="1">
            <w:col w:w="7750" w:space="0"/>
          </w:cols>
        </w:sectPr>
        <w:rPr>
          <w:rFonts w:ascii="Arial" w:hAnsi="Arial" w:eastAsia="Arial" w:cs="Arial"/>
          <w:sz w:val="2"/>
          <w:szCs w:val="2"/>
        </w:rPr>
      </w:pPr>
    </w:p>
    <w:p>
      <w:pPr>
        <w:ind w:firstLine="150"/>
        <w:spacing w:line="449" w:lineRule="exact"/>
        <w:rPr/>
      </w:pPr>
      <w:r>
        <w:rPr>
          <w:position w:val="-8"/>
        </w:rPr>
        <w:drawing>
          <wp:inline distT="0" distB="0" distL="0" distR="0">
            <wp:extent cx="349268" cy="285746"/>
            <wp:effectExtent l="0" t="0" r="0" b="0"/>
            <wp:docPr id="110" name="IM 110"/>
            <wp:cNvGraphicFramePr/>
            <a:graphic>
              <a:graphicData uri="http://schemas.openxmlformats.org/drawingml/2006/picture">
                <pic:pic>
                  <pic:nvPicPr>
                    <pic:cNvPr id="110" name="IM 110"/>
                    <pic:cNvPicPr/>
                  </pic:nvPicPr>
                  <pic:blipFill>
                    <a:blip r:embed="rId45"/>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4"/>
        </w:rPr>
        <w:drawing>
          <wp:inline distT="0" distB="0" distL="0" distR="0">
            <wp:extent cx="6356" cy="203155"/>
            <wp:effectExtent l="0" t="0" r="0" b="0"/>
            <wp:docPr id="112" name="IM 112"/>
            <wp:cNvGraphicFramePr/>
            <a:graphic>
              <a:graphicData uri="http://schemas.openxmlformats.org/drawingml/2006/picture">
                <pic:pic>
                  <pic:nvPicPr>
                    <pic:cNvPr id="112" name="IM 112"/>
                    <pic:cNvPicPr/>
                  </pic:nvPicPr>
                  <pic:blipFill>
                    <a:blip r:embed="rId46"/>
                    <a:stretch>
                      <a:fillRect/>
                    </a:stretch>
                  </pic:blipFill>
                  <pic:spPr>
                    <a:xfrm rot="0">
                      <a:off x="0" y="0"/>
                      <a:ext cx="6356" cy="203155"/>
                    </a:xfrm>
                    <a:prstGeom prst="rect">
                      <a:avLst/>
                    </a:prstGeom>
                  </pic:spPr>
                </pic:pic>
              </a:graphicData>
            </a:graphic>
          </wp:inline>
        </w:drawing>
      </w:r>
      <w:r>
        <w:rPr>
          <w:sz w:val="27"/>
          <w:szCs w:val="27"/>
          <w:spacing w:val="18"/>
        </w:rPr>
        <w:t xml:space="preserve"> </w:t>
      </w:r>
      <w:r>
        <w:rPr>
          <w:sz w:val="27"/>
          <w:szCs w:val="27"/>
          <w:b/>
          <w:bCs/>
          <w:spacing w:val="-6"/>
        </w:rPr>
        <w:t>004</w:t>
      </w:r>
    </w:p>
    <w:p>
      <w:pPr>
        <w:sectPr>
          <w:type w:val="continuous"/>
          <w:pgSz w:w="7760" w:h="11500"/>
          <w:pgMar w:top="400" w:right="10" w:bottom="400" w:left="0" w:header="0" w:footer="0" w:gutter="0"/>
          <w:cols w:equalWidth="0" w:num="3">
            <w:col w:w="720" w:space="9"/>
            <w:col w:w="1540" w:space="100"/>
            <w:col w:w="5381" w:space="0"/>
          </w:cols>
        </w:sectPr>
        <w:rPr>
          <w:sz w:val="27"/>
          <w:szCs w:val="27"/>
        </w:rPr>
      </w:pPr>
    </w:p>
    <w:p>
      <w:pPr>
        <w:spacing w:line="399" w:lineRule="auto"/>
        <w:rPr>
          <w:rFonts w:ascii="Arial"/>
          <w:sz w:val="21"/>
        </w:rPr>
      </w:pPr>
      <w:r/>
    </w:p>
    <w:p>
      <w:pPr>
        <w:ind w:left="729" w:right="835" w:firstLine="450"/>
        <w:spacing w:before="68" w:line="350" w:lineRule="auto"/>
        <w:jc w:val="both"/>
        <w:rPr>
          <w:rFonts w:ascii="KaiTi" w:hAnsi="KaiTi" w:eastAsia="KaiTi" w:cs="KaiTi"/>
          <w:sz w:val="21"/>
          <w:szCs w:val="21"/>
        </w:rPr>
      </w:pPr>
      <w:r>
        <w:rPr>
          <w:rFonts w:ascii="KaiTi" w:hAnsi="KaiTi" w:eastAsia="KaiTi" w:cs="KaiTi"/>
          <w:sz w:val="21"/>
          <w:szCs w:val="21"/>
          <w:spacing w:val="10"/>
        </w:rPr>
        <w:t>身处数字经济时代，面对互联网、人工智能、区块链等新技</w:t>
      </w:r>
      <w:r>
        <w:rPr>
          <w:rFonts w:ascii="KaiTi" w:hAnsi="KaiTi" w:eastAsia="KaiTi" w:cs="KaiTi"/>
          <w:sz w:val="21"/>
          <w:szCs w:val="21"/>
          <w:spacing w:val="13"/>
        </w:rPr>
        <w:t xml:space="preserve"> </w:t>
      </w:r>
      <w:r>
        <w:rPr>
          <w:rFonts w:ascii="KaiTi" w:hAnsi="KaiTi" w:eastAsia="KaiTi" w:cs="KaiTi"/>
          <w:sz w:val="21"/>
          <w:szCs w:val="21"/>
          <w:spacing w:val="3"/>
        </w:rPr>
        <w:t>术的涌现，我们需要建立新的经济理论框架以适应真实世界经济的</w:t>
      </w:r>
    </w:p>
    <w:p>
      <w:pPr>
        <w:ind w:left="729"/>
        <w:spacing w:line="233" w:lineRule="auto"/>
        <w:rPr>
          <w:rFonts w:ascii="KaiTi" w:hAnsi="KaiTi" w:eastAsia="KaiTi" w:cs="KaiTi"/>
          <w:sz w:val="21"/>
          <w:szCs w:val="21"/>
        </w:rPr>
      </w:pPr>
      <w:r>
        <w:rPr>
          <w:rFonts w:ascii="KaiTi" w:hAnsi="KaiTi" w:eastAsia="KaiTi" w:cs="KaiTi"/>
          <w:sz w:val="21"/>
          <w:szCs w:val="21"/>
          <w:spacing w:val="-12"/>
        </w:rPr>
        <w:t>变化。</w:t>
      </w:r>
    </w:p>
    <w:p>
      <w:pPr>
        <w:spacing w:line="315" w:lineRule="auto"/>
        <w:rPr>
          <w:rFonts w:ascii="Arial"/>
          <w:sz w:val="21"/>
        </w:rPr>
      </w:pPr>
      <w:r/>
    </w:p>
    <w:p>
      <w:pPr>
        <w:ind w:left="729" w:right="768" w:firstLine="450"/>
        <w:spacing w:before="69" w:line="338" w:lineRule="auto"/>
        <w:rPr>
          <w:rFonts w:ascii="SimHei" w:hAnsi="SimHei" w:eastAsia="SimHei" w:cs="SimHei"/>
          <w:sz w:val="21"/>
          <w:szCs w:val="21"/>
        </w:rPr>
      </w:pPr>
      <w:r>
        <w:rPr>
          <w:rFonts w:ascii="SimHei" w:hAnsi="SimHei" w:eastAsia="SimHei" w:cs="SimHei"/>
          <w:sz w:val="21"/>
          <w:szCs w:val="21"/>
          <w:spacing w:val="-10"/>
        </w:rPr>
        <w:t>在发表了一系列以区块链的技术思想为主要论题的文章，尤其是完</w:t>
      </w:r>
      <w:r>
        <w:rPr>
          <w:rFonts w:ascii="SimHei" w:hAnsi="SimHei" w:eastAsia="SimHei" w:cs="SimHei"/>
          <w:sz w:val="21"/>
          <w:szCs w:val="21"/>
        </w:rPr>
        <w:t xml:space="preserve"> </w:t>
      </w:r>
      <w:r>
        <w:rPr>
          <w:rFonts w:ascii="SimHei" w:hAnsi="SimHei" w:eastAsia="SimHei" w:cs="SimHei"/>
          <w:sz w:val="21"/>
          <w:szCs w:val="21"/>
          <w:spacing w:val="-10"/>
        </w:rPr>
        <w:t>成《起源：从图灵测试到区块链共识》一书的工作，我意识到不得不把</w:t>
      </w:r>
    </w:p>
    <w:p>
      <w:pPr>
        <w:ind w:left="729"/>
        <w:spacing w:before="1" w:line="220" w:lineRule="auto"/>
        <w:rPr>
          <w:rFonts w:ascii="SimHei" w:hAnsi="SimHei" w:eastAsia="SimHei" w:cs="SimHei"/>
          <w:sz w:val="21"/>
          <w:szCs w:val="21"/>
        </w:rPr>
      </w:pPr>
      <w:r>
        <w:rPr>
          <w:rFonts w:ascii="SimHei" w:hAnsi="SimHei" w:eastAsia="SimHei" w:cs="SimHei"/>
          <w:sz w:val="21"/>
          <w:szCs w:val="21"/>
          <w:spacing w:val="-12"/>
        </w:rPr>
        <w:t>研究扩展到经济学领域。这项研究主要有以下三个基本出发点。</w:t>
      </w:r>
    </w:p>
    <w:p>
      <w:pPr>
        <w:ind w:left="729" w:right="735" w:firstLine="450"/>
        <w:spacing w:before="116" w:line="336" w:lineRule="auto"/>
        <w:rPr>
          <w:rFonts w:ascii="SimHei" w:hAnsi="SimHei" w:eastAsia="SimHei" w:cs="SimHei"/>
          <w:sz w:val="21"/>
          <w:szCs w:val="21"/>
        </w:rPr>
      </w:pPr>
      <w:r>
        <w:rPr>
          <w:rFonts w:ascii="SimHei" w:hAnsi="SimHei" w:eastAsia="SimHei" w:cs="SimHei"/>
          <w:sz w:val="21"/>
          <w:szCs w:val="21"/>
          <w:spacing w:val="-6"/>
        </w:rPr>
        <w:t>(1)信息技术范式及技术思想的研究，本质是对从计算机发明以来</w:t>
      </w:r>
      <w:r>
        <w:rPr>
          <w:rFonts w:ascii="SimHei" w:hAnsi="SimHei" w:eastAsia="SimHei" w:cs="SimHei"/>
          <w:sz w:val="21"/>
          <w:szCs w:val="21"/>
          <w:spacing w:val="12"/>
        </w:rPr>
        <w:t xml:space="preserve"> </w:t>
      </w:r>
      <w:r>
        <w:rPr>
          <w:rFonts w:ascii="SimHei" w:hAnsi="SimHei" w:eastAsia="SimHei" w:cs="SimHei"/>
          <w:sz w:val="21"/>
          <w:szCs w:val="21"/>
          <w:spacing w:val="-14"/>
        </w:rPr>
        <w:t>的技术范式演化的研究，而技术演化带来最大变化的领域就是经济领域。</w:t>
      </w:r>
      <w:r>
        <w:rPr>
          <w:rFonts w:ascii="SimHei" w:hAnsi="SimHei" w:eastAsia="SimHei" w:cs="SimHei"/>
          <w:sz w:val="21"/>
          <w:szCs w:val="21"/>
          <w:spacing w:val="11"/>
        </w:rPr>
        <w:t xml:space="preserve"> </w:t>
      </w:r>
      <w:r>
        <w:rPr>
          <w:rFonts w:ascii="SimHei" w:hAnsi="SimHei" w:eastAsia="SimHei" w:cs="SimHei"/>
          <w:sz w:val="21"/>
          <w:szCs w:val="21"/>
          <w:spacing w:val="-10"/>
        </w:rPr>
        <w:t>无论是计算机、人工智能、互联网、大数据、物联网还是区块链</w:t>
      </w:r>
      <w:r>
        <w:rPr>
          <w:rFonts w:ascii="SimHei" w:hAnsi="SimHei" w:eastAsia="SimHei" w:cs="SimHei"/>
          <w:sz w:val="21"/>
          <w:szCs w:val="21"/>
          <w:spacing w:val="-11"/>
        </w:rPr>
        <w:t>，不同</w:t>
      </w:r>
      <w:r>
        <w:rPr>
          <w:rFonts w:ascii="SimHei" w:hAnsi="SimHei" w:eastAsia="SimHei" w:cs="SimHei"/>
          <w:sz w:val="21"/>
          <w:szCs w:val="21"/>
        </w:rPr>
        <w:t xml:space="preserve">  </w:t>
      </w:r>
      <w:r>
        <w:rPr>
          <w:rFonts w:ascii="SimHei" w:hAnsi="SimHei" w:eastAsia="SimHei" w:cs="SimHei"/>
          <w:sz w:val="21"/>
          <w:szCs w:val="21"/>
          <w:spacing w:val="-11"/>
        </w:rPr>
        <w:t>的技术范式带来的变化就是显而易见的经济和社会层面的变化。研究技</w:t>
      </w:r>
      <w:r>
        <w:rPr>
          <w:rFonts w:ascii="SimHei" w:hAnsi="SimHei" w:eastAsia="SimHei" w:cs="SimHei"/>
          <w:sz w:val="21"/>
          <w:szCs w:val="21"/>
          <w:spacing w:val="8"/>
        </w:rPr>
        <w:t xml:space="preserve">  </w:t>
      </w:r>
      <w:r>
        <w:rPr>
          <w:rFonts w:ascii="SimHei" w:hAnsi="SimHei" w:eastAsia="SimHei" w:cs="SimHei"/>
          <w:sz w:val="21"/>
          <w:szCs w:val="21"/>
          <w:spacing w:val="-10"/>
        </w:rPr>
        <w:t>术思想到研究数字经济是一个顺理成章的过程，是从底层的</w:t>
      </w:r>
      <w:r>
        <w:rPr>
          <w:rFonts w:ascii="SimHei" w:hAnsi="SimHei" w:eastAsia="SimHei" w:cs="SimHei"/>
          <w:sz w:val="21"/>
          <w:szCs w:val="21"/>
          <w:spacing w:val="-11"/>
        </w:rPr>
        <w:t>哲学思辨和</w:t>
      </w:r>
      <w:r>
        <w:rPr>
          <w:rFonts w:ascii="SimHei" w:hAnsi="SimHei" w:eastAsia="SimHei" w:cs="SimHei"/>
          <w:sz w:val="21"/>
          <w:szCs w:val="21"/>
        </w:rPr>
        <w:t xml:space="preserve">  </w:t>
      </w:r>
      <w:r>
        <w:rPr>
          <w:rFonts w:ascii="SimHei" w:hAnsi="SimHei" w:eastAsia="SimHei" w:cs="SimHei"/>
          <w:sz w:val="21"/>
          <w:szCs w:val="21"/>
          <w:spacing w:val="-10"/>
        </w:rPr>
        <w:t>对人类文明的关照延伸到对现实的经济现象和未来的发展趋势中的视角</w:t>
      </w:r>
    </w:p>
    <w:p>
      <w:pPr>
        <w:ind w:left="729"/>
        <w:spacing w:before="1" w:line="221" w:lineRule="auto"/>
        <w:rPr>
          <w:rFonts w:ascii="SimHei" w:hAnsi="SimHei" w:eastAsia="SimHei" w:cs="SimHei"/>
          <w:sz w:val="21"/>
          <w:szCs w:val="21"/>
        </w:rPr>
      </w:pPr>
      <w:r>
        <w:rPr>
          <w:rFonts w:ascii="SimHei" w:hAnsi="SimHei" w:eastAsia="SimHei" w:cs="SimHei"/>
          <w:sz w:val="21"/>
          <w:szCs w:val="21"/>
          <w:spacing w:val="-8"/>
        </w:rPr>
        <w:t>转变。</w:t>
      </w:r>
    </w:p>
    <w:p>
      <w:pPr>
        <w:ind w:left="729" w:right="674" w:firstLine="450"/>
        <w:spacing w:before="158" w:line="335" w:lineRule="auto"/>
        <w:rPr>
          <w:rFonts w:ascii="SimHei" w:hAnsi="SimHei" w:eastAsia="SimHei" w:cs="SimHei"/>
          <w:sz w:val="21"/>
          <w:szCs w:val="21"/>
        </w:rPr>
      </w:pPr>
      <w:r>
        <w:rPr>
          <w:rFonts w:ascii="SimHei" w:hAnsi="SimHei" w:eastAsia="SimHei" w:cs="SimHei"/>
          <w:sz w:val="21"/>
          <w:szCs w:val="21"/>
          <w:spacing w:val="-16"/>
        </w:rPr>
        <w:t>(2)在信息技术范式及技术思想的研究成果中，所总结的关于“信息、</w:t>
      </w:r>
      <w:r>
        <w:rPr>
          <w:rFonts w:ascii="SimHei" w:hAnsi="SimHei" w:eastAsia="SimHei" w:cs="SimHei"/>
          <w:sz w:val="21"/>
          <w:szCs w:val="21"/>
          <w:spacing w:val="1"/>
        </w:rPr>
        <w:t xml:space="preserve"> </w:t>
      </w:r>
      <w:r>
        <w:rPr>
          <w:rFonts w:ascii="SimHei" w:hAnsi="SimHei" w:eastAsia="SimHei" w:cs="SimHei"/>
          <w:sz w:val="21"/>
          <w:szCs w:val="21"/>
          <w:spacing w:val="-10"/>
        </w:rPr>
        <w:t>秩序与共识”的三个核心理念，不同程度地和经济学相关。信息描述了</w:t>
      </w:r>
      <w:r>
        <w:rPr>
          <w:rFonts w:ascii="SimHei" w:hAnsi="SimHei" w:eastAsia="SimHei" w:cs="SimHei"/>
          <w:sz w:val="21"/>
          <w:szCs w:val="21"/>
          <w:spacing w:val="2"/>
        </w:rPr>
        <w:t xml:space="preserve">  </w:t>
      </w:r>
      <w:r>
        <w:rPr>
          <w:rFonts w:ascii="SimHei" w:hAnsi="SimHei" w:eastAsia="SimHei" w:cs="SimHei"/>
          <w:sz w:val="21"/>
          <w:szCs w:val="21"/>
          <w:spacing w:val="-11"/>
        </w:rPr>
        <w:t>技术将实体世界进行比特化的理念，从而引起了我对通过经济学来探索</w:t>
      </w:r>
      <w:r>
        <w:rPr>
          <w:rFonts w:ascii="SimHei" w:hAnsi="SimHei" w:eastAsia="SimHei" w:cs="SimHei"/>
          <w:sz w:val="21"/>
          <w:szCs w:val="21"/>
          <w:spacing w:val="-11"/>
        </w:rPr>
        <w:t xml:space="preserve">  </w:t>
      </w:r>
      <w:r>
        <w:rPr>
          <w:rFonts w:ascii="SimHei" w:hAnsi="SimHei" w:eastAsia="SimHei" w:cs="SimHei"/>
          <w:sz w:val="21"/>
          <w:szCs w:val="21"/>
          <w:spacing w:val="-11"/>
        </w:rPr>
        <w:t>数字世界的兴趣。秩序的理念关注的是在数字经济的世界中，如何去理</w:t>
      </w:r>
      <w:r>
        <w:rPr>
          <w:rFonts w:ascii="SimHei" w:hAnsi="SimHei" w:eastAsia="SimHei" w:cs="SimHei"/>
          <w:sz w:val="21"/>
          <w:szCs w:val="21"/>
          <w:spacing w:val="-11"/>
        </w:rPr>
        <w:t xml:space="preserve">  </w:t>
      </w:r>
      <w:r>
        <w:rPr>
          <w:rFonts w:ascii="SimHei" w:hAnsi="SimHei" w:eastAsia="SimHei" w:cs="SimHei"/>
          <w:sz w:val="21"/>
          <w:szCs w:val="21"/>
          <w:spacing w:val="-11"/>
        </w:rPr>
        <w:t>解新的经济秩序的形成。共识的理念需要讨论在人类协作过程中，如何</w:t>
      </w:r>
      <w:r>
        <w:rPr>
          <w:rFonts w:ascii="SimHei" w:hAnsi="SimHei" w:eastAsia="SimHei" w:cs="SimHei"/>
          <w:sz w:val="21"/>
          <w:szCs w:val="21"/>
          <w:spacing w:val="-11"/>
        </w:rPr>
        <w:t xml:space="preserve">  </w:t>
      </w:r>
      <w:r>
        <w:rPr>
          <w:rFonts w:ascii="SimHei" w:hAnsi="SimHei" w:eastAsia="SimHei" w:cs="SimHei"/>
          <w:sz w:val="21"/>
          <w:szCs w:val="21"/>
          <w:spacing w:val="-11"/>
        </w:rPr>
        <w:t>达成新的共识，以及什么样的共识才能推动人类文明演化出符合文明发</w:t>
      </w:r>
      <w:r>
        <w:rPr>
          <w:rFonts w:ascii="SimHei" w:hAnsi="SimHei" w:eastAsia="SimHei" w:cs="SimHei"/>
          <w:sz w:val="21"/>
          <w:szCs w:val="21"/>
          <w:spacing w:val="-11"/>
        </w:rPr>
        <w:t xml:space="preserve">  </w:t>
      </w:r>
      <w:r>
        <w:rPr>
          <w:rFonts w:ascii="SimHei" w:hAnsi="SimHei" w:eastAsia="SimHei" w:cs="SimHei"/>
          <w:sz w:val="21"/>
          <w:szCs w:val="21"/>
          <w:spacing w:val="-11"/>
        </w:rPr>
        <w:t>展需要以及满足个体主观价值和感受的经济生态。通过这三个核心理念</w:t>
      </w:r>
      <w:r>
        <w:rPr>
          <w:rFonts w:ascii="SimHei" w:hAnsi="SimHei" w:eastAsia="SimHei" w:cs="SimHei"/>
          <w:sz w:val="21"/>
          <w:szCs w:val="21"/>
          <w:spacing w:val="-11"/>
        </w:rPr>
        <w:t xml:space="preserve">  </w:t>
      </w:r>
      <w:r>
        <w:rPr>
          <w:rFonts w:ascii="SimHei" w:hAnsi="SimHei" w:eastAsia="SimHei" w:cs="SimHei"/>
          <w:sz w:val="21"/>
          <w:szCs w:val="21"/>
          <w:spacing w:val="-14"/>
        </w:rPr>
        <w:t>的研究，正好让技术思想与数字经济学之间产生了重要的内在逻辑联系，</w:t>
      </w:r>
    </w:p>
    <w:p>
      <w:pPr>
        <w:ind w:left="729"/>
        <w:spacing w:before="1" w:line="220" w:lineRule="auto"/>
        <w:rPr>
          <w:rFonts w:ascii="SimHei" w:hAnsi="SimHei" w:eastAsia="SimHei" w:cs="SimHei"/>
          <w:sz w:val="21"/>
          <w:szCs w:val="21"/>
        </w:rPr>
      </w:pPr>
      <w:r>
        <w:rPr>
          <w:rFonts w:ascii="SimHei" w:hAnsi="SimHei" w:eastAsia="SimHei" w:cs="SimHei"/>
          <w:sz w:val="21"/>
          <w:szCs w:val="21"/>
          <w:spacing w:val="-13"/>
        </w:rPr>
        <w:t>也构建起数字经济学的基本理念。</w:t>
      </w:r>
    </w:p>
    <w:p>
      <w:pPr>
        <w:ind w:left="1179"/>
        <w:spacing w:before="190" w:line="380" w:lineRule="exact"/>
        <w:rPr>
          <w:rFonts w:ascii="SimHei" w:hAnsi="SimHei" w:eastAsia="SimHei" w:cs="SimHei"/>
          <w:sz w:val="21"/>
          <w:szCs w:val="21"/>
        </w:rPr>
      </w:pPr>
      <w:r>
        <w:rPr>
          <w:rFonts w:ascii="SimHei" w:hAnsi="SimHei" w:eastAsia="SimHei" w:cs="SimHei"/>
          <w:sz w:val="21"/>
          <w:szCs w:val="21"/>
          <w:spacing w:val="-6"/>
          <w:position w:val="13"/>
        </w:rPr>
        <w:t>(3)在数字经济研究越来越受到重视的今天，大多数关于数字经济</w:t>
      </w:r>
    </w:p>
    <w:p>
      <w:pPr>
        <w:ind w:left="729"/>
        <w:spacing w:before="1" w:line="187" w:lineRule="auto"/>
        <w:rPr>
          <w:rFonts w:ascii="SimHei" w:hAnsi="SimHei" w:eastAsia="SimHei" w:cs="SimHei"/>
          <w:sz w:val="21"/>
          <w:szCs w:val="21"/>
        </w:rPr>
      </w:pPr>
      <w:r>
        <w:rPr>
          <w:rFonts w:ascii="SimHei" w:hAnsi="SimHei" w:eastAsia="SimHei" w:cs="SimHei"/>
          <w:sz w:val="21"/>
          <w:szCs w:val="21"/>
          <w:spacing w:val="-10"/>
        </w:rPr>
        <w:t>的研究集中于数字技术对经济发展以及传统产业的影响，而通过经济学</w:t>
      </w:r>
    </w:p>
    <w:p>
      <w:pPr>
        <w:spacing w:line="187" w:lineRule="auto"/>
        <w:sectPr>
          <w:type w:val="continuous"/>
          <w:pgSz w:w="7760" w:h="11500"/>
          <w:pgMar w:top="400" w:right="10" w:bottom="400" w:left="0" w:header="0" w:footer="0" w:gutter="0"/>
          <w:cols w:equalWidth="0" w:num="1">
            <w:col w:w="7750" w:space="0"/>
          </w:cols>
        </w:sectPr>
        <w:rPr>
          <w:rFonts w:ascii="SimHei" w:hAnsi="SimHei" w:eastAsia="SimHei" w:cs="SimHei"/>
          <w:sz w:val="21"/>
          <w:szCs w:val="21"/>
        </w:rPr>
      </w:pPr>
    </w:p>
    <w:p>
      <w:pPr>
        <w:pStyle w:val="BodyText"/>
        <w:ind w:left="4490"/>
        <w:spacing w:before="107" w:line="169" w:lineRule="auto"/>
        <w:rPr>
          <w:sz w:val="28"/>
          <w:szCs w:val="28"/>
        </w:rPr>
      </w:pPr>
      <w:r>
        <w:pict>
          <v:rect id="_x0000_s190" style="position:absolute;margin-left:201pt;margin-top:28.4991pt;mso-position-vertical-relative:page;mso-position-horizontal-relative:page;width:42.05pt;height:0.5pt;z-index:253811712;" o:allowincell="f" fillcolor="#000000" filled="true" stroked="false"/>
        </w:pict>
      </w:r>
      <w:r>
        <w:pict>
          <v:rect id="_x0000_s192" style="position:absolute;margin-left:283.5pt;margin-top:17.0018pt;mso-position-vertical-relative:page;mso-position-horizontal-relative:page;width:0.55pt;height:17pt;z-index:253812736;" o:allowincell="f" fillcolor="#000000" filled="true" stroked="false"/>
        </w:pict>
      </w:r>
      <w:r>
        <w:rPr>
          <w:sz w:val="28"/>
          <w:szCs w:val="28"/>
          <w:spacing w:val="-3"/>
        </w:rPr>
        <w:t>005</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第1章</w:t>
      </w:r>
    </w:p>
    <w:p>
      <w:pPr>
        <w:spacing w:line="200" w:lineRule="auto"/>
        <w:jc w:val="right"/>
        <w:rPr>
          <w:rFonts w:ascii="SimHei" w:hAnsi="SimHei" w:eastAsia="SimHei" w:cs="SimHei"/>
          <w:sz w:val="17"/>
          <w:szCs w:val="17"/>
        </w:rPr>
      </w:pPr>
      <w:r>
        <w:rPr>
          <w:rFonts w:ascii="SimHei" w:hAnsi="SimHei" w:eastAsia="SimHei" w:cs="SimHei"/>
          <w:sz w:val="17"/>
          <w:szCs w:val="17"/>
          <w:spacing w:val="-12"/>
        </w:rPr>
        <w:t>数字经济</w:t>
      </w:r>
      <w:r>
        <w:rPr>
          <w:rFonts w:ascii="SimHei" w:hAnsi="SimHei" w:eastAsia="SimHei" w:cs="SimHei"/>
          <w:sz w:val="17"/>
          <w:szCs w:val="17"/>
          <w:spacing w:val="-11"/>
        </w:rPr>
        <w:t>学思想序</w:t>
      </w:r>
      <w:r>
        <w:rPr>
          <w:rFonts w:ascii="SimHei" w:hAnsi="SimHei" w:eastAsia="SimHei" w:cs="SimHei"/>
          <w:sz w:val="17"/>
          <w:szCs w:val="17"/>
          <w:spacing w:val="-7"/>
        </w:rPr>
        <w:t>章</w:t>
      </w:r>
    </w:p>
    <w:p>
      <w:pPr>
        <w:spacing w:line="200" w:lineRule="auto"/>
        <w:sectPr>
          <w:pgSz w:w="7760" w:h="11480"/>
          <w:pgMar w:top="316" w:right="463" w:bottom="400" w:left="530" w:header="0" w:footer="0" w:gutter="0"/>
          <w:cols w:equalWidth="0" w:num="2">
            <w:col w:w="5221" w:space="100"/>
            <w:col w:w="1447" w:space="0"/>
          </w:cols>
        </w:sectPr>
        <w:rPr>
          <w:rFonts w:ascii="SimHei" w:hAnsi="SimHei" w:eastAsia="SimHei" w:cs="SimHei"/>
          <w:sz w:val="17"/>
          <w:szCs w:val="17"/>
        </w:rPr>
      </w:pPr>
    </w:p>
    <w:p>
      <w:pPr>
        <w:spacing w:line="425" w:lineRule="auto"/>
        <w:rPr>
          <w:rFonts w:ascii="Arial"/>
          <w:sz w:val="21"/>
        </w:rPr>
      </w:pPr>
      <w:r/>
    </w:p>
    <w:p>
      <w:pPr>
        <w:ind w:right="565"/>
        <w:spacing w:before="68" w:line="343" w:lineRule="auto"/>
        <w:jc w:val="both"/>
        <w:rPr>
          <w:rFonts w:ascii="SimHei" w:hAnsi="SimHei" w:eastAsia="SimHei" w:cs="SimHei"/>
          <w:sz w:val="21"/>
          <w:szCs w:val="21"/>
        </w:rPr>
      </w:pPr>
      <w:r>
        <w:rPr>
          <w:rFonts w:ascii="SimHei" w:hAnsi="SimHei" w:eastAsia="SimHei" w:cs="SimHei"/>
          <w:sz w:val="21"/>
          <w:szCs w:val="21"/>
          <w:spacing w:val="-10"/>
        </w:rPr>
        <w:t>研究数字经济发展的内在逻辑系统性还凤毛麟角。数字经济学的研究一</w:t>
      </w:r>
      <w:r>
        <w:rPr>
          <w:rFonts w:ascii="SimHei" w:hAnsi="SimHei" w:eastAsia="SimHei" w:cs="SimHei"/>
          <w:sz w:val="21"/>
          <w:szCs w:val="21"/>
        </w:rPr>
        <w:t xml:space="preserve"> </w:t>
      </w:r>
      <w:r>
        <w:rPr>
          <w:rFonts w:ascii="SimHei" w:hAnsi="SimHei" w:eastAsia="SimHei" w:cs="SimHei"/>
          <w:sz w:val="21"/>
          <w:szCs w:val="21"/>
          <w:spacing w:val="-10"/>
        </w:rPr>
        <w:t>方面通过前沿的经济学思想在技术领域的分析探索经济学意义上的数字</w:t>
      </w:r>
      <w:r>
        <w:rPr>
          <w:rFonts w:ascii="SimHei" w:hAnsi="SimHei" w:eastAsia="SimHei" w:cs="SimHei"/>
          <w:sz w:val="21"/>
          <w:szCs w:val="21"/>
        </w:rPr>
        <w:t xml:space="preserve"> </w:t>
      </w:r>
      <w:r>
        <w:rPr>
          <w:rFonts w:ascii="SimHei" w:hAnsi="SimHei" w:eastAsia="SimHei" w:cs="SimHei"/>
          <w:sz w:val="21"/>
          <w:szCs w:val="21"/>
          <w:spacing w:val="-10"/>
        </w:rPr>
        <w:t>经济相关的课题；另一方面通过跨学科的方式，引入信息技术</w:t>
      </w:r>
      <w:r>
        <w:rPr>
          <w:rFonts w:ascii="SimHei" w:hAnsi="SimHei" w:eastAsia="SimHei" w:cs="SimHei"/>
          <w:sz w:val="21"/>
          <w:szCs w:val="21"/>
          <w:spacing w:val="-11"/>
        </w:rPr>
        <w:t>科学、社</w:t>
      </w:r>
      <w:r>
        <w:rPr>
          <w:rFonts w:ascii="SimHei" w:hAnsi="SimHei" w:eastAsia="SimHei" w:cs="SimHei"/>
          <w:sz w:val="21"/>
          <w:szCs w:val="21"/>
        </w:rPr>
        <w:t xml:space="preserve"> </w:t>
      </w:r>
      <w:r>
        <w:rPr>
          <w:rFonts w:ascii="SimHei" w:hAnsi="SimHei" w:eastAsia="SimHei" w:cs="SimHei"/>
          <w:sz w:val="21"/>
          <w:szCs w:val="21"/>
          <w:spacing w:val="-10"/>
        </w:rPr>
        <w:t>会学、人类学、哲学等领域的研究成果，系统论述数字经济时代的</w:t>
      </w:r>
      <w:r>
        <w:rPr>
          <w:rFonts w:ascii="SimHei" w:hAnsi="SimHei" w:eastAsia="SimHei" w:cs="SimHei"/>
          <w:sz w:val="21"/>
          <w:szCs w:val="21"/>
          <w:spacing w:val="-11"/>
        </w:rPr>
        <w:t>新经</w:t>
      </w:r>
    </w:p>
    <w:p>
      <w:pPr>
        <w:spacing w:line="220" w:lineRule="auto"/>
        <w:rPr>
          <w:rFonts w:ascii="SimHei" w:hAnsi="SimHei" w:eastAsia="SimHei" w:cs="SimHei"/>
          <w:sz w:val="21"/>
          <w:szCs w:val="21"/>
        </w:rPr>
      </w:pPr>
      <w:r>
        <w:rPr>
          <w:rFonts w:ascii="SimHei" w:hAnsi="SimHei" w:eastAsia="SimHei" w:cs="SimHei"/>
          <w:sz w:val="21"/>
          <w:szCs w:val="21"/>
          <w:spacing w:val="-10"/>
        </w:rPr>
        <w:t>济学思想内核。</w:t>
      </w:r>
    </w:p>
    <w:p>
      <w:pPr>
        <w:ind w:left="419"/>
        <w:spacing w:before="109" w:line="411" w:lineRule="exact"/>
        <w:rPr>
          <w:rFonts w:ascii="SimHei" w:hAnsi="SimHei" w:eastAsia="SimHei" w:cs="SimHei"/>
          <w:sz w:val="21"/>
          <w:szCs w:val="21"/>
        </w:rPr>
      </w:pPr>
      <w:r>
        <w:rPr>
          <w:rFonts w:ascii="SimHei" w:hAnsi="SimHei" w:eastAsia="SimHei" w:cs="SimHei"/>
          <w:sz w:val="21"/>
          <w:szCs w:val="21"/>
          <w:spacing w:val="-10"/>
          <w:position w:val="15"/>
        </w:rPr>
        <w:t>以上这三个问题，实际上也和以新古典经济学为代表</w:t>
      </w:r>
      <w:r>
        <w:rPr>
          <w:rFonts w:ascii="SimHei" w:hAnsi="SimHei" w:eastAsia="SimHei" w:cs="SimHei"/>
          <w:sz w:val="21"/>
          <w:szCs w:val="21"/>
          <w:spacing w:val="-11"/>
          <w:position w:val="15"/>
        </w:rPr>
        <w:t>的主流经济学</w:t>
      </w:r>
    </w:p>
    <w:p>
      <w:pPr>
        <w:spacing w:line="222" w:lineRule="auto"/>
        <w:rPr>
          <w:rFonts w:ascii="SimHei" w:hAnsi="SimHei" w:eastAsia="SimHei" w:cs="SimHei"/>
          <w:sz w:val="21"/>
          <w:szCs w:val="21"/>
        </w:rPr>
      </w:pPr>
      <w:r>
        <w:rPr>
          <w:rFonts w:ascii="SimHei" w:hAnsi="SimHei" w:eastAsia="SimHei" w:cs="SimHei"/>
          <w:sz w:val="21"/>
          <w:szCs w:val="21"/>
          <w:spacing w:val="-12"/>
        </w:rPr>
        <w:t>所面临的理论问题有着非常大的关系。</w:t>
      </w:r>
    </w:p>
    <w:p>
      <w:pPr>
        <w:pStyle w:val="BodyText"/>
        <w:ind w:right="563" w:firstLine="419"/>
        <w:spacing w:before="126" w:line="335" w:lineRule="auto"/>
        <w:rPr>
          <w:rFonts w:ascii="SimHei" w:hAnsi="SimHei" w:eastAsia="SimHei" w:cs="SimHei"/>
          <w:sz w:val="21"/>
          <w:szCs w:val="21"/>
        </w:rPr>
      </w:pPr>
      <w:r>
        <w:rPr>
          <w:rFonts w:ascii="SimHei" w:hAnsi="SimHei" w:eastAsia="SimHei" w:cs="SimHei"/>
          <w:sz w:val="21"/>
          <w:szCs w:val="21"/>
          <w:spacing w:val="-4"/>
        </w:rPr>
        <w:t>众所周知，目前的主流经济学(即新古典经济学)主要讨论的核心</w:t>
      </w:r>
      <w:r>
        <w:rPr>
          <w:rFonts w:ascii="SimHei" w:hAnsi="SimHei" w:eastAsia="SimHei" w:cs="SimHei"/>
          <w:sz w:val="21"/>
          <w:szCs w:val="21"/>
          <w:spacing w:val="12"/>
        </w:rPr>
        <w:t xml:space="preserve"> </w:t>
      </w:r>
      <w:r>
        <w:rPr>
          <w:rFonts w:ascii="SimHei" w:hAnsi="SimHei" w:eastAsia="SimHei" w:cs="SimHei"/>
          <w:sz w:val="21"/>
          <w:szCs w:val="21"/>
          <w:spacing w:val="-10"/>
        </w:rPr>
        <w:t>是资源配置问题，更准确地说是讨论价格问题。正如经济学家张五常所</w:t>
      </w:r>
      <w:r>
        <w:rPr>
          <w:rFonts w:ascii="SimHei" w:hAnsi="SimHei" w:eastAsia="SimHei" w:cs="SimHei"/>
          <w:sz w:val="21"/>
          <w:szCs w:val="21"/>
          <w:spacing w:val="2"/>
        </w:rPr>
        <w:t xml:space="preserve"> </w:t>
      </w:r>
      <w:r>
        <w:rPr>
          <w:sz w:val="21"/>
          <w:szCs w:val="21"/>
          <w:spacing w:val="-3"/>
        </w:rPr>
        <w:t>说：“现在的主流经济学(包括宏观经济学和微观</w:t>
      </w:r>
      <w:r>
        <w:rPr>
          <w:sz w:val="21"/>
          <w:szCs w:val="21"/>
          <w:spacing w:val="-4"/>
        </w:rPr>
        <w:t>经济学)应该合并成</w:t>
      </w:r>
      <w:r>
        <w:rPr>
          <w:sz w:val="21"/>
          <w:szCs w:val="21"/>
        </w:rPr>
        <w:t xml:space="preserve"> </w:t>
      </w:r>
      <w:r>
        <w:rPr>
          <w:rFonts w:ascii="SimHei" w:hAnsi="SimHei" w:eastAsia="SimHei" w:cs="SimHei"/>
          <w:sz w:val="21"/>
          <w:szCs w:val="21"/>
          <w:spacing w:val="-10"/>
        </w:rPr>
        <w:t>一门价格理论。”而我们面临的这个数字经济时代，尤其是互联网</w:t>
      </w:r>
      <w:r>
        <w:rPr>
          <w:rFonts w:ascii="SimHei" w:hAnsi="SimHei" w:eastAsia="SimHei" w:cs="SimHei"/>
          <w:sz w:val="21"/>
          <w:szCs w:val="21"/>
          <w:spacing w:val="-11"/>
        </w:rPr>
        <w:t>、人</w:t>
      </w:r>
      <w:r>
        <w:rPr>
          <w:rFonts w:ascii="SimHei" w:hAnsi="SimHei" w:eastAsia="SimHei" w:cs="SimHei"/>
          <w:sz w:val="21"/>
          <w:szCs w:val="21"/>
        </w:rPr>
        <w:t xml:space="preserve"> </w:t>
      </w:r>
      <w:r>
        <w:rPr>
          <w:rFonts w:ascii="SimHei" w:hAnsi="SimHei" w:eastAsia="SimHei" w:cs="SimHei"/>
          <w:sz w:val="21"/>
          <w:szCs w:val="21"/>
          <w:spacing w:val="-10"/>
        </w:rPr>
        <w:t>工智能、区块链等新技术的发展，对我们提出的挑战就是要建立新</w:t>
      </w:r>
      <w:r>
        <w:rPr>
          <w:rFonts w:ascii="SimHei" w:hAnsi="SimHei" w:eastAsia="SimHei" w:cs="SimHei"/>
          <w:sz w:val="21"/>
          <w:szCs w:val="21"/>
          <w:spacing w:val="-11"/>
        </w:rPr>
        <w:t>的经</w:t>
      </w:r>
      <w:r>
        <w:rPr>
          <w:rFonts w:ascii="SimHei" w:hAnsi="SimHei" w:eastAsia="SimHei" w:cs="SimHei"/>
          <w:sz w:val="21"/>
          <w:szCs w:val="21"/>
        </w:rPr>
        <w:t xml:space="preserve"> </w:t>
      </w:r>
      <w:r>
        <w:rPr>
          <w:sz w:val="21"/>
          <w:szCs w:val="21"/>
          <w:spacing w:val="-10"/>
        </w:rPr>
        <w:t>济理论框架以适应真实世界经济的变化。而我要做的工作，就</w:t>
      </w:r>
      <w:r>
        <w:rPr>
          <w:sz w:val="21"/>
          <w:szCs w:val="21"/>
          <w:spacing w:val="-11"/>
        </w:rPr>
        <w:t>是基于现</w:t>
      </w:r>
      <w:r>
        <w:rPr>
          <w:sz w:val="21"/>
          <w:szCs w:val="21"/>
        </w:rPr>
        <w:t xml:space="preserve"> </w:t>
      </w:r>
      <w:r>
        <w:rPr>
          <w:rFonts w:ascii="SimHei" w:hAnsi="SimHei" w:eastAsia="SimHei" w:cs="SimHei"/>
          <w:sz w:val="21"/>
          <w:szCs w:val="21"/>
          <w:spacing w:val="-10"/>
        </w:rPr>
        <w:t>在的经济学前沿的研究成果，发展出一套适合数字经济时代的</w:t>
      </w:r>
      <w:r>
        <w:rPr>
          <w:rFonts w:ascii="SimHei" w:hAnsi="SimHei" w:eastAsia="SimHei" w:cs="SimHei"/>
          <w:sz w:val="21"/>
          <w:szCs w:val="21"/>
          <w:spacing w:val="-11"/>
        </w:rPr>
        <w:t>经济学思</w:t>
      </w:r>
      <w:r>
        <w:rPr>
          <w:rFonts w:ascii="SimHei" w:hAnsi="SimHei" w:eastAsia="SimHei" w:cs="SimHei"/>
          <w:sz w:val="21"/>
          <w:szCs w:val="21"/>
        </w:rPr>
        <w:t xml:space="preserve"> </w:t>
      </w:r>
      <w:r>
        <w:rPr>
          <w:rFonts w:ascii="SimHei" w:hAnsi="SimHei" w:eastAsia="SimHei" w:cs="SimHei"/>
          <w:sz w:val="21"/>
          <w:szCs w:val="21"/>
          <w:spacing w:val="-10"/>
        </w:rPr>
        <w:t>想。我将用“信息、秩序与共识”的体系整合这些新经济学的思想</w:t>
      </w:r>
      <w:r>
        <w:rPr>
          <w:rFonts w:ascii="SimHei" w:hAnsi="SimHei" w:eastAsia="SimHei" w:cs="SimHei"/>
          <w:sz w:val="21"/>
          <w:szCs w:val="21"/>
          <w:spacing w:val="-11"/>
        </w:rPr>
        <w:t>，形</w:t>
      </w:r>
      <w:r>
        <w:rPr>
          <w:rFonts w:ascii="SimHei" w:hAnsi="SimHei" w:eastAsia="SimHei" w:cs="SimHei"/>
          <w:sz w:val="21"/>
          <w:szCs w:val="21"/>
        </w:rPr>
        <w:t xml:space="preserve"> </w:t>
      </w:r>
      <w:r>
        <w:rPr>
          <w:rFonts w:ascii="SimHei" w:hAnsi="SimHei" w:eastAsia="SimHei" w:cs="SimHei"/>
          <w:sz w:val="21"/>
          <w:szCs w:val="21"/>
          <w:spacing w:val="-10"/>
        </w:rPr>
        <w:t>成一套逻辑自洽的学术理论。接下来从三部分讨论这个话题：信</w:t>
      </w:r>
      <w:r>
        <w:rPr>
          <w:rFonts w:ascii="SimHei" w:hAnsi="SimHei" w:eastAsia="SimHei" w:cs="SimHei"/>
          <w:sz w:val="21"/>
          <w:szCs w:val="21"/>
          <w:spacing w:val="-11"/>
        </w:rPr>
        <w:t>息技术</w:t>
      </w:r>
    </w:p>
    <w:p>
      <w:pPr>
        <w:spacing w:before="1" w:line="220" w:lineRule="auto"/>
        <w:rPr>
          <w:rFonts w:ascii="SimHei" w:hAnsi="SimHei" w:eastAsia="SimHei" w:cs="SimHei"/>
          <w:sz w:val="21"/>
          <w:szCs w:val="21"/>
        </w:rPr>
      </w:pPr>
      <w:r>
        <w:rPr>
          <w:rFonts w:ascii="SimHei" w:hAnsi="SimHei" w:eastAsia="SimHei" w:cs="SimHei"/>
          <w:sz w:val="21"/>
          <w:szCs w:val="21"/>
          <w:spacing w:val="-12"/>
        </w:rPr>
        <w:t>与经济发展、数字经济学的新秩序和共识思想的精神内涵。</w:t>
      </w:r>
    </w:p>
    <w:p>
      <w:pPr>
        <w:spacing w:line="241" w:lineRule="auto"/>
        <w:rPr>
          <w:rFonts w:ascii="Arial"/>
          <w:sz w:val="21"/>
        </w:rPr>
      </w:pPr>
      <w:r/>
    </w:p>
    <w:p>
      <w:pPr>
        <w:spacing w:line="241" w:lineRule="auto"/>
        <w:rPr>
          <w:rFonts w:ascii="Arial"/>
          <w:sz w:val="21"/>
        </w:rPr>
      </w:pPr>
      <w:r/>
    </w:p>
    <w:p>
      <w:pPr>
        <w:ind w:left="3"/>
        <w:spacing w:before="92" w:line="221" w:lineRule="auto"/>
        <w:outlineLvl w:val="0"/>
        <w:rPr>
          <w:rFonts w:ascii="SimHei" w:hAnsi="SimHei" w:eastAsia="SimHei" w:cs="SimHei"/>
          <w:sz w:val="28"/>
          <w:szCs w:val="28"/>
        </w:rPr>
      </w:pPr>
      <w:r>
        <w:rPr>
          <w:rFonts w:ascii="SimHei" w:hAnsi="SimHei" w:eastAsia="SimHei" w:cs="SimHei"/>
          <w:sz w:val="28"/>
          <w:szCs w:val="28"/>
          <w:b/>
          <w:bCs/>
          <w:spacing w:val="-6"/>
        </w:rPr>
        <w:t>1.1</w:t>
      </w:r>
      <w:r>
        <w:rPr>
          <w:rFonts w:ascii="SimHei" w:hAnsi="SimHei" w:eastAsia="SimHei" w:cs="SimHei"/>
          <w:sz w:val="28"/>
          <w:szCs w:val="28"/>
          <w:spacing w:val="105"/>
        </w:rPr>
        <w:t xml:space="preserve"> </w:t>
      </w:r>
      <w:r>
        <w:rPr>
          <w:rFonts w:ascii="SimHei" w:hAnsi="SimHei" w:eastAsia="SimHei" w:cs="SimHei"/>
          <w:sz w:val="28"/>
          <w:szCs w:val="28"/>
          <w:b/>
          <w:bCs/>
          <w:spacing w:val="-6"/>
        </w:rPr>
        <w:t>信息技术与经济发展</w:t>
      </w:r>
    </w:p>
    <w:p>
      <w:pPr>
        <w:spacing w:line="297" w:lineRule="auto"/>
        <w:rPr>
          <w:rFonts w:ascii="Arial"/>
          <w:sz w:val="21"/>
        </w:rPr>
      </w:pPr>
      <w:r/>
    </w:p>
    <w:p>
      <w:pPr>
        <w:spacing w:line="297" w:lineRule="auto"/>
        <w:rPr>
          <w:rFonts w:ascii="Arial"/>
          <w:sz w:val="21"/>
        </w:rPr>
      </w:pPr>
      <w:r/>
    </w:p>
    <w:p>
      <w:pPr>
        <w:ind w:left="289" w:right="699" w:firstLine="439"/>
        <w:spacing w:before="69" w:line="297" w:lineRule="auto"/>
        <w:shd w:val="clear" w:fill="444444"/>
        <w:jc w:val="both"/>
        <w:rPr>
          <w:rFonts w:ascii="SimHei" w:hAnsi="SimHei" w:eastAsia="SimHei" w:cs="SimHei"/>
          <w:sz w:val="21"/>
          <w:szCs w:val="21"/>
        </w:rPr>
      </w:pPr>
      <w:r>
        <w:rPr>
          <w:rFonts w:ascii="SimHei" w:hAnsi="SimHei" w:eastAsia="SimHei" w:cs="SimHei"/>
          <w:sz w:val="21"/>
          <w:szCs w:val="21"/>
          <w:color w:val="FFFFFF"/>
          <w:spacing w:val="-5"/>
        </w:rPr>
        <w:t>未来的企业组织需要的是首席经济学家而非首席战</w:t>
      </w:r>
      <w:r>
        <w:rPr>
          <w:rFonts w:ascii="SimHei" w:hAnsi="SimHei" w:eastAsia="SimHei" w:cs="SimHei"/>
          <w:sz w:val="21"/>
          <w:szCs w:val="21"/>
          <w:color w:val="FFFFFF"/>
          <w:spacing w:val="-6"/>
        </w:rPr>
        <w:t>略官。竞</w:t>
      </w:r>
      <w:r>
        <w:rPr>
          <w:rFonts w:ascii="SimHei" w:hAnsi="SimHei" w:eastAsia="SimHei" w:cs="SimHei"/>
          <w:sz w:val="21"/>
          <w:szCs w:val="21"/>
          <w:color w:val="FFFFFF"/>
        </w:rPr>
        <w:t xml:space="preserve"> </w:t>
      </w:r>
      <w:r>
        <w:rPr>
          <w:rFonts w:ascii="SimHei" w:hAnsi="SimHei" w:eastAsia="SimHei" w:cs="SimHei"/>
          <w:sz w:val="21"/>
          <w:szCs w:val="21"/>
          <w:color w:val="FFFFFF"/>
          <w:spacing w:val="-4"/>
        </w:rPr>
        <w:t>争要素在首席经济学家眼中不再是企业发展的重点，资源配置和</w:t>
      </w:r>
      <w:r>
        <w:rPr>
          <w:rFonts w:ascii="SimHei" w:hAnsi="SimHei" w:eastAsia="SimHei" w:cs="SimHei"/>
          <w:sz w:val="21"/>
          <w:szCs w:val="21"/>
          <w:color w:val="FFFFFF"/>
          <w:spacing w:val="7"/>
        </w:rPr>
        <w:t xml:space="preserve"> </w:t>
      </w:r>
      <w:r>
        <w:rPr>
          <w:rFonts w:ascii="SimHei" w:hAnsi="SimHei" w:eastAsia="SimHei" w:cs="SimHei"/>
          <w:sz w:val="21"/>
          <w:szCs w:val="21"/>
          <w:color w:val="FFFFFF"/>
          <w:spacing w:val="-11"/>
        </w:rPr>
        <w:t>制度设计将成为未来商业竞争的关键要素。</w:t>
      </w:r>
    </w:p>
    <w:p>
      <w:pPr>
        <w:spacing w:line="258" w:lineRule="auto"/>
        <w:rPr>
          <w:rFonts w:ascii="Arial"/>
          <w:sz w:val="21"/>
        </w:rPr>
      </w:pPr>
      <w:r/>
    </w:p>
    <w:p>
      <w:pPr>
        <w:ind w:left="419"/>
        <w:spacing w:before="69" w:line="187" w:lineRule="auto"/>
        <w:rPr>
          <w:rFonts w:ascii="SimHei" w:hAnsi="SimHei" w:eastAsia="SimHei" w:cs="SimHei"/>
          <w:sz w:val="21"/>
          <w:szCs w:val="21"/>
        </w:rPr>
      </w:pPr>
      <w:r>
        <w:rPr>
          <w:rFonts w:ascii="SimHei" w:hAnsi="SimHei" w:eastAsia="SimHei" w:cs="SimHei"/>
          <w:sz w:val="21"/>
          <w:szCs w:val="21"/>
          <w:spacing w:val="-9"/>
        </w:rPr>
        <w:t>首先讨论信息相关的概念，其范畴从狭义上</w:t>
      </w:r>
      <w:r>
        <w:rPr>
          <w:rFonts w:ascii="SimHei" w:hAnsi="SimHei" w:eastAsia="SimHei" w:cs="SimHei"/>
          <w:sz w:val="21"/>
          <w:szCs w:val="21"/>
          <w:spacing w:val="-10"/>
        </w:rPr>
        <w:t>定义就是任何可以数字</w:t>
      </w:r>
    </w:p>
    <w:p>
      <w:pPr>
        <w:spacing w:line="187" w:lineRule="auto"/>
        <w:sectPr>
          <w:type w:val="continuous"/>
          <w:pgSz w:w="7760" w:h="11480"/>
          <w:pgMar w:top="316" w:right="463" w:bottom="400" w:left="530" w:header="0" w:footer="0" w:gutter="0"/>
          <w:cols w:equalWidth="0" w:num="1">
            <w:col w:w="6767" w:space="0"/>
          </w:cols>
        </w:sectPr>
        <w:rPr>
          <w:rFonts w:ascii="SimHei" w:hAnsi="SimHei" w:eastAsia="SimHei" w:cs="SimHei"/>
          <w:sz w:val="21"/>
          <w:szCs w:val="21"/>
        </w:rPr>
      </w:pPr>
    </w:p>
    <w:p>
      <w:pPr>
        <w:spacing w:line="19" w:lineRule="exact"/>
        <w:rPr/>
      </w:pPr>
      <w:r>
        <w:pict>
          <v:rect id="_x0000_s194" style="position:absolute;margin-left:162.498pt;margin-top:36.0007pt;mso-position-vertical-relative:page;mso-position-horizontal-relative:page;width:225.05pt;height:0.55pt;z-index:253873152;" o:allowincell="f" fillcolor="#000000" filled="true" stroked="false"/>
        </w:pict>
      </w:r>
      <w:r/>
    </w:p>
    <w:p>
      <w:pPr>
        <w:spacing w:line="19" w:lineRule="exact"/>
        <w:sectPr>
          <w:pgSz w:w="7760" w:h="11500"/>
          <w:pgMar w:top="400" w:right="10" w:bottom="400" w:left="9" w:header="0" w:footer="0" w:gutter="0"/>
          <w:cols w:equalWidth="0" w:num="1">
            <w:col w:w="7741" w:space="0"/>
          </w:cols>
        </w:sectPr>
        <w:rPr/>
      </w:pPr>
    </w:p>
    <w:p>
      <w:pPr>
        <w:ind w:firstLine="170"/>
        <w:spacing w:line="439" w:lineRule="exact"/>
        <w:rPr/>
      </w:pPr>
      <w:r>
        <w:rPr>
          <w:position w:val="-8"/>
        </w:rPr>
        <w:drawing>
          <wp:inline distT="0" distB="0" distL="0" distR="0">
            <wp:extent cx="349219" cy="279393"/>
            <wp:effectExtent l="0" t="0" r="0" b="0"/>
            <wp:docPr id="114" name="IM 114"/>
            <wp:cNvGraphicFramePr/>
            <a:graphic>
              <a:graphicData uri="http://schemas.openxmlformats.org/drawingml/2006/picture">
                <pic:pic>
                  <pic:nvPicPr>
                    <pic:cNvPr id="114" name="IM 114"/>
                    <pic:cNvPicPr/>
                  </pic:nvPicPr>
                  <pic:blipFill>
                    <a:blip r:embed="rId47"/>
                    <a:stretch>
                      <a:fillRect/>
                    </a:stretch>
                  </pic:blipFill>
                  <pic:spPr>
                    <a:xfrm rot="0">
                      <a:off x="0" y="0"/>
                      <a:ext cx="349219"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0"/>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4" w:line="215" w:lineRule="auto"/>
        <w:rPr>
          <w:sz w:val="36"/>
          <w:szCs w:val="36"/>
        </w:rPr>
      </w:pPr>
      <w:r>
        <w:rPr>
          <w:sz w:val="36"/>
          <w:szCs w:val="36"/>
          <w:spacing w:val="-10"/>
        </w:rPr>
        <w:t>|</w:t>
      </w:r>
      <w:r>
        <w:rPr>
          <w:sz w:val="36"/>
          <w:szCs w:val="36"/>
          <w:b/>
          <w:bCs/>
          <w:spacing w:val="-10"/>
        </w:rPr>
        <w:t>006</w:t>
      </w:r>
    </w:p>
    <w:p>
      <w:pPr>
        <w:spacing w:line="215" w:lineRule="auto"/>
        <w:sectPr>
          <w:type w:val="continuous"/>
          <w:pgSz w:w="7760" w:h="11500"/>
          <w:pgMar w:top="400" w:right="10" w:bottom="400" w:left="9" w:header="0" w:footer="0" w:gutter="0"/>
          <w:cols w:equalWidth="0" w:num="3">
            <w:col w:w="721" w:space="30"/>
            <w:col w:w="1520" w:space="100"/>
            <w:col w:w="5370" w:space="0"/>
          </w:cols>
        </w:sectPr>
        <w:rPr>
          <w:sz w:val="36"/>
          <w:szCs w:val="36"/>
        </w:rPr>
      </w:pPr>
    </w:p>
    <w:p>
      <w:pPr>
        <w:spacing w:line="417" w:lineRule="auto"/>
        <w:rPr>
          <w:rFonts w:ascii="Arial"/>
          <w:sz w:val="21"/>
        </w:rPr>
      </w:pPr>
      <w:r/>
    </w:p>
    <w:p>
      <w:pPr>
        <w:pStyle w:val="BodyText"/>
        <w:ind w:left="750" w:right="778"/>
        <w:spacing w:before="68" w:line="334" w:lineRule="auto"/>
        <w:jc w:val="both"/>
        <w:rPr>
          <w:rFonts w:ascii="SimHei" w:hAnsi="SimHei" w:eastAsia="SimHei" w:cs="SimHei"/>
          <w:sz w:val="21"/>
          <w:szCs w:val="21"/>
        </w:rPr>
      </w:pPr>
      <w:r>
        <w:rPr>
          <w:rFonts w:ascii="SimHei" w:hAnsi="SimHei" w:eastAsia="SimHei" w:cs="SimHei"/>
          <w:sz w:val="21"/>
          <w:szCs w:val="21"/>
          <w:spacing w:val="-10"/>
        </w:rPr>
        <w:t>化的对象，而数字经济学研究的主要范畴就是数字化世界经济学的发展</w:t>
      </w:r>
      <w:r>
        <w:rPr>
          <w:rFonts w:ascii="SimHei" w:hAnsi="SimHei" w:eastAsia="SimHei" w:cs="SimHei"/>
          <w:sz w:val="21"/>
          <w:szCs w:val="21"/>
          <w:spacing w:val="10"/>
        </w:rPr>
        <w:t xml:space="preserve"> </w:t>
      </w:r>
      <w:r>
        <w:rPr>
          <w:sz w:val="21"/>
          <w:szCs w:val="21"/>
          <w:spacing w:val="-11"/>
        </w:rPr>
        <w:t>规律和内在逻辑。广义上来说信息就是由于技术发展和演化，信息从单</w:t>
      </w:r>
      <w:r>
        <w:rPr>
          <w:sz w:val="21"/>
          <w:szCs w:val="21"/>
          <w:spacing w:val="18"/>
        </w:rPr>
        <w:t xml:space="preserve"> </w:t>
      </w:r>
      <w:r>
        <w:rPr>
          <w:rFonts w:ascii="SimHei" w:hAnsi="SimHei" w:eastAsia="SimHei" w:cs="SimHei"/>
          <w:sz w:val="21"/>
          <w:szCs w:val="21"/>
          <w:spacing w:val="-10"/>
        </w:rPr>
        <w:t>纯的媒介对象发展成了数字经济的主体，而经济学的范畴也从自</w:t>
      </w:r>
      <w:r>
        <w:rPr>
          <w:rFonts w:ascii="SimHei" w:hAnsi="SimHei" w:eastAsia="SimHei" w:cs="SimHei"/>
          <w:sz w:val="21"/>
          <w:szCs w:val="21"/>
          <w:spacing w:val="-11"/>
        </w:rPr>
        <w:t>然世界</w:t>
      </w:r>
    </w:p>
    <w:p>
      <w:pPr>
        <w:ind w:left="750"/>
        <w:spacing w:before="1" w:line="212" w:lineRule="auto"/>
        <w:rPr>
          <w:rFonts w:ascii="SimHei" w:hAnsi="SimHei" w:eastAsia="SimHei" w:cs="SimHei"/>
          <w:sz w:val="21"/>
          <w:szCs w:val="21"/>
        </w:rPr>
      </w:pPr>
      <w:r>
        <w:rPr>
          <w:rFonts w:ascii="SimHei" w:hAnsi="SimHei" w:eastAsia="SimHei" w:cs="SimHei"/>
          <w:sz w:val="21"/>
          <w:szCs w:val="21"/>
          <w:spacing w:val="-12"/>
        </w:rPr>
        <w:t>延伸到了虚拟世界，从传统工业经济延伸到了数字经济。</w:t>
      </w:r>
    </w:p>
    <w:p>
      <w:pPr>
        <w:ind w:left="1190"/>
        <w:spacing w:before="158" w:line="213" w:lineRule="auto"/>
        <w:rPr>
          <w:rFonts w:ascii="SimHei" w:hAnsi="SimHei" w:eastAsia="SimHei" w:cs="SimHei"/>
          <w:sz w:val="21"/>
          <w:szCs w:val="21"/>
        </w:rPr>
      </w:pPr>
      <w:r>
        <w:rPr>
          <w:rFonts w:ascii="SimHei" w:hAnsi="SimHei" w:eastAsia="SimHei" w:cs="SimHei"/>
          <w:sz w:val="21"/>
          <w:szCs w:val="21"/>
          <w:spacing w:val="-12"/>
        </w:rPr>
        <w:t>这个演变过程中，有三个关于信息的基本问题。</w:t>
      </w:r>
    </w:p>
    <w:p>
      <w:pPr>
        <w:pStyle w:val="BodyText"/>
        <w:ind w:left="750" w:right="729" w:firstLine="439"/>
        <w:spacing w:before="137" w:line="334" w:lineRule="auto"/>
        <w:rPr>
          <w:sz w:val="21"/>
          <w:szCs w:val="21"/>
        </w:rPr>
      </w:pPr>
      <w:r>
        <w:rPr>
          <w:rFonts w:ascii="SimHei" w:hAnsi="SimHei" w:eastAsia="SimHei" w:cs="SimHei"/>
          <w:sz w:val="21"/>
          <w:szCs w:val="21"/>
          <w:spacing w:val="1"/>
        </w:rPr>
        <w:t>(1)信息的内涵和外延问题。我在之前撰写的关于技术思想的文</w:t>
      </w:r>
      <w:r>
        <w:rPr>
          <w:rFonts w:ascii="SimHei" w:hAnsi="SimHei" w:eastAsia="SimHei" w:cs="SimHei"/>
          <w:sz w:val="21"/>
          <w:szCs w:val="21"/>
          <w:spacing w:val="15"/>
        </w:rPr>
        <w:t xml:space="preserve"> </w:t>
      </w:r>
      <w:r>
        <w:rPr>
          <w:rFonts w:ascii="SimHei" w:hAnsi="SimHei" w:eastAsia="SimHei" w:cs="SimHei"/>
          <w:sz w:val="21"/>
          <w:szCs w:val="21"/>
          <w:spacing w:val="-11"/>
        </w:rPr>
        <w:t>章中专门讨论了信息在人类文明发展过程中的重要性。尤其是随着信息</w:t>
      </w:r>
      <w:r>
        <w:rPr>
          <w:rFonts w:ascii="SimHei" w:hAnsi="SimHei" w:eastAsia="SimHei" w:cs="SimHei"/>
          <w:sz w:val="21"/>
          <w:szCs w:val="21"/>
          <w:spacing w:val="-11"/>
        </w:rPr>
        <w:t xml:space="preserve"> </w:t>
      </w:r>
      <w:r>
        <w:rPr>
          <w:rFonts w:ascii="SimHei" w:hAnsi="SimHei" w:eastAsia="SimHei" w:cs="SimHei"/>
          <w:sz w:val="21"/>
          <w:szCs w:val="21"/>
          <w:spacing w:val="-11"/>
        </w:rPr>
        <w:t>技术革命的发展，信息从文明的边缘发展为文明的基本要素，这个过程</w:t>
      </w:r>
      <w:r>
        <w:rPr>
          <w:rFonts w:ascii="SimHei" w:hAnsi="SimHei" w:eastAsia="SimHei" w:cs="SimHei"/>
          <w:sz w:val="21"/>
          <w:szCs w:val="21"/>
          <w:spacing w:val="-11"/>
        </w:rPr>
        <w:t xml:space="preserve"> </w:t>
      </w:r>
      <w:r>
        <w:rPr>
          <w:rFonts w:ascii="SimHei" w:hAnsi="SimHei" w:eastAsia="SimHei" w:cs="SimHei"/>
          <w:sz w:val="21"/>
          <w:szCs w:val="21"/>
          <w:spacing w:val="-11"/>
        </w:rPr>
        <w:t>带来的不仅仅是信息技术和信息经济的发展，而且也带来了人类对世界</w:t>
      </w:r>
      <w:r>
        <w:rPr>
          <w:rFonts w:ascii="SimHei" w:hAnsi="SimHei" w:eastAsia="SimHei" w:cs="SimHei"/>
          <w:sz w:val="21"/>
          <w:szCs w:val="21"/>
          <w:spacing w:val="-11"/>
        </w:rPr>
        <w:t xml:space="preserve"> </w:t>
      </w:r>
      <w:r>
        <w:rPr>
          <w:rFonts w:ascii="SimHei" w:hAnsi="SimHei" w:eastAsia="SimHei" w:cs="SimHei"/>
          <w:sz w:val="21"/>
          <w:szCs w:val="21"/>
          <w:spacing w:val="-6"/>
        </w:rPr>
        <w:t>认知方法的变化。无论是媒介领域的大师马歇尔·麦克卢汉</w:t>
      </w:r>
      <w:r>
        <w:rPr>
          <w:sz w:val="21"/>
          <w:szCs w:val="21"/>
          <w:spacing w:val="-6"/>
        </w:rPr>
        <w:t>(Marshall</w:t>
      </w:r>
      <w:r>
        <w:rPr>
          <w:sz w:val="21"/>
          <w:szCs w:val="21"/>
          <w:spacing w:val="3"/>
        </w:rPr>
        <w:t xml:space="preserve"> </w:t>
      </w:r>
      <w:r>
        <w:rPr>
          <w:rFonts w:ascii="Times New Roman" w:hAnsi="Times New Roman" w:eastAsia="Times New Roman" w:cs="Times New Roman"/>
          <w:sz w:val="21"/>
          <w:szCs w:val="21"/>
        </w:rPr>
        <w:t>McLuhan</w:t>
      </w:r>
      <w:r>
        <w:rPr>
          <w:rFonts w:ascii="Times New Roman" w:hAnsi="Times New Roman" w:eastAsia="Times New Roman" w:cs="Times New Roman"/>
          <w:sz w:val="21"/>
          <w:szCs w:val="21"/>
          <w:spacing w:val="1"/>
        </w:rPr>
        <w:t>),  </w:t>
      </w:r>
      <w:r>
        <w:rPr>
          <w:rFonts w:ascii="SimHei" w:hAnsi="SimHei" w:eastAsia="SimHei" w:cs="SimHei"/>
          <w:sz w:val="21"/>
          <w:szCs w:val="21"/>
          <w:spacing w:val="1"/>
        </w:rPr>
        <w:t>还是互联网领域的思想者凯文·凯利</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Kevin   Kelly) </w:t>
      </w:r>
      <w:r>
        <w:rPr>
          <w:rFonts w:ascii="SimHei" w:hAnsi="SimHei" w:eastAsia="SimHei" w:cs="SimHei"/>
          <w:sz w:val="21"/>
          <w:szCs w:val="21"/>
        </w:rPr>
        <w:t>和尼</w:t>
      </w:r>
      <w:r>
        <w:rPr>
          <w:rFonts w:ascii="SimHei" w:hAnsi="SimHei" w:eastAsia="SimHei" w:cs="SimHei"/>
          <w:sz w:val="21"/>
          <w:szCs w:val="21"/>
        </w:rPr>
        <w:t xml:space="preserve"> </w:t>
      </w:r>
      <w:r>
        <w:rPr>
          <w:rFonts w:ascii="SimHei" w:hAnsi="SimHei" w:eastAsia="SimHei" w:cs="SimHei"/>
          <w:sz w:val="21"/>
          <w:szCs w:val="21"/>
          <w:spacing w:val="-2"/>
        </w:rPr>
        <w:t>古拉斯·尼葛洛庞帝</w:t>
      </w:r>
      <w:r>
        <w:rPr>
          <w:sz w:val="21"/>
          <w:szCs w:val="21"/>
          <w:spacing w:val="-2"/>
        </w:rPr>
        <w:t>(Nicholas</w:t>
      </w:r>
      <w:r>
        <w:rPr>
          <w:sz w:val="21"/>
          <w:szCs w:val="21"/>
          <w:spacing w:val="59"/>
        </w:rPr>
        <w:t xml:space="preserve"> </w:t>
      </w:r>
      <w:r>
        <w:rPr>
          <w:sz w:val="21"/>
          <w:szCs w:val="21"/>
          <w:spacing w:val="-2"/>
        </w:rPr>
        <w:t>Negroponte)</w:t>
      </w:r>
      <w:r>
        <w:rPr>
          <w:rFonts w:ascii="SimHei" w:hAnsi="SimHei" w:eastAsia="SimHei" w:cs="SimHei"/>
          <w:sz w:val="21"/>
          <w:szCs w:val="21"/>
          <w:spacing w:val="-2"/>
        </w:rPr>
        <w:t>等，都基于以信息为主</w:t>
      </w:r>
      <w:r>
        <w:rPr>
          <w:rFonts w:ascii="SimHei" w:hAnsi="SimHei" w:eastAsia="SimHei" w:cs="SimHei"/>
          <w:sz w:val="21"/>
          <w:szCs w:val="21"/>
          <w:spacing w:val="-2"/>
        </w:rPr>
        <w:t xml:space="preserve"> </w:t>
      </w:r>
      <w:r>
        <w:rPr>
          <w:sz w:val="21"/>
          <w:szCs w:val="21"/>
          <w:spacing w:val="-10"/>
        </w:rPr>
        <w:t>体的技术和思想进行研究，信息已经成为理解技术思想的重要视角，也</w:t>
      </w:r>
      <w:r>
        <w:rPr>
          <w:sz w:val="21"/>
          <w:szCs w:val="21"/>
          <w:spacing w:val="10"/>
        </w:rPr>
        <w:t xml:space="preserve"> </w:t>
      </w:r>
      <w:r>
        <w:rPr>
          <w:sz w:val="21"/>
          <w:szCs w:val="21"/>
          <w:spacing w:val="-10"/>
        </w:rPr>
        <w:t>是判断人类未来文明发展的出发点。因此，有必要将信息技术的哲学思</w:t>
      </w:r>
    </w:p>
    <w:p>
      <w:pPr>
        <w:ind w:left="750"/>
        <w:spacing w:before="1" w:line="220" w:lineRule="auto"/>
        <w:rPr>
          <w:rFonts w:ascii="SimHei" w:hAnsi="SimHei" w:eastAsia="SimHei" w:cs="SimHei"/>
          <w:sz w:val="21"/>
          <w:szCs w:val="21"/>
        </w:rPr>
      </w:pPr>
      <w:r>
        <w:rPr>
          <w:rFonts w:ascii="SimHei" w:hAnsi="SimHei" w:eastAsia="SimHei" w:cs="SimHei"/>
          <w:sz w:val="21"/>
          <w:szCs w:val="21"/>
          <w:spacing w:val="-13"/>
        </w:rPr>
        <w:t>想引入对数字经济学的讨论范畴之中。</w:t>
      </w:r>
    </w:p>
    <w:p>
      <w:pPr>
        <w:pStyle w:val="BodyText"/>
        <w:ind w:left="750" w:right="705" w:firstLine="439"/>
        <w:spacing w:before="191" w:line="334" w:lineRule="auto"/>
        <w:jc w:val="both"/>
        <w:rPr>
          <w:rFonts w:ascii="SimHei" w:hAnsi="SimHei" w:eastAsia="SimHei" w:cs="SimHei"/>
          <w:sz w:val="21"/>
          <w:szCs w:val="21"/>
        </w:rPr>
      </w:pPr>
      <w:r>
        <w:rPr>
          <w:rFonts w:ascii="SimHei" w:hAnsi="SimHei" w:eastAsia="SimHei" w:cs="SimHei"/>
          <w:sz w:val="21"/>
          <w:szCs w:val="21"/>
          <w:spacing w:val="-10"/>
        </w:rPr>
        <w:t>(2)信息技术狭义地说，包括但不限于从艾伦</w:t>
      </w:r>
      <w:r>
        <w:rPr>
          <w:rFonts w:ascii="SimHei" w:hAnsi="SimHei" w:eastAsia="SimHei" w:cs="SimHei"/>
          <w:sz w:val="21"/>
          <w:szCs w:val="21"/>
          <w:spacing w:val="-11"/>
        </w:rPr>
        <w:t>·麦席森·图灵</w:t>
      </w:r>
      <w:r>
        <w:rPr>
          <w:sz w:val="21"/>
          <w:szCs w:val="21"/>
          <w:spacing w:val="-11"/>
        </w:rPr>
        <w:t>(Alan</w:t>
      </w:r>
      <w:r>
        <w:rPr>
          <w:sz w:val="21"/>
          <w:szCs w:val="21"/>
        </w:rPr>
        <w:t xml:space="preserve">  </w:t>
      </w:r>
      <w:r>
        <w:rPr>
          <w:rFonts w:ascii="Arial" w:hAnsi="Arial" w:eastAsia="Arial" w:cs="Arial"/>
          <w:sz w:val="21"/>
          <w:szCs w:val="21"/>
          <w:spacing w:val="-15"/>
        </w:rPr>
        <w:t>Mathison </w:t>
      </w:r>
      <w:r>
        <w:rPr>
          <w:sz w:val="21"/>
          <w:szCs w:val="21"/>
          <w:spacing w:val="-15"/>
        </w:rPr>
        <w:t>Turing)</w:t>
      </w:r>
      <w:r>
        <w:rPr>
          <w:rFonts w:ascii="SimHei" w:hAnsi="SimHei" w:eastAsia="SimHei" w:cs="SimHei"/>
          <w:sz w:val="21"/>
          <w:szCs w:val="21"/>
          <w:spacing w:val="-15"/>
        </w:rPr>
        <w:t>发明计算机到人工</w:t>
      </w:r>
      <w:r>
        <w:rPr>
          <w:rFonts w:ascii="SimHei" w:hAnsi="SimHei" w:eastAsia="SimHei" w:cs="SimHei"/>
          <w:sz w:val="21"/>
          <w:szCs w:val="21"/>
          <w:spacing w:val="-16"/>
        </w:rPr>
        <w:t>智能、大数据、区块链等；广义地说，</w:t>
      </w:r>
      <w:r>
        <w:rPr>
          <w:rFonts w:ascii="SimHei" w:hAnsi="SimHei" w:eastAsia="SimHei" w:cs="SimHei"/>
          <w:sz w:val="21"/>
          <w:szCs w:val="21"/>
        </w:rPr>
        <w:t xml:space="preserve"> </w:t>
      </w:r>
      <w:r>
        <w:rPr>
          <w:rFonts w:ascii="YouYuan" w:hAnsi="YouYuan" w:eastAsia="YouYuan" w:cs="YouYuan"/>
          <w:sz w:val="21"/>
          <w:szCs w:val="21"/>
          <w:spacing w:val="-10"/>
          <w:w w:val="98"/>
        </w:rPr>
        <w:t>包括从语言、书写到电子媒介和互联网媒介等。对信息技术演变的讨论，</w:t>
      </w:r>
      <w:r>
        <w:rPr>
          <w:rFonts w:ascii="YouYuan" w:hAnsi="YouYuan" w:eastAsia="YouYuan" w:cs="YouYuan"/>
          <w:sz w:val="21"/>
          <w:szCs w:val="21"/>
          <w:spacing w:val="18"/>
        </w:rPr>
        <w:t xml:space="preserve"> </w:t>
      </w:r>
      <w:r>
        <w:rPr>
          <w:rFonts w:ascii="SimHei" w:hAnsi="SimHei" w:eastAsia="SimHei" w:cs="SimHei"/>
          <w:sz w:val="21"/>
          <w:szCs w:val="21"/>
          <w:spacing w:val="-11"/>
        </w:rPr>
        <w:t>本质上需要解决的问题是研究技术的发展和演化过程中，经济发展的规</w:t>
      </w:r>
      <w:r>
        <w:rPr>
          <w:rFonts w:ascii="SimHei" w:hAnsi="SimHei" w:eastAsia="SimHei" w:cs="SimHei"/>
          <w:sz w:val="21"/>
          <w:szCs w:val="21"/>
          <w:spacing w:val="8"/>
        </w:rPr>
        <w:t xml:space="preserve">  </w:t>
      </w:r>
      <w:r>
        <w:rPr>
          <w:sz w:val="21"/>
          <w:szCs w:val="21"/>
          <w:spacing w:val="-11"/>
        </w:rPr>
        <w:t>律和逻辑。我们可以认为，在目前的经济发展过程中，技术是超越价格</w:t>
      </w:r>
      <w:r>
        <w:rPr>
          <w:sz w:val="21"/>
          <w:szCs w:val="21"/>
          <w:spacing w:val="9"/>
        </w:rPr>
        <w:t xml:space="preserve">  </w:t>
      </w:r>
      <w:r>
        <w:rPr>
          <w:rFonts w:ascii="SimHei" w:hAnsi="SimHei" w:eastAsia="SimHei" w:cs="SimHei"/>
          <w:sz w:val="21"/>
          <w:szCs w:val="21"/>
          <w:spacing w:val="-11"/>
        </w:rPr>
        <w:t>和资源的更重要的要素，而信息技术的发展依赖的是对外部世界认知思</w:t>
      </w:r>
      <w:r>
        <w:rPr>
          <w:rFonts w:ascii="SimHei" w:hAnsi="SimHei" w:eastAsia="SimHei" w:cs="SimHei"/>
          <w:sz w:val="21"/>
          <w:szCs w:val="21"/>
          <w:spacing w:val="8"/>
        </w:rPr>
        <w:t xml:space="preserve">  </w:t>
      </w:r>
      <w:r>
        <w:rPr>
          <w:rFonts w:ascii="SimHei" w:hAnsi="SimHei" w:eastAsia="SimHei" w:cs="SimHei"/>
          <w:sz w:val="21"/>
          <w:szCs w:val="21"/>
          <w:spacing w:val="-14"/>
        </w:rPr>
        <w:t>想的重大转变。简言之，经济的演化是可以通过技术</w:t>
      </w:r>
      <w:r>
        <w:rPr>
          <w:rFonts w:ascii="SimHei" w:hAnsi="SimHei" w:eastAsia="SimHei" w:cs="SimHei"/>
          <w:sz w:val="21"/>
          <w:szCs w:val="21"/>
          <w:spacing w:val="-15"/>
        </w:rPr>
        <w:t>的演化进行解释的，</w:t>
      </w:r>
      <w:r>
        <w:rPr>
          <w:rFonts w:ascii="SimHei" w:hAnsi="SimHei" w:eastAsia="SimHei" w:cs="SimHei"/>
          <w:sz w:val="21"/>
          <w:szCs w:val="21"/>
        </w:rPr>
        <w:t xml:space="preserve"> </w:t>
      </w:r>
      <w:r>
        <w:rPr>
          <w:rFonts w:ascii="SimHei" w:hAnsi="SimHei" w:eastAsia="SimHei" w:cs="SimHei"/>
          <w:sz w:val="21"/>
          <w:szCs w:val="21"/>
          <w:spacing w:val="-10"/>
        </w:rPr>
        <w:t>而技术的演化依赖对思想范式变化的解读。因此，需要讨论技术演化的</w:t>
      </w:r>
    </w:p>
    <w:p>
      <w:pPr>
        <w:ind w:left="750"/>
        <w:spacing w:before="1" w:line="212" w:lineRule="auto"/>
        <w:rPr>
          <w:rFonts w:ascii="SimHei" w:hAnsi="SimHei" w:eastAsia="SimHei" w:cs="SimHei"/>
          <w:sz w:val="21"/>
          <w:szCs w:val="21"/>
        </w:rPr>
      </w:pPr>
      <w:r>
        <w:rPr>
          <w:rFonts w:ascii="SimHei" w:hAnsi="SimHei" w:eastAsia="SimHei" w:cs="SimHei"/>
          <w:sz w:val="21"/>
          <w:szCs w:val="21"/>
          <w:spacing w:val="-12"/>
        </w:rPr>
        <w:t>问题，并涉及关于具体技术的底层思想的探</w:t>
      </w:r>
      <w:r>
        <w:rPr>
          <w:rFonts w:ascii="SimHei" w:hAnsi="SimHei" w:eastAsia="SimHei" w:cs="SimHei"/>
          <w:sz w:val="21"/>
          <w:szCs w:val="21"/>
          <w:spacing w:val="-13"/>
        </w:rPr>
        <w:t>索。</w:t>
      </w:r>
    </w:p>
    <w:p>
      <w:pPr>
        <w:ind w:left="1190"/>
        <w:spacing w:before="188" w:line="187" w:lineRule="auto"/>
        <w:rPr>
          <w:rFonts w:ascii="SimHei" w:hAnsi="SimHei" w:eastAsia="SimHei" w:cs="SimHei"/>
          <w:sz w:val="21"/>
          <w:szCs w:val="21"/>
        </w:rPr>
      </w:pPr>
      <w:r>
        <w:rPr>
          <w:rFonts w:ascii="SimHei" w:hAnsi="SimHei" w:eastAsia="SimHei" w:cs="SimHei"/>
          <w:sz w:val="21"/>
          <w:szCs w:val="21"/>
          <w:spacing w:val="-6"/>
        </w:rPr>
        <w:t>(3)信息经济的重要主题是网络经济，注意这里指的是网络化的经</w:t>
      </w:r>
    </w:p>
    <w:p>
      <w:pPr>
        <w:spacing w:line="187" w:lineRule="auto"/>
        <w:sectPr>
          <w:type w:val="continuous"/>
          <w:pgSz w:w="7760" w:h="11500"/>
          <w:pgMar w:top="400" w:right="10" w:bottom="400" w:left="9" w:header="0" w:footer="0" w:gutter="0"/>
          <w:cols w:equalWidth="0" w:num="1">
            <w:col w:w="7741" w:space="0"/>
          </w:cols>
        </w:sectPr>
        <w:rPr>
          <w:rFonts w:ascii="SimHei" w:hAnsi="SimHei" w:eastAsia="SimHei" w:cs="SimHei"/>
          <w:sz w:val="21"/>
          <w:szCs w:val="21"/>
        </w:rPr>
      </w:pPr>
    </w:p>
    <w:p>
      <w:pPr>
        <w:pStyle w:val="BodyText"/>
        <w:ind w:left="4490"/>
        <w:spacing w:before="159" w:line="165" w:lineRule="auto"/>
        <w:rPr>
          <w:sz w:val="26"/>
          <w:szCs w:val="26"/>
        </w:rPr>
      </w:pPr>
      <w:r>
        <w:pict>
          <v:rect id="_x0000_s196" style="position:absolute;margin-left:199.998pt;margin-top:26.0021pt;mso-position-vertical-relative:page;mso-position-horizontal-relative:page;width:42.05pt;height:0.5pt;z-index:253934592;" o:allowincell="f" fillcolor="#000000" filled="true" stroked="false"/>
        </w:pict>
      </w:r>
      <w:r>
        <w:pict>
          <v:rect id="_x0000_s198" style="position:absolute;margin-left:282.499pt;margin-top:14.4993pt;mso-position-vertical-relative:page;mso-position-horizontal-relative:page;width:0.55pt;height:17.05pt;z-index:253935616;" o:allowincell="f" fillcolor="#000000" filled="true" stroked="false"/>
        </w:pict>
      </w:r>
      <w:r>
        <w:rPr>
          <w:sz w:val="26"/>
          <w:szCs w:val="26"/>
          <w:spacing w:val="-3"/>
        </w:rPr>
        <w:t>007</w:t>
      </w:r>
    </w:p>
    <w:p>
      <w:pPr>
        <w:spacing w:line="14" w:lineRule="auto"/>
        <w:rPr>
          <w:rFonts w:ascii="Arial"/>
          <w:sz w:val="2"/>
        </w:rPr>
      </w:pPr>
      <w:r>
        <w:rPr>
          <w:rFonts w:ascii="Arial" w:hAnsi="Arial" w:eastAsia="Arial" w:cs="Arial"/>
          <w:sz w:val="2"/>
          <w:szCs w:val="2"/>
        </w:rPr>
        <w:br w:type="column"/>
      </w:r>
    </w:p>
    <w:p>
      <w:pPr>
        <w:spacing w:line="166" w:lineRule="auto"/>
        <w:rPr>
          <w:rFonts w:ascii="SimHei" w:hAnsi="SimHei" w:eastAsia="SimHei" w:cs="SimHei"/>
          <w:sz w:val="21"/>
          <w:szCs w:val="21"/>
        </w:rPr>
      </w:pPr>
      <w:r>
        <w:rPr>
          <w:rFonts w:ascii="SimHei" w:hAnsi="SimHei" w:eastAsia="SimHei" w:cs="SimHei"/>
          <w:sz w:val="21"/>
          <w:szCs w:val="21"/>
          <w:spacing w:val="-20"/>
        </w:rPr>
        <w:t>第1章</w:t>
      </w:r>
    </w:p>
    <w:p>
      <w:pPr>
        <w:spacing w:line="176" w:lineRule="auto"/>
        <w:jc w:val="right"/>
        <w:rPr>
          <w:rFonts w:ascii="SimHei" w:hAnsi="SimHei" w:eastAsia="SimHei" w:cs="SimHei"/>
          <w:sz w:val="21"/>
          <w:szCs w:val="21"/>
        </w:rPr>
      </w:pPr>
      <w:r>
        <w:rPr>
          <w:rFonts w:ascii="SimHei" w:hAnsi="SimHei" w:eastAsia="SimHei" w:cs="SimHei"/>
          <w:sz w:val="21"/>
          <w:szCs w:val="21"/>
          <w:spacing w:val="-16"/>
          <w:w w:val="82"/>
        </w:rPr>
        <w:t>数字经济学思</w:t>
      </w:r>
      <w:r>
        <w:rPr>
          <w:rFonts w:ascii="SimHei" w:hAnsi="SimHei" w:eastAsia="SimHei" w:cs="SimHei"/>
          <w:sz w:val="21"/>
          <w:szCs w:val="21"/>
          <w:spacing w:val="-15"/>
          <w:w w:val="82"/>
        </w:rPr>
        <w:t>想序</w:t>
      </w:r>
      <w:r>
        <w:rPr>
          <w:rFonts w:ascii="SimHei" w:hAnsi="SimHei" w:eastAsia="SimHei" w:cs="SimHei"/>
          <w:sz w:val="21"/>
          <w:szCs w:val="21"/>
          <w:spacing w:val="-9"/>
          <w:w w:val="82"/>
        </w:rPr>
        <w:t>章</w:t>
      </w:r>
    </w:p>
    <w:p>
      <w:pPr>
        <w:spacing w:line="176" w:lineRule="auto"/>
        <w:sectPr>
          <w:pgSz w:w="7760" w:h="11480"/>
          <w:pgMar w:top="237" w:right="493" w:bottom="400" w:left="519" w:header="0" w:footer="0" w:gutter="0"/>
          <w:cols w:equalWidth="0" w:num="2">
            <w:col w:w="5211" w:space="100"/>
            <w:col w:w="1437" w:space="0"/>
          </w:cols>
        </w:sectPr>
        <w:rPr>
          <w:rFonts w:ascii="SimHei" w:hAnsi="SimHei" w:eastAsia="SimHei" w:cs="SimHei"/>
          <w:sz w:val="21"/>
          <w:szCs w:val="21"/>
        </w:rPr>
      </w:pPr>
    </w:p>
    <w:p>
      <w:pPr>
        <w:spacing w:line="426" w:lineRule="auto"/>
        <w:rPr>
          <w:rFonts w:ascii="Arial"/>
          <w:sz w:val="21"/>
        </w:rPr>
      </w:pPr>
      <w:r/>
    </w:p>
    <w:p>
      <w:pPr>
        <w:ind w:right="561"/>
        <w:spacing w:before="68" w:line="334" w:lineRule="auto"/>
        <w:jc w:val="both"/>
        <w:rPr>
          <w:rFonts w:ascii="SimHei" w:hAnsi="SimHei" w:eastAsia="SimHei" w:cs="SimHei"/>
          <w:sz w:val="21"/>
          <w:szCs w:val="21"/>
        </w:rPr>
      </w:pPr>
      <w:r>
        <w:rPr>
          <w:rFonts w:ascii="SimHei" w:hAnsi="SimHei" w:eastAsia="SimHei" w:cs="SimHei"/>
          <w:sz w:val="21"/>
          <w:szCs w:val="21"/>
          <w:spacing w:val="-11"/>
        </w:rPr>
        <w:t>济范式而不只是互联网。如果说工业化经济是以完全竞争为代表的同质</w:t>
      </w:r>
      <w:r>
        <w:rPr>
          <w:rFonts w:ascii="SimHei" w:hAnsi="SimHei" w:eastAsia="SimHei" w:cs="SimHei"/>
          <w:sz w:val="21"/>
          <w:szCs w:val="21"/>
          <w:spacing w:val="12"/>
        </w:rPr>
        <w:t xml:space="preserve"> </w:t>
      </w:r>
      <w:r>
        <w:rPr>
          <w:rFonts w:ascii="SimHei" w:hAnsi="SimHei" w:eastAsia="SimHei" w:cs="SimHei"/>
          <w:sz w:val="21"/>
          <w:szCs w:val="21"/>
          <w:spacing w:val="-11"/>
        </w:rPr>
        <w:t>化竞争，那么网络经济就是以垄断经济范式为代表的异质化竞争。网络</w:t>
      </w:r>
      <w:r>
        <w:rPr>
          <w:rFonts w:ascii="SimHei" w:hAnsi="SimHei" w:eastAsia="SimHei" w:cs="SimHei"/>
          <w:sz w:val="21"/>
          <w:szCs w:val="21"/>
          <w:spacing w:val="6"/>
        </w:rPr>
        <w:t xml:space="preserve"> </w:t>
      </w:r>
      <w:r>
        <w:rPr>
          <w:rFonts w:ascii="SimHei" w:hAnsi="SimHei" w:eastAsia="SimHei" w:cs="SimHei"/>
          <w:sz w:val="21"/>
          <w:szCs w:val="21"/>
          <w:spacing w:val="-11"/>
        </w:rPr>
        <w:t>经济不仅涉及互联网、区块链技术的发展，也同样通过网络化的维度讨</w:t>
      </w:r>
      <w:r>
        <w:rPr>
          <w:rFonts w:ascii="SimHei" w:hAnsi="SimHei" w:eastAsia="SimHei" w:cs="SimHei"/>
          <w:sz w:val="21"/>
          <w:szCs w:val="21"/>
          <w:spacing w:val="10"/>
        </w:rPr>
        <w:t xml:space="preserve"> </w:t>
      </w:r>
      <w:r>
        <w:rPr>
          <w:rFonts w:ascii="SimHei" w:hAnsi="SimHei" w:eastAsia="SimHei" w:cs="SimHei"/>
          <w:sz w:val="21"/>
          <w:szCs w:val="21"/>
          <w:spacing w:val="-11"/>
        </w:rPr>
        <w:t>论一切具体的网络和非网络现象，即将网络视为与企业、市场等经济学</w:t>
      </w:r>
      <w:r>
        <w:rPr>
          <w:rFonts w:ascii="SimHei" w:hAnsi="SimHei" w:eastAsia="SimHei" w:cs="SimHei"/>
          <w:sz w:val="21"/>
          <w:szCs w:val="21"/>
          <w:spacing w:val="14"/>
        </w:rPr>
        <w:t xml:space="preserve"> </w:t>
      </w:r>
      <w:r>
        <w:rPr>
          <w:rFonts w:ascii="SimHei" w:hAnsi="SimHei" w:eastAsia="SimHei" w:cs="SimHei"/>
          <w:sz w:val="21"/>
          <w:szCs w:val="21"/>
          <w:spacing w:val="-11"/>
        </w:rPr>
        <w:t>概念同样的经济学研究的底层概念。从这个意义来说，新古典经济学就</w:t>
      </w:r>
      <w:r>
        <w:rPr>
          <w:rFonts w:ascii="SimHei" w:hAnsi="SimHei" w:eastAsia="SimHei" w:cs="SimHei"/>
          <w:sz w:val="21"/>
          <w:szCs w:val="21"/>
          <w:spacing w:val="6"/>
        </w:rPr>
        <w:t xml:space="preserve"> </w:t>
      </w:r>
      <w:r>
        <w:rPr>
          <w:rFonts w:ascii="SimHei" w:hAnsi="SimHei" w:eastAsia="SimHei" w:cs="SimHei"/>
          <w:sz w:val="21"/>
          <w:szCs w:val="21"/>
          <w:spacing w:val="-11"/>
        </w:rPr>
        <w:t>是结构残缺的网络经济研究，而数字经济学研究的则是网络概念在所有</w:t>
      </w:r>
      <w:r>
        <w:rPr>
          <w:rFonts w:ascii="SimHei" w:hAnsi="SimHei" w:eastAsia="SimHei" w:cs="SimHei"/>
          <w:sz w:val="21"/>
          <w:szCs w:val="21"/>
          <w:spacing w:val="11"/>
        </w:rPr>
        <w:t xml:space="preserve"> </w:t>
      </w:r>
      <w:r>
        <w:rPr>
          <w:rFonts w:ascii="SimHei" w:hAnsi="SimHei" w:eastAsia="SimHei" w:cs="SimHei"/>
          <w:sz w:val="21"/>
          <w:szCs w:val="21"/>
          <w:spacing w:val="-11"/>
        </w:rPr>
        <w:t>不同交易中的基本逻辑。因此，在本书第二部分专门讨论了“价值网络</w:t>
      </w:r>
      <w:r>
        <w:rPr>
          <w:rFonts w:ascii="SimHei" w:hAnsi="SimHei" w:eastAsia="SimHei" w:cs="SimHei"/>
          <w:sz w:val="21"/>
          <w:szCs w:val="21"/>
          <w:spacing w:val="6"/>
        </w:rPr>
        <w:t xml:space="preserve"> </w:t>
      </w:r>
      <w:r>
        <w:rPr>
          <w:rFonts w:ascii="SimHei" w:hAnsi="SimHei" w:eastAsia="SimHei" w:cs="SimHei"/>
          <w:sz w:val="21"/>
          <w:szCs w:val="21"/>
          <w:spacing w:val="-11"/>
        </w:rPr>
        <w:t>理论”来研究广义上的“网络”在经济学上的课题，数字经济学也是构</w:t>
      </w:r>
    </w:p>
    <w:p>
      <w:pPr>
        <w:spacing w:line="220" w:lineRule="auto"/>
        <w:rPr>
          <w:rFonts w:ascii="SimHei" w:hAnsi="SimHei" w:eastAsia="SimHei" w:cs="SimHei"/>
          <w:sz w:val="21"/>
          <w:szCs w:val="21"/>
        </w:rPr>
      </w:pPr>
      <w:r>
        <w:rPr>
          <w:rFonts w:ascii="SimHei" w:hAnsi="SimHei" w:eastAsia="SimHei" w:cs="SimHei"/>
          <w:sz w:val="21"/>
          <w:szCs w:val="21"/>
          <w:spacing w:val="-12"/>
        </w:rPr>
        <w:t>建于网络化的世界以及网络化的市场理论之中的。</w:t>
      </w:r>
    </w:p>
    <w:p>
      <w:pPr>
        <w:pStyle w:val="BodyText"/>
        <w:ind w:right="471" w:firstLine="410"/>
        <w:spacing w:before="180" w:line="333" w:lineRule="auto"/>
        <w:jc w:val="both"/>
        <w:rPr>
          <w:rFonts w:ascii="SimHei" w:hAnsi="SimHei" w:eastAsia="SimHei" w:cs="SimHei"/>
          <w:sz w:val="21"/>
          <w:szCs w:val="21"/>
        </w:rPr>
      </w:pPr>
      <w:r>
        <w:rPr>
          <w:sz w:val="21"/>
          <w:szCs w:val="21"/>
        </w:rPr>
        <w:t>2018年10月8日下午，诺贝尔奖委员</w:t>
      </w:r>
      <w:r>
        <w:rPr>
          <w:sz w:val="21"/>
          <w:szCs w:val="21"/>
          <w:spacing w:val="-1"/>
        </w:rPr>
        <w:t>会将当年的诺贝尔经济学奖</w:t>
      </w:r>
      <w:r>
        <w:rPr>
          <w:sz w:val="21"/>
          <w:szCs w:val="21"/>
        </w:rPr>
        <w:t xml:space="preserve">  </w:t>
      </w:r>
      <w:r>
        <w:rPr>
          <w:rFonts w:ascii="SimHei" w:hAnsi="SimHei" w:eastAsia="SimHei" w:cs="SimHei"/>
          <w:sz w:val="21"/>
          <w:szCs w:val="21"/>
          <w:spacing w:val="-3"/>
        </w:rPr>
        <w:t>颁给了来自美国的经济学家威廉·诺德豪斯</w:t>
      </w:r>
      <w:r>
        <w:rPr>
          <w:rFonts w:ascii="Arial" w:hAnsi="Arial" w:eastAsia="Arial" w:cs="Arial"/>
          <w:sz w:val="21"/>
          <w:szCs w:val="21"/>
          <w:spacing w:val="-3"/>
        </w:rPr>
        <w:t>(William  D.Nord</w:t>
      </w:r>
      <w:r>
        <w:rPr>
          <w:rFonts w:ascii="Arial" w:hAnsi="Arial" w:eastAsia="Arial" w:cs="Arial"/>
          <w:sz w:val="21"/>
          <w:szCs w:val="21"/>
          <w:spacing w:val="-4"/>
        </w:rPr>
        <w:t>haus) </w:t>
      </w:r>
      <w:r>
        <w:rPr>
          <w:rFonts w:ascii="SimHei" w:hAnsi="SimHei" w:eastAsia="SimHei" w:cs="SimHei"/>
          <w:sz w:val="21"/>
          <w:szCs w:val="21"/>
          <w:spacing w:val="-4"/>
        </w:rPr>
        <w:t>和</w:t>
      </w:r>
      <w:r>
        <w:rPr>
          <w:rFonts w:ascii="SimHei" w:hAnsi="SimHei" w:eastAsia="SimHei" w:cs="SimHei"/>
          <w:sz w:val="21"/>
          <w:szCs w:val="21"/>
        </w:rPr>
        <w:t xml:space="preserve">  </w:t>
      </w:r>
      <w:r>
        <w:rPr>
          <w:rFonts w:ascii="YouYuan" w:hAnsi="YouYuan" w:eastAsia="YouYuan" w:cs="YouYuan"/>
          <w:sz w:val="21"/>
          <w:szCs w:val="21"/>
          <w:spacing w:val="-5"/>
        </w:rPr>
        <w:t>保罗·罗默</w:t>
      </w:r>
      <w:r>
        <w:rPr>
          <w:sz w:val="21"/>
          <w:szCs w:val="21"/>
          <w:spacing w:val="-5"/>
        </w:rPr>
        <w:t>(Paul</w:t>
      </w:r>
      <w:r>
        <w:rPr>
          <w:sz w:val="21"/>
          <w:szCs w:val="21"/>
          <w:spacing w:val="41"/>
        </w:rPr>
        <w:t xml:space="preserve"> </w:t>
      </w:r>
      <w:r>
        <w:rPr>
          <w:sz w:val="21"/>
          <w:szCs w:val="21"/>
          <w:spacing w:val="-5"/>
        </w:rPr>
        <w:t>M.Romer</w:t>
      </w:r>
      <w:r>
        <w:rPr>
          <w:sz w:val="21"/>
          <w:szCs w:val="21"/>
          <w:spacing w:val="49"/>
        </w:rPr>
        <w:t xml:space="preserve"> </w:t>
      </w:r>
      <w:r>
        <w:rPr>
          <w:sz w:val="21"/>
          <w:szCs w:val="21"/>
          <w:spacing w:val="-5"/>
        </w:rPr>
        <w:t>),</w:t>
      </w:r>
      <w:r>
        <w:rPr>
          <w:rFonts w:ascii="YouYuan" w:hAnsi="YouYuan" w:eastAsia="YouYuan" w:cs="YouYuan"/>
          <w:sz w:val="21"/>
          <w:szCs w:val="21"/>
          <w:spacing w:val="-5"/>
        </w:rPr>
        <w:t>获</w:t>
      </w:r>
      <w:r>
        <w:rPr>
          <w:rFonts w:ascii="YouYuan" w:hAnsi="YouYuan" w:eastAsia="YouYuan" w:cs="YouYuan"/>
          <w:sz w:val="21"/>
          <w:szCs w:val="21"/>
          <w:spacing w:val="-6"/>
        </w:rPr>
        <w:t>奖理由是创新、气候和经济增长的研</w:t>
      </w:r>
      <w:r>
        <w:rPr>
          <w:rFonts w:ascii="YouYuan" w:hAnsi="YouYuan" w:eastAsia="YouYuan" w:cs="YouYuan"/>
          <w:sz w:val="21"/>
          <w:szCs w:val="21"/>
          <w:spacing w:val="-6"/>
        </w:rPr>
        <w:t xml:space="preserve"> </w:t>
      </w:r>
      <w:r>
        <w:rPr>
          <w:rFonts w:ascii="SimHei" w:hAnsi="SimHei" w:eastAsia="SimHei" w:cs="SimHei"/>
          <w:sz w:val="21"/>
          <w:szCs w:val="21"/>
          <w:spacing w:val="-10"/>
        </w:rPr>
        <w:t>究。前者是耶鲁大学的学者，主要研究的是气候变化经济学。后者是</w:t>
      </w:r>
      <w:r>
        <w:rPr>
          <w:rFonts w:ascii="SimHei" w:hAnsi="SimHei" w:eastAsia="SimHei" w:cs="SimHei"/>
          <w:sz w:val="21"/>
          <w:szCs w:val="21"/>
          <w:spacing w:val="-11"/>
        </w:rPr>
        <w:t>世</w:t>
      </w:r>
      <w:r>
        <w:rPr>
          <w:rFonts w:ascii="SimHei" w:hAnsi="SimHei" w:eastAsia="SimHei" w:cs="SimHei"/>
          <w:sz w:val="21"/>
          <w:szCs w:val="21"/>
          <w:spacing w:val="-11"/>
        </w:rPr>
        <w:t xml:space="preserve"> </w:t>
      </w:r>
      <w:r>
        <w:rPr>
          <w:rFonts w:ascii="SimHei" w:hAnsi="SimHei" w:eastAsia="SimHei" w:cs="SimHei"/>
          <w:sz w:val="21"/>
          <w:szCs w:val="21"/>
          <w:spacing w:val="-11"/>
        </w:rPr>
        <w:t>界银行前首席经济学家，主要贡献就是其著名的“内生增长理论”。这</w:t>
      </w:r>
      <w:r>
        <w:rPr>
          <w:rFonts w:ascii="SimHei" w:hAnsi="SimHei" w:eastAsia="SimHei" w:cs="SimHei"/>
          <w:sz w:val="21"/>
          <w:szCs w:val="21"/>
          <w:spacing w:val="6"/>
        </w:rPr>
        <w:t xml:space="preserve">  </w:t>
      </w:r>
      <w:r>
        <w:rPr>
          <w:rFonts w:ascii="SimHei" w:hAnsi="SimHei" w:eastAsia="SimHei" w:cs="SimHei"/>
          <w:sz w:val="21"/>
          <w:szCs w:val="21"/>
          <w:spacing w:val="-14"/>
        </w:rPr>
        <w:t>次奖项的颁布不仅仅是颁发给“发展经济学”和“环境经济学”的理论，</w:t>
      </w:r>
      <w:r>
        <w:rPr>
          <w:rFonts w:ascii="SimHei" w:hAnsi="SimHei" w:eastAsia="SimHei" w:cs="SimHei"/>
          <w:sz w:val="21"/>
          <w:szCs w:val="21"/>
          <w:spacing w:val="1"/>
        </w:rPr>
        <w:t xml:space="preserve"> </w:t>
      </w:r>
      <w:r>
        <w:rPr>
          <w:rFonts w:ascii="SimHei" w:hAnsi="SimHei" w:eastAsia="SimHei" w:cs="SimHei"/>
          <w:sz w:val="21"/>
          <w:szCs w:val="21"/>
          <w:spacing w:val="-11"/>
        </w:rPr>
        <w:t>而是对整个人类经济增长的基本逻辑进行了重新认知和思考。尤其是保</w:t>
      </w:r>
      <w:r>
        <w:rPr>
          <w:rFonts w:ascii="SimHei" w:hAnsi="SimHei" w:eastAsia="SimHei" w:cs="SimHei"/>
          <w:sz w:val="21"/>
          <w:szCs w:val="21"/>
          <w:spacing w:val="3"/>
        </w:rPr>
        <w:t xml:space="preserve">  </w:t>
      </w:r>
      <w:r>
        <w:rPr>
          <w:rFonts w:ascii="SimHei" w:hAnsi="SimHei" w:eastAsia="SimHei" w:cs="SimHei"/>
          <w:sz w:val="21"/>
          <w:szCs w:val="21"/>
          <w:spacing w:val="-10"/>
        </w:rPr>
        <w:t>罗·罗默的内生增长理论对我研究数字经济领域的增长</w:t>
      </w:r>
      <w:r>
        <w:rPr>
          <w:rFonts w:ascii="SimHei" w:hAnsi="SimHei" w:eastAsia="SimHei" w:cs="SimHei"/>
          <w:sz w:val="21"/>
          <w:szCs w:val="21"/>
          <w:spacing w:val="-11"/>
        </w:rPr>
        <w:t>问题，有着非常</w:t>
      </w:r>
    </w:p>
    <w:p>
      <w:pPr>
        <w:spacing w:before="1" w:line="212" w:lineRule="auto"/>
        <w:rPr>
          <w:rFonts w:ascii="SimHei" w:hAnsi="SimHei" w:eastAsia="SimHei" w:cs="SimHei"/>
          <w:sz w:val="21"/>
          <w:szCs w:val="21"/>
        </w:rPr>
      </w:pPr>
      <w:r>
        <w:rPr>
          <w:rFonts w:ascii="SimHei" w:hAnsi="SimHei" w:eastAsia="SimHei" w:cs="SimHei"/>
          <w:sz w:val="21"/>
          <w:szCs w:val="21"/>
          <w:spacing w:val="-12"/>
        </w:rPr>
        <w:t>大的启发，也带来了我关于经济学发展过程中增长理论的系统思考。</w:t>
      </w:r>
    </w:p>
    <w:p>
      <w:pPr>
        <w:pStyle w:val="BodyText"/>
        <w:ind w:right="413" w:firstLine="410"/>
        <w:spacing w:before="205" w:line="336" w:lineRule="auto"/>
        <w:jc w:val="both"/>
        <w:rPr>
          <w:rFonts w:ascii="SimHei" w:hAnsi="SimHei" w:eastAsia="SimHei" w:cs="SimHei"/>
          <w:sz w:val="21"/>
          <w:szCs w:val="21"/>
        </w:rPr>
      </w:pPr>
      <w:r>
        <w:rPr>
          <w:rFonts w:ascii="SimHei" w:hAnsi="SimHei" w:eastAsia="SimHei" w:cs="SimHei"/>
          <w:sz w:val="21"/>
          <w:szCs w:val="21"/>
          <w:spacing w:val="-10"/>
        </w:rPr>
        <w:t>经济学研究的核心问题之一就是如何增长，而围绕着这个问题形成</w:t>
      </w:r>
      <w:r>
        <w:rPr>
          <w:rFonts w:ascii="SimHei" w:hAnsi="SimHei" w:eastAsia="SimHei" w:cs="SimHei"/>
          <w:sz w:val="21"/>
          <w:szCs w:val="21"/>
          <w:spacing w:val="8"/>
        </w:rPr>
        <w:t xml:space="preserve">  </w:t>
      </w:r>
      <w:r>
        <w:rPr>
          <w:rFonts w:ascii="SimHei" w:hAnsi="SimHei" w:eastAsia="SimHei" w:cs="SimHei"/>
          <w:sz w:val="21"/>
          <w:szCs w:val="21"/>
          <w:spacing w:val="-13"/>
        </w:rPr>
        <w:t>了经济增长和周期理论，包括亚当·斯密</w:t>
      </w:r>
      <w:r>
        <w:rPr>
          <w:rFonts w:ascii="Times New Roman" w:hAnsi="Times New Roman" w:eastAsia="Times New Roman" w:cs="Times New Roman"/>
          <w:sz w:val="21"/>
          <w:szCs w:val="21"/>
          <w:spacing w:val="-13"/>
        </w:rPr>
        <w:t>(Adam</w:t>
      </w:r>
      <w:r>
        <w:rPr>
          <w:rFonts w:ascii="Times New Roman" w:hAnsi="Times New Roman" w:eastAsia="Times New Roman" w:cs="Times New Roman"/>
          <w:sz w:val="21"/>
          <w:szCs w:val="21"/>
          <w:spacing w:val="-14"/>
        </w:rPr>
        <w:t xml:space="preserve">    Smith)</w:t>
      </w:r>
      <w:r>
        <w:rPr>
          <w:rFonts w:ascii="SimHei" w:hAnsi="SimHei" w:eastAsia="SimHei" w:cs="SimHei"/>
          <w:sz w:val="21"/>
          <w:szCs w:val="21"/>
          <w:spacing w:val="-14"/>
        </w:rPr>
        <w:t>的社会分工理论、</w:t>
      </w:r>
      <w:r>
        <w:rPr>
          <w:rFonts w:ascii="SimHei" w:hAnsi="SimHei" w:eastAsia="SimHei" w:cs="SimHei"/>
          <w:sz w:val="21"/>
          <w:szCs w:val="21"/>
        </w:rPr>
        <w:t xml:space="preserve"> </w:t>
      </w:r>
      <w:r>
        <w:rPr>
          <w:rFonts w:ascii="YouYuan" w:hAnsi="YouYuan" w:eastAsia="YouYuan" w:cs="YouYuan"/>
          <w:sz w:val="21"/>
          <w:szCs w:val="21"/>
          <w:spacing w:val="-4"/>
        </w:rPr>
        <w:t>托马斯·罗伯特·马尔萨斯</w:t>
      </w:r>
      <w:r>
        <w:rPr>
          <w:sz w:val="21"/>
          <w:szCs w:val="21"/>
          <w:spacing w:val="-4"/>
        </w:rPr>
        <w:t>(Thomas</w:t>
      </w:r>
      <w:r>
        <w:rPr>
          <w:sz w:val="21"/>
          <w:szCs w:val="21"/>
          <w:spacing w:val="51"/>
        </w:rPr>
        <w:t xml:space="preserve"> </w:t>
      </w:r>
      <w:r>
        <w:rPr>
          <w:sz w:val="21"/>
          <w:szCs w:val="21"/>
          <w:spacing w:val="-4"/>
        </w:rPr>
        <w:t>Robert</w:t>
      </w:r>
      <w:r>
        <w:rPr>
          <w:sz w:val="21"/>
          <w:szCs w:val="21"/>
          <w:spacing w:val="35"/>
        </w:rPr>
        <w:t xml:space="preserve"> </w:t>
      </w:r>
      <w:r>
        <w:rPr>
          <w:sz w:val="21"/>
          <w:szCs w:val="21"/>
          <w:spacing w:val="-4"/>
        </w:rPr>
        <w:t>Malthus)</w:t>
      </w:r>
      <w:r>
        <w:rPr>
          <w:rFonts w:ascii="YouYuan" w:hAnsi="YouYuan" w:eastAsia="YouYuan" w:cs="YouYuan"/>
          <w:sz w:val="21"/>
          <w:szCs w:val="21"/>
          <w:spacing w:val="-4"/>
        </w:rPr>
        <w:t>的人口决定论、</w:t>
      </w:r>
      <w:r>
        <w:rPr>
          <w:rFonts w:ascii="YouYuan" w:hAnsi="YouYuan" w:eastAsia="YouYuan" w:cs="YouYuan"/>
          <w:sz w:val="21"/>
          <w:szCs w:val="21"/>
        </w:rPr>
        <w:t xml:space="preserve"> </w:t>
      </w:r>
      <w:r>
        <w:rPr>
          <w:rFonts w:ascii="SimHei" w:hAnsi="SimHei" w:eastAsia="SimHei" w:cs="SimHei"/>
          <w:sz w:val="21"/>
          <w:szCs w:val="21"/>
          <w:spacing w:val="-4"/>
        </w:rPr>
        <w:t>约瑟夫·熊彼特</w:t>
      </w:r>
      <w:r>
        <w:rPr>
          <w:sz w:val="21"/>
          <w:szCs w:val="21"/>
          <w:spacing w:val="-4"/>
        </w:rPr>
        <w:t>(Joseph   A.Schumpeter)</w:t>
      </w:r>
      <w:r>
        <w:rPr>
          <w:rFonts w:ascii="SimHei" w:hAnsi="SimHei" w:eastAsia="SimHei" w:cs="SimHei"/>
          <w:sz w:val="21"/>
          <w:szCs w:val="21"/>
          <w:spacing w:val="-4"/>
        </w:rPr>
        <w:t>的创新理论等，</w:t>
      </w:r>
      <w:r>
        <w:rPr>
          <w:rFonts w:ascii="SimHei" w:hAnsi="SimHei" w:eastAsia="SimHei" w:cs="SimHei"/>
          <w:sz w:val="21"/>
          <w:szCs w:val="21"/>
          <w:spacing w:val="-5"/>
        </w:rPr>
        <w:t>但是现代增</w:t>
      </w:r>
      <w:r>
        <w:rPr>
          <w:rFonts w:ascii="SimHei" w:hAnsi="SimHei" w:eastAsia="SimHei" w:cs="SimHei"/>
          <w:sz w:val="21"/>
          <w:szCs w:val="21"/>
        </w:rPr>
        <w:t xml:space="preserve">  </w:t>
      </w:r>
      <w:r>
        <w:rPr>
          <w:rFonts w:ascii="SimHei" w:hAnsi="SimHei" w:eastAsia="SimHei" w:cs="SimHei"/>
          <w:sz w:val="21"/>
          <w:szCs w:val="21"/>
          <w:spacing w:val="-3"/>
        </w:rPr>
        <w:t>长理论的起点是哈罗德-多马增长模型</w:t>
      </w:r>
      <w:r>
        <w:rPr>
          <w:sz w:val="21"/>
          <w:szCs w:val="21"/>
          <w:spacing w:val="-3"/>
        </w:rPr>
        <w:t>(Harrod-Domar</w:t>
      </w:r>
      <w:r>
        <w:rPr>
          <w:sz w:val="21"/>
          <w:szCs w:val="21"/>
          <w:spacing w:val="44"/>
        </w:rPr>
        <w:t xml:space="preserve"> </w:t>
      </w:r>
      <w:r>
        <w:rPr>
          <w:sz w:val="21"/>
          <w:szCs w:val="21"/>
          <w:spacing w:val="-3"/>
        </w:rPr>
        <w:t>growth</w:t>
      </w:r>
      <w:r>
        <w:rPr>
          <w:sz w:val="21"/>
          <w:szCs w:val="21"/>
          <w:spacing w:val="36"/>
        </w:rPr>
        <w:t xml:space="preserve"> </w:t>
      </w:r>
      <w:r>
        <w:rPr>
          <w:sz w:val="21"/>
          <w:szCs w:val="21"/>
          <w:spacing w:val="-3"/>
        </w:rPr>
        <w:t>mo</w:t>
      </w:r>
      <w:r>
        <w:rPr>
          <w:sz w:val="21"/>
          <w:szCs w:val="21"/>
          <w:spacing w:val="-4"/>
        </w:rPr>
        <w:t>del) </w:t>
      </w:r>
      <w:r>
        <w:rPr>
          <w:rFonts w:ascii="SimHei" w:hAnsi="SimHei" w:eastAsia="SimHei" w:cs="SimHei"/>
          <w:sz w:val="21"/>
          <w:szCs w:val="21"/>
          <w:spacing w:val="1"/>
        </w:rPr>
        <w:t>的出现，而索洛增长模型</w:t>
      </w:r>
      <w:r>
        <w:rPr>
          <w:sz w:val="21"/>
          <w:szCs w:val="21"/>
          <w:spacing w:val="1"/>
        </w:rPr>
        <w:t>(</w:t>
      </w:r>
      <w:r>
        <w:rPr>
          <w:sz w:val="21"/>
          <w:szCs w:val="21"/>
        </w:rPr>
        <w:t>Solow</w:t>
      </w:r>
      <w:r>
        <w:rPr>
          <w:sz w:val="21"/>
          <w:szCs w:val="21"/>
          <w:spacing w:val="62"/>
        </w:rPr>
        <w:t xml:space="preserve"> </w:t>
      </w:r>
      <w:r>
        <w:rPr>
          <w:sz w:val="21"/>
          <w:szCs w:val="21"/>
        </w:rPr>
        <w:t>growth</w:t>
      </w:r>
      <w:r>
        <w:rPr>
          <w:sz w:val="21"/>
          <w:szCs w:val="21"/>
          <w:spacing w:val="53"/>
        </w:rPr>
        <w:t xml:space="preserve"> </w:t>
      </w:r>
      <w:r>
        <w:rPr>
          <w:sz w:val="21"/>
          <w:szCs w:val="21"/>
        </w:rPr>
        <w:t>model</w:t>
      </w:r>
      <w:r>
        <w:rPr>
          <w:sz w:val="21"/>
          <w:szCs w:val="21"/>
          <w:spacing w:val="1"/>
        </w:rPr>
        <w:t>)</w:t>
      </w:r>
      <w:r>
        <w:rPr>
          <w:rFonts w:ascii="SimHei" w:hAnsi="SimHei" w:eastAsia="SimHei" w:cs="SimHei"/>
          <w:sz w:val="21"/>
          <w:szCs w:val="21"/>
          <w:spacing w:val="1"/>
        </w:rPr>
        <w:t>的出现则意味着现</w:t>
      </w:r>
    </w:p>
    <w:p>
      <w:pPr>
        <w:pStyle w:val="BodyText"/>
        <w:spacing w:line="184" w:lineRule="auto"/>
        <w:rPr>
          <w:sz w:val="21"/>
          <w:szCs w:val="21"/>
        </w:rPr>
      </w:pPr>
      <w:r>
        <w:rPr>
          <w:sz w:val="21"/>
          <w:szCs w:val="21"/>
          <w:spacing w:val="-3"/>
        </w:rPr>
        <w:t>代增长理论的成熟。索洛增长模型提出了人口增长</w:t>
      </w:r>
      <w:r>
        <w:rPr>
          <w:sz w:val="21"/>
          <w:szCs w:val="21"/>
          <w:spacing w:val="-4"/>
        </w:rPr>
        <w:t>率、储蓄率和技术</w:t>
      </w:r>
    </w:p>
    <w:p>
      <w:pPr>
        <w:spacing w:line="184" w:lineRule="auto"/>
        <w:sectPr>
          <w:type w:val="continuous"/>
          <w:pgSz w:w="7760" w:h="11480"/>
          <w:pgMar w:top="237" w:right="493" w:bottom="400" w:left="519" w:header="0" w:footer="0" w:gutter="0"/>
          <w:cols w:equalWidth="0" w:num="1">
            <w:col w:w="6747" w:space="0"/>
          </w:cols>
        </w:sectPr>
        <w:rPr>
          <w:sz w:val="21"/>
          <w:szCs w:val="21"/>
        </w:rPr>
      </w:pPr>
    </w:p>
    <w:p>
      <w:pPr>
        <w:ind w:firstLine="180"/>
        <w:spacing w:line="450" w:lineRule="exact"/>
        <w:rPr/>
      </w:pPr>
      <w:r>
        <w:pict>
          <v:rect id="_x0000_s200" style="position:absolute;margin-left:162.498pt;margin-top:32.9993pt;mso-position-vertical-relative:page;mso-position-horizontal-relative:page;width:225.05pt;height:0.55pt;z-index:253996032;" o:allowincell="f" fillcolor="#000000" filled="true" stroked="false"/>
        </w:pict>
      </w:r>
      <w:r>
        <w:rPr>
          <w:position w:val="-9"/>
        </w:rPr>
        <w:drawing>
          <wp:inline distT="0" distB="0" distL="0" distR="0">
            <wp:extent cx="342911" cy="285819"/>
            <wp:effectExtent l="0" t="0" r="0" b="0"/>
            <wp:docPr id="116" name="IM 116"/>
            <wp:cNvGraphicFramePr/>
            <a:graphic>
              <a:graphicData uri="http://schemas.openxmlformats.org/drawingml/2006/picture">
                <pic:pic>
                  <pic:nvPicPr>
                    <pic:cNvPr id="116" name="IM 116"/>
                    <pic:cNvPicPr/>
                  </pic:nvPicPr>
                  <pic:blipFill>
                    <a:blip r:embed="rId48"/>
                    <a:stretch>
                      <a:fillRect/>
                    </a:stretch>
                  </pic:blipFill>
                  <pic:spPr>
                    <a:xfrm rot="0">
                      <a:off x="0" y="0"/>
                      <a:ext cx="342911" cy="2858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86" w:lineRule="auto"/>
        <w:rPr>
          <w:rFonts w:ascii="SimHei" w:hAnsi="SimHei" w:eastAsia="SimHei" w:cs="SimHei"/>
          <w:sz w:val="17"/>
          <w:szCs w:val="17"/>
        </w:rPr>
      </w:pPr>
      <w:r>
        <w:rPr>
          <w:rFonts w:ascii="SimHei" w:hAnsi="SimHei" w:eastAsia="SimHei" w:cs="SimHei"/>
          <w:sz w:val="17"/>
          <w:szCs w:val="17"/>
          <w:spacing w:val="-14"/>
        </w:rPr>
        <w:t>数字经济学：</w:t>
      </w:r>
    </w:p>
    <w:p>
      <w:pPr>
        <w:ind w:left="10"/>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5" w:line="215" w:lineRule="auto"/>
        <w:rPr>
          <w:sz w:val="31"/>
          <w:szCs w:val="31"/>
        </w:rPr>
      </w:pPr>
      <w:r>
        <w:rPr>
          <w:sz w:val="31"/>
          <w:szCs w:val="31"/>
          <w:spacing w:val="-24"/>
        </w:rPr>
        <w:t>|</w:t>
      </w:r>
      <w:r>
        <w:rPr>
          <w:sz w:val="31"/>
          <w:szCs w:val="31"/>
          <w:spacing w:val="-31"/>
        </w:rPr>
        <w:t xml:space="preserve"> </w:t>
      </w:r>
      <w:r>
        <w:rPr>
          <w:sz w:val="31"/>
          <w:szCs w:val="31"/>
          <w:b/>
          <w:bCs/>
          <w:spacing w:val="-24"/>
        </w:rPr>
        <w:t>008</w:t>
      </w:r>
    </w:p>
    <w:p>
      <w:pPr>
        <w:spacing w:line="215" w:lineRule="auto"/>
        <w:sectPr>
          <w:pgSz w:w="7760" w:h="11500"/>
          <w:pgMar w:top="349" w:right="10" w:bottom="400" w:left="9" w:header="0" w:footer="0" w:gutter="0"/>
          <w:cols w:equalWidth="0" w:num="3">
            <w:col w:w="721" w:space="40"/>
            <w:col w:w="1520" w:space="100"/>
            <w:col w:w="5360" w:space="0"/>
          </w:cols>
        </w:sectPr>
        <w:rPr>
          <w:sz w:val="31"/>
          <w:szCs w:val="31"/>
        </w:rPr>
      </w:pPr>
    </w:p>
    <w:p>
      <w:pPr>
        <w:spacing w:line="416" w:lineRule="auto"/>
        <w:rPr>
          <w:rFonts w:ascii="Arial"/>
          <w:sz w:val="21"/>
        </w:rPr>
      </w:pPr>
      <w:r/>
    </w:p>
    <w:p>
      <w:pPr>
        <w:pStyle w:val="BodyText"/>
        <w:ind w:left="770" w:right="761"/>
        <w:spacing w:before="68" w:line="337" w:lineRule="auto"/>
        <w:jc w:val="both"/>
        <w:rPr>
          <w:rFonts w:ascii="SimHei" w:hAnsi="SimHei" w:eastAsia="SimHei" w:cs="SimHei"/>
          <w:sz w:val="21"/>
          <w:szCs w:val="21"/>
        </w:rPr>
      </w:pPr>
      <w:r>
        <w:rPr>
          <w:rFonts w:ascii="SimHei" w:hAnsi="SimHei" w:eastAsia="SimHei" w:cs="SimHei"/>
          <w:sz w:val="21"/>
          <w:szCs w:val="21"/>
          <w:spacing w:val="-5"/>
        </w:rPr>
        <w:t>水平决定了经济增长，但是技术水平——全要素生产率</w:t>
      </w:r>
      <w:r>
        <w:rPr>
          <w:sz w:val="21"/>
          <w:szCs w:val="21"/>
          <w:spacing w:val="-6"/>
        </w:rPr>
        <w:t>(Total Factor</w:t>
      </w:r>
      <w:r>
        <w:rPr>
          <w:sz w:val="21"/>
          <w:szCs w:val="21"/>
        </w:rPr>
        <w:t xml:space="preserve"> </w:t>
      </w:r>
      <w:r>
        <w:rPr>
          <w:sz w:val="21"/>
          <w:szCs w:val="21"/>
          <w:spacing w:val="-3"/>
        </w:rPr>
        <w:t>Productivity,TFP),是外生变量而非内生变量，因此无法解释长期经</w:t>
      </w:r>
      <w:r>
        <w:rPr>
          <w:sz w:val="21"/>
          <w:szCs w:val="21"/>
          <w:spacing w:val="4"/>
        </w:rPr>
        <w:t xml:space="preserve"> </w:t>
      </w:r>
      <w:r>
        <w:rPr>
          <w:rFonts w:ascii="SimHei" w:hAnsi="SimHei" w:eastAsia="SimHei" w:cs="SimHei"/>
          <w:sz w:val="21"/>
          <w:szCs w:val="21"/>
          <w:spacing w:val="-10"/>
        </w:rPr>
        <w:t>济增长的真正来源，而新古典经济学也始终无法解释各国经济的长期增</w:t>
      </w:r>
    </w:p>
    <w:p>
      <w:pPr>
        <w:ind w:left="770"/>
        <w:spacing w:line="220" w:lineRule="auto"/>
        <w:rPr>
          <w:rFonts w:ascii="SimHei" w:hAnsi="SimHei" w:eastAsia="SimHei" w:cs="SimHei"/>
          <w:sz w:val="21"/>
          <w:szCs w:val="21"/>
        </w:rPr>
      </w:pPr>
      <w:r>
        <w:rPr>
          <w:rFonts w:ascii="SimHei" w:hAnsi="SimHei" w:eastAsia="SimHei" w:cs="SimHei"/>
          <w:sz w:val="21"/>
          <w:szCs w:val="21"/>
          <w:spacing w:val="-12"/>
        </w:rPr>
        <w:t>长问题以及不同国家人均收入存在的巨大差异问题。</w:t>
      </w:r>
    </w:p>
    <w:p>
      <w:pPr>
        <w:pStyle w:val="BodyText"/>
        <w:ind w:left="770" w:right="753" w:firstLine="439"/>
        <w:spacing w:before="139" w:line="334" w:lineRule="auto"/>
        <w:jc w:val="both"/>
        <w:rPr>
          <w:rFonts w:ascii="SimHei" w:hAnsi="SimHei" w:eastAsia="SimHei" w:cs="SimHei"/>
          <w:sz w:val="21"/>
          <w:szCs w:val="21"/>
        </w:rPr>
      </w:pPr>
      <w:r>
        <w:rPr>
          <w:sz w:val="21"/>
          <w:szCs w:val="21"/>
          <w:spacing w:val="-4"/>
        </w:rPr>
        <w:t>保罗·罗默在1980年提出了以内生技术变化为核心的全新经济增</w:t>
      </w:r>
      <w:r>
        <w:rPr>
          <w:sz w:val="21"/>
          <w:szCs w:val="21"/>
          <w:spacing w:val="15"/>
        </w:rPr>
        <w:t xml:space="preserve"> </w:t>
      </w:r>
      <w:r>
        <w:rPr>
          <w:rFonts w:ascii="SimHei" w:hAnsi="SimHei" w:eastAsia="SimHei" w:cs="SimHei"/>
          <w:sz w:val="21"/>
          <w:szCs w:val="21"/>
          <w:spacing w:val="-11"/>
        </w:rPr>
        <w:t>长理论，也建立了以内生技术变化为核心的长期增长模型，认为技术进</w:t>
      </w:r>
      <w:r>
        <w:rPr>
          <w:rFonts w:ascii="SimHei" w:hAnsi="SimHei" w:eastAsia="SimHei" w:cs="SimHei"/>
          <w:sz w:val="21"/>
          <w:szCs w:val="21"/>
          <w:spacing w:val="18"/>
        </w:rPr>
        <w:t xml:space="preserve"> </w:t>
      </w:r>
      <w:r>
        <w:rPr>
          <w:rFonts w:ascii="SimHei" w:hAnsi="SimHei" w:eastAsia="SimHei" w:cs="SimHei"/>
          <w:sz w:val="21"/>
          <w:szCs w:val="21"/>
          <w:spacing w:val="-10"/>
        </w:rPr>
        <w:t>步是经济增长的核心，从而提出创新能够使</w:t>
      </w:r>
      <w:r>
        <w:rPr>
          <w:rFonts w:ascii="SimHei" w:hAnsi="SimHei" w:eastAsia="SimHei" w:cs="SimHei"/>
          <w:sz w:val="21"/>
          <w:szCs w:val="21"/>
          <w:spacing w:val="-11"/>
        </w:rPr>
        <w:t>得知识成为商品，知识和人</w:t>
      </w:r>
      <w:r>
        <w:rPr>
          <w:rFonts w:ascii="SimHei" w:hAnsi="SimHei" w:eastAsia="SimHei" w:cs="SimHei"/>
          <w:sz w:val="21"/>
          <w:szCs w:val="21"/>
        </w:rPr>
        <w:t xml:space="preserve"> </w:t>
      </w:r>
      <w:r>
        <w:rPr>
          <w:rFonts w:ascii="SimHei" w:hAnsi="SimHei" w:eastAsia="SimHei" w:cs="SimHei"/>
          <w:sz w:val="21"/>
          <w:szCs w:val="21"/>
          <w:spacing w:val="-10"/>
        </w:rPr>
        <w:t>力资本具有规模收益递增效应，从而能够促进经济</w:t>
      </w:r>
      <w:r>
        <w:rPr>
          <w:rFonts w:ascii="SimHei" w:hAnsi="SimHei" w:eastAsia="SimHei" w:cs="SimHei"/>
          <w:sz w:val="21"/>
          <w:szCs w:val="21"/>
          <w:spacing w:val="-11"/>
        </w:rPr>
        <w:t>长期持续增长，而这</w:t>
      </w:r>
      <w:r>
        <w:rPr>
          <w:rFonts w:ascii="SimHei" w:hAnsi="SimHei" w:eastAsia="SimHei" w:cs="SimHei"/>
          <w:sz w:val="21"/>
          <w:szCs w:val="21"/>
        </w:rPr>
        <w:t xml:space="preserve"> </w:t>
      </w:r>
      <w:r>
        <w:rPr>
          <w:rFonts w:ascii="SimHei" w:hAnsi="SimHei" w:eastAsia="SimHei" w:cs="SimHei"/>
          <w:sz w:val="21"/>
          <w:szCs w:val="21"/>
          <w:spacing w:val="-10"/>
        </w:rPr>
        <w:t>个理论就是研究数字经济发展的基本逻辑之一</w:t>
      </w:r>
      <w:r>
        <w:rPr>
          <w:rFonts w:ascii="SimHei" w:hAnsi="SimHei" w:eastAsia="SimHei" w:cs="SimHei"/>
          <w:sz w:val="21"/>
          <w:szCs w:val="21"/>
          <w:spacing w:val="-11"/>
        </w:rPr>
        <w:t>，就是通过对技术的研究</w:t>
      </w:r>
    </w:p>
    <w:p>
      <w:pPr>
        <w:ind w:left="770"/>
        <w:spacing w:before="1" w:line="221" w:lineRule="auto"/>
        <w:rPr>
          <w:rFonts w:ascii="SimHei" w:hAnsi="SimHei" w:eastAsia="SimHei" w:cs="SimHei"/>
          <w:sz w:val="21"/>
          <w:szCs w:val="21"/>
        </w:rPr>
      </w:pPr>
      <w:r>
        <w:rPr>
          <w:rFonts w:ascii="SimHei" w:hAnsi="SimHei" w:eastAsia="SimHei" w:cs="SimHei"/>
          <w:sz w:val="21"/>
          <w:szCs w:val="21"/>
          <w:spacing w:val="-13"/>
        </w:rPr>
        <w:t>来理解数字经济领域的增长问题。</w:t>
      </w:r>
    </w:p>
    <w:p>
      <w:pPr>
        <w:pStyle w:val="BodyText"/>
        <w:ind w:left="770" w:right="740" w:firstLine="439"/>
        <w:spacing w:before="149" w:line="335" w:lineRule="auto"/>
        <w:jc w:val="both"/>
        <w:rPr>
          <w:rFonts w:ascii="SimHei" w:hAnsi="SimHei" w:eastAsia="SimHei" w:cs="SimHei"/>
          <w:sz w:val="21"/>
          <w:szCs w:val="21"/>
        </w:rPr>
      </w:pPr>
      <w:r>
        <w:rPr>
          <w:rFonts w:ascii="SimHei" w:hAnsi="SimHei" w:eastAsia="SimHei" w:cs="SimHei"/>
          <w:sz w:val="21"/>
          <w:szCs w:val="21"/>
          <w:spacing w:val="-11"/>
        </w:rPr>
        <w:t>事实上，在人类历史发展的过程中，经济增长并不是一直稳定而持</w:t>
      </w:r>
      <w:r>
        <w:rPr>
          <w:rFonts w:ascii="SimHei" w:hAnsi="SimHei" w:eastAsia="SimHei" w:cs="SimHei"/>
          <w:sz w:val="21"/>
          <w:szCs w:val="21"/>
          <w:spacing w:val="17"/>
        </w:rPr>
        <w:t xml:space="preserve"> </w:t>
      </w:r>
      <w:r>
        <w:rPr>
          <w:rFonts w:ascii="SimHei" w:hAnsi="SimHei" w:eastAsia="SimHei" w:cs="SimHei"/>
          <w:sz w:val="21"/>
          <w:szCs w:val="21"/>
          <w:spacing w:val="3"/>
        </w:rPr>
        <w:t>续的。过去2000年中的1800年，人类经济几乎没有明显的增长，而</w:t>
      </w:r>
      <w:r>
        <w:rPr>
          <w:rFonts w:ascii="SimHei" w:hAnsi="SimHei" w:eastAsia="SimHei" w:cs="SimHei"/>
          <w:sz w:val="21"/>
          <w:szCs w:val="21"/>
          <w:spacing w:val="2"/>
        </w:rPr>
        <w:t xml:space="preserve"> </w:t>
      </w:r>
      <w:r>
        <w:rPr>
          <w:rFonts w:ascii="SimHei" w:hAnsi="SimHei" w:eastAsia="SimHei" w:cs="SimHei"/>
          <w:sz w:val="21"/>
          <w:szCs w:val="21"/>
          <w:spacing w:val="-4"/>
        </w:rPr>
        <w:t>到了工业革命之后才出现了第一次快速增长。20世纪50年代以计算机</w:t>
      </w:r>
      <w:r>
        <w:rPr>
          <w:rFonts w:ascii="SimHei" w:hAnsi="SimHei" w:eastAsia="SimHei" w:cs="SimHei"/>
          <w:sz w:val="21"/>
          <w:szCs w:val="21"/>
          <w:spacing w:val="14"/>
        </w:rPr>
        <w:t xml:space="preserve"> </w:t>
      </w:r>
      <w:r>
        <w:rPr>
          <w:rFonts w:ascii="SimHei" w:hAnsi="SimHei" w:eastAsia="SimHei" w:cs="SimHei"/>
          <w:sz w:val="21"/>
          <w:szCs w:val="21"/>
          <w:spacing w:val="-10"/>
        </w:rPr>
        <w:t>和互联网为代表的信息技术革命，使得人类经济增</w:t>
      </w:r>
      <w:r>
        <w:rPr>
          <w:rFonts w:ascii="SimHei" w:hAnsi="SimHei" w:eastAsia="SimHei" w:cs="SimHei"/>
          <w:sz w:val="21"/>
          <w:szCs w:val="21"/>
          <w:spacing w:val="-11"/>
        </w:rPr>
        <w:t>长曲线成为一个几乎</w:t>
      </w:r>
      <w:r>
        <w:rPr>
          <w:rFonts w:ascii="SimHei" w:hAnsi="SimHei" w:eastAsia="SimHei" w:cs="SimHei"/>
          <w:sz w:val="21"/>
          <w:szCs w:val="21"/>
        </w:rPr>
        <w:t xml:space="preserve"> </w:t>
      </w:r>
      <w:r>
        <w:rPr>
          <w:rFonts w:ascii="SimHei" w:hAnsi="SimHei" w:eastAsia="SimHei" w:cs="SimHei"/>
          <w:sz w:val="21"/>
          <w:szCs w:val="21"/>
          <w:spacing w:val="-10"/>
        </w:rPr>
        <w:t>垂直的直线，也就是爆发式的指数级增长。保罗·罗</w:t>
      </w:r>
      <w:r>
        <w:rPr>
          <w:rFonts w:ascii="SimHei" w:hAnsi="SimHei" w:eastAsia="SimHei" w:cs="SimHei"/>
          <w:sz w:val="21"/>
          <w:szCs w:val="21"/>
          <w:spacing w:val="-11"/>
        </w:rPr>
        <w:t>默创造的“内生增</w:t>
      </w:r>
      <w:r>
        <w:rPr>
          <w:rFonts w:ascii="SimHei" w:hAnsi="SimHei" w:eastAsia="SimHei" w:cs="SimHei"/>
          <w:sz w:val="21"/>
          <w:szCs w:val="21"/>
        </w:rPr>
        <w:t xml:space="preserve"> </w:t>
      </w:r>
      <w:r>
        <w:rPr>
          <w:rFonts w:ascii="SimHei" w:hAnsi="SimHei" w:eastAsia="SimHei" w:cs="SimHei"/>
          <w:sz w:val="21"/>
          <w:szCs w:val="21"/>
          <w:spacing w:val="-10"/>
        </w:rPr>
        <w:t>长模型”的核心观点就是知识是经济增长的要素，知识累积</w:t>
      </w:r>
      <w:r>
        <w:rPr>
          <w:rFonts w:ascii="SimHei" w:hAnsi="SimHei" w:eastAsia="SimHei" w:cs="SimHei"/>
          <w:sz w:val="21"/>
          <w:szCs w:val="21"/>
          <w:spacing w:val="-11"/>
        </w:rPr>
        <w:t>会内生影响</w:t>
      </w:r>
      <w:r>
        <w:rPr>
          <w:rFonts w:ascii="SimHei" w:hAnsi="SimHei" w:eastAsia="SimHei" w:cs="SimHei"/>
          <w:sz w:val="21"/>
          <w:szCs w:val="21"/>
        </w:rPr>
        <w:t xml:space="preserve"> </w:t>
      </w:r>
      <w:r>
        <w:rPr>
          <w:sz w:val="21"/>
          <w:szCs w:val="21"/>
          <w:spacing w:val="-11"/>
        </w:rPr>
        <w:t>劳动力水平和资本回报率，而创新可以使得知识成为商品，创造垄断性</w:t>
      </w:r>
      <w:r>
        <w:rPr>
          <w:sz w:val="21"/>
          <w:szCs w:val="21"/>
          <w:spacing w:val="17"/>
        </w:rPr>
        <w:t xml:space="preserve"> </w:t>
      </w:r>
      <w:r>
        <w:rPr>
          <w:rFonts w:ascii="SimHei" w:hAnsi="SimHei" w:eastAsia="SimHei" w:cs="SimHei"/>
          <w:sz w:val="21"/>
          <w:szCs w:val="21"/>
          <w:spacing w:val="-10"/>
        </w:rPr>
        <w:t>理论。他的理论是我们研究数字经济的起点之</w:t>
      </w:r>
      <w:r>
        <w:rPr>
          <w:rFonts w:ascii="SimHei" w:hAnsi="SimHei" w:eastAsia="SimHei" w:cs="SimHei"/>
          <w:sz w:val="21"/>
          <w:szCs w:val="21"/>
          <w:spacing w:val="-11"/>
        </w:rPr>
        <w:t>一，而我们需要基于“技</w:t>
      </w:r>
    </w:p>
    <w:p>
      <w:pPr>
        <w:pStyle w:val="BodyText"/>
        <w:ind w:left="770"/>
        <w:spacing w:before="1" w:line="218" w:lineRule="auto"/>
        <w:rPr>
          <w:sz w:val="21"/>
          <w:szCs w:val="21"/>
        </w:rPr>
      </w:pPr>
      <w:r>
        <w:rPr>
          <w:sz w:val="21"/>
          <w:szCs w:val="21"/>
          <w:spacing w:val="-13"/>
        </w:rPr>
        <w:t>术内生理论”来研究数字经济领域的经济现象。</w:t>
      </w:r>
    </w:p>
    <w:p>
      <w:pPr>
        <w:ind w:left="770" w:right="763" w:firstLine="439"/>
        <w:spacing w:before="171" w:line="334" w:lineRule="auto"/>
        <w:jc w:val="both"/>
        <w:rPr>
          <w:rFonts w:ascii="SimHei" w:hAnsi="SimHei" w:eastAsia="SimHei" w:cs="SimHei"/>
          <w:sz w:val="21"/>
          <w:szCs w:val="21"/>
        </w:rPr>
      </w:pPr>
      <w:r>
        <w:rPr>
          <w:rFonts w:ascii="SimHei" w:hAnsi="SimHei" w:eastAsia="SimHei" w:cs="SimHei"/>
          <w:sz w:val="21"/>
          <w:szCs w:val="21"/>
          <w:spacing w:val="-11"/>
        </w:rPr>
        <w:t>除了技术经济增长的内生模型外，数字经济学的另一</w:t>
      </w:r>
      <w:r>
        <w:rPr>
          <w:rFonts w:ascii="SimHei" w:hAnsi="SimHei" w:eastAsia="SimHei" w:cs="SimHei"/>
          <w:sz w:val="21"/>
          <w:szCs w:val="21"/>
          <w:spacing w:val="-12"/>
        </w:rPr>
        <w:t>个理论起点是</w:t>
      </w:r>
      <w:r>
        <w:rPr>
          <w:rFonts w:ascii="SimHei" w:hAnsi="SimHei" w:eastAsia="SimHei" w:cs="SimHei"/>
          <w:sz w:val="21"/>
          <w:szCs w:val="21"/>
        </w:rPr>
        <w:t xml:space="preserve"> </w:t>
      </w:r>
      <w:r>
        <w:rPr>
          <w:rFonts w:ascii="SimHei" w:hAnsi="SimHei" w:eastAsia="SimHei" w:cs="SimHei"/>
          <w:sz w:val="21"/>
          <w:szCs w:val="21"/>
          <w:spacing w:val="-11"/>
        </w:rPr>
        <w:t>具体的技术范式的研究，我们将重点放在区块链、人工智能与互联网等</w:t>
      </w:r>
      <w:r>
        <w:rPr>
          <w:rFonts w:ascii="SimHei" w:hAnsi="SimHei" w:eastAsia="SimHei" w:cs="SimHei"/>
          <w:sz w:val="21"/>
          <w:szCs w:val="21"/>
          <w:spacing w:val="18"/>
        </w:rPr>
        <w:t xml:space="preserve"> </w:t>
      </w:r>
      <w:r>
        <w:rPr>
          <w:rFonts w:ascii="SimHei" w:hAnsi="SimHei" w:eastAsia="SimHei" w:cs="SimHei"/>
          <w:sz w:val="21"/>
          <w:szCs w:val="21"/>
          <w:spacing w:val="-11"/>
        </w:rPr>
        <w:t>技术的经济范式的研究上。也就是说，如何用这些新的经济学思想来解</w:t>
      </w:r>
      <w:r>
        <w:rPr>
          <w:rFonts w:ascii="SimHei" w:hAnsi="SimHei" w:eastAsia="SimHei" w:cs="SimHei"/>
          <w:sz w:val="21"/>
          <w:szCs w:val="21"/>
          <w:spacing w:val="17"/>
        </w:rPr>
        <w:t xml:space="preserve"> </w:t>
      </w:r>
      <w:r>
        <w:rPr>
          <w:rFonts w:ascii="SimHei" w:hAnsi="SimHei" w:eastAsia="SimHei" w:cs="SimHei"/>
          <w:sz w:val="21"/>
          <w:szCs w:val="21"/>
          <w:spacing w:val="-11"/>
        </w:rPr>
        <w:t>读新技术下的商业案例应用和分析，尤其是区块链技术与其他技术范式</w:t>
      </w:r>
      <w:r>
        <w:rPr>
          <w:rFonts w:ascii="SimHei" w:hAnsi="SimHei" w:eastAsia="SimHei" w:cs="SimHei"/>
          <w:sz w:val="21"/>
          <w:szCs w:val="21"/>
          <w:spacing w:val="17"/>
        </w:rPr>
        <w:t xml:space="preserve"> </w:t>
      </w:r>
      <w:r>
        <w:rPr>
          <w:rFonts w:ascii="SimHei" w:hAnsi="SimHei" w:eastAsia="SimHei" w:cs="SimHei"/>
          <w:sz w:val="21"/>
          <w:szCs w:val="21"/>
          <w:spacing w:val="-10"/>
        </w:rPr>
        <w:t>融合带来的新的商业范式。通过这些案例的研究，我们能看到新的商业</w:t>
      </w:r>
    </w:p>
    <w:p>
      <w:pPr>
        <w:ind w:left="770"/>
        <w:spacing w:before="1" w:line="187" w:lineRule="auto"/>
        <w:rPr>
          <w:rFonts w:ascii="SimHei" w:hAnsi="SimHei" w:eastAsia="SimHei" w:cs="SimHei"/>
          <w:sz w:val="21"/>
          <w:szCs w:val="21"/>
        </w:rPr>
      </w:pPr>
      <w:r>
        <w:rPr>
          <w:rFonts w:ascii="SimHei" w:hAnsi="SimHei" w:eastAsia="SimHei" w:cs="SimHei"/>
          <w:sz w:val="21"/>
          <w:szCs w:val="21"/>
          <w:spacing w:val="-10"/>
        </w:rPr>
        <w:t>中，未来的企业组织需要的是首席经济学家而非首席战略官。首</w:t>
      </w:r>
      <w:r>
        <w:rPr>
          <w:rFonts w:ascii="SimHei" w:hAnsi="SimHei" w:eastAsia="SimHei" w:cs="SimHei"/>
          <w:sz w:val="21"/>
          <w:szCs w:val="21"/>
          <w:spacing w:val="-11"/>
        </w:rPr>
        <w:t>席经济</w:t>
      </w:r>
    </w:p>
    <w:p>
      <w:pPr>
        <w:spacing w:line="187" w:lineRule="auto"/>
        <w:sectPr>
          <w:type w:val="continuous"/>
          <w:pgSz w:w="7760" w:h="11500"/>
          <w:pgMar w:top="349" w:right="10" w:bottom="400" w:left="9" w:header="0" w:footer="0" w:gutter="0"/>
          <w:cols w:equalWidth="0" w:num="1">
            <w:col w:w="7741" w:space="0"/>
          </w:cols>
        </w:sectPr>
        <w:rPr>
          <w:rFonts w:ascii="SimHei" w:hAnsi="SimHei" w:eastAsia="SimHei" w:cs="SimHei"/>
          <w:sz w:val="21"/>
          <w:szCs w:val="21"/>
        </w:rPr>
      </w:pPr>
    </w:p>
    <w:p>
      <w:pPr>
        <w:pStyle w:val="BodyText"/>
        <w:ind w:left="4490"/>
        <w:spacing w:before="13" w:line="218" w:lineRule="auto"/>
        <w:rPr>
          <w:sz w:val="28"/>
          <w:szCs w:val="28"/>
        </w:rPr>
      </w:pPr>
      <w:r>
        <w:pict>
          <v:rect id="_x0000_s202" style="position:absolute;margin-left:199.998pt;margin-top:27.001pt;mso-position-vertical-relative:page;mso-position-horizontal-relative:page;width:42.55pt;height:0.5pt;z-index:254057472;" o:allowincell="f" fillcolor="#000000" filled="true" stroked="false"/>
        </w:pict>
      </w:r>
      <w:r>
        <w:rPr>
          <w:sz w:val="28"/>
          <w:szCs w:val="28"/>
          <w:spacing w:val="-5"/>
        </w:rPr>
        <w:t>009</w:t>
      </w:r>
      <w:r>
        <w:rPr>
          <w:sz w:val="28"/>
          <w:szCs w:val="28"/>
          <w:spacing w:val="93"/>
        </w:rPr>
        <w:t xml:space="preserve"> </w:t>
      </w:r>
      <w:r>
        <w:rPr>
          <w:sz w:val="28"/>
          <w:szCs w:val="28"/>
          <w:position w:val="-4"/>
        </w:rPr>
        <w:drawing>
          <wp:inline distT="0" distB="0" distL="0" distR="0">
            <wp:extent cx="6356" cy="209581"/>
            <wp:effectExtent l="0" t="0" r="0" b="0"/>
            <wp:docPr id="118" name="IM 118"/>
            <wp:cNvGraphicFramePr/>
            <a:graphic>
              <a:graphicData uri="http://schemas.openxmlformats.org/drawingml/2006/picture">
                <pic:pic>
                  <pic:nvPicPr>
                    <pic:cNvPr id="118" name="IM 118"/>
                    <pic:cNvPicPr/>
                  </pic:nvPicPr>
                  <pic:blipFill>
                    <a:blip r:embed="rId49"/>
                    <a:stretch>
                      <a:fillRect/>
                    </a:stretch>
                  </pic:blipFill>
                  <pic:spPr>
                    <a:xfrm rot="0">
                      <a:off x="0" y="0"/>
                      <a:ext cx="635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第1章</w:t>
      </w:r>
    </w:p>
    <w:p>
      <w:pPr>
        <w:spacing w:line="187" w:lineRule="auto"/>
        <w:jc w:val="right"/>
        <w:rPr>
          <w:rFonts w:ascii="SimHei" w:hAnsi="SimHei" w:eastAsia="SimHei" w:cs="SimHei"/>
          <w:sz w:val="17"/>
          <w:szCs w:val="17"/>
        </w:rPr>
      </w:pPr>
      <w:r>
        <w:rPr>
          <w:rFonts w:ascii="SimHei" w:hAnsi="SimHei" w:eastAsia="SimHei" w:cs="SimHei"/>
          <w:sz w:val="17"/>
          <w:szCs w:val="17"/>
          <w:spacing w:val="-14"/>
        </w:rPr>
        <w:t>数字经济学思</w:t>
      </w:r>
      <w:r>
        <w:rPr>
          <w:rFonts w:ascii="SimHei" w:hAnsi="SimHei" w:eastAsia="SimHei" w:cs="SimHei"/>
          <w:sz w:val="17"/>
          <w:szCs w:val="17"/>
          <w:spacing w:val="-13"/>
        </w:rPr>
        <w:t>想序</w:t>
      </w:r>
      <w:r>
        <w:rPr>
          <w:rFonts w:ascii="SimHei" w:hAnsi="SimHei" w:eastAsia="SimHei" w:cs="SimHei"/>
          <w:sz w:val="17"/>
          <w:szCs w:val="17"/>
          <w:spacing w:val="-7"/>
        </w:rPr>
        <w:t>章</w:t>
      </w:r>
    </w:p>
    <w:p>
      <w:pPr>
        <w:spacing w:line="187" w:lineRule="auto"/>
        <w:sectPr>
          <w:pgSz w:w="7760" w:h="11480"/>
          <w:pgMar w:top="286" w:right="463" w:bottom="400" w:left="540" w:header="0" w:footer="0" w:gutter="0"/>
          <w:cols w:equalWidth="0" w:num="2">
            <w:col w:w="5240" w:space="100"/>
            <w:col w:w="1417" w:space="0"/>
          </w:cols>
        </w:sectPr>
        <w:rPr>
          <w:rFonts w:ascii="SimHei" w:hAnsi="SimHei" w:eastAsia="SimHei" w:cs="SimHei"/>
          <w:sz w:val="17"/>
          <w:szCs w:val="17"/>
        </w:rPr>
      </w:pPr>
    </w:p>
    <w:p>
      <w:pPr>
        <w:spacing w:line="430" w:lineRule="auto"/>
        <w:rPr>
          <w:rFonts w:ascii="Arial"/>
          <w:sz w:val="21"/>
        </w:rPr>
      </w:pPr>
      <w:r/>
    </w:p>
    <w:p>
      <w:pPr>
        <w:ind w:right="491"/>
        <w:spacing w:before="68" w:line="345" w:lineRule="auto"/>
        <w:jc w:val="both"/>
        <w:rPr>
          <w:rFonts w:ascii="SimHei" w:hAnsi="SimHei" w:eastAsia="SimHei" w:cs="SimHei"/>
          <w:sz w:val="21"/>
          <w:szCs w:val="21"/>
        </w:rPr>
      </w:pPr>
      <w:r>
        <w:rPr>
          <w:rFonts w:ascii="SimHei" w:hAnsi="SimHei" w:eastAsia="SimHei" w:cs="SimHei"/>
          <w:sz w:val="21"/>
          <w:szCs w:val="21"/>
          <w:spacing w:val="-10"/>
        </w:rPr>
        <w:t>学家们不再将竞争要素作为企业发展的重点，</w:t>
      </w:r>
      <w:r>
        <w:rPr>
          <w:rFonts w:ascii="SimHei" w:hAnsi="SimHei" w:eastAsia="SimHei" w:cs="SimHei"/>
          <w:sz w:val="21"/>
          <w:szCs w:val="21"/>
          <w:spacing w:val="-11"/>
        </w:rPr>
        <w:t>而把资源配置和制度设计</w:t>
      </w:r>
      <w:r>
        <w:rPr>
          <w:rFonts w:ascii="SimHei" w:hAnsi="SimHei" w:eastAsia="SimHei" w:cs="SimHei"/>
          <w:sz w:val="21"/>
          <w:szCs w:val="21"/>
          <w:spacing w:val="-11"/>
        </w:rPr>
        <w:t xml:space="preserve"> </w:t>
      </w:r>
      <w:r>
        <w:rPr>
          <w:rFonts w:ascii="YouYuan" w:hAnsi="YouYuan" w:eastAsia="YouYuan" w:cs="YouYuan"/>
          <w:sz w:val="21"/>
          <w:szCs w:val="21"/>
          <w:spacing w:val="-11"/>
        </w:rPr>
        <w:t>作为未来商业中最重要的工作。例如基于区块链网络中的通证的要素分</w:t>
      </w:r>
      <w:r>
        <w:rPr>
          <w:rFonts w:ascii="YouYuan" w:hAnsi="YouYuan" w:eastAsia="YouYuan" w:cs="YouYuan"/>
          <w:sz w:val="21"/>
          <w:szCs w:val="21"/>
          <w:spacing w:val="13"/>
        </w:rPr>
        <w:t xml:space="preserve"> </w:t>
      </w:r>
      <w:r>
        <w:rPr>
          <w:rFonts w:ascii="SimHei" w:hAnsi="SimHei" w:eastAsia="SimHei" w:cs="SimHei"/>
          <w:sz w:val="21"/>
          <w:szCs w:val="21"/>
          <w:spacing w:val="-8"/>
        </w:rPr>
        <w:t>配以及社群激励逻辑的研究将成为新的经济分析学者需要关注的重点，</w:t>
      </w:r>
    </w:p>
    <w:p>
      <w:pPr>
        <w:spacing w:line="220" w:lineRule="auto"/>
        <w:rPr>
          <w:rFonts w:ascii="SimHei" w:hAnsi="SimHei" w:eastAsia="SimHei" w:cs="SimHei"/>
          <w:sz w:val="21"/>
          <w:szCs w:val="21"/>
        </w:rPr>
      </w:pPr>
      <w:r>
        <w:rPr>
          <w:rFonts w:ascii="SimHei" w:hAnsi="SimHei" w:eastAsia="SimHei" w:cs="SimHei"/>
          <w:sz w:val="21"/>
          <w:szCs w:val="21"/>
          <w:spacing w:val="-12"/>
        </w:rPr>
        <w:t>我们会讨论这部分的经济学原理和基本思想。</w:t>
      </w:r>
    </w:p>
    <w:p>
      <w:pPr>
        <w:ind w:right="565" w:firstLine="419"/>
        <w:spacing w:before="130" w:line="336" w:lineRule="auto"/>
        <w:jc w:val="both"/>
        <w:rPr>
          <w:rFonts w:ascii="SimHei" w:hAnsi="SimHei" w:eastAsia="SimHei" w:cs="SimHei"/>
          <w:sz w:val="21"/>
          <w:szCs w:val="21"/>
        </w:rPr>
      </w:pPr>
      <w:r>
        <w:rPr>
          <w:rFonts w:ascii="SimHei" w:hAnsi="SimHei" w:eastAsia="SimHei" w:cs="SimHei"/>
          <w:sz w:val="21"/>
          <w:szCs w:val="21"/>
          <w:spacing w:val="-11"/>
        </w:rPr>
        <w:t>总结一下，数字经济思想研究的第一个重要部分就是研</w:t>
      </w:r>
      <w:r>
        <w:rPr>
          <w:rFonts w:ascii="SimHei" w:hAnsi="SimHei" w:eastAsia="SimHei" w:cs="SimHei"/>
          <w:sz w:val="21"/>
          <w:szCs w:val="21"/>
          <w:spacing w:val="-12"/>
        </w:rPr>
        <w:t>究新经济思</w:t>
      </w:r>
      <w:r>
        <w:rPr>
          <w:rFonts w:ascii="SimHei" w:hAnsi="SimHei" w:eastAsia="SimHei" w:cs="SimHei"/>
          <w:sz w:val="21"/>
          <w:szCs w:val="21"/>
        </w:rPr>
        <w:t xml:space="preserve"> </w:t>
      </w:r>
      <w:r>
        <w:rPr>
          <w:rFonts w:ascii="SimHei" w:hAnsi="SimHei" w:eastAsia="SimHei" w:cs="SimHei"/>
          <w:sz w:val="21"/>
          <w:szCs w:val="21"/>
          <w:spacing w:val="-10"/>
        </w:rPr>
        <w:t>想和新的技术范式如何结合的问题。我将通过</w:t>
      </w:r>
      <w:r>
        <w:rPr>
          <w:rFonts w:ascii="SimHei" w:hAnsi="SimHei" w:eastAsia="SimHei" w:cs="SimHei"/>
          <w:sz w:val="21"/>
          <w:szCs w:val="21"/>
          <w:spacing w:val="-11"/>
        </w:rPr>
        <w:t>研究新的经济范式，如信</w:t>
      </w:r>
      <w:r>
        <w:rPr>
          <w:rFonts w:ascii="SimHei" w:hAnsi="SimHei" w:eastAsia="SimHei" w:cs="SimHei"/>
          <w:sz w:val="21"/>
          <w:szCs w:val="21"/>
        </w:rPr>
        <w:t xml:space="preserve"> </w:t>
      </w:r>
      <w:r>
        <w:rPr>
          <w:rFonts w:ascii="SimHei" w:hAnsi="SimHei" w:eastAsia="SimHei" w:cs="SimHei"/>
          <w:sz w:val="21"/>
          <w:szCs w:val="21"/>
          <w:spacing w:val="-10"/>
        </w:rPr>
        <w:t>息经济学、复杂经济学和网络经济学等来研</w:t>
      </w:r>
      <w:r>
        <w:rPr>
          <w:rFonts w:ascii="SimHei" w:hAnsi="SimHei" w:eastAsia="SimHei" w:cs="SimHei"/>
          <w:sz w:val="21"/>
          <w:szCs w:val="21"/>
          <w:spacing w:val="-11"/>
        </w:rPr>
        <w:t>究新经济要素的特质，并希</w:t>
      </w:r>
      <w:r>
        <w:rPr>
          <w:rFonts w:ascii="SimHei" w:hAnsi="SimHei" w:eastAsia="SimHei" w:cs="SimHei"/>
          <w:sz w:val="21"/>
          <w:szCs w:val="21"/>
        </w:rPr>
        <w:t xml:space="preserve"> </w:t>
      </w:r>
      <w:r>
        <w:rPr>
          <w:rFonts w:ascii="SimHei" w:hAnsi="SimHei" w:eastAsia="SimHei" w:cs="SimHei"/>
          <w:sz w:val="21"/>
          <w:szCs w:val="21"/>
          <w:spacing w:val="-11"/>
        </w:rPr>
        <w:t>望通过介绍目前经济学界关于这三个领域的理论思想的研究，为读者建</w:t>
      </w:r>
    </w:p>
    <w:p>
      <w:pPr>
        <w:spacing w:before="1" w:line="220" w:lineRule="auto"/>
        <w:rPr>
          <w:rFonts w:ascii="SimHei" w:hAnsi="SimHei" w:eastAsia="SimHei" w:cs="SimHei"/>
          <w:sz w:val="21"/>
          <w:szCs w:val="21"/>
        </w:rPr>
      </w:pPr>
      <w:r>
        <w:rPr>
          <w:rFonts w:ascii="SimHei" w:hAnsi="SimHei" w:eastAsia="SimHei" w:cs="SimHei"/>
          <w:sz w:val="21"/>
          <w:szCs w:val="21"/>
          <w:spacing w:val="-12"/>
        </w:rPr>
        <w:t>立一种完全不同于新古典经济学范式理解经济的思考维度。</w:t>
      </w:r>
    </w:p>
    <w:p>
      <w:pPr>
        <w:spacing w:line="472" w:lineRule="auto"/>
        <w:rPr>
          <w:rFonts w:ascii="Arial"/>
          <w:sz w:val="21"/>
        </w:rPr>
      </w:pPr>
      <w:r/>
    </w:p>
    <w:p>
      <w:pPr>
        <w:ind w:left="3"/>
        <w:spacing w:before="92" w:line="221" w:lineRule="auto"/>
        <w:outlineLvl w:val="0"/>
        <w:rPr>
          <w:rFonts w:ascii="SimHei" w:hAnsi="SimHei" w:eastAsia="SimHei" w:cs="SimHei"/>
          <w:sz w:val="28"/>
          <w:szCs w:val="28"/>
        </w:rPr>
      </w:pPr>
      <w:r>
        <w:rPr>
          <w:rFonts w:ascii="SimHei" w:hAnsi="SimHei" w:eastAsia="SimHei" w:cs="SimHei"/>
          <w:sz w:val="28"/>
          <w:szCs w:val="28"/>
          <w:b/>
          <w:bCs/>
          <w:spacing w:val="-9"/>
        </w:rPr>
        <w:t>1.2</w:t>
      </w:r>
      <w:r>
        <w:rPr>
          <w:rFonts w:ascii="SimHei" w:hAnsi="SimHei" w:eastAsia="SimHei" w:cs="SimHei"/>
          <w:sz w:val="28"/>
          <w:szCs w:val="28"/>
          <w:spacing w:val="-9"/>
        </w:rPr>
        <w:t xml:space="preserve">  </w:t>
      </w:r>
      <w:r>
        <w:rPr>
          <w:rFonts w:ascii="SimHei" w:hAnsi="SimHei" w:eastAsia="SimHei" w:cs="SimHei"/>
          <w:sz w:val="28"/>
          <w:szCs w:val="28"/>
          <w:b/>
          <w:bCs/>
          <w:spacing w:val="-9"/>
        </w:rPr>
        <w:t>数字经济学的新秩序</w:t>
      </w:r>
    </w:p>
    <w:p>
      <w:pPr>
        <w:spacing w:line="287" w:lineRule="auto"/>
        <w:rPr>
          <w:rFonts w:ascii="Arial"/>
          <w:sz w:val="21"/>
        </w:rPr>
      </w:pPr>
      <w:r/>
    </w:p>
    <w:p>
      <w:pPr>
        <w:spacing w:line="287" w:lineRule="auto"/>
        <w:rPr>
          <w:rFonts w:ascii="Arial"/>
          <w:sz w:val="21"/>
        </w:rPr>
      </w:pPr>
      <w:r/>
    </w:p>
    <w:p>
      <w:pPr>
        <w:ind w:left="279" w:right="698" w:firstLine="429"/>
        <w:spacing w:before="69" w:line="308" w:lineRule="auto"/>
        <w:shd w:val="clear" w:fill="454545"/>
        <w:jc w:val="both"/>
        <w:rPr>
          <w:rFonts w:ascii="SimHei" w:hAnsi="SimHei" w:eastAsia="SimHei" w:cs="SimHei"/>
          <w:sz w:val="21"/>
          <w:szCs w:val="21"/>
        </w:rPr>
      </w:pPr>
      <w:r>
        <w:rPr>
          <w:rFonts w:ascii="SimHei" w:hAnsi="SimHei" w:eastAsia="SimHei" w:cs="SimHei"/>
          <w:sz w:val="21"/>
          <w:szCs w:val="21"/>
          <w:color w:val="FFFFFF"/>
          <w:spacing w:val="-1"/>
        </w:rPr>
        <w:t>不仅要讨论经典经济学相关的研究，更要借助其他领域(如</w:t>
      </w:r>
      <w:r>
        <w:rPr>
          <w:rFonts w:ascii="SimHei" w:hAnsi="SimHei" w:eastAsia="SimHei" w:cs="SimHei"/>
          <w:sz w:val="21"/>
          <w:szCs w:val="21"/>
          <w:color w:val="FFFFFF"/>
          <w:spacing w:val="14"/>
        </w:rPr>
        <w:t xml:space="preserve"> </w:t>
      </w:r>
      <w:r>
        <w:rPr>
          <w:rFonts w:ascii="SimHei" w:hAnsi="SimHei" w:eastAsia="SimHei" w:cs="SimHei"/>
          <w:sz w:val="21"/>
          <w:szCs w:val="21"/>
          <w:color w:val="FFFFFF"/>
        </w:rPr>
        <w:t>社会学、心理学、哲学、人类学)的帮助，</w:t>
      </w:r>
      <w:r>
        <w:rPr>
          <w:rFonts w:ascii="SimHei" w:hAnsi="SimHei" w:eastAsia="SimHei" w:cs="SimHei"/>
          <w:sz w:val="21"/>
          <w:szCs w:val="21"/>
          <w:color w:val="FFFFFF"/>
          <w:spacing w:val="-1"/>
        </w:rPr>
        <w:t>建立一套系统理解经</w:t>
      </w:r>
      <w:r>
        <w:rPr>
          <w:rFonts w:ascii="SimHei" w:hAnsi="SimHei" w:eastAsia="SimHei" w:cs="SimHei"/>
          <w:sz w:val="21"/>
          <w:szCs w:val="21"/>
          <w:color w:val="FFFFFF"/>
        </w:rPr>
        <w:t xml:space="preserve"> </w:t>
      </w:r>
      <w:r>
        <w:rPr>
          <w:rFonts w:ascii="SimHei" w:hAnsi="SimHei" w:eastAsia="SimHei" w:cs="SimHei"/>
          <w:sz w:val="21"/>
          <w:szCs w:val="21"/>
          <w:color w:val="FFFFFF"/>
          <w:spacing w:val="-4"/>
        </w:rPr>
        <w:t>济与社会运转本质的学术思想，这样有助于理解数字经济领域的</w:t>
      </w:r>
      <w:r>
        <w:rPr>
          <w:rFonts w:ascii="SimHei" w:hAnsi="SimHei" w:eastAsia="SimHei" w:cs="SimHei"/>
          <w:sz w:val="21"/>
          <w:szCs w:val="21"/>
          <w:color w:val="FFFFFF"/>
          <w:spacing w:val="8"/>
        </w:rPr>
        <w:t xml:space="preserve"> </w:t>
      </w:r>
      <w:r>
        <w:rPr>
          <w:rFonts w:ascii="SimHei" w:hAnsi="SimHei" w:eastAsia="SimHei" w:cs="SimHei"/>
          <w:sz w:val="21"/>
          <w:szCs w:val="21"/>
          <w:color w:val="FFFFFF"/>
          <w:spacing w:val="-11"/>
        </w:rPr>
        <w:t>新技术下的“秩序”建设。</w:t>
      </w:r>
    </w:p>
    <w:p>
      <w:pPr>
        <w:pStyle w:val="BodyText"/>
        <w:ind w:right="471" w:firstLine="439"/>
        <w:spacing w:before="302" w:line="335" w:lineRule="auto"/>
        <w:jc w:val="both"/>
        <w:rPr>
          <w:rFonts w:ascii="SimHei" w:hAnsi="SimHei" w:eastAsia="SimHei" w:cs="SimHei"/>
          <w:sz w:val="21"/>
          <w:szCs w:val="21"/>
        </w:rPr>
      </w:pPr>
      <w:r>
        <w:rPr>
          <w:rFonts w:ascii="SimHei" w:hAnsi="SimHei" w:eastAsia="SimHei" w:cs="SimHei"/>
          <w:sz w:val="21"/>
          <w:szCs w:val="21"/>
          <w:spacing w:val="-11"/>
        </w:rPr>
        <w:t>主流的经济学逐渐发展成以数学化的经济模型研究为主导，而逐步</w:t>
      </w:r>
      <w:r>
        <w:rPr>
          <w:rFonts w:ascii="SimHei" w:hAnsi="SimHei" w:eastAsia="SimHei" w:cs="SimHei"/>
          <w:sz w:val="21"/>
          <w:szCs w:val="21"/>
          <w:spacing w:val="-11"/>
        </w:rPr>
        <w:t xml:space="preserve"> </w:t>
      </w:r>
      <w:r>
        <w:rPr>
          <w:rFonts w:ascii="SimHei" w:hAnsi="SimHei" w:eastAsia="SimHei" w:cs="SimHei"/>
          <w:sz w:val="21"/>
          <w:szCs w:val="21"/>
          <w:spacing w:val="-10"/>
        </w:rPr>
        <w:t>忽略了经济学研究的很多方面，包括政治、历史和</w:t>
      </w:r>
      <w:r>
        <w:rPr>
          <w:rFonts w:ascii="SimHei" w:hAnsi="SimHei" w:eastAsia="SimHei" w:cs="SimHei"/>
          <w:sz w:val="21"/>
          <w:szCs w:val="21"/>
          <w:spacing w:val="-11"/>
        </w:rPr>
        <w:t>社会，而这些内容在</w:t>
      </w:r>
      <w:r>
        <w:rPr>
          <w:rFonts w:ascii="SimHei" w:hAnsi="SimHei" w:eastAsia="SimHei" w:cs="SimHei"/>
          <w:sz w:val="21"/>
          <w:szCs w:val="21"/>
        </w:rPr>
        <w:t xml:space="preserve">  </w:t>
      </w:r>
      <w:r>
        <w:rPr>
          <w:rFonts w:ascii="SimHei" w:hAnsi="SimHei" w:eastAsia="SimHei" w:cs="SimHei"/>
          <w:sz w:val="21"/>
          <w:szCs w:val="21"/>
          <w:spacing w:val="-10"/>
        </w:rPr>
        <w:t>经济学的发展过程中实际上是一个拥有悠久传统的理论体系。</w:t>
      </w:r>
      <w:r>
        <w:rPr>
          <w:rFonts w:ascii="SimHei" w:hAnsi="SimHei" w:eastAsia="SimHei" w:cs="SimHei"/>
          <w:sz w:val="21"/>
          <w:szCs w:val="21"/>
          <w:spacing w:val="-11"/>
        </w:rPr>
        <w:t>我要做的</w:t>
      </w:r>
      <w:r>
        <w:rPr>
          <w:rFonts w:ascii="SimHei" w:hAnsi="SimHei" w:eastAsia="SimHei" w:cs="SimHei"/>
          <w:sz w:val="21"/>
          <w:szCs w:val="21"/>
        </w:rPr>
        <w:t xml:space="preserve">  </w:t>
      </w:r>
      <w:r>
        <w:rPr>
          <w:sz w:val="21"/>
          <w:szCs w:val="21"/>
          <w:spacing w:val="-10"/>
        </w:rPr>
        <w:t>工作之一就是超越目前以数学为主要研究方式</w:t>
      </w:r>
      <w:r>
        <w:rPr>
          <w:sz w:val="21"/>
          <w:szCs w:val="21"/>
          <w:spacing w:val="-11"/>
        </w:rPr>
        <w:t>的新古典经济学范式，在</w:t>
      </w:r>
      <w:r>
        <w:rPr>
          <w:sz w:val="21"/>
          <w:szCs w:val="21"/>
        </w:rPr>
        <w:t xml:space="preserve">  </w:t>
      </w:r>
      <w:r>
        <w:rPr>
          <w:sz w:val="21"/>
          <w:szCs w:val="21"/>
          <w:spacing w:val="-7"/>
        </w:rPr>
        <w:t>更高层次上去研究经济学的本质，通过跨学科的方式(包括政治学、社</w:t>
      </w:r>
      <w:r>
        <w:rPr>
          <w:sz w:val="21"/>
          <w:szCs w:val="21"/>
        </w:rPr>
        <w:t xml:space="preserve">  </w:t>
      </w:r>
      <w:r>
        <w:rPr>
          <w:rFonts w:ascii="SimHei" w:hAnsi="SimHei" w:eastAsia="SimHei" w:cs="SimHei"/>
          <w:sz w:val="21"/>
          <w:szCs w:val="21"/>
          <w:spacing w:val="-7"/>
        </w:rPr>
        <w:t>会学、心理学、人类学等),来建立一个更加接近本质的新经济学思</w:t>
      </w:r>
      <w:r>
        <w:rPr>
          <w:rFonts w:ascii="SimHei" w:hAnsi="SimHei" w:eastAsia="SimHei" w:cs="SimHei"/>
          <w:sz w:val="21"/>
          <w:szCs w:val="21"/>
          <w:spacing w:val="-8"/>
        </w:rPr>
        <w:t>想。</w:t>
      </w:r>
      <w:r>
        <w:rPr>
          <w:rFonts w:ascii="SimHei" w:hAnsi="SimHei" w:eastAsia="SimHei" w:cs="SimHei"/>
          <w:sz w:val="21"/>
          <w:szCs w:val="21"/>
        </w:rPr>
        <w:t xml:space="preserve"> </w:t>
      </w:r>
      <w:r>
        <w:rPr>
          <w:rFonts w:ascii="SimHei" w:hAnsi="SimHei" w:eastAsia="SimHei" w:cs="SimHei"/>
          <w:sz w:val="21"/>
          <w:szCs w:val="21"/>
          <w:spacing w:val="-10"/>
        </w:rPr>
        <w:t>下面我们来讨论数字经济时代经济学研究的重要问题，即如何建立新的</w:t>
      </w:r>
    </w:p>
    <w:p>
      <w:pPr>
        <w:spacing w:line="187" w:lineRule="auto"/>
        <w:rPr>
          <w:rFonts w:ascii="SimHei" w:hAnsi="SimHei" w:eastAsia="SimHei" w:cs="SimHei"/>
          <w:sz w:val="21"/>
          <w:szCs w:val="21"/>
        </w:rPr>
      </w:pPr>
      <w:r>
        <w:rPr>
          <w:rFonts w:ascii="SimHei" w:hAnsi="SimHei" w:eastAsia="SimHei" w:cs="SimHei"/>
          <w:sz w:val="21"/>
          <w:szCs w:val="21"/>
          <w:spacing w:val="-23"/>
        </w:rPr>
        <w:t>经济“秩序”。</w:t>
      </w:r>
    </w:p>
    <w:p>
      <w:pPr>
        <w:spacing w:line="187" w:lineRule="auto"/>
        <w:sectPr>
          <w:type w:val="continuous"/>
          <w:pgSz w:w="7760" w:h="11480"/>
          <w:pgMar w:top="286" w:right="463" w:bottom="400" w:left="540" w:header="0" w:footer="0" w:gutter="0"/>
          <w:cols w:equalWidth="0" w:num="1">
            <w:col w:w="6757" w:space="0"/>
          </w:cols>
        </w:sectPr>
        <w:rPr>
          <w:rFonts w:ascii="SimHei" w:hAnsi="SimHei" w:eastAsia="SimHei" w:cs="SimHei"/>
          <w:sz w:val="21"/>
          <w:szCs w:val="21"/>
        </w:rPr>
      </w:pPr>
    </w:p>
    <w:p>
      <w:pPr>
        <w:ind w:left="600"/>
        <w:spacing w:before="35" w:line="196" w:lineRule="auto"/>
        <w:rPr>
          <w:rFonts w:ascii="SimHei" w:hAnsi="SimHei" w:eastAsia="SimHei" w:cs="SimHei"/>
          <w:sz w:val="17"/>
          <w:szCs w:val="17"/>
        </w:rPr>
      </w:pPr>
      <w:r>
        <w:pict>
          <v:rect id="_x0000_s204" style="position:absolute;margin-left:161.501pt;margin-top:34.5pt;mso-position-vertical-relative:page;mso-position-horizontal-relative:page;width:226pt;height:0.55pt;z-index:254119936;" o:allowincell="f" fillcolor="#000000" filled="true" stroked="false"/>
        </w:pict>
      </w:r>
      <w:r>
        <w:drawing>
          <wp:anchor distT="0" distB="0" distL="0" distR="0" simplePos="0" relativeHeight="254118912" behindDoc="0" locked="0" layoutInCell="0" allowOverlap="1">
            <wp:simplePos x="0" y="0"/>
            <wp:positionH relativeFrom="page">
              <wp:posOffset>107963</wp:posOffset>
            </wp:positionH>
            <wp:positionV relativeFrom="page">
              <wp:posOffset>241274</wp:posOffset>
            </wp:positionV>
            <wp:extent cx="342862" cy="292100"/>
            <wp:effectExtent l="0" t="0" r="0" b="0"/>
            <wp:wrapNone/>
            <wp:docPr id="120" name="IM 120"/>
            <wp:cNvGraphicFramePr/>
            <a:graphic>
              <a:graphicData uri="http://schemas.openxmlformats.org/drawingml/2006/picture">
                <pic:pic>
                  <pic:nvPicPr>
                    <pic:cNvPr id="120" name="IM 120"/>
                    <pic:cNvPicPr/>
                  </pic:nvPicPr>
                  <pic:blipFill>
                    <a:blip r:embed="rId50"/>
                    <a:stretch>
                      <a:fillRect/>
                    </a:stretch>
                  </pic:blipFill>
                  <pic:spPr>
                    <a:xfrm rot="0">
                      <a:off x="0" y="0"/>
                      <a:ext cx="342862" cy="292100"/>
                    </a:xfrm>
                    <a:prstGeom prst="rect">
                      <a:avLst/>
                    </a:prstGeom>
                  </pic:spPr>
                </pic:pic>
              </a:graphicData>
            </a:graphic>
          </wp:anchor>
        </w:drawing>
      </w:r>
      <w:r>
        <w:rPr>
          <w:rFonts w:ascii="SimHei" w:hAnsi="SimHei" w:eastAsia="SimHei" w:cs="SimHei"/>
          <w:sz w:val="17"/>
          <w:szCs w:val="17"/>
          <w:spacing w:val="-15"/>
        </w:rPr>
        <w:t>数字经济学：</w:t>
      </w:r>
    </w:p>
    <w:p>
      <w:pPr>
        <w:ind w:left="600"/>
        <w:spacing w:line="20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9" w:line="227" w:lineRule="auto"/>
        <w:rPr>
          <w:sz w:val="27"/>
          <w:szCs w:val="27"/>
        </w:rPr>
      </w:pPr>
      <w:r>
        <w:rPr>
          <w:sz w:val="27"/>
          <w:szCs w:val="27"/>
          <w:position w:val="-6"/>
        </w:rPr>
        <w:drawing>
          <wp:inline distT="0" distB="0" distL="0" distR="0">
            <wp:extent cx="6356" cy="215934"/>
            <wp:effectExtent l="0" t="0" r="0" b="0"/>
            <wp:docPr id="122" name="IM 122"/>
            <wp:cNvGraphicFramePr/>
            <a:graphic>
              <a:graphicData uri="http://schemas.openxmlformats.org/drawingml/2006/picture">
                <pic:pic>
                  <pic:nvPicPr>
                    <pic:cNvPr id="122" name="IM 122"/>
                    <pic:cNvPicPr/>
                  </pic:nvPicPr>
                  <pic:blipFill>
                    <a:blip r:embed="rId51"/>
                    <a:stretch>
                      <a:fillRect/>
                    </a:stretch>
                  </pic:blipFill>
                  <pic:spPr>
                    <a:xfrm rot="0">
                      <a:off x="0" y="0"/>
                      <a:ext cx="6356" cy="215934"/>
                    </a:xfrm>
                    <a:prstGeom prst="rect">
                      <a:avLst/>
                    </a:prstGeom>
                  </pic:spPr>
                </pic:pic>
              </a:graphicData>
            </a:graphic>
          </wp:inline>
        </w:drawing>
      </w:r>
      <w:r>
        <w:rPr>
          <w:sz w:val="27"/>
          <w:szCs w:val="27"/>
          <w:spacing w:val="28"/>
        </w:rPr>
        <w:t xml:space="preserve"> </w:t>
      </w:r>
      <w:r>
        <w:rPr>
          <w:sz w:val="27"/>
          <w:szCs w:val="27"/>
          <w:b/>
          <w:bCs/>
          <w:spacing w:val="-6"/>
        </w:rPr>
        <w:t>010</w:t>
      </w:r>
    </w:p>
    <w:p>
      <w:pPr>
        <w:spacing w:line="227" w:lineRule="auto"/>
        <w:sectPr>
          <w:pgSz w:w="7760" w:h="11500"/>
          <w:pgMar w:top="400" w:right="10" w:bottom="400" w:left="170" w:header="0" w:footer="0" w:gutter="0"/>
          <w:cols w:equalWidth="0" w:num="2">
            <w:col w:w="2110" w:space="100"/>
            <w:col w:w="5370" w:space="0"/>
          </w:cols>
        </w:sectPr>
        <w:rPr>
          <w:sz w:val="27"/>
          <w:szCs w:val="27"/>
        </w:rPr>
      </w:pPr>
    </w:p>
    <w:p>
      <w:pPr>
        <w:spacing w:line="455" w:lineRule="auto"/>
        <w:rPr>
          <w:rFonts w:ascii="Arial"/>
          <w:sz w:val="21"/>
        </w:rPr>
      </w:pPr>
      <w:r/>
    </w:p>
    <w:p>
      <w:pPr>
        <w:pStyle w:val="BodyText"/>
        <w:ind w:left="600" w:right="684" w:firstLine="399"/>
        <w:spacing w:before="68" w:line="336" w:lineRule="auto"/>
        <w:rPr>
          <w:rFonts w:ascii="SimHei" w:hAnsi="SimHei" w:eastAsia="SimHei" w:cs="SimHei"/>
          <w:sz w:val="21"/>
          <w:szCs w:val="21"/>
        </w:rPr>
      </w:pPr>
      <w:r>
        <w:rPr>
          <w:rFonts w:ascii="SimHei" w:hAnsi="SimHei" w:eastAsia="SimHei" w:cs="SimHei"/>
          <w:sz w:val="21"/>
          <w:szCs w:val="21"/>
          <w:spacing w:val="-10"/>
        </w:rPr>
        <w:t>首先讨论经济研究的本质，我认为经济学实际上是研究人的行为学</w:t>
      </w:r>
      <w:r>
        <w:rPr>
          <w:rFonts w:ascii="SimHei" w:hAnsi="SimHei" w:eastAsia="SimHei" w:cs="SimHei"/>
          <w:sz w:val="21"/>
          <w:szCs w:val="21"/>
          <w:spacing w:val="1"/>
        </w:rPr>
        <w:t xml:space="preserve">  </w:t>
      </w:r>
      <w:r>
        <w:rPr>
          <w:sz w:val="21"/>
          <w:szCs w:val="21"/>
          <w:spacing w:val="-4"/>
        </w:rPr>
        <w:t>科，尤其是从社会学角度研究人的行为，而不是研究</w:t>
      </w:r>
      <w:r>
        <w:rPr>
          <w:rFonts w:ascii="Arial" w:hAnsi="Arial" w:eastAsia="Arial" w:cs="Arial"/>
          <w:sz w:val="21"/>
          <w:szCs w:val="21"/>
          <w:spacing w:val="-4"/>
        </w:rPr>
        <w:t>GDP</w:t>
      </w:r>
      <w:r>
        <w:rPr>
          <w:sz w:val="21"/>
          <w:szCs w:val="21"/>
          <w:spacing w:val="-4"/>
        </w:rPr>
        <w:t>增长或者房 </w:t>
      </w:r>
      <w:r>
        <w:rPr>
          <w:rFonts w:ascii="SimHei" w:hAnsi="SimHei" w:eastAsia="SimHei" w:cs="SimHei"/>
          <w:sz w:val="21"/>
          <w:szCs w:val="21"/>
          <w:spacing w:val="-7"/>
        </w:rPr>
        <w:t>价变化，这也是为什么行为经济学在近年来屡屡获得诺贝尔奖的原因。</w:t>
      </w:r>
      <w:r>
        <w:rPr>
          <w:rFonts w:ascii="SimHei" w:hAnsi="SimHei" w:eastAsia="SimHei" w:cs="SimHei"/>
          <w:sz w:val="21"/>
          <w:szCs w:val="21"/>
          <w:spacing w:val="1"/>
        </w:rPr>
        <w:t xml:space="preserve"> </w:t>
      </w:r>
      <w:r>
        <w:rPr>
          <w:rFonts w:ascii="SimHei" w:hAnsi="SimHei" w:eastAsia="SimHei" w:cs="SimHei"/>
          <w:sz w:val="21"/>
          <w:szCs w:val="21"/>
          <w:spacing w:val="-3"/>
        </w:rPr>
        <w:t>在著名学者安格斯·麦迪森</w:t>
      </w:r>
      <w:r>
        <w:rPr>
          <w:sz w:val="21"/>
          <w:szCs w:val="21"/>
          <w:spacing w:val="-3"/>
        </w:rPr>
        <w:t>(Angus   Maddison)</w:t>
      </w:r>
      <w:r>
        <w:rPr>
          <w:rFonts w:ascii="SimHei" w:hAnsi="SimHei" w:eastAsia="SimHei" w:cs="SimHei"/>
          <w:sz w:val="21"/>
          <w:szCs w:val="21"/>
          <w:spacing w:val="-3"/>
        </w:rPr>
        <w:t>的专著《世界经济千</w:t>
      </w:r>
      <w:r>
        <w:rPr>
          <w:rFonts w:ascii="SimHei" w:hAnsi="SimHei" w:eastAsia="SimHei" w:cs="SimHei"/>
          <w:sz w:val="21"/>
          <w:szCs w:val="21"/>
          <w:spacing w:val="9"/>
        </w:rPr>
        <w:t xml:space="preserve">  </w:t>
      </w:r>
      <w:r>
        <w:rPr>
          <w:rFonts w:ascii="SimHei" w:hAnsi="SimHei" w:eastAsia="SimHei" w:cs="SimHei"/>
          <w:sz w:val="21"/>
          <w:szCs w:val="21"/>
          <w:spacing w:val="-10"/>
        </w:rPr>
        <w:t>年史》中，他描绘了过去两千多年欧洲经济的发展历史，包括人口的演</w:t>
      </w:r>
    </w:p>
    <w:p>
      <w:pPr>
        <w:ind w:left="600"/>
        <w:spacing w:line="221" w:lineRule="auto"/>
        <w:rPr>
          <w:rFonts w:ascii="SimHei" w:hAnsi="SimHei" w:eastAsia="SimHei" w:cs="SimHei"/>
          <w:sz w:val="21"/>
          <w:szCs w:val="21"/>
        </w:rPr>
      </w:pPr>
      <w:r>
        <w:rPr>
          <w:rFonts w:ascii="SimHei" w:hAnsi="SimHei" w:eastAsia="SimHei" w:cs="SimHei"/>
          <w:sz w:val="21"/>
          <w:szCs w:val="21"/>
          <w:spacing w:val="-12"/>
        </w:rPr>
        <w:t>变史、社会技术的变化等。</w:t>
      </w:r>
    </w:p>
    <w:p>
      <w:pPr>
        <w:ind w:left="999"/>
        <w:spacing w:before="147" w:line="213" w:lineRule="auto"/>
        <w:rPr>
          <w:rFonts w:ascii="SimHei" w:hAnsi="SimHei" w:eastAsia="SimHei" w:cs="SimHei"/>
          <w:sz w:val="21"/>
          <w:szCs w:val="21"/>
        </w:rPr>
      </w:pPr>
      <w:r>
        <w:rPr>
          <w:rFonts w:ascii="SimHei" w:hAnsi="SimHei" w:eastAsia="SimHei" w:cs="SimHei"/>
          <w:sz w:val="21"/>
          <w:szCs w:val="21"/>
          <w:spacing w:val="-13"/>
        </w:rPr>
        <w:t>在《世界经济千年史》中，麦迪森总结出经济发展的三个基本</w:t>
      </w:r>
      <w:r>
        <w:rPr>
          <w:rFonts w:ascii="SimHei" w:hAnsi="SimHei" w:eastAsia="SimHei" w:cs="SimHei"/>
          <w:sz w:val="21"/>
          <w:szCs w:val="21"/>
          <w:spacing w:val="-14"/>
        </w:rPr>
        <w:t>维度。</w:t>
      </w:r>
    </w:p>
    <w:p>
      <w:pPr>
        <w:ind w:left="600" w:right="769" w:firstLine="399"/>
        <w:spacing w:before="138" w:line="338" w:lineRule="auto"/>
        <w:rPr>
          <w:rFonts w:ascii="SimHei" w:hAnsi="SimHei" w:eastAsia="SimHei" w:cs="SimHei"/>
          <w:sz w:val="21"/>
          <w:szCs w:val="21"/>
        </w:rPr>
      </w:pPr>
      <w:r>
        <w:rPr>
          <w:rFonts w:ascii="SimHei" w:hAnsi="SimHei" w:eastAsia="SimHei" w:cs="SimHei"/>
          <w:sz w:val="21"/>
          <w:szCs w:val="21"/>
          <w:spacing w:val="-6"/>
        </w:rPr>
        <w:t>(1)人类对自然的控制和殖民，也就是对自然的改造。无论是中国</w:t>
      </w:r>
      <w:r>
        <w:rPr>
          <w:rFonts w:ascii="SimHei" w:hAnsi="SimHei" w:eastAsia="SimHei" w:cs="SimHei"/>
          <w:sz w:val="21"/>
          <w:szCs w:val="21"/>
          <w:spacing w:val="4"/>
        </w:rPr>
        <w:t xml:space="preserve"> </w:t>
      </w:r>
      <w:r>
        <w:rPr>
          <w:rFonts w:ascii="SimHei" w:hAnsi="SimHei" w:eastAsia="SimHei" w:cs="SimHei"/>
          <w:sz w:val="21"/>
          <w:szCs w:val="21"/>
          <w:spacing w:val="-10"/>
        </w:rPr>
        <w:t>对长江以南地区的改造，还是欧洲人对美洲大陆的改造，都带来了经济</w:t>
      </w:r>
    </w:p>
    <w:p>
      <w:pPr>
        <w:ind w:left="600"/>
        <w:spacing w:before="1" w:line="220" w:lineRule="auto"/>
        <w:rPr>
          <w:rFonts w:ascii="SimHei" w:hAnsi="SimHei" w:eastAsia="SimHei" w:cs="SimHei"/>
          <w:sz w:val="21"/>
          <w:szCs w:val="21"/>
        </w:rPr>
      </w:pPr>
      <w:r>
        <w:rPr>
          <w:rFonts w:ascii="SimHei" w:hAnsi="SimHei" w:eastAsia="SimHei" w:cs="SimHei"/>
          <w:sz w:val="21"/>
          <w:szCs w:val="21"/>
          <w:spacing w:val="-7"/>
        </w:rPr>
        <w:t>的巨大发展。</w:t>
      </w:r>
    </w:p>
    <w:p>
      <w:pPr>
        <w:ind w:left="600" w:right="765" w:firstLine="399"/>
        <w:spacing w:before="149" w:line="334" w:lineRule="auto"/>
        <w:rPr>
          <w:rFonts w:ascii="SimHei" w:hAnsi="SimHei" w:eastAsia="SimHei" w:cs="SimHei"/>
          <w:sz w:val="21"/>
          <w:szCs w:val="21"/>
        </w:rPr>
      </w:pPr>
      <w:r>
        <w:rPr>
          <w:rFonts w:ascii="SimHei" w:hAnsi="SimHei" w:eastAsia="SimHei" w:cs="SimHei"/>
          <w:sz w:val="21"/>
          <w:szCs w:val="21"/>
          <w:spacing w:val="-6"/>
        </w:rPr>
        <w:t>(2)贸易和资本的流通。古代的经济发展的典型案例如威尼斯、中</w:t>
      </w:r>
      <w:r>
        <w:rPr>
          <w:rFonts w:ascii="SimHei" w:hAnsi="SimHei" w:eastAsia="SimHei" w:cs="SimHei"/>
          <w:sz w:val="21"/>
          <w:szCs w:val="21"/>
          <w:spacing w:val="8"/>
        </w:rPr>
        <w:t xml:space="preserve"> </w:t>
      </w:r>
      <w:r>
        <w:rPr>
          <w:rFonts w:ascii="SimHei" w:hAnsi="SimHei" w:eastAsia="SimHei" w:cs="SimHei"/>
          <w:sz w:val="21"/>
          <w:szCs w:val="21"/>
          <w:spacing w:val="-10"/>
        </w:rPr>
        <w:t>东，都是因为其在贸易和资本流通领域的优势，这是现代工业革命之前</w:t>
      </w:r>
    </w:p>
    <w:p>
      <w:pPr>
        <w:ind w:left="600"/>
        <w:spacing w:before="1" w:line="220" w:lineRule="auto"/>
        <w:rPr>
          <w:rFonts w:ascii="SimHei" w:hAnsi="SimHei" w:eastAsia="SimHei" w:cs="SimHei"/>
          <w:sz w:val="21"/>
          <w:szCs w:val="21"/>
        </w:rPr>
      </w:pPr>
      <w:r>
        <w:rPr>
          <w:rFonts w:ascii="SimHei" w:hAnsi="SimHei" w:eastAsia="SimHei" w:cs="SimHei"/>
          <w:sz w:val="21"/>
          <w:szCs w:val="21"/>
          <w:spacing w:val="-12"/>
        </w:rPr>
        <w:t>最重要的经济发展优势。</w:t>
      </w:r>
    </w:p>
    <w:p>
      <w:pPr>
        <w:ind w:left="600" w:right="705" w:firstLine="399"/>
        <w:spacing w:before="119" w:line="352" w:lineRule="auto"/>
        <w:rPr>
          <w:rFonts w:ascii="SimHei" w:hAnsi="SimHei" w:eastAsia="SimHei" w:cs="SimHei"/>
          <w:sz w:val="21"/>
          <w:szCs w:val="21"/>
        </w:rPr>
      </w:pPr>
      <w:r>
        <w:rPr>
          <w:rFonts w:ascii="SimHei" w:hAnsi="SimHei" w:eastAsia="SimHei" w:cs="SimHei"/>
          <w:sz w:val="21"/>
          <w:szCs w:val="21"/>
          <w:spacing w:val="-6"/>
        </w:rPr>
        <w:t>(3)技术和制度领域的创新。如英国在制度</w:t>
      </w:r>
      <w:r>
        <w:rPr>
          <w:rFonts w:ascii="SimHei" w:hAnsi="SimHei" w:eastAsia="SimHei" w:cs="SimHei"/>
          <w:sz w:val="21"/>
          <w:szCs w:val="21"/>
          <w:spacing w:val="-7"/>
        </w:rPr>
        <w:t>创新和航海技术上的优</w:t>
      </w:r>
      <w:r>
        <w:rPr>
          <w:rFonts w:ascii="SimHei" w:hAnsi="SimHei" w:eastAsia="SimHei" w:cs="SimHei"/>
          <w:sz w:val="21"/>
          <w:szCs w:val="21"/>
          <w:spacing w:val="-7"/>
        </w:rPr>
        <w:t xml:space="preserve"> </w:t>
      </w:r>
      <w:r>
        <w:rPr>
          <w:rFonts w:ascii="SimHei" w:hAnsi="SimHei" w:eastAsia="SimHei" w:cs="SimHei"/>
          <w:sz w:val="21"/>
          <w:szCs w:val="21"/>
          <w:spacing w:val="-8"/>
        </w:rPr>
        <w:t>势带来了大不列颠的荣耀，而美国硅谷的技术创新和风险投资的制度，</w:t>
      </w:r>
    </w:p>
    <w:p>
      <w:pPr>
        <w:ind w:left="600"/>
        <w:spacing w:line="221" w:lineRule="auto"/>
        <w:rPr>
          <w:rFonts w:ascii="SimHei" w:hAnsi="SimHei" w:eastAsia="SimHei" w:cs="SimHei"/>
          <w:sz w:val="21"/>
          <w:szCs w:val="21"/>
        </w:rPr>
      </w:pPr>
      <w:r>
        <w:rPr>
          <w:rFonts w:ascii="SimHei" w:hAnsi="SimHei" w:eastAsia="SimHei" w:cs="SimHei"/>
          <w:sz w:val="21"/>
          <w:szCs w:val="21"/>
          <w:spacing w:val="-13"/>
        </w:rPr>
        <w:t>则带来了互联网技术的革命。</w:t>
      </w:r>
    </w:p>
    <w:p>
      <w:pPr>
        <w:pStyle w:val="BodyText"/>
        <w:ind w:left="999"/>
        <w:spacing w:before="109" w:line="390" w:lineRule="exact"/>
        <w:rPr>
          <w:sz w:val="21"/>
          <w:szCs w:val="21"/>
        </w:rPr>
      </w:pPr>
      <w:r>
        <w:rPr>
          <w:sz w:val="21"/>
          <w:szCs w:val="21"/>
          <w:spacing w:val="-11"/>
          <w:position w:val="13"/>
        </w:rPr>
        <w:t>毫无疑问，在数字经济时代，第三个维度是目前最需要讨论的，之</w:t>
      </w:r>
    </w:p>
    <w:p>
      <w:pPr>
        <w:ind w:left="600"/>
        <w:spacing w:before="1" w:line="212" w:lineRule="auto"/>
        <w:rPr>
          <w:rFonts w:ascii="SimHei" w:hAnsi="SimHei" w:eastAsia="SimHei" w:cs="SimHei"/>
          <w:sz w:val="21"/>
          <w:szCs w:val="21"/>
        </w:rPr>
      </w:pPr>
      <w:r>
        <w:rPr>
          <w:rFonts w:ascii="SimHei" w:hAnsi="SimHei" w:eastAsia="SimHei" w:cs="SimHei"/>
          <w:sz w:val="21"/>
          <w:szCs w:val="21"/>
          <w:spacing w:val="-12"/>
        </w:rPr>
        <w:t>前讨论的是技术创新，现在需要讨论制度，也就是秩序的建立。</w:t>
      </w:r>
    </w:p>
    <w:p>
      <w:pPr>
        <w:ind w:left="600" w:right="704" w:firstLine="294"/>
        <w:spacing w:before="130" w:line="335" w:lineRule="auto"/>
        <w:rPr>
          <w:rFonts w:ascii="SimHei" w:hAnsi="SimHei" w:eastAsia="SimHei" w:cs="SimHei"/>
          <w:sz w:val="21"/>
          <w:szCs w:val="21"/>
        </w:rPr>
      </w:pPr>
      <w:r>
        <w:rPr>
          <w:rFonts w:ascii="SimHei" w:hAnsi="SimHei" w:eastAsia="SimHei" w:cs="SimHei"/>
          <w:sz w:val="21"/>
          <w:szCs w:val="21"/>
          <w:spacing w:val="-7"/>
        </w:rPr>
        <w:t>“秩序”的概念，实际上研究的就是人的行为受到影响的</w:t>
      </w:r>
      <w:r>
        <w:rPr>
          <w:rFonts w:ascii="SimHei" w:hAnsi="SimHei" w:eastAsia="SimHei" w:cs="SimHei"/>
          <w:sz w:val="21"/>
          <w:szCs w:val="21"/>
          <w:spacing w:val="-8"/>
        </w:rPr>
        <w:t>因素。经</w:t>
      </w:r>
      <w:r>
        <w:rPr>
          <w:rFonts w:ascii="SimHei" w:hAnsi="SimHei" w:eastAsia="SimHei" w:cs="SimHei"/>
          <w:sz w:val="21"/>
          <w:szCs w:val="21"/>
        </w:rPr>
        <w:t xml:space="preserve">  </w:t>
      </w:r>
      <w:r>
        <w:rPr>
          <w:rFonts w:ascii="SimHei" w:hAnsi="SimHei" w:eastAsia="SimHei" w:cs="SimHei"/>
          <w:sz w:val="21"/>
          <w:szCs w:val="21"/>
          <w:spacing w:val="-8"/>
        </w:rPr>
        <w:t>济学的著作里通常提到的秩序包括三个基本的秩序维度：①物的秩序，</w:t>
      </w:r>
      <w:r>
        <w:rPr>
          <w:rFonts w:ascii="SimHei" w:hAnsi="SimHei" w:eastAsia="SimHei" w:cs="SimHei"/>
          <w:sz w:val="21"/>
          <w:szCs w:val="21"/>
          <w:spacing w:val="11"/>
        </w:rPr>
        <w:t xml:space="preserve"> </w:t>
      </w:r>
      <w:r>
        <w:rPr>
          <w:rFonts w:ascii="SimHei" w:hAnsi="SimHei" w:eastAsia="SimHei" w:cs="SimHei"/>
          <w:sz w:val="21"/>
          <w:szCs w:val="21"/>
          <w:spacing w:val="-11"/>
        </w:rPr>
        <w:t>也就是从技术和物质的角度考察秩序如何形成；②社会秩序，也就是从</w:t>
      </w:r>
      <w:r>
        <w:rPr>
          <w:rFonts w:ascii="SimHei" w:hAnsi="SimHei" w:eastAsia="SimHei" w:cs="SimHei"/>
          <w:sz w:val="21"/>
          <w:szCs w:val="21"/>
          <w:spacing w:val="4"/>
        </w:rPr>
        <w:t xml:space="preserve">  </w:t>
      </w:r>
      <w:r>
        <w:rPr>
          <w:rFonts w:ascii="SimHei" w:hAnsi="SimHei" w:eastAsia="SimHei" w:cs="SimHei"/>
          <w:sz w:val="21"/>
          <w:szCs w:val="21"/>
          <w:spacing w:val="-10"/>
        </w:rPr>
        <w:t>人与人的关系角度考察秩序的可能性；③精</w:t>
      </w:r>
      <w:r>
        <w:rPr>
          <w:rFonts w:ascii="SimHei" w:hAnsi="SimHei" w:eastAsia="SimHei" w:cs="SimHei"/>
          <w:sz w:val="21"/>
          <w:szCs w:val="21"/>
          <w:spacing w:val="-11"/>
        </w:rPr>
        <w:t>神秩序，也就是讨论人的内</w:t>
      </w:r>
      <w:r>
        <w:rPr>
          <w:rFonts w:ascii="SimHei" w:hAnsi="SimHei" w:eastAsia="SimHei" w:cs="SimHei"/>
          <w:sz w:val="21"/>
          <w:szCs w:val="21"/>
        </w:rPr>
        <w:t xml:space="preserve">  </w:t>
      </w:r>
      <w:r>
        <w:rPr>
          <w:rFonts w:ascii="SimHei" w:hAnsi="SimHei" w:eastAsia="SimHei" w:cs="SimHei"/>
          <w:sz w:val="21"/>
          <w:szCs w:val="21"/>
          <w:spacing w:val="-10"/>
        </w:rPr>
        <w:t>心的精神诉求。在传统经济学研究里，几乎所有的经济学都可以放在</w:t>
      </w:r>
      <w:r>
        <w:rPr>
          <w:rFonts w:ascii="SimHei" w:hAnsi="SimHei" w:eastAsia="SimHei" w:cs="SimHei"/>
          <w:sz w:val="21"/>
          <w:szCs w:val="21"/>
          <w:spacing w:val="-11"/>
        </w:rPr>
        <w:t>这</w:t>
      </w:r>
      <w:r>
        <w:rPr>
          <w:rFonts w:ascii="SimHei" w:hAnsi="SimHei" w:eastAsia="SimHei" w:cs="SimHei"/>
          <w:sz w:val="21"/>
          <w:szCs w:val="21"/>
          <w:spacing w:val="-11"/>
        </w:rPr>
        <w:t xml:space="preserve"> </w:t>
      </w:r>
      <w:r>
        <w:rPr>
          <w:rFonts w:ascii="SimHei" w:hAnsi="SimHei" w:eastAsia="SimHei" w:cs="SimHei"/>
          <w:sz w:val="21"/>
          <w:szCs w:val="21"/>
          <w:spacing w:val="-11"/>
        </w:rPr>
        <w:t>三种秩序中进行讨论，而本书选择了其中一些代表新经济学的理论，来</w:t>
      </w:r>
    </w:p>
    <w:p>
      <w:pPr>
        <w:ind w:left="600"/>
        <w:spacing w:line="187" w:lineRule="auto"/>
        <w:rPr>
          <w:rFonts w:ascii="SimHei" w:hAnsi="SimHei" w:eastAsia="SimHei" w:cs="SimHei"/>
          <w:sz w:val="21"/>
          <w:szCs w:val="21"/>
        </w:rPr>
      </w:pPr>
      <w:r>
        <w:rPr>
          <w:rFonts w:ascii="SimHei" w:hAnsi="SimHei" w:eastAsia="SimHei" w:cs="SimHei"/>
          <w:sz w:val="21"/>
          <w:szCs w:val="21"/>
          <w:spacing w:val="-12"/>
        </w:rPr>
        <w:t>为大家梳理这三种秩序。</w:t>
      </w:r>
    </w:p>
    <w:p>
      <w:pPr>
        <w:spacing w:line="187" w:lineRule="auto"/>
        <w:sectPr>
          <w:type w:val="continuous"/>
          <w:pgSz w:w="7760" w:h="11500"/>
          <w:pgMar w:top="400" w:right="10" w:bottom="400" w:left="170" w:header="0" w:footer="0" w:gutter="0"/>
          <w:cols w:equalWidth="0" w:num="1">
            <w:col w:w="7580" w:space="0"/>
          </w:cols>
        </w:sectPr>
        <w:rPr>
          <w:rFonts w:ascii="SimHei" w:hAnsi="SimHei" w:eastAsia="SimHei" w:cs="SimHei"/>
          <w:sz w:val="21"/>
          <w:szCs w:val="21"/>
        </w:rPr>
      </w:pPr>
    </w:p>
    <w:p>
      <w:pPr>
        <w:pStyle w:val="BodyText"/>
        <w:ind w:left="4480"/>
        <w:spacing w:before="176" w:line="164" w:lineRule="auto"/>
        <w:rPr>
          <w:sz w:val="27"/>
          <w:szCs w:val="27"/>
        </w:rPr>
      </w:pPr>
      <w:r>
        <w:pict>
          <v:rect id="_x0000_s206" style="position:absolute;margin-left:201.5pt;margin-top:23.4996pt;mso-position-vertical-relative:page;mso-position-horizontal-relative:page;width:41.55pt;height:0.5pt;z-index:254181376;" o:allowincell="f" fillcolor="#000000" filled="true" stroked="false"/>
        </w:pict>
      </w:r>
      <w:r>
        <w:pict>
          <v:rect id="_x0000_s208" style="position:absolute;margin-left:284.501pt;margin-top:11.4972pt;mso-position-vertical-relative:page;mso-position-horizontal-relative:page;width:0.55pt;height:17.05pt;z-index:254180352;" o:allowincell="f" fillcolor="#000000" filled="true" stroked="false"/>
        </w:pict>
      </w:r>
      <w:r>
        <w:rPr>
          <w:sz w:val="27"/>
          <w:szCs w:val="27"/>
          <w:spacing w:val="-3"/>
        </w:rPr>
        <w:t>011</w:t>
      </w:r>
    </w:p>
    <w:p>
      <w:pPr>
        <w:spacing w:line="14" w:lineRule="auto"/>
        <w:rPr>
          <w:rFonts w:ascii="Arial"/>
          <w:sz w:val="2"/>
        </w:rPr>
      </w:pPr>
      <w:r>
        <w:rPr>
          <w:rFonts w:ascii="Arial" w:hAnsi="Arial" w:eastAsia="Arial" w:cs="Arial"/>
          <w:sz w:val="2"/>
          <w:szCs w:val="2"/>
        </w:rPr>
        <w:br w:type="column"/>
      </w:r>
    </w:p>
    <w:p>
      <w:pPr>
        <w:ind w:left="10"/>
        <w:spacing w:line="188" w:lineRule="auto"/>
        <w:rPr>
          <w:rFonts w:ascii="YouYuan" w:hAnsi="YouYuan" w:eastAsia="YouYuan" w:cs="YouYuan"/>
          <w:sz w:val="21"/>
          <w:szCs w:val="21"/>
        </w:rPr>
      </w:pPr>
      <w:r>
        <w:rPr>
          <w:rFonts w:ascii="YouYuan" w:hAnsi="YouYuan" w:eastAsia="YouYuan" w:cs="YouYuan"/>
          <w:sz w:val="21"/>
          <w:szCs w:val="21"/>
          <w:spacing w:val="-15"/>
          <w:w w:val="95"/>
        </w:rPr>
        <w:t>第1章</w:t>
      </w:r>
    </w:p>
    <w:p>
      <w:pPr>
        <w:spacing w:line="176" w:lineRule="auto"/>
        <w:jc w:val="right"/>
        <w:rPr>
          <w:rFonts w:ascii="SimHei" w:hAnsi="SimHei" w:eastAsia="SimHei" w:cs="SimHei"/>
          <w:sz w:val="21"/>
          <w:szCs w:val="21"/>
        </w:rPr>
      </w:pPr>
      <w:r>
        <w:rPr>
          <w:rFonts w:ascii="SimHei" w:hAnsi="SimHei" w:eastAsia="SimHei" w:cs="SimHei"/>
          <w:sz w:val="21"/>
          <w:szCs w:val="21"/>
          <w:spacing w:val="-16"/>
          <w:w w:val="83"/>
        </w:rPr>
        <w:t>数字经济学思</w:t>
      </w:r>
      <w:r>
        <w:rPr>
          <w:rFonts w:ascii="SimHei" w:hAnsi="SimHei" w:eastAsia="SimHei" w:cs="SimHei"/>
          <w:sz w:val="21"/>
          <w:szCs w:val="21"/>
          <w:spacing w:val="-15"/>
          <w:w w:val="83"/>
        </w:rPr>
        <w:t>想序</w:t>
      </w:r>
      <w:r>
        <w:rPr>
          <w:rFonts w:ascii="SimHei" w:hAnsi="SimHei" w:eastAsia="SimHei" w:cs="SimHei"/>
          <w:sz w:val="21"/>
          <w:szCs w:val="21"/>
          <w:spacing w:val="-9"/>
          <w:w w:val="83"/>
        </w:rPr>
        <w:t>章</w:t>
      </w:r>
    </w:p>
    <w:p>
      <w:pPr>
        <w:spacing w:line="176" w:lineRule="auto"/>
        <w:sectPr>
          <w:pgSz w:w="7760" w:h="11480"/>
          <w:pgMar w:top="153" w:right="443" w:bottom="400" w:left="550" w:header="0" w:footer="0" w:gutter="0"/>
          <w:cols w:equalWidth="0" w:num="2">
            <w:col w:w="5230" w:space="100"/>
            <w:col w:w="1437" w:space="0"/>
          </w:cols>
        </w:sectPr>
        <w:rPr>
          <w:rFonts w:ascii="SimHei" w:hAnsi="SimHei" w:eastAsia="SimHei" w:cs="SimHei"/>
          <w:sz w:val="21"/>
          <w:szCs w:val="21"/>
        </w:rPr>
      </w:pPr>
    </w:p>
    <w:p>
      <w:pPr>
        <w:spacing w:line="434" w:lineRule="auto"/>
        <w:rPr>
          <w:rFonts w:ascii="Arial"/>
          <w:sz w:val="21"/>
        </w:rPr>
      </w:pPr>
      <w:r/>
    </w:p>
    <w:p>
      <w:pPr>
        <w:pStyle w:val="BodyText"/>
        <w:ind w:right="561" w:firstLine="389"/>
        <w:spacing w:before="68" w:line="335" w:lineRule="auto"/>
        <w:jc w:val="both"/>
        <w:rPr>
          <w:rFonts w:ascii="SimHei" w:hAnsi="SimHei" w:eastAsia="SimHei" w:cs="SimHei"/>
          <w:sz w:val="21"/>
          <w:szCs w:val="21"/>
        </w:rPr>
      </w:pPr>
      <w:r>
        <w:rPr>
          <w:rFonts w:ascii="SimHei" w:hAnsi="SimHei" w:eastAsia="SimHei" w:cs="SimHei"/>
          <w:sz w:val="21"/>
          <w:szCs w:val="21"/>
          <w:spacing w:val="-6"/>
        </w:rPr>
        <w:t>(1)物的秩序是经济增长理论，经济学家们一直在讨论经济的增长</w:t>
      </w:r>
      <w:r>
        <w:rPr>
          <w:rFonts w:ascii="SimHei" w:hAnsi="SimHei" w:eastAsia="SimHei" w:cs="SimHei"/>
          <w:sz w:val="21"/>
          <w:szCs w:val="21"/>
          <w:spacing w:val="7"/>
        </w:rPr>
        <w:t xml:space="preserve"> </w:t>
      </w:r>
      <w:r>
        <w:rPr>
          <w:rFonts w:ascii="SimHei" w:hAnsi="SimHei" w:eastAsia="SimHei" w:cs="SimHei"/>
          <w:sz w:val="21"/>
          <w:szCs w:val="21"/>
          <w:spacing w:val="-11"/>
        </w:rPr>
        <w:t>话题。一部分经济学者属于悲观型，如马尔萨斯、大卫·李嘉图</w:t>
      </w:r>
      <w:r>
        <w:rPr>
          <w:rFonts w:ascii="Times New Roman" w:hAnsi="Times New Roman" w:eastAsia="Times New Roman" w:cs="Times New Roman"/>
          <w:sz w:val="21"/>
          <w:szCs w:val="21"/>
          <w:spacing w:val="-11"/>
        </w:rPr>
        <w:t>(David</w:t>
      </w:r>
      <w:r>
        <w:rPr>
          <w:rFonts w:ascii="Times New Roman" w:hAnsi="Times New Roman" w:eastAsia="Times New Roman" w:cs="Times New Roman"/>
          <w:sz w:val="21"/>
          <w:szCs w:val="21"/>
          <w:spacing w:val="4"/>
        </w:rPr>
        <w:t xml:space="preserve">   </w:t>
      </w:r>
      <w:r>
        <w:rPr>
          <w:sz w:val="21"/>
          <w:szCs w:val="21"/>
          <w:spacing w:val="-3"/>
        </w:rPr>
        <w:t>Ricardo)</w:t>
      </w:r>
      <w:r>
        <w:rPr>
          <w:rFonts w:ascii="SimHei" w:hAnsi="SimHei" w:eastAsia="SimHei" w:cs="SimHei"/>
          <w:sz w:val="21"/>
          <w:szCs w:val="21"/>
          <w:spacing w:val="-3"/>
        </w:rPr>
        <w:t>和詹姆斯·穆勒</w:t>
      </w:r>
      <w:r>
        <w:rPr>
          <w:sz w:val="21"/>
          <w:szCs w:val="21"/>
          <w:spacing w:val="-3"/>
        </w:rPr>
        <w:t>(James Mill ),</w:t>
      </w:r>
      <w:r>
        <w:rPr>
          <w:rFonts w:ascii="SimHei" w:hAnsi="SimHei" w:eastAsia="SimHei" w:cs="SimHei"/>
          <w:sz w:val="21"/>
          <w:szCs w:val="21"/>
          <w:spacing w:val="-3"/>
        </w:rPr>
        <w:t>他们认为收益递减是不可避</w:t>
      </w:r>
      <w:r>
        <w:rPr>
          <w:rFonts w:ascii="SimHei" w:hAnsi="SimHei" w:eastAsia="SimHei" w:cs="SimHei"/>
          <w:sz w:val="21"/>
          <w:szCs w:val="21"/>
          <w:spacing w:val="18"/>
        </w:rPr>
        <w:t xml:space="preserve"> </w:t>
      </w:r>
      <w:r>
        <w:rPr>
          <w:rFonts w:ascii="SimHei" w:hAnsi="SimHei" w:eastAsia="SimHei" w:cs="SimHei"/>
          <w:sz w:val="21"/>
          <w:szCs w:val="21"/>
          <w:spacing w:val="-11"/>
        </w:rPr>
        <w:t>免的，技术进步与资本的增长不能对抗收益递减法则，这代表了相当大</w:t>
      </w:r>
      <w:r>
        <w:rPr>
          <w:rFonts w:ascii="SimHei" w:hAnsi="SimHei" w:eastAsia="SimHei" w:cs="SimHei"/>
          <w:sz w:val="21"/>
          <w:szCs w:val="21"/>
          <w:spacing w:val="11"/>
        </w:rPr>
        <w:t xml:space="preserve"> </w:t>
      </w:r>
      <w:r>
        <w:rPr>
          <w:rFonts w:ascii="SimHei" w:hAnsi="SimHei" w:eastAsia="SimHei" w:cs="SimHei"/>
          <w:sz w:val="21"/>
          <w:szCs w:val="21"/>
          <w:spacing w:val="-10"/>
        </w:rPr>
        <w:t>的主流学者的意见。另一部分经济学者属于乐观型，即非正统的经济学</w:t>
      </w:r>
      <w:r>
        <w:rPr>
          <w:rFonts w:ascii="SimHei" w:hAnsi="SimHei" w:eastAsia="SimHei" w:cs="SimHei"/>
          <w:sz w:val="21"/>
          <w:szCs w:val="21"/>
          <w:spacing w:val="3"/>
        </w:rPr>
        <w:t xml:space="preserve"> </w:t>
      </w:r>
      <w:r>
        <w:rPr>
          <w:rFonts w:ascii="SimHei" w:hAnsi="SimHei" w:eastAsia="SimHei" w:cs="SimHei"/>
          <w:sz w:val="21"/>
          <w:szCs w:val="21"/>
          <w:spacing w:val="-5"/>
        </w:rPr>
        <w:t>家，包括亨利·凯里</w:t>
      </w:r>
      <w:r>
        <w:rPr>
          <w:rFonts w:ascii="Arial" w:hAnsi="Arial" w:eastAsia="Arial" w:cs="Arial"/>
          <w:sz w:val="21"/>
          <w:szCs w:val="21"/>
          <w:spacing w:val="-5"/>
        </w:rPr>
        <w:t>(Henry</w:t>
      </w:r>
      <w:r>
        <w:rPr>
          <w:rFonts w:ascii="Arial" w:hAnsi="Arial" w:eastAsia="Arial" w:cs="Arial"/>
          <w:sz w:val="21"/>
          <w:szCs w:val="21"/>
          <w:spacing w:val="25"/>
        </w:rPr>
        <w:t xml:space="preserve">  </w:t>
      </w:r>
      <w:r>
        <w:rPr>
          <w:rFonts w:ascii="Arial" w:hAnsi="Arial" w:eastAsia="Arial" w:cs="Arial"/>
          <w:sz w:val="21"/>
          <w:szCs w:val="21"/>
          <w:spacing w:val="-5"/>
        </w:rPr>
        <w:t>Carey) </w:t>
      </w:r>
      <w:r>
        <w:rPr>
          <w:rFonts w:ascii="SimHei" w:hAnsi="SimHei" w:eastAsia="SimHei" w:cs="SimHei"/>
          <w:sz w:val="21"/>
          <w:szCs w:val="21"/>
          <w:spacing w:val="-5"/>
        </w:rPr>
        <w:t>和弗里德里希·李斯特</w:t>
      </w:r>
      <w:r>
        <w:rPr>
          <w:rFonts w:ascii="Arial" w:hAnsi="Arial" w:eastAsia="Arial" w:cs="Arial"/>
          <w:sz w:val="21"/>
          <w:szCs w:val="21"/>
          <w:spacing w:val="-5"/>
        </w:rPr>
        <w:t>(Friedrich</w:t>
      </w:r>
      <w:r>
        <w:rPr>
          <w:rFonts w:ascii="Arial" w:hAnsi="Arial" w:eastAsia="Arial" w:cs="Arial"/>
          <w:sz w:val="21"/>
          <w:szCs w:val="21"/>
        </w:rPr>
        <w:t xml:space="preserve">  </w:t>
      </w:r>
      <w:r>
        <w:rPr>
          <w:sz w:val="21"/>
          <w:szCs w:val="21"/>
          <w:spacing w:val="-12"/>
        </w:rPr>
        <w:t>List ),</w:t>
      </w:r>
      <w:r>
        <w:rPr>
          <w:rFonts w:ascii="SimHei" w:hAnsi="SimHei" w:eastAsia="SimHei" w:cs="SimHei"/>
          <w:sz w:val="21"/>
          <w:szCs w:val="21"/>
          <w:spacing w:val="-12"/>
        </w:rPr>
        <w:t>他们认为经济的增长是无法终结的，因为通过技术开发能够永久</w:t>
      </w:r>
      <w:r>
        <w:rPr>
          <w:rFonts w:ascii="SimHei" w:hAnsi="SimHei" w:eastAsia="SimHei" w:cs="SimHei"/>
          <w:sz w:val="21"/>
          <w:szCs w:val="21"/>
          <w:spacing w:val="1"/>
        </w:rPr>
        <w:t xml:space="preserve"> </w:t>
      </w:r>
      <w:r>
        <w:rPr>
          <w:rFonts w:ascii="SimHei" w:hAnsi="SimHei" w:eastAsia="SimHei" w:cs="SimHei"/>
          <w:sz w:val="21"/>
          <w:szCs w:val="21"/>
          <w:spacing w:val="-10"/>
        </w:rPr>
        <w:t>性地克服边际收益递减。其中比较值得一说的是熊彼特在《经</w:t>
      </w:r>
      <w:r>
        <w:rPr>
          <w:rFonts w:ascii="SimHei" w:hAnsi="SimHei" w:eastAsia="SimHei" w:cs="SimHei"/>
          <w:sz w:val="21"/>
          <w:szCs w:val="21"/>
          <w:spacing w:val="-11"/>
        </w:rPr>
        <w:t>济发展理</w:t>
      </w:r>
      <w:r>
        <w:rPr>
          <w:rFonts w:ascii="SimHei" w:hAnsi="SimHei" w:eastAsia="SimHei" w:cs="SimHei"/>
          <w:sz w:val="21"/>
          <w:szCs w:val="21"/>
        </w:rPr>
        <w:t xml:space="preserve"> </w:t>
      </w:r>
      <w:r>
        <w:rPr>
          <w:rFonts w:ascii="SimHei" w:hAnsi="SimHei" w:eastAsia="SimHei" w:cs="SimHei"/>
          <w:sz w:val="21"/>
          <w:szCs w:val="21"/>
          <w:spacing w:val="-10"/>
        </w:rPr>
        <w:t>论》一书中讨论的增长理论。熊彼特认为经济增长的首要要素是</w:t>
      </w:r>
      <w:r>
        <w:rPr>
          <w:rFonts w:ascii="SimHei" w:hAnsi="SimHei" w:eastAsia="SimHei" w:cs="SimHei"/>
          <w:sz w:val="21"/>
          <w:szCs w:val="21"/>
          <w:spacing w:val="-11"/>
        </w:rPr>
        <w:t>非经济</w:t>
      </w:r>
      <w:r>
        <w:rPr>
          <w:rFonts w:ascii="SimHei" w:hAnsi="SimHei" w:eastAsia="SimHei" w:cs="SimHei"/>
          <w:sz w:val="21"/>
          <w:szCs w:val="21"/>
        </w:rPr>
        <w:t xml:space="preserve"> </w:t>
      </w:r>
      <w:r>
        <w:rPr>
          <w:rFonts w:ascii="SimHei" w:hAnsi="SimHei" w:eastAsia="SimHei" w:cs="SimHei"/>
          <w:sz w:val="21"/>
          <w:szCs w:val="21"/>
          <w:spacing w:val="-10"/>
        </w:rPr>
        <w:t>的，增长来自创新企业家的活动中，而并不来自其他方面。本书将在后</w:t>
      </w:r>
      <w:r>
        <w:rPr>
          <w:rFonts w:ascii="SimHei" w:hAnsi="SimHei" w:eastAsia="SimHei" w:cs="SimHei"/>
          <w:sz w:val="21"/>
          <w:szCs w:val="21"/>
          <w:spacing w:val="2"/>
        </w:rPr>
        <w:t xml:space="preserve"> </w:t>
      </w:r>
      <w:r>
        <w:rPr>
          <w:rFonts w:ascii="SimHei" w:hAnsi="SimHei" w:eastAsia="SimHei" w:cs="SimHei"/>
          <w:sz w:val="21"/>
          <w:szCs w:val="21"/>
          <w:spacing w:val="-10"/>
        </w:rPr>
        <w:t>面的内容中专门讨论数字经济时代的增长问题，尤其是研究技术经济带</w:t>
      </w:r>
    </w:p>
    <w:p>
      <w:pPr>
        <w:spacing w:line="220" w:lineRule="auto"/>
        <w:rPr>
          <w:rFonts w:ascii="SimHei" w:hAnsi="SimHei" w:eastAsia="SimHei" w:cs="SimHei"/>
          <w:sz w:val="21"/>
          <w:szCs w:val="21"/>
        </w:rPr>
      </w:pPr>
      <w:r>
        <w:rPr>
          <w:rFonts w:ascii="SimHei" w:hAnsi="SimHei" w:eastAsia="SimHei" w:cs="SimHei"/>
          <w:sz w:val="21"/>
          <w:szCs w:val="21"/>
          <w:spacing w:val="-12"/>
        </w:rPr>
        <w:t>来的指数级增长现象以及对传统经济学思想的影响。</w:t>
      </w:r>
    </w:p>
    <w:p>
      <w:pPr>
        <w:ind w:right="451" w:firstLine="389"/>
        <w:spacing w:before="197" w:line="270" w:lineRule="auto"/>
        <w:rPr>
          <w:rFonts w:ascii="SimHei" w:hAnsi="SimHei" w:eastAsia="SimHei" w:cs="SimHei"/>
          <w:sz w:val="21"/>
          <w:szCs w:val="21"/>
        </w:rPr>
      </w:pPr>
      <w:r>
        <w:rPr>
          <w:rFonts w:ascii="SimHei" w:hAnsi="SimHei" w:eastAsia="SimHei" w:cs="SimHei"/>
          <w:sz w:val="21"/>
          <w:szCs w:val="21"/>
          <w:spacing w:val="-6"/>
        </w:rPr>
        <w:t>(2)社会秩序是从社会学角度研究经济学。这部分比较著名的前沿</w:t>
      </w:r>
      <w:r>
        <w:rPr>
          <w:rFonts w:ascii="SimHei" w:hAnsi="SimHei" w:eastAsia="SimHei" w:cs="SimHei"/>
          <w:sz w:val="21"/>
          <w:szCs w:val="21"/>
          <w:spacing w:val="1"/>
        </w:rPr>
        <w:t xml:space="preserve">  </w:t>
      </w:r>
      <w:r>
        <w:rPr>
          <w:rFonts w:ascii="SimHei" w:hAnsi="SimHei" w:eastAsia="SimHei" w:cs="SimHei"/>
          <w:sz w:val="21"/>
          <w:szCs w:val="21"/>
          <w:spacing w:val="-13"/>
        </w:rPr>
        <w:t>领域是行为经济学研究，更准确地说是通过演化理论的思想研究社会学。</w:t>
      </w:r>
    </w:p>
    <w:p>
      <w:pPr>
        <w:ind w:left="389"/>
        <w:spacing w:before="139" w:line="222" w:lineRule="auto"/>
        <w:rPr>
          <w:rFonts w:ascii="SimHei" w:hAnsi="SimHei" w:eastAsia="SimHei" w:cs="SimHei"/>
          <w:sz w:val="21"/>
          <w:szCs w:val="21"/>
        </w:rPr>
      </w:pPr>
      <w:r>
        <w:rPr>
          <w:rFonts w:ascii="SimHei" w:hAnsi="SimHei" w:eastAsia="SimHei" w:cs="SimHei"/>
          <w:sz w:val="21"/>
          <w:szCs w:val="21"/>
          <w:spacing w:val="-10"/>
        </w:rPr>
        <w:t>这部分内容具体包括三部分。</w:t>
      </w:r>
    </w:p>
    <w:p>
      <w:pPr>
        <w:ind w:right="491" w:firstLine="389"/>
        <w:spacing w:before="125" w:line="343" w:lineRule="auto"/>
        <w:rPr>
          <w:rFonts w:ascii="SimHei" w:hAnsi="SimHei" w:eastAsia="SimHei" w:cs="SimHei"/>
          <w:sz w:val="21"/>
          <w:szCs w:val="21"/>
        </w:rPr>
      </w:pPr>
      <w:r>
        <w:rPr>
          <w:rFonts w:ascii="SimHei" w:hAnsi="SimHei" w:eastAsia="SimHei" w:cs="SimHei"/>
          <w:sz w:val="21"/>
          <w:szCs w:val="21"/>
          <w:spacing w:val="-10"/>
        </w:rPr>
        <w:t>①从演化秩序的视角讨论人类文明的发展秩序。这个视角目前已经</w:t>
      </w:r>
      <w:r>
        <w:rPr>
          <w:rFonts w:ascii="SimHei" w:hAnsi="SimHei" w:eastAsia="SimHei" w:cs="SimHei"/>
          <w:sz w:val="21"/>
          <w:szCs w:val="21"/>
          <w:spacing w:val="-10"/>
        </w:rPr>
        <w:t xml:space="preserve"> </w:t>
      </w:r>
      <w:r>
        <w:rPr>
          <w:rFonts w:ascii="SimHei" w:hAnsi="SimHei" w:eastAsia="SimHei" w:cs="SimHei"/>
          <w:sz w:val="21"/>
          <w:szCs w:val="21"/>
          <w:spacing w:val="-7"/>
        </w:rPr>
        <w:t>成为诸多学科(如生物学、社会学以及管理学</w:t>
      </w:r>
      <w:r>
        <w:rPr>
          <w:rFonts w:ascii="SimHei" w:hAnsi="SimHei" w:eastAsia="SimHei" w:cs="SimHei"/>
          <w:sz w:val="21"/>
          <w:szCs w:val="21"/>
          <w:spacing w:val="-8"/>
        </w:rPr>
        <w:t>等)进行研究的基本逻辑，</w:t>
      </w:r>
      <w:r>
        <w:rPr>
          <w:rFonts w:ascii="SimHei" w:hAnsi="SimHei" w:eastAsia="SimHei" w:cs="SimHei"/>
          <w:sz w:val="21"/>
          <w:szCs w:val="21"/>
        </w:rPr>
        <w:t xml:space="preserve"> </w:t>
      </w:r>
      <w:r>
        <w:rPr>
          <w:rFonts w:ascii="SimHei" w:hAnsi="SimHei" w:eastAsia="SimHei" w:cs="SimHei"/>
          <w:sz w:val="21"/>
          <w:szCs w:val="21"/>
          <w:spacing w:val="-7"/>
        </w:rPr>
        <w:t>同时在经济学中行为经济也逐渐成为了“显学”,需要从中探索这个领</w:t>
      </w:r>
    </w:p>
    <w:p>
      <w:pPr>
        <w:spacing w:before="1" w:line="220" w:lineRule="auto"/>
        <w:rPr>
          <w:rFonts w:ascii="SimHei" w:hAnsi="SimHei" w:eastAsia="SimHei" w:cs="SimHei"/>
          <w:sz w:val="21"/>
          <w:szCs w:val="21"/>
        </w:rPr>
      </w:pPr>
      <w:r>
        <w:rPr>
          <w:rFonts w:ascii="SimHei" w:hAnsi="SimHei" w:eastAsia="SimHei" w:cs="SimHei"/>
          <w:sz w:val="21"/>
          <w:szCs w:val="21"/>
          <w:spacing w:val="-12"/>
        </w:rPr>
        <w:t>域对数字经济学有助益的研究成果。</w:t>
      </w:r>
    </w:p>
    <w:p>
      <w:pPr>
        <w:pStyle w:val="BodyText"/>
        <w:ind w:right="491" w:firstLine="389"/>
        <w:spacing w:before="140" w:line="334" w:lineRule="auto"/>
        <w:rPr>
          <w:rFonts w:ascii="SimHei" w:hAnsi="SimHei" w:eastAsia="SimHei" w:cs="SimHei"/>
          <w:sz w:val="21"/>
          <w:szCs w:val="21"/>
        </w:rPr>
      </w:pPr>
      <w:r>
        <w:rPr>
          <w:rFonts w:ascii="SimHei" w:hAnsi="SimHei" w:eastAsia="SimHei" w:cs="SimHei"/>
          <w:sz w:val="21"/>
          <w:szCs w:val="21"/>
          <w:spacing w:val="-10"/>
        </w:rPr>
        <w:t>②社会演化动力学与人类行为的关系，这部分往往要讨</w:t>
      </w:r>
      <w:r>
        <w:rPr>
          <w:rFonts w:ascii="SimHei" w:hAnsi="SimHei" w:eastAsia="SimHei" w:cs="SimHei"/>
          <w:sz w:val="21"/>
          <w:szCs w:val="21"/>
          <w:spacing w:val="-11"/>
        </w:rPr>
        <w:t>论社会学和</w:t>
      </w:r>
      <w:r>
        <w:rPr>
          <w:rFonts w:ascii="SimHei" w:hAnsi="SimHei" w:eastAsia="SimHei" w:cs="SimHei"/>
          <w:sz w:val="21"/>
          <w:szCs w:val="21"/>
        </w:rPr>
        <w:t xml:space="preserve">  </w:t>
      </w:r>
      <w:r>
        <w:rPr>
          <w:rFonts w:ascii="SimHei" w:hAnsi="SimHei" w:eastAsia="SimHei" w:cs="SimHei"/>
          <w:sz w:val="21"/>
          <w:szCs w:val="21"/>
          <w:spacing w:val="-14"/>
        </w:rPr>
        <w:t>人类学的内容，通过人类文化和社会风俗等外在条件讨论经济学的课题，</w:t>
      </w:r>
      <w:r>
        <w:rPr>
          <w:rFonts w:ascii="SimHei" w:hAnsi="SimHei" w:eastAsia="SimHei" w:cs="SimHei"/>
          <w:sz w:val="21"/>
          <w:szCs w:val="21"/>
          <w:spacing w:val="1"/>
        </w:rPr>
        <w:t xml:space="preserve"> </w:t>
      </w:r>
      <w:r>
        <w:rPr>
          <w:rFonts w:ascii="SimHei" w:hAnsi="SimHei" w:eastAsia="SimHei" w:cs="SimHei"/>
          <w:sz w:val="21"/>
          <w:szCs w:val="21"/>
          <w:spacing w:val="-6"/>
        </w:rPr>
        <w:t>其中比较有名的是著名学者诺贝特·埃利亚斯</w:t>
      </w:r>
      <w:r>
        <w:rPr>
          <w:sz w:val="21"/>
          <w:szCs w:val="21"/>
          <w:spacing w:val="-6"/>
        </w:rPr>
        <w:t>(Norbert Elias)</w:t>
      </w:r>
      <w:r>
        <w:rPr>
          <w:rFonts w:ascii="SimHei" w:hAnsi="SimHei" w:eastAsia="SimHei" w:cs="SimHei"/>
          <w:sz w:val="21"/>
          <w:szCs w:val="21"/>
          <w:spacing w:val="-6"/>
        </w:rPr>
        <w:t>的《文</w:t>
      </w:r>
      <w:r>
        <w:rPr>
          <w:rFonts w:ascii="SimHei" w:hAnsi="SimHei" w:eastAsia="SimHei" w:cs="SimHei"/>
          <w:sz w:val="21"/>
          <w:szCs w:val="21"/>
          <w:spacing w:val="-6"/>
        </w:rPr>
        <w:t xml:space="preserve"> </w:t>
      </w:r>
      <w:r>
        <w:rPr>
          <w:rFonts w:ascii="SimHei" w:hAnsi="SimHei" w:eastAsia="SimHei" w:cs="SimHei"/>
          <w:sz w:val="21"/>
          <w:szCs w:val="21"/>
          <w:spacing w:val="-10"/>
        </w:rPr>
        <w:t>明的进程》一书的研究成果。我们要看到文化行为的内涵就是不同文</w:t>
      </w:r>
      <w:r>
        <w:rPr>
          <w:rFonts w:ascii="SimHei" w:hAnsi="SimHei" w:eastAsia="SimHei" w:cs="SimHei"/>
          <w:sz w:val="21"/>
          <w:szCs w:val="21"/>
          <w:spacing w:val="-11"/>
        </w:rPr>
        <w:t>明</w:t>
      </w:r>
      <w:r>
        <w:rPr>
          <w:rFonts w:ascii="SimHei" w:hAnsi="SimHei" w:eastAsia="SimHei" w:cs="SimHei"/>
          <w:sz w:val="21"/>
          <w:szCs w:val="21"/>
          <w:spacing w:val="-11"/>
        </w:rPr>
        <w:t xml:space="preserve"> </w:t>
      </w:r>
      <w:r>
        <w:rPr>
          <w:rFonts w:ascii="SimHei" w:hAnsi="SimHei" w:eastAsia="SimHei" w:cs="SimHei"/>
          <w:sz w:val="21"/>
          <w:szCs w:val="21"/>
          <w:spacing w:val="-10"/>
        </w:rPr>
        <w:t>的社会共识不同而带来的行为偏好的差异，而这些偏好所导致的就是经</w:t>
      </w:r>
    </w:p>
    <w:p>
      <w:pPr>
        <w:spacing w:before="1" w:line="187" w:lineRule="auto"/>
        <w:rPr>
          <w:rFonts w:ascii="SimHei" w:hAnsi="SimHei" w:eastAsia="SimHei" w:cs="SimHei"/>
          <w:sz w:val="21"/>
          <w:szCs w:val="21"/>
        </w:rPr>
      </w:pPr>
      <w:r>
        <w:rPr>
          <w:rFonts w:ascii="SimHei" w:hAnsi="SimHei" w:eastAsia="SimHei" w:cs="SimHei"/>
          <w:sz w:val="21"/>
          <w:szCs w:val="21"/>
          <w:spacing w:val="-10"/>
        </w:rPr>
        <w:t>济行为的差异。将经济行为放在文明和文化的角度去探索，能够更加接</w:t>
      </w:r>
    </w:p>
    <w:p>
      <w:pPr>
        <w:spacing w:line="187" w:lineRule="auto"/>
        <w:sectPr>
          <w:type w:val="continuous"/>
          <w:pgSz w:w="7760" w:h="11480"/>
          <w:pgMar w:top="153" w:right="443" w:bottom="400" w:left="550" w:header="0" w:footer="0" w:gutter="0"/>
          <w:cols w:equalWidth="0" w:num="1">
            <w:col w:w="6767" w:space="0"/>
          </w:cols>
        </w:sectPr>
        <w:rPr>
          <w:rFonts w:ascii="SimHei" w:hAnsi="SimHei" w:eastAsia="SimHei" w:cs="SimHei"/>
          <w:sz w:val="21"/>
          <w:szCs w:val="21"/>
        </w:rPr>
      </w:pPr>
    </w:p>
    <w:p>
      <w:pPr>
        <w:ind w:left="579"/>
        <w:spacing w:line="185" w:lineRule="auto"/>
        <w:rPr>
          <w:rFonts w:ascii="SimHei" w:hAnsi="SimHei" w:eastAsia="SimHei" w:cs="SimHei"/>
          <w:sz w:val="20"/>
          <w:szCs w:val="20"/>
        </w:rPr>
      </w:pPr>
      <w:r>
        <w:pict>
          <v:rect id="_x0000_s210" style="position:absolute;margin-left:159.499pt;margin-top:30.498pt;mso-position-vertical-relative:page;mso-position-horizontal-relative:page;width:228.05pt;height:0.55pt;z-index:254242816;" o:allowincell="f" fillcolor="#000000" filled="true" stroked="false"/>
        </w:pict>
      </w:r>
      <w:r>
        <w:drawing>
          <wp:anchor distT="0" distB="0" distL="0" distR="0" simplePos="0" relativeHeight="254241792" behindDoc="0" locked="0" layoutInCell="0" allowOverlap="1">
            <wp:simplePos x="0" y="0"/>
            <wp:positionH relativeFrom="page">
              <wp:posOffset>82537</wp:posOffset>
            </wp:positionH>
            <wp:positionV relativeFrom="page">
              <wp:posOffset>196874</wp:posOffset>
            </wp:positionV>
            <wp:extent cx="342911" cy="279393"/>
            <wp:effectExtent l="0" t="0" r="0" b="0"/>
            <wp:wrapNone/>
            <wp:docPr id="124" name="IM 124"/>
            <wp:cNvGraphicFramePr/>
            <a:graphic>
              <a:graphicData uri="http://schemas.openxmlformats.org/drawingml/2006/picture">
                <pic:pic>
                  <pic:nvPicPr>
                    <pic:cNvPr id="124" name="IM 124"/>
                    <pic:cNvPicPr/>
                  </pic:nvPicPr>
                  <pic:blipFill>
                    <a:blip r:embed="rId52"/>
                    <a:stretch>
                      <a:fillRect/>
                    </a:stretch>
                  </pic:blipFill>
                  <pic:spPr>
                    <a:xfrm rot="0">
                      <a:off x="0" y="0"/>
                      <a:ext cx="342911" cy="279393"/>
                    </a:xfrm>
                    <a:prstGeom prst="rect">
                      <a:avLst/>
                    </a:prstGeom>
                  </pic:spPr>
                </pic:pic>
              </a:graphicData>
            </a:graphic>
          </wp:anchor>
        </w:drawing>
      </w:r>
      <w:r>
        <w:rPr>
          <w:rFonts w:ascii="SimHei" w:hAnsi="SimHei" w:eastAsia="SimHei" w:cs="SimHei"/>
          <w:sz w:val="20"/>
          <w:szCs w:val="20"/>
          <w:spacing w:val="-27"/>
          <w:w w:val="95"/>
        </w:rPr>
        <w:t>数字经济学；</w:t>
      </w:r>
    </w:p>
    <w:p>
      <w:pPr>
        <w:ind w:left="579"/>
        <w:spacing w:line="218" w:lineRule="auto"/>
        <w:rPr>
          <w:rFonts w:ascii="SimHei" w:hAnsi="SimHei" w:eastAsia="SimHei" w:cs="SimHei"/>
          <w:sz w:val="20"/>
          <w:szCs w:val="20"/>
        </w:rPr>
      </w:pPr>
      <w:r>
        <w:rPr>
          <w:rFonts w:ascii="SimHei" w:hAnsi="SimHei" w:eastAsia="SimHei" w:cs="SimHei"/>
          <w:sz w:val="20"/>
          <w:szCs w:val="20"/>
          <w:spacing w:val="-17"/>
          <w:w w:val="90"/>
        </w:rPr>
        <w:t>智能时代的创新理论</w:t>
      </w:r>
    </w:p>
    <w:p>
      <w:pPr>
        <w:spacing w:line="43"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57" w:line="215" w:lineRule="auto"/>
        <w:rPr>
          <w:sz w:val="31"/>
          <w:szCs w:val="31"/>
        </w:rPr>
      </w:pPr>
      <w:r>
        <w:rPr>
          <w:sz w:val="31"/>
          <w:szCs w:val="31"/>
          <w:spacing w:val="-24"/>
        </w:rPr>
        <w:t>|</w:t>
      </w:r>
      <w:r>
        <w:rPr>
          <w:sz w:val="31"/>
          <w:szCs w:val="31"/>
          <w:spacing w:val="-81"/>
        </w:rPr>
        <w:t xml:space="preserve"> </w:t>
      </w:r>
      <w:r>
        <w:rPr>
          <w:sz w:val="31"/>
          <w:szCs w:val="31"/>
          <w:b/>
          <w:bCs/>
          <w:spacing w:val="-24"/>
        </w:rPr>
        <w:t>012</w:t>
      </w:r>
    </w:p>
    <w:p>
      <w:pPr>
        <w:spacing w:line="215" w:lineRule="auto"/>
        <w:sectPr>
          <w:pgSz w:w="7760" w:h="11500"/>
          <w:pgMar w:top="308" w:right="10" w:bottom="400" w:left="129" w:header="0" w:footer="0" w:gutter="0"/>
          <w:cols w:equalWidth="0" w:num="2">
            <w:col w:w="2121" w:space="100"/>
            <w:col w:w="5400" w:space="0"/>
          </w:cols>
        </w:sectPr>
        <w:rPr>
          <w:sz w:val="31"/>
          <w:szCs w:val="31"/>
        </w:rPr>
      </w:pPr>
    </w:p>
    <w:p>
      <w:pPr>
        <w:spacing w:line="440" w:lineRule="auto"/>
        <w:rPr>
          <w:rFonts w:ascii="Arial"/>
          <w:sz w:val="21"/>
        </w:rPr>
      </w:pPr>
      <w:r/>
    </w:p>
    <w:p>
      <w:pPr>
        <w:ind w:left="579"/>
        <w:spacing w:before="65" w:line="213" w:lineRule="auto"/>
        <w:rPr>
          <w:rFonts w:ascii="SimHei" w:hAnsi="SimHei" w:eastAsia="SimHei" w:cs="SimHei"/>
          <w:sz w:val="20"/>
          <w:szCs w:val="20"/>
        </w:rPr>
      </w:pPr>
      <w:r>
        <w:rPr>
          <w:rFonts w:ascii="SimHei" w:hAnsi="SimHei" w:eastAsia="SimHei" w:cs="SimHei"/>
          <w:sz w:val="20"/>
          <w:szCs w:val="20"/>
          <w:spacing w:val="-2"/>
        </w:rPr>
        <w:t>近经济学的本质，因为经济学研究的就是人类行为的学术。</w:t>
      </w:r>
    </w:p>
    <w:p>
      <w:pPr>
        <w:ind w:left="579" w:right="770" w:firstLine="440"/>
        <w:spacing w:before="140" w:line="357" w:lineRule="auto"/>
        <w:jc w:val="both"/>
        <w:rPr>
          <w:rFonts w:ascii="SimHei" w:hAnsi="SimHei" w:eastAsia="SimHei" w:cs="SimHei"/>
          <w:sz w:val="20"/>
          <w:szCs w:val="20"/>
        </w:rPr>
      </w:pPr>
      <w:r>
        <w:rPr>
          <w:rFonts w:ascii="YouYuan" w:hAnsi="YouYuan" w:eastAsia="YouYuan" w:cs="YouYuan"/>
          <w:sz w:val="20"/>
          <w:szCs w:val="20"/>
          <w:spacing w:val="-1"/>
        </w:rPr>
        <w:t>③网络社会科学，也就是社会网络的经济学，我们要讨论网络结构</w:t>
      </w:r>
      <w:r>
        <w:rPr>
          <w:rFonts w:ascii="YouYuan" w:hAnsi="YouYuan" w:eastAsia="YouYuan" w:cs="YouYuan"/>
          <w:sz w:val="20"/>
          <w:szCs w:val="20"/>
          <w:spacing w:val="10"/>
        </w:rPr>
        <w:t xml:space="preserve"> </w:t>
      </w:r>
      <w:r>
        <w:rPr>
          <w:rFonts w:ascii="SimHei" w:hAnsi="SimHei" w:eastAsia="SimHei" w:cs="SimHei"/>
          <w:sz w:val="20"/>
          <w:szCs w:val="20"/>
          <w:spacing w:val="-7"/>
        </w:rPr>
        <w:t>中的经济要素是如何影响经济的发展的。事实上，我们将经济学称为“社</w:t>
      </w:r>
      <w:r>
        <w:rPr>
          <w:rFonts w:ascii="SimHei" w:hAnsi="SimHei" w:eastAsia="SimHei" w:cs="SimHei"/>
          <w:sz w:val="20"/>
          <w:szCs w:val="20"/>
        </w:rPr>
        <w:t xml:space="preserve">  </w:t>
      </w:r>
      <w:r>
        <w:rPr>
          <w:rFonts w:ascii="SimHei" w:hAnsi="SimHei" w:eastAsia="SimHei" w:cs="SimHei"/>
          <w:sz w:val="20"/>
          <w:szCs w:val="20"/>
          <w:spacing w:val="2"/>
        </w:rPr>
        <w:t>会科学皇冠上的明珠”,原因就在于经济学不仅仅研究财富增长或者是</w:t>
      </w:r>
      <w:r>
        <w:rPr>
          <w:rFonts w:ascii="SimHei" w:hAnsi="SimHei" w:eastAsia="SimHei" w:cs="SimHei"/>
          <w:sz w:val="20"/>
          <w:szCs w:val="20"/>
          <w:spacing w:val="6"/>
        </w:rPr>
        <w:t xml:space="preserve">  </w:t>
      </w:r>
      <w:r>
        <w:rPr>
          <w:rFonts w:ascii="SimHei" w:hAnsi="SimHei" w:eastAsia="SimHei" w:cs="SimHei"/>
          <w:sz w:val="20"/>
          <w:szCs w:val="20"/>
          <w:spacing w:val="9"/>
        </w:rPr>
        <w:t>资源分配，而且研究人类的行为特质(包括个体行为和群体行为),并</w:t>
      </w:r>
      <w:r>
        <w:rPr>
          <w:rFonts w:ascii="SimHei" w:hAnsi="SimHei" w:eastAsia="SimHei" w:cs="SimHei"/>
          <w:sz w:val="20"/>
          <w:szCs w:val="20"/>
        </w:rPr>
        <w:t xml:space="preserve">  </w:t>
      </w:r>
      <w:r>
        <w:rPr>
          <w:rFonts w:ascii="YouYuan" w:hAnsi="YouYuan" w:eastAsia="YouYuan" w:cs="YouYuan"/>
          <w:sz w:val="20"/>
          <w:szCs w:val="20"/>
          <w:spacing w:val="-1"/>
        </w:rPr>
        <w:t>在这个基础上为人类总体的幸福提供理论上的解答。而具体来看区块链</w:t>
      </w:r>
      <w:r>
        <w:rPr>
          <w:rFonts w:ascii="YouYuan" w:hAnsi="YouYuan" w:eastAsia="YouYuan" w:cs="YouYuan"/>
          <w:sz w:val="20"/>
          <w:szCs w:val="20"/>
        </w:rPr>
        <w:t xml:space="preserve">  </w:t>
      </w:r>
      <w:r>
        <w:rPr>
          <w:rFonts w:ascii="SimHei" w:hAnsi="SimHei" w:eastAsia="SimHei" w:cs="SimHei"/>
          <w:sz w:val="20"/>
          <w:szCs w:val="20"/>
        </w:rPr>
        <w:t>技术发展的当下，我们可以看到人们刚对财富增</w:t>
      </w:r>
      <w:r>
        <w:rPr>
          <w:rFonts w:ascii="SimHei" w:hAnsi="SimHei" w:eastAsia="SimHei" w:cs="SimHei"/>
          <w:sz w:val="20"/>
          <w:szCs w:val="20"/>
          <w:spacing w:val="-1"/>
        </w:rPr>
        <w:t>长的狂热引发了整个行</w:t>
      </w:r>
      <w:r>
        <w:rPr>
          <w:rFonts w:ascii="SimHei" w:hAnsi="SimHei" w:eastAsia="SimHei" w:cs="SimHei"/>
          <w:sz w:val="20"/>
          <w:szCs w:val="20"/>
          <w:spacing w:val="-1"/>
        </w:rPr>
        <w:t xml:space="preserve"> </w:t>
      </w:r>
      <w:r>
        <w:rPr>
          <w:rFonts w:ascii="SimHei" w:hAnsi="SimHei" w:eastAsia="SimHei" w:cs="SimHei"/>
          <w:sz w:val="20"/>
          <w:szCs w:val="20"/>
          <w:spacing w:val="2"/>
        </w:rPr>
        <w:t>业的行为偏差，我们需要通过更加完善的制度设计来引导人们的行为，</w:t>
      </w:r>
    </w:p>
    <w:p>
      <w:pPr>
        <w:ind w:left="579"/>
        <w:spacing w:before="1" w:line="220" w:lineRule="auto"/>
        <w:rPr>
          <w:rFonts w:ascii="SimHei" w:hAnsi="SimHei" w:eastAsia="SimHei" w:cs="SimHei"/>
          <w:sz w:val="20"/>
          <w:szCs w:val="20"/>
        </w:rPr>
      </w:pPr>
      <w:r>
        <w:rPr>
          <w:rFonts w:ascii="SimHei" w:hAnsi="SimHei" w:eastAsia="SimHei" w:cs="SimHei"/>
          <w:sz w:val="20"/>
          <w:szCs w:val="20"/>
          <w:spacing w:val="-3"/>
        </w:rPr>
        <w:t>而这就是数字经济学中所要讨论的政治经济学的范畴。</w:t>
      </w:r>
    </w:p>
    <w:p>
      <w:pPr>
        <w:pStyle w:val="BodyText"/>
        <w:ind w:left="579" w:right="769" w:firstLine="440"/>
        <w:spacing w:before="151" w:line="350" w:lineRule="auto"/>
        <w:jc w:val="both"/>
        <w:rPr>
          <w:rFonts w:ascii="SimHei" w:hAnsi="SimHei" w:eastAsia="SimHei" w:cs="SimHei"/>
          <w:sz w:val="20"/>
          <w:szCs w:val="20"/>
        </w:rPr>
      </w:pPr>
      <w:r>
        <w:rPr>
          <w:rFonts w:ascii="SimHei" w:hAnsi="SimHei" w:eastAsia="SimHei" w:cs="SimHei"/>
          <w:sz w:val="20"/>
          <w:szCs w:val="20"/>
          <w:spacing w:val="10"/>
        </w:rPr>
        <w:t>(3)精神秩序是通过讨论人类从事经济活动的精神上的依赖和现</w:t>
      </w:r>
      <w:r>
        <w:rPr>
          <w:rFonts w:ascii="SimHei" w:hAnsi="SimHei" w:eastAsia="SimHei" w:cs="SimHei"/>
          <w:sz w:val="20"/>
          <w:szCs w:val="20"/>
          <w:spacing w:val="15"/>
        </w:rPr>
        <w:t xml:space="preserve"> </w:t>
      </w:r>
      <w:r>
        <w:rPr>
          <w:rFonts w:ascii="SimHei" w:hAnsi="SimHei" w:eastAsia="SimHei" w:cs="SimHei"/>
          <w:sz w:val="20"/>
          <w:szCs w:val="20"/>
        </w:rPr>
        <w:t>象，来讨论经济发展的本质，这里不得不提到的</w:t>
      </w:r>
      <w:r>
        <w:rPr>
          <w:rFonts w:ascii="SimHei" w:hAnsi="SimHei" w:eastAsia="SimHei" w:cs="SimHei"/>
          <w:sz w:val="20"/>
          <w:szCs w:val="20"/>
          <w:spacing w:val="-1"/>
        </w:rPr>
        <w:t>是哲学人类学的代表马</w:t>
      </w:r>
      <w:r>
        <w:rPr>
          <w:rFonts w:ascii="SimHei" w:hAnsi="SimHei" w:eastAsia="SimHei" w:cs="SimHei"/>
          <w:sz w:val="20"/>
          <w:szCs w:val="20"/>
          <w:spacing w:val="-1"/>
        </w:rPr>
        <w:t xml:space="preserve"> </w:t>
      </w:r>
      <w:r>
        <w:rPr>
          <w:sz w:val="20"/>
          <w:szCs w:val="20"/>
          <w:spacing w:val="1"/>
        </w:rPr>
        <w:t>克斯·舍勒</w:t>
      </w:r>
      <w:r>
        <w:rPr>
          <w:sz w:val="20"/>
          <w:szCs w:val="20"/>
          <w:spacing w:val="-33"/>
        </w:rPr>
        <w:t xml:space="preserve"> </w:t>
      </w:r>
      <w:r>
        <w:rPr>
          <w:sz w:val="20"/>
          <w:szCs w:val="20"/>
          <w:spacing w:val="1"/>
        </w:rPr>
        <w:t>(</w:t>
      </w:r>
      <w:r>
        <w:rPr>
          <w:sz w:val="20"/>
          <w:szCs w:val="20"/>
        </w:rPr>
        <w:t>Max</w:t>
      </w:r>
      <w:r>
        <w:rPr>
          <w:sz w:val="20"/>
          <w:szCs w:val="20"/>
          <w:spacing w:val="42"/>
        </w:rPr>
        <w:t xml:space="preserve">  </w:t>
      </w:r>
      <w:r>
        <w:rPr>
          <w:sz w:val="20"/>
          <w:szCs w:val="20"/>
        </w:rPr>
        <w:t>Scheler</w:t>
      </w:r>
      <w:r>
        <w:rPr>
          <w:sz w:val="20"/>
          <w:szCs w:val="20"/>
          <w:spacing w:val="1"/>
        </w:rPr>
        <w:t>)和德国现代社会学和公共行政学的创始人</w:t>
      </w:r>
      <w:r>
        <w:rPr>
          <w:sz w:val="20"/>
          <w:szCs w:val="20"/>
        </w:rPr>
        <w:t xml:space="preserve">  </w:t>
      </w:r>
      <w:r>
        <w:rPr>
          <w:rFonts w:ascii="SimHei" w:hAnsi="SimHei" w:eastAsia="SimHei" w:cs="SimHei"/>
          <w:sz w:val="20"/>
          <w:szCs w:val="20"/>
          <w:spacing w:val="-6"/>
        </w:rPr>
        <w:t>之一马克思·韦伯</w:t>
      </w:r>
      <w:r>
        <w:rPr>
          <w:sz w:val="20"/>
          <w:szCs w:val="20"/>
          <w:spacing w:val="-6"/>
        </w:rPr>
        <w:t>(Max   Weber)。</w:t>
      </w:r>
      <w:r>
        <w:rPr>
          <w:rFonts w:ascii="SimHei" w:hAnsi="SimHei" w:eastAsia="SimHei" w:cs="SimHei"/>
          <w:sz w:val="20"/>
          <w:szCs w:val="20"/>
          <w:spacing w:val="-6"/>
        </w:rPr>
        <w:t>前者通过讨论人是什么以及人的地位，</w:t>
      </w:r>
      <w:r>
        <w:rPr>
          <w:rFonts w:ascii="SimHei" w:hAnsi="SimHei" w:eastAsia="SimHei" w:cs="SimHei"/>
          <w:sz w:val="20"/>
          <w:szCs w:val="20"/>
          <w:spacing w:val="2"/>
        </w:rPr>
        <w:t xml:space="preserve"> </w:t>
      </w:r>
      <w:r>
        <w:rPr>
          <w:rFonts w:ascii="SimHei" w:hAnsi="SimHei" w:eastAsia="SimHei" w:cs="SimHei"/>
          <w:sz w:val="20"/>
          <w:szCs w:val="20"/>
        </w:rPr>
        <w:t>讨论了人类的本质以及人类行为的基本动力，后</w:t>
      </w:r>
      <w:r>
        <w:rPr>
          <w:rFonts w:ascii="SimHei" w:hAnsi="SimHei" w:eastAsia="SimHei" w:cs="SimHei"/>
          <w:sz w:val="20"/>
          <w:szCs w:val="20"/>
          <w:spacing w:val="-1"/>
        </w:rPr>
        <w:t>者通过《新教伦理与资</w:t>
      </w:r>
      <w:r>
        <w:rPr>
          <w:rFonts w:ascii="SimHei" w:hAnsi="SimHei" w:eastAsia="SimHei" w:cs="SimHei"/>
          <w:sz w:val="20"/>
          <w:szCs w:val="20"/>
          <w:spacing w:val="-1"/>
        </w:rPr>
        <w:t xml:space="preserve"> </w:t>
      </w:r>
      <w:r>
        <w:rPr>
          <w:sz w:val="20"/>
          <w:szCs w:val="20"/>
        </w:rPr>
        <w:t>本主义精神》一书为资本主义的发展注入了精神</w:t>
      </w:r>
      <w:r>
        <w:rPr>
          <w:sz w:val="20"/>
          <w:szCs w:val="20"/>
          <w:spacing w:val="-1"/>
        </w:rPr>
        <w:t>上的动力和源泉。在区 </w:t>
      </w:r>
      <w:r>
        <w:rPr>
          <w:rFonts w:ascii="SimHei" w:hAnsi="SimHei" w:eastAsia="SimHei" w:cs="SimHei"/>
          <w:sz w:val="20"/>
          <w:szCs w:val="20"/>
          <w:spacing w:val="2"/>
        </w:rPr>
        <w:t>块链时代的精神秩序不能只由对财富的追求来定义，而是要平衡财富、</w:t>
      </w:r>
      <w:r>
        <w:rPr>
          <w:rFonts w:ascii="SimHei" w:hAnsi="SimHei" w:eastAsia="SimHei" w:cs="SimHei"/>
          <w:sz w:val="20"/>
          <w:szCs w:val="20"/>
          <w:spacing w:val="7"/>
        </w:rPr>
        <w:t xml:space="preserve"> </w:t>
      </w:r>
      <w:r>
        <w:rPr>
          <w:rFonts w:ascii="SimHei" w:hAnsi="SimHei" w:eastAsia="SimHei" w:cs="SimHei"/>
          <w:sz w:val="20"/>
          <w:szCs w:val="20"/>
        </w:rPr>
        <w:t>幸福、道德、公平、正义等多个要素，建立起人</w:t>
      </w:r>
      <w:r>
        <w:rPr>
          <w:rFonts w:ascii="SimHei" w:hAnsi="SimHei" w:eastAsia="SimHei" w:cs="SimHei"/>
          <w:sz w:val="20"/>
          <w:szCs w:val="20"/>
          <w:spacing w:val="-1"/>
        </w:rPr>
        <w:t>们在道德上的崇高感而</w:t>
      </w:r>
      <w:r>
        <w:rPr>
          <w:rFonts w:ascii="SimHei" w:hAnsi="SimHei" w:eastAsia="SimHei" w:cs="SimHei"/>
          <w:sz w:val="20"/>
          <w:szCs w:val="20"/>
          <w:spacing w:val="-1"/>
        </w:rPr>
        <w:t xml:space="preserve"> </w:t>
      </w:r>
      <w:r>
        <w:rPr>
          <w:rFonts w:ascii="SimHei" w:hAnsi="SimHei" w:eastAsia="SimHei" w:cs="SimHei"/>
          <w:sz w:val="20"/>
          <w:szCs w:val="20"/>
        </w:rPr>
        <w:t>不只是基于对物质的冲动和刺激。如果要解</w:t>
      </w:r>
      <w:r>
        <w:rPr>
          <w:rFonts w:ascii="SimHei" w:hAnsi="SimHei" w:eastAsia="SimHei" w:cs="SimHei"/>
          <w:sz w:val="20"/>
          <w:szCs w:val="20"/>
          <w:spacing w:val="-1"/>
        </w:rPr>
        <w:t>决单纯的物质刺激带来的人</w:t>
      </w:r>
      <w:r>
        <w:rPr>
          <w:rFonts w:ascii="SimHei" w:hAnsi="SimHei" w:eastAsia="SimHei" w:cs="SimHei"/>
          <w:sz w:val="20"/>
          <w:szCs w:val="20"/>
        </w:rPr>
        <w:t xml:space="preserve">  </w:t>
      </w:r>
      <w:r>
        <w:rPr>
          <w:rFonts w:ascii="SimHei" w:hAnsi="SimHei" w:eastAsia="SimHei" w:cs="SimHei"/>
          <w:sz w:val="20"/>
          <w:szCs w:val="20"/>
          <w:spacing w:val="-1"/>
        </w:rPr>
        <w:t>的欲望对自然的控制问题，那么就不得不在新的经济发展中平衡生态的</w:t>
      </w:r>
      <w:r>
        <w:rPr>
          <w:rFonts w:ascii="SimHei" w:hAnsi="SimHei" w:eastAsia="SimHei" w:cs="SimHei"/>
          <w:sz w:val="20"/>
          <w:szCs w:val="20"/>
          <w:spacing w:val="5"/>
        </w:rPr>
        <w:t xml:space="preserve">  </w:t>
      </w:r>
      <w:r>
        <w:rPr>
          <w:rFonts w:ascii="SimHei" w:hAnsi="SimHei" w:eastAsia="SimHei" w:cs="SimHei"/>
          <w:sz w:val="20"/>
          <w:szCs w:val="20"/>
          <w:spacing w:val="-1"/>
        </w:rPr>
        <w:t>需求、个体道德的需求以及整个社会的总体价值等要素，否则就走上了</w:t>
      </w:r>
      <w:r>
        <w:rPr>
          <w:rFonts w:ascii="SimHei" w:hAnsi="SimHei" w:eastAsia="SimHei" w:cs="SimHei"/>
          <w:sz w:val="20"/>
          <w:szCs w:val="20"/>
          <w:spacing w:val="7"/>
        </w:rPr>
        <w:t xml:space="preserve">  </w:t>
      </w:r>
      <w:r>
        <w:rPr>
          <w:sz w:val="20"/>
          <w:szCs w:val="20"/>
          <w:spacing w:val="-1"/>
        </w:rPr>
        <w:t>资本主义过度扩张和发展带来的不和谐的老路，而以区块链技术为代表</w:t>
      </w:r>
      <w:r>
        <w:rPr>
          <w:sz w:val="20"/>
          <w:szCs w:val="20"/>
          <w:spacing w:val="6"/>
        </w:rPr>
        <w:t xml:space="preserve">  </w:t>
      </w:r>
      <w:r>
        <w:rPr>
          <w:rFonts w:ascii="SimHei" w:hAnsi="SimHei" w:eastAsia="SimHei" w:cs="SimHei"/>
          <w:sz w:val="20"/>
          <w:szCs w:val="20"/>
          <w:spacing w:val="-1"/>
        </w:rPr>
        <w:t>的新技术要素也就沦为了一种简单的技术工具，而不是革命性的经济范</w:t>
      </w:r>
    </w:p>
    <w:p>
      <w:pPr>
        <w:ind w:left="579"/>
        <w:spacing w:before="1" w:line="220" w:lineRule="auto"/>
        <w:rPr>
          <w:rFonts w:ascii="SimHei" w:hAnsi="SimHei" w:eastAsia="SimHei" w:cs="SimHei"/>
          <w:sz w:val="20"/>
          <w:szCs w:val="20"/>
        </w:rPr>
      </w:pPr>
      <w:r>
        <w:rPr>
          <w:rFonts w:ascii="SimHei" w:hAnsi="SimHei" w:eastAsia="SimHei" w:cs="SimHei"/>
          <w:sz w:val="20"/>
          <w:szCs w:val="20"/>
          <w:spacing w:val="-5"/>
        </w:rPr>
        <w:t>式的重新设计。</w:t>
      </w:r>
    </w:p>
    <w:p>
      <w:pPr>
        <w:ind w:left="1020"/>
        <w:spacing w:before="212" w:line="400" w:lineRule="exact"/>
        <w:rPr>
          <w:rFonts w:ascii="SimHei" w:hAnsi="SimHei" w:eastAsia="SimHei" w:cs="SimHei"/>
          <w:sz w:val="20"/>
          <w:szCs w:val="20"/>
        </w:rPr>
      </w:pPr>
      <w:r>
        <w:rPr>
          <w:rFonts w:ascii="SimHei" w:hAnsi="SimHei" w:eastAsia="SimHei" w:cs="SimHei"/>
          <w:sz w:val="20"/>
          <w:szCs w:val="20"/>
          <w:spacing w:val="6"/>
          <w:position w:val="15"/>
        </w:rPr>
        <w:t>总结一下，本节讨论了“秩序”的概念，以及在这个概念下所要</w:t>
      </w:r>
    </w:p>
    <w:p>
      <w:pPr>
        <w:ind w:left="579"/>
        <w:spacing w:before="1" w:line="187" w:lineRule="auto"/>
        <w:rPr>
          <w:rFonts w:ascii="SimHei" w:hAnsi="SimHei" w:eastAsia="SimHei" w:cs="SimHei"/>
          <w:sz w:val="20"/>
          <w:szCs w:val="20"/>
        </w:rPr>
      </w:pPr>
      <w:r>
        <w:rPr>
          <w:rFonts w:ascii="SimHei" w:hAnsi="SimHei" w:eastAsia="SimHei" w:cs="SimHei"/>
          <w:sz w:val="20"/>
          <w:szCs w:val="20"/>
        </w:rPr>
        <w:t>涉及的经济学的范畴。不仅要讨论经典经济学相关</w:t>
      </w:r>
      <w:r>
        <w:rPr>
          <w:rFonts w:ascii="SimHei" w:hAnsi="SimHei" w:eastAsia="SimHei" w:cs="SimHei"/>
          <w:sz w:val="20"/>
          <w:szCs w:val="20"/>
          <w:spacing w:val="-1"/>
        </w:rPr>
        <w:t>的研究，更要借助其</w:t>
      </w:r>
    </w:p>
    <w:p>
      <w:pPr>
        <w:spacing w:line="187" w:lineRule="auto"/>
        <w:sectPr>
          <w:type w:val="continuous"/>
          <w:pgSz w:w="7760" w:h="11500"/>
          <w:pgMar w:top="308" w:right="10" w:bottom="400" w:left="129" w:header="0" w:footer="0" w:gutter="0"/>
          <w:cols w:equalWidth="0" w:num="1">
            <w:col w:w="7621" w:space="0"/>
          </w:cols>
        </w:sectPr>
        <w:rPr>
          <w:rFonts w:ascii="SimHei" w:hAnsi="SimHei" w:eastAsia="SimHei" w:cs="SimHei"/>
          <w:sz w:val="20"/>
          <w:szCs w:val="20"/>
        </w:rPr>
      </w:pPr>
    </w:p>
    <w:p>
      <w:pPr>
        <w:pStyle w:val="BodyText"/>
        <w:ind w:left="4469"/>
        <w:spacing w:before="35" w:line="218" w:lineRule="auto"/>
        <w:rPr>
          <w:sz w:val="28"/>
          <w:szCs w:val="28"/>
        </w:rPr>
      </w:pPr>
      <w:r>
        <w:pict>
          <v:rect id="_x0000_s212" style="position:absolute;margin-left:205.5pt;margin-top:22.5008pt;mso-position-vertical-relative:page;mso-position-horizontal-relative:page;width:42.05pt;height:0.5pt;z-index:254303232;" o:allowincell="f" fillcolor="#000000" filled="true" stroked="false"/>
        </w:pict>
      </w:r>
      <w:r>
        <w:rPr>
          <w:sz w:val="28"/>
          <w:szCs w:val="28"/>
          <w:spacing w:val="-5"/>
        </w:rPr>
        <w:t>013</w:t>
      </w:r>
      <w:r>
        <w:rPr>
          <w:sz w:val="28"/>
          <w:szCs w:val="28"/>
          <w:spacing w:val="113"/>
        </w:rPr>
        <w:t xml:space="preserve"> </w:t>
      </w:r>
      <w:r>
        <w:rPr>
          <w:sz w:val="28"/>
          <w:szCs w:val="28"/>
          <w:position w:val="-4"/>
        </w:rPr>
        <w:drawing>
          <wp:inline distT="0" distB="0" distL="0" distR="0">
            <wp:extent cx="6356" cy="209581"/>
            <wp:effectExtent l="0" t="0" r="0" b="0"/>
            <wp:docPr id="126" name="IM 126"/>
            <wp:cNvGraphicFramePr/>
            <a:graphic>
              <a:graphicData uri="http://schemas.openxmlformats.org/drawingml/2006/picture">
                <pic:pic>
                  <pic:nvPicPr>
                    <pic:cNvPr id="126" name="IM 126"/>
                    <pic:cNvPicPr/>
                  </pic:nvPicPr>
                  <pic:blipFill>
                    <a:blip r:embed="rId53"/>
                    <a:stretch>
                      <a:fillRect/>
                    </a:stretch>
                  </pic:blipFill>
                  <pic:spPr>
                    <a:xfrm rot="0">
                      <a:off x="0" y="0"/>
                      <a:ext cx="635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
        <w:spacing w:line="216" w:lineRule="auto"/>
        <w:rPr>
          <w:rFonts w:ascii="YouYuan" w:hAnsi="YouYuan" w:eastAsia="YouYuan" w:cs="YouYuan"/>
          <w:sz w:val="17"/>
          <w:szCs w:val="17"/>
        </w:rPr>
      </w:pPr>
      <w:r>
        <w:rPr>
          <w:rFonts w:ascii="YouYuan" w:hAnsi="YouYuan" w:eastAsia="YouYuan" w:cs="YouYuan"/>
          <w:sz w:val="17"/>
          <w:szCs w:val="17"/>
          <w:spacing w:val="-1"/>
        </w:rPr>
        <w:t>第1章</w:t>
      </w:r>
    </w:p>
    <w:p>
      <w:pPr>
        <w:spacing w:line="187" w:lineRule="auto"/>
        <w:jc w:val="right"/>
        <w:rPr>
          <w:rFonts w:ascii="SimHei" w:hAnsi="SimHei" w:eastAsia="SimHei" w:cs="SimHei"/>
          <w:sz w:val="17"/>
          <w:szCs w:val="17"/>
        </w:rPr>
      </w:pPr>
      <w:r>
        <w:rPr>
          <w:rFonts w:ascii="SimHei" w:hAnsi="SimHei" w:eastAsia="SimHei" w:cs="SimHei"/>
          <w:sz w:val="17"/>
          <w:szCs w:val="17"/>
          <w:spacing w:val="-10"/>
        </w:rPr>
        <w:t>数字</w:t>
      </w:r>
      <w:r>
        <w:rPr>
          <w:rFonts w:ascii="SimHei" w:hAnsi="SimHei" w:eastAsia="SimHei" w:cs="SimHei"/>
          <w:sz w:val="17"/>
          <w:szCs w:val="17"/>
          <w:spacing w:val="-9"/>
        </w:rPr>
        <w:t>经济学思想序</w:t>
      </w:r>
      <w:r>
        <w:rPr>
          <w:rFonts w:ascii="SimHei" w:hAnsi="SimHei" w:eastAsia="SimHei" w:cs="SimHei"/>
          <w:sz w:val="17"/>
          <w:szCs w:val="17"/>
          <w:spacing w:val="-7"/>
        </w:rPr>
        <w:t>章</w:t>
      </w:r>
    </w:p>
    <w:p>
      <w:pPr>
        <w:spacing w:line="187" w:lineRule="auto"/>
        <w:sectPr>
          <w:pgSz w:w="7760" w:h="11480"/>
          <w:pgMar w:top="174" w:right="363" w:bottom="400" w:left="630" w:header="0" w:footer="0" w:gutter="0"/>
          <w:cols w:equalWidth="0" w:num="2">
            <w:col w:w="5210" w:space="100"/>
            <w:col w:w="1457" w:space="0"/>
          </w:cols>
        </w:sectPr>
        <w:rPr>
          <w:rFonts w:ascii="SimHei" w:hAnsi="SimHei" w:eastAsia="SimHei" w:cs="SimHei"/>
          <w:sz w:val="17"/>
          <w:szCs w:val="17"/>
        </w:rPr>
      </w:pPr>
    </w:p>
    <w:p>
      <w:pPr>
        <w:spacing w:line="449" w:lineRule="auto"/>
        <w:rPr>
          <w:rFonts w:ascii="Arial"/>
          <w:sz w:val="21"/>
        </w:rPr>
      </w:pPr>
      <w:r/>
    </w:p>
    <w:p>
      <w:pPr>
        <w:ind w:right="567"/>
        <w:spacing w:before="68" w:line="335" w:lineRule="auto"/>
        <w:jc w:val="both"/>
        <w:rPr>
          <w:rFonts w:ascii="SimHei" w:hAnsi="SimHei" w:eastAsia="SimHei" w:cs="SimHei"/>
          <w:sz w:val="21"/>
          <w:szCs w:val="21"/>
        </w:rPr>
      </w:pPr>
      <w:r>
        <w:rPr>
          <w:rFonts w:ascii="SimHei" w:hAnsi="SimHei" w:eastAsia="SimHei" w:cs="SimHei"/>
          <w:sz w:val="21"/>
          <w:szCs w:val="21"/>
          <w:spacing w:val="-4"/>
        </w:rPr>
        <w:t>他领域(如社会学、心理学、哲学、人类学)的帮助，建立一套系统理</w:t>
      </w:r>
      <w:r>
        <w:rPr>
          <w:rFonts w:ascii="SimHei" w:hAnsi="SimHei" w:eastAsia="SimHei" w:cs="SimHei"/>
          <w:sz w:val="21"/>
          <w:szCs w:val="21"/>
          <w:spacing w:val="11"/>
        </w:rPr>
        <w:t xml:space="preserve"> </w:t>
      </w:r>
      <w:r>
        <w:rPr>
          <w:rFonts w:ascii="SimHei" w:hAnsi="SimHei" w:eastAsia="SimHei" w:cs="SimHei"/>
          <w:sz w:val="21"/>
          <w:szCs w:val="21"/>
          <w:spacing w:val="-11"/>
        </w:rPr>
        <w:t>解经济与社会运转本质的学术思想，这样有助于我们理解在数字经济领</w:t>
      </w:r>
      <w:r>
        <w:rPr>
          <w:rFonts w:ascii="SimHei" w:hAnsi="SimHei" w:eastAsia="SimHei" w:cs="SimHei"/>
          <w:sz w:val="21"/>
          <w:szCs w:val="21"/>
          <w:spacing w:val="17"/>
        </w:rPr>
        <w:t xml:space="preserve"> </w:t>
      </w:r>
      <w:r>
        <w:rPr>
          <w:rFonts w:ascii="SimHei" w:hAnsi="SimHei" w:eastAsia="SimHei" w:cs="SimHei"/>
          <w:sz w:val="21"/>
          <w:szCs w:val="21"/>
          <w:spacing w:val="-10"/>
        </w:rPr>
        <w:t>域的新技术下，如何建立一套行之有效、兼容并蓄的理论。另外</w:t>
      </w:r>
      <w:r>
        <w:rPr>
          <w:rFonts w:ascii="SimHei" w:hAnsi="SimHei" w:eastAsia="SimHei" w:cs="SimHei"/>
          <w:sz w:val="21"/>
          <w:szCs w:val="21"/>
          <w:spacing w:val="-11"/>
        </w:rPr>
        <w:t>，我们</w:t>
      </w:r>
      <w:r>
        <w:rPr>
          <w:rFonts w:ascii="SimHei" w:hAnsi="SimHei" w:eastAsia="SimHei" w:cs="SimHei"/>
          <w:sz w:val="21"/>
          <w:szCs w:val="21"/>
        </w:rPr>
        <w:t xml:space="preserve"> </w:t>
      </w:r>
      <w:r>
        <w:rPr>
          <w:rFonts w:ascii="SimHei" w:hAnsi="SimHei" w:eastAsia="SimHei" w:cs="SimHei"/>
          <w:sz w:val="21"/>
          <w:szCs w:val="21"/>
          <w:spacing w:val="-10"/>
        </w:rPr>
        <w:t>需要在这个阶段将着眼点放在为新的秩序提</w:t>
      </w:r>
      <w:r>
        <w:rPr>
          <w:rFonts w:ascii="SimHei" w:hAnsi="SimHei" w:eastAsia="SimHei" w:cs="SimHei"/>
          <w:sz w:val="21"/>
          <w:szCs w:val="21"/>
          <w:spacing w:val="-11"/>
        </w:rPr>
        <w:t>供道德、幸福以及自然生态</w:t>
      </w:r>
      <w:r>
        <w:rPr>
          <w:rFonts w:ascii="SimHei" w:hAnsi="SimHei" w:eastAsia="SimHei" w:cs="SimHei"/>
          <w:sz w:val="21"/>
          <w:szCs w:val="21"/>
        </w:rPr>
        <w:t xml:space="preserve"> </w:t>
      </w:r>
      <w:r>
        <w:rPr>
          <w:rFonts w:ascii="SimHei" w:hAnsi="SimHei" w:eastAsia="SimHei" w:cs="SimHei"/>
          <w:sz w:val="21"/>
          <w:szCs w:val="21"/>
          <w:spacing w:val="-10"/>
        </w:rPr>
        <w:t>和谐等其他重要的观念上，以保障除了功利主义以</w:t>
      </w:r>
      <w:r>
        <w:rPr>
          <w:rFonts w:ascii="SimHei" w:hAnsi="SimHei" w:eastAsia="SimHei" w:cs="SimHei"/>
          <w:sz w:val="21"/>
          <w:szCs w:val="21"/>
          <w:spacing w:val="-11"/>
        </w:rPr>
        <w:t>外的价值体系能够在</w:t>
      </w:r>
      <w:r>
        <w:rPr>
          <w:rFonts w:ascii="SimHei" w:hAnsi="SimHei" w:eastAsia="SimHei" w:cs="SimHei"/>
          <w:sz w:val="21"/>
          <w:szCs w:val="21"/>
        </w:rPr>
        <w:t xml:space="preserve"> </w:t>
      </w:r>
      <w:r>
        <w:rPr>
          <w:rFonts w:ascii="SimHei" w:hAnsi="SimHei" w:eastAsia="SimHei" w:cs="SimHei"/>
          <w:sz w:val="21"/>
          <w:szCs w:val="21"/>
          <w:spacing w:val="-10"/>
        </w:rPr>
        <w:t>数字经济时代获得创新者们的认可，从而推动社会</w:t>
      </w:r>
      <w:r>
        <w:rPr>
          <w:rFonts w:ascii="SimHei" w:hAnsi="SimHei" w:eastAsia="SimHei" w:cs="SimHei"/>
          <w:sz w:val="21"/>
          <w:szCs w:val="21"/>
          <w:spacing w:val="-11"/>
        </w:rPr>
        <w:t>价值和经济秩序的重</w:t>
      </w:r>
      <w:r>
        <w:rPr>
          <w:rFonts w:ascii="SimHei" w:hAnsi="SimHei" w:eastAsia="SimHei" w:cs="SimHei"/>
          <w:sz w:val="21"/>
          <w:szCs w:val="21"/>
        </w:rPr>
        <w:t xml:space="preserve"> </w:t>
      </w:r>
      <w:r>
        <w:rPr>
          <w:rFonts w:ascii="SimHei" w:hAnsi="SimHei" w:eastAsia="SimHei" w:cs="SimHei"/>
          <w:sz w:val="21"/>
          <w:szCs w:val="21"/>
          <w:spacing w:val="-11"/>
        </w:rPr>
        <w:t>塑。尤其是区块链时代的经济学研究，不能缺乏对底层价值观和关于财</w:t>
      </w:r>
      <w:r>
        <w:rPr>
          <w:rFonts w:ascii="SimHei" w:hAnsi="SimHei" w:eastAsia="SimHei" w:cs="SimHei"/>
          <w:sz w:val="21"/>
          <w:szCs w:val="21"/>
          <w:spacing w:val="16"/>
        </w:rPr>
        <w:t xml:space="preserve"> </w:t>
      </w:r>
      <w:r>
        <w:rPr>
          <w:rFonts w:ascii="SimHei" w:hAnsi="SimHei" w:eastAsia="SimHei" w:cs="SimHei"/>
          <w:sz w:val="21"/>
          <w:szCs w:val="21"/>
          <w:spacing w:val="-10"/>
        </w:rPr>
        <w:t>富的道德的探讨。只有建立了合适的秩序和价值观，才能</w:t>
      </w:r>
      <w:r>
        <w:rPr>
          <w:rFonts w:ascii="SimHei" w:hAnsi="SimHei" w:eastAsia="SimHei" w:cs="SimHei"/>
          <w:sz w:val="21"/>
          <w:szCs w:val="21"/>
          <w:spacing w:val="-11"/>
        </w:rPr>
        <w:t>为社群提供正</w:t>
      </w:r>
      <w:r>
        <w:rPr>
          <w:rFonts w:ascii="SimHei" w:hAnsi="SimHei" w:eastAsia="SimHei" w:cs="SimHei"/>
          <w:sz w:val="21"/>
          <w:szCs w:val="21"/>
        </w:rPr>
        <w:t xml:space="preserve"> </w:t>
      </w:r>
      <w:r>
        <w:rPr>
          <w:rFonts w:ascii="SimHei" w:hAnsi="SimHei" w:eastAsia="SimHei" w:cs="SimHei"/>
          <w:sz w:val="21"/>
          <w:szCs w:val="21"/>
          <w:spacing w:val="-10"/>
        </w:rPr>
        <w:t>确的生产关系，也才能在更大程度上通过区块链技术推动社会</w:t>
      </w:r>
      <w:r>
        <w:rPr>
          <w:rFonts w:ascii="SimHei" w:hAnsi="SimHei" w:eastAsia="SimHei" w:cs="SimHei"/>
          <w:sz w:val="21"/>
          <w:szCs w:val="21"/>
          <w:spacing w:val="-11"/>
        </w:rPr>
        <w:t>和经济的</w:t>
      </w:r>
    </w:p>
    <w:p>
      <w:pPr>
        <w:spacing w:line="221" w:lineRule="auto"/>
        <w:rPr>
          <w:rFonts w:ascii="SimHei" w:hAnsi="SimHei" w:eastAsia="SimHei" w:cs="SimHei"/>
          <w:sz w:val="21"/>
          <w:szCs w:val="21"/>
        </w:rPr>
      </w:pPr>
      <w:r>
        <w:rPr>
          <w:rFonts w:ascii="SimHei" w:hAnsi="SimHei" w:eastAsia="SimHei" w:cs="SimHei"/>
          <w:sz w:val="21"/>
          <w:szCs w:val="21"/>
          <w:spacing w:val="-9"/>
        </w:rPr>
        <w:t>变革。</w:t>
      </w:r>
    </w:p>
    <w:p>
      <w:pPr>
        <w:rPr>
          <w:rFonts w:ascii="Arial"/>
          <w:sz w:val="21"/>
        </w:rPr>
      </w:pPr>
      <w:r/>
    </w:p>
    <w:p>
      <w:pPr>
        <w:spacing w:line="241" w:lineRule="auto"/>
        <w:rPr>
          <w:rFonts w:ascii="Arial"/>
          <w:sz w:val="21"/>
        </w:rPr>
      </w:pPr>
      <w:r/>
    </w:p>
    <w:p>
      <w:pPr>
        <w:ind w:left="3"/>
        <w:spacing w:before="91" w:line="222" w:lineRule="auto"/>
        <w:outlineLvl w:val="0"/>
        <w:rPr>
          <w:rFonts w:ascii="SimHei" w:hAnsi="SimHei" w:eastAsia="SimHei" w:cs="SimHei"/>
          <w:sz w:val="28"/>
          <w:szCs w:val="28"/>
        </w:rPr>
      </w:pPr>
      <w:r>
        <w:rPr>
          <w:rFonts w:ascii="SimHei" w:hAnsi="SimHei" w:eastAsia="SimHei" w:cs="SimHei"/>
          <w:sz w:val="28"/>
          <w:szCs w:val="28"/>
          <w:b/>
          <w:bCs/>
          <w:spacing w:val="-8"/>
        </w:rPr>
        <w:t>1.3</w:t>
      </w:r>
      <w:r>
        <w:rPr>
          <w:rFonts w:ascii="SimHei" w:hAnsi="SimHei" w:eastAsia="SimHei" w:cs="SimHei"/>
          <w:sz w:val="28"/>
          <w:szCs w:val="28"/>
          <w:spacing w:val="17"/>
        </w:rPr>
        <w:t xml:space="preserve">  </w:t>
      </w:r>
      <w:r>
        <w:rPr>
          <w:rFonts w:ascii="SimHei" w:hAnsi="SimHei" w:eastAsia="SimHei" w:cs="SimHei"/>
          <w:sz w:val="28"/>
          <w:szCs w:val="28"/>
          <w:b/>
          <w:bCs/>
          <w:spacing w:val="-8"/>
        </w:rPr>
        <w:t>共识思想的精神内涵</w:t>
      </w:r>
    </w:p>
    <w:p>
      <w:pPr>
        <w:spacing w:line="291" w:lineRule="auto"/>
        <w:rPr>
          <w:rFonts w:ascii="Arial"/>
          <w:sz w:val="21"/>
        </w:rPr>
      </w:pPr>
      <w:r/>
    </w:p>
    <w:p>
      <w:pPr>
        <w:spacing w:line="291" w:lineRule="auto"/>
        <w:rPr>
          <w:rFonts w:ascii="Arial"/>
          <w:sz w:val="21"/>
        </w:rPr>
      </w:pPr>
      <w:r/>
    </w:p>
    <w:p>
      <w:pPr>
        <w:ind w:left="269" w:right="641" w:firstLine="429"/>
        <w:spacing w:before="68" w:line="308"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共识精神实际上首先解决的是道德问题，即陌生人相处时的</w:t>
      </w:r>
      <w:r>
        <w:rPr>
          <w:rFonts w:ascii="SimHei" w:hAnsi="SimHei" w:eastAsia="SimHei" w:cs="SimHei"/>
          <w:sz w:val="21"/>
          <w:szCs w:val="21"/>
          <w:color w:val="FFFFFF"/>
          <w:spacing w:val="3"/>
        </w:rPr>
        <w:t xml:space="preserve">  </w:t>
      </w:r>
      <w:r>
        <w:rPr>
          <w:rFonts w:ascii="SimHei" w:hAnsi="SimHei" w:eastAsia="SimHei" w:cs="SimHei"/>
          <w:sz w:val="21"/>
          <w:szCs w:val="21"/>
          <w:color w:val="FFFFFF"/>
          <w:spacing w:val="-8"/>
        </w:rPr>
        <w:t>基本动机和需求问题。然后要定义在技术应用过程中的价</w:t>
      </w:r>
      <w:r>
        <w:rPr>
          <w:rFonts w:ascii="SimHei" w:hAnsi="SimHei" w:eastAsia="SimHei" w:cs="SimHei"/>
          <w:sz w:val="21"/>
          <w:szCs w:val="21"/>
          <w:color w:val="FFFFFF"/>
          <w:spacing w:val="-9"/>
        </w:rPr>
        <w:t>值问题。</w:t>
      </w:r>
      <w:r>
        <w:rPr>
          <w:rFonts w:ascii="SimHei" w:hAnsi="SimHei" w:eastAsia="SimHei" w:cs="SimHei"/>
          <w:sz w:val="21"/>
          <w:szCs w:val="21"/>
          <w:color w:val="FFFFFF"/>
        </w:rPr>
        <w:t xml:space="preserve"> </w:t>
      </w:r>
      <w:r>
        <w:rPr>
          <w:rFonts w:ascii="SimHei" w:hAnsi="SimHei" w:eastAsia="SimHei" w:cs="SimHei"/>
          <w:sz w:val="21"/>
          <w:szCs w:val="21"/>
          <w:color w:val="FFFFFF"/>
          <w:spacing w:val="-4"/>
        </w:rPr>
        <w:t>最后要解决经济学带给人们的幸福如何实现的问题，即效</w:t>
      </w:r>
      <w:r>
        <w:rPr>
          <w:rFonts w:ascii="SimHei" w:hAnsi="SimHei" w:eastAsia="SimHei" w:cs="SimHei"/>
          <w:sz w:val="21"/>
          <w:szCs w:val="21"/>
          <w:color w:val="FFFFFF"/>
          <w:spacing w:val="-5"/>
        </w:rPr>
        <w:t>率和正</w:t>
      </w:r>
      <w:r>
        <w:rPr>
          <w:rFonts w:ascii="SimHei" w:hAnsi="SimHei" w:eastAsia="SimHei" w:cs="SimHei"/>
          <w:sz w:val="21"/>
          <w:szCs w:val="21"/>
          <w:color w:val="FFFFFF"/>
        </w:rPr>
        <w:t xml:space="preserve">  </w:t>
      </w:r>
      <w:r>
        <w:rPr>
          <w:rFonts w:ascii="SimHei" w:hAnsi="SimHei" w:eastAsia="SimHei" w:cs="SimHei"/>
          <w:sz w:val="21"/>
          <w:szCs w:val="21"/>
          <w:color w:val="FFFFFF"/>
          <w:spacing w:val="-11"/>
        </w:rPr>
        <w:t>义。所有的学问都应该是为人类总体带来幸福的学问。</w:t>
      </w:r>
    </w:p>
    <w:p>
      <w:pPr>
        <w:spacing w:line="242" w:lineRule="auto"/>
        <w:rPr>
          <w:rFonts w:ascii="Arial"/>
          <w:sz w:val="21"/>
        </w:rPr>
      </w:pPr>
      <w:r/>
    </w:p>
    <w:p>
      <w:pPr>
        <w:pStyle w:val="BodyText"/>
        <w:ind w:right="481" w:firstLine="429"/>
        <w:spacing w:before="69" w:line="335" w:lineRule="auto"/>
        <w:jc w:val="both"/>
        <w:rPr>
          <w:sz w:val="21"/>
          <w:szCs w:val="21"/>
        </w:rPr>
      </w:pPr>
      <w:r>
        <w:rPr>
          <w:rFonts w:ascii="SimHei" w:hAnsi="SimHei" w:eastAsia="SimHei" w:cs="SimHei"/>
          <w:sz w:val="21"/>
          <w:szCs w:val="21"/>
          <w:spacing w:val="-11"/>
        </w:rPr>
        <w:t>共识的概念是区块链提供的一种技术机制，指的是区块链所构建的</w:t>
      </w:r>
      <w:r>
        <w:rPr>
          <w:rFonts w:ascii="SimHei" w:hAnsi="SimHei" w:eastAsia="SimHei" w:cs="SimHei"/>
          <w:sz w:val="21"/>
          <w:szCs w:val="21"/>
          <w:spacing w:val="-11"/>
        </w:rPr>
        <w:t xml:space="preserve"> </w:t>
      </w:r>
      <w:r>
        <w:rPr>
          <w:sz w:val="21"/>
          <w:szCs w:val="21"/>
          <w:spacing w:val="-10"/>
        </w:rPr>
        <w:t>分布式账本技术应用的一种无须依赖中央机</w:t>
      </w:r>
      <w:r>
        <w:rPr>
          <w:sz w:val="21"/>
          <w:szCs w:val="21"/>
          <w:spacing w:val="-11"/>
        </w:rPr>
        <w:t>构来鉴定和验证某一数值或</w:t>
      </w:r>
      <w:r>
        <w:rPr>
          <w:sz w:val="21"/>
          <w:szCs w:val="21"/>
        </w:rPr>
        <w:t xml:space="preserve">  </w:t>
      </w:r>
      <w:r>
        <w:rPr>
          <w:rFonts w:ascii="SimHei" w:hAnsi="SimHei" w:eastAsia="SimHei" w:cs="SimHei"/>
          <w:sz w:val="21"/>
          <w:szCs w:val="21"/>
          <w:spacing w:val="-10"/>
        </w:rPr>
        <w:t>者交易的机制，同时共识机制是所有区块链和</w:t>
      </w:r>
      <w:r>
        <w:rPr>
          <w:rFonts w:ascii="SimHei" w:hAnsi="SimHei" w:eastAsia="SimHei" w:cs="SimHei"/>
          <w:sz w:val="21"/>
          <w:szCs w:val="21"/>
          <w:spacing w:val="-11"/>
        </w:rPr>
        <w:t>分布式账本的基础。而事</w:t>
      </w:r>
      <w:r>
        <w:rPr>
          <w:rFonts w:ascii="SimHei" w:hAnsi="SimHei" w:eastAsia="SimHei" w:cs="SimHei"/>
          <w:sz w:val="21"/>
          <w:szCs w:val="21"/>
        </w:rPr>
        <w:t xml:space="preserve">  </w:t>
      </w:r>
      <w:r>
        <w:rPr>
          <w:rFonts w:ascii="SimHei" w:hAnsi="SimHei" w:eastAsia="SimHei" w:cs="SimHei"/>
          <w:sz w:val="21"/>
          <w:szCs w:val="21"/>
          <w:spacing w:val="-10"/>
        </w:rPr>
        <w:t>实上，共识机制并不只是一种技术机制，我认为区块链技术中的共识精</w:t>
      </w:r>
      <w:r>
        <w:rPr>
          <w:rFonts w:ascii="SimHei" w:hAnsi="SimHei" w:eastAsia="SimHei" w:cs="SimHei"/>
          <w:sz w:val="21"/>
          <w:szCs w:val="21"/>
          <w:spacing w:val="-10"/>
        </w:rPr>
        <w:t xml:space="preserve"> </w:t>
      </w:r>
      <w:r>
        <w:rPr>
          <w:rFonts w:ascii="SimHei" w:hAnsi="SimHei" w:eastAsia="SimHei" w:cs="SimHei"/>
          <w:sz w:val="21"/>
          <w:szCs w:val="21"/>
          <w:spacing w:val="-7"/>
        </w:rPr>
        <w:t>神实际上是回应了人类在技术发展过程中人性和文</w:t>
      </w:r>
      <w:r>
        <w:rPr>
          <w:rFonts w:ascii="SimHei" w:hAnsi="SimHei" w:eastAsia="SimHei" w:cs="SimHei"/>
          <w:sz w:val="21"/>
          <w:szCs w:val="21"/>
          <w:spacing w:val="-8"/>
        </w:rPr>
        <w:t>明底层的基本需求。</w:t>
      </w:r>
      <w:r>
        <w:rPr>
          <w:rFonts w:ascii="SimHei" w:hAnsi="SimHei" w:eastAsia="SimHei" w:cs="SimHei"/>
          <w:sz w:val="21"/>
          <w:szCs w:val="21"/>
        </w:rPr>
        <w:t xml:space="preserve"> </w:t>
      </w:r>
      <w:r>
        <w:rPr>
          <w:sz w:val="21"/>
          <w:szCs w:val="21"/>
          <w:spacing w:val="-14"/>
        </w:rPr>
        <w:t>建立共识不是一个新的概念，共识在人类开始群体生活时就已经存在了，</w:t>
      </w:r>
    </w:p>
    <w:p>
      <w:pPr>
        <w:spacing w:before="1" w:line="187" w:lineRule="auto"/>
        <w:rPr>
          <w:rFonts w:ascii="SimHei" w:hAnsi="SimHei" w:eastAsia="SimHei" w:cs="SimHei"/>
          <w:sz w:val="21"/>
          <w:szCs w:val="21"/>
        </w:rPr>
      </w:pPr>
      <w:r>
        <w:rPr>
          <w:rFonts w:ascii="SimHei" w:hAnsi="SimHei" w:eastAsia="SimHei" w:cs="SimHei"/>
          <w:sz w:val="21"/>
          <w:szCs w:val="21"/>
          <w:spacing w:val="-10"/>
        </w:rPr>
        <w:t>共识机制讨论的是如何让一个多样化的价值群体在充分博弈的情况下进</w:t>
      </w:r>
    </w:p>
    <w:p>
      <w:pPr>
        <w:spacing w:line="187" w:lineRule="auto"/>
        <w:sectPr>
          <w:type w:val="continuous"/>
          <w:pgSz w:w="7760" w:h="11480"/>
          <w:pgMar w:top="174" w:right="363" w:bottom="400" w:left="630" w:header="0" w:footer="0" w:gutter="0"/>
          <w:cols w:equalWidth="0" w:num="1">
            <w:col w:w="6767" w:space="0"/>
          </w:cols>
        </w:sectPr>
        <w:rPr>
          <w:rFonts w:ascii="SimHei" w:hAnsi="SimHei" w:eastAsia="SimHei" w:cs="SimHei"/>
          <w:sz w:val="21"/>
          <w:szCs w:val="21"/>
        </w:rPr>
      </w:pPr>
    </w:p>
    <w:p>
      <w:pPr>
        <w:ind w:left="580"/>
        <w:spacing w:before="46" w:line="195" w:lineRule="auto"/>
        <w:rPr>
          <w:rFonts w:ascii="SimHei" w:hAnsi="SimHei" w:eastAsia="SimHei" w:cs="SimHei"/>
          <w:sz w:val="17"/>
          <w:szCs w:val="17"/>
        </w:rPr>
      </w:pPr>
      <w:r>
        <w:pict>
          <v:rect id="_x0000_s214" style="position:absolute;margin-left:158.502pt;margin-top:31.4985pt;mso-position-vertical-relative:page;mso-position-horizontal-relative:page;width:228.5pt;height:0.55pt;z-index:254365696;" o:allowincell="f" fillcolor="#000000" filled="true" stroked="false"/>
        </w:pict>
      </w:r>
      <w:r>
        <w:drawing>
          <wp:anchor distT="0" distB="0" distL="0" distR="0" simplePos="0" relativeHeight="254364672" behindDoc="0" locked="0" layoutInCell="0" allowOverlap="1">
            <wp:simplePos x="0" y="0"/>
            <wp:positionH relativeFrom="page">
              <wp:posOffset>76180</wp:posOffset>
            </wp:positionH>
            <wp:positionV relativeFrom="page">
              <wp:posOffset>209581</wp:posOffset>
            </wp:positionV>
            <wp:extent cx="349268" cy="279393"/>
            <wp:effectExtent l="0" t="0" r="0" b="0"/>
            <wp:wrapNone/>
            <wp:docPr id="128" name="IM 128"/>
            <wp:cNvGraphicFramePr/>
            <a:graphic>
              <a:graphicData uri="http://schemas.openxmlformats.org/drawingml/2006/picture">
                <pic:pic>
                  <pic:nvPicPr>
                    <pic:cNvPr id="128" name="IM 128"/>
                    <pic:cNvPicPr/>
                  </pic:nvPicPr>
                  <pic:blipFill>
                    <a:blip r:embed="rId54"/>
                    <a:stretch>
                      <a:fillRect/>
                    </a:stretch>
                  </pic:blipFill>
                  <pic:spPr>
                    <a:xfrm rot="0">
                      <a:off x="0" y="0"/>
                      <a:ext cx="349268" cy="279393"/>
                    </a:xfrm>
                    <a:prstGeom prst="rect">
                      <a:avLst/>
                    </a:prstGeom>
                  </pic:spPr>
                </pic:pic>
              </a:graphicData>
            </a:graphic>
          </wp:anchor>
        </w:drawing>
      </w:r>
      <w:r>
        <w:rPr>
          <w:rFonts w:ascii="SimHei" w:hAnsi="SimHei" w:eastAsia="SimHei" w:cs="SimHei"/>
          <w:sz w:val="17"/>
          <w:szCs w:val="17"/>
          <w:spacing w:val="-11"/>
        </w:rPr>
        <w:t>数字经济学：</w:t>
      </w:r>
    </w:p>
    <w:p>
      <w:pPr>
        <w:ind w:left="580"/>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15"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6"/>
        </w:rPr>
        <w:drawing>
          <wp:inline distT="0" distB="0" distL="0" distR="0">
            <wp:extent cx="6356" cy="215934"/>
            <wp:effectExtent l="0" t="0" r="0" b="0"/>
            <wp:docPr id="130" name="IM 130"/>
            <wp:cNvGraphicFramePr/>
            <a:graphic>
              <a:graphicData uri="http://schemas.openxmlformats.org/drawingml/2006/picture">
                <pic:pic>
                  <pic:nvPicPr>
                    <pic:cNvPr id="130" name="IM 130"/>
                    <pic:cNvPicPr/>
                  </pic:nvPicPr>
                  <pic:blipFill>
                    <a:blip r:embed="rId55"/>
                    <a:stretch>
                      <a:fillRect/>
                    </a:stretch>
                  </pic:blipFill>
                  <pic:spPr>
                    <a:xfrm rot="0">
                      <a:off x="0" y="0"/>
                      <a:ext cx="6356" cy="215934"/>
                    </a:xfrm>
                    <a:prstGeom prst="rect">
                      <a:avLst/>
                    </a:prstGeom>
                  </pic:spPr>
                </pic:pic>
              </a:graphicData>
            </a:graphic>
          </wp:inline>
        </w:drawing>
      </w:r>
      <w:r>
        <w:rPr>
          <w:sz w:val="27"/>
          <w:szCs w:val="27"/>
          <w:spacing w:val="28"/>
        </w:rPr>
        <w:t xml:space="preserve"> </w:t>
      </w:r>
      <w:r>
        <w:rPr>
          <w:sz w:val="27"/>
          <w:szCs w:val="27"/>
          <w:b/>
          <w:bCs/>
          <w:spacing w:val="-6"/>
        </w:rPr>
        <w:t>014</w:t>
      </w:r>
    </w:p>
    <w:p>
      <w:pPr>
        <w:sectPr>
          <w:pgSz w:w="7760" w:h="11500"/>
          <w:pgMar w:top="330" w:right="20" w:bottom="400" w:left="119" w:header="0" w:footer="0" w:gutter="0"/>
          <w:cols w:equalWidth="0" w:num="2">
            <w:col w:w="2121" w:space="100"/>
            <w:col w:w="5400" w:space="0"/>
          </w:cols>
        </w:sectPr>
        <w:rPr>
          <w:sz w:val="27"/>
          <w:szCs w:val="27"/>
        </w:rPr>
      </w:pPr>
    </w:p>
    <w:p>
      <w:pPr>
        <w:spacing w:line="409" w:lineRule="auto"/>
        <w:rPr>
          <w:rFonts w:ascii="Arial"/>
          <w:sz w:val="21"/>
        </w:rPr>
      </w:pPr>
      <w:r/>
    </w:p>
    <w:p>
      <w:pPr>
        <w:ind w:left="580" w:right="830"/>
        <w:spacing w:before="68" w:line="335" w:lineRule="auto"/>
        <w:jc w:val="both"/>
        <w:rPr>
          <w:rFonts w:ascii="SimHei" w:hAnsi="SimHei" w:eastAsia="SimHei" w:cs="SimHei"/>
          <w:sz w:val="21"/>
          <w:szCs w:val="21"/>
        </w:rPr>
      </w:pPr>
      <w:r>
        <w:rPr>
          <w:rFonts w:ascii="SimHei" w:hAnsi="SimHei" w:eastAsia="SimHei" w:cs="SimHei"/>
          <w:sz w:val="21"/>
          <w:szCs w:val="21"/>
          <w:spacing w:val="-10"/>
        </w:rPr>
        <w:t>行协作和决策。在共识机制中，所有在网络中的成员都接受法律、</w:t>
      </w:r>
      <w:r>
        <w:rPr>
          <w:rFonts w:ascii="SimHei" w:hAnsi="SimHei" w:eastAsia="SimHei" w:cs="SimHei"/>
          <w:sz w:val="21"/>
          <w:szCs w:val="21"/>
          <w:spacing w:val="-11"/>
        </w:rPr>
        <w:t>规则</w:t>
      </w:r>
      <w:r>
        <w:rPr>
          <w:rFonts w:ascii="SimHei" w:hAnsi="SimHei" w:eastAsia="SimHei" w:cs="SimHei"/>
          <w:sz w:val="21"/>
          <w:szCs w:val="21"/>
        </w:rPr>
        <w:t xml:space="preserve"> </w:t>
      </w:r>
      <w:r>
        <w:rPr>
          <w:rFonts w:ascii="SimHei" w:hAnsi="SimHei" w:eastAsia="SimHei" w:cs="SimHei"/>
          <w:sz w:val="21"/>
          <w:szCs w:val="21"/>
          <w:spacing w:val="-10"/>
        </w:rPr>
        <w:t>以及契约的约束，所有成员也认可实施这些法律</w:t>
      </w:r>
      <w:r>
        <w:rPr>
          <w:rFonts w:ascii="SimHei" w:hAnsi="SimHei" w:eastAsia="SimHei" w:cs="SimHei"/>
          <w:sz w:val="21"/>
          <w:szCs w:val="21"/>
          <w:spacing w:val="-11"/>
        </w:rPr>
        <w:t>的机构，以及所有成员</w:t>
      </w:r>
      <w:r>
        <w:rPr>
          <w:rFonts w:ascii="SimHei" w:hAnsi="SimHei" w:eastAsia="SimHei" w:cs="SimHei"/>
          <w:sz w:val="21"/>
          <w:szCs w:val="21"/>
        </w:rPr>
        <w:t xml:space="preserve"> </w:t>
      </w:r>
      <w:r>
        <w:rPr>
          <w:rFonts w:ascii="SimHei" w:hAnsi="SimHei" w:eastAsia="SimHei" w:cs="SimHei"/>
          <w:sz w:val="21"/>
          <w:szCs w:val="21"/>
          <w:spacing w:val="-11"/>
        </w:rPr>
        <w:t>之间是存在着身份认同和共同价值观的，这也是共识机制能够达成的基</w:t>
      </w:r>
      <w:r>
        <w:rPr>
          <w:rFonts w:ascii="SimHei" w:hAnsi="SimHei" w:eastAsia="SimHei" w:cs="SimHei"/>
          <w:sz w:val="21"/>
          <w:szCs w:val="21"/>
          <w:spacing w:val="18"/>
        </w:rPr>
        <w:t xml:space="preserve"> </w:t>
      </w:r>
      <w:r>
        <w:rPr>
          <w:rFonts w:ascii="SimHei" w:hAnsi="SimHei" w:eastAsia="SimHei" w:cs="SimHei"/>
          <w:sz w:val="21"/>
          <w:szCs w:val="21"/>
          <w:spacing w:val="-10"/>
        </w:rPr>
        <w:t>础。如果说过去的共识是社会学的概念，那么区块链技术则将这个概念</w:t>
      </w:r>
      <w:r>
        <w:rPr>
          <w:rFonts w:ascii="SimHei" w:hAnsi="SimHei" w:eastAsia="SimHei" w:cs="SimHei"/>
          <w:sz w:val="21"/>
          <w:szCs w:val="21"/>
          <w:spacing w:val="6"/>
        </w:rPr>
        <w:t xml:space="preserve"> </w:t>
      </w:r>
      <w:r>
        <w:rPr>
          <w:rFonts w:ascii="SimHei" w:hAnsi="SimHei" w:eastAsia="SimHei" w:cs="SimHei"/>
          <w:sz w:val="21"/>
          <w:szCs w:val="21"/>
          <w:spacing w:val="-10"/>
        </w:rPr>
        <w:t>转化为一种技术机制放在了网络中。通过共识社群的成员就某些契约或</w:t>
      </w:r>
      <w:r>
        <w:rPr>
          <w:rFonts w:ascii="SimHei" w:hAnsi="SimHei" w:eastAsia="SimHei" w:cs="SimHei"/>
          <w:sz w:val="21"/>
          <w:szCs w:val="21"/>
          <w:spacing w:val="8"/>
        </w:rPr>
        <w:t xml:space="preserve"> </w:t>
      </w:r>
      <w:r>
        <w:rPr>
          <w:rFonts w:ascii="SimHei" w:hAnsi="SimHei" w:eastAsia="SimHei" w:cs="SimHei"/>
          <w:sz w:val="21"/>
          <w:szCs w:val="21"/>
          <w:spacing w:val="-10"/>
        </w:rPr>
        <w:t>者数据机制达成一致，并将这些技术契约放在分布</w:t>
      </w:r>
      <w:r>
        <w:rPr>
          <w:rFonts w:ascii="SimHei" w:hAnsi="SimHei" w:eastAsia="SimHei" w:cs="SimHei"/>
          <w:sz w:val="21"/>
          <w:szCs w:val="21"/>
          <w:spacing w:val="-11"/>
        </w:rPr>
        <w:t>式账本中进行不断更</w:t>
      </w:r>
      <w:r>
        <w:rPr>
          <w:rFonts w:ascii="SimHei" w:hAnsi="SimHei" w:eastAsia="SimHei" w:cs="SimHei"/>
          <w:sz w:val="21"/>
          <w:szCs w:val="21"/>
        </w:rPr>
        <w:t xml:space="preserve"> </w:t>
      </w:r>
      <w:r>
        <w:rPr>
          <w:rFonts w:ascii="SimHei" w:hAnsi="SimHei" w:eastAsia="SimHei" w:cs="SimHei"/>
          <w:sz w:val="21"/>
          <w:szCs w:val="21"/>
          <w:spacing w:val="-10"/>
        </w:rPr>
        <w:t>新的机制，也就是说，技术上的共识机制就是参与节</w:t>
      </w:r>
      <w:r>
        <w:rPr>
          <w:rFonts w:ascii="SimHei" w:hAnsi="SimHei" w:eastAsia="SimHei" w:cs="SimHei"/>
          <w:sz w:val="21"/>
          <w:szCs w:val="21"/>
          <w:spacing w:val="-11"/>
        </w:rPr>
        <w:t>点之间管理一系列</w:t>
      </w:r>
      <w:r>
        <w:rPr>
          <w:rFonts w:ascii="SimHei" w:hAnsi="SimHei" w:eastAsia="SimHei" w:cs="SimHei"/>
          <w:sz w:val="21"/>
          <w:szCs w:val="21"/>
        </w:rPr>
        <w:t xml:space="preserve"> </w:t>
      </w:r>
      <w:r>
        <w:rPr>
          <w:rFonts w:ascii="SimHei" w:hAnsi="SimHei" w:eastAsia="SimHei" w:cs="SimHei"/>
          <w:sz w:val="21"/>
          <w:szCs w:val="21"/>
          <w:spacing w:val="-10"/>
        </w:rPr>
        <w:t>连贯事实的规则和程序，共识机制形成了原子世界和比特世界关于制度</w:t>
      </w:r>
    </w:p>
    <w:p>
      <w:pPr>
        <w:ind w:left="580"/>
        <w:spacing w:line="222" w:lineRule="auto"/>
        <w:rPr>
          <w:rFonts w:ascii="SimHei" w:hAnsi="SimHei" w:eastAsia="SimHei" w:cs="SimHei"/>
          <w:sz w:val="21"/>
          <w:szCs w:val="21"/>
        </w:rPr>
      </w:pPr>
      <w:r>
        <w:rPr>
          <w:rFonts w:ascii="SimHei" w:hAnsi="SimHei" w:eastAsia="SimHei" w:cs="SimHei"/>
          <w:sz w:val="21"/>
          <w:szCs w:val="21"/>
          <w:spacing w:val="-7"/>
        </w:rPr>
        <w:t>的技术纽带。</w:t>
      </w:r>
    </w:p>
    <w:p>
      <w:pPr>
        <w:ind w:left="580" w:right="754" w:firstLine="469"/>
        <w:spacing w:before="168" w:line="339" w:lineRule="auto"/>
        <w:rPr>
          <w:rFonts w:ascii="SimHei" w:hAnsi="SimHei" w:eastAsia="SimHei" w:cs="SimHei"/>
          <w:sz w:val="21"/>
          <w:szCs w:val="21"/>
        </w:rPr>
      </w:pPr>
      <w:r>
        <w:rPr>
          <w:rFonts w:ascii="SimHei" w:hAnsi="SimHei" w:eastAsia="SimHei" w:cs="SimHei"/>
          <w:sz w:val="21"/>
          <w:szCs w:val="21"/>
          <w:spacing w:val="-10"/>
        </w:rPr>
        <w:t>除了技术和经济方面的讨论，我们在未来讨论的共识是一些</w:t>
      </w:r>
      <w:r>
        <w:rPr>
          <w:rFonts w:ascii="SimHei" w:hAnsi="SimHei" w:eastAsia="SimHei" w:cs="SimHei"/>
          <w:sz w:val="21"/>
          <w:szCs w:val="21"/>
          <w:spacing w:val="-11"/>
        </w:rPr>
        <w:t>更加底</w:t>
      </w:r>
      <w:r>
        <w:rPr>
          <w:rFonts w:ascii="SimHei" w:hAnsi="SimHei" w:eastAsia="SimHei" w:cs="SimHei"/>
          <w:sz w:val="21"/>
          <w:szCs w:val="21"/>
        </w:rPr>
        <w:t xml:space="preserve"> </w:t>
      </w:r>
      <w:r>
        <w:rPr>
          <w:rFonts w:ascii="SimHei" w:hAnsi="SimHei" w:eastAsia="SimHei" w:cs="SimHei"/>
          <w:sz w:val="21"/>
          <w:szCs w:val="21"/>
          <w:spacing w:val="-10"/>
        </w:rPr>
        <w:t>层的共识，即经济学得以成立的一些共识精神。如</w:t>
      </w:r>
      <w:r>
        <w:rPr>
          <w:rFonts w:ascii="SimHei" w:hAnsi="SimHei" w:eastAsia="SimHei" w:cs="SimHei"/>
          <w:sz w:val="21"/>
          <w:szCs w:val="21"/>
          <w:spacing w:val="-11"/>
        </w:rPr>
        <w:t>果说大多数研究者关</w:t>
      </w:r>
      <w:r>
        <w:rPr>
          <w:rFonts w:ascii="SimHei" w:hAnsi="SimHei" w:eastAsia="SimHei" w:cs="SimHei"/>
          <w:sz w:val="21"/>
          <w:szCs w:val="21"/>
        </w:rPr>
        <w:t xml:space="preserve">  </w:t>
      </w:r>
      <w:r>
        <w:rPr>
          <w:rFonts w:ascii="SimHei" w:hAnsi="SimHei" w:eastAsia="SimHei" w:cs="SimHei"/>
          <w:sz w:val="21"/>
          <w:szCs w:val="21"/>
          <w:spacing w:val="-10"/>
        </w:rPr>
        <w:t>注的是区块链技术的共识机制中的众多技术机制及所形成的</w:t>
      </w:r>
      <w:r>
        <w:rPr>
          <w:rFonts w:ascii="SimHei" w:hAnsi="SimHei" w:eastAsia="SimHei" w:cs="SimHei"/>
          <w:sz w:val="21"/>
          <w:szCs w:val="21"/>
          <w:spacing w:val="-11"/>
        </w:rPr>
        <w:t>价值互联网</w:t>
      </w:r>
      <w:r>
        <w:rPr>
          <w:rFonts w:ascii="SimHei" w:hAnsi="SimHei" w:eastAsia="SimHei" w:cs="SimHei"/>
          <w:sz w:val="21"/>
          <w:szCs w:val="21"/>
        </w:rPr>
        <w:t xml:space="preserve">  </w:t>
      </w:r>
      <w:r>
        <w:rPr>
          <w:rFonts w:ascii="SimHei" w:hAnsi="SimHei" w:eastAsia="SimHei" w:cs="SimHei"/>
          <w:sz w:val="21"/>
          <w:szCs w:val="21"/>
          <w:spacing w:val="-11"/>
        </w:rPr>
        <w:t>的技术理念，那么本书关注的就是应该建立怎样的共识精神，因此需要</w:t>
      </w:r>
      <w:r>
        <w:rPr>
          <w:rFonts w:ascii="SimHei" w:hAnsi="SimHei" w:eastAsia="SimHei" w:cs="SimHei"/>
          <w:sz w:val="21"/>
          <w:szCs w:val="21"/>
          <w:spacing w:val="8"/>
        </w:rPr>
        <w:t xml:space="preserve">  </w:t>
      </w:r>
      <w:r>
        <w:rPr>
          <w:rFonts w:ascii="SimHei" w:hAnsi="SimHei" w:eastAsia="SimHei" w:cs="SimHei"/>
          <w:sz w:val="21"/>
          <w:szCs w:val="21"/>
          <w:spacing w:val="-14"/>
        </w:rPr>
        <w:t>讨论关于幸福、正义、公平和自由等伦理学以及政治经济学的基本理念，</w:t>
      </w:r>
    </w:p>
    <w:p>
      <w:pPr>
        <w:ind w:left="580"/>
        <w:spacing w:line="221" w:lineRule="auto"/>
        <w:rPr>
          <w:rFonts w:ascii="SimHei" w:hAnsi="SimHei" w:eastAsia="SimHei" w:cs="SimHei"/>
          <w:sz w:val="21"/>
          <w:szCs w:val="21"/>
        </w:rPr>
      </w:pPr>
      <w:r>
        <w:rPr>
          <w:rFonts w:ascii="SimHei" w:hAnsi="SimHei" w:eastAsia="SimHei" w:cs="SimHei"/>
          <w:sz w:val="21"/>
          <w:szCs w:val="21"/>
          <w:spacing w:val="-11"/>
        </w:rPr>
        <w:t>这部分内容在本书第四部分会得到更加细致的讨</w:t>
      </w:r>
      <w:r>
        <w:rPr>
          <w:rFonts w:ascii="SimHei" w:hAnsi="SimHei" w:eastAsia="SimHei" w:cs="SimHei"/>
          <w:sz w:val="21"/>
          <w:szCs w:val="21"/>
          <w:spacing w:val="-12"/>
        </w:rPr>
        <w:t>论。</w:t>
      </w:r>
    </w:p>
    <w:p>
      <w:pPr>
        <w:ind w:left="1100"/>
        <w:spacing w:before="137" w:line="221" w:lineRule="auto"/>
        <w:rPr>
          <w:rFonts w:ascii="SimHei" w:hAnsi="SimHei" w:eastAsia="SimHei" w:cs="SimHei"/>
          <w:sz w:val="21"/>
          <w:szCs w:val="21"/>
        </w:rPr>
      </w:pPr>
      <w:r>
        <w:rPr>
          <w:rFonts w:ascii="SimHei" w:hAnsi="SimHei" w:eastAsia="SimHei" w:cs="SimHei"/>
          <w:sz w:val="21"/>
          <w:szCs w:val="21"/>
          <w:spacing w:val="-11"/>
        </w:rPr>
        <w:t>1.道德哲学的概念</w:t>
      </w:r>
    </w:p>
    <w:p>
      <w:pPr>
        <w:pStyle w:val="BodyText"/>
        <w:ind w:left="580" w:right="655" w:firstLine="489"/>
        <w:spacing w:before="120" w:line="335" w:lineRule="auto"/>
        <w:rPr>
          <w:rFonts w:ascii="SimHei" w:hAnsi="SimHei" w:eastAsia="SimHei" w:cs="SimHei"/>
          <w:sz w:val="21"/>
          <w:szCs w:val="21"/>
        </w:rPr>
      </w:pPr>
      <w:r>
        <w:rPr>
          <w:rFonts w:ascii="SimHei" w:hAnsi="SimHei" w:eastAsia="SimHei" w:cs="SimHei"/>
          <w:sz w:val="21"/>
          <w:szCs w:val="21"/>
          <w:spacing w:val="-14"/>
        </w:rPr>
        <w:t>事实上，经济学中的商品</w:t>
      </w:r>
      <w:r>
        <w:rPr>
          <w:sz w:val="21"/>
          <w:szCs w:val="21"/>
          <w:spacing w:val="-14"/>
        </w:rPr>
        <w:t>(goods)</w:t>
      </w:r>
      <w:r>
        <w:rPr>
          <w:sz w:val="21"/>
          <w:szCs w:val="21"/>
          <w:spacing w:val="55"/>
        </w:rPr>
        <w:t xml:space="preserve"> </w:t>
      </w:r>
      <w:r>
        <w:rPr>
          <w:rFonts w:ascii="SimHei" w:hAnsi="SimHei" w:eastAsia="SimHei" w:cs="SimHei"/>
          <w:sz w:val="21"/>
          <w:szCs w:val="21"/>
          <w:spacing w:val="-14"/>
        </w:rPr>
        <w:t>在道德哲学中就是“善”的意识，</w:t>
      </w:r>
      <w:r>
        <w:rPr>
          <w:rFonts w:ascii="SimHei" w:hAnsi="SimHei" w:eastAsia="SimHei" w:cs="SimHei"/>
          <w:sz w:val="21"/>
          <w:szCs w:val="21"/>
        </w:rPr>
        <w:t xml:space="preserve"> </w:t>
      </w:r>
      <w:r>
        <w:rPr>
          <w:rFonts w:ascii="SimHei" w:hAnsi="SimHei" w:eastAsia="SimHei" w:cs="SimHei"/>
          <w:sz w:val="21"/>
          <w:szCs w:val="21"/>
          <w:spacing w:val="-6"/>
        </w:rPr>
        <w:t>而经济学中物品所具备的商品属性就是</w:t>
      </w:r>
      <w:r>
        <w:rPr>
          <w:rFonts w:ascii="SimHei" w:hAnsi="SimHei" w:eastAsia="SimHei" w:cs="SimHei"/>
          <w:sz w:val="21"/>
          <w:szCs w:val="21"/>
          <w:spacing w:val="-41"/>
        </w:rPr>
        <w:t xml:space="preserve"> </w:t>
      </w:r>
      <w:r>
        <w:rPr>
          <w:sz w:val="21"/>
          <w:szCs w:val="21"/>
          <w:spacing w:val="-6"/>
        </w:rPr>
        <w:t>goo</w:t>
      </w:r>
      <w:r>
        <w:rPr>
          <w:sz w:val="21"/>
          <w:szCs w:val="21"/>
          <w:spacing w:val="-7"/>
        </w:rPr>
        <w:t>dness,</w:t>
      </w:r>
      <w:r>
        <w:rPr>
          <w:sz w:val="21"/>
          <w:szCs w:val="21"/>
          <w:spacing w:val="41"/>
        </w:rPr>
        <w:t xml:space="preserve"> </w:t>
      </w:r>
      <w:r>
        <w:rPr>
          <w:rFonts w:ascii="SimHei" w:hAnsi="SimHei" w:eastAsia="SimHei" w:cs="SimHei"/>
          <w:sz w:val="21"/>
          <w:szCs w:val="21"/>
          <w:spacing w:val="-7"/>
        </w:rPr>
        <w:t>因此可以认为经济</w:t>
      </w:r>
      <w:r>
        <w:rPr>
          <w:rFonts w:ascii="SimHei" w:hAnsi="SimHei" w:eastAsia="SimHei" w:cs="SimHei"/>
          <w:sz w:val="21"/>
          <w:szCs w:val="21"/>
        </w:rPr>
        <w:t xml:space="preserve">   </w:t>
      </w:r>
      <w:r>
        <w:rPr>
          <w:rFonts w:ascii="SimHei" w:hAnsi="SimHei" w:eastAsia="SimHei" w:cs="SimHei"/>
          <w:sz w:val="21"/>
          <w:szCs w:val="21"/>
          <w:spacing w:val="-10"/>
        </w:rPr>
        <w:t>学事实上是在道德层面追求“善”与“幸福”的学术，而不</w:t>
      </w:r>
      <w:r>
        <w:rPr>
          <w:rFonts w:ascii="SimHei" w:hAnsi="SimHei" w:eastAsia="SimHei" w:cs="SimHei"/>
          <w:sz w:val="21"/>
          <w:szCs w:val="21"/>
          <w:spacing w:val="-11"/>
        </w:rPr>
        <w:t>是我们看到</w:t>
      </w:r>
      <w:r>
        <w:rPr>
          <w:rFonts w:ascii="SimHei" w:hAnsi="SimHei" w:eastAsia="SimHei" w:cs="SimHei"/>
          <w:sz w:val="21"/>
          <w:szCs w:val="21"/>
        </w:rPr>
        <w:t xml:space="preserve">  </w:t>
      </w:r>
      <w:r>
        <w:rPr>
          <w:rFonts w:ascii="SimHei" w:hAnsi="SimHei" w:eastAsia="SimHei" w:cs="SimHei"/>
          <w:sz w:val="21"/>
          <w:szCs w:val="21"/>
          <w:spacing w:val="-6"/>
        </w:rPr>
        <w:t>的仅仅关于财富和效率的学问。从亚里士多德</w:t>
      </w:r>
      <w:r>
        <w:rPr>
          <w:sz w:val="21"/>
          <w:szCs w:val="21"/>
          <w:spacing w:val="-6"/>
        </w:rPr>
        <w:t>(Aristotle)</w:t>
      </w:r>
      <w:r>
        <w:rPr>
          <w:rFonts w:ascii="SimHei" w:hAnsi="SimHei" w:eastAsia="SimHei" w:cs="SimHei"/>
          <w:sz w:val="21"/>
          <w:szCs w:val="21"/>
          <w:spacing w:val="-6"/>
        </w:rPr>
        <w:t>的《尼各马</w:t>
      </w:r>
      <w:r>
        <w:rPr>
          <w:rFonts w:ascii="SimHei" w:hAnsi="SimHei" w:eastAsia="SimHei" w:cs="SimHei"/>
          <w:sz w:val="21"/>
          <w:szCs w:val="21"/>
          <w:spacing w:val="5"/>
        </w:rPr>
        <w:t xml:space="preserve">  </w:t>
      </w:r>
      <w:r>
        <w:rPr>
          <w:rFonts w:ascii="SimHei" w:hAnsi="SimHei" w:eastAsia="SimHei" w:cs="SimHei"/>
          <w:sz w:val="21"/>
          <w:szCs w:val="21"/>
          <w:spacing w:val="-14"/>
        </w:rPr>
        <w:t>可伦理学》、大卫·休谟</w:t>
      </w:r>
      <w:r>
        <w:rPr>
          <w:rFonts w:ascii="SimHei" w:hAnsi="SimHei" w:eastAsia="SimHei" w:cs="SimHei"/>
          <w:sz w:val="21"/>
          <w:szCs w:val="21"/>
          <w:spacing w:val="-46"/>
        </w:rPr>
        <w:t xml:space="preserve"> </w:t>
      </w:r>
      <w:r>
        <w:rPr>
          <w:rFonts w:ascii="Times New Roman" w:hAnsi="Times New Roman" w:eastAsia="Times New Roman" w:cs="Times New Roman"/>
          <w:sz w:val="21"/>
          <w:szCs w:val="21"/>
          <w:spacing w:val="-14"/>
        </w:rPr>
        <w:t>(David    Hume)</w:t>
      </w:r>
      <w:r>
        <w:rPr>
          <w:rFonts w:ascii="Times New Roman" w:hAnsi="Times New Roman" w:eastAsia="Times New Roman" w:cs="Times New Roman"/>
          <w:sz w:val="21"/>
          <w:szCs w:val="21"/>
          <w:spacing w:val="9"/>
        </w:rPr>
        <w:t xml:space="preserve"> </w:t>
      </w:r>
      <w:r>
        <w:rPr>
          <w:rFonts w:ascii="SimHei" w:hAnsi="SimHei" w:eastAsia="SimHei" w:cs="SimHei"/>
          <w:sz w:val="21"/>
          <w:szCs w:val="21"/>
          <w:spacing w:val="-14"/>
        </w:rPr>
        <w:t>的《道德原则研究》到乔治·摩</w:t>
      </w:r>
      <w:r>
        <w:rPr>
          <w:rFonts w:ascii="SimHei" w:hAnsi="SimHei" w:eastAsia="SimHei" w:cs="SimHei"/>
          <w:sz w:val="21"/>
          <w:szCs w:val="21"/>
        </w:rPr>
        <w:t xml:space="preserve">   </w:t>
      </w:r>
      <w:r>
        <w:rPr>
          <w:sz w:val="21"/>
          <w:szCs w:val="21"/>
          <w:spacing w:val="-2"/>
        </w:rPr>
        <w:t>尔</w:t>
      </w:r>
      <w:r>
        <w:rPr>
          <w:sz w:val="21"/>
          <w:szCs w:val="21"/>
          <w:spacing w:val="-32"/>
        </w:rPr>
        <w:t xml:space="preserve"> </w:t>
      </w:r>
      <w:r>
        <w:rPr>
          <w:sz w:val="21"/>
          <w:szCs w:val="21"/>
          <w:spacing w:val="-2"/>
        </w:rPr>
        <w:t>(Geoge   Moore)的《伦理学原理》,以及1.2节讨论的《</w:t>
      </w:r>
      <w:r>
        <w:rPr>
          <w:sz w:val="21"/>
          <w:szCs w:val="21"/>
          <w:spacing w:val="-3"/>
        </w:rPr>
        <w:t>新教伦理</w:t>
      </w:r>
      <w:r>
        <w:rPr>
          <w:sz w:val="21"/>
          <w:szCs w:val="21"/>
        </w:rPr>
        <w:t xml:space="preserve">   </w:t>
      </w:r>
      <w:r>
        <w:rPr>
          <w:sz w:val="21"/>
          <w:szCs w:val="21"/>
          <w:spacing w:val="-7"/>
        </w:rPr>
        <w:t>与资本主义精神》,都是关于人类道德研究的重要著作。只有弄清</w:t>
      </w:r>
      <w:r>
        <w:rPr>
          <w:sz w:val="21"/>
          <w:szCs w:val="21"/>
          <w:spacing w:val="-8"/>
        </w:rPr>
        <w:t>楚了</w:t>
      </w:r>
      <w:r>
        <w:rPr>
          <w:sz w:val="21"/>
          <w:szCs w:val="21"/>
        </w:rPr>
        <w:t xml:space="preserve">   </w:t>
      </w:r>
      <w:r>
        <w:rPr>
          <w:rFonts w:ascii="SimHei" w:hAnsi="SimHei" w:eastAsia="SimHei" w:cs="SimHei"/>
          <w:sz w:val="21"/>
          <w:szCs w:val="21"/>
          <w:spacing w:val="-10"/>
        </w:rPr>
        <w:t>道德的性质和本质，我们才能理解人们在经济行为当中的各种决策</w:t>
      </w:r>
      <w:r>
        <w:rPr>
          <w:rFonts w:ascii="SimHei" w:hAnsi="SimHei" w:eastAsia="SimHei" w:cs="SimHei"/>
          <w:sz w:val="21"/>
          <w:szCs w:val="21"/>
          <w:spacing w:val="-11"/>
        </w:rPr>
        <w:t>，从</w:t>
      </w:r>
    </w:p>
    <w:p>
      <w:pPr>
        <w:ind w:left="580"/>
        <w:spacing w:before="1" w:line="187" w:lineRule="auto"/>
        <w:rPr>
          <w:rFonts w:ascii="SimHei" w:hAnsi="SimHei" w:eastAsia="SimHei" w:cs="SimHei"/>
          <w:sz w:val="21"/>
          <w:szCs w:val="21"/>
        </w:rPr>
      </w:pPr>
      <w:r>
        <w:rPr>
          <w:rFonts w:ascii="SimHei" w:hAnsi="SimHei" w:eastAsia="SimHei" w:cs="SimHei"/>
          <w:sz w:val="21"/>
          <w:szCs w:val="21"/>
          <w:spacing w:val="-10"/>
        </w:rPr>
        <w:t>而才能破除新古典经济学所做的“理性人假设”的观念。我们</w:t>
      </w:r>
      <w:r>
        <w:rPr>
          <w:rFonts w:ascii="SimHei" w:hAnsi="SimHei" w:eastAsia="SimHei" w:cs="SimHei"/>
          <w:sz w:val="21"/>
          <w:szCs w:val="21"/>
          <w:spacing w:val="-11"/>
        </w:rPr>
        <w:t>在这部分</w:t>
      </w:r>
    </w:p>
    <w:p>
      <w:pPr>
        <w:spacing w:line="187" w:lineRule="auto"/>
        <w:sectPr>
          <w:type w:val="continuous"/>
          <w:pgSz w:w="7760" w:h="11500"/>
          <w:pgMar w:top="330" w:right="20" w:bottom="400" w:left="119" w:header="0" w:footer="0" w:gutter="0"/>
          <w:cols w:equalWidth="0" w:num="1">
            <w:col w:w="7621" w:space="0"/>
          </w:cols>
        </w:sectPr>
        <w:rPr>
          <w:rFonts w:ascii="SimHei" w:hAnsi="SimHei" w:eastAsia="SimHei" w:cs="SimHei"/>
          <w:sz w:val="21"/>
          <w:szCs w:val="21"/>
        </w:rPr>
      </w:pPr>
    </w:p>
    <w:p>
      <w:pPr>
        <w:pStyle w:val="BodyText"/>
        <w:ind w:left="4500"/>
        <w:spacing w:before="126" w:line="237" w:lineRule="exact"/>
        <w:rPr>
          <w:sz w:val="28"/>
          <w:szCs w:val="28"/>
        </w:rPr>
      </w:pPr>
      <w:r>
        <w:pict>
          <v:rect id="_x0000_s216" style="position:absolute;margin-left:205.5pt;margin-top:24.9977pt;mso-position-vertical-relative:page;mso-position-horizontal-relative:page;width:42.05pt;height:0.55pt;z-index:254426112;" o:allowincell="f" fillcolor="#000000" filled="true" stroked="false"/>
        </w:pict>
      </w:r>
      <w:r>
        <w:pict>
          <v:rect id="_x0000_s218" style="position:absolute;margin-left:288.001pt;margin-top:13.001pt;mso-position-vertical-relative:page;mso-position-horizontal-relative:page;width:0.55pt;height:17pt;z-index:254427136;" o:allowincell="f" fillcolor="#000000" filled="true" stroked="false"/>
        </w:pict>
      </w:r>
      <w:r>
        <w:rPr>
          <w:sz w:val="28"/>
          <w:szCs w:val="28"/>
          <w:spacing w:val="-3"/>
          <w:position w:val="-3"/>
        </w:rPr>
        <w:t>015</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第1章</w:t>
      </w:r>
    </w:p>
    <w:p>
      <w:pPr>
        <w:pStyle w:val="BodyText"/>
        <w:spacing w:line="199" w:lineRule="auto"/>
        <w:jc w:val="right"/>
        <w:rPr>
          <w:sz w:val="17"/>
          <w:szCs w:val="17"/>
        </w:rPr>
      </w:pPr>
      <w:r>
        <w:rPr>
          <w:sz w:val="17"/>
          <w:szCs w:val="17"/>
          <w:spacing w:val="-11"/>
        </w:rPr>
        <w:t>数字经济学思想序章</w:t>
      </w:r>
    </w:p>
    <w:p>
      <w:pPr>
        <w:spacing w:line="199" w:lineRule="auto"/>
        <w:sectPr>
          <w:pgSz w:w="7760" w:h="11480"/>
          <w:pgMar w:top="236" w:right="378" w:bottom="400" w:left="600" w:header="0" w:footer="0" w:gutter="0"/>
          <w:cols w:equalWidth="0" w:num="2">
            <w:col w:w="5250" w:space="100"/>
            <w:col w:w="1432" w:space="0"/>
          </w:cols>
        </w:sectPr>
        <w:rPr>
          <w:sz w:val="17"/>
          <w:szCs w:val="17"/>
        </w:rPr>
      </w:pPr>
    </w:p>
    <w:p>
      <w:pPr>
        <w:spacing w:line="446" w:lineRule="auto"/>
        <w:rPr>
          <w:rFonts w:ascii="Arial"/>
          <w:sz w:val="21"/>
        </w:rPr>
      </w:pPr>
      <w:r/>
    </w:p>
    <w:p>
      <w:pPr>
        <w:ind w:right="589"/>
        <w:spacing w:before="69" w:line="337" w:lineRule="auto"/>
        <w:jc w:val="both"/>
        <w:rPr>
          <w:rFonts w:ascii="SimHei" w:hAnsi="SimHei" w:eastAsia="SimHei" w:cs="SimHei"/>
          <w:sz w:val="21"/>
          <w:szCs w:val="21"/>
        </w:rPr>
      </w:pPr>
      <w:r>
        <w:rPr>
          <w:rFonts w:ascii="SimHei" w:hAnsi="SimHei" w:eastAsia="SimHei" w:cs="SimHei"/>
          <w:sz w:val="21"/>
          <w:szCs w:val="21"/>
          <w:spacing w:val="-11"/>
        </w:rPr>
        <w:t>还会讨论幸福的概念，因为现代人越来越追求幸福，而事实上幸福不是</w:t>
      </w:r>
      <w:r>
        <w:rPr>
          <w:rFonts w:ascii="SimHei" w:hAnsi="SimHei" w:eastAsia="SimHei" w:cs="SimHei"/>
          <w:sz w:val="21"/>
          <w:szCs w:val="21"/>
          <w:spacing w:val="16"/>
        </w:rPr>
        <w:t xml:space="preserve"> </w:t>
      </w:r>
      <w:r>
        <w:rPr>
          <w:rFonts w:ascii="SimHei" w:hAnsi="SimHei" w:eastAsia="SimHei" w:cs="SimHei"/>
          <w:sz w:val="21"/>
          <w:szCs w:val="21"/>
          <w:spacing w:val="-10"/>
        </w:rPr>
        <w:t>简单的财富效应的结果，而是一个道德选择的结果</w:t>
      </w:r>
      <w:r>
        <w:rPr>
          <w:rFonts w:ascii="SimHei" w:hAnsi="SimHei" w:eastAsia="SimHei" w:cs="SimHei"/>
          <w:sz w:val="21"/>
          <w:szCs w:val="21"/>
          <w:spacing w:val="-11"/>
        </w:rPr>
        <w:t>。数字经济时代，更</w:t>
      </w:r>
      <w:r>
        <w:rPr>
          <w:rFonts w:ascii="SimHei" w:hAnsi="SimHei" w:eastAsia="SimHei" w:cs="SimHei"/>
          <w:sz w:val="21"/>
          <w:szCs w:val="21"/>
        </w:rPr>
        <w:t xml:space="preserve"> </w:t>
      </w:r>
      <w:r>
        <w:rPr>
          <w:rFonts w:ascii="SimHei" w:hAnsi="SimHei" w:eastAsia="SimHei" w:cs="SimHei"/>
          <w:sz w:val="21"/>
          <w:szCs w:val="21"/>
          <w:spacing w:val="-10"/>
        </w:rPr>
        <w:t>要从人性本质和道德层面去梳理人们的行为，而</w:t>
      </w:r>
      <w:r>
        <w:rPr>
          <w:rFonts w:ascii="SimHei" w:hAnsi="SimHei" w:eastAsia="SimHei" w:cs="SimHei"/>
          <w:sz w:val="21"/>
          <w:szCs w:val="21"/>
          <w:spacing w:val="-11"/>
        </w:rPr>
        <w:t>不是停留在经济学的数</w:t>
      </w:r>
    </w:p>
    <w:p>
      <w:pPr>
        <w:spacing w:line="221" w:lineRule="auto"/>
        <w:rPr>
          <w:rFonts w:ascii="SimHei" w:hAnsi="SimHei" w:eastAsia="SimHei" w:cs="SimHei"/>
          <w:sz w:val="21"/>
          <w:szCs w:val="21"/>
        </w:rPr>
      </w:pPr>
      <w:r>
        <w:rPr>
          <w:rFonts w:ascii="SimHei" w:hAnsi="SimHei" w:eastAsia="SimHei" w:cs="SimHei"/>
          <w:sz w:val="21"/>
          <w:szCs w:val="21"/>
          <w:spacing w:val="-11"/>
        </w:rPr>
        <w:t>字和财富相关的理论研究之中。</w:t>
      </w:r>
    </w:p>
    <w:p>
      <w:pPr>
        <w:ind w:left="419"/>
        <w:spacing w:before="137" w:line="222" w:lineRule="auto"/>
        <w:rPr>
          <w:rFonts w:ascii="SimHei" w:hAnsi="SimHei" w:eastAsia="SimHei" w:cs="SimHei"/>
          <w:sz w:val="21"/>
          <w:szCs w:val="21"/>
        </w:rPr>
      </w:pPr>
      <w:r>
        <w:rPr>
          <w:rFonts w:ascii="SimHei" w:hAnsi="SimHei" w:eastAsia="SimHei" w:cs="SimHei"/>
          <w:sz w:val="21"/>
          <w:szCs w:val="21"/>
          <w:spacing w:val="-6"/>
        </w:rPr>
        <w:t>2.价值理论</w:t>
      </w:r>
    </w:p>
    <w:p>
      <w:pPr>
        <w:pStyle w:val="BodyText"/>
        <w:ind w:right="496" w:firstLine="419"/>
        <w:spacing w:before="117" w:line="324" w:lineRule="auto"/>
        <w:rPr>
          <w:rFonts w:ascii="SimHei" w:hAnsi="SimHei" w:eastAsia="SimHei" w:cs="SimHei"/>
          <w:sz w:val="21"/>
          <w:szCs w:val="21"/>
        </w:rPr>
      </w:pPr>
      <w:r>
        <w:rPr>
          <w:rFonts w:ascii="SimHei" w:hAnsi="SimHei" w:eastAsia="SimHei" w:cs="SimHei"/>
          <w:sz w:val="21"/>
          <w:szCs w:val="21"/>
          <w:spacing w:val="-10"/>
        </w:rPr>
        <w:t>区块链技术会带来从“信息互联网”到“价</w:t>
      </w:r>
      <w:r>
        <w:rPr>
          <w:rFonts w:ascii="SimHei" w:hAnsi="SimHei" w:eastAsia="SimHei" w:cs="SimHei"/>
          <w:sz w:val="21"/>
          <w:szCs w:val="21"/>
          <w:spacing w:val="-11"/>
        </w:rPr>
        <w:t>值互联网”的演变，而</w:t>
      </w:r>
      <w:r>
        <w:rPr>
          <w:rFonts w:ascii="SimHei" w:hAnsi="SimHei" w:eastAsia="SimHei" w:cs="SimHei"/>
          <w:sz w:val="21"/>
          <w:szCs w:val="21"/>
          <w:spacing w:val="-11"/>
        </w:rPr>
        <w:t xml:space="preserve"> </w:t>
      </w:r>
      <w:r>
        <w:rPr>
          <w:rFonts w:ascii="SimHei" w:hAnsi="SimHei" w:eastAsia="SimHei" w:cs="SimHei"/>
          <w:sz w:val="21"/>
          <w:szCs w:val="21"/>
          <w:spacing w:val="-10"/>
        </w:rPr>
        <w:t>价值的概念在经济学中又非常重要，因此需要讨论</w:t>
      </w:r>
      <w:r>
        <w:rPr>
          <w:rFonts w:ascii="SimHei" w:hAnsi="SimHei" w:eastAsia="SimHei" w:cs="SimHei"/>
          <w:sz w:val="21"/>
          <w:szCs w:val="21"/>
          <w:spacing w:val="-11"/>
        </w:rPr>
        <w:t>价值这一概念的演变</w:t>
      </w:r>
      <w:r>
        <w:rPr>
          <w:rFonts w:ascii="SimHei" w:hAnsi="SimHei" w:eastAsia="SimHei" w:cs="SimHei"/>
          <w:sz w:val="21"/>
          <w:szCs w:val="21"/>
        </w:rPr>
        <w:t xml:space="preserve">  </w:t>
      </w:r>
      <w:r>
        <w:rPr>
          <w:rFonts w:ascii="SimHei" w:hAnsi="SimHei" w:eastAsia="SimHei" w:cs="SimHei"/>
          <w:sz w:val="21"/>
          <w:szCs w:val="21"/>
          <w:spacing w:val="-4"/>
        </w:rPr>
        <w:t>以及需要什么样的价值理论。我们会讨论著名学者多米尼克·塞瓦尔</w:t>
      </w:r>
      <w:r>
        <w:rPr>
          <w:rFonts w:ascii="SimHei" w:hAnsi="SimHei" w:eastAsia="SimHei" w:cs="SimHei"/>
          <w:sz w:val="21"/>
          <w:szCs w:val="21"/>
          <w:spacing w:val="4"/>
        </w:rPr>
        <w:t xml:space="preserve">  </w:t>
      </w:r>
      <w:r>
        <w:rPr>
          <w:sz w:val="21"/>
          <w:szCs w:val="21"/>
          <w:spacing w:val="-7"/>
        </w:rPr>
        <w:t>(Dominique</w:t>
      </w:r>
      <w:r>
        <w:rPr>
          <w:sz w:val="21"/>
          <w:szCs w:val="21"/>
          <w:spacing w:val="89"/>
        </w:rPr>
        <w:t xml:space="preserve"> </w:t>
      </w:r>
      <w:r>
        <w:rPr>
          <w:sz w:val="21"/>
          <w:szCs w:val="21"/>
          <w:spacing w:val="-7"/>
        </w:rPr>
        <w:t>Séval)</w:t>
      </w:r>
      <w:r>
        <w:rPr>
          <w:rFonts w:ascii="SimHei" w:hAnsi="SimHei" w:eastAsia="SimHei" w:cs="SimHei"/>
          <w:sz w:val="21"/>
          <w:szCs w:val="21"/>
          <w:spacing w:val="-7"/>
        </w:rPr>
        <w:t>的《亚当·斯密之前的价值理论》一书中关于价值</w:t>
      </w:r>
      <w:r>
        <w:rPr>
          <w:rFonts w:ascii="SimHei" w:hAnsi="SimHei" w:eastAsia="SimHei" w:cs="SimHei"/>
          <w:sz w:val="21"/>
          <w:szCs w:val="21"/>
        </w:rPr>
        <w:t xml:space="preserve"> </w:t>
      </w:r>
      <w:r>
        <w:rPr>
          <w:rFonts w:ascii="SimHei" w:hAnsi="SimHei" w:eastAsia="SimHei" w:cs="SimHei"/>
          <w:sz w:val="21"/>
          <w:szCs w:val="21"/>
          <w:spacing w:val="-11"/>
        </w:rPr>
        <w:t>理论历史的研究，当然我们也会讨论黑格尔</w:t>
      </w:r>
      <w:r>
        <w:rPr>
          <w:rFonts w:ascii="Times New Roman" w:hAnsi="Times New Roman" w:eastAsia="Times New Roman" w:cs="Times New Roman"/>
          <w:sz w:val="21"/>
          <w:szCs w:val="21"/>
          <w:spacing w:val="-11"/>
        </w:rPr>
        <w:t>(Hegel)</w:t>
      </w:r>
      <w:r>
        <w:rPr>
          <w:rFonts w:ascii="Times New Roman" w:hAnsi="Times New Roman" w:eastAsia="Times New Roman" w:cs="Times New Roman"/>
          <w:sz w:val="21"/>
          <w:szCs w:val="21"/>
          <w:spacing w:val="-17"/>
        </w:rPr>
        <w:t xml:space="preserve"> </w:t>
      </w:r>
      <w:r>
        <w:rPr>
          <w:sz w:val="21"/>
          <w:szCs w:val="21"/>
          <w:spacing w:val="-11"/>
        </w:rPr>
        <w:t>、</w:t>
      </w:r>
      <w:r>
        <w:rPr>
          <w:rFonts w:ascii="SimHei" w:hAnsi="SimHei" w:eastAsia="SimHei" w:cs="SimHei"/>
          <w:sz w:val="21"/>
          <w:szCs w:val="21"/>
          <w:spacing w:val="-11"/>
        </w:rPr>
        <w:t>亚当·斯密</w:t>
      </w:r>
      <w:r>
        <w:rPr>
          <w:rFonts w:ascii="Times New Roman" w:hAnsi="Times New Roman" w:eastAsia="Times New Roman" w:cs="Times New Roman"/>
          <w:sz w:val="21"/>
          <w:szCs w:val="21"/>
          <w:spacing w:val="-11"/>
        </w:rPr>
        <w:t>(Adam</w:t>
      </w:r>
      <w:r>
        <w:rPr>
          <w:rFonts w:ascii="Times New Roman" w:hAnsi="Times New Roman" w:eastAsia="Times New Roman" w:cs="Times New Roman"/>
          <w:sz w:val="21"/>
          <w:szCs w:val="21"/>
        </w:rPr>
        <w:t xml:space="preserve">    </w:t>
      </w:r>
      <w:r>
        <w:rPr>
          <w:sz w:val="21"/>
          <w:szCs w:val="21"/>
          <w:spacing w:val="-4"/>
        </w:rPr>
        <w:t>Smith)</w:t>
      </w:r>
      <w:r>
        <w:rPr>
          <w:sz w:val="21"/>
          <w:szCs w:val="21"/>
          <w:spacing w:val="-56"/>
        </w:rPr>
        <w:t xml:space="preserve"> </w:t>
      </w:r>
      <w:r>
        <w:rPr>
          <w:rFonts w:ascii="SimHei" w:hAnsi="SimHei" w:eastAsia="SimHei" w:cs="SimHei"/>
          <w:sz w:val="21"/>
          <w:szCs w:val="21"/>
          <w:spacing w:val="-4"/>
        </w:rPr>
        <w:t>以及约翰·洛克</w:t>
      </w:r>
      <w:r>
        <w:rPr>
          <w:sz w:val="21"/>
          <w:szCs w:val="21"/>
          <w:spacing w:val="-4"/>
        </w:rPr>
        <w:t>(John  Locke)</w:t>
      </w:r>
      <w:r>
        <w:rPr>
          <w:rFonts w:ascii="SimHei" w:hAnsi="SimHei" w:eastAsia="SimHei" w:cs="SimHei"/>
          <w:sz w:val="21"/>
          <w:szCs w:val="21"/>
          <w:spacing w:val="-4"/>
        </w:rPr>
        <w:t>等人关</w:t>
      </w:r>
      <w:r>
        <w:rPr>
          <w:rFonts w:ascii="SimHei" w:hAnsi="SimHei" w:eastAsia="SimHei" w:cs="SimHei"/>
          <w:sz w:val="21"/>
          <w:szCs w:val="21"/>
          <w:spacing w:val="-5"/>
        </w:rPr>
        <w:t>于价值的阐述。事实上，</w:t>
      </w:r>
      <w:r>
        <w:rPr>
          <w:rFonts w:ascii="SimHei" w:hAnsi="SimHei" w:eastAsia="SimHei" w:cs="SimHei"/>
          <w:sz w:val="21"/>
          <w:szCs w:val="21"/>
        </w:rPr>
        <w:t xml:space="preserve"> </w:t>
      </w:r>
      <w:r>
        <w:rPr>
          <w:rFonts w:ascii="SimHei" w:hAnsi="SimHei" w:eastAsia="SimHei" w:cs="SimHei"/>
          <w:sz w:val="21"/>
          <w:szCs w:val="21"/>
          <w:spacing w:val="-11"/>
        </w:rPr>
        <w:t>新古典经济学将人们的关注重点从价值转向了价格，整个现代经济研究</w:t>
      </w:r>
      <w:r>
        <w:rPr>
          <w:rFonts w:ascii="SimHei" w:hAnsi="SimHei" w:eastAsia="SimHei" w:cs="SimHei"/>
          <w:sz w:val="21"/>
          <w:szCs w:val="21"/>
          <w:spacing w:val="8"/>
        </w:rPr>
        <w:t xml:space="preserve">  </w:t>
      </w:r>
      <w:r>
        <w:rPr>
          <w:rFonts w:ascii="SimHei" w:hAnsi="SimHei" w:eastAsia="SimHei" w:cs="SimHei"/>
          <w:sz w:val="21"/>
          <w:szCs w:val="21"/>
          <w:spacing w:val="-11"/>
        </w:rPr>
        <w:t>的重点是“成本”而非“价值”。数字经济时代，更应该关注事物的价</w:t>
      </w:r>
      <w:r>
        <w:rPr>
          <w:rFonts w:ascii="SimHei" w:hAnsi="SimHei" w:eastAsia="SimHei" w:cs="SimHei"/>
          <w:sz w:val="21"/>
          <w:szCs w:val="21"/>
          <w:spacing w:val="8"/>
        </w:rPr>
        <w:t xml:space="preserve">  </w:t>
      </w:r>
      <w:r>
        <w:rPr>
          <w:rFonts w:ascii="SimHei" w:hAnsi="SimHei" w:eastAsia="SimHei" w:cs="SimHei"/>
          <w:sz w:val="21"/>
          <w:szCs w:val="21"/>
          <w:spacing w:val="-10"/>
        </w:rPr>
        <w:t>值而非成本，同样的事物在不同的人看来价值</w:t>
      </w:r>
      <w:r>
        <w:rPr>
          <w:rFonts w:ascii="SimHei" w:hAnsi="SimHei" w:eastAsia="SimHei" w:cs="SimHei"/>
          <w:sz w:val="21"/>
          <w:szCs w:val="21"/>
          <w:spacing w:val="-11"/>
        </w:rPr>
        <w:t>完全不一样，这也是为什</w:t>
      </w:r>
      <w:r>
        <w:rPr>
          <w:rFonts w:ascii="SimHei" w:hAnsi="SimHei" w:eastAsia="SimHei" w:cs="SimHei"/>
          <w:sz w:val="21"/>
          <w:szCs w:val="21"/>
        </w:rPr>
        <w:t xml:space="preserve">  </w:t>
      </w:r>
      <w:r>
        <w:rPr>
          <w:rFonts w:ascii="SimHei" w:hAnsi="SimHei" w:eastAsia="SimHei" w:cs="SimHei"/>
          <w:sz w:val="21"/>
          <w:szCs w:val="21"/>
          <w:spacing w:val="-10"/>
        </w:rPr>
        <w:t>么分享经济等新的经济形态能够产生的原理。</w:t>
      </w:r>
      <w:r>
        <w:rPr>
          <w:rFonts w:ascii="SimHei" w:hAnsi="SimHei" w:eastAsia="SimHei" w:cs="SimHei"/>
          <w:sz w:val="21"/>
          <w:szCs w:val="21"/>
          <w:spacing w:val="-11"/>
        </w:rPr>
        <w:t>本书在第二部分会专门讨</w:t>
      </w:r>
      <w:r>
        <w:rPr>
          <w:rFonts w:ascii="SimHei" w:hAnsi="SimHei" w:eastAsia="SimHei" w:cs="SimHei"/>
          <w:sz w:val="21"/>
          <w:szCs w:val="21"/>
        </w:rPr>
        <w:t xml:space="preserve">  </w:t>
      </w:r>
      <w:r>
        <w:rPr>
          <w:rFonts w:ascii="SimHei" w:hAnsi="SimHei" w:eastAsia="SimHei" w:cs="SimHei"/>
          <w:sz w:val="21"/>
          <w:szCs w:val="21"/>
          <w:spacing w:val="-3"/>
        </w:rPr>
        <w:t>论数字经济学的价值论与传统经济学、奥地利</w:t>
      </w:r>
      <w:r>
        <w:rPr>
          <w:rFonts w:ascii="SimHei" w:hAnsi="SimHei" w:eastAsia="SimHei" w:cs="SimHei"/>
          <w:sz w:val="21"/>
          <w:szCs w:val="21"/>
          <w:spacing w:val="-4"/>
        </w:rPr>
        <w:t>经济学派(简称奥派)的</w:t>
      </w:r>
      <w:r>
        <w:rPr>
          <w:rFonts w:ascii="SimHei" w:hAnsi="SimHei" w:eastAsia="SimHei" w:cs="SimHei"/>
          <w:sz w:val="21"/>
          <w:szCs w:val="21"/>
        </w:rPr>
        <w:t xml:space="preserve">  </w:t>
      </w:r>
      <w:r>
        <w:rPr>
          <w:rFonts w:ascii="SimHei" w:hAnsi="SimHei" w:eastAsia="SimHei" w:cs="SimHei"/>
          <w:sz w:val="21"/>
          <w:szCs w:val="21"/>
          <w:spacing w:val="-12"/>
        </w:rPr>
        <w:t>价值论之间的差异和延续，来帮助大家理解这部分的内容。</w:t>
      </w:r>
    </w:p>
    <w:p>
      <w:pPr>
        <w:ind w:left="419"/>
        <w:spacing w:before="217" w:line="221" w:lineRule="auto"/>
        <w:rPr>
          <w:rFonts w:ascii="SimHei" w:hAnsi="SimHei" w:eastAsia="SimHei" w:cs="SimHei"/>
          <w:sz w:val="21"/>
          <w:szCs w:val="21"/>
        </w:rPr>
      </w:pPr>
      <w:r>
        <w:rPr>
          <w:rFonts w:ascii="SimHei" w:hAnsi="SimHei" w:eastAsia="SimHei" w:cs="SimHei"/>
          <w:sz w:val="21"/>
          <w:szCs w:val="21"/>
          <w:spacing w:val="-8"/>
        </w:rPr>
        <w:t>3.政治经济学的理论</w:t>
      </w:r>
    </w:p>
    <w:p>
      <w:pPr>
        <w:pStyle w:val="BodyText"/>
        <w:ind w:right="571" w:firstLine="419"/>
        <w:spacing w:before="116" w:line="336" w:lineRule="auto"/>
        <w:rPr>
          <w:rFonts w:ascii="SimHei" w:hAnsi="SimHei" w:eastAsia="SimHei" w:cs="SimHei"/>
          <w:sz w:val="21"/>
          <w:szCs w:val="21"/>
        </w:rPr>
      </w:pPr>
      <w:r>
        <w:rPr>
          <w:rFonts w:ascii="SimHei" w:hAnsi="SimHei" w:eastAsia="SimHei" w:cs="SimHei"/>
          <w:sz w:val="21"/>
          <w:szCs w:val="21"/>
          <w:spacing w:val="-11"/>
        </w:rPr>
        <w:t>政治经济学的理论，也即如何分配才能够既有效率又兼顾正义。幸</w:t>
      </w:r>
      <w:r>
        <w:rPr>
          <w:rFonts w:ascii="SimHei" w:hAnsi="SimHei" w:eastAsia="SimHei" w:cs="SimHei"/>
          <w:sz w:val="21"/>
          <w:szCs w:val="21"/>
          <w:spacing w:val="18"/>
        </w:rPr>
        <w:t xml:space="preserve"> </w:t>
      </w:r>
      <w:r>
        <w:rPr>
          <w:rFonts w:ascii="SimHei" w:hAnsi="SimHei" w:eastAsia="SimHei" w:cs="SimHei"/>
          <w:sz w:val="21"/>
          <w:szCs w:val="21"/>
          <w:spacing w:val="-4"/>
        </w:rPr>
        <w:t>福的三个基本来源：效率、正义和自由。自由会在精神秩序这个领域</w:t>
      </w:r>
      <w:r>
        <w:rPr>
          <w:rFonts w:ascii="SimHei" w:hAnsi="SimHei" w:eastAsia="SimHei" w:cs="SimHei"/>
          <w:sz w:val="21"/>
          <w:szCs w:val="21"/>
          <w:spacing w:val="5"/>
        </w:rPr>
        <w:t xml:space="preserve"> </w:t>
      </w:r>
      <w:r>
        <w:rPr>
          <w:rFonts w:ascii="SimHei" w:hAnsi="SimHei" w:eastAsia="SimHei" w:cs="SimHei"/>
          <w:sz w:val="21"/>
          <w:szCs w:val="21"/>
          <w:spacing w:val="-3"/>
        </w:rPr>
        <w:t>讨论，而效率和正义正是目前政治经济学研究的核心。我们</w:t>
      </w:r>
      <w:r>
        <w:rPr>
          <w:rFonts w:ascii="SimHei" w:hAnsi="SimHei" w:eastAsia="SimHei" w:cs="SimHei"/>
          <w:sz w:val="21"/>
          <w:szCs w:val="21"/>
          <w:spacing w:val="-4"/>
        </w:rPr>
        <w:t>将要讨论</w:t>
      </w:r>
      <w:r>
        <w:rPr>
          <w:rFonts w:ascii="SimHei" w:hAnsi="SimHei" w:eastAsia="SimHei" w:cs="SimHei"/>
          <w:sz w:val="21"/>
          <w:szCs w:val="21"/>
        </w:rPr>
        <w:t xml:space="preserve"> </w:t>
      </w:r>
      <w:r>
        <w:rPr>
          <w:sz w:val="21"/>
          <w:szCs w:val="21"/>
        </w:rPr>
        <w:t>詹姆斯·布坎南</w:t>
      </w:r>
      <w:r>
        <w:rPr>
          <w:rFonts w:ascii="Arial" w:hAnsi="Arial" w:eastAsia="Arial" w:cs="Arial"/>
          <w:sz w:val="21"/>
          <w:szCs w:val="21"/>
        </w:rPr>
        <w:t>(James   M.Buchanan)</w:t>
      </w:r>
      <w:r>
        <w:rPr>
          <w:sz w:val="21"/>
          <w:szCs w:val="21"/>
        </w:rPr>
        <w:t>、尤尔</w:t>
      </w:r>
      <w:r>
        <w:rPr>
          <w:sz w:val="21"/>
          <w:szCs w:val="21"/>
          <w:spacing w:val="-1"/>
        </w:rPr>
        <w:t>根·哈贝马斯</w:t>
      </w:r>
      <w:r>
        <w:rPr>
          <w:rFonts w:ascii="Arial" w:hAnsi="Arial" w:eastAsia="Arial" w:cs="Arial"/>
          <w:sz w:val="21"/>
          <w:szCs w:val="21"/>
          <w:spacing w:val="-1"/>
        </w:rPr>
        <w:t>(Jürgen </w:t>
      </w:r>
      <w:r>
        <w:rPr>
          <w:sz w:val="21"/>
          <w:szCs w:val="21"/>
          <w:spacing w:val="-2"/>
        </w:rPr>
        <w:t>Habermas)</w:t>
      </w:r>
      <w:r>
        <w:rPr>
          <w:sz w:val="21"/>
          <w:szCs w:val="21"/>
          <w:spacing w:val="87"/>
        </w:rPr>
        <w:t xml:space="preserve"> </w:t>
      </w:r>
      <w:r>
        <w:rPr>
          <w:rFonts w:ascii="SimHei" w:hAnsi="SimHei" w:eastAsia="SimHei" w:cs="SimHei"/>
          <w:sz w:val="21"/>
          <w:szCs w:val="21"/>
          <w:spacing w:val="-2"/>
        </w:rPr>
        <w:t>以及乔治·斯蒂格勒</w:t>
      </w:r>
      <w:r>
        <w:rPr>
          <w:sz w:val="21"/>
          <w:szCs w:val="21"/>
          <w:spacing w:val="-2"/>
        </w:rPr>
        <w:t>(George Joseph Stigler)</w:t>
      </w:r>
      <w:r>
        <w:rPr>
          <w:rFonts w:ascii="SimHei" w:hAnsi="SimHei" w:eastAsia="SimHei" w:cs="SimHei"/>
          <w:sz w:val="21"/>
          <w:szCs w:val="21"/>
          <w:spacing w:val="-2"/>
        </w:rPr>
        <w:t>等学者关</w:t>
      </w:r>
      <w:r>
        <w:rPr>
          <w:rFonts w:ascii="SimHei" w:hAnsi="SimHei" w:eastAsia="SimHei" w:cs="SimHei"/>
          <w:sz w:val="21"/>
          <w:szCs w:val="21"/>
        </w:rPr>
        <w:t xml:space="preserve"> </w:t>
      </w:r>
      <w:r>
        <w:rPr>
          <w:rFonts w:ascii="SimHei" w:hAnsi="SimHei" w:eastAsia="SimHei" w:cs="SimHei"/>
          <w:sz w:val="21"/>
          <w:szCs w:val="21"/>
          <w:spacing w:val="-10"/>
        </w:rPr>
        <w:t>于这两个话题的学说。更重要的是，我们将通过讨论政治经济</w:t>
      </w:r>
      <w:r>
        <w:rPr>
          <w:rFonts w:ascii="SimHei" w:hAnsi="SimHei" w:eastAsia="SimHei" w:cs="SimHei"/>
          <w:sz w:val="21"/>
          <w:szCs w:val="21"/>
          <w:spacing w:val="-11"/>
        </w:rPr>
        <w:t>学的理论</w:t>
      </w:r>
    </w:p>
    <w:p>
      <w:pPr>
        <w:pStyle w:val="BodyText"/>
        <w:spacing w:before="1" w:line="184" w:lineRule="auto"/>
        <w:rPr>
          <w:sz w:val="21"/>
          <w:szCs w:val="21"/>
        </w:rPr>
      </w:pPr>
      <w:r>
        <w:rPr>
          <w:sz w:val="21"/>
          <w:szCs w:val="21"/>
          <w:spacing w:val="-10"/>
        </w:rPr>
        <w:t>深入研究关于幸福的理论，经济学作为一种社会科学，其基本目的之一</w:t>
      </w:r>
    </w:p>
    <w:p>
      <w:pPr>
        <w:spacing w:line="184" w:lineRule="auto"/>
        <w:sectPr>
          <w:type w:val="continuous"/>
          <w:pgSz w:w="7760" w:h="11480"/>
          <w:pgMar w:top="236" w:right="378" w:bottom="400" w:left="600" w:header="0" w:footer="0" w:gutter="0"/>
          <w:cols w:equalWidth="0" w:num="1">
            <w:col w:w="6782" w:space="0"/>
          </w:cols>
        </w:sectPr>
        <w:rPr>
          <w:sz w:val="21"/>
          <w:szCs w:val="21"/>
        </w:rPr>
      </w:pPr>
    </w:p>
    <w:p>
      <w:pPr>
        <w:ind w:left="579"/>
        <w:spacing w:before="17" w:line="181" w:lineRule="auto"/>
        <w:rPr>
          <w:rFonts w:ascii="SimHei" w:hAnsi="SimHei" w:eastAsia="SimHei" w:cs="SimHei"/>
          <w:sz w:val="20"/>
          <w:szCs w:val="20"/>
        </w:rPr>
      </w:pPr>
      <w:r>
        <w:pict>
          <v:rect id="_x0000_s220" style="position:absolute;margin-left:155.499pt;margin-top:33.4995pt;mso-position-vertical-relative:page;mso-position-horizontal-relative:page;width:231.55pt;height:0.55pt;z-index:254488576;" o:allowincell="f" fillcolor="#000000" filled="true" stroked="false"/>
        </w:pict>
      </w:r>
      <w:r>
        <w:drawing>
          <wp:anchor distT="0" distB="0" distL="0" distR="0" simplePos="0" relativeHeight="254487552" behindDoc="0" locked="0" layoutInCell="0" allowOverlap="1">
            <wp:simplePos x="0" y="0"/>
            <wp:positionH relativeFrom="page">
              <wp:posOffset>38090</wp:posOffset>
            </wp:positionH>
            <wp:positionV relativeFrom="page">
              <wp:posOffset>234921</wp:posOffset>
            </wp:positionV>
            <wp:extent cx="342911" cy="285746"/>
            <wp:effectExtent l="0" t="0" r="0" b="0"/>
            <wp:wrapNone/>
            <wp:docPr id="132" name="IM 132"/>
            <wp:cNvGraphicFramePr/>
            <a:graphic>
              <a:graphicData uri="http://schemas.openxmlformats.org/drawingml/2006/picture">
                <pic:pic>
                  <pic:nvPicPr>
                    <pic:cNvPr id="132" name="IM 132"/>
                    <pic:cNvPicPr/>
                  </pic:nvPicPr>
                  <pic:blipFill>
                    <a:blip r:embed="rId56"/>
                    <a:stretch>
                      <a:fillRect/>
                    </a:stretch>
                  </pic:blipFill>
                  <pic:spPr>
                    <a:xfrm rot="0">
                      <a:off x="0" y="0"/>
                      <a:ext cx="342911" cy="285746"/>
                    </a:xfrm>
                    <a:prstGeom prst="rect">
                      <a:avLst/>
                    </a:prstGeom>
                  </pic:spPr>
                </pic:pic>
              </a:graphicData>
            </a:graphic>
          </wp:anchor>
        </w:drawing>
      </w:r>
      <w:r>
        <w:rPr>
          <w:rFonts w:ascii="SimHei" w:hAnsi="SimHei" w:eastAsia="SimHei" w:cs="SimHei"/>
          <w:sz w:val="20"/>
          <w:szCs w:val="20"/>
          <w:spacing w:val="-28"/>
          <w:w w:val="97"/>
        </w:rPr>
        <w:t>数字经济学：</w:t>
      </w:r>
    </w:p>
    <w:p>
      <w:pPr>
        <w:ind w:left="579"/>
        <w:spacing w:line="214" w:lineRule="auto"/>
        <w:rPr>
          <w:rFonts w:ascii="SimHei" w:hAnsi="SimHei" w:eastAsia="SimHei" w:cs="SimHei"/>
          <w:sz w:val="20"/>
          <w:szCs w:val="20"/>
        </w:rPr>
      </w:pPr>
      <w:r>
        <w:rPr>
          <w:rFonts w:ascii="SimHei" w:hAnsi="SimHei" w:eastAsia="SimHei" w:cs="SimHei"/>
          <w:sz w:val="20"/>
          <w:szCs w:val="20"/>
          <w:spacing w:val="-16"/>
          <w:w w:val="88"/>
        </w:rPr>
        <w:t>智能时代的创新理论</w:t>
      </w:r>
    </w:p>
    <w:p>
      <w:pPr>
        <w:spacing w:line="42"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5"/>
        </w:rPr>
        <w:drawing>
          <wp:inline distT="0" distB="0" distL="0" distR="0">
            <wp:extent cx="6306" cy="215934"/>
            <wp:effectExtent l="0" t="0" r="0" b="0"/>
            <wp:docPr id="134" name="IM 134"/>
            <wp:cNvGraphicFramePr/>
            <a:graphic>
              <a:graphicData uri="http://schemas.openxmlformats.org/drawingml/2006/picture">
                <pic:pic>
                  <pic:nvPicPr>
                    <pic:cNvPr id="134" name="IM 134"/>
                    <pic:cNvPicPr/>
                  </pic:nvPicPr>
                  <pic:blipFill>
                    <a:blip r:embed="rId57"/>
                    <a:stretch>
                      <a:fillRect/>
                    </a:stretch>
                  </pic:blipFill>
                  <pic:spPr>
                    <a:xfrm rot="0">
                      <a:off x="0" y="0"/>
                      <a:ext cx="6306" cy="215934"/>
                    </a:xfrm>
                    <a:prstGeom prst="rect">
                      <a:avLst/>
                    </a:prstGeom>
                  </pic:spPr>
                </pic:pic>
              </a:graphicData>
            </a:graphic>
          </wp:inline>
        </w:drawing>
      </w:r>
      <w:r>
        <w:rPr>
          <w:sz w:val="27"/>
          <w:szCs w:val="27"/>
          <w:spacing w:val="28"/>
        </w:rPr>
        <w:t xml:space="preserve"> </w:t>
      </w:r>
      <w:r>
        <w:rPr>
          <w:sz w:val="27"/>
          <w:szCs w:val="27"/>
          <w:b/>
          <w:bCs/>
          <w:spacing w:val="-6"/>
        </w:rPr>
        <w:t>016</w:t>
      </w:r>
    </w:p>
    <w:p>
      <w:pPr>
        <w:sectPr>
          <w:pgSz w:w="7760" w:h="11500"/>
          <w:pgMar w:top="369" w:right="20" w:bottom="400" w:left="59" w:header="0" w:footer="0" w:gutter="0"/>
          <w:cols w:equalWidth="0" w:num="2">
            <w:col w:w="2111" w:space="100"/>
            <w:col w:w="5470" w:space="0"/>
          </w:cols>
        </w:sectPr>
        <w:rPr>
          <w:sz w:val="27"/>
          <w:szCs w:val="27"/>
        </w:rPr>
      </w:pPr>
    </w:p>
    <w:p>
      <w:pPr>
        <w:spacing w:line="439" w:lineRule="auto"/>
        <w:rPr>
          <w:rFonts w:ascii="Arial"/>
          <w:sz w:val="21"/>
        </w:rPr>
      </w:pPr>
      <w:r/>
    </w:p>
    <w:p>
      <w:pPr>
        <w:ind w:left="579" w:right="908"/>
        <w:spacing w:before="65" w:line="351" w:lineRule="auto"/>
        <w:jc w:val="both"/>
        <w:rPr>
          <w:rFonts w:ascii="SimHei" w:hAnsi="SimHei" w:eastAsia="SimHei" w:cs="SimHei"/>
          <w:sz w:val="20"/>
          <w:szCs w:val="20"/>
        </w:rPr>
      </w:pPr>
      <w:r>
        <w:rPr>
          <w:rFonts w:ascii="SimHei" w:hAnsi="SimHei" w:eastAsia="SimHei" w:cs="SimHei"/>
          <w:sz w:val="20"/>
          <w:szCs w:val="20"/>
        </w:rPr>
        <w:t>应该是解决人类幸福问题。而数字经济中解决</w:t>
      </w:r>
      <w:r>
        <w:rPr>
          <w:rFonts w:ascii="SimHei" w:hAnsi="SimHei" w:eastAsia="SimHei" w:cs="SimHei"/>
          <w:sz w:val="20"/>
          <w:szCs w:val="20"/>
          <w:spacing w:val="-1"/>
        </w:rPr>
        <w:t>幸福问题的方式就是通过</w:t>
      </w:r>
      <w:r>
        <w:rPr>
          <w:rFonts w:ascii="SimHei" w:hAnsi="SimHei" w:eastAsia="SimHei" w:cs="SimHei"/>
          <w:sz w:val="20"/>
          <w:szCs w:val="20"/>
        </w:rPr>
        <w:t xml:space="preserve"> </w:t>
      </w:r>
      <w:r>
        <w:rPr>
          <w:rFonts w:ascii="SimHei" w:hAnsi="SimHei" w:eastAsia="SimHei" w:cs="SimHei"/>
          <w:sz w:val="20"/>
          <w:szCs w:val="20"/>
        </w:rPr>
        <w:t>基于智能合约的技术契约以及基于共识的社群网</w:t>
      </w:r>
      <w:r>
        <w:rPr>
          <w:rFonts w:ascii="SimHei" w:hAnsi="SimHei" w:eastAsia="SimHei" w:cs="SimHei"/>
          <w:sz w:val="20"/>
          <w:szCs w:val="20"/>
          <w:spacing w:val="-1"/>
        </w:rPr>
        <w:t>络，也就是通过技术方</w:t>
      </w:r>
      <w:r>
        <w:rPr>
          <w:rFonts w:ascii="SimHei" w:hAnsi="SimHei" w:eastAsia="SimHei" w:cs="SimHei"/>
          <w:sz w:val="20"/>
          <w:szCs w:val="20"/>
        </w:rPr>
        <w:t xml:space="preserve"> </w:t>
      </w:r>
      <w:r>
        <w:rPr>
          <w:rFonts w:ascii="SimHei" w:hAnsi="SimHei" w:eastAsia="SimHei" w:cs="SimHei"/>
          <w:sz w:val="20"/>
          <w:szCs w:val="20"/>
        </w:rPr>
        <w:t>式达成契约和共识，从而形成社群中的基本</w:t>
      </w:r>
      <w:r>
        <w:rPr>
          <w:rFonts w:ascii="SimHei" w:hAnsi="SimHei" w:eastAsia="SimHei" w:cs="SimHei"/>
          <w:sz w:val="20"/>
          <w:szCs w:val="20"/>
          <w:spacing w:val="-1"/>
        </w:rPr>
        <w:t>价值观和基本契约，这也是</w:t>
      </w:r>
    </w:p>
    <w:p>
      <w:pPr>
        <w:pStyle w:val="BodyText"/>
        <w:ind w:left="579"/>
        <w:spacing w:line="219" w:lineRule="auto"/>
        <w:rPr>
          <w:sz w:val="20"/>
          <w:szCs w:val="20"/>
        </w:rPr>
      </w:pPr>
      <w:r>
        <w:rPr>
          <w:sz w:val="20"/>
          <w:szCs w:val="20"/>
          <w:spacing w:val="-4"/>
        </w:rPr>
        <w:t>区块链技术未来应该做的事情。</w:t>
      </w:r>
    </w:p>
    <w:p>
      <w:pPr>
        <w:ind w:left="579" w:right="841" w:firstLine="470"/>
        <w:spacing w:before="131" w:line="351" w:lineRule="auto"/>
        <w:jc w:val="both"/>
        <w:rPr>
          <w:rFonts w:ascii="SimHei" w:hAnsi="SimHei" w:eastAsia="SimHei" w:cs="SimHei"/>
          <w:sz w:val="20"/>
          <w:szCs w:val="20"/>
        </w:rPr>
      </w:pPr>
      <w:r>
        <w:rPr>
          <w:rFonts w:ascii="SimHei" w:hAnsi="SimHei" w:eastAsia="SimHei" w:cs="SimHei"/>
          <w:sz w:val="20"/>
          <w:szCs w:val="20"/>
          <w:spacing w:val="-1"/>
        </w:rPr>
        <w:t>总结一下，我们讨论的共识精神实际上首先解决的是道德问题，即</w:t>
      </w:r>
      <w:r>
        <w:rPr>
          <w:rFonts w:ascii="SimHei" w:hAnsi="SimHei" w:eastAsia="SimHei" w:cs="SimHei"/>
          <w:sz w:val="20"/>
          <w:szCs w:val="20"/>
          <w:spacing w:val="16"/>
        </w:rPr>
        <w:t xml:space="preserve"> </w:t>
      </w:r>
      <w:r>
        <w:rPr>
          <w:rFonts w:ascii="SimHei" w:hAnsi="SimHei" w:eastAsia="SimHei" w:cs="SimHei"/>
          <w:sz w:val="20"/>
          <w:szCs w:val="20"/>
          <w:spacing w:val="-1"/>
        </w:rPr>
        <w:t>陌生人相处时的基本动机和需求问题。然后要定义在技术应用过程中的</w:t>
      </w:r>
      <w:r>
        <w:rPr>
          <w:rFonts w:ascii="SimHei" w:hAnsi="SimHei" w:eastAsia="SimHei" w:cs="SimHei"/>
          <w:sz w:val="20"/>
          <w:szCs w:val="20"/>
          <w:spacing w:val="-1"/>
        </w:rPr>
        <w:t xml:space="preserve"> </w:t>
      </w:r>
      <w:r>
        <w:rPr>
          <w:rFonts w:ascii="SimHei" w:hAnsi="SimHei" w:eastAsia="SimHei" w:cs="SimHei"/>
          <w:sz w:val="20"/>
          <w:szCs w:val="20"/>
          <w:spacing w:val="-1"/>
        </w:rPr>
        <w:t>价值问题，这让我们采用一种新的方式来看待数字经济。最后要解决经</w:t>
      </w:r>
      <w:r>
        <w:rPr>
          <w:rFonts w:ascii="SimHei" w:hAnsi="SimHei" w:eastAsia="SimHei" w:cs="SimHei"/>
          <w:sz w:val="20"/>
          <w:szCs w:val="20"/>
          <w:spacing w:val="-1"/>
        </w:rPr>
        <w:t xml:space="preserve"> </w:t>
      </w:r>
      <w:r>
        <w:rPr>
          <w:rFonts w:ascii="SimHei" w:hAnsi="SimHei" w:eastAsia="SimHei" w:cs="SimHei"/>
          <w:sz w:val="20"/>
          <w:szCs w:val="20"/>
        </w:rPr>
        <w:t>济学带给人们的幸福是如何实现的问题，即效</w:t>
      </w:r>
      <w:r>
        <w:rPr>
          <w:rFonts w:ascii="SimHei" w:hAnsi="SimHei" w:eastAsia="SimHei" w:cs="SimHei"/>
          <w:sz w:val="20"/>
          <w:szCs w:val="20"/>
          <w:spacing w:val="-1"/>
        </w:rPr>
        <w:t>率和正义的问题，所有的</w:t>
      </w:r>
    </w:p>
    <w:p>
      <w:pPr>
        <w:ind w:left="579"/>
        <w:spacing w:before="1" w:line="212" w:lineRule="auto"/>
        <w:rPr>
          <w:rFonts w:ascii="SimHei" w:hAnsi="SimHei" w:eastAsia="SimHei" w:cs="SimHei"/>
          <w:sz w:val="20"/>
          <w:szCs w:val="20"/>
        </w:rPr>
      </w:pPr>
      <w:r>
        <w:rPr>
          <w:rFonts w:ascii="SimHei" w:hAnsi="SimHei" w:eastAsia="SimHei" w:cs="SimHei"/>
          <w:sz w:val="20"/>
          <w:szCs w:val="20"/>
          <w:spacing w:val="-1"/>
        </w:rPr>
        <w:t>学问都应该是为人类总体带来幸福的学问，这是我们研究的基本出发点</w:t>
      </w:r>
    </w:p>
    <w:p>
      <w:pPr>
        <w:pStyle w:val="BodyText"/>
        <w:ind w:left="574"/>
        <w:spacing w:before="168" w:line="218" w:lineRule="auto"/>
        <w:rPr>
          <w:sz w:val="21"/>
          <w:szCs w:val="21"/>
        </w:rPr>
      </w:pPr>
      <w:r>
        <w:rPr>
          <w:sz w:val="21"/>
          <w:szCs w:val="21"/>
          <w:i/>
          <w:iCs/>
          <w:spacing w:val="3"/>
        </w:rPr>
        <w:t>之一。</w:t>
      </w:r>
    </w:p>
    <w:p>
      <w:pPr>
        <w:ind w:left="579" w:right="850" w:firstLine="470"/>
        <w:spacing w:before="153" w:line="357" w:lineRule="auto"/>
        <w:jc w:val="both"/>
        <w:rPr>
          <w:rFonts w:ascii="SimHei" w:hAnsi="SimHei" w:eastAsia="SimHei" w:cs="SimHei"/>
          <w:sz w:val="20"/>
          <w:szCs w:val="20"/>
        </w:rPr>
      </w:pPr>
      <w:r>
        <w:rPr>
          <w:rFonts w:ascii="SimHei" w:hAnsi="SimHei" w:eastAsia="SimHei" w:cs="SimHei"/>
          <w:sz w:val="20"/>
          <w:szCs w:val="20"/>
          <w:spacing w:val="6"/>
        </w:rPr>
        <w:t>以上三部分内容的梳理是对数字经济学的基本思想框架的简单介</w:t>
      </w:r>
      <w:r>
        <w:rPr>
          <w:rFonts w:ascii="SimHei" w:hAnsi="SimHei" w:eastAsia="SimHei" w:cs="SimHei"/>
          <w:sz w:val="20"/>
          <w:szCs w:val="20"/>
          <w:spacing w:val="10"/>
        </w:rPr>
        <w:t xml:space="preserve"> </w:t>
      </w:r>
      <w:r>
        <w:rPr>
          <w:rFonts w:ascii="SimHei" w:hAnsi="SimHei" w:eastAsia="SimHei" w:cs="SimHei"/>
          <w:sz w:val="20"/>
          <w:szCs w:val="20"/>
        </w:rPr>
        <w:t>绍，事实上这个框架中所涉及的大部分内容，</w:t>
      </w:r>
      <w:r>
        <w:rPr>
          <w:rFonts w:ascii="SimHei" w:hAnsi="SimHei" w:eastAsia="SimHei" w:cs="SimHei"/>
          <w:sz w:val="20"/>
          <w:szCs w:val="20"/>
          <w:spacing w:val="-1"/>
        </w:rPr>
        <w:t>都是经济学思想从产生之</w:t>
      </w:r>
      <w:r>
        <w:rPr>
          <w:rFonts w:ascii="SimHei" w:hAnsi="SimHei" w:eastAsia="SimHei" w:cs="SimHei"/>
          <w:sz w:val="20"/>
          <w:szCs w:val="20"/>
        </w:rPr>
        <w:t xml:space="preserve"> </w:t>
      </w:r>
      <w:r>
        <w:rPr>
          <w:rFonts w:ascii="SimHei" w:hAnsi="SimHei" w:eastAsia="SimHei" w:cs="SimHei"/>
          <w:sz w:val="20"/>
          <w:szCs w:val="20"/>
        </w:rPr>
        <w:t>初到现在所研究的问题，只不过很多问题被边缘化了。</w:t>
      </w:r>
      <w:r>
        <w:rPr>
          <w:rFonts w:ascii="SimHei" w:hAnsi="SimHei" w:eastAsia="SimHei" w:cs="SimHei"/>
          <w:sz w:val="20"/>
          <w:szCs w:val="20"/>
          <w:spacing w:val="-1"/>
        </w:rPr>
        <w:t>事实上这些问题</w:t>
      </w:r>
    </w:p>
    <w:p>
      <w:pPr>
        <w:ind w:left="579"/>
        <w:spacing w:before="1" w:line="212" w:lineRule="auto"/>
        <w:rPr>
          <w:rFonts w:ascii="SimHei" w:hAnsi="SimHei" w:eastAsia="SimHei" w:cs="SimHei"/>
          <w:sz w:val="20"/>
          <w:szCs w:val="20"/>
        </w:rPr>
      </w:pPr>
      <w:r>
        <w:rPr>
          <w:rFonts w:ascii="SimHei" w:hAnsi="SimHei" w:eastAsia="SimHei" w:cs="SimHei"/>
          <w:sz w:val="20"/>
          <w:szCs w:val="20"/>
          <w:spacing w:val="-1"/>
        </w:rPr>
        <w:t>并不应该因为技术的发展而被忽略掉，而是被更加系统和深</w:t>
      </w:r>
      <w:r>
        <w:rPr>
          <w:rFonts w:ascii="SimHei" w:hAnsi="SimHei" w:eastAsia="SimHei" w:cs="SimHei"/>
          <w:sz w:val="20"/>
          <w:szCs w:val="20"/>
          <w:spacing w:val="-2"/>
        </w:rPr>
        <w:t>刻地阐述。</w:t>
      </w:r>
    </w:p>
    <w:p>
      <w:pPr>
        <w:spacing w:line="299" w:lineRule="auto"/>
        <w:rPr>
          <w:rFonts w:ascii="Arial"/>
          <w:sz w:val="21"/>
        </w:rPr>
      </w:pPr>
      <w:r/>
    </w:p>
    <w:p>
      <w:pPr>
        <w:ind w:firstLine="720"/>
        <w:spacing w:line="1550" w:lineRule="exact"/>
        <w:rPr/>
      </w:pPr>
      <w:r>
        <w:rPr>
          <w:position w:val="-30"/>
        </w:rPr>
        <w:pict>
          <v:group id="_x0000_s222" style="mso-position-vertical-relative:line;mso-position-horizontal-relative:char;width:306.5pt;height:77.5pt;" filled="false" stroked="false" coordsize="6130,1550" coordorigin="0,0">
            <v:shape id="_x0000_s224" style="position:absolute;left:0;top:0;width:6130;height:1550;" filled="false" stroked="false" type="#_x0000_t75">
              <v:imagedata o:title="" r:id="rId58"/>
            </v:shape>
            <v:shape id="_x0000_s226" style="position:absolute;left:-20;top:-20;width:6170;height:1590;" filled="false" stroked="false" type="#_x0000_t202">
              <v:fill on="false"/>
              <v:stroke on="false"/>
              <v:path/>
              <v:imagedata o:title=""/>
              <o:lock v:ext="edit" aspectratio="false"/>
              <v:textbox inset="0mm,0mm,0mm,0mm">
                <w:txbxContent>
                  <w:p>
                    <w:pPr>
                      <w:ind w:left="639"/>
                      <w:spacing w:before="117" w:line="213" w:lineRule="auto"/>
                      <w:rPr>
                        <w:rFonts w:ascii="SimHei" w:hAnsi="SimHei" w:eastAsia="SimHei" w:cs="SimHei"/>
                        <w:sz w:val="20"/>
                        <w:szCs w:val="20"/>
                      </w:rPr>
                    </w:pPr>
                    <w:r>
                      <w:rPr>
                        <w:rFonts w:ascii="SimHei" w:hAnsi="SimHei" w:eastAsia="SimHei" w:cs="SimHei"/>
                        <w:sz w:val="20"/>
                        <w:szCs w:val="20"/>
                        <w:color w:val="FFFFFF"/>
                        <w:spacing w:val="5"/>
                      </w:rPr>
                      <w:t>信息背后讨论的是信息技术相关的学科思想，秩</w:t>
                    </w:r>
                    <w:r>
                      <w:rPr>
                        <w:rFonts w:ascii="SimHei" w:hAnsi="SimHei" w:eastAsia="SimHei" w:cs="SimHei"/>
                        <w:sz w:val="20"/>
                        <w:szCs w:val="20"/>
                        <w:color w:val="FFFFFF"/>
                        <w:spacing w:val="4"/>
                      </w:rPr>
                      <w:t>序关注的是</w:t>
                    </w:r>
                  </w:p>
                  <w:p>
                    <w:pPr>
                      <w:ind w:left="229"/>
                      <w:spacing w:before="149" w:line="213" w:lineRule="auto"/>
                      <w:rPr>
                        <w:rFonts w:ascii="SimHei" w:hAnsi="SimHei" w:eastAsia="SimHei" w:cs="SimHei"/>
                        <w:sz w:val="20"/>
                        <w:szCs w:val="20"/>
                      </w:rPr>
                    </w:pPr>
                    <w:r>
                      <w:rPr>
                        <w:rFonts w:ascii="SimHei" w:hAnsi="SimHei" w:eastAsia="SimHei" w:cs="SimHei"/>
                        <w:sz w:val="20"/>
                        <w:szCs w:val="20"/>
                        <w:color w:val="FFFFFF"/>
                        <w:spacing w:val="5"/>
                      </w:rPr>
                      <w:t>经济学、社会学以及心理学等相关学科的思想，而共识讨论的则</w:t>
                    </w:r>
                  </w:p>
                  <w:p>
                    <w:pPr>
                      <w:ind w:left="229"/>
                      <w:spacing w:before="157" w:line="221" w:lineRule="auto"/>
                      <w:rPr>
                        <w:rFonts w:ascii="SimHei" w:hAnsi="SimHei" w:eastAsia="SimHei" w:cs="SimHei"/>
                        <w:sz w:val="20"/>
                        <w:szCs w:val="20"/>
                      </w:rPr>
                    </w:pPr>
                    <w:r>
                      <w:rPr>
                        <w:rFonts w:ascii="SimHei" w:hAnsi="SimHei" w:eastAsia="SimHei" w:cs="SimHei"/>
                        <w:sz w:val="20"/>
                        <w:szCs w:val="20"/>
                        <w:color w:val="FFFFFF"/>
                        <w:spacing w:val="5"/>
                      </w:rPr>
                      <w:t>是哲学、政治学以及伦理学等学科的思想。这是一整套独立思考</w:t>
                    </w:r>
                  </w:p>
                  <w:p>
                    <w:pPr>
                      <w:ind w:left="229"/>
                      <w:spacing w:before="140" w:line="221" w:lineRule="auto"/>
                      <w:rPr>
                        <w:rFonts w:ascii="SimHei" w:hAnsi="SimHei" w:eastAsia="SimHei" w:cs="SimHei"/>
                        <w:sz w:val="20"/>
                        <w:szCs w:val="20"/>
                      </w:rPr>
                    </w:pPr>
                    <w:r>
                      <w:rPr>
                        <w:rFonts w:ascii="SimHei" w:hAnsi="SimHei" w:eastAsia="SimHei" w:cs="SimHei"/>
                        <w:sz w:val="20"/>
                        <w:szCs w:val="20"/>
                        <w:color w:val="FFFFFF"/>
                        <w:spacing w:val="-3"/>
                      </w:rPr>
                      <w:t>和观察这个世界的思想框架。</w:t>
                    </w:r>
                  </w:p>
                </w:txbxContent>
              </v:textbox>
            </v:shape>
          </v:group>
        </w:pict>
      </w:r>
    </w:p>
    <w:p>
      <w:pPr>
        <w:ind w:left="1050"/>
        <w:spacing w:before="297" w:line="221" w:lineRule="auto"/>
        <w:rPr>
          <w:rFonts w:ascii="SimHei" w:hAnsi="SimHei" w:eastAsia="SimHei" w:cs="SimHei"/>
          <w:sz w:val="20"/>
          <w:szCs w:val="20"/>
        </w:rPr>
      </w:pPr>
      <w:r>
        <w:rPr>
          <w:rFonts w:ascii="SimHei" w:hAnsi="SimHei" w:eastAsia="SimHei" w:cs="SimHei"/>
          <w:sz w:val="20"/>
          <w:szCs w:val="20"/>
          <w:spacing w:val="-2"/>
        </w:rPr>
        <w:t>对数字经济进行研究的主要方式有三个特点。</w:t>
      </w:r>
    </w:p>
    <w:p>
      <w:pPr>
        <w:ind w:left="579" w:right="831" w:firstLine="470"/>
        <w:spacing w:before="122" w:line="360" w:lineRule="auto"/>
        <w:rPr>
          <w:rFonts w:ascii="SimHei" w:hAnsi="SimHei" w:eastAsia="SimHei" w:cs="SimHei"/>
          <w:sz w:val="20"/>
          <w:szCs w:val="20"/>
        </w:rPr>
      </w:pPr>
      <w:r>
        <w:rPr>
          <w:rFonts w:ascii="SimHei" w:hAnsi="SimHei" w:eastAsia="SimHei" w:cs="SimHei"/>
          <w:sz w:val="20"/>
          <w:szCs w:val="20"/>
          <w:spacing w:val="10"/>
        </w:rPr>
        <w:t>(1)基于经济学的本质，即通过对“人”的研究来着手相关的工</w:t>
      </w:r>
      <w:r>
        <w:rPr>
          <w:rFonts w:ascii="SimHei" w:hAnsi="SimHei" w:eastAsia="SimHei" w:cs="SimHei"/>
          <w:sz w:val="20"/>
          <w:szCs w:val="20"/>
          <w:spacing w:val="7"/>
        </w:rPr>
        <w:t xml:space="preserve"> </w:t>
      </w:r>
      <w:r>
        <w:rPr>
          <w:rFonts w:ascii="SimHei" w:hAnsi="SimHei" w:eastAsia="SimHei" w:cs="SimHei"/>
          <w:sz w:val="20"/>
          <w:szCs w:val="20"/>
        </w:rPr>
        <w:t>作，而不是只着眼于数学的分析或者商业价</w:t>
      </w:r>
      <w:r>
        <w:rPr>
          <w:rFonts w:ascii="SimHei" w:hAnsi="SimHei" w:eastAsia="SimHei" w:cs="SimHei"/>
          <w:sz w:val="20"/>
          <w:szCs w:val="20"/>
          <w:spacing w:val="-1"/>
        </w:rPr>
        <w:t>值的探索。由于新古典经济</w:t>
      </w:r>
      <w:r>
        <w:rPr>
          <w:rFonts w:ascii="SimHei" w:hAnsi="SimHei" w:eastAsia="SimHei" w:cs="SimHei"/>
          <w:sz w:val="20"/>
          <w:szCs w:val="20"/>
          <w:spacing w:val="-1"/>
        </w:rPr>
        <w:t xml:space="preserve"> </w:t>
      </w:r>
      <w:r>
        <w:rPr>
          <w:rFonts w:ascii="SimHei" w:hAnsi="SimHei" w:eastAsia="SimHei" w:cs="SimHei"/>
          <w:sz w:val="20"/>
          <w:szCs w:val="20"/>
          <w:spacing w:val="-1"/>
        </w:rPr>
        <w:t>的发展和技术的发展被忽略掉的经济学作为社会学科研究的本质，我们</w:t>
      </w:r>
      <w:r>
        <w:rPr>
          <w:rFonts w:ascii="SimHei" w:hAnsi="SimHei" w:eastAsia="SimHei" w:cs="SimHei"/>
          <w:sz w:val="20"/>
          <w:szCs w:val="20"/>
          <w:spacing w:val="5"/>
        </w:rPr>
        <w:t xml:space="preserve">  </w:t>
      </w:r>
      <w:r>
        <w:rPr>
          <w:rFonts w:ascii="SimHei" w:hAnsi="SimHei" w:eastAsia="SimHei" w:cs="SimHei"/>
          <w:sz w:val="20"/>
          <w:szCs w:val="20"/>
        </w:rPr>
        <w:t>看到这部分内容被想当然地忽略掉了。这部分的学术</w:t>
      </w:r>
      <w:r>
        <w:rPr>
          <w:rFonts w:ascii="SimHei" w:hAnsi="SimHei" w:eastAsia="SimHei" w:cs="SimHei"/>
          <w:sz w:val="20"/>
          <w:szCs w:val="20"/>
          <w:spacing w:val="-1"/>
        </w:rPr>
        <w:t>思想来自奥派以人</w:t>
      </w:r>
    </w:p>
    <w:p>
      <w:pPr>
        <w:ind w:left="579"/>
        <w:spacing w:before="1" w:line="187" w:lineRule="auto"/>
        <w:rPr>
          <w:rFonts w:ascii="SimHei" w:hAnsi="SimHei" w:eastAsia="SimHei" w:cs="SimHei"/>
          <w:sz w:val="20"/>
          <w:szCs w:val="20"/>
        </w:rPr>
      </w:pPr>
      <w:r>
        <w:rPr>
          <w:rFonts w:ascii="SimHei" w:hAnsi="SimHei" w:eastAsia="SimHei" w:cs="SimHei"/>
          <w:sz w:val="20"/>
          <w:szCs w:val="20"/>
          <w:spacing w:val="-1"/>
        </w:rPr>
        <w:t>类行为学为基础的经济学研究方法，因此在书中也会有部分内容专门介</w:t>
      </w:r>
    </w:p>
    <w:p>
      <w:pPr>
        <w:spacing w:line="187" w:lineRule="auto"/>
        <w:sectPr>
          <w:type w:val="continuous"/>
          <w:pgSz w:w="7760" w:h="11500"/>
          <w:pgMar w:top="369" w:right="20" w:bottom="400" w:left="59" w:header="0" w:footer="0" w:gutter="0"/>
          <w:cols w:equalWidth="0" w:num="1">
            <w:col w:w="7680" w:space="0"/>
          </w:cols>
        </w:sectPr>
        <w:rPr>
          <w:rFonts w:ascii="SimHei" w:hAnsi="SimHei" w:eastAsia="SimHei" w:cs="SimHei"/>
          <w:sz w:val="20"/>
          <w:szCs w:val="20"/>
        </w:rPr>
      </w:pPr>
    </w:p>
    <w:p>
      <w:pPr>
        <w:pStyle w:val="BodyText"/>
        <w:ind w:left="4490"/>
        <w:spacing w:before="123" w:line="164" w:lineRule="auto"/>
        <w:rPr>
          <w:sz w:val="27"/>
          <w:szCs w:val="27"/>
        </w:rPr>
      </w:pPr>
      <w:r>
        <w:pict>
          <v:rect id="_x0000_s228" style="position:absolute;margin-left:200.499pt;margin-top:24.4984pt;mso-position-vertical-relative:page;mso-position-horizontal-relative:page;width:42.05pt;height:0.5pt;z-index:254548992;" o:allowincell="f" fillcolor="#000000" filled="true" stroked="false"/>
        </w:pict>
      </w:r>
      <w:r>
        <w:pict>
          <v:rect id="_x0000_s230" style="position:absolute;margin-left:282.999pt;margin-top:12.0023pt;mso-position-vertical-relative:page;mso-position-horizontal-relative:page;width:0.55pt;height:17pt;z-index:254550016;" o:allowincell="f" fillcolor="#000000" filled="true" stroked="false"/>
        </w:pict>
      </w:r>
      <w:r>
        <w:rPr>
          <w:sz w:val="27"/>
          <w:szCs w:val="27"/>
          <w:spacing w:val="-3"/>
        </w:rPr>
        <w:t>017</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数字经济学思</w:t>
      </w:r>
      <w:r>
        <w:rPr>
          <w:rFonts w:ascii="SimHei" w:hAnsi="SimHei" w:eastAsia="SimHei" w:cs="SimHei"/>
          <w:sz w:val="17"/>
          <w:szCs w:val="17"/>
          <w:spacing w:val="-13"/>
        </w:rPr>
        <w:t>想序</w:t>
      </w:r>
      <w:r>
        <w:rPr>
          <w:rFonts w:ascii="SimHei" w:hAnsi="SimHei" w:eastAsia="SimHei" w:cs="SimHei"/>
          <w:sz w:val="17"/>
          <w:szCs w:val="17"/>
          <w:spacing w:val="-7"/>
        </w:rPr>
        <w:t>章</w:t>
      </w:r>
    </w:p>
    <w:p>
      <w:pPr>
        <w:spacing w:line="200" w:lineRule="auto"/>
        <w:sectPr>
          <w:pgSz w:w="7760" w:h="11480"/>
          <w:pgMar w:top="216" w:right="483" w:bottom="400" w:left="530" w:header="0" w:footer="0" w:gutter="0"/>
          <w:cols w:equalWidth="0" w:num="2">
            <w:col w:w="5221" w:space="100"/>
            <w:col w:w="1427" w:space="0"/>
          </w:cols>
        </w:sectPr>
        <w:rPr>
          <w:rFonts w:ascii="SimHei" w:hAnsi="SimHei" w:eastAsia="SimHei" w:cs="SimHei"/>
          <w:sz w:val="17"/>
          <w:szCs w:val="17"/>
        </w:rPr>
      </w:pPr>
    </w:p>
    <w:p>
      <w:pPr>
        <w:spacing w:line="445" w:lineRule="auto"/>
        <w:rPr>
          <w:rFonts w:ascii="Arial"/>
          <w:sz w:val="21"/>
        </w:rPr>
      </w:pPr>
      <w:r/>
    </w:p>
    <w:p>
      <w:pPr>
        <w:ind w:right="481"/>
        <w:spacing w:before="68" w:line="336" w:lineRule="auto"/>
        <w:jc w:val="both"/>
        <w:rPr>
          <w:rFonts w:ascii="SimHei" w:hAnsi="SimHei" w:eastAsia="SimHei" w:cs="SimHei"/>
          <w:sz w:val="21"/>
          <w:szCs w:val="21"/>
        </w:rPr>
      </w:pPr>
      <w:r>
        <w:rPr>
          <w:rFonts w:ascii="SimHei" w:hAnsi="SimHei" w:eastAsia="SimHei" w:cs="SimHei"/>
          <w:sz w:val="21"/>
          <w:szCs w:val="21"/>
          <w:spacing w:val="-10"/>
        </w:rPr>
        <w:t>绍奥派的思想逻辑。我相信所有的学问都应该</w:t>
      </w:r>
      <w:r>
        <w:rPr>
          <w:rFonts w:ascii="SimHei" w:hAnsi="SimHei" w:eastAsia="SimHei" w:cs="SimHei"/>
          <w:sz w:val="21"/>
          <w:szCs w:val="21"/>
          <w:spacing w:val="-11"/>
        </w:rPr>
        <w:t>是“人”的学问，人性自</w:t>
      </w:r>
      <w:r>
        <w:rPr>
          <w:rFonts w:ascii="SimHei" w:hAnsi="SimHei" w:eastAsia="SimHei" w:cs="SimHei"/>
          <w:sz w:val="21"/>
          <w:szCs w:val="21"/>
          <w:spacing w:val="-11"/>
        </w:rPr>
        <w:t xml:space="preserve"> </w:t>
      </w:r>
      <w:r>
        <w:rPr>
          <w:rFonts w:ascii="SimHei" w:hAnsi="SimHei" w:eastAsia="SimHei" w:cs="SimHei"/>
          <w:sz w:val="21"/>
          <w:szCs w:val="21"/>
          <w:spacing w:val="-10"/>
        </w:rPr>
        <w:t>数百万年之前就并无太大差异，因此不管什么</w:t>
      </w:r>
      <w:r>
        <w:rPr>
          <w:rFonts w:ascii="SimHei" w:hAnsi="SimHei" w:eastAsia="SimHei" w:cs="SimHei"/>
          <w:sz w:val="21"/>
          <w:szCs w:val="21"/>
          <w:spacing w:val="-11"/>
        </w:rPr>
        <w:t>样的社会和技术进步，都</w:t>
      </w:r>
      <w:r>
        <w:rPr>
          <w:rFonts w:ascii="SimHei" w:hAnsi="SimHei" w:eastAsia="SimHei" w:cs="SimHei"/>
          <w:sz w:val="21"/>
          <w:szCs w:val="21"/>
          <w:spacing w:val="-11"/>
        </w:rPr>
        <w:t xml:space="preserve"> </w:t>
      </w:r>
      <w:r>
        <w:rPr>
          <w:rFonts w:ascii="SimHei" w:hAnsi="SimHei" w:eastAsia="SimHei" w:cs="SimHei"/>
          <w:sz w:val="21"/>
          <w:szCs w:val="21"/>
          <w:spacing w:val="-9"/>
        </w:rPr>
        <w:t>不能忽视对人的本质的讨论，以及对不同人生活在一起(尤其是陌生人)</w:t>
      </w:r>
      <w:r>
        <w:rPr>
          <w:rFonts w:ascii="SimHei" w:hAnsi="SimHei" w:eastAsia="SimHei" w:cs="SimHei"/>
          <w:sz w:val="21"/>
          <w:szCs w:val="21"/>
          <w:spacing w:val="4"/>
        </w:rPr>
        <w:t xml:space="preserve"> </w:t>
      </w:r>
      <w:r>
        <w:rPr>
          <w:rFonts w:ascii="SimHei" w:hAnsi="SimHei" w:eastAsia="SimHei" w:cs="SimHei"/>
          <w:sz w:val="21"/>
          <w:szCs w:val="21"/>
          <w:spacing w:val="-8"/>
        </w:rPr>
        <w:t>的社会学研究。因此，我们会把技术与人的关系、技术与社群的关系、</w:t>
      </w:r>
      <w:r>
        <w:rPr>
          <w:rFonts w:ascii="SimHei" w:hAnsi="SimHei" w:eastAsia="SimHei" w:cs="SimHei"/>
          <w:sz w:val="21"/>
          <w:szCs w:val="21"/>
          <w:spacing w:val="1"/>
        </w:rPr>
        <w:t xml:space="preserve"> </w:t>
      </w:r>
      <w:r>
        <w:rPr>
          <w:rFonts w:ascii="SimHei" w:hAnsi="SimHei" w:eastAsia="SimHei" w:cs="SimHei"/>
          <w:sz w:val="21"/>
          <w:szCs w:val="21"/>
          <w:spacing w:val="-10"/>
        </w:rPr>
        <w:t>技术与人的精神秩序的关系放在非常重要的位置，基于人的行为、理性</w:t>
      </w:r>
    </w:p>
    <w:p>
      <w:pPr>
        <w:spacing w:line="220" w:lineRule="auto"/>
        <w:rPr>
          <w:rFonts w:ascii="SimHei" w:hAnsi="SimHei" w:eastAsia="SimHei" w:cs="SimHei"/>
          <w:sz w:val="21"/>
          <w:szCs w:val="21"/>
        </w:rPr>
      </w:pPr>
      <w:r>
        <w:rPr>
          <w:rFonts w:ascii="SimHei" w:hAnsi="SimHei" w:eastAsia="SimHei" w:cs="SimHei"/>
          <w:sz w:val="21"/>
          <w:szCs w:val="21"/>
          <w:spacing w:val="-12"/>
        </w:rPr>
        <w:t>以及如何分工协作等主题来构建数字经济学的理论大厦。</w:t>
      </w:r>
    </w:p>
    <w:p>
      <w:pPr>
        <w:pStyle w:val="BodyText"/>
        <w:ind w:right="527" w:firstLine="390"/>
        <w:spacing w:before="160" w:line="334" w:lineRule="auto"/>
        <w:jc w:val="both"/>
        <w:rPr>
          <w:rFonts w:ascii="SimHei" w:hAnsi="SimHei" w:eastAsia="SimHei" w:cs="SimHei"/>
          <w:sz w:val="21"/>
          <w:szCs w:val="21"/>
        </w:rPr>
      </w:pPr>
      <w:r>
        <w:rPr>
          <w:rFonts w:ascii="SimHei" w:hAnsi="SimHei" w:eastAsia="SimHei" w:cs="SimHei"/>
          <w:sz w:val="21"/>
          <w:szCs w:val="21"/>
          <w:spacing w:val="-6"/>
        </w:rPr>
        <w:t>(2)讨论最前沿的经济学理论，并对经典进行解</w:t>
      </w:r>
      <w:r>
        <w:rPr>
          <w:rFonts w:ascii="SimHei" w:hAnsi="SimHei" w:eastAsia="SimHei" w:cs="SimHei"/>
          <w:sz w:val="21"/>
          <w:szCs w:val="21"/>
          <w:spacing w:val="-7"/>
        </w:rPr>
        <w:t>读。如技术对经济</w:t>
      </w:r>
      <w:r>
        <w:rPr>
          <w:rFonts w:ascii="SimHei" w:hAnsi="SimHei" w:eastAsia="SimHei" w:cs="SimHei"/>
          <w:sz w:val="21"/>
          <w:szCs w:val="21"/>
        </w:rPr>
        <w:t xml:space="preserve"> </w:t>
      </w:r>
      <w:r>
        <w:rPr>
          <w:rFonts w:ascii="SimHei" w:hAnsi="SimHei" w:eastAsia="SimHei" w:cs="SimHei"/>
          <w:sz w:val="21"/>
          <w:szCs w:val="21"/>
          <w:spacing w:val="-11"/>
        </w:rPr>
        <w:t>的影响，尤其是信息技术的发展对经济的影响。我们讨论的方式是通过</w:t>
      </w:r>
      <w:r>
        <w:rPr>
          <w:rFonts w:ascii="SimHei" w:hAnsi="SimHei" w:eastAsia="SimHei" w:cs="SimHei"/>
          <w:sz w:val="21"/>
          <w:szCs w:val="21"/>
          <w:spacing w:val="17"/>
        </w:rPr>
        <w:t xml:space="preserve"> </w:t>
      </w:r>
      <w:r>
        <w:rPr>
          <w:rFonts w:ascii="SimHei" w:hAnsi="SimHei" w:eastAsia="SimHei" w:cs="SimHei"/>
          <w:sz w:val="21"/>
          <w:szCs w:val="21"/>
          <w:spacing w:val="-11"/>
        </w:rPr>
        <w:t>对诸如信息经济学、社群经济学、网络经济学、复杂经济学的研究来梳</w:t>
      </w:r>
      <w:r>
        <w:rPr>
          <w:rFonts w:ascii="SimHei" w:hAnsi="SimHei" w:eastAsia="SimHei" w:cs="SimHei"/>
          <w:sz w:val="21"/>
          <w:szCs w:val="21"/>
          <w:spacing w:val="17"/>
        </w:rPr>
        <w:t xml:space="preserve"> </w:t>
      </w:r>
      <w:r>
        <w:rPr>
          <w:rFonts w:ascii="SimHei" w:hAnsi="SimHei" w:eastAsia="SimHei" w:cs="SimHei"/>
          <w:sz w:val="21"/>
          <w:szCs w:val="21"/>
          <w:spacing w:val="-11"/>
        </w:rPr>
        <w:t>理新的数字经济学应该涉及的理论。我并不偏好发明新的学术概念，也</w:t>
      </w:r>
      <w:r>
        <w:rPr>
          <w:rFonts w:ascii="SimHei" w:hAnsi="SimHei" w:eastAsia="SimHei" w:cs="SimHei"/>
          <w:sz w:val="21"/>
          <w:szCs w:val="21"/>
          <w:spacing w:val="18"/>
        </w:rPr>
        <w:t xml:space="preserve"> </w:t>
      </w:r>
      <w:r>
        <w:rPr>
          <w:rFonts w:ascii="SimHei" w:hAnsi="SimHei" w:eastAsia="SimHei" w:cs="SimHei"/>
          <w:sz w:val="21"/>
          <w:szCs w:val="21"/>
          <w:spacing w:val="-10"/>
        </w:rPr>
        <w:t>认为任何新事物都是在原来事物上的组合和进化，那么我们对数字经济</w:t>
      </w:r>
      <w:r>
        <w:rPr>
          <w:rFonts w:ascii="SimHei" w:hAnsi="SimHei" w:eastAsia="SimHei" w:cs="SimHei"/>
          <w:sz w:val="21"/>
          <w:szCs w:val="21"/>
          <w:spacing w:val="17"/>
        </w:rPr>
        <w:t xml:space="preserve"> </w:t>
      </w:r>
      <w:r>
        <w:rPr>
          <w:rFonts w:ascii="YouYuan" w:hAnsi="YouYuan" w:eastAsia="YouYuan" w:cs="YouYuan"/>
          <w:sz w:val="21"/>
          <w:szCs w:val="21"/>
          <w:spacing w:val="-4"/>
        </w:rPr>
        <w:t>的研究也应该是对新的经济学的研究和对传统经济学理论和思想的继</w:t>
      </w:r>
      <w:r>
        <w:rPr>
          <w:rFonts w:ascii="YouYuan" w:hAnsi="YouYuan" w:eastAsia="YouYuan" w:cs="YouYuan"/>
          <w:sz w:val="21"/>
          <w:szCs w:val="21"/>
        </w:rPr>
        <w:t xml:space="preserve"> </w:t>
      </w:r>
      <w:r>
        <w:rPr>
          <w:rFonts w:ascii="SimHei" w:hAnsi="SimHei" w:eastAsia="SimHei" w:cs="SimHei"/>
          <w:sz w:val="21"/>
          <w:szCs w:val="21"/>
          <w:spacing w:val="-11"/>
        </w:rPr>
        <w:t>承，而不是创造很多似是而非的新概念进行研究。因此，大部分时候我</w:t>
      </w:r>
      <w:r>
        <w:rPr>
          <w:rFonts w:ascii="SimHei" w:hAnsi="SimHei" w:eastAsia="SimHei" w:cs="SimHei"/>
          <w:sz w:val="21"/>
          <w:szCs w:val="21"/>
          <w:spacing w:val="17"/>
        </w:rPr>
        <w:t xml:space="preserve"> </w:t>
      </w:r>
      <w:r>
        <w:rPr>
          <w:rFonts w:ascii="SimHei" w:hAnsi="SimHei" w:eastAsia="SimHei" w:cs="SimHei"/>
          <w:sz w:val="21"/>
          <w:szCs w:val="21"/>
          <w:spacing w:val="-11"/>
        </w:rPr>
        <w:t>的工作就是将经典的经济学理论以及最新的经济学思想作为工具，同时</w:t>
      </w:r>
      <w:r>
        <w:rPr>
          <w:rFonts w:ascii="SimHei" w:hAnsi="SimHei" w:eastAsia="SimHei" w:cs="SimHei"/>
          <w:sz w:val="21"/>
          <w:szCs w:val="21"/>
          <w:spacing w:val="16"/>
        </w:rPr>
        <w:t xml:space="preserve"> </w:t>
      </w:r>
      <w:r>
        <w:rPr>
          <w:rFonts w:ascii="SimHei" w:hAnsi="SimHei" w:eastAsia="SimHei" w:cs="SimHei"/>
          <w:sz w:val="21"/>
          <w:szCs w:val="21"/>
          <w:spacing w:val="-10"/>
        </w:rPr>
        <w:t>也会吸收关于经济学研究的前沿理论来解释我们看到的数字经</w:t>
      </w:r>
      <w:r>
        <w:rPr>
          <w:rFonts w:ascii="SimHei" w:hAnsi="SimHei" w:eastAsia="SimHei" w:cs="SimHei"/>
          <w:sz w:val="21"/>
          <w:szCs w:val="21"/>
          <w:spacing w:val="-11"/>
        </w:rPr>
        <w:t>济时代的</w:t>
      </w:r>
      <w:r>
        <w:rPr>
          <w:rFonts w:ascii="SimHei" w:hAnsi="SimHei" w:eastAsia="SimHei" w:cs="SimHei"/>
          <w:sz w:val="21"/>
          <w:szCs w:val="21"/>
        </w:rPr>
        <w:t xml:space="preserve"> </w:t>
      </w:r>
      <w:r>
        <w:rPr>
          <w:sz w:val="21"/>
          <w:szCs w:val="21"/>
          <w:spacing w:val="-11"/>
        </w:rPr>
        <w:t>问题，从而为数字经济学的研究提供新的洞见。我相信建立理解数字经</w:t>
      </w:r>
      <w:r>
        <w:rPr>
          <w:sz w:val="21"/>
          <w:szCs w:val="21"/>
          <w:spacing w:val="18"/>
        </w:rPr>
        <w:t xml:space="preserve"> </w:t>
      </w:r>
      <w:r>
        <w:rPr>
          <w:rFonts w:ascii="SimHei" w:hAnsi="SimHei" w:eastAsia="SimHei" w:cs="SimHei"/>
          <w:sz w:val="21"/>
          <w:szCs w:val="21"/>
          <w:spacing w:val="-10"/>
        </w:rPr>
        <w:t>济的真实发展的逻辑和框架，以及基于经典的经济学思想对真实</w:t>
      </w:r>
      <w:r>
        <w:rPr>
          <w:rFonts w:ascii="SimHei" w:hAnsi="SimHei" w:eastAsia="SimHei" w:cs="SimHei"/>
          <w:sz w:val="21"/>
          <w:szCs w:val="21"/>
          <w:spacing w:val="-11"/>
        </w:rPr>
        <w:t>世界进</w:t>
      </w:r>
    </w:p>
    <w:p>
      <w:pPr>
        <w:spacing w:before="1" w:line="212" w:lineRule="auto"/>
        <w:rPr>
          <w:rFonts w:ascii="SimHei" w:hAnsi="SimHei" w:eastAsia="SimHei" w:cs="SimHei"/>
          <w:sz w:val="21"/>
          <w:szCs w:val="21"/>
        </w:rPr>
      </w:pPr>
      <w:r>
        <w:rPr>
          <w:rFonts w:ascii="SimHei" w:hAnsi="SimHei" w:eastAsia="SimHei" w:cs="SimHei"/>
          <w:sz w:val="21"/>
          <w:szCs w:val="21"/>
          <w:spacing w:val="-12"/>
        </w:rPr>
        <w:t>行解释，是我个人在这门学科发展的过程中最重要的价值。</w:t>
      </w:r>
    </w:p>
    <w:p>
      <w:pPr>
        <w:ind w:right="465" w:firstLine="390"/>
        <w:spacing w:before="208" w:line="313" w:lineRule="auto"/>
        <w:jc w:val="both"/>
        <w:rPr>
          <w:rFonts w:ascii="SimHei" w:hAnsi="SimHei" w:eastAsia="SimHei" w:cs="SimHei"/>
          <w:sz w:val="21"/>
          <w:szCs w:val="21"/>
        </w:rPr>
      </w:pPr>
      <w:r>
        <w:rPr>
          <w:rFonts w:ascii="SimHei" w:hAnsi="SimHei" w:eastAsia="SimHei" w:cs="SimHei"/>
          <w:sz w:val="21"/>
          <w:szCs w:val="21"/>
          <w:spacing w:val="-3"/>
        </w:rPr>
        <w:t>(3)关心作为人类族群的幸福以及创新者们的智识与</w:t>
      </w:r>
      <w:r>
        <w:rPr>
          <w:rFonts w:ascii="SimHei" w:hAnsi="SimHei" w:eastAsia="SimHei" w:cs="SimHei"/>
          <w:sz w:val="21"/>
          <w:szCs w:val="21"/>
          <w:spacing w:val="-4"/>
        </w:rPr>
        <w:t>格局的形成，</w:t>
      </w:r>
      <w:r>
        <w:rPr>
          <w:rFonts w:ascii="SimHei" w:hAnsi="SimHei" w:eastAsia="SimHei" w:cs="SimHei"/>
          <w:sz w:val="21"/>
          <w:szCs w:val="21"/>
        </w:rPr>
        <w:t xml:space="preserve"> </w:t>
      </w:r>
      <w:r>
        <w:rPr>
          <w:rFonts w:ascii="SimHei" w:hAnsi="SimHei" w:eastAsia="SimHei" w:cs="SimHei"/>
          <w:sz w:val="21"/>
          <w:szCs w:val="21"/>
          <w:spacing w:val="-11"/>
        </w:rPr>
        <w:t>这是我做学术的重要驱动力，因此我力图通过跨学科的思想来帮助大家</w:t>
      </w:r>
      <w:r>
        <w:rPr>
          <w:rFonts w:ascii="SimHei" w:hAnsi="SimHei" w:eastAsia="SimHei" w:cs="SimHei"/>
          <w:sz w:val="21"/>
          <w:szCs w:val="21"/>
          <w:spacing w:val="8"/>
        </w:rPr>
        <w:t xml:space="preserve">  </w:t>
      </w:r>
      <w:r>
        <w:rPr>
          <w:rFonts w:ascii="SimHei" w:hAnsi="SimHei" w:eastAsia="SimHei" w:cs="SimHei"/>
          <w:sz w:val="21"/>
          <w:szCs w:val="21"/>
          <w:spacing w:val="-10"/>
        </w:rPr>
        <w:t>建立一种观察世界的方式。我撰写的第一本专</w:t>
      </w:r>
      <w:r>
        <w:rPr>
          <w:rFonts w:ascii="SimHei" w:hAnsi="SimHei" w:eastAsia="SimHei" w:cs="SimHei"/>
          <w:sz w:val="21"/>
          <w:szCs w:val="21"/>
          <w:spacing w:val="-11"/>
        </w:rPr>
        <w:t>著《无界：人工智能时代</w:t>
      </w:r>
      <w:r>
        <w:rPr>
          <w:rFonts w:ascii="SimHei" w:hAnsi="SimHei" w:eastAsia="SimHei" w:cs="SimHei"/>
          <w:sz w:val="21"/>
          <w:szCs w:val="21"/>
        </w:rPr>
        <w:t xml:space="preserve">  </w:t>
      </w:r>
      <w:r>
        <w:rPr>
          <w:rFonts w:ascii="SimHei" w:hAnsi="SimHei" w:eastAsia="SimHei" w:cs="SimHei"/>
          <w:sz w:val="21"/>
          <w:szCs w:val="21"/>
          <w:spacing w:val="-10"/>
        </w:rPr>
        <w:t>的认知升级》讨论的就是如何提升智识的问题</w:t>
      </w:r>
      <w:r>
        <w:rPr>
          <w:rFonts w:ascii="SimHei" w:hAnsi="SimHei" w:eastAsia="SimHei" w:cs="SimHei"/>
          <w:sz w:val="21"/>
          <w:szCs w:val="21"/>
          <w:spacing w:val="-11"/>
        </w:rPr>
        <w:t>。作为一个学者，我相信</w:t>
      </w:r>
      <w:r>
        <w:rPr>
          <w:rFonts w:ascii="SimHei" w:hAnsi="SimHei" w:eastAsia="SimHei" w:cs="SimHei"/>
          <w:sz w:val="21"/>
          <w:szCs w:val="21"/>
        </w:rPr>
        <w:t xml:space="preserve">  </w:t>
      </w:r>
      <w:r>
        <w:rPr>
          <w:rFonts w:ascii="SimHei" w:hAnsi="SimHei" w:eastAsia="SimHei" w:cs="SimHei"/>
          <w:sz w:val="21"/>
          <w:szCs w:val="21"/>
          <w:spacing w:val="-10"/>
        </w:rPr>
        <w:t>并不存在唯一的真理，但是通过知识的系统学</w:t>
      </w:r>
      <w:r>
        <w:rPr>
          <w:rFonts w:ascii="SimHei" w:hAnsi="SimHei" w:eastAsia="SimHei" w:cs="SimHei"/>
          <w:sz w:val="21"/>
          <w:szCs w:val="21"/>
          <w:spacing w:val="-11"/>
        </w:rPr>
        <w:t>习有助于帮助大家建立一</w:t>
      </w:r>
      <w:r>
        <w:rPr>
          <w:rFonts w:ascii="SimHei" w:hAnsi="SimHei" w:eastAsia="SimHei" w:cs="SimHei"/>
          <w:sz w:val="21"/>
          <w:szCs w:val="21"/>
        </w:rPr>
        <w:t xml:space="preserve">  </w:t>
      </w:r>
      <w:r>
        <w:rPr>
          <w:rFonts w:ascii="SimHei" w:hAnsi="SimHei" w:eastAsia="SimHei" w:cs="SimHei"/>
          <w:sz w:val="21"/>
          <w:szCs w:val="21"/>
          <w:spacing w:val="-11"/>
        </w:rPr>
        <w:t>种更加坚实和有力量的认知能力。这个时代并不缺乏标新立异和哗众取</w:t>
      </w:r>
      <w:r>
        <w:rPr>
          <w:rFonts w:ascii="SimHei" w:hAnsi="SimHei" w:eastAsia="SimHei" w:cs="SimHei"/>
          <w:sz w:val="21"/>
          <w:szCs w:val="21"/>
          <w:spacing w:val="8"/>
        </w:rPr>
        <w:t xml:space="preserve">  </w:t>
      </w:r>
      <w:r>
        <w:rPr>
          <w:rFonts w:ascii="SimHei" w:hAnsi="SimHei" w:eastAsia="SimHei" w:cs="SimHei"/>
          <w:sz w:val="21"/>
          <w:szCs w:val="21"/>
          <w:spacing w:val="-14"/>
        </w:rPr>
        <w:t>宠，但是只有通过熟读经典和小心求证，才能实事求是地获得真知灼见，</w:t>
      </w:r>
    </w:p>
    <w:p>
      <w:pPr>
        <w:spacing w:line="313" w:lineRule="auto"/>
        <w:sectPr>
          <w:type w:val="continuous"/>
          <w:pgSz w:w="7760" w:h="11480"/>
          <w:pgMar w:top="216" w:right="483" w:bottom="400" w:left="530" w:header="0" w:footer="0" w:gutter="0"/>
          <w:cols w:equalWidth="0" w:num="1">
            <w:col w:w="6747" w:space="0"/>
          </w:cols>
        </w:sectPr>
        <w:rPr>
          <w:rFonts w:ascii="SimHei" w:hAnsi="SimHei" w:eastAsia="SimHei" w:cs="SimHei"/>
          <w:sz w:val="21"/>
          <w:szCs w:val="21"/>
        </w:rPr>
      </w:pPr>
    </w:p>
    <w:p>
      <w:pPr>
        <w:ind w:firstLine="170"/>
        <w:spacing w:line="439" w:lineRule="exact"/>
        <w:rPr/>
      </w:pPr>
      <w:r>
        <w:pict>
          <v:rect id="_x0000_s232" style="position:absolute;margin-left:162.498pt;margin-top:31.9988pt;mso-position-vertical-relative:page;mso-position-horizontal-relative:page;width:224.55pt;height:0.55pt;z-index:254610432;" o:allowincell="f" fillcolor="#000000" filled="true" stroked="false"/>
        </w:pict>
      </w:r>
      <w:r>
        <w:rPr>
          <w:position w:val="-8"/>
        </w:rPr>
        <w:drawing>
          <wp:inline distT="0" distB="0" distL="0" distR="0">
            <wp:extent cx="349268" cy="279393"/>
            <wp:effectExtent l="0" t="0" r="0" b="0"/>
            <wp:docPr id="136" name="IM 136"/>
            <wp:cNvGraphicFramePr/>
            <a:graphic>
              <a:graphicData uri="http://schemas.openxmlformats.org/drawingml/2006/picture">
                <pic:pic>
                  <pic:nvPicPr>
                    <pic:cNvPr id="136" name="IM 136"/>
                    <pic:cNvPicPr/>
                  </pic:nvPicPr>
                  <pic:blipFill>
                    <a:blip r:embed="rId59"/>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06"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5" w:line="215" w:lineRule="auto"/>
        <w:rPr>
          <w:sz w:val="31"/>
          <w:szCs w:val="31"/>
        </w:rPr>
      </w:pPr>
      <w:r>
        <w:rPr>
          <w:sz w:val="31"/>
          <w:szCs w:val="31"/>
          <w:spacing w:val="-24"/>
        </w:rPr>
        <w:t>|</w:t>
      </w:r>
      <w:r>
        <w:rPr>
          <w:sz w:val="31"/>
          <w:szCs w:val="31"/>
          <w:spacing w:val="-81"/>
        </w:rPr>
        <w:t xml:space="preserve"> </w:t>
      </w:r>
      <w:r>
        <w:rPr>
          <w:sz w:val="31"/>
          <w:szCs w:val="31"/>
          <w:b/>
          <w:bCs/>
          <w:spacing w:val="-24"/>
        </w:rPr>
        <w:t>018</w:t>
      </w:r>
    </w:p>
    <w:p>
      <w:pPr>
        <w:spacing w:line="215" w:lineRule="auto"/>
        <w:sectPr>
          <w:pgSz w:w="7760" w:h="11500"/>
          <w:pgMar w:top="330" w:right="20" w:bottom="400" w:left="29" w:header="0" w:footer="0" w:gutter="0"/>
          <w:cols w:equalWidth="0" w:num="3">
            <w:col w:w="721" w:space="39"/>
            <w:col w:w="1540" w:space="100"/>
            <w:col w:w="5311" w:space="0"/>
          </w:cols>
        </w:sectPr>
        <w:rPr>
          <w:sz w:val="31"/>
          <w:szCs w:val="31"/>
        </w:rPr>
      </w:pPr>
    </w:p>
    <w:p>
      <w:pPr>
        <w:spacing w:line="426" w:lineRule="auto"/>
        <w:rPr>
          <w:rFonts w:ascii="Arial"/>
          <w:sz w:val="21"/>
        </w:rPr>
      </w:pPr>
      <w:r/>
    </w:p>
    <w:p>
      <w:pPr>
        <w:ind w:left="760" w:right="550"/>
        <w:spacing w:before="68" w:line="343" w:lineRule="auto"/>
        <w:tabs>
          <w:tab w:val="left" w:pos="7157"/>
        </w:tabs>
        <w:jc w:val="both"/>
        <w:rPr>
          <w:rFonts w:ascii="SimHei" w:hAnsi="SimHei" w:eastAsia="SimHei" w:cs="SimHei"/>
          <w:sz w:val="21"/>
          <w:szCs w:val="21"/>
        </w:rPr>
      </w:pPr>
      <w:r>
        <w:rPr>
          <w:rFonts w:ascii="SimHei" w:hAnsi="SimHei" w:eastAsia="SimHei" w:cs="SimHei"/>
          <w:sz w:val="21"/>
          <w:szCs w:val="21"/>
          <w:spacing w:val="-11"/>
        </w:rPr>
        <w:t>才能真正地在认知上获得新的拓展。这是我希望读者能够通过我的文章</w:t>
      </w:r>
      <w:r>
        <w:rPr>
          <w:rFonts w:ascii="SimHei" w:hAnsi="SimHei" w:eastAsia="SimHei" w:cs="SimHei"/>
          <w:sz w:val="21"/>
          <w:szCs w:val="21"/>
        </w:rPr>
        <w:tab/>
      </w:r>
      <w:r>
        <w:rPr>
          <w:rFonts w:ascii="SimHei" w:hAnsi="SimHei" w:eastAsia="SimHei" w:cs="SimHei"/>
          <w:sz w:val="21"/>
          <w:szCs w:val="21"/>
        </w:rPr>
        <w:t xml:space="preserve"> </w:t>
      </w:r>
      <w:r>
        <w:rPr>
          <w:rFonts w:ascii="SimHei" w:hAnsi="SimHei" w:eastAsia="SimHei" w:cs="SimHei"/>
          <w:sz w:val="21"/>
          <w:szCs w:val="21"/>
          <w:spacing w:val="-4"/>
        </w:rPr>
        <w:t>和后续的讲学得到的最重要的收获，也是我作为“创新者的经济学家”</w:t>
      </w:r>
    </w:p>
    <w:p>
      <w:pPr>
        <w:ind w:left="760"/>
        <w:spacing w:line="221" w:lineRule="auto"/>
        <w:rPr>
          <w:rFonts w:ascii="SimHei" w:hAnsi="SimHei" w:eastAsia="SimHei" w:cs="SimHei"/>
          <w:sz w:val="21"/>
          <w:szCs w:val="21"/>
        </w:rPr>
      </w:pPr>
      <w:r>
        <w:rPr>
          <w:rFonts w:ascii="SimHei" w:hAnsi="SimHei" w:eastAsia="SimHei" w:cs="SimHei"/>
          <w:sz w:val="21"/>
          <w:szCs w:val="21"/>
          <w:spacing w:val="-11"/>
        </w:rPr>
        <w:t>在工作中的主要目标。</w:t>
      </w:r>
    </w:p>
    <w:p>
      <w:pPr>
        <w:pStyle w:val="BodyText"/>
        <w:ind w:left="760" w:right="710" w:firstLine="440"/>
        <w:spacing w:before="120" w:line="334" w:lineRule="auto"/>
        <w:jc w:val="both"/>
        <w:rPr>
          <w:rFonts w:ascii="SimHei" w:hAnsi="SimHei" w:eastAsia="SimHei" w:cs="SimHei"/>
          <w:sz w:val="21"/>
          <w:szCs w:val="21"/>
        </w:rPr>
      </w:pPr>
      <w:r>
        <w:rPr>
          <w:sz w:val="21"/>
          <w:szCs w:val="21"/>
          <w:spacing w:val="-10"/>
        </w:rPr>
        <w:t>简而言之，在这本书的关键词中，信息背后讨论的是信息技术</w:t>
      </w:r>
      <w:r>
        <w:rPr>
          <w:sz w:val="21"/>
          <w:szCs w:val="21"/>
          <w:spacing w:val="-11"/>
        </w:rPr>
        <w:t>相关</w:t>
      </w:r>
      <w:r>
        <w:rPr>
          <w:sz w:val="21"/>
          <w:szCs w:val="21"/>
        </w:rPr>
        <w:t xml:space="preserve"> </w:t>
      </w:r>
      <w:r>
        <w:rPr>
          <w:rFonts w:ascii="SimHei" w:hAnsi="SimHei" w:eastAsia="SimHei" w:cs="SimHei"/>
          <w:sz w:val="21"/>
          <w:szCs w:val="21"/>
          <w:spacing w:val="-11"/>
        </w:rPr>
        <w:t>的学科思想，秩序关注的是经济学、社会学以及心理学等相关学科的思</w:t>
      </w:r>
      <w:r>
        <w:rPr>
          <w:rFonts w:ascii="SimHei" w:hAnsi="SimHei" w:eastAsia="SimHei" w:cs="SimHei"/>
          <w:sz w:val="21"/>
          <w:szCs w:val="21"/>
          <w:spacing w:val="17"/>
        </w:rPr>
        <w:t xml:space="preserve"> </w:t>
      </w:r>
      <w:r>
        <w:rPr>
          <w:rFonts w:ascii="SimHei" w:hAnsi="SimHei" w:eastAsia="SimHei" w:cs="SimHei"/>
          <w:sz w:val="21"/>
          <w:szCs w:val="21"/>
          <w:spacing w:val="-11"/>
        </w:rPr>
        <w:t>想，而共识讨论的则是哲学、政治学以及伦理学等学科的思想，我想通</w:t>
      </w:r>
      <w:r>
        <w:rPr>
          <w:rFonts w:ascii="SimHei" w:hAnsi="SimHei" w:eastAsia="SimHei" w:cs="SimHei"/>
          <w:sz w:val="21"/>
          <w:szCs w:val="21"/>
          <w:spacing w:val="17"/>
        </w:rPr>
        <w:t xml:space="preserve"> </w:t>
      </w:r>
      <w:r>
        <w:rPr>
          <w:rFonts w:ascii="SimHei" w:hAnsi="SimHei" w:eastAsia="SimHei" w:cs="SimHei"/>
          <w:sz w:val="21"/>
          <w:szCs w:val="21"/>
          <w:spacing w:val="-9"/>
        </w:rPr>
        <w:t>过这些学科的思想，来帮助大家建立一整套独立思考和观察这个世界的</w:t>
      </w:r>
    </w:p>
    <w:p>
      <w:pPr>
        <w:ind w:left="760"/>
        <w:spacing w:line="223" w:lineRule="auto"/>
        <w:rPr>
          <w:rFonts w:ascii="SimHei" w:hAnsi="SimHei" w:eastAsia="SimHei" w:cs="SimHei"/>
          <w:sz w:val="21"/>
          <w:szCs w:val="21"/>
        </w:rPr>
      </w:pPr>
      <w:r>
        <w:rPr>
          <w:rFonts w:ascii="SimHei" w:hAnsi="SimHei" w:eastAsia="SimHei" w:cs="SimHei"/>
          <w:sz w:val="21"/>
          <w:szCs w:val="21"/>
          <w:spacing w:val="-6"/>
        </w:rPr>
        <w:t>思想框架。</w:t>
      </w:r>
    </w:p>
    <w:p>
      <w:pPr>
        <w:ind w:left="760" w:right="664" w:firstLine="440"/>
        <w:spacing w:before="146" w:line="336" w:lineRule="auto"/>
        <w:jc w:val="both"/>
        <w:rPr>
          <w:rFonts w:ascii="SimHei" w:hAnsi="SimHei" w:eastAsia="SimHei" w:cs="SimHei"/>
          <w:sz w:val="21"/>
          <w:szCs w:val="21"/>
        </w:rPr>
      </w:pPr>
      <w:r>
        <w:rPr>
          <w:rFonts w:ascii="SimHei" w:hAnsi="SimHei" w:eastAsia="SimHei" w:cs="SimHei"/>
          <w:sz w:val="21"/>
          <w:szCs w:val="21"/>
          <w:spacing w:val="-9"/>
        </w:rPr>
        <w:t>作为一个经济学和哲学的研究者，个人认为独立思考和热爱智慧，</w:t>
      </w:r>
      <w:r>
        <w:rPr>
          <w:rFonts w:ascii="SimHei" w:hAnsi="SimHei" w:eastAsia="SimHei" w:cs="SimHei"/>
          <w:sz w:val="21"/>
          <w:szCs w:val="21"/>
          <w:spacing w:val="15"/>
        </w:rPr>
        <w:t xml:space="preserve"> </w:t>
      </w:r>
      <w:r>
        <w:rPr>
          <w:rFonts w:ascii="SimHei" w:hAnsi="SimHei" w:eastAsia="SimHei" w:cs="SimHei"/>
          <w:sz w:val="21"/>
          <w:szCs w:val="21"/>
          <w:spacing w:val="-10"/>
        </w:rPr>
        <w:t>是这个时代极为稀缺的品质。这个品质，无论是企业家</w:t>
      </w:r>
      <w:r>
        <w:rPr>
          <w:rFonts w:ascii="SimHei" w:hAnsi="SimHei" w:eastAsia="SimHei" w:cs="SimHei"/>
          <w:sz w:val="21"/>
          <w:szCs w:val="21"/>
          <w:spacing w:val="-11"/>
        </w:rPr>
        <w:t>还是普通人都应</w:t>
      </w:r>
      <w:r>
        <w:rPr>
          <w:rFonts w:ascii="SimHei" w:hAnsi="SimHei" w:eastAsia="SimHei" w:cs="SimHei"/>
          <w:sz w:val="21"/>
          <w:szCs w:val="21"/>
        </w:rPr>
        <w:t xml:space="preserve">  </w:t>
      </w:r>
      <w:r>
        <w:rPr>
          <w:rFonts w:ascii="SimHei" w:hAnsi="SimHei" w:eastAsia="SimHei" w:cs="SimHei"/>
          <w:sz w:val="21"/>
          <w:szCs w:val="21"/>
          <w:spacing w:val="-10"/>
        </w:rPr>
        <w:t>该具备。而提升智识的方式，我相信通过跨学科</w:t>
      </w:r>
      <w:r>
        <w:rPr>
          <w:rFonts w:ascii="SimHei" w:hAnsi="SimHei" w:eastAsia="SimHei" w:cs="SimHei"/>
          <w:sz w:val="21"/>
          <w:szCs w:val="21"/>
          <w:spacing w:val="-11"/>
        </w:rPr>
        <w:t>和新的认知系统的建立</w:t>
      </w:r>
      <w:r>
        <w:rPr>
          <w:rFonts w:ascii="SimHei" w:hAnsi="SimHei" w:eastAsia="SimHei" w:cs="SimHei"/>
          <w:sz w:val="21"/>
          <w:szCs w:val="21"/>
        </w:rPr>
        <w:t xml:space="preserve">  </w:t>
      </w:r>
      <w:r>
        <w:rPr>
          <w:rFonts w:ascii="SimHei" w:hAnsi="SimHei" w:eastAsia="SimHei" w:cs="SimHei"/>
          <w:sz w:val="21"/>
          <w:szCs w:val="21"/>
          <w:spacing w:val="-9"/>
        </w:rPr>
        <w:t>是个非常好的选择和尝试，这部分工作也会在我的研究过程中</w:t>
      </w:r>
      <w:r>
        <w:rPr>
          <w:rFonts w:ascii="SimHei" w:hAnsi="SimHei" w:eastAsia="SimHei" w:cs="SimHei"/>
          <w:sz w:val="21"/>
          <w:szCs w:val="21"/>
          <w:spacing w:val="-10"/>
        </w:rPr>
        <w:t>不断地被</w:t>
      </w:r>
    </w:p>
    <w:p>
      <w:pPr>
        <w:ind w:left="760"/>
        <w:spacing w:line="221" w:lineRule="auto"/>
        <w:rPr>
          <w:rFonts w:ascii="SimHei" w:hAnsi="SimHei" w:eastAsia="SimHei" w:cs="SimHei"/>
          <w:sz w:val="21"/>
          <w:szCs w:val="21"/>
        </w:rPr>
      </w:pPr>
      <w:r>
        <w:rPr>
          <w:rFonts w:ascii="SimHei" w:hAnsi="SimHei" w:eastAsia="SimHei" w:cs="SimHei"/>
          <w:sz w:val="21"/>
          <w:szCs w:val="21"/>
          <w:spacing w:val="-8"/>
        </w:rPr>
        <w:t>提到。</w:t>
      </w:r>
    </w:p>
    <w:p>
      <w:pPr>
        <w:ind w:left="760" w:right="664" w:firstLine="440"/>
        <w:spacing w:before="155" w:line="336" w:lineRule="auto"/>
        <w:jc w:val="both"/>
        <w:rPr>
          <w:rFonts w:ascii="SimHei" w:hAnsi="SimHei" w:eastAsia="SimHei" w:cs="SimHei"/>
          <w:sz w:val="21"/>
          <w:szCs w:val="21"/>
        </w:rPr>
      </w:pPr>
      <w:r>
        <w:rPr>
          <w:rFonts w:ascii="SimHei" w:hAnsi="SimHei" w:eastAsia="SimHei" w:cs="SimHei"/>
          <w:sz w:val="21"/>
          <w:szCs w:val="21"/>
          <w:spacing w:val="-11"/>
        </w:rPr>
        <w:t>以上就是我对数字经济学的基本思想研究的系统性介绍，也是我在</w:t>
      </w:r>
      <w:r>
        <w:rPr>
          <w:rFonts w:ascii="SimHei" w:hAnsi="SimHei" w:eastAsia="SimHei" w:cs="SimHei"/>
          <w:sz w:val="21"/>
          <w:szCs w:val="21"/>
          <w:spacing w:val="10"/>
        </w:rPr>
        <w:t xml:space="preserve"> </w:t>
      </w:r>
      <w:r>
        <w:rPr>
          <w:rFonts w:ascii="SimHei" w:hAnsi="SimHei" w:eastAsia="SimHei" w:cs="SimHei"/>
          <w:sz w:val="21"/>
          <w:szCs w:val="21"/>
          <w:spacing w:val="-10"/>
        </w:rPr>
        <w:t>本书中的一个提纲挈领的工作。值得注意的是</w:t>
      </w:r>
      <w:r>
        <w:rPr>
          <w:rFonts w:ascii="SimHei" w:hAnsi="SimHei" w:eastAsia="SimHei" w:cs="SimHei"/>
          <w:sz w:val="21"/>
          <w:szCs w:val="21"/>
          <w:spacing w:val="-11"/>
        </w:rPr>
        <w:t>由于我采取的是不断迭代</w:t>
      </w:r>
      <w:r>
        <w:rPr>
          <w:rFonts w:ascii="SimHei" w:hAnsi="SimHei" w:eastAsia="SimHei" w:cs="SimHei"/>
          <w:sz w:val="21"/>
          <w:szCs w:val="21"/>
        </w:rPr>
        <w:t xml:space="preserve">  </w:t>
      </w:r>
      <w:r>
        <w:rPr>
          <w:rFonts w:ascii="SimHei" w:hAnsi="SimHei" w:eastAsia="SimHei" w:cs="SimHei"/>
          <w:sz w:val="21"/>
          <w:szCs w:val="21"/>
          <w:spacing w:val="-9"/>
        </w:rPr>
        <w:t>的方式来对数字经济学进行讨论，所以后续内容肯定会有</w:t>
      </w:r>
      <w:r>
        <w:rPr>
          <w:rFonts w:ascii="SimHei" w:hAnsi="SimHei" w:eastAsia="SimHei" w:cs="SimHei"/>
          <w:sz w:val="21"/>
          <w:szCs w:val="21"/>
          <w:spacing w:val="-10"/>
        </w:rPr>
        <w:t>更多的完善和</w:t>
      </w:r>
      <w:r>
        <w:rPr>
          <w:rFonts w:ascii="SimHei" w:hAnsi="SimHei" w:eastAsia="SimHei" w:cs="SimHei"/>
          <w:sz w:val="21"/>
          <w:szCs w:val="21"/>
        </w:rPr>
        <w:t xml:space="preserve"> </w:t>
      </w:r>
      <w:r>
        <w:rPr>
          <w:rFonts w:ascii="SimHei" w:hAnsi="SimHei" w:eastAsia="SimHei" w:cs="SimHei"/>
          <w:sz w:val="21"/>
          <w:szCs w:val="21"/>
          <w:spacing w:val="-10"/>
        </w:rPr>
        <w:t>补充，同时也会对更多前沿思想的内容进行引入</w:t>
      </w:r>
      <w:r>
        <w:rPr>
          <w:rFonts w:ascii="SimHei" w:hAnsi="SimHei" w:eastAsia="SimHei" w:cs="SimHei"/>
          <w:sz w:val="21"/>
          <w:szCs w:val="21"/>
          <w:spacing w:val="-11"/>
        </w:rPr>
        <w:t>和论述。因此，希望各</w:t>
      </w:r>
      <w:r>
        <w:rPr>
          <w:rFonts w:ascii="SimHei" w:hAnsi="SimHei" w:eastAsia="SimHei" w:cs="SimHei"/>
          <w:sz w:val="21"/>
          <w:szCs w:val="21"/>
        </w:rPr>
        <w:t xml:space="preserve">  </w:t>
      </w:r>
      <w:r>
        <w:rPr>
          <w:rFonts w:ascii="SimHei" w:hAnsi="SimHei" w:eastAsia="SimHei" w:cs="SimHei"/>
          <w:sz w:val="21"/>
          <w:szCs w:val="21"/>
          <w:spacing w:val="-7"/>
        </w:rPr>
        <w:t>位读者能领会这篇文章的精髓和框架，而不只是专</w:t>
      </w:r>
      <w:r>
        <w:rPr>
          <w:rFonts w:ascii="SimHei" w:hAnsi="SimHei" w:eastAsia="SimHei" w:cs="SimHei"/>
          <w:sz w:val="21"/>
          <w:szCs w:val="21"/>
          <w:spacing w:val="-8"/>
        </w:rPr>
        <w:t>注于某些知识模块。</w:t>
      </w:r>
      <w:r>
        <w:rPr>
          <w:rFonts w:ascii="SimHei" w:hAnsi="SimHei" w:eastAsia="SimHei" w:cs="SimHei"/>
          <w:sz w:val="21"/>
          <w:szCs w:val="21"/>
        </w:rPr>
        <w:t xml:space="preserve"> </w:t>
      </w:r>
      <w:r>
        <w:rPr>
          <w:rFonts w:ascii="SimHei" w:hAnsi="SimHei" w:eastAsia="SimHei" w:cs="SimHei"/>
          <w:sz w:val="21"/>
          <w:szCs w:val="21"/>
          <w:spacing w:val="-10"/>
        </w:rPr>
        <w:t>接下来就要开始对数字经济学理论的大厦逐步进行构建了，希望</w:t>
      </w:r>
      <w:r>
        <w:rPr>
          <w:rFonts w:ascii="SimHei" w:hAnsi="SimHei" w:eastAsia="SimHei" w:cs="SimHei"/>
          <w:sz w:val="21"/>
          <w:szCs w:val="21"/>
          <w:spacing w:val="-11"/>
        </w:rPr>
        <w:t>能够对</w:t>
      </w:r>
    </w:p>
    <w:p>
      <w:pPr>
        <w:ind w:left="760"/>
        <w:spacing w:before="1" w:line="187" w:lineRule="auto"/>
        <w:rPr>
          <w:rFonts w:ascii="SimHei" w:hAnsi="SimHei" w:eastAsia="SimHei" w:cs="SimHei"/>
          <w:sz w:val="21"/>
          <w:szCs w:val="21"/>
        </w:rPr>
      </w:pPr>
      <w:r>
        <w:rPr>
          <w:rFonts w:ascii="SimHei" w:hAnsi="SimHei" w:eastAsia="SimHei" w:cs="SimHei"/>
          <w:sz w:val="21"/>
          <w:szCs w:val="21"/>
          <w:spacing w:val="-12"/>
        </w:rPr>
        <w:t>你的思考有更多的帮助。</w:t>
      </w:r>
    </w:p>
    <w:p>
      <w:pPr>
        <w:spacing w:line="187" w:lineRule="auto"/>
        <w:sectPr>
          <w:type w:val="continuous"/>
          <w:pgSz w:w="7760" w:h="11500"/>
          <w:pgMar w:top="330" w:right="20" w:bottom="400" w:left="29" w:header="0" w:footer="0" w:gutter="0"/>
          <w:cols w:equalWidth="0" w:num="1">
            <w:col w:w="7711" w:space="0"/>
          </w:cols>
        </w:sectPr>
        <w:rPr>
          <w:rFonts w:ascii="SimHei" w:hAnsi="SimHei" w:eastAsia="SimHei" w:cs="SimHei"/>
          <w:sz w:val="21"/>
          <w:szCs w:val="21"/>
        </w:rPr>
      </w:pPr>
    </w:p>
    <w:p>
      <w:pPr>
        <w:spacing w:line="244" w:lineRule="auto"/>
        <w:rPr>
          <w:rFonts w:ascii="Arial"/>
          <w:sz w:val="21"/>
        </w:rPr>
      </w:pPr>
      <w:r>
        <w:drawing>
          <wp:anchor distT="0" distB="0" distL="0" distR="0" simplePos="0" relativeHeight="254672896" behindDoc="0" locked="0" layoutInCell="0" allowOverlap="1">
            <wp:simplePos x="0" y="0"/>
            <wp:positionH relativeFrom="page">
              <wp:posOffset>3136910</wp:posOffset>
            </wp:positionH>
            <wp:positionV relativeFrom="page">
              <wp:posOffset>4825993</wp:posOffset>
            </wp:positionV>
            <wp:extent cx="1149362" cy="1892286"/>
            <wp:effectExtent l="0" t="0" r="0" b="0"/>
            <wp:wrapNone/>
            <wp:docPr id="138" name="IM 138"/>
            <wp:cNvGraphicFramePr/>
            <a:graphic>
              <a:graphicData uri="http://schemas.openxmlformats.org/drawingml/2006/picture">
                <pic:pic>
                  <pic:nvPicPr>
                    <pic:cNvPr id="138" name="IM 138"/>
                    <pic:cNvPicPr/>
                  </pic:nvPicPr>
                  <pic:blipFill>
                    <a:blip r:embed="rId60"/>
                    <a:stretch>
                      <a:fillRect/>
                    </a:stretch>
                  </pic:blipFill>
                  <pic:spPr>
                    <a:xfrm rot="0">
                      <a:off x="0" y="0"/>
                      <a:ext cx="1149362" cy="1892286"/>
                    </a:xfrm>
                    <a:prstGeom prst="rect">
                      <a:avLst/>
                    </a:prstGeom>
                  </pic:spPr>
                </pic:pic>
              </a:graphicData>
            </a:graphic>
          </wp:anchor>
        </w:drawing>
      </w: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3060"/>
        <w:spacing w:before="143" w:line="222" w:lineRule="auto"/>
        <w:rPr>
          <w:rFonts w:ascii="SimHei" w:hAnsi="SimHei" w:eastAsia="SimHei" w:cs="SimHei"/>
          <w:sz w:val="44"/>
          <w:szCs w:val="44"/>
        </w:rPr>
      </w:pPr>
      <w:r>
        <mc:AlternateContent xmlns:mc="http://schemas.openxmlformats.org/markup-compatibility/2006">
          <mc:Choice Requires="wps">
            <w:drawing>
              <wp:anchor distT="0" distB="0" distL="0" distR="0" simplePos="0" relativeHeight="254671872" behindDoc="1" locked="0" layoutInCell="1" allowOverlap="1">
                <wp:simplePos x="0" y="0"/>
                <wp:positionH relativeFrom="column">
                  <wp:posOffset>0</wp:posOffset>
                </wp:positionH>
                <wp:positionV relativeFrom="paragraph">
                  <wp:posOffset>-1347837</wp:posOffset>
                </wp:positionV>
                <wp:extent cx="4927600" cy="7289800"/>
                <wp:effectExtent l="0" t="0" r="0" b="0"/>
                <wp:wrapNone/>
                <wp:docPr id="140" name="Rect 140"/>
                <wp:cNvGraphicFramePr/>
                <a:graphic>
                  <a:graphicData uri="http://schemas.microsoft.com/office/word/2010/wordprocessingShape">
                    <wps:wsp>
                      <wps:cNvPr id="140" name="Rect 140"/>
                      <wps:cNvSpPr/>
                      <wps:spPr>
                        <a:xfrm>
                          <a:off x="0" y="-1347837"/>
                          <a:ext cx="4927600" cy="7289800"/>
                        </a:xfrm>
                        <a:prstGeom prst="rect">
                          <a:avLst/>
                        </a:prstGeom>
                        <a:solidFill>
                          <a:srgbClr val="424242"/>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34" style="position:absolute;margin-left:0pt;margin-top:-106.129pt;mso-position-vertical-relative:text;mso-position-horizontal-relative:text;width:388pt;height:574pt;z-index:-248644608;" fillcolor="#424242" filled="true" stroked="false"/>
            </w:pict>
          </mc:Fallback>
        </mc:AlternateContent>
      </w:r>
      <w:r>
        <w:rPr>
          <w:rFonts w:ascii="SimHei" w:hAnsi="SimHei" w:eastAsia="SimHei" w:cs="SimHei"/>
          <w:sz w:val="44"/>
          <w:szCs w:val="44"/>
          <w:color w:val="FFFFFF"/>
          <w:spacing w:val="15"/>
        </w:rPr>
        <w:t>第2章</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697"/>
        <w:spacing w:before="179" w:line="219" w:lineRule="auto"/>
        <w:rPr>
          <w:sz w:val="55"/>
          <w:szCs w:val="55"/>
        </w:rPr>
      </w:pPr>
      <w:r>
        <w:rPr>
          <w:sz w:val="55"/>
          <w:szCs w:val="55"/>
          <w:b/>
          <w:bCs/>
          <w:color w:val="FFFFFF"/>
          <w:spacing w:val="-4"/>
        </w:rPr>
        <w:t>数字经济技术与创新</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firstLine="3029"/>
        <w:spacing w:line="3020" w:lineRule="exact"/>
        <w:rPr/>
      </w:pPr>
      <w:r>
        <w:rPr>
          <w:position w:val="-60"/>
        </w:rPr>
        <w:drawing>
          <wp:inline distT="0" distB="0" distL="0" distR="0">
            <wp:extent cx="1162075" cy="1917727"/>
            <wp:effectExtent l="0" t="0" r="0" b="0"/>
            <wp:docPr id="142" name="IM 142"/>
            <wp:cNvGraphicFramePr/>
            <a:graphic>
              <a:graphicData uri="http://schemas.openxmlformats.org/drawingml/2006/picture">
                <pic:pic>
                  <pic:nvPicPr>
                    <pic:cNvPr id="142" name="IM 142"/>
                    <pic:cNvPicPr/>
                  </pic:nvPicPr>
                  <pic:blipFill>
                    <a:blip r:embed="rId61"/>
                    <a:stretch>
                      <a:fillRect/>
                    </a:stretch>
                  </pic:blipFill>
                  <pic:spPr>
                    <a:xfrm rot="0">
                      <a:off x="0" y="0"/>
                      <a:ext cx="1162075" cy="1917727"/>
                    </a:xfrm>
                    <a:prstGeom prst="rect">
                      <a:avLst/>
                    </a:prstGeom>
                  </pic:spPr>
                </pic:pic>
              </a:graphicData>
            </a:graphic>
          </wp:inline>
        </w:drawing>
      </w:r>
    </w:p>
    <w:p>
      <w:pPr>
        <w:spacing w:line="3020" w:lineRule="exact"/>
        <w:sectPr>
          <w:pgSz w:w="7760" w:h="11480"/>
          <w:pgMar w:top="400" w:right="0" w:bottom="400" w:left="0" w:header="0" w:footer="0" w:gutter="0"/>
        </w:sectPr>
        <w:rPr/>
      </w:pPr>
    </w:p>
    <w:p>
      <w:pPr>
        <w:ind w:firstLine="170"/>
        <w:spacing w:line="439" w:lineRule="exact"/>
        <w:rPr/>
      </w:pPr>
      <w:r>
        <w:pict>
          <v:rect id="_x0000_s236" style="position:absolute;margin-left:162.002pt;margin-top:29.4975pt;mso-position-vertical-relative:page;mso-position-horizontal-relative:page;width:224.5pt;height:0.55pt;z-index:254734336;" o:allowincell="f" fillcolor="#000000" filled="true" stroked="false"/>
        </w:pict>
      </w:r>
      <w:r>
        <w:rPr>
          <w:position w:val="-8"/>
        </w:rPr>
        <w:drawing>
          <wp:inline distT="0" distB="0" distL="0" distR="0">
            <wp:extent cx="349268" cy="279393"/>
            <wp:effectExtent l="0" t="0" r="0" b="0"/>
            <wp:docPr id="144" name="IM 144"/>
            <wp:cNvGraphicFramePr/>
            <a:graphic>
              <a:graphicData uri="http://schemas.openxmlformats.org/drawingml/2006/picture">
                <pic:pic>
                  <pic:nvPicPr>
                    <pic:cNvPr id="144" name="IM 144"/>
                    <pic:cNvPicPr/>
                  </pic:nvPicPr>
                  <pic:blipFill>
                    <a:blip r:embed="rId62"/>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86" w:lineRule="auto"/>
        <w:rPr>
          <w:rFonts w:ascii="SimHei" w:hAnsi="SimHei" w:eastAsia="SimHei" w:cs="SimHei"/>
          <w:sz w:val="17"/>
          <w:szCs w:val="17"/>
        </w:rPr>
      </w:pPr>
      <w:r>
        <w:rPr>
          <w:rFonts w:ascii="SimHei" w:hAnsi="SimHei" w:eastAsia="SimHei" w:cs="SimHei"/>
          <w:sz w:val="17"/>
          <w:szCs w:val="17"/>
          <w:spacing w:val="-11"/>
        </w:rPr>
        <w:t>数字经济学：</w:t>
      </w:r>
    </w:p>
    <w:p>
      <w:pPr>
        <w:ind w:left="19"/>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line="239" w:lineRule="auto"/>
        <w:rPr>
          <w:sz w:val="28"/>
          <w:szCs w:val="28"/>
        </w:rPr>
      </w:pPr>
      <w:r>
        <w:rPr>
          <w:sz w:val="28"/>
          <w:szCs w:val="28"/>
          <w:position w:val="-4"/>
        </w:rPr>
        <w:drawing>
          <wp:inline distT="0" distB="0" distL="0" distR="0">
            <wp:extent cx="6356" cy="209581"/>
            <wp:effectExtent l="0" t="0" r="0" b="0"/>
            <wp:docPr id="146" name="IM 146"/>
            <wp:cNvGraphicFramePr/>
            <a:graphic>
              <a:graphicData uri="http://schemas.openxmlformats.org/drawingml/2006/picture">
                <pic:pic>
                  <pic:nvPicPr>
                    <pic:cNvPr id="146" name="IM 146"/>
                    <pic:cNvPicPr/>
                  </pic:nvPicPr>
                  <pic:blipFill>
                    <a:blip r:embed="rId63"/>
                    <a:stretch>
                      <a:fillRect/>
                    </a:stretch>
                  </pic:blipFill>
                  <pic:spPr>
                    <a:xfrm rot="0">
                      <a:off x="0" y="0"/>
                      <a:ext cx="6356" cy="209581"/>
                    </a:xfrm>
                    <a:prstGeom prst="rect">
                      <a:avLst/>
                    </a:prstGeom>
                  </pic:spPr>
                </pic:pic>
              </a:graphicData>
            </a:graphic>
          </wp:inline>
        </w:drawing>
      </w:r>
      <w:r>
        <w:rPr>
          <w:sz w:val="28"/>
          <w:szCs w:val="28"/>
          <w:spacing w:val="-1"/>
        </w:rPr>
        <w:t xml:space="preserve"> </w:t>
      </w:r>
      <w:r>
        <w:rPr>
          <w:sz w:val="28"/>
          <w:szCs w:val="28"/>
          <w:spacing w:val="-3"/>
        </w:rPr>
        <w:t>020</w:t>
      </w:r>
    </w:p>
    <w:p>
      <w:pPr>
        <w:spacing w:line="239" w:lineRule="auto"/>
        <w:sectPr>
          <w:pgSz w:w="7760" w:h="11500"/>
          <w:pgMar w:top="280" w:right="30" w:bottom="400" w:left="19" w:header="0" w:footer="0" w:gutter="0"/>
          <w:cols w:equalWidth="0" w:num="3">
            <w:col w:w="721" w:space="30"/>
            <w:col w:w="1540" w:space="100"/>
            <w:col w:w="5320" w:space="0"/>
          </w:cols>
        </w:sectPr>
        <w:rPr>
          <w:sz w:val="28"/>
          <w:szCs w:val="28"/>
        </w:rPr>
      </w:pPr>
    </w:p>
    <w:p>
      <w:pPr>
        <w:spacing w:line="428" w:lineRule="auto"/>
        <w:rPr>
          <w:rFonts w:ascii="Arial"/>
          <w:sz w:val="21"/>
        </w:rPr>
      </w:pPr>
      <w:r/>
    </w:p>
    <w:p>
      <w:pPr>
        <w:ind w:left="770" w:right="731" w:firstLine="440"/>
        <w:spacing w:before="68" w:line="292" w:lineRule="auto"/>
        <w:jc w:val="both"/>
        <w:rPr>
          <w:rFonts w:ascii="KaiTi" w:hAnsi="KaiTi" w:eastAsia="KaiTi" w:cs="KaiTi"/>
          <w:sz w:val="21"/>
          <w:szCs w:val="21"/>
        </w:rPr>
      </w:pPr>
      <w:r>
        <w:rPr>
          <w:rFonts w:ascii="KaiTi" w:hAnsi="KaiTi" w:eastAsia="KaiTi" w:cs="KaiTi"/>
          <w:sz w:val="21"/>
          <w:szCs w:val="21"/>
          <w:spacing w:val="3"/>
        </w:rPr>
        <w:t>理解数字经济的关键，就是理解其发展基础是通过数学和算法</w:t>
      </w:r>
      <w:r>
        <w:rPr>
          <w:rFonts w:ascii="KaiTi" w:hAnsi="KaiTi" w:eastAsia="KaiTi" w:cs="KaiTi"/>
          <w:sz w:val="21"/>
          <w:szCs w:val="21"/>
          <w:spacing w:val="16"/>
        </w:rPr>
        <w:t xml:space="preserve"> </w:t>
      </w:r>
      <w:r>
        <w:rPr>
          <w:rFonts w:ascii="KaiTi" w:hAnsi="KaiTi" w:eastAsia="KaiTi" w:cs="KaiTi"/>
          <w:sz w:val="21"/>
          <w:szCs w:val="21"/>
          <w:spacing w:val="3"/>
        </w:rPr>
        <w:t>的思想将现实世界比特化和信息化，而这正是这轮科技革命与以往</w:t>
      </w:r>
      <w:r>
        <w:rPr>
          <w:rFonts w:ascii="KaiTi" w:hAnsi="KaiTi" w:eastAsia="KaiTi" w:cs="KaiTi"/>
          <w:sz w:val="21"/>
          <w:szCs w:val="21"/>
          <w:spacing w:val="1"/>
        </w:rPr>
        <w:t xml:space="preserve"> </w:t>
      </w:r>
      <w:r>
        <w:rPr>
          <w:rFonts w:ascii="KaiTi" w:hAnsi="KaiTi" w:eastAsia="KaiTi" w:cs="KaiTi"/>
          <w:sz w:val="21"/>
          <w:szCs w:val="21"/>
          <w:spacing w:val="-4"/>
        </w:rPr>
        <w:t>几次科技革命的差异。</w:t>
      </w:r>
    </w:p>
    <w:p>
      <w:pPr>
        <w:spacing w:line="372" w:lineRule="auto"/>
        <w:rPr>
          <w:rFonts w:ascii="Arial"/>
          <w:sz w:val="21"/>
        </w:rPr>
      </w:pPr>
      <w:r/>
    </w:p>
    <w:p>
      <w:pPr>
        <w:ind w:left="770" w:right="712" w:firstLine="440"/>
        <w:spacing w:before="68" w:line="297" w:lineRule="auto"/>
        <w:jc w:val="both"/>
        <w:rPr>
          <w:rFonts w:ascii="SimHei" w:hAnsi="SimHei" w:eastAsia="SimHei" w:cs="SimHei"/>
          <w:sz w:val="21"/>
          <w:szCs w:val="21"/>
        </w:rPr>
      </w:pPr>
      <w:r>
        <w:rPr>
          <w:rFonts w:ascii="SimHei" w:hAnsi="SimHei" w:eastAsia="SimHei" w:cs="SimHei"/>
          <w:sz w:val="21"/>
          <w:szCs w:val="21"/>
          <w:spacing w:val="-11"/>
        </w:rPr>
        <w:t>本章讨论数字经济与创新之间的历史和关系，事实上我们之所以热</w:t>
      </w:r>
      <w:r>
        <w:rPr>
          <w:rFonts w:ascii="SimHei" w:hAnsi="SimHei" w:eastAsia="SimHei" w:cs="SimHei"/>
          <w:sz w:val="21"/>
          <w:szCs w:val="21"/>
          <w:spacing w:val="15"/>
        </w:rPr>
        <w:t xml:space="preserve"> </w:t>
      </w:r>
      <w:r>
        <w:rPr>
          <w:rFonts w:ascii="SimHei" w:hAnsi="SimHei" w:eastAsia="SimHei" w:cs="SimHei"/>
          <w:sz w:val="21"/>
          <w:szCs w:val="21"/>
          <w:spacing w:val="-10"/>
        </w:rPr>
        <w:t>衷于讨论数字经济，就是因为它事实上就是过去七十年间以计算机、互</w:t>
      </w:r>
      <w:r>
        <w:rPr>
          <w:rFonts w:ascii="SimHei" w:hAnsi="SimHei" w:eastAsia="SimHei" w:cs="SimHei"/>
          <w:sz w:val="21"/>
          <w:szCs w:val="21"/>
          <w:spacing w:val="10"/>
        </w:rPr>
        <w:t xml:space="preserve"> </w:t>
      </w:r>
      <w:r>
        <w:rPr>
          <w:rFonts w:ascii="SimHei" w:hAnsi="SimHei" w:eastAsia="SimHei" w:cs="SimHei"/>
          <w:sz w:val="21"/>
          <w:szCs w:val="21"/>
          <w:spacing w:val="-10"/>
        </w:rPr>
        <w:t>联网以及人工智能为代表的信息技术革命创新的重要成果的总称，也是</w:t>
      </w:r>
      <w:r>
        <w:rPr>
          <w:rFonts w:ascii="SimHei" w:hAnsi="SimHei" w:eastAsia="SimHei" w:cs="SimHei"/>
          <w:sz w:val="21"/>
          <w:szCs w:val="21"/>
          <w:spacing w:val="5"/>
        </w:rPr>
        <w:t xml:space="preserve"> </w:t>
      </w:r>
      <w:r>
        <w:rPr>
          <w:rFonts w:ascii="SimHei" w:hAnsi="SimHei" w:eastAsia="SimHei" w:cs="SimHei"/>
          <w:sz w:val="21"/>
          <w:szCs w:val="21"/>
          <w:spacing w:val="-12"/>
        </w:rPr>
        <w:t>因为信息革命的速度是如此之快，对人类社会和经济产生了重要影响。</w:t>
      </w:r>
    </w:p>
    <w:p>
      <w:pPr>
        <w:pStyle w:val="BodyText"/>
        <w:ind w:left="770" w:right="710" w:firstLine="440"/>
        <w:spacing w:before="177" w:line="340" w:lineRule="auto"/>
        <w:jc w:val="both"/>
        <w:rPr>
          <w:sz w:val="21"/>
          <w:szCs w:val="21"/>
        </w:rPr>
      </w:pPr>
      <w:r>
        <w:rPr>
          <w:rFonts w:ascii="SimHei" w:hAnsi="SimHei" w:eastAsia="SimHei" w:cs="SimHei"/>
          <w:sz w:val="21"/>
          <w:szCs w:val="21"/>
          <w:spacing w:val="-7"/>
        </w:rPr>
        <w:t>那么,下面我们就来讨论下数字经济与创新的历史以及基于数字经</w:t>
      </w:r>
      <w:r>
        <w:rPr>
          <w:rFonts w:ascii="SimHei" w:hAnsi="SimHei" w:eastAsia="SimHei" w:cs="SimHei"/>
          <w:sz w:val="21"/>
          <w:szCs w:val="21"/>
          <w:spacing w:val="6"/>
        </w:rPr>
        <w:t xml:space="preserve"> </w:t>
      </w:r>
      <w:r>
        <w:rPr>
          <w:rFonts w:ascii="SimHei" w:hAnsi="SimHei" w:eastAsia="SimHei" w:cs="SimHei"/>
          <w:sz w:val="21"/>
          <w:szCs w:val="21"/>
          <w:spacing w:val="-10"/>
        </w:rPr>
        <w:t>济的创新理论。通过这部分内容的讨论可知，理解数字经济的关键，就</w:t>
      </w:r>
      <w:r>
        <w:rPr>
          <w:rFonts w:ascii="SimHei" w:hAnsi="SimHei" w:eastAsia="SimHei" w:cs="SimHei"/>
          <w:sz w:val="21"/>
          <w:szCs w:val="21"/>
          <w:spacing w:val="5"/>
        </w:rPr>
        <w:t xml:space="preserve"> </w:t>
      </w:r>
      <w:r>
        <w:rPr>
          <w:sz w:val="21"/>
          <w:szCs w:val="21"/>
          <w:spacing w:val="-3"/>
        </w:rPr>
        <w:t>是理解其发展基础是通过数学和算法的思想将现实世界比特化和信息</w:t>
      </w:r>
    </w:p>
    <w:p>
      <w:pPr>
        <w:ind w:left="770"/>
        <w:spacing w:before="1" w:line="212" w:lineRule="auto"/>
        <w:rPr>
          <w:rFonts w:ascii="SimHei" w:hAnsi="SimHei" w:eastAsia="SimHei" w:cs="SimHei"/>
          <w:sz w:val="21"/>
          <w:szCs w:val="21"/>
        </w:rPr>
      </w:pPr>
      <w:r>
        <w:rPr>
          <w:rFonts w:ascii="SimHei" w:hAnsi="SimHei" w:eastAsia="SimHei" w:cs="SimHei"/>
          <w:sz w:val="21"/>
          <w:szCs w:val="21"/>
          <w:spacing w:val="-13"/>
        </w:rPr>
        <w:t>化。另外，我们也来看看这轮科技革命与以往几次科技革命之间的差异。</w:t>
      </w:r>
    </w:p>
    <w:p>
      <w:pPr>
        <w:ind w:left="1210"/>
        <w:spacing w:before="138" w:line="379" w:lineRule="exact"/>
        <w:rPr>
          <w:rFonts w:ascii="SimHei" w:hAnsi="SimHei" w:eastAsia="SimHei" w:cs="SimHei"/>
          <w:sz w:val="21"/>
          <w:szCs w:val="21"/>
        </w:rPr>
      </w:pPr>
      <w:r>
        <w:rPr>
          <w:rFonts w:ascii="SimHei" w:hAnsi="SimHei" w:eastAsia="SimHei" w:cs="SimHei"/>
          <w:sz w:val="21"/>
          <w:szCs w:val="21"/>
          <w:spacing w:val="-14"/>
          <w:position w:val="12"/>
        </w:rPr>
        <w:t>下面分三个部分讨论：数字经济的浪潮之巅、计算机与互联网革</w:t>
      </w:r>
      <w:r>
        <w:rPr>
          <w:rFonts w:ascii="SimHei" w:hAnsi="SimHei" w:eastAsia="SimHei" w:cs="SimHei"/>
          <w:sz w:val="21"/>
          <w:szCs w:val="21"/>
          <w:spacing w:val="-15"/>
          <w:position w:val="12"/>
        </w:rPr>
        <w:t>命、</w:t>
      </w:r>
    </w:p>
    <w:p>
      <w:pPr>
        <w:ind w:left="770"/>
        <w:spacing w:before="1" w:line="220" w:lineRule="auto"/>
        <w:rPr>
          <w:rFonts w:ascii="SimHei" w:hAnsi="SimHei" w:eastAsia="SimHei" w:cs="SimHei"/>
          <w:sz w:val="21"/>
          <w:szCs w:val="21"/>
        </w:rPr>
      </w:pPr>
      <w:r>
        <w:rPr>
          <w:rFonts w:ascii="SimHei" w:hAnsi="SimHei" w:eastAsia="SimHei" w:cs="SimHei"/>
          <w:sz w:val="21"/>
          <w:szCs w:val="21"/>
          <w:spacing w:val="-12"/>
        </w:rPr>
        <w:t>数字经济技术与创新。</w:t>
      </w:r>
    </w:p>
    <w:p>
      <w:pPr>
        <w:spacing w:line="443" w:lineRule="auto"/>
        <w:rPr>
          <w:rFonts w:ascii="Arial"/>
          <w:sz w:val="21"/>
        </w:rPr>
      </w:pPr>
      <w:r/>
    </w:p>
    <w:p>
      <w:pPr>
        <w:ind w:left="773"/>
        <w:spacing w:before="92" w:line="222" w:lineRule="auto"/>
        <w:outlineLvl w:val="0"/>
        <w:rPr>
          <w:rFonts w:ascii="SimHei" w:hAnsi="SimHei" w:eastAsia="SimHei" w:cs="SimHei"/>
          <w:sz w:val="28"/>
          <w:szCs w:val="28"/>
        </w:rPr>
      </w:pPr>
      <w:r>
        <w:rPr>
          <w:rFonts w:ascii="SimHei" w:hAnsi="SimHei" w:eastAsia="SimHei" w:cs="SimHei"/>
          <w:sz w:val="28"/>
          <w:szCs w:val="28"/>
          <w:b/>
          <w:bCs/>
          <w:spacing w:val="-6"/>
        </w:rPr>
        <w:t>2.1</w:t>
      </w:r>
      <w:r>
        <w:rPr>
          <w:rFonts w:ascii="SimHei" w:hAnsi="SimHei" w:eastAsia="SimHei" w:cs="SimHei"/>
          <w:sz w:val="28"/>
          <w:szCs w:val="28"/>
          <w:spacing w:val="122"/>
        </w:rPr>
        <w:t xml:space="preserve"> </w:t>
      </w:r>
      <w:r>
        <w:rPr>
          <w:rFonts w:ascii="SimHei" w:hAnsi="SimHei" w:eastAsia="SimHei" w:cs="SimHei"/>
          <w:sz w:val="28"/>
          <w:szCs w:val="28"/>
          <w:b/>
          <w:bCs/>
          <w:spacing w:val="-6"/>
        </w:rPr>
        <w:t>数字经济的浪潮之巅</w:t>
      </w:r>
    </w:p>
    <w:p>
      <w:pPr>
        <w:spacing w:line="330" w:lineRule="auto"/>
        <w:rPr>
          <w:rFonts w:ascii="Arial"/>
          <w:sz w:val="21"/>
        </w:rPr>
      </w:pPr>
      <w:r/>
    </w:p>
    <w:p>
      <w:pPr>
        <w:spacing w:line="330" w:lineRule="auto"/>
        <w:rPr>
          <w:rFonts w:ascii="Arial"/>
          <w:sz w:val="21"/>
        </w:rPr>
      </w:pPr>
      <w:r/>
    </w:p>
    <w:p>
      <w:pPr>
        <w:ind w:left="1080" w:right="876" w:firstLine="420"/>
        <w:spacing w:before="69" w:line="312"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我们正在经历人类社会从18世纪第一次工业革命开始后经历</w:t>
      </w:r>
      <w:r>
        <w:rPr>
          <w:rFonts w:ascii="SimHei" w:hAnsi="SimHei" w:eastAsia="SimHei" w:cs="SimHei"/>
          <w:sz w:val="21"/>
          <w:szCs w:val="21"/>
          <w:color w:val="FFFFFF"/>
          <w:spacing w:val="7"/>
        </w:rPr>
        <w:t xml:space="preserve"> </w:t>
      </w:r>
      <w:r>
        <w:rPr>
          <w:rFonts w:ascii="SimHei" w:hAnsi="SimHei" w:eastAsia="SimHei" w:cs="SimHei"/>
          <w:sz w:val="21"/>
          <w:szCs w:val="21"/>
          <w:color w:val="FFFFFF"/>
          <w:spacing w:val="-5"/>
        </w:rPr>
        <w:t>的第四次重大产业及社会变革，其主要特征是由诸多技术创新带</w:t>
      </w:r>
      <w:r>
        <w:rPr>
          <w:rFonts w:ascii="SimHei" w:hAnsi="SimHei" w:eastAsia="SimHei" w:cs="SimHei"/>
          <w:sz w:val="21"/>
          <w:szCs w:val="21"/>
          <w:color w:val="FFFFFF"/>
          <w:spacing w:val="3"/>
        </w:rPr>
        <w:t xml:space="preserve"> </w:t>
      </w:r>
      <w:r>
        <w:rPr>
          <w:rFonts w:ascii="SimHei" w:hAnsi="SimHei" w:eastAsia="SimHei" w:cs="SimHei"/>
          <w:sz w:val="21"/>
          <w:szCs w:val="21"/>
          <w:color w:val="FFFFFF"/>
          <w:spacing w:val="-5"/>
        </w:rPr>
        <w:t>来的物理空间、网络空间及生物空间的融合。本次重大</w:t>
      </w:r>
      <w:r>
        <w:rPr>
          <w:rFonts w:ascii="SimHei" w:hAnsi="SimHei" w:eastAsia="SimHei" w:cs="SimHei"/>
          <w:sz w:val="21"/>
          <w:szCs w:val="21"/>
          <w:color w:val="FFFFFF"/>
          <w:spacing w:val="-6"/>
        </w:rPr>
        <w:t>产业及社</w:t>
      </w:r>
      <w:r>
        <w:rPr>
          <w:rFonts w:ascii="SimHei" w:hAnsi="SimHei" w:eastAsia="SimHei" w:cs="SimHei"/>
          <w:sz w:val="21"/>
          <w:szCs w:val="21"/>
          <w:color w:val="FFFFFF"/>
        </w:rPr>
        <w:t xml:space="preserve"> </w:t>
      </w:r>
      <w:r>
        <w:rPr>
          <w:rFonts w:ascii="SimHei" w:hAnsi="SimHei" w:eastAsia="SimHei" w:cs="SimHei"/>
          <w:sz w:val="21"/>
          <w:szCs w:val="21"/>
          <w:color w:val="FFFFFF"/>
          <w:spacing w:val="-5"/>
        </w:rPr>
        <w:t>会变革无论是技术发展还是扩散速度，抑或是对人类社会影响的</w:t>
      </w:r>
      <w:r>
        <w:rPr>
          <w:rFonts w:ascii="SimHei" w:hAnsi="SimHei" w:eastAsia="SimHei" w:cs="SimHei"/>
          <w:sz w:val="21"/>
          <w:szCs w:val="21"/>
          <w:color w:val="FFFFFF"/>
          <w:spacing w:val="6"/>
        </w:rPr>
        <w:t xml:space="preserve"> </w:t>
      </w:r>
      <w:r>
        <w:rPr>
          <w:rFonts w:ascii="SimHei" w:hAnsi="SimHei" w:eastAsia="SimHei" w:cs="SimHei"/>
          <w:sz w:val="21"/>
          <w:szCs w:val="21"/>
          <w:color w:val="FFFFFF"/>
          <w:spacing w:val="-12"/>
        </w:rPr>
        <w:t>深度和广度都是史无前例的。</w:t>
      </w:r>
    </w:p>
    <w:p>
      <w:pPr>
        <w:spacing w:line="288" w:lineRule="auto"/>
        <w:rPr>
          <w:rFonts w:ascii="Arial"/>
          <w:sz w:val="21"/>
        </w:rPr>
      </w:pPr>
      <w:r/>
    </w:p>
    <w:p>
      <w:pPr>
        <w:ind w:left="1210"/>
        <w:spacing w:before="68" w:line="380" w:lineRule="exact"/>
        <w:rPr>
          <w:rFonts w:ascii="SimHei" w:hAnsi="SimHei" w:eastAsia="SimHei" w:cs="SimHei"/>
          <w:sz w:val="21"/>
          <w:szCs w:val="21"/>
        </w:rPr>
      </w:pPr>
      <w:r>
        <w:rPr>
          <w:rFonts w:ascii="SimHei" w:hAnsi="SimHei" w:eastAsia="SimHei" w:cs="SimHei"/>
          <w:sz w:val="21"/>
          <w:szCs w:val="21"/>
          <w:spacing w:val="-10"/>
          <w:position w:val="13"/>
        </w:rPr>
        <w:t>数字经济的代表性技术，从大的范畴来说是以通信和计算</w:t>
      </w:r>
      <w:r>
        <w:rPr>
          <w:rFonts w:ascii="SimHei" w:hAnsi="SimHei" w:eastAsia="SimHei" w:cs="SimHei"/>
          <w:sz w:val="21"/>
          <w:szCs w:val="21"/>
          <w:spacing w:val="-11"/>
          <w:position w:val="13"/>
        </w:rPr>
        <w:t>机相关技</w:t>
      </w:r>
    </w:p>
    <w:p>
      <w:pPr>
        <w:ind w:left="770"/>
        <w:spacing w:line="187" w:lineRule="auto"/>
        <w:rPr>
          <w:rFonts w:ascii="SimHei" w:hAnsi="SimHei" w:eastAsia="SimHei" w:cs="SimHei"/>
          <w:sz w:val="21"/>
          <w:szCs w:val="21"/>
        </w:rPr>
      </w:pPr>
      <w:r>
        <w:rPr>
          <w:rFonts w:ascii="SimHei" w:hAnsi="SimHei" w:eastAsia="SimHei" w:cs="SimHei"/>
          <w:sz w:val="21"/>
          <w:szCs w:val="21"/>
          <w:spacing w:val="-7"/>
        </w:rPr>
        <w:t>术为代表的信息技术，从小的范畴来说主要</w:t>
      </w:r>
      <w:r>
        <w:rPr>
          <w:rFonts w:ascii="SimHei" w:hAnsi="SimHei" w:eastAsia="SimHei" w:cs="SimHei"/>
          <w:sz w:val="21"/>
          <w:szCs w:val="21"/>
          <w:spacing w:val="-8"/>
        </w:rPr>
        <w:t>指的是以互联网、云计算、</w:t>
      </w:r>
    </w:p>
    <w:p>
      <w:pPr>
        <w:spacing w:line="187" w:lineRule="auto"/>
        <w:sectPr>
          <w:type w:val="continuous"/>
          <w:pgSz w:w="7760" w:h="11500"/>
          <w:pgMar w:top="280" w:right="30" w:bottom="400" w:left="19" w:header="0" w:footer="0" w:gutter="0"/>
          <w:cols w:equalWidth="0" w:num="1">
            <w:col w:w="7711" w:space="0"/>
          </w:cols>
        </w:sectPr>
        <w:rPr>
          <w:rFonts w:ascii="SimHei" w:hAnsi="SimHei" w:eastAsia="SimHei" w:cs="SimHei"/>
          <w:sz w:val="21"/>
          <w:szCs w:val="21"/>
        </w:rPr>
      </w:pPr>
    </w:p>
    <w:p>
      <w:pPr>
        <w:pStyle w:val="BodyText"/>
        <w:ind w:left="4489"/>
        <w:spacing w:before="133" w:line="162" w:lineRule="auto"/>
        <w:rPr>
          <w:sz w:val="27"/>
          <w:szCs w:val="27"/>
        </w:rPr>
      </w:pPr>
      <w:r>
        <w:pict>
          <v:rect id="_x0000_s238" style="position:absolute;margin-left:202.001pt;margin-top:21.0026pt;mso-position-vertical-relative:page;mso-position-horizontal-relative:page;width:42.05pt;height:0.5pt;z-index:254795776;" o:allowincell="f" fillcolor="#000000" filled="true" stroked="false"/>
        </w:pict>
      </w:r>
      <w:r>
        <w:pict>
          <v:rect id="_x0000_s240" style="position:absolute;margin-left:284.501pt;margin-top:8.50085pt;mso-position-vertical-relative:page;mso-position-horizontal-relative:page;width:0.55pt;height:16.5pt;z-index:254796800;" o:allowincell="f" fillcolor="#000000" filled="true" stroked="false"/>
        </w:pict>
      </w:r>
      <w:r>
        <w:rPr>
          <w:sz w:val="27"/>
          <w:szCs w:val="27"/>
          <w:spacing w:val="-3"/>
        </w:rPr>
        <w:t>021</w:t>
      </w:r>
    </w:p>
    <w:p>
      <w:pPr>
        <w:spacing w:line="14" w:lineRule="auto"/>
        <w:rPr>
          <w:rFonts w:ascii="Arial"/>
          <w:sz w:val="2"/>
        </w:rPr>
      </w:pPr>
      <w:r>
        <w:rPr>
          <w:rFonts w:ascii="Arial" w:hAnsi="Arial" w:eastAsia="Arial" w:cs="Arial"/>
          <w:sz w:val="2"/>
          <w:szCs w:val="2"/>
        </w:rPr>
        <w:br w:type="column"/>
      </w:r>
    </w:p>
    <w:p>
      <w:pPr>
        <w:pStyle w:val="BodyText"/>
        <w:ind w:left="10"/>
        <w:spacing w:line="216" w:lineRule="auto"/>
        <w:rPr>
          <w:sz w:val="17"/>
          <w:szCs w:val="17"/>
        </w:rPr>
      </w:pPr>
      <w:r>
        <w:rPr>
          <w:sz w:val="17"/>
          <w:szCs w:val="17"/>
          <w:spacing w:val="-2"/>
        </w:rPr>
        <w:t>第2章</w:t>
      </w:r>
    </w:p>
    <w:p>
      <w:pPr>
        <w:pStyle w:val="BodyText"/>
        <w:spacing w:line="184" w:lineRule="auto"/>
        <w:jc w:val="right"/>
        <w:rPr>
          <w:sz w:val="17"/>
          <w:szCs w:val="17"/>
        </w:rPr>
      </w:pPr>
      <w:r>
        <w:rPr>
          <w:sz w:val="17"/>
          <w:szCs w:val="17"/>
          <w:spacing w:val="-11"/>
        </w:rPr>
        <w:t>数字</w:t>
      </w:r>
      <w:r>
        <w:rPr>
          <w:sz w:val="17"/>
          <w:szCs w:val="17"/>
          <w:spacing w:val="-10"/>
        </w:rPr>
        <w:t>经济技术与创</w:t>
      </w:r>
      <w:r>
        <w:rPr>
          <w:sz w:val="17"/>
          <w:szCs w:val="17"/>
          <w:spacing w:val="-8"/>
        </w:rPr>
        <w:t>新</w:t>
      </w:r>
    </w:p>
    <w:p>
      <w:pPr>
        <w:spacing w:line="184" w:lineRule="auto"/>
        <w:sectPr>
          <w:pgSz w:w="7760" w:h="11480"/>
          <w:pgMar w:top="146" w:right="443" w:bottom="400" w:left="550" w:header="0" w:footer="0" w:gutter="0"/>
          <w:cols w:equalWidth="0" w:num="2">
            <w:col w:w="5220" w:space="100"/>
            <w:col w:w="1447" w:space="0"/>
          </w:cols>
        </w:sectPr>
        <w:rPr>
          <w:sz w:val="17"/>
          <w:szCs w:val="17"/>
        </w:rPr>
      </w:pPr>
    </w:p>
    <w:p>
      <w:pPr>
        <w:spacing w:line="449" w:lineRule="auto"/>
        <w:rPr>
          <w:rFonts w:ascii="Arial"/>
          <w:sz w:val="21"/>
        </w:rPr>
      </w:pPr>
      <w:r/>
    </w:p>
    <w:p>
      <w:pPr>
        <w:pStyle w:val="BodyText"/>
        <w:ind w:right="564"/>
        <w:spacing w:before="68" w:line="334" w:lineRule="auto"/>
        <w:jc w:val="both"/>
        <w:rPr>
          <w:rFonts w:ascii="SimHei" w:hAnsi="SimHei" w:eastAsia="SimHei" w:cs="SimHei"/>
          <w:sz w:val="21"/>
          <w:szCs w:val="21"/>
        </w:rPr>
      </w:pPr>
      <w:r>
        <w:rPr>
          <w:sz w:val="21"/>
          <w:szCs w:val="21"/>
          <w:spacing w:val="-10"/>
        </w:rPr>
        <w:t>大数据、区块链、物联网和人工智能为代表的技术。不论用哪个</w:t>
      </w:r>
      <w:r>
        <w:rPr>
          <w:sz w:val="21"/>
          <w:szCs w:val="21"/>
          <w:spacing w:val="-11"/>
        </w:rPr>
        <w:t>范畴来</w:t>
      </w:r>
      <w:r>
        <w:rPr>
          <w:sz w:val="21"/>
          <w:szCs w:val="21"/>
        </w:rPr>
        <w:t xml:space="preserve"> </w:t>
      </w:r>
      <w:r>
        <w:rPr>
          <w:sz w:val="21"/>
          <w:szCs w:val="21"/>
          <w:spacing w:val="-10"/>
        </w:rPr>
        <w:t>划分，我们都将其总结为第四次工业革命的重要部分，其中最重</w:t>
      </w:r>
      <w:r>
        <w:rPr>
          <w:sz w:val="21"/>
          <w:szCs w:val="21"/>
          <w:spacing w:val="-11"/>
        </w:rPr>
        <w:t>要的技</w:t>
      </w:r>
      <w:r>
        <w:rPr>
          <w:sz w:val="21"/>
          <w:szCs w:val="21"/>
        </w:rPr>
        <w:t xml:space="preserve"> </w:t>
      </w:r>
      <w:r>
        <w:rPr>
          <w:sz w:val="21"/>
          <w:szCs w:val="21"/>
          <w:spacing w:val="-10"/>
        </w:rPr>
        <w:t>术就是计算机与互联网信息技术，以及基于这两个技术发展出来的人工</w:t>
      </w:r>
      <w:r>
        <w:rPr>
          <w:sz w:val="21"/>
          <w:szCs w:val="21"/>
        </w:rPr>
        <w:t xml:space="preserve"> </w:t>
      </w:r>
      <w:r>
        <w:rPr>
          <w:rFonts w:ascii="SimHei" w:hAnsi="SimHei" w:eastAsia="SimHei" w:cs="SimHei"/>
          <w:sz w:val="21"/>
          <w:szCs w:val="21"/>
          <w:spacing w:val="-11"/>
        </w:rPr>
        <w:t>智能、区块链、物联网以及量子计算等技术。由于我们主要关注的是数</w:t>
      </w:r>
      <w:r>
        <w:rPr>
          <w:rFonts w:ascii="SimHei" w:hAnsi="SimHei" w:eastAsia="SimHei" w:cs="SimHei"/>
          <w:sz w:val="21"/>
          <w:szCs w:val="21"/>
          <w:spacing w:val="11"/>
        </w:rPr>
        <w:t xml:space="preserve"> </w:t>
      </w:r>
      <w:r>
        <w:rPr>
          <w:rFonts w:ascii="SimHei" w:hAnsi="SimHei" w:eastAsia="SimHei" w:cs="SimHei"/>
          <w:sz w:val="21"/>
          <w:szCs w:val="21"/>
          <w:spacing w:val="-10"/>
        </w:rPr>
        <w:t>字经济，因此不讨论新能源、生物技术以及其他非信息类技术。我们重</w:t>
      </w:r>
    </w:p>
    <w:p>
      <w:pPr>
        <w:spacing w:line="220" w:lineRule="auto"/>
        <w:rPr>
          <w:rFonts w:ascii="SimHei" w:hAnsi="SimHei" w:eastAsia="SimHei" w:cs="SimHei"/>
          <w:sz w:val="21"/>
          <w:szCs w:val="21"/>
        </w:rPr>
      </w:pPr>
      <w:r>
        <w:rPr>
          <w:rFonts w:ascii="SimHei" w:hAnsi="SimHei" w:eastAsia="SimHei" w:cs="SimHei"/>
          <w:sz w:val="21"/>
          <w:szCs w:val="21"/>
          <w:spacing w:val="-11"/>
        </w:rPr>
        <w:t>点分析数字化相关的技术演变。</w:t>
      </w:r>
    </w:p>
    <w:p>
      <w:pPr>
        <w:pStyle w:val="BodyText"/>
        <w:ind w:right="545" w:firstLine="439"/>
        <w:spacing w:before="149" w:line="335" w:lineRule="auto"/>
        <w:jc w:val="both"/>
        <w:rPr>
          <w:rFonts w:ascii="SimHei" w:hAnsi="SimHei" w:eastAsia="SimHei" w:cs="SimHei"/>
          <w:sz w:val="21"/>
          <w:szCs w:val="21"/>
        </w:rPr>
      </w:pPr>
      <w:r>
        <w:rPr>
          <w:rFonts w:ascii="SimHei" w:hAnsi="SimHei" w:eastAsia="SimHei" w:cs="SimHei"/>
          <w:sz w:val="21"/>
          <w:szCs w:val="21"/>
          <w:spacing w:val="3"/>
        </w:rPr>
        <w:t>自从20世纪60年代商业计算机逐渐普及以来，计算机的性价比</w:t>
      </w:r>
      <w:r>
        <w:rPr>
          <w:rFonts w:ascii="SimHei" w:hAnsi="SimHei" w:eastAsia="SimHei" w:cs="SimHei"/>
          <w:sz w:val="21"/>
          <w:szCs w:val="21"/>
          <w:spacing w:val="4"/>
        </w:rPr>
        <w:t xml:space="preserve"> </w:t>
      </w:r>
      <w:r>
        <w:rPr>
          <w:rFonts w:ascii="SimHei" w:hAnsi="SimHei" w:eastAsia="SimHei" w:cs="SimHei"/>
          <w:sz w:val="21"/>
          <w:szCs w:val="21"/>
          <w:spacing w:val="-11"/>
        </w:rPr>
        <w:t>呈现指数化增长，这种增长速度超过了过去所有技术的增长速度，特别</w:t>
      </w:r>
      <w:r>
        <w:rPr>
          <w:rFonts w:ascii="SimHei" w:hAnsi="SimHei" w:eastAsia="SimHei" w:cs="SimHei"/>
          <w:sz w:val="21"/>
          <w:szCs w:val="21"/>
          <w:spacing w:val="18"/>
        </w:rPr>
        <w:t xml:space="preserve"> </w:t>
      </w:r>
      <w:r>
        <w:rPr>
          <w:sz w:val="21"/>
          <w:szCs w:val="21"/>
          <w:spacing w:val="-4"/>
        </w:rPr>
        <w:t>是从20世纪90年代中期之后，这种技术变革的速度让所有的专家学者</w:t>
      </w:r>
      <w:r>
        <w:rPr>
          <w:sz w:val="21"/>
          <w:szCs w:val="21"/>
          <w:spacing w:val="6"/>
        </w:rPr>
        <w:t xml:space="preserve"> </w:t>
      </w:r>
      <w:r>
        <w:rPr>
          <w:rFonts w:ascii="SimHei" w:hAnsi="SimHei" w:eastAsia="SimHei" w:cs="SimHei"/>
          <w:sz w:val="21"/>
          <w:szCs w:val="21"/>
          <w:spacing w:val="-10"/>
        </w:rPr>
        <w:t>都认为会大规模地改变世界经济的基本格局。因此基于计算机产生的其</w:t>
      </w:r>
      <w:r>
        <w:rPr>
          <w:rFonts w:ascii="SimHei" w:hAnsi="SimHei" w:eastAsia="SimHei" w:cs="SimHei"/>
          <w:sz w:val="21"/>
          <w:szCs w:val="21"/>
        </w:rPr>
        <w:t xml:space="preserve"> </w:t>
      </w:r>
      <w:r>
        <w:rPr>
          <w:sz w:val="21"/>
          <w:szCs w:val="21"/>
          <w:spacing w:val="-3"/>
        </w:rPr>
        <w:t>他技术范式(如互联网、大数据、人工智能、区块链等)被科技媒</w:t>
      </w:r>
      <w:r>
        <w:rPr>
          <w:sz w:val="21"/>
          <w:szCs w:val="21"/>
          <w:spacing w:val="-4"/>
        </w:rPr>
        <w:t>体与</w:t>
      </w:r>
      <w:r>
        <w:rPr>
          <w:sz w:val="21"/>
          <w:szCs w:val="21"/>
        </w:rPr>
        <w:t xml:space="preserve"> </w:t>
      </w:r>
      <w:r>
        <w:rPr>
          <w:rFonts w:ascii="SimHei" w:hAnsi="SimHei" w:eastAsia="SimHei" w:cs="SimHei"/>
          <w:sz w:val="21"/>
          <w:szCs w:val="21"/>
          <w:spacing w:val="-10"/>
        </w:rPr>
        <w:t>各国政府所关注，而事实情况是迄今为止这些技术对经济增长</w:t>
      </w:r>
      <w:r>
        <w:rPr>
          <w:rFonts w:ascii="SimHei" w:hAnsi="SimHei" w:eastAsia="SimHei" w:cs="SimHei"/>
          <w:sz w:val="21"/>
          <w:szCs w:val="21"/>
          <w:spacing w:val="-11"/>
        </w:rPr>
        <w:t>的贡献还</w:t>
      </w:r>
      <w:r>
        <w:rPr>
          <w:rFonts w:ascii="SimHei" w:hAnsi="SimHei" w:eastAsia="SimHei" w:cs="SimHei"/>
          <w:sz w:val="21"/>
          <w:szCs w:val="21"/>
        </w:rPr>
        <w:t xml:space="preserve"> </w:t>
      </w:r>
      <w:r>
        <w:rPr>
          <w:rFonts w:ascii="SimHei" w:hAnsi="SimHei" w:eastAsia="SimHei" w:cs="SimHei"/>
          <w:sz w:val="21"/>
          <w:szCs w:val="21"/>
          <w:spacing w:val="-10"/>
        </w:rPr>
        <w:t>较小，尤其是对其他行业的渗透和改变不足。究其原因就是计算机与互</w:t>
      </w:r>
      <w:r>
        <w:rPr>
          <w:rFonts w:ascii="SimHei" w:hAnsi="SimHei" w:eastAsia="SimHei" w:cs="SimHei"/>
          <w:sz w:val="21"/>
          <w:szCs w:val="21"/>
        </w:rPr>
        <w:t xml:space="preserve"> </w:t>
      </w:r>
      <w:r>
        <w:rPr>
          <w:sz w:val="21"/>
          <w:szCs w:val="21"/>
          <w:spacing w:val="-5"/>
        </w:rPr>
        <w:t>联网等领域占总体</w:t>
      </w:r>
      <w:r>
        <w:rPr>
          <w:sz w:val="21"/>
          <w:szCs w:val="21"/>
          <w:spacing w:val="-53"/>
        </w:rPr>
        <w:t xml:space="preserve"> </w:t>
      </w:r>
      <w:r>
        <w:rPr>
          <w:rFonts w:ascii="Times New Roman" w:hAnsi="Times New Roman" w:eastAsia="Times New Roman" w:cs="Times New Roman"/>
          <w:sz w:val="21"/>
          <w:szCs w:val="21"/>
          <w:spacing w:val="-5"/>
        </w:rPr>
        <w:t>GDP</w:t>
      </w:r>
      <w:r>
        <w:rPr>
          <w:sz w:val="21"/>
          <w:szCs w:val="21"/>
          <w:spacing w:val="-5"/>
        </w:rPr>
        <w:t>的份额太少，无法弥补其他领域创新放缓带来</w:t>
      </w:r>
      <w:r>
        <w:rPr>
          <w:sz w:val="21"/>
          <w:szCs w:val="21"/>
        </w:rPr>
        <w:t xml:space="preserve"> </w:t>
      </w:r>
      <w:r>
        <w:rPr>
          <w:rFonts w:ascii="SimHei" w:hAnsi="SimHei" w:eastAsia="SimHei" w:cs="SimHei"/>
          <w:sz w:val="21"/>
          <w:szCs w:val="21"/>
          <w:spacing w:val="-9"/>
        </w:rPr>
        <w:t>的经济增长速度下降，而且数字化实际上在全</w:t>
      </w:r>
      <w:r>
        <w:rPr>
          <w:rFonts w:ascii="SimHei" w:hAnsi="SimHei" w:eastAsia="SimHei" w:cs="SimHei"/>
          <w:sz w:val="21"/>
          <w:szCs w:val="21"/>
          <w:spacing w:val="-10"/>
        </w:rPr>
        <w:t>球是极为不平等的，这一</w:t>
      </w:r>
      <w:r>
        <w:rPr>
          <w:rFonts w:ascii="SimHei" w:hAnsi="SimHei" w:eastAsia="SimHei" w:cs="SimHei"/>
          <w:sz w:val="21"/>
          <w:szCs w:val="21"/>
        </w:rPr>
        <w:t xml:space="preserve"> </w:t>
      </w:r>
      <w:r>
        <w:rPr>
          <w:rFonts w:ascii="SimHei" w:hAnsi="SimHei" w:eastAsia="SimHei" w:cs="SimHei"/>
          <w:sz w:val="21"/>
          <w:szCs w:val="21"/>
          <w:spacing w:val="-10"/>
        </w:rPr>
        <w:t>点要提醒下对数字经济发展过于乐观的人们，目前仍然是以传统工业经</w:t>
      </w:r>
    </w:p>
    <w:p>
      <w:pPr>
        <w:spacing w:line="221" w:lineRule="auto"/>
        <w:rPr>
          <w:rFonts w:ascii="SimHei" w:hAnsi="SimHei" w:eastAsia="SimHei" w:cs="SimHei"/>
          <w:sz w:val="21"/>
          <w:szCs w:val="21"/>
        </w:rPr>
      </w:pPr>
      <w:r>
        <w:rPr>
          <w:rFonts w:ascii="SimHei" w:hAnsi="SimHei" w:eastAsia="SimHei" w:cs="SimHei"/>
          <w:sz w:val="21"/>
          <w:szCs w:val="21"/>
          <w:spacing w:val="-11"/>
        </w:rPr>
        <w:t>济为主导的全球经济结构。</w:t>
      </w:r>
    </w:p>
    <w:p>
      <w:pPr>
        <w:pStyle w:val="BodyText"/>
        <w:ind w:right="471" w:firstLine="429"/>
        <w:spacing w:before="185" w:line="315" w:lineRule="auto"/>
        <w:jc w:val="both"/>
        <w:rPr>
          <w:rFonts w:ascii="SimHei" w:hAnsi="SimHei" w:eastAsia="SimHei" w:cs="SimHei"/>
          <w:sz w:val="21"/>
          <w:szCs w:val="21"/>
        </w:rPr>
      </w:pPr>
      <w:r>
        <w:rPr>
          <w:rFonts w:ascii="SimHei" w:hAnsi="SimHei" w:eastAsia="SimHei" w:cs="SimHei"/>
          <w:sz w:val="21"/>
          <w:szCs w:val="21"/>
          <w:spacing w:val="-10"/>
        </w:rPr>
        <w:t>我们可以拿两份麦肯锡发布的研究报告的数</w:t>
      </w:r>
      <w:r>
        <w:rPr>
          <w:rFonts w:ascii="SimHei" w:hAnsi="SimHei" w:eastAsia="SimHei" w:cs="SimHei"/>
          <w:sz w:val="21"/>
          <w:szCs w:val="21"/>
          <w:spacing w:val="-11"/>
        </w:rPr>
        <w:t>据来对比下数字经济的</w:t>
      </w:r>
      <w:r>
        <w:rPr>
          <w:rFonts w:ascii="SimHei" w:hAnsi="SimHei" w:eastAsia="SimHei" w:cs="SimHei"/>
          <w:sz w:val="21"/>
          <w:szCs w:val="21"/>
          <w:spacing w:val="-11"/>
        </w:rPr>
        <w:t xml:space="preserve"> </w:t>
      </w:r>
      <w:r>
        <w:rPr>
          <w:rFonts w:ascii="SimHei" w:hAnsi="SimHei" w:eastAsia="SimHei" w:cs="SimHei"/>
          <w:sz w:val="21"/>
          <w:szCs w:val="21"/>
          <w:spacing w:val="-6"/>
        </w:rPr>
        <w:t>发展水平：</w:t>
      </w:r>
      <w:r>
        <w:rPr>
          <w:rFonts w:ascii="SimHei" w:hAnsi="SimHei" w:eastAsia="SimHei" w:cs="SimHei"/>
          <w:sz w:val="21"/>
          <w:szCs w:val="21"/>
          <w:spacing w:val="-6"/>
        </w:rPr>
        <w:t xml:space="preserve"> </w:t>
      </w:r>
      <w:r>
        <w:rPr>
          <w:rFonts w:ascii="SimHei" w:hAnsi="SimHei" w:eastAsia="SimHei" w:cs="SimHei"/>
          <w:sz w:val="21"/>
          <w:szCs w:val="21"/>
          <w:spacing w:val="-6"/>
        </w:rPr>
        <w:t>一份是2015年年底发布的美国数字化研究报告，另一份是</w:t>
      </w:r>
      <w:r>
        <w:rPr>
          <w:rFonts w:ascii="SimHei" w:hAnsi="SimHei" w:eastAsia="SimHei" w:cs="SimHei"/>
          <w:sz w:val="21"/>
          <w:szCs w:val="21"/>
          <w:spacing w:val="-6"/>
        </w:rPr>
        <w:t xml:space="preserve"> </w:t>
      </w:r>
      <w:r>
        <w:rPr>
          <w:rFonts w:ascii="SimHei" w:hAnsi="SimHei" w:eastAsia="SimHei" w:cs="SimHei"/>
          <w:sz w:val="21"/>
          <w:szCs w:val="21"/>
        </w:rPr>
        <w:t>2017年9月发布的《中国数字经济如何引领全球新趋势》报告。前一</w:t>
      </w:r>
      <w:r>
        <w:rPr>
          <w:rFonts w:ascii="SimHei" w:hAnsi="SimHei" w:eastAsia="SimHei" w:cs="SimHei"/>
          <w:sz w:val="21"/>
          <w:szCs w:val="21"/>
        </w:rPr>
        <w:t xml:space="preserve"> </w:t>
      </w:r>
      <w:r>
        <w:rPr>
          <w:rFonts w:ascii="SimHei" w:hAnsi="SimHei" w:eastAsia="SimHei" w:cs="SimHei"/>
          <w:sz w:val="21"/>
          <w:szCs w:val="21"/>
          <w:spacing w:val="-9"/>
        </w:rPr>
        <w:t>份报告主要用数字化指数来衡量美国不同行</w:t>
      </w:r>
      <w:r>
        <w:rPr>
          <w:rFonts w:ascii="SimHei" w:hAnsi="SimHei" w:eastAsia="SimHei" w:cs="SimHei"/>
          <w:sz w:val="21"/>
          <w:szCs w:val="21"/>
          <w:spacing w:val="-10"/>
        </w:rPr>
        <w:t>业的数字化发展水平，采用</w:t>
      </w:r>
      <w:r>
        <w:rPr>
          <w:rFonts w:ascii="SimHei" w:hAnsi="SimHei" w:eastAsia="SimHei" w:cs="SimHei"/>
          <w:sz w:val="21"/>
          <w:szCs w:val="21"/>
          <w:spacing w:val="-10"/>
        </w:rPr>
        <w:t xml:space="preserve"> </w:t>
      </w:r>
      <w:r>
        <w:rPr>
          <w:rFonts w:ascii="SimHei" w:hAnsi="SimHei" w:eastAsia="SimHei" w:cs="SimHei"/>
          <w:sz w:val="21"/>
          <w:szCs w:val="21"/>
          <w:spacing w:val="-11"/>
        </w:rPr>
        <w:t>了数字化资产、</w:t>
      </w:r>
      <w:r>
        <w:rPr>
          <w:rFonts w:ascii="SimHei" w:hAnsi="SimHei" w:eastAsia="SimHei" w:cs="SimHei"/>
          <w:sz w:val="21"/>
          <w:szCs w:val="21"/>
          <w:spacing w:val="42"/>
        </w:rPr>
        <w:t xml:space="preserve"> </w:t>
      </w:r>
      <w:r>
        <w:rPr>
          <w:rFonts w:ascii="SimHei" w:hAnsi="SimHei" w:eastAsia="SimHei" w:cs="SimHei"/>
          <w:sz w:val="21"/>
          <w:szCs w:val="21"/>
          <w:spacing w:val="-11"/>
        </w:rPr>
        <w:t>.数字化应用、跨各经济领域工人的整体情况等27个指</w:t>
      </w:r>
      <w:r>
        <w:rPr>
          <w:rFonts w:ascii="SimHei" w:hAnsi="SimHei" w:eastAsia="SimHei" w:cs="SimHei"/>
          <w:sz w:val="21"/>
          <w:szCs w:val="21"/>
        </w:rPr>
        <w:t xml:space="preserve">  </w:t>
      </w:r>
      <w:r>
        <w:rPr>
          <w:rFonts w:ascii="SimHei" w:hAnsi="SimHei" w:eastAsia="SimHei" w:cs="SimHei"/>
          <w:sz w:val="21"/>
          <w:szCs w:val="21"/>
          <w:spacing w:val="-5"/>
        </w:rPr>
        <w:t>标，结论是除</w:t>
      </w:r>
      <w:r>
        <w:rPr>
          <w:sz w:val="21"/>
          <w:szCs w:val="21"/>
          <w:spacing w:val="-5"/>
        </w:rPr>
        <w:t>ICT</w:t>
      </w:r>
      <w:r>
        <w:rPr>
          <w:sz w:val="21"/>
          <w:szCs w:val="21"/>
          <w:spacing w:val="-50"/>
        </w:rPr>
        <w:t xml:space="preserve"> </w:t>
      </w:r>
      <w:r>
        <w:rPr>
          <w:rFonts w:ascii="SimHei" w:hAnsi="SimHei" w:eastAsia="SimHei" w:cs="SimHei"/>
          <w:sz w:val="21"/>
          <w:szCs w:val="21"/>
          <w:spacing w:val="-5"/>
        </w:rPr>
        <w:t>行业外，多媒体、金融服务和专业服务</w:t>
      </w:r>
      <w:r>
        <w:rPr>
          <w:rFonts w:ascii="SimHei" w:hAnsi="SimHei" w:eastAsia="SimHei" w:cs="SimHei"/>
          <w:sz w:val="21"/>
          <w:szCs w:val="21"/>
          <w:spacing w:val="-6"/>
        </w:rPr>
        <w:t>也发展突出。</w:t>
      </w:r>
      <w:r>
        <w:rPr>
          <w:rFonts w:ascii="SimHei" w:hAnsi="SimHei" w:eastAsia="SimHei" w:cs="SimHei"/>
          <w:sz w:val="21"/>
          <w:szCs w:val="21"/>
        </w:rPr>
        <w:t xml:space="preserve"> </w:t>
      </w:r>
      <w:r>
        <w:rPr>
          <w:rFonts w:ascii="SimHei" w:hAnsi="SimHei" w:eastAsia="SimHei" w:cs="SimHei"/>
          <w:sz w:val="21"/>
          <w:szCs w:val="21"/>
        </w:rPr>
        <w:t>但多数行业的数字化水平不足领先行业的15%。尽</w:t>
      </w:r>
      <w:r>
        <w:rPr>
          <w:rFonts w:ascii="SimHei" w:hAnsi="SimHei" w:eastAsia="SimHei" w:cs="SimHei"/>
          <w:sz w:val="21"/>
          <w:szCs w:val="21"/>
          <w:spacing w:val="-1"/>
        </w:rPr>
        <w:t>管数字化应用增长</w:t>
      </w:r>
      <w:r>
        <w:rPr>
          <w:rFonts w:ascii="SimHei" w:hAnsi="SimHei" w:eastAsia="SimHei" w:cs="SimHei"/>
          <w:sz w:val="21"/>
          <w:szCs w:val="21"/>
        </w:rPr>
        <w:t xml:space="preserve">  </w:t>
      </w:r>
      <w:r>
        <w:rPr>
          <w:rFonts w:ascii="SimHei" w:hAnsi="SimHei" w:eastAsia="SimHei" w:cs="SimHei"/>
          <w:sz w:val="21"/>
          <w:szCs w:val="21"/>
          <w:spacing w:val="-3"/>
        </w:rPr>
        <w:t>迅速，但过去10年，差距几乎没有缩小，包括企业和行业层面。20世</w:t>
      </w:r>
    </w:p>
    <w:p>
      <w:pPr>
        <w:spacing w:line="315" w:lineRule="auto"/>
        <w:sectPr>
          <w:type w:val="continuous"/>
          <w:pgSz w:w="7760" w:h="11480"/>
          <w:pgMar w:top="146" w:right="443" w:bottom="400" w:left="550" w:header="0" w:footer="0" w:gutter="0"/>
          <w:cols w:equalWidth="0" w:num="1">
            <w:col w:w="6767" w:space="0"/>
          </w:cols>
        </w:sectPr>
        <w:rPr>
          <w:rFonts w:ascii="SimHei" w:hAnsi="SimHei" w:eastAsia="SimHei" w:cs="SimHei"/>
          <w:sz w:val="21"/>
          <w:szCs w:val="21"/>
        </w:rPr>
      </w:pPr>
    </w:p>
    <w:p>
      <w:pPr>
        <w:ind w:firstLine="139"/>
        <w:spacing w:line="449" w:lineRule="exact"/>
        <w:rPr/>
      </w:pPr>
      <w:r>
        <w:pict>
          <v:rect id="_x0000_s242" style="position:absolute;margin-left:160pt;margin-top:29.4975pt;mso-position-vertical-relative:page;mso-position-horizontal-relative:page;width:227pt;height:0.55pt;z-index:254857216;" o:allowincell="f" fillcolor="#000000" filled="true" stroked="false"/>
        </w:pict>
      </w:r>
      <w:r>
        <w:rPr>
          <w:position w:val="-8"/>
        </w:rPr>
        <w:drawing>
          <wp:inline distT="0" distB="0" distL="0" distR="0">
            <wp:extent cx="355624" cy="285746"/>
            <wp:effectExtent l="0" t="0" r="0" b="0"/>
            <wp:docPr id="148" name="IM 148"/>
            <wp:cNvGraphicFramePr/>
            <a:graphic>
              <a:graphicData uri="http://schemas.openxmlformats.org/drawingml/2006/picture">
                <pic:pic>
                  <pic:nvPicPr>
                    <pic:cNvPr id="148" name="IM 148"/>
                    <pic:cNvPicPr/>
                  </pic:nvPicPr>
                  <pic:blipFill>
                    <a:blip r:embed="rId64"/>
                    <a:stretch>
                      <a:fillRect/>
                    </a:stretch>
                  </pic:blipFill>
                  <pic:spPr>
                    <a:xfrm rot="0">
                      <a:off x="0" y="0"/>
                      <a:ext cx="355624"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86" w:lineRule="auto"/>
        <w:rPr>
          <w:rFonts w:ascii="SimHei" w:hAnsi="SimHei" w:eastAsia="SimHei" w:cs="SimHei"/>
          <w:sz w:val="17"/>
          <w:szCs w:val="17"/>
        </w:rPr>
      </w:pPr>
      <w:r>
        <w:rPr>
          <w:rFonts w:ascii="SimHei" w:hAnsi="SimHei" w:eastAsia="SimHei" w:cs="SimHei"/>
          <w:sz w:val="17"/>
          <w:szCs w:val="17"/>
          <w:spacing w:val="-12"/>
        </w:rPr>
        <w:t>数字经济学：</w:t>
      </w:r>
    </w:p>
    <w:p>
      <w:pPr>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4"/>
        </w:rPr>
        <w:drawing>
          <wp:inline distT="0" distB="0" distL="0" distR="0">
            <wp:extent cx="6356" cy="209581"/>
            <wp:effectExtent l="0" t="0" r="0" b="0"/>
            <wp:docPr id="150" name="IM 150"/>
            <wp:cNvGraphicFramePr/>
            <a:graphic>
              <a:graphicData uri="http://schemas.openxmlformats.org/drawingml/2006/picture">
                <pic:pic>
                  <pic:nvPicPr>
                    <pic:cNvPr id="150" name="IM 150"/>
                    <pic:cNvPicPr/>
                  </pic:nvPicPr>
                  <pic:blipFill>
                    <a:blip r:embed="rId65"/>
                    <a:stretch>
                      <a:fillRect/>
                    </a:stretch>
                  </pic:blipFill>
                  <pic:spPr>
                    <a:xfrm rot="0">
                      <a:off x="0" y="0"/>
                      <a:ext cx="6356" cy="209581"/>
                    </a:xfrm>
                    <a:prstGeom prst="rect">
                      <a:avLst/>
                    </a:prstGeom>
                  </pic:spPr>
                </pic:pic>
              </a:graphicData>
            </a:graphic>
          </wp:inline>
        </w:drawing>
      </w:r>
      <w:r>
        <w:rPr>
          <w:sz w:val="27"/>
          <w:szCs w:val="27"/>
          <w:spacing w:val="18"/>
        </w:rPr>
        <w:t xml:space="preserve"> </w:t>
      </w:r>
      <w:r>
        <w:rPr>
          <w:sz w:val="27"/>
          <w:szCs w:val="27"/>
          <w:b/>
          <w:bCs/>
          <w:spacing w:val="-6"/>
        </w:rPr>
        <w:t>022</w:t>
      </w:r>
    </w:p>
    <w:p>
      <w:pPr>
        <w:sectPr>
          <w:pgSz w:w="7760" w:h="11500"/>
          <w:pgMar w:top="280" w:right="20" w:bottom="400" w:left="0" w:header="0" w:footer="0" w:gutter="0"/>
          <w:cols w:equalWidth="0" w:num="3">
            <w:col w:w="720" w:space="9"/>
            <w:col w:w="1540" w:space="100"/>
            <w:col w:w="5370" w:space="0"/>
          </w:cols>
        </w:sectPr>
        <w:rPr>
          <w:sz w:val="27"/>
          <w:szCs w:val="27"/>
        </w:rPr>
      </w:pPr>
    </w:p>
    <w:p>
      <w:pPr>
        <w:spacing w:line="393" w:lineRule="auto"/>
        <w:rPr>
          <w:rFonts w:ascii="Arial"/>
          <w:sz w:val="21"/>
        </w:rPr>
      </w:pPr>
      <w:r/>
    </w:p>
    <w:p>
      <w:pPr>
        <w:pStyle w:val="BodyText"/>
        <w:ind w:left="729" w:right="715"/>
        <w:spacing w:before="68" w:line="340" w:lineRule="auto"/>
        <w:jc w:val="both"/>
        <w:rPr>
          <w:rFonts w:ascii="SimHei" w:hAnsi="SimHei" w:eastAsia="SimHei" w:cs="SimHei"/>
          <w:sz w:val="21"/>
          <w:szCs w:val="21"/>
        </w:rPr>
      </w:pPr>
      <w:r>
        <w:rPr>
          <w:rFonts w:ascii="SimHei" w:hAnsi="SimHei" w:eastAsia="SimHei" w:cs="SimHei"/>
          <w:sz w:val="21"/>
          <w:szCs w:val="21"/>
          <w:spacing w:val="-12"/>
        </w:rPr>
        <w:t>纪80年代末开始，各行业都进行数字化，但效果不明显。1975—1995年，</w:t>
      </w:r>
      <w:r>
        <w:rPr>
          <w:rFonts w:ascii="SimHei" w:hAnsi="SimHei" w:eastAsia="SimHei" w:cs="SimHei"/>
          <w:sz w:val="21"/>
          <w:szCs w:val="21"/>
          <w:spacing w:val="17"/>
        </w:rPr>
        <w:t xml:space="preserve"> </w:t>
      </w:r>
      <w:r>
        <w:rPr>
          <w:rFonts w:ascii="SimHei" w:hAnsi="SimHei" w:eastAsia="SimHei" w:cs="SimHei"/>
          <w:sz w:val="21"/>
          <w:szCs w:val="21"/>
          <w:spacing w:val="9"/>
        </w:rPr>
        <w:t>生产率增长只有0.7%,此后的10年，生产率平均增长1.6%,增长了</w:t>
      </w:r>
      <w:r>
        <w:rPr>
          <w:rFonts w:ascii="SimHei" w:hAnsi="SimHei" w:eastAsia="SimHei" w:cs="SimHei"/>
          <w:sz w:val="21"/>
          <w:szCs w:val="21"/>
          <w:spacing w:val="9"/>
        </w:rPr>
        <w:t xml:space="preserve"> </w:t>
      </w:r>
      <w:r>
        <w:rPr>
          <w:rFonts w:ascii="SimHei" w:hAnsi="SimHei" w:eastAsia="SimHei" w:cs="SimHei"/>
          <w:sz w:val="21"/>
          <w:szCs w:val="21"/>
          <w:spacing w:val="-1"/>
        </w:rPr>
        <w:t>近2.5倍。这部分得益于</w:t>
      </w:r>
      <w:r>
        <w:rPr>
          <w:sz w:val="21"/>
          <w:szCs w:val="21"/>
          <w:spacing w:val="-1"/>
        </w:rPr>
        <w:t>ICT</w:t>
      </w:r>
      <w:r>
        <w:rPr>
          <w:sz w:val="21"/>
          <w:szCs w:val="21"/>
          <w:spacing w:val="-50"/>
        </w:rPr>
        <w:t xml:space="preserve"> </w:t>
      </w:r>
      <w:r>
        <w:rPr>
          <w:rFonts w:ascii="SimHei" w:hAnsi="SimHei" w:eastAsia="SimHei" w:cs="SimHei"/>
          <w:sz w:val="21"/>
          <w:szCs w:val="21"/>
          <w:spacing w:val="-1"/>
        </w:rPr>
        <w:t>工具改进。生产率增长反映在</w:t>
      </w:r>
      <w:r>
        <w:rPr>
          <w:rFonts w:ascii="SimHei" w:hAnsi="SimHei" w:eastAsia="SimHei" w:cs="SimHei"/>
          <w:sz w:val="21"/>
          <w:szCs w:val="21"/>
          <w:spacing w:val="-58"/>
        </w:rPr>
        <w:t xml:space="preserve"> </w:t>
      </w:r>
      <w:r>
        <w:rPr>
          <w:sz w:val="21"/>
          <w:szCs w:val="21"/>
          <w:spacing w:val="-1"/>
        </w:rPr>
        <w:t>GD</w:t>
      </w:r>
      <w:r>
        <w:rPr>
          <w:sz w:val="21"/>
          <w:szCs w:val="21"/>
          <w:spacing w:val="-2"/>
        </w:rPr>
        <w:t>P</w:t>
      </w:r>
      <w:r>
        <w:rPr>
          <w:sz w:val="21"/>
          <w:szCs w:val="21"/>
          <w:spacing w:val="46"/>
        </w:rPr>
        <w:t xml:space="preserve"> </w:t>
      </w:r>
      <w:r>
        <w:rPr>
          <w:rFonts w:ascii="SimHei" w:hAnsi="SimHei" w:eastAsia="SimHei" w:cs="SimHei"/>
          <w:sz w:val="21"/>
          <w:szCs w:val="21"/>
          <w:spacing w:val="-2"/>
        </w:rPr>
        <w:t>增长</w:t>
      </w:r>
      <w:r>
        <w:rPr>
          <w:rFonts w:ascii="SimHei" w:hAnsi="SimHei" w:eastAsia="SimHei" w:cs="SimHei"/>
          <w:sz w:val="21"/>
          <w:szCs w:val="21"/>
        </w:rPr>
        <w:t xml:space="preserve">  </w:t>
      </w:r>
      <w:r>
        <w:rPr>
          <w:rFonts w:ascii="SimHei" w:hAnsi="SimHei" w:eastAsia="SimHei" w:cs="SimHei"/>
          <w:sz w:val="21"/>
          <w:szCs w:val="21"/>
          <w:spacing w:val="10"/>
        </w:rPr>
        <w:t>上，1985—1995年为3.3%,随</w:t>
      </w:r>
      <w:r>
        <w:rPr>
          <w:rFonts w:ascii="SimHei" w:hAnsi="SimHei" w:eastAsia="SimHei" w:cs="SimHei"/>
          <w:sz w:val="21"/>
          <w:szCs w:val="21"/>
          <w:spacing w:val="9"/>
        </w:rPr>
        <w:t>后的10年为4%。生产率和</w:t>
      </w:r>
      <w:r>
        <w:rPr>
          <w:rFonts w:ascii="SimHei" w:hAnsi="SimHei" w:eastAsia="SimHei" w:cs="SimHei"/>
          <w:sz w:val="21"/>
          <w:szCs w:val="21"/>
          <w:spacing w:val="-62"/>
        </w:rPr>
        <w:t xml:space="preserve"> </w:t>
      </w:r>
      <w:r>
        <w:rPr>
          <w:sz w:val="21"/>
          <w:szCs w:val="21"/>
        </w:rPr>
        <w:t>GDP</w:t>
      </w:r>
      <w:r>
        <w:rPr>
          <w:sz w:val="21"/>
          <w:szCs w:val="21"/>
          <w:spacing w:val="56"/>
        </w:rPr>
        <w:t xml:space="preserve"> </w:t>
      </w:r>
      <w:r>
        <w:rPr>
          <w:rFonts w:ascii="SimHei" w:hAnsi="SimHei" w:eastAsia="SimHei" w:cs="SimHei"/>
          <w:sz w:val="21"/>
          <w:szCs w:val="21"/>
          <w:spacing w:val="9"/>
        </w:rPr>
        <w:t>的增</w:t>
      </w:r>
      <w:r>
        <w:rPr>
          <w:rFonts w:ascii="SimHei" w:hAnsi="SimHei" w:eastAsia="SimHei" w:cs="SimHei"/>
          <w:sz w:val="21"/>
          <w:szCs w:val="21"/>
        </w:rPr>
        <w:t xml:space="preserve">  </w:t>
      </w:r>
      <w:r>
        <w:rPr>
          <w:rFonts w:ascii="SimHei" w:hAnsi="SimHei" w:eastAsia="SimHei" w:cs="SimHei"/>
          <w:sz w:val="21"/>
          <w:szCs w:val="21"/>
          <w:spacing w:val="-3"/>
        </w:rPr>
        <w:t>长源于效率的提高和产出总量与价值的增加。200</w:t>
      </w:r>
      <w:r>
        <w:rPr>
          <w:rFonts w:ascii="SimHei" w:hAnsi="SimHei" w:eastAsia="SimHei" w:cs="SimHei"/>
          <w:sz w:val="21"/>
          <w:szCs w:val="21"/>
          <w:spacing w:val="-4"/>
        </w:rPr>
        <w:t>5年后，生产率下降</w:t>
      </w:r>
      <w:r>
        <w:rPr>
          <w:rFonts w:ascii="SimHei" w:hAnsi="SimHei" w:eastAsia="SimHei" w:cs="SimHei"/>
          <w:sz w:val="21"/>
          <w:szCs w:val="21"/>
        </w:rPr>
        <w:t xml:space="preserve">  </w:t>
      </w:r>
      <w:r>
        <w:rPr>
          <w:rFonts w:ascii="SimHei" w:hAnsi="SimHei" w:eastAsia="SimHei" w:cs="SimHei"/>
          <w:sz w:val="21"/>
          <w:szCs w:val="21"/>
          <w:spacing w:val="-4"/>
        </w:rPr>
        <w:t>了2/3,实际</w:t>
      </w:r>
      <w:r>
        <w:rPr>
          <w:rFonts w:ascii="SimHei" w:hAnsi="SimHei" w:eastAsia="SimHei" w:cs="SimHei"/>
          <w:sz w:val="21"/>
          <w:szCs w:val="21"/>
          <w:spacing w:val="-41"/>
        </w:rPr>
        <w:t xml:space="preserve"> </w:t>
      </w:r>
      <w:r>
        <w:rPr>
          <w:rFonts w:ascii="Arial" w:hAnsi="Arial" w:eastAsia="Arial" w:cs="Arial"/>
          <w:sz w:val="21"/>
          <w:szCs w:val="21"/>
          <w:spacing w:val="-4"/>
        </w:rPr>
        <w:t>GDP</w:t>
      </w:r>
      <w:r>
        <w:rPr>
          <w:rFonts w:ascii="SimHei" w:hAnsi="SimHei" w:eastAsia="SimHei" w:cs="SimHei"/>
          <w:sz w:val="21"/>
          <w:szCs w:val="21"/>
          <w:spacing w:val="-4"/>
        </w:rPr>
        <w:t>增长只有2%。虽然投资增加、创新改变了商业过程、</w:t>
      </w:r>
      <w:r>
        <w:rPr>
          <w:rFonts w:ascii="SimHei" w:hAnsi="SimHei" w:eastAsia="SimHei" w:cs="SimHei"/>
          <w:sz w:val="21"/>
          <w:szCs w:val="21"/>
        </w:rPr>
        <w:t xml:space="preserve"> </w:t>
      </w:r>
      <w:r>
        <w:rPr>
          <w:rFonts w:ascii="SimHei" w:hAnsi="SimHei" w:eastAsia="SimHei" w:cs="SimHei"/>
          <w:sz w:val="21"/>
          <w:szCs w:val="21"/>
          <w:spacing w:val="-5"/>
        </w:rPr>
        <w:t>组织和管理，效率更高，资本化提高了</w:t>
      </w:r>
      <w:r>
        <w:rPr>
          <w:rFonts w:ascii="SimHei" w:hAnsi="SimHei" w:eastAsia="SimHei" w:cs="SimHei"/>
          <w:sz w:val="21"/>
          <w:szCs w:val="21"/>
          <w:spacing w:val="-47"/>
        </w:rPr>
        <w:t xml:space="preserve"> </w:t>
      </w:r>
      <w:r>
        <w:rPr>
          <w:rFonts w:ascii="Times New Roman" w:hAnsi="Times New Roman" w:eastAsia="Times New Roman" w:cs="Times New Roman"/>
          <w:sz w:val="21"/>
          <w:szCs w:val="21"/>
          <w:spacing w:val="-5"/>
        </w:rPr>
        <w:t>GDP</w:t>
      </w:r>
      <w:r>
        <w:rPr>
          <w:sz w:val="21"/>
          <w:szCs w:val="21"/>
          <w:spacing w:val="-5"/>
        </w:rPr>
        <w:t>、</w:t>
      </w:r>
      <w:r>
        <w:rPr>
          <w:rFonts w:ascii="SimHei" w:hAnsi="SimHei" w:eastAsia="SimHei" w:cs="SimHei"/>
          <w:sz w:val="21"/>
          <w:szCs w:val="21"/>
          <w:spacing w:val="-5"/>
        </w:rPr>
        <w:t>促进了需求增长，生产</w:t>
      </w:r>
      <w:r>
        <w:rPr>
          <w:rFonts w:ascii="SimHei" w:hAnsi="SimHei" w:eastAsia="SimHei" w:cs="SimHei"/>
          <w:sz w:val="21"/>
          <w:szCs w:val="21"/>
        </w:rPr>
        <w:t xml:space="preserve">  </w:t>
      </w:r>
      <w:r>
        <w:rPr>
          <w:rFonts w:ascii="SimHei" w:hAnsi="SimHei" w:eastAsia="SimHei" w:cs="SimHei"/>
          <w:sz w:val="21"/>
          <w:szCs w:val="21"/>
          <w:spacing w:val="-10"/>
        </w:rPr>
        <w:t>率提高，但雇用人数减少。简而言之，数字经济提高了生产率，但是带</w:t>
      </w:r>
    </w:p>
    <w:p>
      <w:pPr>
        <w:ind w:left="729"/>
        <w:spacing w:before="1" w:line="212" w:lineRule="auto"/>
        <w:rPr>
          <w:rFonts w:ascii="SimHei" w:hAnsi="SimHei" w:eastAsia="SimHei" w:cs="SimHei"/>
          <w:sz w:val="21"/>
          <w:szCs w:val="21"/>
        </w:rPr>
      </w:pPr>
      <w:r>
        <w:rPr>
          <w:rFonts w:ascii="SimHei" w:hAnsi="SimHei" w:eastAsia="SimHei" w:cs="SimHei"/>
          <w:sz w:val="21"/>
          <w:szCs w:val="21"/>
          <w:spacing w:val="-11"/>
        </w:rPr>
        <w:t>来了就业市场的压力和竞争的扩大，并且其渗透率和增长速度并不高。</w:t>
      </w:r>
    </w:p>
    <w:p>
      <w:pPr>
        <w:ind w:left="1169"/>
        <w:spacing w:before="127" w:line="396" w:lineRule="exact"/>
        <w:rPr>
          <w:rFonts w:ascii="SimHei" w:hAnsi="SimHei" w:eastAsia="SimHei" w:cs="SimHei"/>
          <w:sz w:val="21"/>
          <w:szCs w:val="21"/>
        </w:rPr>
      </w:pPr>
      <w:r>
        <w:rPr>
          <w:rFonts w:ascii="SimHei" w:hAnsi="SimHei" w:eastAsia="SimHei" w:cs="SimHei"/>
          <w:sz w:val="21"/>
          <w:szCs w:val="21"/>
          <w:spacing w:val="-10"/>
          <w:position w:val="14"/>
        </w:rPr>
        <w:t>值得一提的是，在报告中麦肯锡指出了一个行业数字化驱动的四个</w:t>
      </w:r>
    </w:p>
    <w:p>
      <w:pPr>
        <w:ind w:left="729"/>
        <w:spacing w:line="222" w:lineRule="auto"/>
        <w:rPr>
          <w:rFonts w:ascii="YouYuan" w:hAnsi="YouYuan" w:eastAsia="YouYuan" w:cs="YouYuan"/>
          <w:sz w:val="21"/>
          <w:szCs w:val="21"/>
        </w:rPr>
      </w:pPr>
      <w:r>
        <w:rPr>
          <w:rFonts w:ascii="YouYuan" w:hAnsi="YouYuan" w:eastAsia="YouYuan" w:cs="YouYuan"/>
          <w:sz w:val="21"/>
          <w:szCs w:val="21"/>
          <w:spacing w:val="-7"/>
        </w:rPr>
        <w:t>基本要素。</w:t>
      </w:r>
    </w:p>
    <w:p>
      <w:pPr>
        <w:ind w:left="1169"/>
        <w:spacing w:before="121" w:line="409" w:lineRule="exact"/>
        <w:rPr>
          <w:rFonts w:ascii="SimHei" w:hAnsi="SimHei" w:eastAsia="SimHei" w:cs="SimHei"/>
          <w:sz w:val="21"/>
          <w:szCs w:val="21"/>
        </w:rPr>
      </w:pPr>
      <w:r>
        <w:rPr>
          <w:rFonts w:ascii="SimHei" w:hAnsi="SimHei" w:eastAsia="SimHei" w:cs="SimHei"/>
          <w:sz w:val="21"/>
          <w:szCs w:val="21"/>
          <w:spacing w:val="-6"/>
          <w:position w:val="15"/>
        </w:rPr>
        <w:t>(1)企业的规模。规模越大，数字化的程度往往越高，也就是数字</w:t>
      </w:r>
    </w:p>
    <w:p>
      <w:pPr>
        <w:ind w:left="729"/>
        <w:spacing w:before="1" w:line="220" w:lineRule="auto"/>
        <w:rPr>
          <w:rFonts w:ascii="SimHei" w:hAnsi="SimHei" w:eastAsia="SimHei" w:cs="SimHei"/>
          <w:sz w:val="21"/>
          <w:szCs w:val="21"/>
        </w:rPr>
      </w:pPr>
      <w:r>
        <w:rPr>
          <w:rFonts w:ascii="SimHei" w:hAnsi="SimHei" w:eastAsia="SimHei" w:cs="SimHei"/>
          <w:sz w:val="21"/>
          <w:szCs w:val="21"/>
          <w:spacing w:val="-12"/>
        </w:rPr>
        <w:t>化能够较好地解决企业大规模应用时的效率问题。</w:t>
      </w:r>
    </w:p>
    <w:p>
      <w:pPr>
        <w:ind w:left="1169"/>
        <w:spacing w:before="110" w:line="410" w:lineRule="exact"/>
        <w:rPr>
          <w:rFonts w:ascii="SimHei" w:hAnsi="SimHei" w:eastAsia="SimHei" w:cs="SimHei"/>
          <w:sz w:val="21"/>
          <w:szCs w:val="21"/>
        </w:rPr>
      </w:pPr>
      <w:r>
        <w:rPr>
          <w:rFonts w:ascii="SimHei" w:hAnsi="SimHei" w:eastAsia="SimHei" w:cs="SimHei"/>
          <w:sz w:val="21"/>
          <w:szCs w:val="21"/>
          <w:spacing w:val="-6"/>
          <w:position w:val="15"/>
        </w:rPr>
        <w:t>(2)经营的复杂性。复杂性越高，往往更容易使用数字化工具，简</w:t>
      </w:r>
    </w:p>
    <w:p>
      <w:pPr>
        <w:ind w:left="729"/>
        <w:spacing w:line="221" w:lineRule="auto"/>
        <w:rPr>
          <w:rFonts w:ascii="SimHei" w:hAnsi="SimHei" w:eastAsia="SimHei" w:cs="SimHei"/>
          <w:sz w:val="21"/>
          <w:szCs w:val="21"/>
        </w:rPr>
      </w:pPr>
      <w:r>
        <w:rPr>
          <w:rFonts w:ascii="SimHei" w:hAnsi="SimHei" w:eastAsia="SimHei" w:cs="SimHei"/>
          <w:sz w:val="21"/>
          <w:szCs w:val="21"/>
          <w:spacing w:val="-12"/>
        </w:rPr>
        <w:t>单的商业模式反倒是不适用于数字化技术的应用。</w:t>
      </w:r>
    </w:p>
    <w:p>
      <w:pPr>
        <w:ind w:left="729" w:right="762" w:firstLine="439"/>
        <w:spacing w:before="119" w:line="347" w:lineRule="auto"/>
        <w:rPr>
          <w:rFonts w:ascii="SimHei" w:hAnsi="SimHei" w:eastAsia="SimHei" w:cs="SimHei"/>
          <w:sz w:val="21"/>
          <w:szCs w:val="21"/>
        </w:rPr>
      </w:pPr>
      <w:r>
        <w:rPr>
          <w:rFonts w:ascii="SimHei" w:hAnsi="SimHei" w:eastAsia="SimHei" w:cs="SimHei"/>
          <w:sz w:val="21"/>
          <w:szCs w:val="21"/>
          <w:spacing w:val="-6"/>
        </w:rPr>
        <w:t>(3)知识和技能水平。服务行业对知识和技能的要求更高，以互联</w:t>
      </w:r>
      <w:r>
        <w:rPr>
          <w:rFonts w:ascii="SimHei" w:hAnsi="SimHei" w:eastAsia="SimHei" w:cs="SimHei"/>
          <w:sz w:val="21"/>
          <w:szCs w:val="21"/>
          <w:spacing w:val="1"/>
        </w:rPr>
        <w:t xml:space="preserve"> </w:t>
      </w:r>
      <w:r>
        <w:rPr>
          <w:rFonts w:ascii="SimHei" w:hAnsi="SimHei" w:eastAsia="SimHei" w:cs="SimHei"/>
          <w:sz w:val="21"/>
          <w:szCs w:val="21"/>
          <w:spacing w:val="-10"/>
        </w:rPr>
        <w:t>网和人工智能为代表的行业技术人才的集中度以及对专业水平的要求程</w:t>
      </w:r>
    </w:p>
    <w:p>
      <w:pPr>
        <w:ind w:left="729"/>
        <w:spacing w:before="1" w:line="221" w:lineRule="auto"/>
        <w:rPr>
          <w:rFonts w:ascii="SimHei" w:hAnsi="SimHei" w:eastAsia="SimHei" w:cs="SimHei"/>
          <w:sz w:val="21"/>
          <w:szCs w:val="21"/>
        </w:rPr>
      </w:pPr>
      <w:r>
        <w:rPr>
          <w:rFonts w:ascii="SimHei" w:hAnsi="SimHei" w:eastAsia="SimHei" w:cs="SimHei"/>
          <w:sz w:val="21"/>
          <w:szCs w:val="21"/>
          <w:spacing w:val="-7"/>
        </w:rPr>
        <w:t>度更高。</w:t>
      </w:r>
    </w:p>
    <w:p>
      <w:pPr>
        <w:ind w:left="729" w:right="659" w:firstLine="439"/>
        <w:spacing w:before="128" w:line="334" w:lineRule="auto"/>
        <w:rPr>
          <w:rFonts w:ascii="SimHei" w:hAnsi="SimHei" w:eastAsia="SimHei" w:cs="SimHei"/>
          <w:sz w:val="21"/>
          <w:szCs w:val="21"/>
        </w:rPr>
      </w:pPr>
      <w:r>
        <w:rPr>
          <w:rFonts w:ascii="SimHei" w:hAnsi="SimHei" w:eastAsia="SimHei" w:cs="SimHei"/>
          <w:sz w:val="21"/>
          <w:szCs w:val="21"/>
          <w:spacing w:val="-3"/>
        </w:rPr>
        <w:t>(4)面临的竞争威胁。尤其是创新性商业模式，促使企业数字化。</w:t>
      </w:r>
      <w:r>
        <w:rPr>
          <w:rFonts w:ascii="SimHei" w:hAnsi="SimHei" w:eastAsia="SimHei" w:cs="SimHei"/>
          <w:sz w:val="21"/>
          <w:szCs w:val="21"/>
          <w:spacing w:val="14"/>
        </w:rPr>
        <w:t xml:space="preserve"> </w:t>
      </w:r>
      <w:r>
        <w:rPr>
          <w:rFonts w:ascii="SimHei" w:hAnsi="SimHei" w:eastAsia="SimHei" w:cs="SimHei"/>
          <w:sz w:val="21"/>
          <w:szCs w:val="21"/>
          <w:spacing w:val="-10"/>
        </w:rPr>
        <w:t>典型的数字资产密集行业，如通信、交通、公共设施和金融，特别是与</w:t>
      </w:r>
    </w:p>
    <w:p>
      <w:pPr>
        <w:ind w:left="729"/>
        <w:spacing w:before="1" w:line="212" w:lineRule="auto"/>
        <w:rPr>
          <w:rFonts w:ascii="SimHei" w:hAnsi="SimHei" w:eastAsia="SimHei" w:cs="SimHei"/>
          <w:sz w:val="21"/>
          <w:szCs w:val="21"/>
        </w:rPr>
      </w:pPr>
      <w:r>
        <w:rPr>
          <w:rFonts w:ascii="SimHei" w:hAnsi="SimHei" w:eastAsia="SimHei" w:cs="SimHei"/>
          <w:sz w:val="21"/>
          <w:szCs w:val="21"/>
          <w:spacing w:val="-9"/>
        </w:rPr>
        <w:t>传统行业相比，更容易数字化。</w:t>
      </w:r>
    </w:p>
    <w:p>
      <w:pPr>
        <w:ind w:left="729" w:right="736" w:firstLine="490"/>
        <w:spacing w:before="136" w:line="346" w:lineRule="auto"/>
        <w:rPr>
          <w:rFonts w:ascii="SimHei" w:hAnsi="SimHei" w:eastAsia="SimHei" w:cs="SimHei"/>
          <w:sz w:val="21"/>
          <w:szCs w:val="21"/>
        </w:rPr>
      </w:pPr>
      <w:r>
        <w:rPr>
          <w:rFonts w:ascii="SimHei" w:hAnsi="SimHei" w:eastAsia="SimHei" w:cs="SimHei"/>
          <w:sz w:val="21"/>
          <w:szCs w:val="21"/>
          <w:spacing w:val="-11"/>
        </w:rPr>
        <w:t>下面来看另一份麦肯锡关于数字中国的报告，在报告中指出从一些</w:t>
      </w:r>
      <w:r>
        <w:rPr>
          <w:rFonts w:ascii="SimHei" w:hAnsi="SimHei" w:eastAsia="SimHei" w:cs="SimHei"/>
          <w:sz w:val="21"/>
          <w:szCs w:val="21"/>
          <w:spacing w:val="11"/>
        </w:rPr>
        <w:t xml:space="preserve"> </w:t>
      </w:r>
      <w:r>
        <w:rPr>
          <w:rFonts w:ascii="SimHei" w:hAnsi="SimHei" w:eastAsia="SimHei" w:cs="SimHei"/>
          <w:sz w:val="21"/>
          <w:szCs w:val="21"/>
          <w:spacing w:val="-10"/>
        </w:rPr>
        <w:t>传统的衡量方法来看，目前中国的数字技术发展水平和普及率在全</w:t>
      </w:r>
      <w:r>
        <w:rPr>
          <w:rFonts w:ascii="SimHei" w:hAnsi="SimHei" w:eastAsia="SimHei" w:cs="SimHei"/>
          <w:sz w:val="21"/>
          <w:szCs w:val="21"/>
          <w:spacing w:val="-11"/>
        </w:rPr>
        <w:t>球仅</w:t>
      </w:r>
      <w:r>
        <w:rPr>
          <w:rFonts w:ascii="SimHei" w:hAnsi="SimHei" w:eastAsia="SimHei" w:cs="SimHei"/>
          <w:sz w:val="21"/>
          <w:szCs w:val="21"/>
          <w:spacing w:val="-11"/>
        </w:rPr>
        <w:t xml:space="preserve"> </w:t>
      </w:r>
      <w:r>
        <w:rPr>
          <w:rFonts w:ascii="SimHei" w:hAnsi="SimHei" w:eastAsia="SimHei" w:cs="SimHei"/>
          <w:sz w:val="21"/>
          <w:szCs w:val="21"/>
          <w:spacing w:val="-3"/>
        </w:rPr>
        <w:t>居于中游，在2016年世界银行“数字技术普及应用指数”中位列第50</w:t>
      </w:r>
    </w:p>
    <w:p>
      <w:pPr>
        <w:ind w:left="729"/>
        <w:spacing w:before="1" w:line="187" w:lineRule="auto"/>
        <w:rPr>
          <w:rFonts w:ascii="SimHei" w:hAnsi="SimHei" w:eastAsia="SimHei" w:cs="SimHei"/>
          <w:sz w:val="21"/>
          <w:szCs w:val="21"/>
        </w:rPr>
      </w:pPr>
      <w:r>
        <w:rPr>
          <w:rFonts w:ascii="SimHei" w:hAnsi="SimHei" w:eastAsia="SimHei" w:cs="SimHei"/>
          <w:sz w:val="21"/>
          <w:szCs w:val="21"/>
          <w:spacing w:val="7"/>
        </w:rPr>
        <w:t>(共131个国家),“网络就绪指数”中位列第59(共139个国家)。这</w:t>
      </w:r>
    </w:p>
    <w:p>
      <w:pPr>
        <w:spacing w:line="187" w:lineRule="auto"/>
        <w:sectPr>
          <w:type w:val="continuous"/>
          <w:pgSz w:w="7760" w:h="11500"/>
          <w:pgMar w:top="280" w:right="20" w:bottom="400" w:left="0" w:header="0" w:footer="0" w:gutter="0"/>
          <w:cols w:equalWidth="0" w:num="1">
            <w:col w:w="7740" w:space="0"/>
          </w:cols>
        </w:sectPr>
        <w:rPr>
          <w:rFonts w:ascii="SimHei" w:hAnsi="SimHei" w:eastAsia="SimHei" w:cs="SimHei"/>
          <w:sz w:val="21"/>
          <w:szCs w:val="21"/>
        </w:rPr>
      </w:pPr>
    </w:p>
    <w:p>
      <w:pPr>
        <w:pStyle w:val="BodyText"/>
        <w:ind w:left="4469"/>
        <w:spacing w:before="127" w:line="236" w:lineRule="exact"/>
        <w:rPr>
          <w:sz w:val="28"/>
          <w:szCs w:val="28"/>
        </w:rPr>
      </w:pPr>
      <w:r>
        <w:pict>
          <v:rect id="_x0000_s244" style="position:absolute;margin-left:203.002pt;margin-top:23.999pt;mso-position-vertical-relative:page;mso-position-horizontal-relative:page;width:41.5pt;height:0.5pt;z-index:254919680;" o:allowincell="f" fillcolor="#000000" filled="true" stroked="false"/>
        </w:pict>
      </w:r>
      <w:r>
        <w:pict>
          <v:rect id="_x0000_s246" style="position:absolute;margin-left:285.999pt;margin-top:12.0023pt;mso-position-vertical-relative:page;mso-position-horizontal-relative:page;width:0.55pt;height:17pt;z-index:254918656;" o:allowincell="f" fillcolor="#000000" filled="true" stroked="false"/>
        </w:pict>
      </w:r>
      <w:r>
        <w:rPr>
          <w:sz w:val="28"/>
          <w:szCs w:val="28"/>
          <w:spacing w:val="-3"/>
          <w:position w:val="-3"/>
        </w:rPr>
        <w:t>023</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第2章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数字经济技术</w:t>
      </w:r>
      <w:r>
        <w:rPr>
          <w:rFonts w:ascii="SimHei" w:hAnsi="SimHei" w:eastAsia="SimHei" w:cs="SimHei"/>
          <w:sz w:val="17"/>
          <w:szCs w:val="17"/>
          <w:spacing w:val="-13"/>
        </w:rPr>
        <w:t>与创</w:t>
      </w:r>
      <w:r>
        <w:rPr>
          <w:rFonts w:ascii="SimHei" w:hAnsi="SimHei" w:eastAsia="SimHei" w:cs="SimHei"/>
          <w:sz w:val="17"/>
          <w:szCs w:val="17"/>
          <w:spacing w:val="-7"/>
        </w:rPr>
        <w:t>新</w:t>
      </w:r>
    </w:p>
    <w:p>
      <w:pPr>
        <w:spacing w:line="200" w:lineRule="auto"/>
        <w:sectPr>
          <w:pgSz w:w="7760" w:h="11480"/>
          <w:pgMar w:top="216" w:right="423" w:bottom="400" w:left="579" w:header="0" w:footer="0" w:gutter="0"/>
          <w:cols w:equalWidth="0" w:num="2">
            <w:col w:w="5221" w:space="100"/>
            <w:col w:w="1437" w:space="0"/>
          </w:cols>
        </w:sectPr>
        <w:rPr>
          <w:rFonts w:ascii="SimHei" w:hAnsi="SimHei" w:eastAsia="SimHei" w:cs="SimHei"/>
          <w:sz w:val="17"/>
          <w:szCs w:val="17"/>
        </w:rPr>
      </w:pPr>
    </w:p>
    <w:p>
      <w:pPr>
        <w:spacing w:line="447" w:lineRule="auto"/>
        <w:rPr>
          <w:rFonts w:ascii="Arial"/>
          <w:sz w:val="21"/>
        </w:rPr>
      </w:pPr>
      <w:r/>
    </w:p>
    <w:p>
      <w:pPr>
        <w:ind w:right="570"/>
        <w:spacing w:before="68" w:line="334" w:lineRule="auto"/>
        <w:jc w:val="both"/>
        <w:rPr>
          <w:rFonts w:ascii="SimHei" w:hAnsi="SimHei" w:eastAsia="SimHei" w:cs="SimHei"/>
          <w:sz w:val="21"/>
          <w:szCs w:val="21"/>
        </w:rPr>
      </w:pPr>
      <w:r>
        <w:rPr>
          <w:rFonts w:ascii="SimHei" w:hAnsi="SimHei" w:eastAsia="SimHei" w:cs="SimHei"/>
          <w:sz w:val="21"/>
          <w:szCs w:val="21"/>
          <w:spacing w:val="-11"/>
        </w:rPr>
        <w:t>是以全国平均发展水平作为衡量依据的。然而，从数字化应用和创投体</w:t>
      </w:r>
      <w:r>
        <w:rPr>
          <w:rFonts w:ascii="SimHei" w:hAnsi="SimHei" w:eastAsia="SimHei" w:cs="SimHei"/>
          <w:sz w:val="21"/>
          <w:szCs w:val="21"/>
          <w:spacing w:val="16"/>
        </w:rPr>
        <w:t xml:space="preserve"> </w:t>
      </w:r>
      <w:r>
        <w:rPr>
          <w:rFonts w:ascii="SimHei" w:hAnsi="SimHei" w:eastAsia="SimHei" w:cs="SimHei"/>
          <w:sz w:val="21"/>
          <w:szCs w:val="21"/>
          <w:spacing w:val="-11"/>
        </w:rPr>
        <w:t>量来看，中国已经成为全球领先的数字化大国，在数字服务领域已经实</w:t>
      </w:r>
    </w:p>
    <w:p>
      <w:pPr>
        <w:spacing w:before="1" w:line="212" w:lineRule="auto"/>
        <w:rPr>
          <w:rFonts w:ascii="SimHei" w:hAnsi="SimHei" w:eastAsia="SimHei" w:cs="SimHei"/>
          <w:sz w:val="21"/>
          <w:szCs w:val="21"/>
        </w:rPr>
      </w:pPr>
      <w:r>
        <w:rPr>
          <w:rFonts w:ascii="SimHei" w:hAnsi="SimHei" w:eastAsia="SimHei" w:cs="SimHei"/>
          <w:sz w:val="21"/>
          <w:szCs w:val="21"/>
          <w:spacing w:val="-12"/>
        </w:rPr>
        <w:t>现了净出口，并正在改写全球数字化的格局。</w:t>
      </w:r>
    </w:p>
    <w:p>
      <w:pPr>
        <w:ind w:right="471" w:firstLine="380"/>
        <w:spacing w:before="158" w:line="334" w:lineRule="auto"/>
        <w:rPr>
          <w:rFonts w:ascii="SimHei" w:hAnsi="SimHei" w:eastAsia="SimHei" w:cs="SimHei"/>
          <w:sz w:val="21"/>
          <w:szCs w:val="21"/>
        </w:rPr>
      </w:pPr>
      <w:r>
        <w:rPr>
          <w:rFonts w:ascii="SimHei" w:hAnsi="SimHei" w:eastAsia="SimHei" w:cs="SimHei"/>
          <w:sz w:val="21"/>
          <w:szCs w:val="21"/>
          <w:spacing w:val="-15"/>
        </w:rPr>
        <w:t>从两个报告的内容看来：</w:t>
      </w:r>
      <w:r>
        <w:rPr>
          <w:rFonts w:ascii="SimHei" w:hAnsi="SimHei" w:eastAsia="SimHei" w:cs="SimHei"/>
          <w:sz w:val="21"/>
          <w:szCs w:val="21"/>
          <w:spacing w:val="43"/>
        </w:rPr>
        <w:t xml:space="preserve"> </w:t>
      </w:r>
      <w:r>
        <w:rPr>
          <w:rFonts w:ascii="SimHei" w:hAnsi="SimHei" w:eastAsia="SimHei" w:cs="SimHei"/>
          <w:sz w:val="21"/>
          <w:szCs w:val="21"/>
          <w:spacing w:val="-15"/>
        </w:rPr>
        <w:t>一方面数字经济对传统行业</w:t>
      </w:r>
      <w:r>
        <w:rPr>
          <w:rFonts w:ascii="SimHei" w:hAnsi="SimHei" w:eastAsia="SimHei" w:cs="SimHei"/>
          <w:sz w:val="21"/>
          <w:szCs w:val="21"/>
          <w:spacing w:val="-16"/>
        </w:rPr>
        <w:t>的改变不尽如</w:t>
      </w:r>
      <w:r>
        <w:rPr>
          <w:rFonts w:ascii="SimHei" w:hAnsi="SimHei" w:eastAsia="SimHei" w:cs="SimHei"/>
          <w:sz w:val="21"/>
          <w:szCs w:val="21"/>
        </w:rPr>
        <w:t xml:space="preserve">  </w:t>
      </w:r>
      <w:r>
        <w:rPr>
          <w:rFonts w:ascii="SimHei" w:hAnsi="SimHei" w:eastAsia="SimHei" w:cs="SimHei"/>
          <w:sz w:val="21"/>
          <w:szCs w:val="21"/>
          <w:spacing w:val="-14"/>
        </w:rPr>
        <w:t>人意，但是正在逐步地改变传统经济；另一方面，由于</w:t>
      </w:r>
      <w:r>
        <w:rPr>
          <w:rFonts w:ascii="SimHei" w:hAnsi="SimHei" w:eastAsia="SimHei" w:cs="SimHei"/>
          <w:sz w:val="21"/>
          <w:szCs w:val="21"/>
          <w:spacing w:val="-15"/>
        </w:rPr>
        <w:t>中国的后发优势，</w:t>
      </w:r>
      <w:r>
        <w:rPr>
          <w:rFonts w:ascii="SimHei" w:hAnsi="SimHei" w:eastAsia="SimHei" w:cs="SimHei"/>
          <w:sz w:val="21"/>
          <w:szCs w:val="21"/>
        </w:rPr>
        <w:t xml:space="preserve"> </w:t>
      </w:r>
      <w:r>
        <w:rPr>
          <w:rFonts w:ascii="SimHei" w:hAnsi="SimHei" w:eastAsia="SimHei" w:cs="SimHei"/>
          <w:sz w:val="21"/>
          <w:szCs w:val="21"/>
          <w:spacing w:val="-7"/>
        </w:rPr>
        <w:t>因此在数字化方面更加具备创新的驱动力，在数</w:t>
      </w:r>
      <w:r>
        <w:rPr>
          <w:rFonts w:ascii="SimHei" w:hAnsi="SimHei" w:eastAsia="SimHei" w:cs="SimHei"/>
          <w:sz w:val="21"/>
          <w:szCs w:val="21"/>
          <w:spacing w:val="-8"/>
        </w:rPr>
        <w:t>字化路径上更加激进。</w:t>
      </w:r>
      <w:r>
        <w:rPr>
          <w:rFonts w:ascii="SimHei" w:hAnsi="SimHei" w:eastAsia="SimHei" w:cs="SimHei"/>
          <w:sz w:val="21"/>
          <w:szCs w:val="21"/>
        </w:rPr>
        <w:t xml:space="preserve"> </w:t>
      </w:r>
      <w:r>
        <w:rPr>
          <w:rFonts w:ascii="SimHei" w:hAnsi="SimHei" w:eastAsia="SimHei" w:cs="SimHei"/>
          <w:sz w:val="21"/>
          <w:szCs w:val="21"/>
          <w:spacing w:val="-7"/>
        </w:rPr>
        <w:t>在看到数字化对创新的作用的局限性的同时(并非如我们想象的那么具</w:t>
      </w:r>
      <w:r>
        <w:rPr>
          <w:rFonts w:ascii="SimHei" w:hAnsi="SimHei" w:eastAsia="SimHei" w:cs="SimHei"/>
          <w:sz w:val="21"/>
          <w:szCs w:val="21"/>
          <w:spacing w:val="1"/>
        </w:rPr>
        <w:t xml:space="preserve">  </w:t>
      </w:r>
      <w:r>
        <w:rPr>
          <w:rFonts w:ascii="SimHei" w:hAnsi="SimHei" w:eastAsia="SimHei" w:cs="SimHei"/>
          <w:sz w:val="21"/>
          <w:szCs w:val="21"/>
          <w:spacing w:val="-4"/>
        </w:rPr>
        <w:t>备效率),也要看到趋势上正在逐步加快的事实。这是我们在研究数字</w:t>
      </w:r>
    </w:p>
    <w:p>
      <w:pPr>
        <w:spacing w:line="221" w:lineRule="auto"/>
        <w:rPr>
          <w:rFonts w:ascii="SimHei" w:hAnsi="SimHei" w:eastAsia="SimHei" w:cs="SimHei"/>
          <w:sz w:val="21"/>
          <w:szCs w:val="21"/>
        </w:rPr>
      </w:pPr>
      <w:r>
        <w:rPr>
          <w:rFonts w:ascii="SimHei" w:hAnsi="SimHei" w:eastAsia="SimHei" w:cs="SimHei"/>
          <w:sz w:val="21"/>
          <w:szCs w:val="21"/>
          <w:spacing w:val="-11"/>
        </w:rPr>
        <w:t>经济的一个基本观念和事实情况。</w:t>
      </w:r>
    </w:p>
    <w:p>
      <w:pPr>
        <w:ind w:right="558" w:firstLine="380"/>
        <w:spacing w:before="147" w:line="346" w:lineRule="auto"/>
        <w:rPr>
          <w:rFonts w:ascii="SimHei" w:hAnsi="SimHei" w:eastAsia="SimHei" w:cs="SimHei"/>
          <w:sz w:val="21"/>
          <w:szCs w:val="21"/>
        </w:rPr>
      </w:pPr>
      <w:r>
        <w:rPr>
          <w:rFonts w:ascii="SimHei" w:hAnsi="SimHei" w:eastAsia="SimHei" w:cs="SimHei"/>
          <w:sz w:val="21"/>
          <w:szCs w:val="21"/>
          <w:spacing w:val="-10"/>
        </w:rPr>
        <w:t>第四次工业革命的影响巨大，尤其是数字化浪潮对工业</w:t>
      </w:r>
      <w:r>
        <w:rPr>
          <w:rFonts w:ascii="SimHei" w:hAnsi="SimHei" w:eastAsia="SimHei" w:cs="SimHei"/>
          <w:sz w:val="21"/>
          <w:szCs w:val="21"/>
          <w:spacing w:val="-11"/>
        </w:rPr>
        <w:t>经济中的制</w:t>
      </w:r>
      <w:r>
        <w:rPr>
          <w:rFonts w:ascii="SimHei" w:hAnsi="SimHei" w:eastAsia="SimHei" w:cs="SimHei"/>
          <w:sz w:val="21"/>
          <w:szCs w:val="21"/>
        </w:rPr>
        <w:t xml:space="preserve"> </w:t>
      </w:r>
      <w:r>
        <w:rPr>
          <w:rFonts w:ascii="SimHei" w:hAnsi="SimHei" w:eastAsia="SimHei" w:cs="SimHei"/>
          <w:sz w:val="21"/>
          <w:szCs w:val="21"/>
          <w:spacing w:val="-10"/>
        </w:rPr>
        <w:t>造业的影响，以及对个人生活方式方面等的影</w:t>
      </w:r>
      <w:r>
        <w:rPr>
          <w:rFonts w:ascii="SimHei" w:hAnsi="SimHei" w:eastAsia="SimHei" w:cs="SimHei"/>
          <w:sz w:val="21"/>
          <w:szCs w:val="21"/>
          <w:spacing w:val="-11"/>
        </w:rPr>
        <w:t>响。限于篇幅，本书重点</w:t>
      </w:r>
      <w:r>
        <w:rPr>
          <w:rFonts w:ascii="SimHei" w:hAnsi="SimHei" w:eastAsia="SimHei" w:cs="SimHei"/>
          <w:sz w:val="21"/>
          <w:szCs w:val="21"/>
        </w:rPr>
        <w:t xml:space="preserve"> </w:t>
      </w:r>
      <w:r>
        <w:rPr>
          <w:rFonts w:ascii="SimHei" w:hAnsi="SimHei" w:eastAsia="SimHei" w:cs="SimHei"/>
          <w:sz w:val="21"/>
          <w:szCs w:val="21"/>
          <w:spacing w:val="-10"/>
        </w:rPr>
        <w:t>讨论一个内容，就是在数字经济发展浪潮中，对未来的就业生</w:t>
      </w:r>
      <w:r>
        <w:rPr>
          <w:rFonts w:ascii="SimHei" w:hAnsi="SimHei" w:eastAsia="SimHei" w:cs="SimHei"/>
          <w:sz w:val="21"/>
          <w:szCs w:val="21"/>
          <w:spacing w:val="-11"/>
        </w:rPr>
        <w:t>态方面的</w:t>
      </w:r>
    </w:p>
    <w:p>
      <w:pPr>
        <w:spacing w:line="221" w:lineRule="auto"/>
        <w:rPr>
          <w:rFonts w:ascii="SimHei" w:hAnsi="SimHei" w:eastAsia="SimHei" w:cs="SimHei"/>
          <w:sz w:val="21"/>
          <w:szCs w:val="21"/>
        </w:rPr>
      </w:pPr>
      <w:r>
        <w:rPr>
          <w:rFonts w:ascii="SimHei" w:hAnsi="SimHei" w:eastAsia="SimHei" w:cs="SimHei"/>
          <w:sz w:val="21"/>
          <w:szCs w:val="21"/>
          <w:spacing w:val="-12"/>
        </w:rPr>
        <w:t>影响。下面从三个角度讨论这个问题。</w:t>
      </w:r>
    </w:p>
    <w:p>
      <w:pPr>
        <w:pStyle w:val="BodyText"/>
        <w:ind w:right="491" w:firstLine="380"/>
        <w:spacing w:before="118" w:line="334" w:lineRule="auto"/>
        <w:rPr>
          <w:rFonts w:ascii="SimHei" w:hAnsi="SimHei" w:eastAsia="SimHei" w:cs="SimHei"/>
          <w:sz w:val="21"/>
          <w:szCs w:val="21"/>
        </w:rPr>
      </w:pPr>
      <w:r>
        <w:rPr>
          <w:sz w:val="21"/>
          <w:szCs w:val="21"/>
          <w:spacing w:val="-5"/>
        </w:rPr>
        <w:t>(1)商业逻辑方面。数字化浪潮正在不同行业发生</w:t>
      </w:r>
      <w:r>
        <w:rPr>
          <w:sz w:val="21"/>
          <w:szCs w:val="21"/>
          <w:spacing w:val="-6"/>
        </w:rPr>
        <w:t>，深入改变传统</w:t>
      </w:r>
      <w:r>
        <w:rPr>
          <w:sz w:val="21"/>
          <w:szCs w:val="21"/>
        </w:rPr>
        <w:t xml:space="preserve"> </w:t>
      </w:r>
      <w:r>
        <w:rPr>
          <w:rFonts w:ascii="SimHei" w:hAnsi="SimHei" w:eastAsia="SimHei" w:cs="SimHei"/>
          <w:sz w:val="21"/>
          <w:szCs w:val="21"/>
          <w:spacing w:val="-10"/>
        </w:rPr>
        <w:t>行业的商业逻辑和运行方式，尤其是人工智能技</w:t>
      </w:r>
      <w:r>
        <w:rPr>
          <w:rFonts w:ascii="SimHei" w:hAnsi="SimHei" w:eastAsia="SimHei" w:cs="SimHei"/>
          <w:sz w:val="21"/>
          <w:szCs w:val="21"/>
          <w:spacing w:val="-11"/>
        </w:rPr>
        <w:t>术带来的自动化革命以</w:t>
      </w:r>
      <w:r>
        <w:rPr>
          <w:rFonts w:ascii="SimHei" w:hAnsi="SimHei" w:eastAsia="SimHei" w:cs="SimHei"/>
          <w:sz w:val="21"/>
          <w:szCs w:val="21"/>
          <w:spacing w:val="-11"/>
        </w:rPr>
        <w:t xml:space="preserve"> </w:t>
      </w:r>
      <w:r>
        <w:rPr>
          <w:sz w:val="21"/>
          <w:szCs w:val="21"/>
          <w:spacing w:val="-6"/>
        </w:rPr>
        <w:t>及互联网技术带来的人们行为和方式的变革。数字经济正带</w:t>
      </w:r>
      <w:r>
        <w:rPr>
          <w:sz w:val="21"/>
          <w:szCs w:val="21"/>
          <w:spacing w:val="-7"/>
        </w:rPr>
        <w:t>来以C2B、</w:t>
      </w:r>
      <w:r>
        <w:rPr>
          <w:sz w:val="21"/>
          <w:szCs w:val="21"/>
        </w:rPr>
        <w:t xml:space="preserve"> </w:t>
      </w:r>
      <w:r>
        <w:rPr>
          <w:sz w:val="21"/>
          <w:szCs w:val="21"/>
          <w:spacing w:val="-10"/>
        </w:rPr>
        <w:t>共享经济和以体验为核心的商业逻辑的变革。制</w:t>
      </w:r>
      <w:r>
        <w:rPr>
          <w:sz w:val="21"/>
          <w:szCs w:val="21"/>
          <w:spacing w:val="-11"/>
        </w:rPr>
        <w:t>造型企业一方面基于全 </w:t>
      </w:r>
      <w:r>
        <w:rPr>
          <w:rFonts w:ascii="SimHei" w:hAnsi="SimHei" w:eastAsia="SimHei" w:cs="SimHei"/>
          <w:sz w:val="21"/>
          <w:szCs w:val="21"/>
          <w:spacing w:val="-10"/>
        </w:rPr>
        <w:t>自动化的智能技术提升生产效率，另一方面通过</w:t>
      </w:r>
      <w:r>
        <w:rPr>
          <w:rFonts w:ascii="SimHei" w:hAnsi="SimHei" w:eastAsia="SimHei" w:cs="SimHei"/>
          <w:sz w:val="21"/>
          <w:szCs w:val="21"/>
          <w:spacing w:val="-11"/>
        </w:rPr>
        <w:t>大数据技术进行供应链</w:t>
      </w:r>
      <w:r>
        <w:rPr>
          <w:rFonts w:ascii="SimHei" w:hAnsi="SimHei" w:eastAsia="SimHei" w:cs="SimHei"/>
          <w:sz w:val="21"/>
          <w:szCs w:val="21"/>
          <w:spacing w:val="-11"/>
        </w:rPr>
        <w:t xml:space="preserve"> </w:t>
      </w:r>
      <w:r>
        <w:rPr>
          <w:rFonts w:ascii="SimHei" w:hAnsi="SimHei" w:eastAsia="SimHei" w:cs="SimHei"/>
          <w:sz w:val="21"/>
          <w:szCs w:val="21"/>
          <w:spacing w:val="-10"/>
        </w:rPr>
        <w:t>整合，来满足个体用户的个性化需求。而互联网、区块链等技术则正在</w:t>
      </w:r>
      <w:r>
        <w:rPr>
          <w:rFonts w:ascii="SimHei" w:hAnsi="SimHei" w:eastAsia="SimHei" w:cs="SimHei"/>
          <w:sz w:val="21"/>
          <w:szCs w:val="21"/>
          <w:spacing w:val="11"/>
        </w:rPr>
        <w:t xml:space="preserve"> </w:t>
      </w:r>
      <w:r>
        <w:rPr>
          <w:rFonts w:ascii="SimHei" w:hAnsi="SimHei" w:eastAsia="SimHei" w:cs="SimHei"/>
          <w:sz w:val="21"/>
          <w:szCs w:val="21"/>
          <w:spacing w:val="-14"/>
        </w:rPr>
        <w:t>以去中心化的方式去中介，提高人们的协作效率，降低</w:t>
      </w:r>
      <w:r>
        <w:rPr>
          <w:rFonts w:ascii="SimHei" w:hAnsi="SimHei" w:eastAsia="SimHei" w:cs="SimHei"/>
          <w:sz w:val="21"/>
          <w:szCs w:val="21"/>
          <w:spacing w:val="-15"/>
        </w:rPr>
        <w:t>市场的交易费用，</w:t>
      </w:r>
    </w:p>
    <w:p>
      <w:pPr>
        <w:pStyle w:val="BodyText"/>
        <w:spacing w:before="1" w:line="218" w:lineRule="auto"/>
        <w:rPr>
          <w:sz w:val="21"/>
          <w:szCs w:val="21"/>
        </w:rPr>
      </w:pPr>
      <w:r>
        <w:rPr>
          <w:sz w:val="21"/>
          <w:szCs w:val="21"/>
          <w:spacing w:val="-12"/>
        </w:rPr>
        <w:t>以及建立基于技术契约的市场机制。</w:t>
      </w:r>
    </w:p>
    <w:p>
      <w:pPr>
        <w:pStyle w:val="BodyText"/>
        <w:ind w:right="547" w:firstLine="380"/>
        <w:spacing w:before="171" w:line="340" w:lineRule="auto"/>
        <w:rPr>
          <w:rFonts w:ascii="SimHei" w:hAnsi="SimHei" w:eastAsia="SimHei" w:cs="SimHei"/>
          <w:sz w:val="21"/>
          <w:szCs w:val="21"/>
        </w:rPr>
      </w:pPr>
      <w:r>
        <w:rPr>
          <w:rFonts w:ascii="SimHei" w:hAnsi="SimHei" w:eastAsia="SimHei" w:cs="SimHei"/>
          <w:sz w:val="21"/>
          <w:szCs w:val="21"/>
          <w:spacing w:val="-6"/>
        </w:rPr>
        <w:t>(2)组织生态方面。数字技术使得新的商业生态模式正在不断被构</w:t>
      </w:r>
      <w:r>
        <w:rPr>
          <w:rFonts w:ascii="SimHei" w:hAnsi="SimHei" w:eastAsia="SimHei" w:cs="SimHei"/>
          <w:sz w:val="21"/>
          <w:szCs w:val="21"/>
          <w:spacing w:val="6"/>
        </w:rPr>
        <w:t xml:space="preserve"> </w:t>
      </w:r>
      <w:r>
        <w:rPr>
          <w:sz w:val="21"/>
          <w:szCs w:val="21"/>
          <w:spacing w:val="-21"/>
        </w:rPr>
        <w:t>建，尤其是区块链技术带来了去中心化组织的重要变革。</w:t>
      </w:r>
      <w:r>
        <w:rPr>
          <w:sz w:val="21"/>
          <w:szCs w:val="21"/>
          <w:spacing w:val="34"/>
        </w:rPr>
        <w:t xml:space="preserve"> </w:t>
      </w:r>
      <w:r>
        <w:rPr>
          <w:sz w:val="21"/>
          <w:szCs w:val="21"/>
          <w:spacing w:val="-21"/>
        </w:rPr>
        <w:t>一方面，</w:t>
      </w:r>
      <w:r>
        <w:rPr>
          <w:sz w:val="21"/>
          <w:szCs w:val="21"/>
          <w:u w:val="single" w:color="auto"/>
          <w:spacing w:val="-21"/>
        </w:rPr>
        <w:t>工业经</w:t>
      </w:r>
      <w:r>
        <w:rPr>
          <w:sz w:val="21"/>
          <w:szCs w:val="21"/>
        </w:rPr>
        <w:t xml:space="preserve"> </w:t>
      </w:r>
      <w:r>
        <w:rPr>
          <w:rFonts w:ascii="SimHei" w:hAnsi="SimHei" w:eastAsia="SimHei" w:cs="SimHei"/>
          <w:sz w:val="21"/>
          <w:szCs w:val="21"/>
          <w:spacing w:val="-18"/>
          <w:w w:val="98"/>
        </w:rPr>
        <w:t>济时代的企业借助数字技术，提升组织内部协作的效率和降低沟通成本，使</w:t>
      </w:r>
    </w:p>
    <w:p>
      <w:pPr>
        <w:spacing w:before="1" w:line="187" w:lineRule="auto"/>
        <w:rPr>
          <w:rFonts w:ascii="SimHei" w:hAnsi="SimHei" w:eastAsia="SimHei" w:cs="SimHei"/>
          <w:sz w:val="21"/>
          <w:szCs w:val="21"/>
        </w:rPr>
      </w:pPr>
      <w:r>
        <w:rPr>
          <w:rFonts w:ascii="SimHei" w:hAnsi="SimHei" w:eastAsia="SimHei" w:cs="SimHei"/>
          <w:sz w:val="21"/>
          <w:szCs w:val="21"/>
          <w:spacing w:val="-16"/>
        </w:rPr>
        <w:t>得组织变得扁平化、精益化。另一方面，以互联网和区块链技术为代表的</w:t>
      </w:r>
    </w:p>
    <w:p>
      <w:pPr>
        <w:spacing w:line="187" w:lineRule="auto"/>
        <w:sectPr>
          <w:type w:val="continuous"/>
          <w:pgSz w:w="7760" w:h="11480"/>
          <w:pgMar w:top="216" w:right="423" w:bottom="400" w:left="579" w:header="0" w:footer="0" w:gutter="0"/>
          <w:cols w:equalWidth="0" w:num="1">
            <w:col w:w="6757" w:space="0"/>
          </w:cols>
        </w:sectPr>
        <w:rPr>
          <w:rFonts w:ascii="SimHei" w:hAnsi="SimHei" w:eastAsia="SimHei" w:cs="SimHei"/>
          <w:sz w:val="21"/>
          <w:szCs w:val="21"/>
        </w:rPr>
      </w:pPr>
    </w:p>
    <w:p>
      <w:pPr>
        <w:ind w:left="600"/>
        <w:spacing w:before="6" w:line="195" w:lineRule="auto"/>
        <w:rPr>
          <w:rFonts w:ascii="SimHei" w:hAnsi="SimHei" w:eastAsia="SimHei" w:cs="SimHei"/>
          <w:sz w:val="17"/>
          <w:szCs w:val="17"/>
        </w:rPr>
      </w:pPr>
      <w:r>
        <w:pict>
          <v:rect id="_x0000_s248" style="position:absolute;margin-left:160.5pt;margin-top:32.9993pt;mso-position-vertical-relative:page;mso-position-horizontal-relative:page;width:226pt;height:0.55pt;z-index:254982144;" o:allowincell="f" fillcolor="#000000" filled="true" stroked="false"/>
        </w:pict>
      </w:r>
      <w:r>
        <w:drawing>
          <wp:anchor distT="0" distB="0" distL="0" distR="0" simplePos="0" relativeHeight="254981120" behindDoc="0" locked="0" layoutInCell="0" allowOverlap="1">
            <wp:simplePos x="0" y="0"/>
            <wp:positionH relativeFrom="page">
              <wp:posOffset>1504938</wp:posOffset>
            </wp:positionH>
            <wp:positionV relativeFrom="page">
              <wp:posOffset>260335</wp:posOffset>
            </wp:positionV>
            <wp:extent cx="6356" cy="222287"/>
            <wp:effectExtent l="0" t="0" r="0" b="0"/>
            <wp:wrapNone/>
            <wp:docPr id="152" name="IM 152"/>
            <wp:cNvGraphicFramePr/>
            <a:graphic>
              <a:graphicData uri="http://schemas.openxmlformats.org/drawingml/2006/picture">
                <pic:pic>
                  <pic:nvPicPr>
                    <pic:cNvPr id="152" name="IM 152"/>
                    <pic:cNvPicPr/>
                  </pic:nvPicPr>
                  <pic:blipFill>
                    <a:blip r:embed="rId66"/>
                    <a:stretch>
                      <a:fillRect/>
                    </a:stretch>
                  </pic:blipFill>
                  <pic:spPr>
                    <a:xfrm rot="0">
                      <a:off x="0" y="0"/>
                      <a:ext cx="6356" cy="222287"/>
                    </a:xfrm>
                    <a:prstGeom prst="rect">
                      <a:avLst/>
                    </a:prstGeom>
                  </pic:spPr>
                </pic:pic>
              </a:graphicData>
            </a:graphic>
          </wp:anchor>
        </w:drawing>
      </w:r>
      <w:r>
        <w:drawing>
          <wp:anchor distT="0" distB="0" distL="0" distR="0" simplePos="0" relativeHeight="254980096" behindDoc="0" locked="0" layoutInCell="0" allowOverlap="1">
            <wp:simplePos x="0" y="0"/>
            <wp:positionH relativeFrom="page">
              <wp:posOffset>95250</wp:posOffset>
            </wp:positionH>
            <wp:positionV relativeFrom="page">
              <wp:posOffset>222214</wp:posOffset>
            </wp:positionV>
            <wp:extent cx="349268" cy="279466"/>
            <wp:effectExtent l="0" t="0" r="0" b="0"/>
            <wp:wrapNone/>
            <wp:docPr id="154" name="IM 154"/>
            <wp:cNvGraphicFramePr/>
            <a:graphic>
              <a:graphicData uri="http://schemas.openxmlformats.org/drawingml/2006/picture">
                <pic:pic>
                  <pic:nvPicPr>
                    <pic:cNvPr id="154" name="IM 154"/>
                    <pic:cNvPicPr/>
                  </pic:nvPicPr>
                  <pic:blipFill>
                    <a:blip r:embed="rId67"/>
                    <a:stretch>
                      <a:fillRect/>
                    </a:stretch>
                  </pic:blipFill>
                  <pic:spPr>
                    <a:xfrm rot="0">
                      <a:off x="0" y="0"/>
                      <a:ext cx="349268" cy="279466"/>
                    </a:xfrm>
                    <a:prstGeom prst="rect">
                      <a:avLst/>
                    </a:prstGeom>
                  </pic:spPr>
                </pic:pic>
              </a:graphicData>
            </a:graphic>
          </wp:anchor>
        </w:drawing>
      </w:r>
      <w:r>
        <w:rPr>
          <w:rFonts w:ascii="SimHei" w:hAnsi="SimHei" w:eastAsia="SimHei" w:cs="SimHei"/>
          <w:sz w:val="17"/>
          <w:szCs w:val="17"/>
          <w:spacing w:val="-12"/>
        </w:rPr>
        <w:t>数字经济学：</w:t>
      </w:r>
    </w:p>
    <w:p>
      <w:pPr>
        <w:ind w:left="600"/>
        <w:spacing w:line="18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09" w:line="164" w:lineRule="auto"/>
        <w:rPr>
          <w:sz w:val="28"/>
          <w:szCs w:val="28"/>
        </w:rPr>
      </w:pPr>
      <w:r>
        <w:rPr>
          <w:sz w:val="28"/>
          <w:szCs w:val="28"/>
          <w:b/>
          <w:bCs/>
          <w:spacing w:val="-6"/>
        </w:rPr>
        <w:t>024</w:t>
      </w:r>
    </w:p>
    <w:p>
      <w:pPr>
        <w:spacing w:line="164" w:lineRule="auto"/>
        <w:sectPr>
          <w:pgSz w:w="7760" w:h="11500"/>
          <w:pgMar w:top="400" w:right="30" w:bottom="400" w:left="150" w:header="0" w:footer="0" w:gutter="0"/>
          <w:cols w:equalWidth="0" w:num="2">
            <w:col w:w="2274" w:space="100"/>
            <w:col w:w="5206" w:space="0"/>
          </w:cols>
        </w:sectPr>
        <w:rPr>
          <w:sz w:val="28"/>
          <w:szCs w:val="28"/>
        </w:rPr>
      </w:pPr>
    </w:p>
    <w:p>
      <w:pPr>
        <w:spacing w:line="447" w:lineRule="auto"/>
        <w:rPr>
          <w:rFonts w:ascii="Arial"/>
          <w:sz w:val="21"/>
        </w:rPr>
      </w:pPr>
      <w:r/>
    </w:p>
    <w:p>
      <w:pPr>
        <w:ind w:left="600" w:right="770"/>
        <w:spacing w:before="68" w:line="334" w:lineRule="auto"/>
        <w:jc w:val="both"/>
        <w:rPr>
          <w:rFonts w:ascii="SimHei" w:hAnsi="SimHei" w:eastAsia="SimHei" w:cs="SimHei"/>
          <w:sz w:val="21"/>
          <w:szCs w:val="21"/>
        </w:rPr>
      </w:pPr>
      <w:r>
        <w:rPr>
          <w:rFonts w:ascii="SimHei" w:hAnsi="SimHei" w:eastAsia="SimHei" w:cs="SimHei"/>
          <w:sz w:val="21"/>
          <w:szCs w:val="21"/>
          <w:spacing w:val="-16"/>
        </w:rPr>
        <w:t>数字技术推动组织的边界正在消失，未来的组织以开放平台以及商业生态</w:t>
      </w:r>
      <w:r>
        <w:rPr>
          <w:rFonts w:ascii="SimHei" w:hAnsi="SimHei" w:eastAsia="SimHei" w:cs="SimHei"/>
          <w:sz w:val="21"/>
          <w:szCs w:val="21"/>
        </w:rPr>
        <w:t xml:space="preserve"> </w:t>
      </w:r>
      <w:r>
        <w:rPr>
          <w:rFonts w:ascii="SimHei" w:hAnsi="SimHei" w:eastAsia="SimHei" w:cs="SimHei"/>
          <w:sz w:val="21"/>
          <w:szCs w:val="21"/>
          <w:spacing w:val="-17"/>
        </w:rPr>
        <w:t>体系为主，企业组织通过数字经济的商业生态的建设推动生态内的自我激</w:t>
      </w:r>
      <w:r>
        <w:rPr>
          <w:rFonts w:ascii="SimHei" w:hAnsi="SimHei" w:eastAsia="SimHei" w:cs="SimHei"/>
          <w:sz w:val="21"/>
          <w:szCs w:val="21"/>
          <w:spacing w:val="8"/>
        </w:rPr>
        <w:t xml:space="preserve"> </w:t>
      </w:r>
      <w:r>
        <w:rPr>
          <w:rFonts w:ascii="SimHei" w:hAnsi="SimHei" w:eastAsia="SimHei" w:cs="SimHei"/>
          <w:sz w:val="21"/>
          <w:szCs w:val="21"/>
          <w:spacing w:val="-19"/>
          <w:w w:val="99"/>
        </w:rPr>
        <w:t>励的社群建设以及协作效率的提高，</w:t>
      </w:r>
      <w:r>
        <w:rPr>
          <w:rFonts w:ascii="SimHei" w:hAnsi="SimHei" w:eastAsia="SimHei" w:cs="SimHei"/>
          <w:sz w:val="21"/>
          <w:szCs w:val="21"/>
          <w:spacing w:val="56"/>
        </w:rPr>
        <w:t xml:space="preserve"> </w:t>
      </w:r>
      <w:r>
        <w:rPr>
          <w:rFonts w:ascii="SimHei" w:hAnsi="SimHei" w:eastAsia="SimHei" w:cs="SimHei"/>
          <w:sz w:val="21"/>
          <w:szCs w:val="21"/>
          <w:spacing w:val="-19"/>
          <w:w w:val="99"/>
        </w:rPr>
        <w:t>一方面提升了组织应对市场和客户快</w:t>
      </w:r>
    </w:p>
    <w:p>
      <w:pPr>
        <w:ind w:left="600"/>
        <w:spacing w:before="1" w:line="212" w:lineRule="auto"/>
        <w:rPr>
          <w:rFonts w:ascii="SimHei" w:hAnsi="SimHei" w:eastAsia="SimHei" w:cs="SimHei"/>
          <w:sz w:val="21"/>
          <w:szCs w:val="21"/>
        </w:rPr>
      </w:pPr>
      <w:r>
        <w:rPr>
          <w:rFonts w:ascii="SimHei" w:hAnsi="SimHei" w:eastAsia="SimHei" w:cs="SimHei"/>
          <w:sz w:val="21"/>
          <w:szCs w:val="21"/>
          <w:spacing w:val="-16"/>
        </w:rPr>
        <w:t>速变化的需求的能力，另一方面通过生态的资源整合提升了其竞争能力。</w:t>
      </w:r>
    </w:p>
    <w:p>
      <w:pPr>
        <w:pStyle w:val="BodyText"/>
        <w:ind w:left="600" w:right="694" w:firstLine="419"/>
        <w:spacing w:before="168" w:line="334" w:lineRule="auto"/>
        <w:jc w:val="both"/>
        <w:rPr>
          <w:rFonts w:ascii="SimHei" w:hAnsi="SimHei" w:eastAsia="SimHei" w:cs="SimHei"/>
          <w:sz w:val="21"/>
          <w:szCs w:val="21"/>
        </w:rPr>
      </w:pPr>
      <w:r>
        <w:rPr>
          <w:sz w:val="21"/>
          <w:szCs w:val="21"/>
          <w:spacing w:val="1"/>
        </w:rPr>
        <w:t>(3)数字技术正在重塑人们的工作与生活的价值观。由于人工智</w:t>
      </w:r>
      <w:r>
        <w:rPr>
          <w:sz w:val="21"/>
          <w:szCs w:val="21"/>
          <w:spacing w:val="15"/>
        </w:rPr>
        <w:t xml:space="preserve"> </w:t>
      </w:r>
      <w:r>
        <w:rPr>
          <w:rFonts w:ascii="SimHei" w:hAnsi="SimHei" w:eastAsia="SimHei" w:cs="SimHei"/>
          <w:sz w:val="21"/>
          <w:szCs w:val="21"/>
          <w:spacing w:val="-7"/>
        </w:rPr>
        <w:t>能、互联网、区块链等技术的发展，数字时代的原</w:t>
      </w:r>
      <w:r>
        <w:rPr>
          <w:rFonts w:ascii="SimHei" w:hAnsi="SimHei" w:eastAsia="SimHei" w:cs="SimHei"/>
          <w:sz w:val="21"/>
          <w:szCs w:val="21"/>
          <w:spacing w:val="-8"/>
        </w:rPr>
        <w:t>住民正在大量产生。</w:t>
      </w:r>
      <w:r>
        <w:rPr>
          <w:rFonts w:ascii="SimHei" w:hAnsi="SimHei" w:eastAsia="SimHei" w:cs="SimHei"/>
          <w:sz w:val="21"/>
          <w:szCs w:val="21"/>
        </w:rPr>
        <w:t xml:space="preserve"> </w:t>
      </w:r>
      <w:r>
        <w:rPr>
          <w:sz w:val="21"/>
          <w:szCs w:val="21"/>
          <w:spacing w:val="-10"/>
        </w:rPr>
        <w:t>他们在互联网社群中开放、自由、民主、平等、共享、透明以及多元化 </w:t>
      </w:r>
      <w:r>
        <w:rPr>
          <w:rFonts w:ascii="SimHei" w:hAnsi="SimHei" w:eastAsia="SimHei" w:cs="SimHei"/>
          <w:sz w:val="21"/>
          <w:szCs w:val="21"/>
          <w:spacing w:val="-10"/>
        </w:rPr>
        <w:t>的价值观的文化土壤下成长，拥有完全不同于以往</w:t>
      </w:r>
      <w:r>
        <w:rPr>
          <w:rFonts w:ascii="SimHei" w:hAnsi="SimHei" w:eastAsia="SimHei" w:cs="SimHei"/>
          <w:sz w:val="21"/>
          <w:szCs w:val="21"/>
          <w:spacing w:val="-11"/>
        </w:rPr>
        <w:t>世代的文化基因。这</w:t>
      </w:r>
      <w:r>
        <w:rPr>
          <w:rFonts w:ascii="SimHei" w:hAnsi="SimHei" w:eastAsia="SimHei" w:cs="SimHei"/>
          <w:sz w:val="21"/>
          <w:szCs w:val="21"/>
        </w:rPr>
        <w:t xml:space="preserve">  </w:t>
      </w:r>
      <w:r>
        <w:rPr>
          <w:sz w:val="21"/>
          <w:szCs w:val="21"/>
          <w:spacing w:val="-10"/>
        </w:rPr>
        <w:t>也带来了他们对共创、迭代、扁平化、单元化、众包</w:t>
      </w:r>
      <w:r>
        <w:rPr>
          <w:sz w:val="21"/>
          <w:szCs w:val="21"/>
          <w:spacing w:val="-11"/>
        </w:rPr>
        <w:t>等数字时代的工作</w:t>
      </w:r>
      <w:r>
        <w:rPr>
          <w:sz w:val="21"/>
          <w:szCs w:val="21"/>
        </w:rPr>
        <w:t xml:space="preserve">  </w:t>
      </w:r>
      <w:r>
        <w:rPr>
          <w:rFonts w:ascii="SimHei" w:hAnsi="SimHei" w:eastAsia="SimHei" w:cs="SimHei"/>
          <w:sz w:val="21"/>
          <w:szCs w:val="21"/>
          <w:spacing w:val="-10"/>
        </w:rPr>
        <w:t>文化的偏好，并且在追求个体生活和自我实现的价值观中寻找在工作中</w:t>
      </w:r>
    </w:p>
    <w:p>
      <w:pPr>
        <w:ind w:left="600"/>
        <w:spacing w:line="221" w:lineRule="auto"/>
        <w:rPr>
          <w:rFonts w:ascii="SimHei" w:hAnsi="SimHei" w:eastAsia="SimHei" w:cs="SimHei"/>
          <w:sz w:val="21"/>
          <w:szCs w:val="21"/>
        </w:rPr>
      </w:pPr>
      <w:r>
        <w:rPr>
          <w:rFonts w:ascii="SimHei" w:hAnsi="SimHei" w:eastAsia="SimHei" w:cs="SimHei"/>
          <w:sz w:val="21"/>
          <w:szCs w:val="21"/>
          <w:spacing w:val="-12"/>
        </w:rPr>
        <w:t>的价值感和归属感。</w:t>
      </w:r>
    </w:p>
    <w:p>
      <w:pPr>
        <w:ind w:left="600" w:right="747" w:firstLine="460"/>
        <w:spacing w:before="138" w:line="334" w:lineRule="auto"/>
        <w:jc w:val="both"/>
        <w:rPr>
          <w:rFonts w:ascii="SimHei" w:hAnsi="SimHei" w:eastAsia="SimHei" w:cs="SimHei"/>
          <w:sz w:val="21"/>
          <w:szCs w:val="21"/>
        </w:rPr>
      </w:pPr>
      <w:r>
        <w:rPr>
          <w:rFonts w:ascii="SimHei" w:hAnsi="SimHei" w:eastAsia="SimHei" w:cs="SimHei"/>
          <w:sz w:val="21"/>
          <w:szCs w:val="21"/>
          <w:spacing w:val="-11"/>
        </w:rPr>
        <w:t>以上就是对数字经济浪潮的现状进行的讨论，要了解的是我们正在</w:t>
      </w:r>
      <w:r>
        <w:rPr>
          <w:rFonts w:ascii="SimHei" w:hAnsi="SimHei" w:eastAsia="SimHei" w:cs="SimHei"/>
          <w:sz w:val="21"/>
          <w:szCs w:val="21"/>
        </w:rPr>
        <w:t xml:space="preserve"> </w:t>
      </w:r>
      <w:r>
        <w:rPr>
          <w:rFonts w:ascii="SimHei" w:hAnsi="SimHei" w:eastAsia="SimHei" w:cs="SimHei"/>
          <w:sz w:val="21"/>
          <w:szCs w:val="21"/>
          <w:spacing w:val="-10"/>
        </w:rPr>
        <w:t>经历人类社会从18世纪第一次工业革命开始后经历的第四次重</w:t>
      </w:r>
      <w:r>
        <w:rPr>
          <w:rFonts w:ascii="SimHei" w:hAnsi="SimHei" w:eastAsia="SimHei" w:cs="SimHei"/>
          <w:sz w:val="21"/>
          <w:szCs w:val="21"/>
          <w:spacing w:val="-11"/>
        </w:rPr>
        <w:t>大产业及</w:t>
      </w:r>
      <w:r>
        <w:rPr>
          <w:rFonts w:ascii="SimHei" w:hAnsi="SimHei" w:eastAsia="SimHei" w:cs="SimHei"/>
          <w:sz w:val="21"/>
          <w:szCs w:val="21"/>
        </w:rPr>
        <w:t xml:space="preserve"> </w:t>
      </w:r>
      <w:r>
        <w:rPr>
          <w:rFonts w:ascii="SimHei" w:hAnsi="SimHei" w:eastAsia="SimHei" w:cs="SimHei"/>
          <w:sz w:val="21"/>
          <w:szCs w:val="21"/>
          <w:spacing w:val="-17"/>
        </w:rPr>
        <w:t>社会变革，其主要特征是由诸多技术创新带来的物理空间、网络空间及生</w:t>
      </w:r>
      <w:r>
        <w:rPr>
          <w:rFonts w:ascii="SimHei" w:hAnsi="SimHei" w:eastAsia="SimHei" w:cs="SimHei"/>
          <w:sz w:val="21"/>
          <w:szCs w:val="21"/>
          <w:spacing w:val="18"/>
        </w:rPr>
        <w:t xml:space="preserve"> </w:t>
      </w:r>
      <w:r>
        <w:rPr>
          <w:rFonts w:ascii="SimHei" w:hAnsi="SimHei" w:eastAsia="SimHei" w:cs="SimHei"/>
          <w:sz w:val="21"/>
          <w:szCs w:val="21"/>
          <w:spacing w:val="-17"/>
        </w:rPr>
        <w:t>物空间的融合。它的技术发展和扩散的速度，对人类社会影响的深度和广</w:t>
      </w:r>
      <w:r>
        <w:rPr>
          <w:rFonts w:ascii="SimHei" w:hAnsi="SimHei" w:eastAsia="SimHei" w:cs="SimHei"/>
          <w:sz w:val="21"/>
          <w:szCs w:val="21"/>
          <w:spacing w:val="15"/>
        </w:rPr>
        <w:t xml:space="preserve"> </w:t>
      </w:r>
      <w:r>
        <w:rPr>
          <w:rFonts w:ascii="SimHei" w:hAnsi="SimHei" w:eastAsia="SimHei" w:cs="SimHei"/>
          <w:sz w:val="21"/>
          <w:szCs w:val="21"/>
          <w:spacing w:val="-17"/>
        </w:rPr>
        <w:t>度，都是前三次工业革命远远不能相比的。因此，我们的社会需要在各方</w:t>
      </w:r>
      <w:r>
        <w:rPr>
          <w:rFonts w:ascii="SimHei" w:hAnsi="SimHei" w:eastAsia="SimHei" w:cs="SimHei"/>
          <w:sz w:val="21"/>
          <w:szCs w:val="21"/>
          <w:spacing w:val="14"/>
        </w:rPr>
        <w:t xml:space="preserve"> </w:t>
      </w:r>
      <w:r>
        <w:rPr>
          <w:rFonts w:ascii="SimHei" w:hAnsi="SimHei" w:eastAsia="SimHei" w:cs="SimHei"/>
          <w:sz w:val="21"/>
          <w:szCs w:val="21"/>
          <w:spacing w:val="-16"/>
        </w:rPr>
        <w:t>面做好准备，而数字经济学则是研究第四次工业革命中的以数字技术</w:t>
      </w:r>
      <w:r>
        <w:rPr>
          <w:rFonts w:ascii="SimHei" w:hAnsi="SimHei" w:eastAsia="SimHei" w:cs="SimHei"/>
          <w:sz w:val="21"/>
          <w:szCs w:val="21"/>
          <w:spacing w:val="-17"/>
        </w:rPr>
        <w:t>为主</w:t>
      </w:r>
    </w:p>
    <w:p>
      <w:pPr>
        <w:ind w:left="600"/>
        <w:spacing w:before="1" w:line="212" w:lineRule="auto"/>
        <w:rPr>
          <w:rFonts w:ascii="SimHei" w:hAnsi="SimHei" w:eastAsia="SimHei" w:cs="SimHei"/>
          <w:sz w:val="21"/>
          <w:szCs w:val="21"/>
        </w:rPr>
      </w:pPr>
      <w:r>
        <w:rPr>
          <w:rFonts w:ascii="SimHei" w:hAnsi="SimHei" w:eastAsia="SimHei" w:cs="SimHei"/>
          <w:sz w:val="21"/>
          <w:szCs w:val="21"/>
          <w:spacing w:val="-19"/>
        </w:rPr>
        <w:t>的经济学思想，并不是对任何领域的问题都有解释力，这一点要尤为强调。</w:t>
      </w:r>
    </w:p>
    <w:p>
      <w:pPr>
        <w:spacing w:line="257" w:lineRule="auto"/>
        <w:rPr>
          <w:rFonts w:ascii="Arial"/>
          <w:sz w:val="21"/>
        </w:rPr>
      </w:pPr>
      <w:r/>
    </w:p>
    <w:p>
      <w:pPr>
        <w:spacing w:line="258" w:lineRule="auto"/>
        <w:rPr>
          <w:rFonts w:ascii="Arial"/>
          <w:sz w:val="21"/>
        </w:rPr>
      </w:pPr>
      <w:r/>
    </w:p>
    <w:p>
      <w:pPr>
        <w:ind w:left="600"/>
        <w:spacing w:before="91" w:line="222" w:lineRule="auto"/>
        <w:rPr>
          <w:rFonts w:ascii="SimHei" w:hAnsi="SimHei" w:eastAsia="SimHei" w:cs="SimHei"/>
          <w:sz w:val="28"/>
          <w:szCs w:val="28"/>
        </w:rPr>
      </w:pPr>
      <w:r>
        <w:rPr>
          <w:rFonts w:ascii="SimHei" w:hAnsi="SimHei" w:eastAsia="SimHei" w:cs="SimHei"/>
          <w:sz w:val="28"/>
          <w:szCs w:val="28"/>
          <w:spacing w:val="-2"/>
        </w:rPr>
        <w:t>2.2</w:t>
      </w:r>
      <w:r>
        <w:rPr>
          <w:rFonts w:ascii="SimHei" w:hAnsi="SimHei" w:eastAsia="SimHei" w:cs="SimHei"/>
          <w:sz w:val="28"/>
          <w:szCs w:val="28"/>
          <w:spacing w:val="-2"/>
        </w:rPr>
        <w:t xml:space="preserve">  </w:t>
      </w:r>
      <w:r>
        <w:rPr>
          <w:rFonts w:ascii="SimHei" w:hAnsi="SimHei" w:eastAsia="SimHei" w:cs="SimHei"/>
          <w:sz w:val="28"/>
          <w:szCs w:val="28"/>
          <w:spacing w:val="-2"/>
        </w:rPr>
        <w:t>计算机与互联网革命</w:t>
      </w:r>
    </w:p>
    <w:p>
      <w:pPr>
        <w:spacing w:line="270" w:lineRule="auto"/>
        <w:rPr>
          <w:rFonts w:ascii="Arial"/>
          <w:sz w:val="21"/>
        </w:rPr>
      </w:pPr>
      <w:r/>
    </w:p>
    <w:p>
      <w:pPr>
        <w:spacing w:line="270" w:lineRule="auto"/>
        <w:rPr>
          <w:rFonts w:ascii="Arial"/>
          <w:sz w:val="21"/>
        </w:rPr>
      </w:pPr>
      <w:r/>
    </w:p>
    <w:p>
      <w:pPr>
        <w:pStyle w:val="BodyText"/>
        <w:ind w:firstLine="750"/>
        <w:spacing w:line="1200" w:lineRule="exact"/>
        <w:rPr/>
      </w:pPr>
      <w:r>
        <w:rPr>
          <w:position w:val="-23"/>
        </w:rPr>
        <w:pict>
          <v:group id="_x0000_s250" style="mso-position-vertical-relative:line;mso-position-horizontal-relative:char;width:305pt;height:60pt;" filled="false" stroked="false" coordsize="6100,1200" coordorigin="0,0">
            <v:shape id="_x0000_s252" style="position:absolute;left:0;top:0;width:6100;height:1200;" filled="false" stroked="false" type="#_x0000_t75">
              <v:imagedata o:title="" r:id="rId68"/>
            </v:shape>
            <v:shape id="_x0000_s254" style="position:absolute;left:-20;top:-20;width:6140;height:1240;" filled="false" stroked="false" type="#_x0000_t202">
              <v:fill on="false"/>
              <v:stroke on="false"/>
              <v:path/>
              <v:imagedata o:title=""/>
              <o:lock v:ext="edit" aspectratio="false"/>
              <v:textbox inset="0mm,0mm,0mm,0mm">
                <w:txbxContent>
                  <w:p>
                    <w:pPr>
                      <w:ind w:left="630"/>
                      <w:spacing w:before="117" w:line="219" w:lineRule="auto"/>
                      <w:rPr>
                        <w:rFonts w:ascii="SimSun" w:hAnsi="SimSun" w:eastAsia="SimSun" w:cs="SimSun"/>
                        <w:sz w:val="21"/>
                        <w:szCs w:val="21"/>
                      </w:rPr>
                    </w:pPr>
                    <w:r>
                      <w:rPr>
                        <w:rFonts w:ascii="SimSun" w:hAnsi="SimSun" w:eastAsia="SimSun" w:cs="SimSun"/>
                        <w:sz w:val="21"/>
                        <w:szCs w:val="21"/>
                        <w:color w:val="FFFFFF"/>
                        <w:spacing w:val="-5"/>
                      </w:rPr>
                      <w:t>计算机与互联网的信息技术革命发展到了新</w:t>
                    </w:r>
                    <w:r>
                      <w:rPr>
                        <w:rFonts w:ascii="SimSun" w:hAnsi="SimSun" w:eastAsia="SimSun" w:cs="SimSun"/>
                        <w:sz w:val="21"/>
                        <w:szCs w:val="21"/>
                        <w:color w:val="FFFFFF"/>
                        <w:spacing w:val="-6"/>
                      </w:rPr>
                      <w:t>的阶段：基于计</w:t>
                    </w:r>
                  </w:p>
                  <w:p>
                    <w:pPr>
                      <w:ind w:left="180"/>
                      <w:spacing w:before="140" w:line="219" w:lineRule="auto"/>
                      <w:rPr>
                        <w:rFonts w:ascii="SimSun" w:hAnsi="SimSun" w:eastAsia="SimSun" w:cs="SimSun"/>
                        <w:sz w:val="21"/>
                        <w:szCs w:val="21"/>
                      </w:rPr>
                    </w:pPr>
                    <w:r>
                      <w:rPr>
                        <w:rFonts w:ascii="SimSun" w:hAnsi="SimSun" w:eastAsia="SimSun" w:cs="SimSun"/>
                        <w:sz w:val="21"/>
                        <w:szCs w:val="21"/>
                        <w:color w:val="FFFFFF"/>
                        <w:spacing w:val="-4"/>
                      </w:rPr>
                      <w:t>算机算法思想影响下的技术革命带来了人工智能技术的第三次浪</w:t>
                    </w:r>
                  </w:p>
                  <w:p>
                    <w:pPr>
                      <w:ind w:left="200"/>
                      <w:spacing w:before="131" w:line="213" w:lineRule="auto"/>
                      <w:rPr>
                        <w:rFonts w:ascii="SimHei" w:hAnsi="SimHei" w:eastAsia="SimHei" w:cs="SimHei"/>
                        <w:sz w:val="21"/>
                        <w:szCs w:val="21"/>
                      </w:rPr>
                    </w:pPr>
                    <w:r>
                      <w:rPr>
                        <w:rFonts w:ascii="SimHei" w:hAnsi="SimHei" w:eastAsia="SimHei" w:cs="SimHei"/>
                        <w:sz w:val="21"/>
                        <w:szCs w:val="21"/>
                        <w:color w:val="FFFFFF"/>
                        <w:spacing w:val="-11"/>
                      </w:rPr>
                      <w:t>潮，基于互联网信息技术革命的思想带来了区块链技术的革命。</w:t>
                    </w:r>
                  </w:p>
                </w:txbxContent>
              </v:textbox>
            </v:shape>
          </v:group>
        </w:pict>
      </w:r>
    </w:p>
    <w:p>
      <w:pPr>
        <w:spacing w:line="1200" w:lineRule="exact"/>
        <w:sectPr>
          <w:type w:val="continuous"/>
          <w:pgSz w:w="7760" w:h="11500"/>
          <w:pgMar w:top="400" w:right="30" w:bottom="400" w:left="150" w:header="0" w:footer="0" w:gutter="0"/>
          <w:cols w:equalWidth="0" w:num="1">
            <w:col w:w="7580" w:space="0"/>
          </w:cols>
        </w:sectPr>
        <w:rPr/>
      </w:pPr>
    </w:p>
    <w:p>
      <w:pPr>
        <w:pStyle w:val="BodyText"/>
        <w:ind w:left="4480"/>
        <w:spacing w:before="103" w:line="166" w:lineRule="auto"/>
        <w:rPr>
          <w:sz w:val="28"/>
          <w:szCs w:val="28"/>
        </w:rPr>
      </w:pPr>
      <w:r>
        <w:pict>
          <v:rect id="_x0000_s256" style="position:absolute;margin-left:202.001pt;margin-top:21.502pt;mso-position-vertical-relative:page;mso-position-horizontal-relative:page;width:42.05pt;height:0.5pt;z-index:255041536;" o:allowincell="f" fillcolor="#000000" filled="true" stroked="false"/>
        </w:pict>
      </w:r>
      <w:r>
        <w:pict>
          <v:rect id="_x0000_s258" style="position:absolute;margin-left:285.002pt;margin-top:9.4997pt;mso-position-vertical-relative:page;mso-position-horizontal-relative:page;width:0.5pt;height:17.05pt;z-index:255042560;" o:allowincell="f" fillcolor="#000000" filled="true" stroked="false"/>
        </w:pict>
      </w:r>
      <w:r>
        <w:rPr>
          <w:sz w:val="28"/>
          <w:szCs w:val="28"/>
          <w:spacing w:val="-3"/>
        </w:rPr>
        <w:t>025</w:t>
      </w:r>
    </w:p>
    <w:p>
      <w:pPr>
        <w:spacing w:line="14" w:lineRule="auto"/>
        <w:rPr>
          <w:rFonts w:ascii="Arial"/>
          <w:sz w:val="2"/>
        </w:rPr>
      </w:pPr>
      <w:r>
        <w:rPr>
          <w:rFonts w:ascii="Arial" w:hAnsi="Arial" w:eastAsia="Arial" w:cs="Arial"/>
          <w:sz w:val="2"/>
          <w:szCs w:val="2"/>
        </w:rPr>
        <w:br w:type="column"/>
      </w:r>
    </w:p>
    <w:p>
      <w:pPr>
        <w:pStyle w:val="BodyText"/>
        <w:spacing w:before="13" w:line="219" w:lineRule="auto"/>
        <w:rPr>
          <w:sz w:val="14"/>
          <w:szCs w:val="14"/>
        </w:rPr>
      </w:pPr>
      <w:r>
        <w:rPr>
          <w:sz w:val="14"/>
          <w:szCs w:val="14"/>
          <w:spacing w:val="-5"/>
        </w:rPr>
        <w:t>第</w:t>
      </w:r>
      <w:r>
        <w:rPr>
          <w:sz w:val="14"/>
          <w:szCs w:val="14"/>
          <w:spacing w:val="-19"/>
        </w:rPr>
        <w:t xml:space="preserve"> </w:t>
      </w:r>
      <w:r>
        <w:rPr>
          <w:sz w:val="14"/>
          <w:szCs w:val="14"/>
          <w:spacing w:val="-5"/>
        </w:rPr>
        <w:t>2</w:t>
      </w:r>
      <w:r>
        <w:rPr>
          <w:sz w:val="14"/>
          <w:szCs w:val="14"/>
          <w:spacing w:val="-17"/>
        </w:rPr>
        <w:t xml:space="preserve"> </w:t>
      </w:r>
      <w:r>
        <w:rPr>
          <w:sz w:val="14"/>
          <w:szCs w:val="14"/>
          <w:spacing w:val="-5"/>
        </w:rPr>
        <w:t>章</w:t>
      </w:r>
    </w:p>
    <w:p>
      <w:pPr>
        <w:pStyle w:val="BodyText"/>
        <w:spacing w:before="34" w:line="184" w:lineRule="auto"/>
        <w:jc w:val="right"/>
        <w:rPr>
          <w:sz w:val="14"/>
          <w:szCs w:val="14"/>
        </w:rPr>
      </w:pPr>
      <w:r>
        <w:rPr>
          <w:sz w:val="14"/>
          <w:szCs w:val="14"/>
          <w:spacing w:val="17"/>
        </w:rPr>
        <w:t>数字经济技术与创新</w:t>
      </w:r>
    </w:p>
    <w:p>
      <w:pPr>
        <w:spacing w:line="184" w:lineRule="auto"/>
        <w:sectPr>
          <w:pgSz w:w="7760" w:h="11480"/>
          <w:pgMar w:top="189" w:right="454" w:bottom="400" w:left="550" w:header="0" w:footer="0" w:gutter="0"/>
          <w:cols w:equalWidth="0" w:num="2">
            <w:col w:w="5230" w:space="100"/>
            <w:col w:w="1426" w:space="0"/>
          </w:cols>
        </w:sectPr>
        <w:rPr>
          <w:sz w:val="14"/>
          <w:szCs w:val="14"/>
        </w:rPr>
      </w:pPr>
    </w:p>
    <w:p>
      <w:pPr>
        <w:spacing w:line="430" w:lineRule="auto"/>
        <w:rPr>
          <w:rFonts w:ascii="Arial"/>
          <w:sz w:val="21"/>
        </w:rPr>
      </w:pPr>
      <w:r/>
    </w:p>
    <w:p>
      <w:pPr>
        <w:ind w:right="490" w:firstLine="419"/>
        <w:spacing w:before="68" w:line="337" w:lineRule="auto"/>
        <w:rPr>
          <w:rFonts w:ascii="SimHei" w:hAnsi="SimHei" w:eastAsia="SimHei" w:cs="SimHei"/>
          <w:sz w:val="21"/>
          <w:szCs w:val="21"/>
        </w:rPr>
      </w:pPr>
      <w:r>
        <w:rPr>
          <w:rFonts w:ascii="SimHei" w:hAnsi="SimHei" w:eastAsia="SimHei" w:cs="SimHei"/>
          <w:sz w:val="21"/>
          <w:szCs w:val="21"/>
          <w:spacing w:val="-9"/>
        </w:rPr>
        <w:t>在讨论了数字化经济与创新的话题之后，让我们回到历史进程中，</w:t>
      </w:r>
      <w:r>
        <w:rPr>
          <w:rFonts w:ascii="SimHei" w:hAnsi="SimHei" w:eastAsia="SimHei" w:cs="SimHei"/>
          <w:sz w:val="21"/>
          <w:szCs w:val="21"/>
          <w:spacing w:val="15"/>
        </w:rPr>
        <w:t xml:space="preserve"> </w:t>
      </w:r>
      <w:r>
        <w:rPr>
          <w:rFonts w:ascii="SimHei" w:hAnsi="SimHei" w:eastAsia="SimHei" w:cs="SimHei"/>
          <w:sz w:val="21"/>
          <w:szCs w:val="21"/>
          <w:spacing w:val="-10"/>
        </w:rPr>
        <w:t>来看看这场技术革命的发展脉络，限于篇幅，</w:t>
      </w:r>
      <w:r>
        <w:rPr>
          <w:rFonts w:ascii="SimHei" w:hAnsi="SimHei" w:eastAsia="SimHei" w:cs="SimHei"/>
          <w:sz w:val="21"/>
          <w:szCs w:val="21"/>
          <w:spacing w:val="-11"/>
        </w:rPr>
        <w:t>这里主要讨论计算机与互</w:t>
      </w:r>
      <w:r>
        <w:rPr>
          <w:rFonts w:ascii="SimHei" w:hAnsi="SimHei" w:eastAsia="SimHei" w:cs="SimHei"/>
          <w:sz w:val="21"/>
          <w:szCs w:val="21"/>
          <w:spacing w:val="-11"/>
        </w:rPr>
        <w:t xml:space="preserve"> </w:t>
      </w:r>
      <w:r>
        <w:rPr>
          <w:rFonts w:ascii="SimHei" w:hAnsi="SimHei" w:eastAsia="SimHei" w:cs="SimHei"/>
          <w:sz w:val="21"/>
          <w:szCs w:val="21"/>
          <w:spacing w:val="-9"/>
        </w:rPr>
        <w:t>联网技术的发展，更准确地说，是讨论计算机与互联网</w:t>
      </w:r>
      <w:r>
        <w:rPr>
          <w:rFonts w:ascii="SimHei" w:hAnsi="SimHei" w:eastAsia="SimHei" w:cs="SimHei"/>
          <w:sz w:val="21"/>
          <w:szCs w:val="21"/>
          <w:spacing w:val="-10"/>
        </w:rPr>
        <w:t>革命在美国发生</w:t>
      </w:r>
    </w:p>
    <w:p>
      <w:pPr>
        <w:spacing w:line="220" w:lineRule="auto"/>
        <w:rPr>
          <w:rFonts w:ascii="SimHei" w:hAnsi="SimHei" w:eastAsia="SimHei" w:cs="SimHei"/>
          <w:sz w:val="21"/>
          <w:szCs w:val="21"/>
        </w:rPr>
      </w:pPr>
      <w:r>
        <w:rPr>
          <w:rFonts w:ascii="SimHei" w:hAnsi="SimHei" w:eastAsia="SimHei" w:cs="SimHei"/>
          <w:sz w:val="21"/>
          <w:szCs w:val="21"/>
          <w:spacing w:val="-7"/>
        </w:rPr>
        <w:t>的历史脉络。</w:t>
      </w:r>
    </w:p>
    <w:p>
      <w:pPr>
        <w:pStyle w:val="BodyText"/>
        <w:ind w:right="470" w:firstLine="419"/>
        <w:spacing w:before="136" w:line="334" w:lineRule="auto"/>
        <w:rPr>
          <w:rFonts w:ascii="SimHei" w:hAnsi="SimHei" w:eastAsia="SimHei" w:cs="SimHei"/>
          <w:sz w:val="21"/>
          <w:szCs w:val="21"/>
        </w:rPr>
      </w:pPr>
      <w:r>
        <w:rPr>
          <w:rFonts w:ascii="SimHei" w:hAnsi="SimHei" w:eastAsia="SimHei" w:cs="SimHei"/>
          <w:sz w:val="21"/>
          <w:szCs w:val="21"/>
          <w:spacing w:val="-1"/>
        </w:rPr>
        <w:t>20世纪60年代开始，大型计算机开始打印出第一张银行对账单、</w:t>
      </w:r>
      <w:r>
        <w:rPr>
          <w:rFonts w:ascii="SimHei" w:hAnsi="SimHei" w:eastAsia="SimHei" w:cs="SimHei"/>
          <w:sz w:val="21"/>
          <w:szCs w:val="21"/>
          <w:spacing w:val="14"/>
        </w:rPr>
        <w:t xml:space="preserve"> </w:t>
      </w:r>
      <w:r>
        <w:rPr>
          <w:sz w:val="21"/>
          <w:szCs w:val="21"/>
          <w:spacing w:val="-4"/>
        </w:rPr>
        <w:t>第一张电话账单、第一张保险单，到了20世纪70年代，航空公司、法</w:t>
      </w:r>
      <w:r>
        <w:rPr>
          <w:sz w:val="21"/>
          <w:szCs w:val="21"/>
          <w:spacing w:val="7"/>
        </w:rPr>
        <w:t xml:space="preserve">  </w:t>
      </w:r>
      <w:r>
        <w:rPr>
          <w:sz w:val="21"/>
          <w:szCs w:val="21"/>
          <w:spacing w:val="-6"/>
        </w:rPr>
        <w:t>律顾问以及作家与记者等开始应用计算机工作(这个阶段同时也出现了</w:t>
      </w:r>
      <w:r>
        <w:rPr>
          <w:sz w:val="21"/>
          <w:szCs w:val="21"/>
          <w:spacing w:val="7"/>
        </w:rPr>
        <w:t xml:space="preserve"> </w:t>
      </w:r>
      <w:r>
        <w:rPr>
          <w:sz w:val="21"/>
          <w:szCs w:val="21"/>
        </w:rPr>
        <w:t>现代复印机技术)。到了20世纪80年代初，个人计算机出现了，与此 </w:t>
      </w:r>
      <w:r>
        <w:rPr>
          <w:sz w:val="21"/>
          <w:szCs w:val="21"/>
          <w:spacing w:val="-4"/>
        </w:rPr>
        <w:t>同时人们熟悉的</w:t>
      </w:r>
      <w:r>
        <w:rPr>
          <w:rFonts w:ascii="Arial" w:hAnsi="Arial" w:eastAsia="Arial" w:cs="Arial"/>
          <w:sz w:val="21"/>
          <w:szCs w:val="21"/>
          <w:spacing w:val="-4"/>
        </w:rPr>
        <w:t>ATM</w:t>
      </w:r>
      <w:r>
        <w:rPr>
          <w:sz w:val="21"/>
          <w:szCs w:val="21"/>
          <w:spacing w:val="-4"/>
        </w:rPr>
        <w:t>和零售条码扫描仪这两项创新也相当程度地改变 </w:t>
      </w:r>
      <w:r>
        <w:rPr>
          <w:rFonts w:ascii="SimHei" w:hAnsi="SimHei" w:eastAsia="SimHei" w:cs="SimHei"/>
          <w:sz w:val="21"/>
          <w:szCs w:val="21"/>
          <w:spacing w:val="-10"/>
        </w:rPr>
        <w:t>了当时美国商业银行与零售行业。接着一些提高个人生产效率的办公软</w:t>
      </w:r>
      <w:r>
        <w:rPr>
          <w:rFonts w:ascii="SimHei" w:hAnsi="SimHei" w:eastAsia="SimHei" w:cs="SimHei"/>
          <w:sz w:val="21"/>
          <w:szCs w:val="21"/>
          <w:spacing w:val="-10"/>
        </w:rPr>
        <w:t xml:space="preserve"> </w:t>
      </w:r>
      <w:r>
        <w:rPr>
          <w:rFonts w:ascii="SimHei" w:hAnsi="SimHei" w:eastAsia="SimHei" w:cs="SimHei"/>
          <w:sz w:val="21"/>
          <w:szCs w:val="21"/>
          <w:spacing w:val="-10"/>
        </w:rPr>
        <w:t>件就开始流行了，包括人们熟悉的电子表格和文本文档的技术，而商业</w:t>
      </w:r>
    </w:p>
    <w:p>
      <w:pPr>
        <w:spacing w:line="222" w:lineRule="auto"/>
        <w:rPr>
          <w:rFonts w:ascii="YouYuan" w:hAnsi="YouYuan" w:eastAsia="YouYuan" w:cs="YouYuan"/>
          <w:sz w:val="21"/>
          <w:szCs w:val="21"/>
        </w:rPr>
      </w:pPr>
      <w:r>
        <w:rPr>
          <w:rFonts w:ascii="YouYuan" w:hAnsi="YouYuan" w:eastAsia="YouYuan" w:cs="YouYuan"/>
          <w:sz w:val="21"/>
          <w:szCs w:val="21"/>
          <w:spacing w:val="-10"/>
          <w:w w:val="99"/>
        </w:rPr>
        <w:t>企业内部也开始用计算机建立网络。</w:t>
      </w:r>
    </w:p>
    <w:p>
      <w:pPr>
        <w:pStyle w:val="BodyText"/>
        <w:ind w:right="490" w:firstLine="419"/>
        <w:spacing w:before="183" w:line="335" w:lineRule="auto"/>
        <w:rPr>
          <w:sz w:val="21"/>
          <w:szCs w:val="21"/>
        </w:rPr>
      </w:pPr>
      <w:r>
        <w:rPr>
          <w:rFonts w:ascii="SimHei" w:hAnsi="SimHei" w:eastAsia="SimHei" w:cs="SimHei"/>
          <w:sz w:val="21"/>
          <w:szCs w:val="21"/>
          <w:spacing w:val="-3"/>
        </w:rPr>
        <w:t>商业互联网出现的前提是家用计算机的广泛普及，1969年美国国</w:t>
      </w:r>
      <w:r>
        <w:rPr>
          <w:rFonts w:ascii="SimHei" w:hAnsi="SimHei" w:eastAsia="SimHei" w:cs="SimHei"/>
          <w:sz w:val="21"/>
          <w:szCs w:val="21"/>
          <w:spacing w:val="9"/>
        </w:rPr>
        <w:t xml:space="preserve"> </w:t>
      </w:r>
      <w:r>
        <w:rPr>
          <w:sz w:val="21"/>
          <w:szCs w:val="21"/>
          <w:spacing w:val="-4"/>
        </w:rPr>
        <w:t>防部高级研究计划局</w:t>
      </w:r>
      <w:r>
        <w:rPr>
          <w:rFonts w:ascii="Times New Roman" w:hAnsi="Times New Roman" w:eastAsia="Times New Roman" w:cs="Times New Roman"/>
          <w:sz w:val="21"/>
          <w:szCs w:val="21"/>
          <w:spacing w:val="-4"/>
        </w:rPr>
        <w:t>(DARPA)  </w:t>
      </w:r>
      <w:r>
        <w:rPr>
          <w:sz w:val="21"/>
          <w:szCs w:val="21"/>
          <w:spacing w:val="-4"/>
        </w:rPr>
        <w:t>组成的</w:t>
      </w:r>
      <w:r>
        <w:rPr>
          <w:rFonts w:ascii="Times New Roman" w:hAnsi="Times New Roman" w:eastAsia="Times New Roman" w:cs="Times New Roman"/>
          <w:sz w:val="21"/>
          <w:szCs w:val="21"/>
          <w:spacing w:val="-5"/>
        </w:rPr>
        <w:t>ARPANET</w:t>
      </w:r>
      <w:r>
        <w:rPr>
          <w:rFonts w:ascii="Times New Roman" w:hAnsi="Times New Roman" w:eastAsia="Times New Roman" w:cs="Times New Roman"/>
          <w:sz w:val="21"/>
          <w:szCs w:val="21"/>
          <w:spacing w:val="-17"/>
        </w:rPr>
        <w:t xml:space="preserve"> </w:t>
      </w:r>
      <w:r>
        <w:rPr>
          <w:sz w:val="21"/>
          <w:szCs w:val="21"/>
          <w:spacing w:val="-5"/>
        </w:rPr>
        <w:t>研发团队在进行互联</w:t>
      </w:r>
      <w:r>
        <w:rPr>
          <w:sz w:val="21"/>
          <w:szCs w:val="21"/>
        </w:rPr>
        <w:t xml:space="preserve"> </w:t>
      </w:r>
      <w:r>
        <w:rPr>
          <w:rFonts w:ascii="SimHei" w:hAnsi="SimHei" w:eastAsia="SimHei" w:cs="SimHei"/>
          <w:sz w:val="21"/>
          <w:szCs w:val="21"/>
          <w:spacing w:val="-10"/>
        </w:rPr>
        <w:t>网研究时，其只是用来进行通信和交流的局域网，而现在则成为了数字</w:t>
      </w:r>
      <w:r>
        <w:rPr>
          <w:rFonts w:ascii="SimHei" w:hAnsi="SimHei" w:eastAsia="SimHei" w:cs="SimHei"/>
          <w:sz w:val="21"/>
          <w:szCs w:val="21"/>
          <w:spacing w:val="10"/>
        </w:rPr>
        <w:t xml:space="preserve"> </w:t>
      </w:r>
      <w:r>
        <w:rPr>
          <w:rFonts w:ascii="SimHei" w:hAnsi="SimHei" w:eastAsia="SimHei" w:cs="SimHei"/>
          <w:sz w:val="21"/>
          <w:szCs w:val="21"/>
          <w:spacing w:val="-10"/>
        </w:rPr>
        <w:t>经济发展最重要的基础设施之一，专家学者可</w:t>
      </w:r>
      <w:r>
        <w:rPr>
          <w:rFonts w:ascii="SimHei" w:hAnsi="SimHei" w:eastAsia="SimHei" w:cs="SimHei"/>
          <w:sz w:val="21"/>
          <w:szCs w:val="21"/>
          <w:spacing w:val="-11"/>
        </w:rPr>
        <w:t>以通过互联网发送电子邮</w:t>
      </w:r>
      <w:r>
        <w:rPr>
          <w:rFonts w:ascii="SimHei" w:hAnsi="SimHei" w:eastAsia="SimHei" w:cs="SimHei"/>
          <w:sz w:val="21"/>
          <w:szCs w:val="21"/>
          <w:spacing w:val="-11"/>
        </w:rPr>
        <w:t xml:space="preserve"> </w:t>
      </w:r>
      <w:r>
        <w:rPr>
          <w:rFonts w:ascii="SimHei" w:hAnsi="SimHei" w:eastAsia="SimHei" w:cs="SimHei"/>
          <w:sz w:val="21"/>
          <w:szCs w:val="21"/>
          <w:spacing w:val="-3"/>
        </w:rPr>
        <w:t>件。1994年，美国网景公司发明了浏览器，接着电子商务和网络搜索</w:t>
      </w:r>
      <w:r>
        <w:rPr>
          <w:rFonts w:ascii="SimHei" w:hAnsi="SimHei" w:eastAsia="SimHei" w:cs="SimHei"/>
          <w:sz w:val="21"/>
          <w:szCs w:val="21"/>
          <w:spacing w:val="11"/>
        </w:rPr>
        <w:t xml:space="preserve"> </w:t>
      </w:r>
      <w:r>
        <w:rPr>
          <w:rFonts w:ascii="SimHei" w:hAnsi="SimHei" w:eastAsia="SimHei" w:cs="SimHei"/>
          <w:sz w:val="21"/>
          <w:szCs w:val="21"/>
          <w:spacing w:val="-14"/>
        </w:rPr>
        <w:t>等人们熟知的应用开始出现，互联网像水和电力一样</w:t>
      </w:r>
      <w:r>
        <w:rPr>
          <w:rFonts w:ascii="SimHei" w:hAnsi="SimHei" w:eastAsia="SimHei" w:cs="SimHei"/>
          <w:sz w:val="21"/>
          <w:szCs w:val="21"/>
          <w:spacing w:val="-15"/>
        </w:rPr>
        <w:t>开始连接整个世界，</w:t>
      </w:r>
      <w:r>
        <w:rPr>
          <w:rFonts w:ascii="SimHei" w:hAnsi="SimHei" w:eastAsia="SimHei" w:cs="SimHei"/>
          <w:sz w:val="21"/>
          <w:szCs w:val="21"/>
        </w:rPr>
        <w:t xml:space="preserve"> </w:t>
      </w:r>
      <w:r>
        <w:rPr>
          <w:sz w:val="21"/>
          <w:szCs w:val="21"/>
          <w:spacing w:val="2"/>
        </w:rPr>
        <w:t>并一次又一次地改变了所在行业的规则。无论是</w:t>
      </w:r>
      <w:r>
        <w:rPr>
          <w:sz w:val="21"/>
          <w:szCs w:val="21"/>
        </w:rPr>
        <w:t>Google</w:t>
      </w:r>
      <w:r>
        <w:rPr>
          <w:sz w:val="21"/>
          <w:szCs w:val="21"/>
          <w:spacing w:val="2"/>
        </w:rPr>
        <w:t>、</w:t>
      </w:r>
      <w:r>
        <w:rPr>
          <w:sz w:val="21"/>
          <w:szCs w:val="21"/>
        </w:rPr>
        <w:t>Amazon</w:t>
      </w:r>
      <w:r>
        <w:rPr>
          <w:sz w:val="21"/>
          <w:szCs w:val="21"/>
          <w:spacing w:val="2"/>
        </w:rPr>
        <w:t>、</w:t>
      </w:r>
      <w:r>
        <w:rPr>
          <w:sz w:val="21"/>
          <w:szCs w:val="21"/>
          <w:spacing w:val="3"/>
        </w:rPr>
        <w:t xml:space="preserve">  </w:t>
      </w:r>
      <w:r>
        <w:rPr>
          <w:sz w:val="21"/>
          <w:szCs w:val="21"/>
          <w:spacing w:val="-1"/>
        </w:rPr>
        <w:t>Facebook </w:t>
      </w:r>
      <w:r>
        <w:rPr>
          <w:rFonts w:ascii="SimHei" w:hAnsi="SimHei" w:eastAsia="SimHei" w:cs="SimHei"/>
          <w:sz w:val="21"/>
          <w:szCs w:val="21"/>
          <w:spacing w:val="-1"/>
        </w:rPr>
        <w:t>还是</w:t>
      </w:r>
      <w:r>
        <w:rPr>
          <w:sz w:val="21"/>
          <w:szCs w:val="21"/>
          <w:spacing w:val="-1"/>
        </w:rPr>
        <w:t>Twitter,</w:t>
      </w:r>
      <w:r>
        <w:rPr>
          <w:sz w:val="21"/>
          <w:szCs w:val="21"/>
          <w:spacing w:val="-56"/>
        </w:rPr>
        <w:t xml:space="preserve"> </w:t>
      </w:r>
      <w:r>
        <w:rPr>
          <w:rFonts w:ascii="SimHei" w:hAnsi="SimHei" w:eastAsia="SimHei" w:cs="SimHei"/>
          <w:sz w:val="21"/>
          <w:szCs w:val="21"/>
          <w:spacing w:val="-1"/>
        </w:rPr>
        <w:t>都影响了大部分美国人的生活。而与此同时</w:t>
      </w:r>
      <w:r>
        <w:rPr>
          <w:rFonts w:ascii="SimHei" w:hAnsi="SimHei" w:eastAsia="SimHei" w:cs="SimHei"/>
          <w:sz w:val="21"/>
          <w:szCs w:val="21"/>
        </w:rPr>
        <w:t xml:space="preserve"> </w:t>
      </w:r>
      <w:r>
        <w:rPr>
          <w:sz w:val="21"/>
          <w:szCs w:val="21"/>
          <w:spacing w:val="4"/>
        </w:rPr>
        <w:t>的中国也受到互联网革命的影响和号召，开启了属于自己的互联网</w:t>
      </w:r>
    </w:p>
    <w:p>
      <w:pPr>
        <w:pStyle w:val="BodyText"/>
        <w:spacing w:line="219" w:lineRule="auto"/>
        <w:rPr>
          <w:sz w:val="21"/>
          <w:szCs w:val="21"/>
        </w:rPr>
      </w:pPr>
      <w:r>
        <w:rPr>
          <w:sz w:val="21"/>
          <w:szCs w:val="21"/>
          <w:spacing w:val="-4"/>
        </w:rPr>
        <w:t>革命。</w:t>
      </w:r>
    </w:p>
    <w:p>
      <w:pPr>
        <w:ind w:left="419"/>
        <w:spacing w:before="160" w:line="400" w:lineRule="exact"/>
        <w:rPr>
          <w:rFonts w:ascii="SimHei" w:hAnsi="SimHei" w:eastAsia="SimHei" w:cs="SimHei"/>
          <w:sz w:val="21"/>
          <w:szCs w:val="21"/>
        </w:rPr>
      </w:pPr>
      <w:r>
        <w:rPr>
          <w:rFonts w:ascii="SimHei" w:hAnsi="SimHei" w:eastAsia="SimHei" w:cs="SimHei"/>
          <w:sz w:val="21"/>
          <w:szCs w:val="21"/>
          <w:spacing w:val="-8"/>
          <w:position w:val="14"/>
        </w:rPr>
        <w:t>不过不得不关注的是，尽管计算机和互联网革命带来了诸多好处，</w:t>
      </w:r>
    </w:p>
    <w:p>
      <w:pPr>
        <w:spacing w:before="1" w:line="212" w:lineRule="auto"/>
        <w:rPr>
          <w:rFonts w:ascii="SimHei" w:hAnsi="SimHei" w:eastAsia="SimHei" w:cs="SimHei"/>
          <w:sz w:val="21"/>
          <w:szCs w:val="21"/>
        </w:rPr>
      </w:pPr>
      <w:r>
        <w:rPr>
          <w:rFonts w:ascii="SimHei" w:hAnsi="SimHei" w:eastAsia="SimHei" w:cs="SimHei"/>
          <w:sz w:val="21"/>
          <w:szCs w:val="21"/>
          <w:spacing w:val="-11"/>
        </w:rPr>
        <w:t>但是也带来了很大的问题，主要集中在三方面。</w:t>
      </w:r>
    </w:p>
    <w:p>
      <w:pPr>
        <w:ind w:left="419"/>
        <w:spacing w:before="138" w:line="187" w:lineRule="auto"/>
        <w:rPr>
          <w:rFonts w:ascii="SimHei" w:hAnsi="SimHei" w:eastAsia="SimHei" w:cs="SimHei"/>
          <w:sz w:val="21"/>
          <w:szCs w:val="21"/>
        </w:rPr>
      </w:pPr>
      <w:r>
        <w:rPr>
          <w:rFonts w:ascii="SimHei" w:hAnsi="SimHei" w:eastAsia="SimHei" w:cs="SimHei"/>
          <w:sz w:val="21"/>
          <w:szCs w:val="21"/>
          <w:spacing w:val="-5"/>
        </w:rPr>
        <w:t>(1)信息技术的发展加剧了不平等的现象，由于信息技</w:t>
      </w:r>
      <w:r>
        <w:rPr>
          <w:rFonts w:ascii="SimHei" w:hAnsi="SimHei" w:eastAsia="SimHei" w:cs="SimHei"/>
          <w:sz w:val="21"/>
          <w:szCs w:val="21"/>
          <w:spacing w:val="-6"/>
        </w:rPr>
        <w:t>术的普及速</w:t>
      </w:r>
    </w:p>
    <w:p>
      <w:pPr>
        <w:spacing w:line="187" w:lineRule="auto"/>
        <w:sectPr>
          <w:type w:val="continuous"/>
          <w:pgSz w:w="7760" w:h="11480"/>
          <w:pgMar w:top="189" w:right="454" w:bottom="400" w:left="550" w:header="0" w:footer="0" w:gutter="0"/>
          <w:cols w:equalWidth="0" w:num="1">
            <w:col w:w="6756" w:space="0"/>
          </w:cols>
        </w:sectPr>
        <w:rPr>
          <w:rFonts w:ascii="SimHei" w:hAnsi="SimHei" w:eastAsia="SimHei" w:cs="SimHei"/>
          <w:sz w:val="21"/>
          <w:szCs w:val="21"/>
        </w:rPr>
      </w:pPr>
    </w:p>
    <w:p>
      <w:pPr>
        <w:ind w:left="579"/>
        <w:spacing w:before="16" w:line="173" w:lineRule="auto"/>
        <w:rPr>
          <w:rFonts w:ascii="SimHei" w:hAnsi="SimHei" w:eastAsia="SimHei" w:cs="SimHei"/>
          <w:sz w:val="21"/>
          <w:szCs w:val="21"/>
        </w:rPr>
      </w:pPr>
      <w:r>
        <w:pict>
          <v:rect id="_x0000_s260" style="position:absolute;margin-left:158.001pt;margin-top:30.498pt;mso-position-vertical-relative:page;mso-position-horizontal-relative:page;width:228.05pt;height:0.55pt;z-index:255104000;" o:allowincell="f" fillcolor="#000000" filled="true" stroked="false"/>
        </w:pict>
      </w:r>
      <w:r>
        <w:drawing>
          <wp:anchor distT="0" distB="0" distL="0" distR="0" simplePos="0" relativeHeight="255102976" behindDoc="0" locked="0" layoutInCell="0" allowOverlap="1">
            <wp:simplePos x="0" y="0"/>
            <wp:positionH relativeFrom="page">
              <wp:posOffset>69873</wp:posOffset>
            </wp:positionH>
            <wp:positionV relativeFrom="page">
              <wp:posOffset>190521</wp:posOffset>
            </wp:positionV>
            <wp:extent cx="342862" cy="285746"/>
            <wp:effectExtent l="0" t="0" r="0" b="0"/>
            <wp:wrapNone/>
            <wp:docPr id="156" name="IM 156"/>
            <wp:cNvGraphicFramePr/>
            <a:graphic>
              <a:graphicData uri="http://schemas.openxmlformats.org/drawingml/2006/picture">
                <pic:pic>
                  <pic:nvPicPr>
                    <pic:cNvPr id="156" name="IM 156"/>
                    <pic:cNvPicPr/>
                  </pic:nvPicPr>
                  <pic:blipFill>
                    <a:blip r:embed="rId69"/>
                    <a:stretch>
                      <a:fillRect/>
                    </a:stretch>
                  </pic:blipFill>
                  <pic:spPr>
                    <a:xfrm rot="0">
                      <a:off x="0" y="0"/>
                      <a:ext cx="342862" cy="285746"/>
                    </a:xfrm>
                    <a:prstGeom prst="rect">
                      <a:avLst/>
                    </a:prstGeom>
                  </pic:spPr>
                </pic:pic>
              </a:graphicData>
            </a:graphic>
          </wp:anchor>
        </w:drawing>
      </w:r>
      <w:r>
        <w:rPr>
          <w:rFonts w:ascii="SimHei" w:hAnsi="SimHei" w:eastAsia="SimHei" w:cs="SimHei"/>
          <w:sz w:val="21"/>
          <w:szCs w:val="21"/>
          <w:spacing w:val="-29"/>
          <w:w w:val="93"/>
        </w:rPr>
        <w:t>数字经济学：</w:t>
      </w:r>
    </w:p>
    <w:p>
      <w:pPr>
        <w:ind w:left="579"/>
        <w:spacing w:line="206" w:lineRule="auto"/>
        <w:rPr>
          <w:rFonts w:ascii="SimHei" w:hAnsi="SimHei" w:eastAsia="SimHei" w:cs="SimHei"/>
          <w:sz w:val="21"/>
          <w:szCs w:val="21"/>
        </w:rPr>
      </w:pPr>
      <w:r>
        <w:rPr>
          <w:rFonts w:ascii="SimHei" w:hAnsi="SimHei" w:eastAsia="SimHei" w:cs="SimHei"/>
          <w:sz w:val="21"/>
          <w:szCs w:val="21"/>
          <w:spacing w:val="-17"/>
          <w:w w:val="85"/>
        </w:rPr>
        <w:t>智能时代的创新理论</w:t>
      </w:r>
    </w:p>
    <w:p>
      <w:pPr>
        <w:spacing w:line="19"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14" w:line="215" w:lineRule="auto"/>
        <w:rPr>
          <w:sz w:val="36"/>
          <w:szCs w:val="36"/>
        </w:rPr>
      </w:pPr>
      <w:r>
        <w:rPr>
          <w:sz w:val="36"/>
          <w:szCs w:val="36"/>
          <w:spacing w:val="-12"/>
        </w:rPr>
        <w:t>|</w:t>
      </w:r>
      <w:r>
        <w:rPr>
          <w:sz w:val="36"/>
          <w:szCs w:val="36"/>
          <w:b/>
          <w:bCs/>
          <w:spacing w:val="-12"/>
        </w:rPr>
        <w:t>026</w:t>
      </w:r>
    </w:p>
    <w:p>
      <w:pPr>
        <w:spacing w:line="215" w:lineRule="auto"/>
        <w:sectPr>
          <w:pgSz w:w="7760" w:h="11500"/>
          <w:pgMar w:top="300" w:right="39" w:bottom="400" w:left="110" w:header="0" w:footer="0" w:gutter="0"/>
          <w:cols w:equalWidth="0" w:num="2">
            <w:col w:w="2120" w:space="100"/>
            <w:col w:w="5391" w:space="0"/>
          </w:cols>
        </w:sectPr>
        <w:rPr>
          <w:sz w:val="36"/>
          <w:szCs w:val="36"/>
        </w:rPr>
      </w:pPr>
    </w:p>
    <w:p>
      <w:pPr>
        <w:spacing w:line="397" w:lineRule="auto"/>
        <w:rPr>
          <w:rFonts w:ascii="Arial"/>
          <w:sz w:val="21"/>
        </w:rPr>
      </w:pPr>
      <w:r/>
    </w:p>
    <w:p>
      <w:pPr>
        <w:ind w:left="579"/>
        <w:spacing w:before="68" w:line="390" w:lineRule="exact"/>
        <w:rPr>
          <w:rFonts w:ascii="SimHei" w:hAnsi="SimHei" w:eastAsia="SimHei" w:cs="SimHei"/>
          <w:sz w:val="21"/>
          <w:szCs w:val="21"/>
        </w:rPr>
      </w:pPr>
      <w:r>
        <w:rPr>
          <w:rFonts w:ascii="SimHei" w:hAnsi="SimHei" w:eastAsia="SimHei" w:cs="SimHei"/>
          <w:sz w:val="21"/>
          <w:szCs w:val="21"/>
          <w:spacing w:val="-10"/>
          <w:position w:val="13"/>
        </w:rPr>
        <w:t>度不一致，因此经济条件较好的地区和家庭更快地获益，从而导致了在</w:t>
      </w:r>
    </w:p>
    <w:p>
      <w:pPr>
        <w:ind w:left="579"/>
        <w:spacing w:before="1" w:line="212" w:lineRule="auto"/>
        <w:rPr>
          <w:rFonts w:ascii="SimHei" w:hAnsi="SimHei" w:eastAsia="SimHei" w:cs="SimHei"/>
          <w:sz w:val="21"/>
          <w:szCs w:val="21"/>
        </w:rPr>
      </w:pPr>
      <w:r>
        <w:rPr>
          <w:rFonts w:ascii="SimHei" w:hAnsi="SimHei" w:eastAsia="SimHei" w:cs="SimHei"/>
          <w:sz w:val="21"/>
          <w:szCs w:val="21"/>
          <w:spacing w:val="-11"/>
        </w:rPr>
        <w:t>信息教育水平上的不平等，也导致了对信息技术理解的不平等。</w:t>
      </w:r>
    </w:p>
    <w:p>
      <w:pPr>
        <w:pStyle w:val="BodyText"/>
        <w:ind w:left="579" w:right="767" w:firstLine="429"/>
        <w:spacing w:before="137" w:line="337" w:lineRule="auto"/>
        <w:rPr>
          <w:sz w:val="21"/>
          <w:szCs w:val="21"/>
        </w:rPr>
      </w:pPr>
      <w:r>
        <w:rPr>
          <w:rFonts w:ascii="SimHei" w:hAnsi="SimHei" w:eastAsia="SimHei" w:cs="SimHei"/>
          <w:sz w:val="21"/>
          <w:szCs w:val="21"/>
          <w:spacing w:val="2"/>
        </w:rPr>
        <w:t>(2)信息技术的发展导致了数据安全和数据隐私问题的爆发</w:t>
      </w:r>
      <w:r>
        <w:rPr>
          <w:rFonts w:ascii="SimHei" w:hAnsi="SimHei" w:eastAsia="SimHei" w:cs="SimHei"/>
          <w:sz w:val="21"/>
          <w:szCs w:val="21"/>
          <w:spacing w:val="1"/>
        </w:rPr>
        <w:t>，而</w:t>
      </w:r>
      <w:r>
        <w:rPr>
          <w:rFonts w:ascii="SimHei" w:hAnsi="SimHei" w:eastAsia="SimHei" w:cs="SimHei"/>
          <w:sz w:val="21"/>
          <w:szCs w:val="21"/>
        </w:rPr>
        <w:t xml:space="preserve"> </w:t>
      </w:r>
      <w:r>
        <w:rPr>
          <w:rFonts w:ascii="SimHei" w:hAnsi="SimHei" w:eastAsia="SimHei" w:cs="SimHei"/>
          <w:sz w:val="21"/>
          <w:szCs w:val="21"/>
          <w:spacing w:val="4"/>
        </w:rPr>
        <w:t>且大量数据掌握在少数的垄断性的互联网企</w:t>
      </w:r>
      <w:r>
        <w:rPr>
          <w:rFonts w:ascii="SimHei" w:hAnsi="SimHei" w:eastAsia="SimHei" w:cs="SimHei"/>
          <w:sz w:val="21"/>
          <w:szCs w:val="21"/>
          <w:spacing w:val="3"/>
        </w:rPr>
        <w:t>业手中，因此带来了诸</w:t>
      </w:r>
      <w:r>
        <w:rPr>
          <w:rFonts w:ascii="SimHei" w:hAnsi="SimHei" w:eastAsia="SimHei" w:cs="SimHei"/>
          <w:sz w:val="21"/>
          <w:szCs w:val="21"/>
        </w:rPr>
        <w:t xml:space="preserve"> </w:t>
      </w:r>
      <w:r>
        <w:rPr>
          <w:rFonts w:ascii="SimHei" w:hAnsi="SimHei" w:eastAsia="SimHei" w:cs="SimHei"/>
          <w:sz w:val="21"/>
          <w:szCs w:val="21"/>
          <w:spacing w:val="-1"/>
        </w:rPr>
        <w:t>如</w:t>
      </w:r>
      <w:r>
        <w:rPr>
          <w:sz w:val="21"/>
          <w:szCs w:val="21"/>
          <w:spacing w:val="-1"/>
        </w:rPr>
        <w:t>Facebook </w:t>
      </w:r>
      <w:r>
        <w:rPr>
          <w:rFonts w:ascii="SimHei" w:hAnsi="SimHei" w:eastAsia="SimHei" w:cs="SimHei"/>
          <w:sz w:val="21"/>
          <w:szCs w:val="21"/>
          <w:spacing w:val="-1"/>
        </w:rPr>
        <w:t>出现的巨大安全隐私问题以及对用户隐私数据的使用不</w:t>
      </w:r>
      <w:r>
        <w:rPr>
          <w:rFonts w:ascii="SimHei" w:hAnsi="SimHei" w:eastAsia="SimHei" w:cs="SimHei"/>
          <w:sz w:val="21"/>
          <w:szCs w:val="21"/>
          <w:spacing w:val="-1"/>
        </w:rPr>
        <w:t xml:space="preserve"> </w:t>
      </w:r>
      <w:r>
        <w:rPr>
          <w:sz w:val="21"/>
          <w:szCs w:val="21"/>
          <w:spacing w:val="-7"/>
        </w:rPr>
        <w:t>当，这也促使欧盟推出了一般数据保护法案(General Data Pro</w:t>
      </w:r>
      <w:r>
        <w:rPr>
          <w:sz w:val="21"/>
          <w:szCs w:val="21"/>
          <w:spacing w:val="-8"/>
        </w:rPr>
        <w:t>tection</w:t>
      </w:r>
    </w:p>
    <w:p>
      <w:pPr>
        <w:pStyle w:val="BodyText"/>
        <w:ind w:left="579"/>
        <w:spacing w:line="189" w:lineRule="auto"/>
        <w:rPr>
          <w:sz w:val="21"/>
          <w:szCs w:val="21"/>
        </w:rPr>
      </w:pPr>
      <w:r>
        <w:rPr>
          <w:rFonts w:ascii="Arial" w:hAnsi="Arial" w:eastAsia="Arial" w:cs="Arial"/>
          <w:sz w:val="21"/>
          <w:szCs w:val="21"/>
          <w:spacing w:val="-2"/>
        </w:rPr>
        <w:t>Regulation,GDPR)</w:t>
      </w:r>
      <w:r>
        <w:rPr>
          <w:sz w:val="21"/>
          <w:szCs w:val="21"/>
          <w:spacing w:val="-2"/>
        </w:rPr>
        <w:t>。</w:t>
      </w:r>
    </w:p>
    <w:p>
      <w:pPr>
        <w:ind w:left="579" w:right="714" w:firstLine="429"/>
        <w:spacing w:before="172" w:line="337" w:lineRule="auto"/>
        <w:rPr>
          <w:rFonts w:ascii="SimHei" w:hAnsi="SimHei" w:eastAsia="SimHei" w:cs="SimHei"/>
          <w:sz w:val="21"/>
          <w:szCs w:val="21"/>
        </w:rPr>
      </w:pPr>
      <w:r>
        <w:rPr>
          <w:rFonts w:ascii="SimHei" w:hAnsi="SimHei" w:eastAsia="SimHei" w:cs="SimHei"/>
          <w:sz w:val="21"/>
          <w:szCs w:val="21"/>
          <w:spacing w:val="-3"/>
        </w:rPr>
        <w:t>(3)互联网带来了太多的过量的信息，引</w:t>
      </w:r>
      <w:r>
        <w:rPr>
          <w:rFonts w:ascii="SimHei" w:hAnsi="SimHei" w:eastAsia="SimHei" w:cs="SimHei"/>
          <w:sz w:val="21"/>
          <w:szCs w:val="21"/>
          <w:spacing w:val="-4"/>
        </w:rPr>
        <w:t>发了人们注意力的分散、</w:t>
      </w:r>
      <w:r>
        <w:rPr>
          <w:rFonts w:ascii="SimHei" w:hAnsi="SimHei" w:eastAsia="SimHei" w:cs="SimHei"/>
          <w:sz w:val="21"/>
          <w:szCs w:val="21"/>
        </w:rPr>
        <w:t xml:space="preserve"> </w:t>
      </w:r>
      <w:r>
        <w:rPr>
          <w:rFonts w:ascii="SimHei" w:hAnsi="SimHei" w:eastAsia="SimHei" w:cs="SimHei"/>
          <w:sz w:val="21"/>
          <w:szCs w:val="21"/>
          <w:spacing w:val="-10"/>
        </w:rPr>
        <w:t>大众娱乐化思维的扩散以及青少年的教育与交友问题等。很</w:t>
      </w:r>
      <w:r>
        <w:rPr>
          <w:rFonts w:ascii="SimHei" w:hAnsi="SimHei" w:eastAsia="SimHei" w:cs="SimHei"/>
          <w:sz w:val="21"/>
          <w:szCs w:val="21"/>
          <w:spacing w:val="-11"/>
        </w:rPr>
        <w:t>显然，网络</w:t>
      </w:r>
      <w:r>
        <w:rPr>
          <w:rFonts w:ascii="SimHei" w:hAnsi="SimHei" w:eastAsia="SimHei" w:cs="SimHei"/>
          <w:sz w:val="21"/>
          <w:szCs w:val="21"/>
        </w:rPr>
        <w:t xml:space="preserve">  </w:t>
      </w:r>
      <w:r>
        <w:rPr>
          <w:rFonts w:ascii="SimHei" w:hAnsi="SimHei" w:eastAsia="SimHei" w:cs="SimHei"/>
          <w:sz w:val="21"/>
          <w:szCs w:val="21"/>
          <w:spacing w:val="-3"/>
        </w:rPr>
        <w:t>游戏、网络社交以及网络的暴力信息给教育带来的负面</w:t>
      </w:r>
      <w:r>
        <w:rPr>
          <w:rFonts w:ascii="SimHei" w:hAnsi="SimHei" w:eastAsia="SimHei" w:cs="SimHei"/>
          <w:sz w:val="21"/>
          <w:szCs w:val="21"/>
          <w:spacing w:val="-4"/>
        </w:rPr>
        <w:t>影响是不可忽</w:t>
      </w:r>
    </w:p>
    <w:p>
      <w:pPr>
        <w:ind w:left="579"/>
        <w:spacing w:line="222" w:lineRule="auto"/>
        <w:rPr>
          <w:rFonts w:ascii="SimHei" w:hAnsi="SimHei" w:eastAsia="SimHei" w:cs="SimHei"/>
          <w:sz w:val="21"/>
          <w:szCs w:val="21"/>
        </w:rPr>
      </w:pPr>
      <w:r>
        <w:rPr>
          <w:rFonts w:ascii="SimHei" w:hAnsi="SimHei" w:eastAsia="SimHei" w:cs="SimHei"/>
          <w:sz w:val="21"/>
          <w:szCs w:val="21"/>
          <w:spacing w:val="-8"/>
        </w:rPr>
        <w:t>视的。</w:t>
      </w:r>
    </w:p>
    <w:p>
      <w:pPr>
        <w:ind w:left="579" w:right="811" w:firstLine="429"/>
        <w:spacing w:before="135" w:line="346" w:lineRule="auto"/>
        <w:rPr>
          <w:rFonts w:ascii="SimHei" w:hAnsi="SimHei" w:eastAsia="SimHei" w:cs="SimHei"/>
          <w:sz w:val="21"/>
          <w:szCs w:val="21"/>
        </w:rPr>
      </w:pPr>
      <w:r>
        <w:rPr>
          <w:rFonts w:ascii="SimHei" w:hAnsi="SimHei" w:eastAsia="SimHei" w:cs="SimHei"/>
          <w:sz w:val="21"/>
          <w:szCs w:val="21"/>
          <w:spacing w:val="-11"/>
        </w:rPr>
        <w:t>时至今日，计算机和互联网的信息技术革命发展到了新的阶段：基</w:t>
      </w:r>
      <w:r>
        <w:rPr>
          <w:rFonts w:ascii="SimHei" w:hAnsi="SimHei" w:eastAsia="SimHei" w:cs="SimHei"/>
          <w:sz w:val="21"/>
          <w:szCs w:val="21"/>
          <w:spacing w:val="16"/>
        </w:rPr>
        <w:t xml:space="preserve"> </w:t>
      </w:r>
      <w:r>
        <w:rPr>
          <w:rFonts w:ascii="SimHei" w:hAnsi="SimHei" w:eastAsia="SimHei" w:cs="SimHei"/>
          <w:sz w:val="21"/>
          <w:szCs w:val="21"/>
          <w:spacing w:val="-4"/>
        </w:rPr>
        <w:t>于计算机算法思想影响下的技术革命带来了人工智能技术的第三次浪</w:t>
      </w:r>
      <w:r>
        <w:rPr>
          <w:rFonts w:ascii="SimHei" w:hAnsi="SimHei" w:eastAsia="SimHei" w:cs="SimHei"/>
          <w:sz w:val="21"/>
          <w:szCs w:val="21"/>
          <w:spacing w:val="17"/>
        </w:rPr>
        <w:t xml:space="preserve"> </w:t>
      </w:r>
      <w:r>
        <w:rPr>
          <w:rFonts w:ascii="SimHei" w:hAnsi="SimHei" w:eastAsia="SimHei" w:cs="SimHei"/>
          <w:sz w:val="21"/>
          <w:szCs w:val="21"/>
          <w:spacing w:val="-10"/>
        </w:rPr>
        <w:t>潮，基于互联网信息技术革命的思想带来了区块链技术的革命，下面简</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要分析下这两个技术的发展历史和影响。</w:t>
      </w:r>
    </w:p>
    <w:p>
      <w:pPr>
        <w:pStyle w:val="BodyText"/>
        <w:ind w:left="579" w:right="775" w:firstLine="429"/>
        <w:spacing w:before="130" w:line="338" w:lineRule="auto"/>
        <w:rPr>
          <w:rFonts w:ascii="SimHei" w:hAnsi="SimHei" w:eastAsia="SimHei" w:cs="SimHei"/>
          <w:sz w:val="21"/>
          <w:szCs w:val="21"/>
        </w:rPr>
      </w:pPr>
      <w:r>
        <w:rPr>
          <w:rFonts w:ascii="SimHei" w:hAnsi="SimHei" w:eastAsia="SimHei" w:cs="SimHei"/>
          <w:sz w:val="21"/>
          <w:szCs w:val="21"/>
          <w:spacing w:val="-3"/>
        </w:rPr>
        <w:t>人工智能的概念形成于20世纪50年代，其发展经历了三次浪潮：</w:t>
      </w:r>
      <w:r>
        <w:rPr>
          <w:rFonts w:ascii="SimHei" w:hAnsi="SimHei" w:eastAsia="SimHei" w:cs="SimHei"/>
          <w:sz w:val="21"/>
          <w:szCs w:val="21"/>
          <w:spacing w:val="4"/>
        </w:rPr>
        <w:t xml:space="preserve"> </w:t>
      </w:r>
      <w:r>
        <w:rPr>
          <w:rFonts w:ascii="SimHei" w:hAnsi="SimHei" w:eastAsia="SimHei" w:cs="SimHei"/>
          <w:sz w:val="21"/>
          <w:szCs w:val="21"/>
          <w:spacing w:val="3"/>
        </w:rPr>
        <w:t>第一次是20世纪50年代开始的基于逻辑推理的机器翻译时代，这一</w:t>
      </w:r>
      <w:r>
        <w:rPr>
          <w:rFonts w:ascii="SimHei" w:hAnsi="SimHei" w:eastAsia="SimHei" w:cs="SimHei"/>
          <w:sz w:val="21"/>
          <w:szCs w:val="21"/>
          <w:spacing w:val="17"/>
        </w:rPr>
        <w:t xml:space="preserve"> </w:t>
      </w:r>
      <w:r>
        <w:rPr>
          <w:rFonts w:ascii="SimHei" w:hAnsi="SimHei" w:eastAsia="SimHei" w:cs="SimHei"/>
          <w:sz w:val="21"/>
          <w:szCs w:val="21"/>
          <w:spacing w:val="-3"/>
        </w:rPr>
        <w:t>次浪潮的代表事件就是1956年的达特茅斯会议，人们在这</w:t>
      </w:r>
      <w:r>
        <w:rPr>
          <w:rFonts w:ascii="SimHei" w:hAnsi="SimHei" w:eastAsia="SimHei" w:cs="SimHei"/>
          <w:sz w:val="21"/>
          <w:szCs w:val="21"/>
          <w:spacing w:val="-4"/>
        </w:rPr>
        <w:t>次浪潮中注</w:t>
      </w:r>
      <w:r>
        <w:rPr>
          <w:rFonts w:ascii="SimHei" w:hAnsi="SimHei" w:eastAsia="SimHei" w:cs="SimHei"/>
          <w:sz w:val="21"/>
          <w:szCs w:val="21"/>
        </w:rPr>
        <w:t xml:space="preserve"> </w:t>
      </w:r>
      <w:r>
        <w:rPr>
          <w:rFonts w:ascii="SimHei" w:hAnsi="SimHei" w:eastAsia="SimHei" w:cs="SimHei"/>
          <w:sz w:val="21"/>
          <w:szCs w:val="21"/>
          <w:spacing w:val="-3"/>
        </w:rPr>
        <w:t>重的是对人工智能的技术思想与底层数学逻辑的讨论。</w:t>
      </w:r>
      <w:r>
        <w:rPr>
          <w:rFonts w:ascii="SimHei" w:hAnsi="SimHei" w:eastAsia="SimHei" w:cs="SimHei"/>
          <w:sz w:val="21"/>
          <w:szCs w:val="21"/>
          <w:spacing w:val="-4"/>
        </w:rPr>
        <w:t>第二次是20世</w:t>
      </w:r>
      <w:r>
        <w:rPr>
          <w:rFonts w:ascii="SimHei" w:hAnsi="SimHei" w:eastAsia="SimHei" w:cs="SimHei"/>
          <w:sz w:val="21"/>
          <w:szCs w:val="21"/>
        </w:rPr>
        <w:t xml:space="preserve"> </w:t>
      </w:r>
      <w:r>
        <w:rPr>
          <w:sz w:val="21"/>
          <w:szCs w:val="21"/>
          <w:spacing w:val="2"/>
        </w:rPr>
        <w:t>纪70年代依托知识积累构建模型的专家系统时代，随着20</w:t>
      </w:r>
      <w:r>
        <w:rPr>
          <w:sz w:val="21"/>
          <w:szCs w:val="21"/>
          <w:spacing w:val="-62"/>
        </w:rPr>
        <w:t xml:space="preserve"> </w:t>
      </w:r>
      <w:r>
        <w:rPr>
          <w:sz w:val="21"/>
          <w:szCs w:val="21"/>
          <w:spacing w:val="2"/>
        </w:rPr>
        <w:t>世纪80年</w:t>
      </w:r>
      <w:r>
        <w:rPr>
          <w:sz w:val="21"/>
          <w:szCs w:val="21"/>
        </w:rPr>
        <w:t xml:space="preserve"> </w:t>
      </w:r>
      <w:r>
        <w:rPr>
          <w:rFonts w:ascii="SimHei" w:hAnsi="SimHei" w:eastAsia="SimHei" w:cs="SimHei"/>
          <w:sz w:val="21"/>
          <w:szCs w:val="21"/>
          <w:spacing w:val="-10"/>
        </w:rPr>
        <w:t>代</w:t>
      </w:r>
      <w:r>
        <w:rPr>
          <w:rFonts w:ascii="SimHei" w:hAnsi="SimHei" w:eastAsia="SimHei" w:cs="SimHei"/>
          <w:sz w:val="21"/>
          <w:szCs w:val="21"/>
          <w:spacing w:val="-30"/>
        </w:rPr>
        <w:t xml:space="preserve"> </w:t>
      </w:r>
      <w:r>
        <w:rPr>
          <w:sz w:val="21"/>
          <w:szCs w:val="21"/>
          <w:spacing w:val="-10"/>
        </w:rPr>
        <w:t>Hopfiled</w:t>
      </w:r>
      <w:r>
        <w:rPr>
          <w:sz w:val="21"/>
          <w:szCs w:val="21"/>
          <w:spacing w:val="-50"/>
        </w:rPr>
        <w:t xml:space="preserve"> </w:t>
      </w:r>
      <w:r>
        <w:rPr>
          <w:rFonts w:ascii="SimHei" w:hAnsi="SimHei" w:eastAsia="SimHei" w:cs="SimHei"/>
          <w:sz w:val="21"/>
          <w:szCs w:val="21"/>
          <w:spacing w:val="-10"/>
        </w:rPr>
        <w:t>神经网络和</w:t>
      </w:r>
      <w:r>
        <w:rPr>
          <w:rFonts w:ascii="SimHei" w:hAnsi="SimHei" w:eastAsia="SimHei" w:cs="SimHei"/>
          <w:sz w:val="21"/>
          <w:szCs w:val="21"/>
          <w:spacing w:val="-52"/>
        </w:rPr>
        <w:t xml:space="preserve"> </w:t>
      </w:r>
      <w:r>
        <w:rPr>
          <w:sz w:val="21"/>
          <w:szCs w:val="21"/>
          <w:spacing w:val="-10"/>
        </w:rPr>
        <w:t>BT</w:t>
      </w:r>
      <w:r>
        <w:rPr>
          <w:sz w:val="21"/>
          <w:szCs w:val="21"/>
          <w:spacing w:val="-42"/>
        </w:rPr>
        <w:t xml:space="preserve"> </w:t>
      </w:r>
      <w:r>
        <w:rPr>
          <w:rFonts w:ascii="SimHei" w:hAnsi="SimHei" w:eastAsia="SimHei" w:cs="SimHei"/>
          <w:sz w:val="21"/>
          <w:szCs w:val="21"/>
          <w:spacing w:val="-10"/>
        </w:rPr>
        <w:t>训练算法的提出，出现了各种专家系统以及</w:t>
      </w:r>
      <w:r>
        <w:rPr>
          <w:rFonts w:ascii="SimHei" w:hAnsi="SimHei" w:eastAsia="SimHei" w:cs="SimHei"/>
          <w:sz w:val="21"/>
          <w:szCs w:val="21"/>
        </w:rPr>
        <w:t xml:space="preserve"> </w:t>
      </w:r>
      <w:r>
        <w:rPr>
          <w:rFonts w:ascii="SimHei" w:hAnsi="SimHei" w:eastAsia="SimHei" w:cs="SimHei"/>
          <w:sz w:val="21"/>
          <w:szCs w:val="21"/>
          <w:spacing w:val="-15"/>
        </w:rPr>
        <w:t>日本提出的第五代计算机，然而人工智能仍然没有走进人们的日常生活。</w:t>
      </w:r>
      <w:r>
        <w:rPr>
          <w:rFonts w:ascii="SimHei" w:hAnsi="SimHei" w:eastAsia="SimHei" w:cs="SimHei"/>
          <w:sz w:val="21"/>
          <w:szCs w:val="21"/>
          <w:spacing w:val="13"/>
        </w:rPr>
        <w:t xml:space="preserve"> </w:t>
      </w:r>
      <w:r>
        <w:rPr>
          <w:rFonts w:ascii="SimHei" w:hAnsi="SimHei" w:eastAsia="SimHei" w:cs="SimHei"/>
          <w:sz w:val="21"/>
          <w:szCs w:val="21"/>
          <w:spacing w:val="-3"/>
        </w:rPr>
        <w:t>第三次是从2006年开始的以深度学习算法为代表的人工智</w:t>
      </w:r>
      <w:r>
        <w:rPr>
          <w:rFonts w:ascii="SimHei" w:hAnsi="SimHei" w:eastAsia="SimHei" w:cs="SimHei"/>
          <w:sz w:val="21"/>
          <w:szCs w:val="21"/>
          <w:spacing w:val="-4"/>
        </w:rPr>
        <w:t>能浪潮，代</w:t>
      </w:r>
      <w:r>
        <w:rPr>
          <w:rFonts w:ascii="SimHei" w:hAnsi="SimHei" w:eastAsia="SimHei" w:cs="SimHei"/>
          <w:sz w:val="21"/>
          <w:szCs w:val="21"/>
        </w:rPr>
        <w:t xml:space="preserve"> </w:t>
      </w:r>
      <w:r>
        <w:rPr>
          <w:rFonts w:ascii="SimHei" w:hAnsi="SimHei" w:eastAsia="SimHei" w:cs="SimHei"/>
          <w:sz w:val="21"/>
          <w:szCs w:val="21"/>
          <w:spacing w:val="-2"/>
        </w:rPr>
        <w:t>表事件就是2006年的</w:t>
      </w:r>
      <w:r>
        <w:rPr>
          <w:sz w:val="21"/>
          <w:szCs w:val="21"/>
          <w:spacing w:val="-2"/>
        </w:rPr>
        <w:t>AlphaGo </w:t>
      </w:r>
      <w:r>
        <w:rPr>
          <w:rFonts w:ascii="SimHei" w:hAnsi="SimHei" w:eastAsia="SimHei" w:cs="SimHei"/>
          <w:sz w:val="21"/>
          <w:szCs w:val="21"/>
          <w:spacing w:val="-2"/>
        </w:rPr>
        <w:t>打败了</w:t>
      </w:r>
      <w:r>
        <w:rPr>
          <w:rFonts w:ascii="SimHei" w:hAnsi="SimHei" w:eastAsia="SimHei" w:cs="SimHei"/>
          <w:sz w:val="21"/>
          <w:szCs w:val="21"/>
          <w:spacing w:val="-3"/>
        </w:rPr>
        <w:t>人类围棋选手李世石，以深度学</w:t>
      </w:r>
    </w:p>
    <w:p>
      <w:pPr>
        <w:ind w:left="579"/>
        <w:spacing w:line="187" w:lineRule="auto"/>
        <w:rPr>
          <w:rFonts w:ascii="SimHei" w:hAnsi="SimHei" w:eastAsia="SimHei" w:cs="SimHei"/>
          <w:sz w:val="21"/>
          <w:szCs w:val="21"/>
        </w:rPr>
      </w:pPr>
      <w:r>
        <w:rPr>
          <w:rFonts w:ascii="SimHei" w:hAnsi="SimHei" w:eastAsia="SimHei" w:cs="SimHei"/>
          <w:sz w:val="21"/>
          <w:szCs w:val="21"/>
          <w:spacing w:val="-8"/>
        </w:rPr>
        <w:t>习为代表的算法被大规模应用，人工智能技术被广泛应用于语音识别、</w:t>
      </w:r>
    </w:p>
    <w:p>
      <w:pPr>
        <w:spacing w:line="187" w:lineRule="auto"/>
        <w:sectPr>
          <w:type w:val="continuous"/>
          <w:pgSz w:w="7760" w:h="11500"/>
          <w:pgMar w:top="300" w:right="39" w:bottom="400" w:left="110" w:header="0" w:footer="0" w:gutter="0"/>
          <w:cols w:equalWidth="0" w:num="1">
            <w:col w:w="7610" w:space="0"/>
          </w:cols>
        </w:sectPr>
        <w:rPr>
          <w:rFonts w:ascii="SimHei" w:hAnsi="SimHei" w:eastAsia="SimHei" w:cs="SimHei"/>
          <w:sz w:val="21"/>
          <w:szCs w:val="21"/>
        </w:rPr>
      </w:pPr>
    </w:p>
    <w:p>
      <w:pPr>
        <w:pStyle w:val="BodyText"/>
        <w:ind w:left="4469"/>
        <w:spacing w:before="127" w:line="236" w:lineRule="exact"/>
        <w:rPr>
          <w:sz w:val="28"/>
          <w:szCs w:val="28"/>
        </w:rPr>
      </w:pPr>
      <w:r>
        <w:pict>
          <v:rect id="_x0000_s262" style="position:absolute;margin-left:202.501pt;margin-top:23.999pt;mso-position-vertical-relative:page;mso-position-horizontal-relative:page;width:41.55pt;height:0.5pt;z-index:255165440;" o:allowincell="f" fillcolor="#000000" filled="true" stroked="false"/>
        </w:pict>
      </w:r>
      <w:r>
        <w:pict>
          <v:rect id="_x0000_s264" style="position:absolute;margin-left:285.498pt;margin-top:12.0023pt;mso-position-vertical-relative:page;mso-position-horizontal-relative:page;width:0.55pt;height:17pt;z-index:255164416;" o:allowincell="f" fillcolor="#000000" filled="true" stroked="false"/>
        </w:pict>
      </w:r>
      <w:r>
        <w:rPr>
          <w:sz w:val="28"/>
          <w:szCs w:val="28"/>
          <w:spacing w:val="-3"/>
          <w:position w:val="-3"/>
        </w:rPr>
        <w:t>027</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第2章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数字经济技术</w:t>
      </w:r>
      <w:r>
        <w:rPr>
          <w:rFonts w:ascii="SimHei" w:hAnsi="SimHei" w:eastAsia="SimHei" w:cs="SimHei"/>
          <w:sz w:val="17"/>
          <w:szCs w:val="17"/>
          <w:spacing w:val="-13"/>
        </w:rPr>
        <w:t>与创</w:t>
      </w:r>
      <w:r>
        <w:rPr>
          <w:rFonts w:ascii="SimHei" w:hAnsi="SimHei" w:eastAsia="SimHei" w:cs="SimHei"/>
          <w:sz w:val="17"/>
          <w:szCs w:val="17"/>
          <w:spacing w:val="-7"/>
        </w:rPr>
        <w:t>新</w:t>
      </w:r>
    </w:p>
    <w:p>
      <w:pPr>
        <w:spacing w:line="200" w:lineRule="auto"/>
        <w:sectPr>
          <w:pgSz w:w="7760" w:h="11480"/>
          <w:pgMar w:top="216" w:right="433" w:bottom="400" w:left="579" w:header="0" w:footer="0" w:gutter="0"/>
          <w:cols w:equalWidth="0" w:num="2">
            <w:col w:w="5221" w:space="100"/>
            <w:col w:w="1427" w:space="0"/>
          </w:cols>
        </w:sectPr>
        <w:rPr>
          <w:rFonts w:ascii="SimHei" w:hAnsi="SimHei" w:eastAsia="SimHei" w:cs="SimHei"/>
          <w:sz w:val="17"/>
          <w:szCs w:val="17"/>
        </w:rPr>
      </w:pPr>
    </w:p>
    <w:p>
      <w:pPr>
        <w:spacing w:line="466" w:lineRule="auto"/>
        <w:rPr>
          <w:rFonts w:ascii="Arial"/>
          <w:sz w:val="21"/>
        </w:rPr>
      </w:pPr>
      <w:r/>
    </w:p>
    <w:p>
      <w:pPr>
        <w:spacing w:before="68" w:line="370" w:lineRule="exact"/>
        <w:rPr>
          <w:rFonts w:ascii="SimHei" w:hAnsi="SimHei" w:eastAsia="SimHei" w:cs="SimHei"/>
          <w:sz w:val="21"/>
          <w:szCs w:val="21"/>
        </w:rPr>
      </w:pPr>
      <w:r>
        <w:rPr>
          <w:rFonts w:ascii="SimHei" w:hAnsi="SimHei" w:eastAsia="SimHei" w:cs="SimHei"/>
          <w:sz w:val="21"/>
          <w:szCs w:val="21"/>
          <w:spacing w:val="-12"/>
          <w:position w:val="11"/>
        </w:rPr>
        <w:t>计算机视觉、自动驾驶、智能城市等领域。</w:t>
      </w:r>
    </w:p>
    <w:p>
      <w:pPr>
        <w:ind w:left="400"/>
        <w:spacing w:line="220" w:lineRule="auto"/>
        <w:rPr>
          <w:rFonts w:ascii="SimHei" w:hAnsi="SimHei" w:eastAsia="SimHei" w:cs="SimHei"/>
          <w:sz w:val="21"/>
          <w:szCs w:val="21"/>
        </w:rPr>
      </w:pPr>
      <w:r>
        <w:rPr>
          <w:rFonts w:ascii="SimHei" w:hAnsi="SimHei" w:eastAsia="SimHei" w:cs="SimHei"/>
          <w:sz w:val="21"/>
          <w:szCs w:val="21"/>
          <w:spacing w:val="-13"/>
        </w:rPr>
        <w:t>目前的发展状况可以从三个角度来分析。</w:t>
      </w:r>
    </w:p>
    <w:p>
      <w:pPr>
        <w:pStyle w:val="BodyText"/>
        <w:ind w:right="517" w:firstLine="400"/>
        <w:spacing w:before="118" w:line="346" w:lineRule="auto"/>
        <w:rPr>
          <w:rFonts w:ascii="SimHei" w:hAnsi="SimHei" w:eastAsia="SimHei" w:cs="SimHei"/>
          <w:sz w:val="21"/>
          <w:szCs w:val="21"/>
        </w:rPr>
      </w:pPr>
      <w:r>
        <w:rPr>
          <w:rFonts w:ascii="SimHei" w:hAnsi="SimHei" w:eastAsia="SimHei" w:cs="SimHei"/>
          <w:sz w:val="21"/>
          <w:szCs w:val="21"/>
          <w:spacing w:val="-10"/>
        </w:rPr>
        <w:t>第一，从技术方面来分析，通用型的人工智能技术研究正在突</w:t>
      </w:r>
      <w:r>
        <w:rPr>
          <w:rFonts w:ascii="SimHei" w:hAnsi="SimHei" w:eastAsia="SimHei" w:cs="SimHei"/>
          <w:sz w:val="21"/>
          <w:szCs w:val="21"/>
          <w:spacing w:val="-11"/>
        </w:rPr>
        <w:t>破阶</w:t>
      </w:r>
      <w:r>
        <w:rPr>
          <w:rFonts w:ascii="SimHei" w:hAnsi="SimHei" w:eastAsia="SimHei" w:cs="SimHei"/>
          <w:sz w:val="21"/>
          <w:szCs w:val="21"/>
        </w:rPr>
        <w:t xml:space="preserve"> </w:t>
      </w:r>
      <w:r>
        <w:rPr>
          <w:rFonts w:ascii="SimHei" w:hAnsi="SimHei" w:eastAsia="SimHei" w:cs="SimHei"/>
          <w:sz w:val="21"/>
          <w:szCs w:val="21"/>
          <w:spacing w:val="-6"/>
        </w:rPr>
        <w:t>段，主要都是全球顶尖的大型企业来做，如</w:t>
      </w:r>
      <w:r>
        <w:rPr>
          <w:rFonts w:ascii="SimHei" w:hAnsi="SimHei" w:eastAsia="SimHei" w:cs="SimHei"/>
          <w:sz w:val="21"/>
          <w:szCs w:val="21"/>
          <w:spacing w:val="-63"/>
        </w:rPr>
        <w:t xml:space="preserve"> </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7"/>
        </w:rPr>
        <w:t>oogle</w:t>
      </w:r>
      <w:r>
        <w:rPr>
          <w:rFonts w:ascii="Times New Roman" w:hAnsi="Times New Roman" w:eastAsia="Times New Roman" w:cs="Times New Roman"/>
          <w:sz w:val="21"/>
          <w:szCs w:val="21"/>
          <w:spacing w:val="-30"/>
        </w:rPr>
        <w:t xml:space="preserve"> </w:t>
      </w:r>
      <w:r>
        <w:rPr>
          <w:sz w:val="21"/>
          <w:szCs w:val="21"/>
          <w:spacing w:val="-7"/>
        </w:rPr>
        <w:t>、</w:t>
      </w:r>
      <w:r>
        <w:rPr>
          <w:rFonts w:ascii="Times New Roman" w:hAnsi="Times New Roman" w:eastAsia="Times New Roman" w:cs="Times New Roman"/>
          <w:sz w:val="21"/>
          <w:szCs w:val="21"/>
          <w:spacing w:val="-7"/>
        </w:rPr>
        <w:t>Facebook   </w:t>
      </w:r>
      <w:r>
        <w:rPr>
          <w:rFonts w:ascii="SimHei" w:hAnsi="SimHei" w:eastAsia="SimHei" w:cs="SimHei"/>
          <w:sz w:val="21"/>
          <w:szCs w:val="21"/>
          <w:spacing w:val="-7"/>
        </w:rPr>
        <w:t>以及国</w:t>
      </w:r>
      <w:r>
        <w:rPr>
          <w:rFonts w:ascii="SimHei" w:hAnsi="SimHei" w:eastAsia="SimHei" w:cs="SimHei"/>
          <w:sz w:val="21"/>
          <w:szCs w:val="21"/>
        </w:rPr>
        <w:t xml:space="preserve"> </w:t>
      </w:r>
      <w:r>
        <w:rPr>
          <w:rFonts w:ascii="SimHei" w:hAnsi="SimHei" w:eastAsia="SimHei" w:cs="SimHei"/>
          <w:sz w:val="21"/>
          <w:szCs w:val="21"/>
          <w:spacing w:val="-4"/>
        </w:rPr>
        <w:t>内的</w:t>
      </w:r>
      <w:r>
        <w:rPr>
          <w:rFonts w:ascii="SimHei" w:hAnsi="SimHei" w:eastAsia="SimHei" w:cs="SimHei"/>
          <w:sz w:val="21"/>
          <w:szCs w:val="21"/>
          <w:spacing w:val="-53"/>
        </w:rPr>
        <w:t xml:space="preserve"> </w:t>
      </w:r>
      <w:r>
        <w:rPr>
          <w:sz w:val="21"/>
          <w:szCs w:val="21"/>
          <w:spacing w:val="-4"/>
        </w:rPr>
        <w:t>BAT </w:t>
      </w:r>
      <w:r>
        <w:rPr>
          <w:rFonts w:ascii="SimHei" w:hAnsi="SimHei" w:eastAsia="SimHei" w:cs="SimHei"/>
          <w:sz w:val="21"/>
          <w:szCs w:val="21"/>
          <w:spacing w:val="-4"/>
        </w:rPr>
        <w:t>等企业。专用型人工智能企业</w:t>
      </w:r>
      <w:r>
        <w:rPr>
          <w:rFonts w:ascii="SimHei" w:hAnsi="SimHei" w:eastAsia="SimHei" w:cs="SimHei"/>
          <w:sz w:val="21"/>
          <w:szCs w:val="21"/>
          <w:spacing w:val="-5"/>
        </w:rPr>
        <w:t>的数量和应用场景较多，主要</w:t>
      </w:r>
    </w:p>
    <w:p>
      <w:pPr>
        <w:spacing w:before="1" w:line="221" w:lineRule="auto"/>
        <w:rPr>
          <w:rFonts w:ascii="SimHei" w:hAnsi="SimHei" w:eastAsia="SimHei" w:cs="SimHei"/>
          <w:sz w:val="21"/>
          <w:szCs w:val="21"/>
        </w:rPr>
      </w:pPr>
      <w:r>
        <w:rPr>
          <w:rFonts w:ascii="SimHei" w:hAnsi="SimHei" w:eastAsia="SimHei" w:cs="SimHei"/>
          <w:sz w:val="21"/>
          <w:szCs w:val="21"/>
          <w:spacing w:val="-11"/>
        </w:rPr>
        <w:t>是由中小型企业来推动。</w:t>
      </w:r>
    </w:p>
    <w:p>
      <w:pPr>
        <w:pStyle w:val="BodyText"/>
        <w:ind w:right="535" w:firstLine="400"/>
        <w:spacing w:before="139" w:line="333" w:lineRule="auto"/>
        <w:rPr>
          <w:sz w:val="21"/>
          <w:szCs w:val="21"/>
        </w:rPr>
      </w:pPr>
      <w:r>
        <w:rPr>
          <w:sz w:val="21"/>
          <w:szCs w:val="21"/>
          <w:spacing w:val="-10"/>
        </w:rPr>
        <w:t>第二，从应用方向上，人工智能在制造业、汽车、零售、医疗和金</w:t>
      </w:r>
      <w:r>
        <w:rPr>
          <w:sz w:val="21"/>
          <w:szCs w:val="21"/>
          <w:spacing w:val="7"/>
        </w:rPr>
        <w:t xml:space="preserve"> </w:t>
      </w:r>
      <w:r>
        <w:rPr>
          <w:sz w:val="21"/>
          <w:szCs w:val="21"/>
          <w:spacing w:val="-10"/>
        </w:rPr>
        <w:t>融等数据丰富、行业痛点较多的领域都有不错的应用前景，尤其未来在</w:t>
      </w:r>
    </w:p>
    <w:p>
      <w:pPr>
        <w:spacing w:before="1" w:line="220" w:lineRule="auto"/>
        <w:rPr>
          <w:rFonts w:ascii="SimHei" w:hAnsi="SimHei" w:eastAsia="SimHei" w:cs="SimHei"/>
          <w:sz w:val="21"/>
          <w:szCs w:val="21"/>
        </w:rPr>
      </w:pPr>
      <w:r>
        <w:rPr>
          <w:rFonts w:ascii="SimHei" w:hAnsi="SimHei" w:eastAsia="SimHei" w:cs="SimHei"/>
          <w:sz w:val="21"/>
          <w:szCs w:val="21"/>
          <w:spacing w:val="-12"/>
        </w:rPr>
        <w:t>自动驾驶、金融风控以及智慧医疗等领域的应用。</w:t>
      </w:r>
    </w:p>
    <w:p>
      <w:pPr>
        <w:ind w:left="400"/>
        <w:spacing w:before="140" w:line="380" w:lineRule="exact"/>
        <w:rPr>
          <w:rFonts w:ascii="SimHei" w:hAnsi="SimHei" w:eastAsia="SimHei" w:cs="SimHei"/>
          <w:sz w:val="21"/>
          <w:szCs w:val="21"/>
        </w:rPr>
      </w:pPr>
      <w:r>
        <w:rPr>
          <w:rFonts w:ascii="SimHei" w:hAnsi="SimHei" w:eastAsia="SimHei" w:cs="SimHei"/>
          <w:sz w:val="21"/>
          <w:szCs w:val="21"/>
          <w:spacing w:val="-10"/>
          <w:position w:val="13"/>
        </w:rPr>
        <w:t>第三，目前人工智能领域的应用技术主要还是放在专业型弱人工智</w:t>
      </w:r>
    </w:p>
    <w:p>
      <w:pPr>
        <w:spacing w:before="1" w:line="212" w:lineRule="auto"/>
        <w:rPr>
          <w:rFonts w:ascii="SimHei" w:hAnsi="SimHei" w:eastAsia="SimHei" w:cs="SimHei"/>
          <w:sz w:val="21"/>
          <w:szCs w:val="21"/>
        </w:rPr>
      </w:pPr>
      <w:r>
        <w:rPr>
          <w:rFonts w:ascii="SimHei" w:hAnsi="SimHei" w:eastAsia="SimHei" w:cs="SimHei"/>
          <w:sz w:val="21"/>
          <w:szCs w:val="21"/>
          <w:spacing w:val="-11"/>
        </w:rPr>
        <w:t>能领域的突破上，而通用型的人工智能进展较为缓慢。</w:t>
      </w:r>
    </w:p>
    <w:p>
      <w:pPr>
        <w:ind w:right="538" w:firstLine="400"/>
        <w:spacing w:before="157" w:line="334" w:lineRule="auto"/>
        <w:rPr>
          <w:rFonts w:ascii="SimHei" w:hAnsi="SimHei" w:eastAsia="SimHei" w:cs="SimHei"/>
          <w:sz w:val="21"/>
          <w:szCs w:val="21"/>
        </w:rPr>
      </w:pPr>
      <w:r>
        <w:rPr>
          <w:rFonts w:ascii="SimHei" w:hAnsi="SimHei" w:eastAsia="SimHei" w:cs="SimHei"/>
          <w:sz w:val="21"/>
          <w:szCs w:val="21"/>
          <w:spacing w:val="-10"/>
        </w:rPr>
        <w:t>我们对短期内的人工智能技术的预期就是在边际成本不递增的情况</w:t>
      </w:r>
      <w:r>
        <w:rPr>
          <w:rFonts w:ascii="SimHei" w:hAnsi="SimHei" w:eastAsia="SimHei" w:cs="SimHei"/>
          <w:sz w:val="21"/>
          <w:szCs w:val="21"/>
          <w:spacing w:val="6"/>
        </w:rPr>
        <w:t xml:space="preserve"> </w:t>
      </w:r>
      <w:r>
        <w:rPr>
          <w:rFonts w:ascii="SimHei" w:hAnsi="SimHei" w:eastAsia="SimHei" w:cs="SimHei"/>
          <w:sz w:val="21"/>
          <w:szCs w:val="21"/>
          <w:spacing w:val="-10"/>
        </w:rPr>
        <w:t>下，将更具个性化的服务给到更多的消费者和企业，这是我们可以预期</w:t>
      </w:r>
    </w:p>
    <w:p>
      <w:pPr>
        <w:spacing w:before="1" w:line="220" w:lineRule="auto"/>
        <w:rPr>
          <w:rFonts w:ascii="SimHei" w:hAnsi="SimHei" w:eastAsia="SimHei" w:cs="SimHei"/>
          <w:sz w:val="21"/>
          <w:szCs w:val="21"/>
        </w:rPr>
      </w:pPr>
      <w:r>
        <w:rPr>
          <w:rFonts w:ascii="SimHei" w:hAnsi="SimHei" w:eastAsia="SimHei" w:cs="SimHei"/>
          <w:sz w:val="21"/>
          <w:szCs w:val="21"/>
          <w:spacing w:val="-10"/>
        </w:rPr>
        <w:t>的人工智能技术发展的未来。</w:t>
      </w:r>
    </w:p>
    <w:p>
      <w:pPr>
        <w:pStyle w:val="BodyText"/>
        <w:ind w:right="461" w:firstLine="400"/>
        <w:spacing w:before="130" w:line="334" w:lineRule="auto"/>
        <w:rPr>
          <w:rFonts w:ascii="SimHei" w:hAnsi="SimHei" w:eastAsia="SimHei" w:cs="SimHei"/>
          <w:sz w:val="21"/>
          <w:szCs w:val="21"/>
        </w:rPr>
      </w:pPr>
      <w:r>
        <w:rPr>
          <w:sz w:val="21"/>
          <w:szCs w:val="21"/>
          <w:spacing w:val="-4"/>
        </w:rPr>
        <w:t>区块链的基础技术，实际上从1989年大卫·乔姆(David</w:t>
      </w:r>
      <w:r>
        <w:rPr>
          <w:sz w:val="21"/>
          <w:szCs w:val="21"/>
          <w:spacing w:val="52"/>
        </w:rPr>
        <w:t xml:space="preserve">  </w:t>
      </w:r>
      <w:r>
        <w:rPr>
          <w:sz w:val="21"/>
          <w:szCs w:val="21"/>
          <w:spacing w:val="-4"/>
        </w:rPr>
        <w:t>Chaum)</w:t>
      </w:r>
      <w:r>
        <w:rPr>
          <w:sz w:val="21"/>
          <w:szCs w:val="21"/>
        </w:rPr>
        <w:t xml:space="preserve"> </w:t>
      </w:r>
      <w:r>
        <w:rPr>
          <w:rFonts w:ascii="SimHei" w:hAnsi="SimHei" w:eastAsia="SimHei" w:cs="SimHei"/>
          <w:sz w:val="21"/>
          <w:szCs w:val="21"/>
          <w:spacing w:val="-6"/>
        </w:rPr>
        <w:t>创建名为</w:t>
      </w:r>
      <w:r>
        <w:rPr>
          <w:rFonts w:ascii="SimHei" w:hAnsi="SimHei" w:eastAsia="SimHei" w:cs="SimHei"/>
          <w:sz w:val="21"/>
          <w:szCs w:val="21"/>
          <w:spacing w:val="-42"/>
        </w:rPr>
        <w:t xml:space="preserve"> </w:t>
      </w:r>
      <w:r>
        <w:rPr>
          <w:rFonts w:ascii="Arial" w:hAnsi="Arial" w:eastAsia="Arial" w:cs="Arial"/>
          <w:sz w:val="21"/>
          <w:szCs w:val="21"/>
          <w:spacing w:val="-6"/>
        </w:rPr>
        <w:t>DigiCash</w:t>
      </w:r>
      <w:r>
        <w:rPr>
          <w:rFonts w:ascii="Arial" w:hAnsi="Arial" w:eastAsia="Arial" w:cs="Arial"/>
          <w:sz w:val="21"/>
          <w:szCs w:val="21"/>
          <w:spacing w:val="-14"/>
        </w:rPr>
        <w:t xml:space="preserve"> </w:t>
      </w:r>
      <w:r>
        <w:rPr>
          <w:rFonts w:ascii="SimHei" w:hAnsi="SimHei" w:eastAsia="SimHei" w:cs="SimHei"/>
          <w:sz w:val="21"/>
          <w:szCs w:val="21"/>
          <w:spacing w:val="-6"/>
        </w:rPr>
        <w:t>的数字货币系统就已经开始</w:t>
      </w:r>
      <w:r>
        <w:rPr>
          <w:rFonts w:ascii="SimHei" w:hAnsi="SimHei" w:eastAsia="SimHei" w:cs="SimHei"/>
          <w:sz w:val="21"/>
          <w:szCs w:val="21"/>
          <w:spacing w:val="-7"/>
        </w:rPr>
        <w:t>累积了，而真正的标志</w:t>
      </w:r>
      <w:r>
        <w:rPr>
          <w:rFonts w:ascii="SimHei" w:hAnsi="SimHei" w:eastAsia="SimHei" w:cs="SimHei"/>
          <w:sz w:val="21"/>
          <w:szCs w:val="21"/>
          <w:spacing w:val="-7"/>
        </w:rPr>
        <w:t xml:space="preserve"> </w:t>
      </w:r>
      <w:r>
        <w:rPr>
          <w:rFonts w:ascii="YouYuan" w:hAnsi="YouYuan" w:eastAsia="YouYuan" w:cs="YouYuan"/>
          <w:sz w:val="21"/>
          <w:szCs w:val="21"/>
          <w:spacing w:val="-7"/>
        </w:rPr>
        <w:t>性事件是中本聪在2008年11月时发表了著名的</w:t>
      </w:r>
      <w:r>
        <w:rPr>
          <w:rFonts w:ascii="YouYuan" w:hAnsi="YouYuan" w:eastAsia="YouYuan" w:cs="YouYuan"/>
          <w:sz w:val="21"/>
          <w:szCs w:val="21"/>
          <w:spacing w:val="-8"/>
        </w:rPr>
        <w:t>论文《比特币：</w:t>
      </w:r>
      <w:r>
        <w:rPr>
          <w:rFonts w:ascii="YouYuan" w:hAnsi="YouYuan" w:eastAsia="YouYuan" w:cs="YouYuan"/>
          <w:sz w:val="21"/>
          <w:szCs w:val="21"/>
          <w:spacing w:val="43"/>
        </w:rPr>
        <w:t xml:space="preserve"> </w:t>
      </w:r>
      <w:r>
        <w:rPr>
          <w:rFonts w:ascii="YouYuan" w:hAnsi="YouYuan" w:eastAsia="YouYuan" w:cs="YouYuan"/>
          <w:sz w:val="21"/>
          <w:szCs w:val="21"/>
          <w:spacing w:val="-8"/>
        </w:rPr>
        <w:t>一种点</w:t>
      </w:r>
      <w:r>
        <w:rPr>
          <w:rFonts w:ascii="YouYuan" w:hAnsi="YouYuan" w:eastAsia="YouYuan" w:cs="YouYuan"/>
          <w:sz w:val="21"/>
          <w:szCs w:val="21"/>
          <w:spacing w:val="-8"/>
        </w:rPr>
        <w:t xml:space="preserve"> </w:t>
      </w:r>
      <w:r>
        <w:rPr>
          <w:rFonts w:ascii="SimHei" w:hAnsi="SimHei" w:eastAsia="SimHei" w:cs="SimHei"/>
          <w:sz w:val="21"/>
          <w:szCs w:val="21"/>
          <w:spacing w:val="-3"/>
        </w:rPr>
        <w:t>对点的电子现金系统》,2009年1月他用第一版的软件挖掘出了创始区</w:t>
      </w:r>
      <w:r>
        <w:rPr>
          <w:rFonts w:ascii="SimHei" w:hAnsi="SimHei" w:eastAsia="SimHei" w:cs="SimHei"/>
          <w:sz w:val="21"/>
          <w:szCs w:val="21"/>
          <w:spacing w:val="-3"/>
        </w:rPr>
        <w:t xml:space="preserve"> </w:t>
      </w:r>
      <w:r>
        <w:rPr>
          <w:sz w:val="21"/>
          <w:szCs w:val="21"/>
          <w:spacing w:val="-3"/>
        </w:rPr>
        <w:t>块。比特币的出现是因为2008年在全球金融危机的影响下，技术极</w:t>
      </w:r>
      <w:r>
        <w:rPr>
          <w:sz w:val="21"/>
          <w:szCs w:val="21"/>
          <w:spacing w:val="-4"/>
        </w:rPr>
        <w:t>客 </w:t>
      </w:r>
      <w:r>
        <w:rPr>
          <w:sz w:val="21"/>
          <w:szCs w:val="21"/>
          <w:spacing w:val="-10"/>
        </w:rPr>
        <w:t>们基于对中心化组织的不信任给出的一套去中心化的技术解决方案，也 </w:t>
      </w:r>
      <w:r>
        <w:rPr>
          <w:sz w:val="21"/>
          <w:szCs w:val="21"/>
          <w:spacing w:val="-14"/>
        </w:rPr>
        <w:t>是数字世界对资本主义世界出现的经济模式投出的不信任的一票。接着，</w:t>
      </w:r>
      <w:r>
        <w:rPr>
          <w:sz w:val="21"/>
          <w:szCs w:val="21"/>
          <w:spacing w:val="12"/>
        </w:rPr>
        <w:t xml:space="preserve"> </w:t>
      </w:r>
      <w:r>
        <w:rPr>
          <w:rFonts w:ascii="SimHei" w:hAnsi="SimHei" w:eastAsia="SimHei" w:cs="SimHei"/>
          <w:sz w:val="21"/>
          <w:szCs w:val="21"/>
          <w:spacing w:val="9"/>
        </w:rPr>
        <w:t>以2016年6月23日英国脱欧、2016年9月</w:t>
      </w:r>
      <w:r>
        <w:rPr>
          <w:rFonts w:ascii="SimHei" w:hAnsi="SimHei" w:eastAsia="SimHei" w:cs="SimHei"/>
          <w:sz w:val="21"/>
          <w:szCs w:val="21"/>
          <w:spacing w:val="8"/>
        </w:rPr>
        <w:t>朝鲜第五次核试验、2016</w:t>
      </w:r>
      <w:r>
        <w:rPr>
          <w:rFonts w:ascii="SimHei" w:hAnsi="SimHei" w:eastAsia="SimHei" w:cs="SimHei"/>
          <w:sz w:val="21"/>
          <w:szCs w:val="21"/>
          <w:spacing w:val="8"/>
        </w:rPr>
        <w:t xml:space="preserve"> </w:t>
      </w:r>
      <w:r>
        <w:rPr>
          <w:sz w:val="21"/>
          <w:szCs w:val="21"/>
          <w:spacing w:val="3"/>
        </w:rPr>
        <w:t>年11月9日特朗普当选等事件为标志，世界主流经济不确</w:t>
      </w:r>
      <w:r>
        <w:rPr>
          <w:sz w:val="21"/>
          <w:szCs w:val="21"/>
          <w:spacing w:val="2"/>
        </w:rPr>
        <w:t>定性增强，</w:t>
      </w:r>
      <w:r>
        <w:rPr>
          <w:sz w:val="21"/>
          <w:szCs w:val="21"/>
        </w:rPr>
        <w:t xml:space="preserve"> </w:t>
      </w:r>
      <w:r>
        <w:rPr>
          <w:rFonts w:ascii="SimHei" w:hAnsi="SimHei" w:eastAsia="SimHei" w:cs="SimHei"/>
          <w:sz w:val="21"/>
          <w:szCs w:val="21"/>
          <w:spacing w:val="-9"/>
        </w:rPr>
        <w:t>具有避险功能从而与主流经济呈现替代关系的比</w:t>
      </w:r>
      <w:r>
        <w:rPr>
          <w:rFonts w:ascii="SimHei" w:hAnsi="SimHei" w:eastAsia="SimHei" w:cs="SimHei"/>
          <w:sz w:val="21"/>
          <w:szCs w:val="21"/>
          <w:spacing w:val="-10"/>
        </w:rPr>
        <w:t>特币开始复苏，市场需</w:t>
      </w:r>
    </w:p>
    <w:p>
      <w:pPr>
        <w:pStyle w:val="BodyText"/>
        <w:spacing w:before="1" w:line="184" w:lineRule="auto"/>
        <w:rPr>
          <w:sz w:val="21"/>
          <w:szCs w:val="21"/>
        </w:rPr>
      </w:pPr>
      <w:r>
        <w:rPr>
          <w:sz w:val="21"/>
          <w:szCs w:val="21"/>
          <w:spacing w:val="-10"/>
        </w:rPr>
        <w:t>求增大，交易规模快速扩张，开启了比特币在接下来一年多时间的高速</w:t>
      </w:r>
    </w:p>
    <w:p>
      <w:pPr>
        <w:spacing w:line="184" w:lineRule="auto"/>
        <w:sectPr>
          <w:type w:val="continuous"/>
          <w:pgSz w:w="7760" w:h="11480"/>
          <w:pgMar w:top="216" w:right="433" w:bottom="400" w:left="579" w:header="0" w:footer="0" w:gutter="0"/>
          <w:cols w:equalWidth="0" w:num="1">
            <w:col w:w="6747" w:space="0"/>
          </w:cols>
        </w:sectPr>
        <w:rPr>
          <w:sz w:val="21"/>
          <w:szCs w:val="21"/>
        </w:rPr>
      </w:pPr>
    </w:p>
    <w:p>
      <w:pPr>
        <w:ind w:firstLine="139"/>
        <w:spacing w:line="440" w:lineRule="exact"/>
        <w:rPr/>
      </w:pPr>
      <w:r>
        <w:pict>
          <v:rect id="_x0000_s266" style="position:absolute;margin-left:160pt;margin-top:32.9993pt;mso-position-vertical-relative:page;mso-position-horizontal-relative:page;width:225.05pt;height:0.55pt;z-index:255226880;" o:allowincell="f" fillcolor="#000000" filled="true" stroked="false"/>
        </w:pict>
      </w:r>
      <w:r>
        <w:drawing>
          <wp:anchor distT="0" distB="0" distL="0" distR="0" simplePos="0" relativeHeight="255225856" behindDoc="0" locked="0" layoutInCell="0" allowOverlap="1">
            <wp:simplePos x="0" y="0"/>
            <wp:positionH relativeFrom="page">
              <wp:posOffset>1498582</wp:posOffset>
            </wp:positionH>
            <wp:positionV relativeFrom="page">
              <wp:posOffset>266687</wp:posOffset>
            </wp:positionV>
            <wp:extent cx="6356" cy="209581"/>
            <wp:effectExtent l="0" t="0" r="0" b="0"/>
            <wp:wrapNone/>
            <wp:docPr id="158" name="IM 158"/>
            <wp:cNvGraphicFramePr/>
            <a:graphic>
              <a:graphicData uri="http://schemas.openxmlformats.org/drawingml/2006/picture">
                <pic:pic>
                  <pic:nvPicPr>
                    <pic:cNvPr id="158" name="IM 158"/>
                    <pic:cNvPicPr/>
                  </pic:nvPicPr>
                  <pic:blipFill>
                    <a:blip r:embed="rId70"/>
                    <a:stretch>
                      <a:fillRect/>
                    </a:stretch>
                  </pic:blipFill>
                  <pic:spPr>
                    <a:xfrm rot="0">
                      <a:off x="0" y="0"/>
                      <a:ext cx="6356" cy="209581"/>
                    </a:xfrm>
                    <a:prstGeom prst="rect">
                      <a:avLst/>
                    </a:prstGeom>
                  </pic:spPr>
                </pic:pic>
              </a:graphicData>
            </a:graphic>
          </wp:anchor>
        </w:drawing>
      </w:r>
      <w:r>
        <w:rPr>
          <w:position w:val="-8"/>
        </w:rPr>
        <w:drawing>
          <wp:inline distT="0" distB="0" distL="0" distR="0">
            <wp:extent cx="349268" cy="279466"/>
            <wp:effectExtent l="0" t="0" r="0" b="0"/>
            <wp:docPr id="160" name="IM 160"/>
            <wp:cNvGraphicFramePr/>
            <a:graphic>
              <a:graphicData uri="http://schemas.openxmlformats.org/drawingml/2006/picture">
                <pic:pic>
                  <pic:nvPicPr>
                    <pic:cNvPr id="160" name="IM 160"/>
                    <pic:cNvPicPr/>
                  </pic:nvPicPr>
                  <pic:blipFill>
                    <a:blip r:embed="rId71"/>
                    <a:stretch>
                      <a:fillRect/>
                    </a:stretch>
                  </pic:blipFill>
                  <pic:spPr>
                    <a:xfrm rot="0">
                      <a:off x="0" y="0"/>
                      <a:ext cx="349268" cy="27946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86" w:lineRule="auto"/>
        <w:rPr>
          <w:rFonts w:ascii="SimHei" w:hAnsi="SimHei" w:eastAsia="SimHei" w:cs="SimHei"/>
          <w:sz w:val="17"/>
          <w:szCs w:val="17"/>
        </w:rPr>
      </w:pPr>
      <w:r>
        <w:rPr>
          <w:rFonts w:ascii="SimHei" w:hAnsi="SimHei" w:eastAsia="SimHei" w:cs="SimHei"/>
          <w:sz w:val="17"/>
          <w:szCs w:val="17"/>
          <w:spacing w:val="-14"/>
        </w:rPr>
        <w:t>数字经济学：</w:t>
      </w:r>
    </w:p>
    <w:p>
      <w:pPr>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67" w:line="183" w:lineRule="auto"/>
        <w:rPr>
          <w:sz w:val="27"/>
          <w:szCs w:val="27"/>
        </w:rPr>
      </w:pPr>
      <w:r>
        <w:rPr>
          <w:sz w:val="27"/>
          <w:szCs w:val="27"/>
          <w:b/>
          <w:bCs/>
          <w:spacing w:val="-6"/>
        </w:rPr>
        <w:t>028</w:t>
      </w:r>
    </w:p>
    <w:p>
      <w:pPr>
        <w:spacing w:line="183" w:lineRule="auto"/>
        <w:sectPr>
          <w:pgSz w:w="7760" w:h="11500"/>
          <w:pgMar w:top="349" w:right="59" w:bottom="400" w:left="0" w:header="0" w:footer="0" w:gutter="0"/>
          <w:cols w:equalWidth="0" w:num="3">
            <w:col w:w="720" w:space="9"/>
            <w:col w:w="1704" w:space="100"/>
            <w:col w:w="5167" w:space="0"/>
          </w:cols>
        </w:sectPr>
        <w:rPr>
          <w:sz w:val="27"/>
          <w:szCs w:val="27"/>
        </w:rPr>
      </w:pPr>
    </w:p>
    <w:p>
      <w:pPr>
        <w:spacing w:line="428" w:lineRule="auto"/>
        <w:rPr>
          <w:rFonts w:ascii="Arial"/>
          <w:sz w:val="21"/>
        </w:rPr>
      </w:pPr>
      <w:r/>
    </w:p>
    <w:p>
      <w:pPr>
        <w:ind w:left="729"/>
        <w:spacing w:before="68" w:line="223" w:lineRule="auto"/>
        <w:rPr>
          <w:rFonts w:ascii="SimHei" w:hAnsi="SimHei" w:eastAsia="SimHei" w:cs="SimHei"/>
          <w:sz w:val="21"/>
          <w:szCs w:val="21"/>
        </w:rPr>
      </w:pPr>
      <w:r>
        <w:rPr>
          <w:rFonts w:ascii="SimHei" w:hAnsi="SimHei" w:eastAsia="SimHei" w:cs="SimHei"/>
          <w:sz w:val="21"/>
          <w:szCs w:val="21"/>
          <w:spacing w:val="-8"/>
        </w:rPr>
        <w:t>增长。</w:t>
      </w:r>
    </w:p>
    <w:p>
      <w:pPr>
        <w:pStyle w:val="BodyText"/>
        <w:ind w:left="729" w:right="675" w:firstLine="429"/>
        <w:spacing w:before="105" w:line="334" w:lineRule="auto"/>
        <w:jc w:val="both"/>
        <w:rPr>
          <w:rFonts w:ascii="SimHei" w:hAnsi="SimHei" w:eastAsia="SimHei" w:cs="SimHei"/>
          <w:sz w:val="21"/>
          <w:szCs w:val="21"/>
        </w:rPr>
      </w:pPr>
      <w:r>
        <w:rPr>
          <w:rFonts w:ascii="SimHei" w:hAnsi="SimHei" w:eastAsia="SimHei" w:cs="SimHei"/>
          <w:sz w:val="21"/>
          <w:szCs w:val="21"/>
          <w:spacing w:val="-7"/>
        </w:rPr>
        <w:t>随着以太坊技术的发明以及区块链2.0时代的到来，比特币的造富</w:t>
      </w:r>
      <w:r>
        <w:rPr>
          <w:rFonts w:ascii="SimHei" w:hAnsi="SimHei" w:eastAsia="SimHei" w:cs="SimHei"/>
          <w:sz w:val="21"/>
          <w:szCs w:val="21"/>
        </w:rPr>
        <w:t xml:space="preserve">  </w:t>
      </w:r>
      <w:r>
        <w:rPr>
          <w:rFonts w:ascii="SimHei" w:hAnsi="SimHei" w:eastAsia="SimHei" w:cs="SimHei"/>
          <w:sz w:val="21"/>
          <w:szCs w:val="21"/>
          <w:spacing w:val="-10"/>
        </w:rPr>
        <w:t>效应开始扩散。比特币网络拥堵造成的交易溢出带动了其他虚拟货币以</w:t>
      </w:r>
      <w:r>
        <w:rPr>
          <w:rFonts w:ascii="SimHei" w:hAnsi="SimHei" w:eastAsia="SimHei" w:cs="SimHei"/>
          <w:sz w:val="21"/>
          <w:szCs w:val="21"/>
        </w:rPr>
        <w:t xml:space="preserve">  </w:t>
      </w:r>
      <w:r>
        <w:rPr>
          <w:rFonts w:ascii="SimHei" w:hAnsi="SimHei" w:eastAsia="SimHei" w:cs="SimHei"/>
          <w:sz w:val="21"/>
          <w:szCs w:val="21"/>
          <w:spacing w:val="-10"/>
        </w:rPr>
        <w:t>及各种区块链应用的大爆发，出现众多百倍、千倍甚至万倍增</w:t>
      </w:r>
      <w:r>
        <w:rPr>
          <w:rFonts w:ascii="SimHei" w:hAnsi="SimHei" w:eastAsia="SimHei" w:cs="SimHei"/>
          <w:sz w:val="21"/>
          <w:szCs w:val="21"/>
          <w:spacing w:val="-11"/>
        </w:rPr>
        <w:t>值的区块</w:t>
      </w:r>
      <w:r>
        <w:rPr>
          <w:rFonts w:ascii="SimHei" w:hAnsi="SimHei" w:eastAsia="SimHei" w:cs="SimHei"/>
          <w:sz w:val="21"/>
          <w:szCs w:val="21"/>
        </w:rPr>
        <w:t xml:space="preserve">  </w:t>
      </w:r>
      <w:r>
        <w:rPr>
          <w:sz w:val="21"/>
          <w:szCs w:val="21"/>
          <w:spacing w:val="-10"/>
        </w:rPr>
        <w:t>链数字资产，引发全球疯狂追捧，使比特币和区块链彻底进入</w:t>
      </w:r>
      <w:r>
        <w:rPr>
          <w:sz w:val="21"/>
          <w:szCs w:val="21"/>
          <w:spacing w:val="-11"/>
        </w:rPr>
        <w:t>了全球视</w:t>
      </w:r>
      <w:r>
        <w:rPr>
          <w:sz w:val="21"/>
          <w:szCs w:val="21"/>
        </w:rPr>
        <w:t xml:space="preserve">  </w:t>
      </w:r>
      <w:r>
        <w:rPr>
          <w:sz w:val="21"/>
          <w:szCs w:val="21"/>
          <w:spacing w:val="-10"/>
        </w:rPr>
        <w:t>野。芝加哥商品交易所上线比特币期货交易标志着比特币正式进</w:t>
      </w:r>
      <w:r>
        <w:rPr>
          <w:sz w:val="21"/>
          <w:szCs w:val="21"/>
          <w:spacing w:val="-11"/>
        </w:rPr>
        <w:t>入主流</w:t>
      </w:r>
      <w:r>
        <w:rPr>
          <w:sz w:val="21"/>
          <w:szCs w:val="21"/>
        </w:rPr>
        <w:t xml:space="preserve">  </w:t>
      </w:r>
      <w:r>
        <w:rPr>
          <w:rFonts w:ascii="SimHei" w:hAnsi="SimHei" w:eastAsia="SimHei" w:cs="SimHei"/>
          <w:sz w:val="21"/>
          <w:szCs w:val="21"/>
          <w:spacing w:val="-13"/>
        </w:rPr>
        <w:t>投资品行列。而到了2018年，区块链技术已经开始在以通证经济、链改、</w:t>
      </w:r>
      <w:r>
        <w:rPr>
          <w:rFonts w:ascii="SimHei" w:hAnsi="SimHei" w:eastAsia="SimHei" w:cs="SimHei"/>
          <w:sz w:val="21"/>
          <w:szCs w:val="21"/>
          <w:spacing w:val="16"/>
        </w:rPr>
        <w:t xml:space="preserve"> </w:t>
      </w:r>
      <w:r>
        <w:rPr>
          <w:rFonts w:ascii="SimHei" w:hAnsi="SimHei" w:eastAsia="SimHei" w:cs="SimHei"/>
          <w:sz w:val="21"/>
          <w:szCs w:val="21"/>
          <w:spacing w:val="-13"/>
        </w:rPr>
        <w:t>票改等为代表的商业变革浪潮中，开启了大规模</w:t>
      </w:r>
      <w:r>
        <w:rPr>
          <w:rFonts w:ascii="SimHei" w:hAnsi="SimHei" w:eastAsia="SimHei" w:cs="SimHei"/>
          <w:sz w:val="21"/>
          <w:szCs w:val="21"/>
          <w:spacing w:val="-14"/>
        </w:rPr>
        <w:t>商业应用的尝试。当然，</w:t>
      </w:r>
      <w:r>
        <w:rPr>
          <w:rFonts w:ascii="SimHei" w:hAnsi="SimHei" w:eastAsia="SimHei" w:cs="SimHei"/>
          <w:sz w:val="21"/>
          <w:szCs w:val="21"/>
        </w:rPr>
        <w:t xml:space="preserve"> </w:t>
      </w:r>
      <w:r>
        <w:rPr>
          <w:sz w:val="21"/>
          <w:szCs w:val="21"/>
          <w:spacing w:val="-10"/>
        </w:rPr>
        <w:t>由于区块链还存在很多技术、商业以及法律的问题，迄今为止还没</w:t>
      </w:r>
      <w:r>
        <w:rPr>
          <w:sz w:val="21"/>
          <w:szCs w:val="21"/>
          <w:spacing w:val="-11"/>
        </w:rPr>
        <w:t>有大</w:t>
      </w:r>
      <w:r>
        <w:rPr>
          <w:sz w:val="21"/>
          <w:szCs w:val="21"/>
        </w:rPr>
        <w:t xml:space="preserve">  </w:t>
      </w:r>
      <w:r>
        <w:rPr>
          <w:rFonts w:ascii="SimHei" w:hAnsi="SimHei" w:eastAsia="SimHei" w:cs="SimHei"/>
          <w:sz w:val="21"/>
          <w:szCs w:val="21"/>
          <w:spacing w:val="-10"/>
        </w:rPr>
        <w:t>规模商业应用的成功案例，换言之，这个阶段正处于区块链商业思想和</w:t>
      </w:r>
    </w:p>
    <w:p>
      <w:pPr>
        <w:ind w:left="729"/>
        <w:spacing w:before="1" w:line="212" w:lineRule="auto"/>
        <w:rPr>
          <w:rFonts w:ascii="SimHei" w:hAnsi="SimHei" w:eastAsia="SimHei" w:cs="SimHei"/>
          <w:sz w:val="21"/>
          <w:szCs w:val="21"/>
        </w:rPr>
      </w:pPr>
      <w:r>
        <w:rPr>
          <w:rFonts w:ascii="SimHei" w:hAnsi="SimHei" w:eastAsia="SimHei" w:cs="SimHei"/>
          <w:sz w:val="21"/>
          <w:szCs w:val="21"/>
          <w:spacing w:val="-9"/>
        </w:rPr>
        <w:t>技术创新的最早期。限于篇幅，本书不讨论历史，只</w:t>
      </w:r>
      <w:r>
        <w:rPr>
          <w:rFonts w:ascii="SimHei" w:hAnsi="SimHei" w:eastAsia="SimHei" w:cs="SimHei"/>
          <w:sz w:val="21"/>
          <w:szCs w:val="21"/>
          <w:spacing w:val="-10"/>
        </w:rPr>
        <w:t>总结三个观点。</w:t>
      </w:r>
    </w:p>
    <w:p>
      <w:pPr>
        <w:pStyle w:val="BodyText"/>
        <w:ind w:left="729" w:right="722" w:firstLine="429"/>
        <w:spacing w:before="188" w:line="334" w:lineRule="auto"/>
        <w:jc w:val="both"/>
        <w:rPr>
          <w:rFonts w:ascii="SimHei" w:hAnsi="SimHei" w:eastAsia="SimHei" w:cs="SimHei"/>
          <w:sz w:val="21"/>
          <w:szCs w:val="21"/>
        </w:rPr>
      </w:pPr>
      <w:r>
        <w:rPr>
          <w:rFonts w:ascii="SimHei" w:hAnsi="SimHei" w:eastAsia="SimHei" w:cs="SimHei"/>
          <w:sz w:val="21"/>
          <w:szCs w:val="21"/>
          <w:spacing w:val="-6"/>
        </w:rPr>
        <w:t>(1)计算机和互联网技术的革命发展速度非常快，不断地带来新的</w:t>
      </w:r>
      <w:r>
        <w:rPr>
          <w:rFonts w:ascii="SimHei" w:hAnsi="SimHei" w:eastAsia="SimHei" w:cs="SimHei"/>
          <w:sz w:val="21"/>
          <w:szCs w:val="21"/>
          <w:spacing w:val="11"/>
        </w:rPr>
        <w:t xml:space="preserve"> </w:t>
      </w:r>
      <w:r>
        <w:rPr>
          <w:sz w:val="21"/>
          <w:szCs w:val="21"/>
          <w:spacing w:val="-10"/>
        </w:rPr>
        <w:t>创新，相比其他行业来说几十年只是非常短暂的时间，而信息技术则在</w:t>
      </w:r>
      <w:r>
        <w:rPr>
          <w:sz w:val="21"/>
          <w:szCs w:val="21"/>
        </w:rPr>
        <w:t xml:space="preserve"> </w:t>
      </w:r>
      <w:r>
        <w:rPr>
          <w:rFonts w:ascii="SimHei" w:hAnsi="SimHei" w:eastAsia="SimHei" w:cs="SimHei"/>
          <w:sz w:val="21"/>
          <w:szCs w:val="21"/>
          <w:spacing w:val="-10"/>
        </w:rPr>
        <w:t>这么短的时间中获得如此大量的成果，这是我们关注数字经济</w:t>
      </w:r>
      <w:r>
        <w:rPr>
          <w:rFonts w:ascii="SimHei" w:hAnsi="SimHei" w:eastAsia="SimHei" w:cs="SimHei"/>
          <w:sz w:val="21"/>
          <w:szCs w:val="21"/>
          <w:spacing w:val="-11"/>
        </w:rPr>
        <w:t>这一重要</w:t>
      </w:r>
      <w:r>
        <w:rPr>
          <w:rFonts w:ascii="SimHei" w:hAnsi="SimHei" w:eastAsia="SimHei" w:cs="SimHei"/>
          <w:sz w:val="21"/>
          <w:szCs w:val="21"/>
        </w:rPr>
        <w:t xml:space="preserve"> </w:t>
      </w:r>
      <w:r>
        <w:rPr>
          <w:rFonts w:ascii="SimHei" w:hAnsi="SimHei" w:eastAsia="SimHei" w:cs="SimHei"/>
          <w:sz w:val="21"/>
          <w:szCs w:val="21"/>
          <w:spacing w:val="-10"/>
        </w:rPr>
        <w:t>现象的主要原因。信息技术的发展不仅意味着人类依赖着创新技术推动</w:t>
      </w:r>
      <w:r>
        <w:rPr>
          <w:rFonts w:ascii="SimHei" w:hAnsi="SimHei" w:eastAsia="SimHei" w:cs="SimHei"/>
          <w:sz w:val="21"/>
          <w:szCs w:val="21"/>
        </w:rPr>
        <w:t xml:space="preserve"> </w:t>
      </w:r>
      <w:r>
        <w:rPr>
          <w:rFonts w:ascii="SimHei" w:hAnsi="SimHei" w:eastAsia="SimHei" w:cs="SimHei"/>
          <w:sz w:val="21"/>
          <w:szCs w:val="21"/>
          <w:spacing w:val="-10"/>
        </w:rPr>
        <w:t>社会发展的最重要的实践，也意味着人类在现实世界之外塑造新的虚拟</w:t>
      </w:r>
    </w:p>
    <w:p>
      <w:pPr>
        <w:ind w:left="729"/>
        <w:spacing w:before="1" w:line="212" w:lineRule="auto"/>
        <w:rPr>
          <w:rFonts w:ascii="SimHei" w:hAnsi="SimHei" w:eastAsia="SimHei" w:cs="SimHei"/>
          <w:sz w:val="21"/>
          <w:szCs w:val="21"/>
        </w:rPr>
      </w:pPr>
      <w:r>
        <w:rPr>
          <w:rFonts w:ascii="SimHei" w:hAnsi="SimHei" w:eastAsia="SimHei" w:cs="SimHei"/>
          <w:sz w:val="21"/>
          <w:szCs w:val="21"/>
          <w:spacing w:val="-12"/>
        </w:rPr>
        <w:t>世界文明的努力尝试，这是工业革命之后人类最重要的社会实践。</w:t>
      </w:r>
    </w:p>
    <w:p>
      <w:pPr>
        <w:pStyle w:val="BodyText"/>
        <w:ind w:left="729" w:right="731" w:firstLine="429"/>
        <w:spacing w:before="177" w:line="334" w:lineRule="auto"/>
        <w:jc w:val="both"/>
        <w:rPr>
          <w:rFonts w:ascii="SimHei" w:hAnsi="SimHei" w:eastAsia="SimHei" w:cs="SimHei"/>
          <w:sz w:val="21"/>
          <w:szCs w:val="21"/>
        </w:rPr>
      </w:pPr>
      <w:r>
        <w:rPr>
          <w:sz w:val="21"/>
          <w:szCs w:val="21"/>
          <w:spacing w:val="-6"/>
        </w:rPr>
        <w:t>(2)在数字经济发展过程中，相应的产品和服务价格实际上是不断</w:t>
      </w:r>
      <w:r>
        <w:rPr>
          <w:sz w:val="21"/>
          <w:szCs w:val="21"/>
          <w:spacing w:val="2"/>
        </w:rPr>
        <w:t xml:space="preserve"> </w:t>
      </w:r>
      <w:r>
        <w:rPr>
          <w:rFonts w:ascii="SimHei" w:hAnsi="SimHei" w:eastAsia="SimHei" w:cs="SimHei"/>
          <w:sz w:val="21"/>
          <w:szCs w:val="21"/>
          <w:spacing w:val="-10"/>
        </w:rPr>
        <w:t>下降的，这是为什么它逐渐能够改变其他行业并能够得到消费</w:t>
      </w:r>
      <w:r>
        <w:rPr>
          <w:rFonts w:ascii="SimHei" w:hAnsi="SimHei" w:eastAsia="SimHei" w:cs="SimHei"/>
          <w:sz w:val="21"/>
          <w:szCs w:val="21"/>
          <w:spacing w:val="-11"/>
        </w:rPr>
        <w:t>者的欢迎</w:t>
      </w:r>
      <w:r>
        <w:rPr>
          <w:rFonts w:ascii="SimHei" w:hAnsi="SimHei" w:eastAsia="SimHei" w:cs="SimHei"/>
          <w:sz w:val="21"/>
          <w:szCs w:val="21"/>
        </w:rPr>
        <w:t xml:space="preserve"> </w:t>
      </w:r>
      <w:r>
        <w:rPr>
          <w:rFonts w:ascii="SimHei" w:hAnsi="SimHei" w:eastAsia="SimHei" w:cs="SimHei"/>
          <w:sz w:val="21"/>
          <w:szCs w:val="21"/>
          <w:spacing w:val="-4"/>
        </w:rPr>
        <w:t>的重要原因。其他行业的绝对价格一直不断上涨，而在信息或</w:t>
      </w:r>
      <w:r>
        <w:rPr>
          <w:rFonts w:ascii="SimHei" w:hAnsi="SimHei" w:eastAsia="SimHei" w:cs="SimHei"/>
          <w:sz w:val="21"/>
          <w:szCs w:val="21"/>
          <w:spacing w:val="-5"/>
        </w:rPr>
        <w:t>者</w:t>
      </w:r>
      <w:r>
        <w:rPr>
          <w:rFonts w:ascii="Arial" w:hAnsi="Arial" w:eastAsia="Arial" w:cs="Arial"/>
          <w:sz w:val="21"/>
          <w:szCs w:val="21"/>
          <w:spacing w:val="-5"/>
        </w:rPr>
        <w:t>IT</w:t>
      </w:r>
      <w:r>
        <w:rPr>
          <w:rFonts w:ascii="Arial" w:hAnsi="Arial" w:eastAsia="Arial" w:cs="Arial"/>
          <w:sz w:val="21"/>
          <w:szCs w:val="21"/>
          <w:spacing w:val="-25"/>
        </w:rPr>
        <w:t xml:space="preserve"> </w:t>
      </w:r>
      <w:r>
        <w:rPr>
          <w:rFonts w:ascii="SimHei" w:hAnsi="SimHei" w:eastAsia="SimHei" w:cs="SimHei"/>
          <w:sz w:val="21"/>
          <w:szCs w:val="21"/>
          <w:spacing w:val="-5"/>
        </w:rPr>
        <w:t>领</w:t>
      </w:r>
      <w:r>
        <w:rPr>
          <w:rFonts w:ascii="SimHei" w:hAnsi="SimHei" w:eastAsia="SimHei" w:cs="SimHei"/>
          <w:sz w:val="21"/>
          <w:szCs w:val="21"/>
        </w:rPr>
        <w:t xml:space="preserve"> </w:t>
      </w:r>
      <w:r>
        <w:rPr>
          <w:rFonts w:ascii="SimHei" w:hAnsi="SimHei" w:eastAsia="SimHei" w:cs="SimHei"/>
          <w:sz w:val="21"/>
          <w:szCs w:val="21"/>
          <w:spacing w:val="-13"/>
        </w:rPr>
        <w:t>域，价格事实上是不断下降的，而与此同时产品的性能和服务在上升(更</w:t>
      </w:r>
      <w:r>
        <w:rPr>
          <w:rFonts w:ascii="SimHei" w:hAnsi="SimHei" w:eastAsia="SimHei" w:cs="SimHei"/>
          <w:sz w:val="21"/>
          <w:szCs w:val="21"/>
          <w:spacing w:val="2"/>
        </w:rPr>
        <w:t xml:space="preserve"> </w:t>
      </w:r>
      <w:r>
        <w:rPr>
          <w:rFonts w:ascii="SimHei" w:hAnsi="SimHei" w:eastAsia="SimHei" w:cs="SimHei"/>
          <w:sz w:val="21"/>
          <w:szCs w:val="21"/>
          <w:spacing w:val="-6"/>
        </w:rPr>
        <w:t>不用说大多数都是免费应用),这是数字经济研究的一个</w:t>
      </w:r>
      <w:r>
        <w:rPr>
          <w:rFonts w:ascii="SimHei" w:hAnsi="SimHei" w:eastAsia="SimHei" w:cs="SimHei"/>
          <w:sz w:val="21"/>
          <w:szCs w:val="21"/>
          <w:spacing w:val="-7"/>
        </w:rPr>
        <w:t>重点，也是4.3</w:t>
      </w:r>
      <w:r>
        <w:rPr>
          <w:rFonts w:ascii="SimHei" w:hAnsi="SimHei" w:eastAsia="SimHei" w:cs="SimHei"/>
          <w:sz w:val="21"/>
          <w:szCs w:val="21"/>
        </w:rPr>
        <w:t xml:space="preserve"> </w:t>
      </w:r>
      <w:r>
        <w:rPr>
          <w:rFonts w:ascii="SimHei" w:hAnsi="SimHei" w:eastAsia="SimHei" w:cs="SimHei"/>
          <w:sz w:val="21"/>
          <w:szCs w:val="21"/>
          <w:spacing w:val="-10"/>
        </w:rPr>
        <w:t>节讨论收益递增的经济学原理的基本逻辑。在这里要注意到的就是，数</w:t>
      </w:r>
      <w:r>
        <w:rPr>
          <w:rFonts w:ascii="SimHei" w:hAnsi="SimHei" w:eastAsia="SimHei" w:cs="SimHei"/>
          <w:sz w:val="21"/>
          <w:szCs w:val="21"/>
        </w:rPr>
        <w:t xml:space="preserve"> </w:t>
      </w:r>
      <w:r>
        <w:rPr>
          <w:rFonts w:ascii="SimHei" w:hAnsi="SimHei" w:eastAsia="SimHei" w:cs="SimHei"/>
          <w:sz w:val="21"/>
          <w:szCs w:val="21"/>
          <w:spacing w:val="-10"/>
        </w:rPr>
        <w:t>字经济是以服务和体验为核心的经济范式，它提供了两个完全不同于实</w:t>
      </w:r>
    </w:p>
    <w:p>
      <w:pPr>
        <w:ind w:left="729"/>
        <w:spacing w:line="187" w:lineRule="auto"/>
        <w:rPr>
          <w:rFonts w:ascii="SimHei" w:hAnsi="SimHei" w:eastAsia="SimHei" w:cs="SimHei"/>
          <w:sz w:val="21"/>
          <w:szCs w:val="21"/>
        </w:rPr>
      </w:pPr>
      <w:r>
        <w:rPr>
          <w:rFonts w:ascii="SimHei" w:hAnsi="SimHei" w:eastAsia="SimHei" w:cs="SimHei"/>
          <w:sz w:val="21"/>
          <w:szCs w:val="21"/>
          <w:spacing w:val="-14"/>
        </w:rPr>
        <w:t>体经济的特质：</w:t>
      </w:r>
      <w:r>
        <w:rPr>
          <w:rFonts w:ascii="SimHei" w:hAnsi="SimHei" w:eastAsia="SimHei" w:cs="SimHei"/>
          <w:sz w:val="21"/>
          <w:szCs w:val="21"/>
          <w:spacing w:val="43"/>
        </w:rPr>
        <w:t xml:space="preserve"> </w:t>
      </w:r>
      <w:r>
        <w:rPr>
          <w:rFonts w:ascii="SimHei" w:hAnsi="SimHei" w:eastAsia="SimHei" w:cs="SimHei"/>
          <w:sz w:val="21"/>
          <w:szCs w:val="21"/>
          <w:spacing w:val="-14"/>
        </w:rPr>
        <w:t>一方面用资产分享的使用权代替了以</w:t>
      </w:r>
      <w:r>
        <w:rPr>
          <w:rFonts w:ascii="SimHei" w:hAnsi="SimHei" w:eastAsia="SimHei" w:cs="SimHei"/>
          <w:sz w:val="21"/>
          <w:szCs w:val="21"/>
          <w:spacing w:val="-15"/>
        </w:rPr>
        <w:t>固定资产投资的拥</w:t>
      </w:r>
    </w:p>
    <w:p>
      <w:pPr>
        <w:spacing w:line="187" w:lineRule="auto"/>
        <w:sectPr>
          <w:type w:val="continuous"/>
          <w:pgSz w:w="7760" w:h="11500"/>
          <w:pgMar w:top="349" w:right="59" w:bottom="400" w:left="0" w:header="0" w:footer="0" w:gutter="0"/>
          <w:cols w:equalWidth="0" w:num="1">
            <w:col w:w="7701" w:space="0"/>
          </w:cols>
        </w:sectPr>
        <w:rPr>
          <w:rFonts w:ascii="SimHei" w:hAnsi="SimHei" w:eastAsia="SimHei" w:cs="SimHei"/>
          <w:sz w:val="21"/>
          <w:szCs w:val="21"/>
        </w:rPr>
      </w:pPr>
    </w:p>
    <w:p>
      <w:pPr>
        <w:pStyle w:val="BodyText"/>
        <w:ind w:left="4489"/>
        <w:spacing w:before="132" w:line="158" w:lineRule="auto"/>
        <w:rPr>
          <w:sz w:val="26"/>
          <w:szCs w:val="26"/>
        </w:rPr>
      </w:pPr>
      <w:r>
        <w:pict>
          <v:rect id="_x0000_s268" style="position:absolute;margin-left:198.501pt;margin-top:24.4984pt;mso-position-vertical-relative:page;mso-position-horizontal-relative:page;width:41.55pt;height:0.5pt;z-index:255287296;" o:allowincell="f" fillcolor="#000000" filled="true" stroked="false"/>
        </w:pict>
      </w:r>
      <w:r>
        <w:pict>
          <v:rect id="_x0000_s270" style="position:absolute;margin-left:281.502pt;margin-top:12.0023pt;mso-position-vertical-relative:page;mso-position-horizontal-relative:page;width:0.5pt;height:17pt;z-index:255288320;" o:allowincell="f" fillcolor="#000000" filled="true" stroked="false"/>
        </w:pict>
      </w:r>
      <w:r>
        <w:rPr>
          <w:sz w:val="26"/>
          <w:szCs w:val="26"/>
          <w:spacing w:val="-3"/>
        </w:rPr>
        <w:t>029</w:t>
      </w:r>
    </w:p>
    <w:p>
      <w:pPr>
        <w:spacing w:line="14" w:lineRule="auto"/>
        <w:rPr>
          <w:rFonts w:ascii="Arial"/>
          <w:sz w:val="2"/>
        </w:rPr>
      </w:pPr>
      <w:r>
        <w:rPr>
          <w:rFonts w:ascii="Arial" w:hAnsi="Arial" w:eastAsia="Arial" w:cs="Arial"/>
          <w:sz w:val="2"/>
          <w:szCs w:val="2"/>
        </w:rPr>
        <w:br w:type="column"/>
      </w:r>
    </w:p>
    <w:p>
      <w:pPr>
        <w:spacing w:line="190" w:lineRule="auto"/>
        <w:rPr>
          <w:rFonts w:ascii="YouYuan" w:hAnsi="YouYuan" w:eastAsia="YouYuan" w:cs="YouYuan"/>
          <w:sz w:val="17"/>
          <w:szCs w:val="17"/>
        </w:rPr>
      </w:pPr>
      <w:r>
        <w:rPr>
          <w:rFonts w:ascii="YouYuan" w:hAnsi="YouYuan" w:eastAsia="YouYuan" w:cs="YouYuan"/>
          <w:sz w:val="17"/>
          <w:szCs w:val="17"/>
          <w:spacing w:val="-1"/>
        </w:rPr>
        <w:t>第2章</w:t>
      </w:r>
    </w:p>
    <w:p>
      <w:pPr>
        <w:spacing w:line="193" w:lineRule="auto"/>
        <w:jc w:val="right"/>
        <w:rPr>
          <w:rFonts w:ascii="YouYuan" w:hAnsi="YouYuan" w:eastAsia="YouYuan" w:cs="YouYuan"/>
          <w:sz w:val="17"/>
          <w:szCs w:val="17"/>
        </w:rPr>
      </w:pPr>
      <w:r>
        <w:rPr>
          <w:rFonts w:ascii="YouYuan" w:hAnsi="YouYuan" w:eastAsia="YouYuan" w:cs="YouYuan"/>
          <w:sz w:val="17"/>
          <w:szCs w:val="17"/>
          <w:spacing w:val="-6"/>
          <w:w w:val="95"/>
        </w:rPr>
        <w:t>数字</w:t>
      </w:r>
      <w:r>
        <w:rPr>
          <w:rFonts w:ascii="YouYuan" w:hAnsi="YouYuan" w:eastAsia="YouYuan" w:cs="YouYuan"/>
          <w:sz w:val="17"/>
          <w:szCs w:val="17"/>
          <w:spacing w:val="-5"/>
          <w:w w:val="95"/>
        </w:rPr>
        <w:t>经济技术与创</w:t>
      </w:r>
      <w:r>
        <w:rPr>
          <w:rFonts w:ascii="YouYuan" w:hAnsi="YouYuan" w:eastAsia="YouYuan" w:cs="YouYuan"/>
          <w:sz w:val="17"/>
          <w:szCs w:val="17"/>
          <w:spacing w:val="-3"/>
          <w:w w:val="95"/>
        </w:rPr>
        <w:t>新</w:t>
      </w:r>
    </w:p>
    <w:p>
      <w:pPr>
        <w:spacing w:line="193" w:lineRule="auto"/>
        <w:sectPr>
          <w:pgSz w:w="7760" w:h="11480"/>
          <w:pgMar w:top="224" w:right="517" w:bottom="400" w:left="480" w:header="0" w:footer="0" w:gutter="0"/>
          <w:cols w:equalWidth="0" w:num="2">
            <w:col w:w="5240" w:space="100"/>
            <w:col w:w="1423" w:space="0"/>
          </w:cols>
        </w:sectPr>
        <w:rPr>
          <w:rFonts w:ascii="YouYuan" w:hAnsi="YouYuan" w:eastAsia="YouYuan" w:cs="YouYuan"/>
          <w:sz w:val="17"/>
          <w:szCs w:val="17"/>
        </w:rPr>
      </w:pPr>
    </w:p>
    <w:p>
      <w:pPr>
        <w:spacing w:line="437" w:lineRule="auto"/>
        <w:rPr>
          <w:rFonts w:ascii="Arial"/>
          <w:sz w:val="21"/>
        </w:rPr>
      </w:pPr>
      <w:r/>
    </w:p>
    <w:p>
      <w:pPr>
        <w:ind w:right="570"/>
        <w:spacing w:before="68" w:line="338" w:lineRule="auto"/>
        <w:jc w:val="both"/>
        <w:rPr>
          <w:rFonts w:ascii="SimHei" w:hAnsi="SimHei" w:eastAsia="SimHei" w:cs="SimHei"/>
          <w:sz w:val="21"/>
          <w:szCs w:val="21"/>
        </w:rPr>
      </w:pPr>
      <w:r>
        <w:rPr>
          <w:rFonts w:ascii="SimHei" w:hAnsi="SimHei" w:eastAsia="SimHei" w:cs="SimHei"/>
          <w:sz w:val="21"/>
          <w:szCs w:val="21"/>
          <w:spacing w:val="-10"/>
        </w:rPr>
        <w:t>有权为主的产权关系，从而获得生产关系重构的</w:t>
      </w:r>
      <w:r>
        <w:rPr>
          <w:rFonts w:ascii="SimHei" w:hAnsi="SimHei" w:eastAsia="SimHei" w:cs="SimHei"/>
          <w:sz w:val="21"/>
          <w:szCs w:val="21"/>
          <w:spacing w:val="-11"/>
        </w:rPr>
        <w:t>机会；另一方面通过数</w:t>
      </w:r>
      <w:r>
        <w:rPr>
          <w:rFonts w:ascii="SimHei" w:hAnsi="SimHei" w:eastAsia="SimHei" w:cs="SimHei"/>
          <w:sz w:val="21"/>
          <w:szCs w:val="21"/>
        </w:rPr>
        <w:t xml:space="preserve"> </w:t>
      </w:r>
      <w:r>
        <w:rPr>
          <w:rFonts w:ascii="SimHei" w:hAnsi="SimHei" w:eastAsia="SimHei" w:cs="SimHei"/>
          <w:sz w:val="21"/>
          <w:szCs w:val="21"/>
          <w:spacing w:val="-10"/>
        </w:rPr>
        <w:t>字资产的运作来实现收入分配的效率和公平</w:t>
      </w:r>
      <w:r>
        <w:rPr>
          <w:rFonts w:ascii="SimHei" w:hAnsi="SimHei" w:eastAsia="SimHei" w:cs="SimHei"/>
          <w:sz w:val="21"/>
          <w:szCs w:val="21"/>
          <w:spacing w:val="-11"/>
        </w:rPr>
        <w:t>之间的平衡，从而为扩大人</w:t>
      </w:r>
    </w:p>
    <w:p>
      <w:pPr>
        <w:spacing w:line="220" w:lineRule="auto"/>
        <w:rPr>
          <w:rFonts w:ascii="SimHei" w:hAnsi="SimHei" w:eastAsia="SimHei" w:cs="SimHei"/>
          <w:sz w:val="21"/>
          <w:szCs w:val="21"/>
        </w:rPr>
      </w:pPr>
      <w:r>
        <w:rPr>
          <w:rFonts w:ascii="SimHei" w:hAnsi="SimHei" w:eastAsia="SimHei" w:cs="SimHei"/>
          <w:sz w:val="21"/>
          <w:szCs w:val="21"/>
          <w:spacing w:val="-11"/>
        </w:rPr>
        <w:t>们的需求以及推动供给侧的改革提供了很好的机</w:t>
      </w:r>
      <w:r>
        <w:rPr>
          <w:rFonts w:ascii="SimHei" w:hAnsi="SimHei" w:eastAsia="SimHei" w:cs="SimHei"/>
          <w:sz w:val="21"/>
          <w:szCs w:val="21"/>
          <w:spacing w:val="-12"/>
        </w:rPr>
        <w:t>会。</w:t>
      </w:r>
    </w:p>
    <w:p>
      <w:pPr>
        <w:ind w:right="552" w:firstLine="409"/>
        <w:spacing w:before="129" w:line="345" w:lineRule="auto"/>
        <w:jc w:val="both"/>
        <w:rPr>
          <w:rFonts w:ascii="SimHei" w:hAnsi="SimHei" w:eastAsia="SimHei" w:cs="SimHei"/>
          <w:sz w:val="21"/>
          <w:szCs w:val="21"/>
        </w:rPr>
      </w:pPr>
      <w:r>
        <w:rPr>
          <w:rFonts w:ascii="SimHei" w:hAnsi="SimHei" w:eastAsia="SimHei" w:cs="SimHei"/>
          <w:sz w:val="21"/>
          <w:szCs w:val="21"/>
          <w:spacing w:val="-6"/>
        </w:rPr>
        <w:t>(3)信息技术的革命过程中，无论是计算机、互联</w:t>
      </w:r>
      <w:r>
        <w:rPr>
          <w:rFonts w:ascii="SimHei" w:hAnsi="SimHei" w:eastAsia="SimHei" w:cs="SimHei"/>
          <w:sz w:val="21"/>
          <w:szCs w:val="21"/>
          <w:spacing w:val="-7"/>
        </w:rPr>
        <w:t>网、大数据、人</w:t>
      </w:r>
      <w:r>
        <w:rPr>
          <w:rFonts w:ascii="SimHei" w:hAnsi="SimHei" w:eastAsia="SimHei" w:cs="SimHei"/>
          <w:sz w:val="21"/>
          <w:szCs w:val="21"/>
        </w:rPr>
        <w:t xml:space="preserve"> </w:t>
      </w:r>
      <w:r>
        <w:rPr>
          <w:rFonts w:ascii="SimHei" w:hAnsi="SimHei" w:eastAsia="SimHei" w:cs="SimHei"/>
          <w:sz w:val="21"/>
          <w:szCs w:val="21"/>
          <w:spacing w:val="-11"/>
        </w:rPr>
        <w:t>工智能或者是区块链，所有新的技术革命都取决于一个基本逻辑，就是</w:t>
      </w:r>
      <w:r>
        <w:rPr>
          <w:rFonts w:ascii="SimHei" w:hAnsi="SimHei" w:eastAsia="SimHei" w:cs="SimHei"/>
          <w:sz w:val="21"/>
          <w:szCs w:val="21"/>
          <w:spacing w:val="16"/>
        </w:rPr>
        <w:t xml:space="preserve"> </w:t>
      </w:r>
      <w:r>
        <w:rPr>
          <w:rFonts w:ascii="SimHei" w:hAnsi="SimHei" w:eastAsia="SimHei" w:cs="SimHei"/>
          <w:sz w:val="21"/>
          <w:szCs w:val="21"/>
          <w:spacing w:val="-10"/>
        </w:rPr>
        <w:t>将一切问题转变为数学问题。这个逻辑不仅在过去几</w:t>
      </w:r>
      <w:r>
        <w:rPr>
          <w:rFonts w:ascii="SimHei" w:hAnsi="SimHei" w:eastAsia="SimHei" w:cs="SimHei"/>
          <w:sz w:val="21"/>
          <w:szCs w:val="21"/>
          <w:spacing w:val="-11"/>
        </w:rPr>
        <w:t>十年的数字经济发</w:t>
      </w:r>
      <w:r>
        <w:rPr>
          <w:rFonts w:ascii="SimHei" w:hAnsi="SimHei" w:eastAsia="SimHei" w:cs="SimHei"/>
          <w:sz w:val="21"/>
          <w:szCs w:val="21"/>
        </w:rPr>
        <w:t xml:space="preserve"> </w:t>
      </w:r>
      <w:r>
        <w:rPr>
          <w:rFonts w:ascii="SimHei" w:hAnsi="SimHei" w:eastAsia="SimHei" w:cs="SimHei"/>
          <w:sz w:val="21"/>
          <w:szCs w:val="21"/>
          <w:spacing w:val="-4"/>
        </w:rPr>
        <w:t>展过程中有效，也在过去两次科技革命(蒸汽革命、电气革命)的历史</w:t>
      </w:r>
    </w:p>
    <w:p>
      <w:pPr>
        <w:spacing w:line="220" w:lineRule="auto"/>
        <w:rPr>
          <w:rFonts w:ascii="SimHei" w:hAnsi="SimHei" w:eastAsia="SimHei" w:cs="SimHei"/>
          <w:sz w:val="21"/>
          <w:szCs w:val="21"/>
        </w:rPr>
      </w:pPr>
      <w:r>
        <w:rPr>
          <w:rFonts w:ascii="SimHei" w:hAnsi="SimHei" w:eastAsia="SimHei" w:cs="SimHei"/>
          <w:sz w:val="21"/>
          <w:szCs w:val="21"/>
          <w:spacing w:val="-12"/>
        </w:rPr>
        <w:t>周期中有效。</w:t>
      </w:r>
    </w:p>
    <w:p>
      <w:pPr>
        <w:ind w:right="565" w:firstLine="429"/>
        <w:spacing w:before="131" w:line="338" w:lineRule="auto"/>
        <w:jc w:val="both"/>
        <w:rPr>
          <w:rFonts w:ascii="SimHei" w:hAnsi="SimHei" w:eastAsia="SimHei" w:cs="SimHei"/>
          <w:sz w:val="21"/>
          <w:szCs w:val="21"/>
        </w:rPr>
      </w:pPr>
      <w:r>
        <w:rPr>
          <w:rFonts w:ascii="SimHei" w:hAnsi="SimHei" w:eastAsia="SimHei" w:cs="SimHei"/>
          <w:sz w:val="21"/>
          <w:szCs w:val="21"/>
          <w:spacing w:val="-4"/>
        </w:rPr>
        <w:t>因此，弄清楚数字经济发展过程中的历史渊</w:t>
      </w:r>
      <w:r>
        <w:rPr>
          <w:rFonts w:ascii="SimHei" w:hAnsi="SimHei" w:eastAsia="SimHei" w:cs="SimHei"/>
          <w:sz w:val="21"/>
          <w:szCs w:val="21"/>
          <w:spacing w:val="-5"/>
        </w:rPr>
        <w:t>源与基本逻辑，是本</w:t>
      </w:r>
      <w:r>
        <w:rPr>
          <w:rFonts w:ascii="SimHei" w:hAnsi="SimHei" w:eastAsia="SimHei" w:cs="SimHei"/>
          <w:sz w:val="21"/>
          <w:szCs w:val="21"/>
        </w:rPr>
        <w:t xml:space="preserve"> </w:t>
      </w:r>
      <w:r>
        <w:rPr>
          <w:rFonts w:ascii="SimHei" w:hAnsi="SimHei" w:eastAsia="SimHei" w:cs="SimHei"/>
          <w:sz w:val="21"/>
          <w:szCs w:val="21"/>
          <w:spacing w:val="-10"/>
        </w:rPr>
        <w:t>书后续讨论数字经济学理论的基础，也是我们理解未来经济世</w:t>
      </w:r>
      <w:r>
        <w:rPr>
          <w:rFonts w:ascii="SimHei" w:hAnsi="SimHei" w:eastAsia="SimHei" w:cs="SimHei"/>
          <w:sz w:val="21"/>
          <w:szCs w:val="21"/>
          <w:spacing w:val="-11"/>
        </w:rPr>
        <w:t>界变化的</w:t>
      </w:r>
    </w:p>
    <w:p>
      <w:pPr>
        <w:spacing w:before="1" w:line="221" w:lineRule="auto"/>
        <w:rPr>
          <w:rFonts w:ascii="SimHei" w:hAnsi="SimHei" w:eastAsia="SimHei" w:cs="SimHei"/>
          <w:sz w:val="21"/>
          <w:szCs w:val="21"/>
        </w:rPr>
      </w:pPr>
      <w:r>
        <w:rPr>
          <w:rFonts w:ascii="SimHei" w:hAnsi="SimHei" w:eastAsia="SimHei" w:cs="SimHei"/>
          <w:sz w:val="21"/>
          <w:szCs w:val="21"/>
          <w:spacing w:val="-8"/>
        </w:rPr>
        <w:t>钥匙。</w:t>
      </w:r>
    </w:p>
    <w:p>
      <w:pPr>
        <w:spacing w:line="442" w:lineRule="auto"/>
        <w:rPr>
          <w:rFonts w:ascii="Arial"/>
          <w:sz w:val="21"/>
        </w:rPr>
      </w:pPr>
      <w:r/>
    </w:p>
    <w:p>
      <w:pPr>
        <w:spacing w:before="94" w:line="221" w:lineRule="auto"/>
        <w:rPr>
          <w:rFonts w:ascii="SimHei" w:hAnsi="SimHei" w:eastAsia="SimHei" w:cs="SimHei"/>
          <w:sz w:val="29"/>
          <w:szCs w:val="29"/>
        </w:rPr>
      </w:pPr>
      <w:r>
        <w:rPr>
          <w:rFonts w:ascii="SimHei" w:hAnsi="SimHei" w:eastAsia="SimHei" w:cs="SimHei"/>
          <w:sz w:val="29"/>
          <w:szCs w:val="29"/>
          <w:spacing w:val="-12"/>
        </w:rPr>
        <w:t>2.3</w:t>
      </w:r>
      <w:r>
        <w:rPr>
          <w:rFonts w:ascii="SimHei" w:hAnsi="SimHei" w:eastAsia="SimHei" w:cs="SimHei"/>
          <w:sz w:val="29"/>
          <w:szCs w:val="29"/>
          <w:spacing w:val="132"/>
        </w:rPr>
        <w:t xml:space="preserve"> </w:t>
      </w:r>
      <w:r>
        <w:rPr>
          <w:rFonts w:ascii="SimHei" w:hAnsi="SimHei" w:eastAsia="SimHei" w:cs="SimHei"/>
          <w:sz w:val="29"/>
          <w:szCs w:val="29"/>
          <w:spacing w:val="-12"/>
        </w:rPr>
        <w:t>数字经济技术与创新</w:t>
      </w:r>
    </w:p>
    <w:p>
      <w:pPr>
        <w:spacing w:line="305" w:lineRule="auto"/>
        <w:rPr>
          <w:rFonts w:ascii="Arial"/>
          <w:sz w:val="21"/>
        </w:rPr>
      </w:pPr>
      <w:r/>
    </w:p>
    <w:p>
      <w:pPr>
        <w:spacing w:line="305" w:lineRule="auto"/>
        <w:rPr>
          <w:rFonts w:ascii="Arial"/>
          <w:sz w:val="21"/>
        </w:rPr>
      </w:pPr>
      <w:r/>
    </w:p>
    <w:p>
      <w:pPr>
        <w:pStyle w:val="BodyText"/>
        <w:ind w:left="309" w:right="683" w:firstLine="420"/>
        <w:spacing w:before="69" w:line="312" w:lineRule="auto"/>
        <w:shd w:val="clear" w:fill="434343"/>
        <w:jc w:val="both"/>
        <w:rPr>
          <w:rFonts w:ascii="SimHei" w:hAnsi="SimHei" w:eastAsia="SimHei" w:cs="SimHei"/>
          <w:sz w:val="21"/>
          <w:szCs w:val="21"/>
        </w:rPr>
      </w:pPr>
      <w:r>
        <w:rPr>
          <w:rFonts w:ascii="SimHei" w:hAnsi="SimHei" w:eastAsia="SimHei" w:cs="SimHei"/>
          <w:sz w:val="21"/>
          <w:szCs w:val="21"/>
          <w:color w:val="FFFFFF"/>
          <w:spacing w:val="-6"/>
        </w:rPr>
        <w:t>作为经济增长和国家繁荣最重要的条件，创新的提质升级至</w:t>
      </w:r>
      <w:r>
        <w:rPr>
          <w:rFonts w:ascii="SimHei" w:hAnsi="SimHei" w:eastAsia="SimHei" w:cs="SimHei"/>
          <w:sz w:val="21"/>
          <w:szCs w:val="21"/>
          <w:color w:val="FFFFFF"/>
          <w:spacing w:val="18"/>
        </w:rPr>
        <w:t xml:space="preserve"> </w:t>
      </w:r>
      <w:r>
        <w:rPr>
          <w:rFonts w:ascii="YouYuan" w:hAnsi="YouYuan" w:eastAsia="YouYuan" w:cs="YouYuan"/>
          <w:sz w:val="21"/>
          <w:szCs w:val="21"/>
          <w:color w:val="FFFFFF"/>
          <w:spacing w:val="-5"/>
        </w:rPr>
        <w:t>关重要。由过去三次工业革命引发的生产率提</w:t>
      </w:r>
      <w:r>
        <w:rPr>
          <w:rFonts w:ascii="YouYuan" w:hAnsi="YouYuan" w:eastAsia="YouYuan" w:cs="YouYuan"/>
          <w:sz w:val="21"/>
          <w:szCs w:val="21"/>
          <w:color w:val="FFFFFF"/>
          <w:spacing w:val="-6"/>
        </w:rPr>
        <w:t>升，其疲态逐渐显</w:t>
      </w:r>
      <w:r>
        <w:rPr>
          <w:rFonts w:ascii="YouYuan" w:hAnsi="YouYuan" w:eastAsia="YouYuan" w:cs="YouYuan"/>
          <w:sz w:val="21"/>
          <w:szCs w:val="21"/>
          <w:color w:val="FFFFFF"/>
        </w:rPr>
        <w:t xml:space="preserve"> </w:t>
      </w:r>
      <w:r>
        <w:rPr>
          <w:sz w:val="21"/>
          <w:szCs w:val="21"/>
          <w:color w:val="FFFFFF"/>
          <w:spacing w:val="-11"/>
        </w:rPr>
        <w:t>现；若想继续在第四次工业革命中推动生产率的持续增长，</w:t>
      </w:r>
      <w:r>
        <w:rPr>
          <w:sz w:val="21"/>
          <w:szCs w:val="21"/>
          <w:color w:val="FFFFFF"/>
          <w:spacing w:val="-12"/>
        </w:rPr>
        <w:t>需要大</w:t>
      </w:r>
      <w:r>
        <w:rPr>
          <w:sz w:val="21"/>
          <w:szCs w:val="21"/>
          <w:color w:val="FFFFFF"/>
        </w:rPr>
        <w:t xml:space="preserve"> </w:t>
      </w:r>
      <w:r>
        <w:rPr>
          <w:rFonts w:ascii="SimHei" w:hAnsi="SimHei" w:eastAsia="SimHei" w:cs="SimHei"/>
          <w:sz w:val="21"/>
          <w:szCs w:val="21"/>
          <w:color w:val="FFFFFF"/>
          <w:spacing w:val="-12"/>
        </w:rPr>
        <w:t>力发展数字化技术。</w:t>
      </w:r>
    </w:p>
    <w:p>
      <w:pPr>
        <w:pStyle w:val="BodyText"/>
        <w:ind w:right="437" w:firstLine="469"/>
        <w:spacing w:before="298" w:line="336" w:lineRule="auto"/>
        <w:jc w:val="both"/>
        <w:rPr>
          <w:rFonts w:ascii="SimHei" w:hAnsi="SimHei" w:eastAsia="SimHei" w:cs="SimHei"/>
          <w:sz w:val="21"/>
          <w:szCs w:val="21"/>
        </w:rPr>
      </w:pPr>
      <w:r>
        <w:rPr>
          <w:rFonts w:ascii="SimHei" w:hAnsi="SimHei" w:eastAsia="SimHei" w:cs="SimHei"/>
          <w:sz w:val="21"/>
          <w:szCs w:val="21"/>
          <w:spacing w:val="-8"/>
        </w:rPr>
        <w:t>下面讨论数字经济技术与创新的主题，尤其是对创新本</w:t>
      </w:r>
      <w:r>
        <w:rPr>
          <w:rFonts w:ascii="SimHei" w:hAnsi="SimHei" w:eastAsia="SimHei" w:cs="SimHei"/>
          <w:sz w:val="21"/>
          <w:szCs w:val="21"/>
          <w:spacing w:val="-9"/>
        </w:rPr>
        <w:t>质的分析。</w:t>
      </w:r>
      <w:r>
        <w:rPr>
          <w:rFonts w:ascii="SimHei" w:hAnsi="SimHei" w:eastAsia="SimHei" w:cs="SimHei"/>
          <w:sz w:val="21"/>
          <w:szCs w:val="21"/>
        </w:rPr>
        <w:t xml:space="preserve"> </w:t>
      </w:r>
      <w:r>
        <w:rPr>
          <w:rFonts w:ascii="SimHei" w:hAnsi="SimHei" w:eastAsia="SimHei" w:cs="SimHei"/>
          <w:sz w:val="21"/>
          <w:szCs w:val="21"/>
          <w:spacing w:val="-4"/>
        </w:rPr>
        <w:t>普遍认为创新就是创造出全新的革命性的事物，如彼得·蒂尔</w:t>
      </w:r>
      <w:r>
        <w:rPr>
          <w:sz w:val="21"/>
          <w:szCs w:val="21"/>
          <w:spacing w:val="-4"/>
        </w:rPr>
        <w:t>(Peter</w:t>
      </w:r>
      <w:r>
        <w:rPr>
          <w:sz w:val="21"/>
          <w:szCs w:val="21"/>
          <w:spacing w:val="7"/>
        </w:rPr>
        <w:t xml:space="preserve">  </w:t>
      </w:r>
      <w:r>
        <w:rPr>
          <w:sz w:val="21"/>
          <w:szCs w:val="21"/>
          <w:spacing w:val="-3"/>
        </w:rPr>
        <w:t>Thiel)</w:t>
      </w:r>
      <w:r>
        <w:rPr>
          <w:rFonts w:ascii="SimHei" w:hAnsi="SimHei" w:eastAsia="SimHei" w:cs="SimHei"/>
          <w:sz w:val="21"/>
          <w:szCs w:val="21"/>
          <w:spacing w:val="-3"/>
        </w:rPr>
        <w:t>在《从0到1》中就刻意强调了这样的概念，而事实上我认为创</w:t>
      </w:r>
      <w:r>
        <w:rPr>
          <w:rFonts w:ascii="SimHei" w:hAnsi="SimHei" w:eastAsia="SimHei" w:cs="SimHei"/>
          <w:sz w:val="21"/>
          <w:szCs w:val="21"/>
          <w:spacing w:val="1"/>
        </w:rPr>
        <w:t xml:space="preserve">  </w:t>
      </w:r>
      <w:r>
        <w:rPr>
          <w:rFonts w:ascii="SimHei" w:hAnsi="SimHei" w:eastAsia="SimHei" w:cs="SimHei"/>
          <w:sz w:val="21"/>
          <w:szCs w:val="21"/>
          <w:spacing w:val="-10"/>
        </w:rPr>
        <w:t>新是对已经存在的要素的重新组合，通过知识的累积</w:t>
      </w:r>
      <w:r>
        <w:rPr>
          <w:rFonts w:ascii="SimHei" w:hAnsi="SimHei" w:eastAsia="SimHei" w:cs="SimHei"/>
          <w:sz w:val="21"/>
          <w:szCs w:val="21"/>
          <w:spacing w:val="-11"/>
        </w:rPr>
        <w:t>和创造，不断地发</w:t>
      </w:r>
      <w:r>
        <w:rPr>
          <w:rFonts w:ascii="SimHei" w:hAnsi="SimHei" w:eastAsia="SimHei" w:cs="SimHei"/>
          <w:sz w:val="21"/>
          <w:szCs w:val="21"/>
        </w:rPr>
        <w:t xml:space="preserve">  </w:t>
      </w:r>
      <w:r>
        <w:rPr>
          <w:rFonts w:ascii="SimHei" w:hAnsi="SimHei" w:eastAsia="SimHei" w:cs="SimHei"/>
          <w:sz w:val="21"/>
          <w:szCs w:val="21"/>
          <w:spacing w:val="-10"/>
        </w:rPr>
        <w:t>现事物的本质和组合后的性质，然后将这些组合后的事物应</w:t>
      </w:r>
      <w:r>
        <w:rPr>
          <w:rFonts w:ascii="SimHei" w:hAnsi="SimHei" w:eastAsia="SimHei" w:cs="SimHei"/>
          <w:sz w:val="21"/>
          <w:szCs w:val="21"/>
          <w:spacing w:val="-11"/>
        </w:rPr>
        <w:t>用起来就是</w:t>
      </w:r>
    </w:p>
    <w:p>
      <w:pPr>
        <w:spacing w:line="187" w:lineRule="auto"/>
        <w:rPr>
          <w:rFonts w:ascii="SimHei" w:hAnsi="SimHei" w:eastAsia="SimHei" w:cs="SimHei"/>
          <w:sz w:val="21"/>
          <w:szCs w:val="21"/>
        </w:rPr>
      </w:pPr>
      <w:r>
        <w:rPr>
          <w:rFonts w:ascii="SimHei" w:hAnsi="SimHei" w:eastAsia="SimHei" w:cs="SimHei"/>
          <w:sz w:val="21"/>
          <w:szCs w:val="21"/>
          <w:spacing w:val="-8"/>
        </w:rPr>
        <w:t>创新。</w:t>
      </w:r>
    </w:p>
    <w:p>
      <w:pPr>
        <w:spacing w:line="187" w:lineRule="auto"/>
        <w:sectPr>
          <w:type w:val="continuous"/>
          <w:pgSz w:w="7760" w:h="11480"/>
          <w:pgMar w:top="224" w:right="517" w:bottom="400" w:left="480" w:header="0" w:footer="0" w:gutter="0"/>
          <w:cols w:equalWidth="0" w:num="1">
            <w:col w:w="6763" w:space="0"/>
          </w:cols>
        </w:sectPr>
        <w:rPr>
          <w:rFonts w:ascii="SimHei" w:hAnsi="SimHei" w:eastAsia="SimHei" w:cs="SimHei"/>
          <w:sz w:val="21"/>
          <w:szCs w:val="21"/>
        </w:rPr>
      </w:pPr>
    </w:p>
    <w:p>
      <w:pPr>
        <w:pStyle w:val="BodyText"/>
        <w:spacing w:line="228" w:lineRule="auto"/>
        <w:rPr>
          <w:sz w:val="36"/>
          <w:szCs w:val="36"/>
        </w:rPr>
      </w:pPr>
      <w:r>
        <w:rPr>
          <w:rFonts w:ascii="SimHei" w:hAnsi="SimHei" w:eastAsia="SimHei" w:cs="SimHei"/>
          <w:sz w:val="17"/>
          <w:szCs w:val="17"/>
          <w:position w:val="-11"/>
        </w:rPr>
        <w:drawing>
          <wp:inline distT="0" distB="0" distL="0" distR="0">
            <wp:extent cx="342911" cy="279393"/>
            <wp:effectExtent l="0" t="0" r="0" b="0"/>
            <wp:docPr id="162" name="IM 162"/>
            <wp:cNvGraphicFramePr/>
            <a:graphic>
              <a:graphicData uri="http://schemas.openxmlformats.org/drawingml/2006/picture">
                <pic:pic>
                  <pic:nvPicPr>
                    <pic:cNvPr id="162" name="IM 162"/>
                    <pic:cNvPicPr/>
                  </pic:nvPicPr>
                  <pic:blipFill>
                    <a:blip r:embed="rId72"/>
                    <a:stretch>
                      <a:fillRect/>
                    </a:stretch>
                  </pic:blipFill>
                  <pic:spPr>
                    <a:xfrm rot="0">
                      <a:off x="0" y="0"/>
                      <a:ext cx="342911" cy="279393"/>
                    </a:xfrm>
                    <a:prstGeom prst="rect">
                      <a:avLst/>
                    </a:prstGeom>
                  </pic:spPr>
                </pic:pic>
              </a:graphicData>
            </a:graphic>
          </wp:inline>
        </w:drawing>
      </w:r>
      <w:r>
        <w:ruby>
          <w:rubyPr>
            <w:rubyAlign w:val="left"/>
            <w:hpsRaise w:val="10"/>
            <w:hps w:val="17"/>
            <w:hpsBaseText w:val="17"/>
          </w:rubyPr>
          <w:rt>
            <w:r>
              <w:rPr>
                <w:rFonts w:ascii="SimHei" w:hAnsi="SimHei" w:eastAsia="SimHei" w:cs="SimHei"/>
                <w:sz w:val="17"/>
                <w:szCs w:val="17"/>
                <w:w w:val="119"/>
              </w:rPr>
              <w:t>数</w:t>
            </w:r>
          </w:rt>
          <w:rubyBase>
            <w:r>
              <w:rPr>
                <w:rFonts w:ascii="SimHei" w:hAnsi="SimHei" w:eastAsia="SimHei" w:cs="SimHei"/>
                <w:sz w:val="17"/>
                <w:szCs w:val="17"/>
                <w:w w:val="115"/>
                <w:position w:val="-6"/>
              </w:rPr>
              <w:t>智</w:t>
            </w:r>
          </w:rubyBase>
        </w:ruby>
      </w:r>
      <w:r>
        <w:ruby>
          <w:rubyPr>
            <w:rubyAlign w:val="left"/>
            <w:hpsRaise w:val="10"/>
            <w:hps w:val="17"/>
            <w:hpsBaseText w:val="17"/>
          </w:rubyPr>
          <w:rt>
            <w:r>
              <w:rPr>
                <w:rFonts w:ascii="SimHei" w:hAnsi="SimHei" w:eastAsia="SimHei" w:cs="SimHei"/>
                <w:sz w:val="17"/>
                <w:szCs w:val="17"/>
                <w:w w:val="93"/>
              </w:rPr>
              <w:t>字</w:t>
            </w:r>
          </w:rt>
          <w:rubyBase>
            <w:r>
              <w:rPr>
                <w:rFonts w:ascii="SimHei" w:hAnsi="SimHei" w:eastAsia="SimHei" w:cs="SimHei"/>
                <w:sz w:val="17"/>
                <w:szCs w:val="17"/>
                <w:w w:val="89"/>
                <w:position w:val="-6"/>
              </w:rPr>
              <w:t>能</w:t>
            </w:r>
          </w:rubyBase>
        </w:ruby>
      </w:r>
      <w:r>
        <w:ruby>
          <w:rubyPr>
            <w:rubyAlign w:val="left"/>
            <w:hpsRaise w:val="10"/>
            <w:hps w:val="17"/>
            <w:hpsBaseText w:val="17"/>
          </w:rubyPr>
          <w:rt>
            <w:r>
              <w:rPr>
                <w:rFonts w:ascii="SimHei" w:hAnsi="SimHei" w:eastAsia="SimHei" w:cs="SimHei"/>
                <w:sz w:val="17"/>
                <w:szCs w:val="17"/>
                <w:w w:val="93"/>
              </w:rPr>
              <w:t>经</w:t>
            </w:r>
          </w:rt>
          <w:rubyBase>
            <w:r>
              <w:rPr>
                <w:rFonts w:ascii="SimHei" w:hAnsi="SimHei" w:eastAsia="SimHei" w:cs="SimHei"/>
                <w:sz w:val="17"/>
                <w:szCs w:val="17"/>
                <w:w w:val="89"/>
                <w:position w:val="-6"/>
              </w:rPr>
              <w:t>时</w:t>
            </w:r>
          </w:rubyBase>
        </w:ruby>
      </w:r>
      <w:r>
        <w:ruby>
          <w:rubyPr>
            <w:rubyAlign w:val="left"/>
            <w:hpsRaise w:val="10"/>
            <w:hps w:val="17"/>
            <w:hpsBaseText w:val="17"/>
          </w:rubyPr>
          <w:rt>
            <w:r>
              <w:rPr>
                <w:rFonts w:ascii="SimHei" w:hAnsi="SimHei" w:eastAsia="SimHei" w:cs="SimHei"/>
                <w:sz w:val="17"/>
                <w:szCs w:val="17"/>
                <w:w w:val="93"/>
              </w:rPr>
              <w:t>济</w:t>
            </w:r>
          </w:rt>
          <w:rubyBase>
            <w:r>
              <w:rPr>
                <w:rFonts w:ascii="SimHei" w:hAnsi="SimHei" w:eastAsia="SimHei" w:cs="SimHei"/>
                <w:sz w:val="17"/>
                <w:szCs w:val="17"/>
                <w:w w:val="88"/>
                <w:position w:val="-6"/>
              </w:rPr>
              <w:t>代</w:t>
            </w:r>
          </w:rubyBase>
        </w:ruby>
      </w:r>
      <w:r>
        <w:ruby>
          <w:rubyPr>
            <w:rubyAlign w:val="left"/>
            <w:hpsRaise w:val="10"/>
            <w:hps w:val="17"/>
            <w:hpsBaseText w:val="17"/>
          </w:rubyPr>
          <w:rt>
            <w:r>
              <w:rPr>
                <w:rFonts w:ascii="SimHei" w:hAnsi="SimHei" w:eastAsia="SimHei" w:cs="SimHei"/>
                <w:sz w:val="17"/>
                <w:szCs w:val="17"/>
                <w:w w:val="93"/>
              </w:rPr>
              <w:t>学</w:t>
            </w:r>
          </w:rt>
          <w:rubyBase>
            <w:r>
              <w:rPr>
                <w:rFonts w:ascii="SimHei" w:hAnsi="SimHei" w:eastAsia="SimHei" w:cs="SimHei"/>
                <w:sz w:val="17"/>
                <w:szCs w:val="17"/>
                <w:w w:val="88"/>
                <w:position w:val="-6"/>
              </w:rPr>
              <w:t>的</w:t>
            </w:r>
          </w:rubyBase>
        </w:ruby>
      </w:r>
      <w:r>
        <w:ruby>
          <w:rubyPr>
            <w:rubyAlign w:val="left"/>
            <w:hpsRaise w:val="10"/>
            <w:hps w:val="17"/>
            <w:hpsBaseText w:val="17"/>
          </w:rubyPr>
          <w:rt>
            <w:r>
              <w:rPr>
                <w:rFonts w:ascii="SimHei" w:hAnsi="SimHei" w:eastAsia="SimHei" w:cs="SimHei"/>
                <w:sz w:val="17"/>
                <w:szCs w:val="17"/>
                <w:w w:val="29"/>
              </w:rPr>
              <w:t>：</w:t>
            </w:r>
          </w:rt>
          <w:rubyBase>
            <w:r>
              <w:rPr>
                <w:rFonts w:ascii="SimHei" w:hAnsi="SimHei" w:eastAsia="SimHei" w:cs="SimHei"/>
                <w:sz w:val="17"/>
                <w:szCs w:val="17"/>
                <w:w w:val="88"/>
                <w:position w:val="-6"/>
              </w:rPr>
              <w:t>创</w:t>
            </w:r>
          </w:rubyBase>
        </w:ruby>
      </w:r>
      <w:r>
        <w:rPr>
          <w:rFonts w:ascii="SimHei" w:hAnsi="SimHei" w:eastAsia="SimHei" w:cs="SimHei"/>
          <w:sz w:val="17"/>
          <w:szCs w:val="17"/>
          <w:spacing w:val="-12"/>
          <w:position w:val="-6"/>
        </w:rPr>
        <w:t>新理论</w:t>
      </w:r>
      <w:r>
        <w:rPr>
          <w:rFonts w:ascii="SimHei" w:hAnsi="SimHei" w:eastAsia="SimHei" w:cs="SimHei"/>
          <w:sz w:val="17"/>
          <w:szCs w:val="17"/>
          <w:spacing w:val="7"/>
          <w:position w:val="-6"/>
        </w:rPr>
        <w:t xml:space="preserve">  </w:t>
      </w:r>
      <w:r>
        <w:rPr>
          <w:sz w:val="36"/>
          <w:szCs w:val="36"/>
          <w:spacing w:val="-21"/>
          <w:position w:val="-1"/>
        </w:rPr>
        <w:t>|030</w:t>
      </w:r>
    </w:p>
    <w:p>
      <w:pPr>
        <w:spacing w:line="422" w:lineRule="auto"/>
        <w:rPr>
          <w:rFonts w:ascii="Arial"/>
          <w:sz w:val="21"/>
        </w:rPr>
      </w:pPr>
      <w:r/>
    </w:p>
    <w:p>
      <w:pPr>
        <w:ind w:left="589" w:right="7" w:firstLine="410"/>
        <w:spacing w:before="68" w:line="334" w:lineRule="auto"/>
        <w:rPr>
          <w:rFonts w:ascii="SimHei" w:hAnsi="SimHei" w:eastAsia="SimHei" w:cs="SimHei"/>
          <w:sz w:val="21"/>
          <w:szCs w:val="21"/>
        </w:rPr>
      </w:pPr>
      <w:r>
        <w:rPr>
          <w:rFonts w:ascii="SimHei" w:hAnsi="SimHei" w:eastAsia="SimHei" w:cs="SimHei"/>
          <w:sz w:val="21"/>
          <w:szCs w:val="21"/>
          <w:spacing w:val="-10"/>
        </w:rPr>
        <w:t>过去几十年来，中国不断地通过引入技术、资本和扩大产能来深度</w:t>
      </w:r>
      <w:r>
        <w:rPr>
          <w:rFonts w:ascii="SimHei" w:hAnsi="SimHei" w:eastAsia="SimHei" w:cs="SimHei"/>
          <w:sz w:val="21"/>
          <w:szCs w:val="21"/>
          <w:spacing w:val="8"/>
        </w:rPr>
        <w:t xml:space="preserve"> </w:t>
      </w:r>
      <w:r>
        <w:rPr>
          <w:rFonts w:ascii="SimHei" w:hAnsi="SimHei" w:eastAsia="SimHei" w:cs="SimHei"/>
          <w:sz w:val="21"/>
          <w:szCs w:val="21"/>
          <w:spacing w:val="-10"/>
        </w:rPr>
        <w:t>嵌入全球分工之中，从而造就了世界第二的经济大国。而随着国</w:t>
      </w:r>
      <w:r>
        <w:rPr>
          <w:rFonts w:ascii="SimHei" w:hAnsi="SimHei" w:eastAsia="SimHei" w:cs="SimHei"/>
          <w:sz w:val="21"/>
          <w:szCs w:val="21"/>
          <w:spacing w:val="-11"/>
        </w:rPr>
        <w:t>际分工</w:t>
      </w:r>
      <w:r>
        <w:rPr>
          <w:rFonts w:ascii="SimHei" w:hAnsi="SimHei" w:eastAsia="SimHei" w:cs="SimHei"/>
          <w:sz w:val="21"/>
          <w:szCs w:val="21"/>
        </w:rPr>
        <w:t xml:space="preserve"> </w:t>
      </w:r>
      <w:r>
        <w:rPr>
          <w:rFonts w:ascii="SimHei" w:hAnsi="SimHei" w:eastAsia="SimHei" w:cs="SimHei"/>
          <w:sz w:val="21"/>
          <w:szCs w:val="21"/>
          <w:spacing w:val="-10"/>
        </w:rPr>
        <w:t>体系的重塑和中国经济各个要素的成本提升，单纯以扩大产</w:t>
      </w:r>
      <w:r>
        <w:rPr>
          <w:rFonts w:ascii="SimHei" w:hAnsi="SimHei" w:eastAsia="SimHei" w:cs="SimHei"/>
          <w:sz w:val="21"/>
          <w:szCs w:val="21"/>
          <w:spacing w:val="-11"/>
        </w:rPr>
        <w:t>能和对外投</w:t>
      </w:r>
      <w:r>
        <w:rPr>
          <w:rFonts w:ascii="SimHei" w:hAnsi="SimHei" w:eastAsia="SimHei" w:cs="SimHei"/>
          <w:sz w:val="21"/>
          <w:szCs w:val="21"/>
        </w:rPr>
        <w:t xml:space="preserve"> </w:t>
      </w:r>
      <w:r>
        <w:rPr>
          <w:rFonts w:ascii="SimHei" w:hAnsi="SimHei" w:eastAsia="SimHei" w:cs="SimHei"/>
          <w:sz w:val="21"/>
          <w:szCs w:val="21"/>
          <w:spacing w:val="-10"/>
        </w:rPr>
        <w:t>资等方式来创新遇到了很大的困难，国际贸易的冲突也引发了中国对内</w:t>
      </w:r>
    </w:p>
    <w:p>
      <w:pPr>
        <w:ind w:left="589"/>
        <w:spacing w:before="1" w:line="212" w:lineRule="auto"/>
        <w:rPr>
          <w:rFonts w:ascii="SimHei" w:hAnsi="SimHei" w:eastAsia="SimHei" w:cs="SimHei"/>
          <w:sz w:val="21"/>
          <w:szCs w:val="21"/>
        </w:rPr>
      </w:pPr>
      <w:r>
        <w:rPr>
          <w:rFonts w:ascii="SimHei" w:hAnsi="SimHei" w:eastAsia="SimHei" w:cs="SimHei"/>
          <w:sz w:val="21"/>
          <w:szCs w:val="21"/>
          <w:spacing w:val="-12"/>
        </w:rPr>
        <w:t>生性创新的需求，因此我们需要找到适合自身的创新模式。</w:t>
      </w:r>
    </w:p>
    <w:p>
      <w:pPr>
        <w:ind w:left="1000"/>
        <w:spacing w:before="167" w:line="213" w:lineRule="auto"/>
        <w:rPr>
          <w:rFonts w:ascii="SimHei" w:hAnsi="SimHei" w:eastAsia="SimHei" w:cs="SimHei"/>
          <w:sz w:val="21"/>
          <w:szCs w:val="21"/>
        </w:rPr>
      </w:pPr>
      <w:r>
        <w:rPr>
          <w:rFonts w:ascii="SimHei" w:hAnsi="SimHei" w:eastAsia="SimHei" w:cs="SimHei"/>
          <w:sz w:val="21"/>
          <w:szCs w:val="21"/>
          <w:spacing w:val="-12"/>
        </w:rPr>
        <w:t>下面讨论硅谷的创新模式，为关于创新的话题开头。</w:t>
      </w:r>
    </w:p>
    <w:p>
      <w:pPr>
        <w:ind w:left="589" w:right="22" w:firstLine="410"/>
        <w:spacing w:before="136" w:line="337" w:lineRule="auto"/>
        <w:rPr>
          <w:rFonts w:ascii="SimHei" w:hAnsi="SimHei" w:eastAsia="SimHei" w:cs="SimHei"/>
          <w:sz w:val="21"/>
          <w:szCs w:val="21"/>
        </w:rPr>
      </w:pPr>
      <w:r>
        <w:rPr>
          <w:rFonts w:ascii="SimHei" w:hAnsi="SimHei" w:eastAsia="SimHei" w:cs="SimHei"/>
          <w:sz w:val="21"/>
          <w:szCs w:val="21"/>
          <w:spacing w:val="-10"/>
        </w:rPr>
        <w:t>首先，讨论创新在经济学研究中的重要作用。由于</w:t>
      </w:r>
      <w:r>
        <w:rPr>
          <w:rFonts w:ascii="SimHei" w:hAnsi="SimHei" w:eastAsia="SimHei" w:cs="SimHei"/>
          <w:sz w:val="21"/>
          <w:szCs w:val="21"/>
          <w:spacing w:val="-11"/>
        </w:rPr>
        <w:t>目前主流经济学</w:t>
      </w:r>
      <w:r>
        <w:rPr>
          <w:rFonts w:ascii="SimHei" w:hAnsi="SimHei" w:eastAsia="SimHei" w:cs="SimHei"/>
          <w:sz w:val="21"/>
          <w:szCs w:val="21"/>
        </w:rPr>
        <w:t xml:space="preserve"> </w:t>
      </w:r>
      <w:r>
        <w:rPr>
          <w:rFonts w:ascii="SimHei" w:hAnsi="SimHei" w:eastAsia="SimHei" w:cs="SimHei"/>
          <w:sz w:val="21"/>
          <w:szCs w:val="21"/>
          <w:spacing w:val="-10"/>
        </w:rPr>
        <w:t>研究的工作目标是研究经济增长，经济持续不断的增长能够</w:t>
      </w:r>
      <w:r>
        <w:rPr>
          <w:rFonts w:ascii="SimHei" w:hAnsi="SimHei" w:eastAsia="SimHei" w:cs="SimHei"/>
          <w:sz w:val="21"/>
          <w:szCs w:val="21"/>
          <w:spacing w:val="-11"/>
        </w:rPr>
        <w:t>使每个个体</w:t>
      </w:r>
      <w:r>
        <w:rPr>
          <w:rFonts w:ascii="SimHei" w:hAnsi="SimHei" w:eastAsia="SimHei" w:cs="SimHei"/>
          <w:sz w:val="21"/>
          <w:szCs w:val="21"/>
        </w:rPr>
        <w:t xml:space="preserve"> </w:t>
      </w:r>
      <w:r>
        <w:rPr>
          <w:rFonts w:ascii="SimHei" w:hAnsi="SimHei" w:eastAsia="SimHei" w:cs="SimHei"/>
          <w:sz w:val="21"/>
          <w:szCs w:val="21"/>
          <w:spacing w:val="-7"/>
        </w:rPr>
        <w:t>的生活质量都提高(这个观点本身毫无疑问是有缺陷的，这也是目前全</w:t>
      </w:r>
    </w:p>
    <w:p>
      <w:pPr>
        <w:ind w:left="589"/>
        <w:spacing w:before="1" w:line="220" w:lineRule="auto"/>
        <w:rPr>
          <w:rFonts w:ascii="SimHei" w:hAnsi="SimHei" w:eastAsia="SimHei" w:cs="SimHei"/>
          <w:sz w:val="21"/>
          <w:szCs w:val="21"/>
        </w:rPr>
      </w:pPr>
      <w:r>
        <w:rPr>
          <w:rFonts w:ascii="SimHei" w:hAnsi="SimHei" w:eastAsia="SimHei" w:cs="SimHei"/>
          <w:sz w:val="21"/>
          <w:szCs w:val="21"/>
          <w:spacing w:val="-8"/>
        </w:rPr>
        <w:t>球经济格局变化的原因),而实现经济增长的方式基本上有三个。</w:t>
      </w:r>
    </w:p>
    <w:p>
      <w:pPr>
        <w:pStyle w:val="BodyText"/>
        <w:ind w:left="1000"/>
        <w:spacing w:before="159" w:line="222" w:lineRule="auto"/>
        <w:rPr>
          <w:sz w:val="21"/>
          <w:szCs w:val="21"/>
        </w:rPr>
      </w:pPr>
      <w:r>
        <w:rPr>
          <w:rFonts w:ascii="SimHei" w:hAnsi="SimHei" w:eastAsia="SimHei" w:cs="SimHei"/>
          <w:sz w:val="21"/>
          <w:szCs w:val="21"/>
          <w:spacing w:val="-3"/>
        </w:rPr>
        <w:t>(1)通过增加和改善劳动力与资本的投入</w:t>
      </w:r>
      <w:r>
        <w:rPr>
          <w:sz w:val="21"/>
          <w:szCs w:val="21"/>
          <w:spacing w:val="-3"/>
        </w:rPr>
        <w:t>。</w:t>
      </w:r>
    </w:p>
    <w:p>
      <w:pPr>
        <w:ind w:left="1000"/>
        <w:spacing w:before="127" w:line="221" w:lineRule="auto"/>
        <w:rPr>
          <w:rFonts w:ascii="SimHei" w:hAnsi="SimHei" w:eastAsia="SimHei" w:cs="SimHei"/>
          <w:sz w:val="21"/>
          <w:szCs w:val="21"/>
        </w:rPr>
      </w:pPr>
      <w:r>
        <w:rPr>
          <w:rFonts w:ascii="SimHei" w:hAnsi="SimHei" w:eastAsia="SimHei" w:cs="SimHei"/>
          <w:sz w:val="21"/>
          <w:szCs w:val="21"/>
          <w:spacing w:val="-5"/>
        </w:rPr>
        <w:t>(2)通过对外贸易发挥专业的比较化优势。</w:t>
      </w:r>
    </w:p>
    <w:p>
      <w:pPr>
        <w:ind w:left="1000"/>
        <w:spacing w:before="119" w:line="221" w:lineRule="auto"/>
        <w:rPr>
          <w:rFonts w:ascii="SimHei" w:hAnsi="SimHei" w:eastAsia="SimHei" w:cs="SimHei"/>
          <w:sz w:val="21"/>
          <w:szCs w:val="21"/>
        </w:rPr>
      </w:pPr>
      <w:r>
        <w:rPr>
          <w:rFonts w:ascii="SimHei" w:hAnsi="SimHei" w:eastAsia="SimHei" w:cs="SimHei"/>
          <w:sz w:val="21"/>
          <w:szCs w:val="21"/>
          <w:spacing w:val="-5"/>
        </w:rPr>
        <w:t>(3)通过推动创新和企业家精神来实现增长。</w:t>
      </w:r>
    </w:p>
    <w:p>
      <w:pPr>
        <w:ind w:left="589" w:right="10" w:firstLine="410"/>
        <w:spacing w:before="131" w:line="335" w:lineRule="auto"/>
        <w:jc w:val="both"/>
        <w:rPr>
          <w:rFonts w:ascii="SimHei" w:hAnsi="SimHei" w:eastAsia="SimHei" w:cs="SimHei"/>
          <w:sz w:val="21"/>
          <w:szCs w:val="21"/>
        </w:rPr>
      </w:pPr>
      <w:r>
        <w:rPr>
          <w:rFonts w:ascii="SimHei" w:hAnsi="SimHei" w:eastAsia="SimHei" w:cs="SimHei"/>
          <w:sz w:val="21"/>
          <w:szCs w:val="21"/>
          <w:spacing w:val="-11"/>
        </w:rPr>
        <w:t>毫无疑问，第三条道路在数字经济领域是最重要的，只有通过企业</w:t>
      </w:r>
      <w:r>
        <w:rPr>
          <w:rFonts w:ascii="SimHei" w:hAnsi="SimHei" w:eastAsia="SimHei" w:cs="SimHei"/>
          <w:sz w:val="21"/>
          <w:szCs w:val="21"/>
          <w:spacing w:val="18"/>
        </w:rPr>
        <w:t xml:space="preserve"> </w:t>
      </w:r>
      <w:r>
        <w:rPr>
          <w:rFonts w:ascii="SimHei" w:hAnsi="SimHei" w:eastAsia="SimHei" w:cs="SimHei"/>
          <w:sz w:val="21"/>
          <w:szCs w:val="21"/>
          <w:spacing w:val="-6"/>
        </w:rPr>
        <w:t>家创新精神来推动创新才有可能实现经济的长期增长。第8章还</w:t>
      </w:r>
      <w:r>
        <w:rPr>
          <w:rFonts w:ascii="SimHei" w:hAnsi="SimHei" w:eastAsia="SimHei" w:cs="SimHei"/>
          <w:sz w:val="21"/>
          <w:szCs w:val="21"/>
          <w:spacing w:val="-7"/>
        </w:rPr>
        <w:t>会讨论</w:t>
      </w:r>
      <w:r>
        <w:rPr>
          <w:rFonts w:ascii="SimHei" w:hAnsi="SimHei" w:eastAsia="SimHei" w:cs="SimHei"/>
          <w:sz w:val="21"/>
          <w:szCs w:val="21"/>
        </w:rPr>
        <w:t xml:space="preserve"> </w:t>
      </w:r>
      <w:r>
        <w:rPr>
          <w:rFonts w:ascii="SimHei" w:hAnsi="SimHei" w:eastAsia="SimHei" w:cs="SimHei"/>
          <w:sz w:val="21"/>
          <w:szCs w:val="21"/>
          <w:spacing w:val="-10"/>
        </w:rPr>
        <w:t>关于奥派的思想对数字经济学的影响，其中极为重要的观点</w:t>
      </w:r>
      <w:r>
        <w:rPr>
          <w:rFonts w:ascii="SimHei" w:hAnsi="SimHei" w:eastAsia="SimHei" w:cs="SimHei"/>
          <w:sz w:val="21"/>
          <w:szCs w:val="21"/>
          <w:spacing w:val="-11"/>
        </w:rPr>
        <w:t>就是企业家</w:t>
      </w:r>
      <w:r>
        <w:rPr>
          <w:rFonts w:ascii="SimHei" w:hAnsi="SimHei" w:eastAsia="SimHei" w:cs="SimHei"/>
          <w:sz w:val="21"/>
          <w:szCs w:val="21"/>
        </w:rPr>
        <w:t xml:space="preserve"> </w:t>
      </w:r>
      <w:r>
        <w:rPr>
          <w:rFonts w:ascii="SimHei" w:hAnsi="SimHei" w:eastAsia="SimHei" w:cs="SimHei"/>
          <w:sz w:val="21"/>
          <w:szCs w:val="21"/>
          <w:spacing w:val="-16"/>
        </w:rPr>
        <w:t>的创新精神是数字经济学最重要的动力，这也是我为何将自己定义为“创</w:t>
      </w:r>
      <w:r>
        <w:rPr>
          <w:rFonts w:ascii="SimHei" w:hAnsi="SimHei" w:eastAsia="SimHei" w:cs="SimHei"/>
          <w:sz w:val="21"/>
          <w:szCs w:val="21"/>
          <w:spacing w:val="1"/>
        </w:rPr>
        <w:t xml:space="preserve"> </w:t>
      </w:r>
      <w:r>
        <w:rPr>
          <w:rFonts w:ascii="SimHei" w:hAnsi="SimHei" w:eastAsia="SimHei" w:cs="SimHei"/>
          <w:sz w:val="21"/>
          <w:szCs w:val="21"/>
          <w:spacing w:val="-3"/>
        </w:rPr>
        <w:t>新者的经济学家”的缘故。事实上，自从1912年熊彼特发布《经济发</w:t>
      </w:r>
      <w:r>
        <w:rPr>
          <w:rFonts w:ascii="SimHei" w:hAnsi="SimHei" w:eastAsia="SimHei" w:cs="SimHei"/>
          <w:sz w:val="21"/>
          <w:szCs w:val="21"/>
        </w:rPr>
        <w:t xml:space="preserve"> </w:t>
      </w:r>
      <w:r>
        <w:rPr>
          <w:rFonts w:ascii="SimHei" w:hAnsi="SimHei" w:eastAsia="SimHei" w:cs="SimHei"/>
          <w:sz w:val="21"/>
          <w:szCs w:val="21"/>
          <w:spacing w:val="-10"/>
        </w:rPr>
        <w:t>展理论》一书中首先提出创新及其在经济发展的作用之后，整个经济发</w:t>
      </w:r>
      <w:r>
        <w:rPr>
          <w:rFonts w:ascii="SimHei" w:hAnsi="SimHei" w:eastAsia="SimHei" w:cs="SimHei"/>
          <w:sz w:val="21"/>
          <w:szCs w:val="21"/>
          <w:spacing w:val="3"/>
        </w:rPr>
        <w:t xml:space="preserve"> </w:t>
      </w:r>
      <w:r>
        <w:rPr>
          <w:rFonts w:ascii="SimHei" w:hAnsi="SimHei" w:eastAsia="SimHei" w:cs="SimHei"/>
          <w:sz w:val="21"/>
          <w:szCs w:val="21"/>
          <w:spacing w:val="-10"/>
        </w:rPr>
        <w:t>展的本质就被揭示出来，即企业家通过创新对生产要素进行分配推动经</w:t>
      </w:r>
    </w:p>
    <w:p>
      <w:pPr>
        <w:ind w:left="589"/>
        <w:spacing w:before="1" w:line="220" w:lineRule="auto"/>
        <w:rPr>
          <w:rFonts w:ascii="SimHei" w:hAnsi="SimHei" w:eastAsia="SimHei" w:cs="SimHei"/>
          <w:sz w:val="21"/>
          <w:szCs w:val="21"/>
        </w:rPr>
      </w:pPr>
      <w:r>
        <w:rPr>
          <w:rFonts w:ascii="SimHei" w:hAnsi="SimHei" w:eastAsia="SimHei" w:cs="SimHei"/>
          <w:sz w:val="21"/>
          <w:szCs w:val="21"/>
          <w:spacing w:val="-6"/>
        </w:rPr>
        <w:t>济的发展。</w:t>
      </w:r>
    </w:p>
    <w:p>
      <w:pPr>
        <w:ind w:left="589" w:firstLine="410"/>
        <w:spacing w:before="180" w:line="334" w:lineRule="auto"/>
        <w:jc w:val="both"/>
        <w:rPr>
          <w:rFonts w:ascii="SimHei" w:hAnsi="SimHei" w:eastAsia="SimHei" w:cs="SimHei"/>
          <w:sz w:val="21"/>
          <w:szCs w:val="21"/>
        </w:rPr>
      </w:pPr>
      <w:r>
        <w:rPr>
          <w:rFonts w:ascii="SimHei" w:hAnsi="SimHei" w:eastAsia="SimHei" w:cs="SimHei"/>
          <w:sz w:val="21"/>
          <w:szCs w:val="21"/>
          <w:spacing w:val="-10"/>
        </w:rPr>
        <w:t>事实上，中国可能是世界上最关心和热衷于创</w:t>
      </w:r>
      <w:r>
        <w:rPr>
          <w:rFonts w:ascii="SimHei" w:hAnsi="SimHei" w:eastAsia="SimHei" w:cs="SimHei"/>
          <w:sz w:val="21"/>
          <w:szCs w:val="21"/>
          <w:spacing w:val="-11"/>
        </w:rPr>
        <w:t>新的国家，尤其是在</w:t>
      </w:r>
      <w:r>
        <w:rPr>
          <w:rFonts w:ascii="SimHei" w:hAnsi="SimHei" w:eastAsia="SimHei" w:cs="SimHei"/>
          <w:sz w:val="21"/>
          <w:szCs w:val="21"/>
        </w:rPr>
        <w:t xml:space="preserve"> </w:t>
      </w:r>
      <w:r>
        <w:rPr>
          <w:rFonts w:ascii="SimHei" w:hAnsi="SimHei" w:eastAsia="SimHei" w:cs="SimHei"/>
          <w:sz w:val="21"/>
          <w:szCs w:val="21"/>
          <w:spacing w:val="-9"/>
        </w:rPr>
        <w:t>数字经济领域，制定了“创新型国家”的国家战略，企业则</w:t>
      </w:r>
      <w:r>
        <w:rPr>
          <w:rFonts w:ascii="SimHei" w:hAnsi="SimHei" w:eastAsia="SimHei" w:cs="SimHei"/>
          <w:sz w:val="21"/>
          <w:szCs w:val="21"/>
          <w:spacing w:val="-10"/>
        </w:rPr>
        <w:t>将创新作为</w:t>
      </w:r>
      <w:r>
        <w:rPr>
          <w:rFonts w:ascii="SimHei" w:hAnsi="SimHei" w:eastAsia="SimHei" w:cs="SimHei"/>
          <w:sz w:val="21"/>
          <w:szCs w:val="21"/>
        </w:rPr>
        <w:t xml:space="preserve"> </w:t>
      </w:r>
      <w:r>
        <w:rPr>
          <w:rFonts w:ascii="SimHei" w:hAnsi="SimHei" w:eastAsia="SimHei" w:cs="SimHei"/>
          <w:sz w:val="21"/>
          <w:szCs w:val="21"/>
          <w:spacing w:val="-10"/>
        </w:rPr>
        <w:t>转型最重要的路径，而关于创新的书籍在市场上也是卖得最火爆的商业</w:t>
      </w:r>
    </w:p>
    <w:p>
      <w:pPr>
        <w:ind w:right="19"/>
        <w:spacing w:before="1" w:line="212" w:lineRule="auto"/>
        <w:jc w:val="right"/>
        <w:rPr>
          <w:rFonts w:ascii="SimHei" w:hAnsi="SimHei" w:eastAsia="SimHei" w:cs="SimHei"/>
          <w:sz w:val="21"/>
          <w:szCs w:val="21"/>
        </w:rPr>
      </w:pPr>
      <w:r>
        <w:rPr>
          <w:rFonts w:ascii="SimHei" w:hAnsi="SimHei" w:eastAsia="SimHei" w:cs="SimHei"/>
          <w:sz w:val="21"/>
          <w:szCs w:val="21"/>
          <w:spacing w:val="-10"/>
        </w:rPr>
        <w:t>书籍。事实上，我们并不缺少创新的决心和意志，也不缺少相关的资金</w:t>
      </w:r>
    </w:p>
    <w:p>
      <w:pPr>
        <w:spacing w:line="212" w:lineRule="auto"/>
        <w:sectPr>
          <w:pgSz w:w="7760" w:h="11500"/>
          <w:pgMar w:top="330" w:right="742" w:bottom="400" w:left="199" w:header="0" w:footer="0" w:gutter="0"/>
        </w:sectPr>
        <w:rPr>
          <w:rFonts w:ascii="SimHei" w:hAnsi="SimHei" w:eastAsia="SimHei" w:cs="SimHei"/>
          <w:sz w:val="21"/>
          <w:szCs w:val="21"/>
        </w:rPr>
      </w:pPr>
    </w:p>
    <w:p>
      <w:pPr>
        <w:pStyle w:val="BodyText"/>
        <w:ind w:left="4460"/>
        <w:spacing w:before="101" w:line="168" w:lineRule="auto"/>
        <w:rPr>
          <w:sz w:val="28"/>
          <w:szCs w:val="28"/>
        </w:rPr>
      </w:pPr>
      <w:r>
        <w:pict>
          <v:rect id="_x0000_s272" style="position:absolute;margin-left:198.501pt;margin-top:22.0013pt;mso-position-vertical-relative:page;mso-position-horizontal-relative:page;width:42.05pt;height:0.5pt;z-index:255411200;" o:allowincell="f" fillcolor="#000000" filled="true" stroked="false"/>
        </w:pict>
      </w:r>
      <w:r>
        <w:pict>
          <v:rect id="_x0000_s274" style="position:absolute;margin-left:281.001pt;margin-top:9.99908pt;mso-position-vertical-relative:page;mso-position-horizontal-relative:page;width:0.55pt;height:17.05pt;z-index:255410176;" o:allowincell="f" fillcolor="#000000" filled="true" stroked="false"/>
        </w:pict>
      </w:r>
      <w:r>
        <w:rPr>
          <w:sz w:val="28"/>
          <w:szCs w:val="28"/>
          <w:spacing w:val="-3"/>
        </w:rPr>
        <w:t>031</w:t>
      </w:r>
    </w:p>
    <w:p>
      <w:pPr>
        <w:spacing w:line="14" w:lineRule="auto"/>
        <w:rPr>
          <w:rFonts w:ascii="Arial"/>
          <w:sz w:val="2"/>
        </w:rPr>
      </w:pPr>
      <w:r>
        <w:rPr>
          <w:rFonts w:ascii="Arial" w:hAnsi="Arial" w:eastAsia="Arial" w:cs="Arial"/>
          <w:sz w:val="2"/>
          <w:szCs w:val="2"/>
        </w:rPr>
        <w:br w:type="column"/>
      </w:r>
    </w:p>
    <w:p>
      <w:pPr>
        <w:spacing w:before="13" w:line="222" w:lineRule="auto"/>
        <w:rPr>
          <w:rFonts w:ascii="SimHei" w:hAnsi="SimHei" w:eastAsia="SimHei" w:cs="SimHei"/>
          <w:sz w:val="14"/>
          <w:szCs w:val="14"/>
        </w:rPr>
      </w:pPr>
      <w:r>
        <w:rPr>
          <w:rFonts w:ascii="SimHei" w:hAnsi="SimHei" w:eastAsia="SimHei" w:cs="SimHei"/>
          <w:sz w:val="14"/>
          <w:szCs w:val="14"/>
          <w:spacing w:val="-4"/>
        </w:rPr>
        <w:t>第</w:t>
      </w:r>
      <w:r>
        <w:rPr>
          <w:rFonts w:ascii="SimHei" w:hAnsi="SimHei" w:eastAsia="SimHei" w:cs="SimHei"/>
          <w:sz w:val="14"/>
          <w:szCs w:val="14"/>
          <w:spacing w:val="-25"/>
        </w:rPr>
        <w:t xml:space="preserve"> </w:t>
      </w:r>
      <w:r>
        <w:rPr>
          <w:rFonts w:ascii="SimHei" w:hAnsi="SimHei" w:eastAsia="SimHei" w:cs="SimHei"/>
          <w:sz w:val="14"/>
          <w:szCs w:val="14"/>
          <w:spacing w:val="-4"/>
        </w:rPr>
        <w:t>2</w:t>
      </w:r>
      <w:r>
        <w:rPr>
          <w:rFonts w:ascii="SimHei" w:hAnsi="SimHei" w:eastAsia="SimHei" w:cs="SimHei"/>
          <w:sz w:val="14"/>
          <w:szCs w:val="14"/>
          <w:spacing w:val="-23"/>
        </w:rPr>
        <w:t xml:space="preserve"> </w:t>
      </w:r>
      <w:r>
        <w:rPr>
          <w:rFonts w:ascii="SimHei" w:hAnsi="SimHei" w:eastAsia="SimHei" w:cs="SimHei"/>
          <w:sz w:val="14"/>
          <w:szCs w:val="14"/>
          <w:spacing w:val="-4"/>
        </w:rPr>
        <w:t>章</w:t>
      </w:r>
    </w:p>
    <w:p>
      <w:pPr>
        <w:spacing w:before="31" w:line="187" w:lineRule="auto"/>
        <w:jc w:val="right"/>
        <w:rPr>
          <w:rFonts w:ascii="SimHei" w:hAnsi="SimHei" w:eastAsia="SimHei" w:cs="SimHei"/>
          <w:sz w:val="14"/>
          <w:szCs w:val="14"/>
        </w:rPr>
      </w:pPr>
      <w:r>
        <w:rPr>
          <w:rFonts w:ascii="SimHei" w:hAnsi="SimHei" w:eastAsia="SimHei" w:cs="SimHei"/>
          <w:sz w:val="14"/>
          <w:szCs w:val="14"/>
          <w:spacing w:val="17"/>
        </w:rPr>
        <w:t>数字经济技术与创新</w:t>
      </w:r>
    </w:p>
    <w:p>
      <w:pPr>
        <w:spacing w:line="187" w:lineRule="auto"/>
        <w:sectPr>
          <w:pgSz w:w="7760" w:h="11480"/>
          <w:pgMar w:top="199" w:right="514" w:bottom="400" w:left="499" w:header="0" w:footer="0" w:gutter="0"/>
          <w:cols w:equalWidth="0" w:num="2">
            <w:col w:w="5221" w:space="100"/>
            <w:col w:w="1426" w:space="0"/>
          </w:cols>
        </w:sectPr>
        <w:rPr>
          <w:rFonts w:ascii="SimHei" w:hAnsi="SimHei" w:eastAsia="SimHei" w:cs="SimHei"/>
          <w:sz w:val="14"/>
          <w:szCs w:val="14"/>
        </w:rPr>
      </w:pPr>
    </w:p>
    <w:p>
      <w:pPr>
        <w:spacing w:line="421" w:lineRule="auto"/>
        <w:rPr>
          <w:rFonts w:ascii="Arial"/>
          <w:sz w:val="21"/>
        </w:rPr>
      </w:pPr>
      <w:r/>
    </w:p>
    <w:p>
      <w:pPr>
        <w:pStyle w:val="BodyText"/>
        <w:ind w:right="525"/>
        <w:spacing w:before="68" w:line="334" w:lineRule="auto"/>
        <w:jc w:val="both"/>
        <w:rPr>
          <w:rFonts w:ascii="SimHei" w:hAnsi="SimHei" w:eastAsia="SimHei" w:cs="SimHei"/>
          <w:sz w:val="21"/>
          <w:szCs w:val="21"/>
        </w:rPr>
      </w:pPr>
      <w:r>
        <w:rPr>
          <w:rFonts w:ascii="SimHei" w:hAnsi="SimHei" w:eastAsia="SimHei" w:cs="SimHei"/>
          <w:sz w:val="21"/>
          <w:szCs w:val="21"/>
          <w:spacing w:val="-10"/>
        </w:rPr>
        <w:t>和市场，缺少的是创新的人才和文化。更准确地说，就是创造性的人才</w:t>
      </w:r>
      <w:r>
        <w:rPr>
          <w:rFonts w:ascii="SimHei" w:hAnsi="SimHei" w:eastAsia="SimHei" w:cs="SimHei"/>
          <w:sz w:val="21"/>
          <w:szCs w:val="21"/>
          <w:spacing w:val="11"/>
        </w:rPr>
        <w:t xml:space="preserve"> </w:t>
      </w:r>
      <w:r>
        <w:rPr>
          <w:rFonts w:ascii="YouYuan" w:hAnsi="YouYuan" w:eastAsia="YouYuan" w:cs="YouYuan"/>
          <w:sz w:val="21"/>
          <w:szCs w:val="21"/>
          <w:spacing w:val="-10"/>
        </w:rPr>
        <w:t>培养机制以及创造性的文化氛围是目前极为稀缺的</w:t>
      </w:r>
      <w:r>
        <w:rPr>
          <w:rFonts w:ascii="YouYuan" w:hAnsi="YouYuan" w:eastAsia="YouYuan" w:cs="YouYuan"/>
          <w:sz w:val="21"/>
          <w:szCs w:val="21"/>
          <w:spacing w:val="-11"/>
        </w:rPr>
        <w:t>。我国的教育培养的</w:t>
      </w:r>
      <w:r>
        <w:rPr>
          <w:rFonts w:ascii="YouYuan" w:hAnsi="YouYuan" w:eastAsia="YouYuan" w:cs="YouYuan"/>
          <w:sz w:val="21"/>
          <w:szCs w:val="21"/>
        </w:rPr>
        <w:t xml:space="preserve"> </w:t>
      </w:r>
      <w:r>
        <w:rPr>
          <w:rFonts w:ascii="SimHei" w:hAnsi="SimHei" w:eastAsia="SimHei" w:cs="SimHei"/>
          <w:sz w:val="21"/>
          <w:szCs w:val="21"/>
          <w:spacing w:val="-11"/>
        </w:rPr>
        <w:t>是拥有大量知识和信息的专业型人才，还需培养更多拥有好奇心和想象</w:t>
      </w:r>
      <w:r>
        <w:rPr>
          <w:rFonts w:ascii="SimHei" w:hAnsi="SimHei" w:eastAsia="SimHei" w:cs="SimHei"/>
          <w:sz w:val="21"/>
          <w:szCs w:val="21"/>
          <w:spacing w:val="17"/>
        </w:rPr>
        <w:t xml:space="preserve"> </w:t>
      </w:r>
      <w:r>
        <w:rPr>
          <w:sz w:val="21"/>
          <w:szCs w:val="21"/>
          <w:spacing w:val="-10"/>
        </w:rPr>
        <w:t>力的创造型人才。我国的教育能够保障足够的知识量的供应，但是不能</w:t>
      </w:r>
      <w:r>
        <w:rPr>
          <w:sz w:val="21"/>
          <w:szCs w:val="21"/>
          <w:spacing w:val="9"/>
        </w:rPr>
        <w:t xml:space="preserve"> </w:t>
      </w:r>
      <w:r>
        <w:rPr>
          <w:rFonts w:ascii="SimHei" w:hAnsi="SimHei" w:eastAsia="SimHei" w:cs="SimHei"/>
          <w:sz w:val="21"/>
          <w:szCs w:val="21"/>
          <w:spacing w:val="-10"/>
        </w:rPr>
        <w:t>保障在这个过程中制度性地对好奇心的约束，</w:t>
      </w:r>
      <w:r>
        <w:rPr>
          <w:rFonts w:ascii="SimHei" w:hAnsi="SimHei" w:eastAsia="SimHei" w:cs="SimHei"/>
          <w:sz w:val="21"/>
          <w:szCs w:val="21"/>
          <w:spacing w:val="-11"/>
        </w:rPr>
        <w:t>往往从事教育的老师越努</w:t>
      </w:r>
      <w:r>
        <w:rPr>
          <w:rFonts w:ascii="SimHei" w:hAnsi="SimHei" w:eastAsia="SimHei" w:cs="SimHei"/>
          <w:sz w:val="21"/>
          <w:szCs w:val="21"/>
        </w:rPr>
        <w:t xml:space="preserve"> </w:t>
      </w:r>
      <w:r>
        <w:rPr>
          <w:rFonts w:ascii="SimHei" w:hAnsi="SimHei" w:eastAsia="SimHei" w:cs="SimHei"/>
          <w:sz w:val="21"/>
          <w:szCs w:val="21"/>
          <w:spacing w:val="-10"/>
        </w:rPr>
        <w:t>力，而学生的好奇心和想象力被遏制得越彻底，</w:t>
      </w:r>
      <w:r>
        <w:rPr>
          <w:rFonts w:ascii="SimHei" w:hAnsi="SimHei" w:eastAsia="SimHei" w:cs="SimHei"/>
          <w:sz w:val="21"/>
          <w:szCs w:val="21"/>
          <w:spacing w:val="-11"/>
        </w:rPr>
        <w:t>从而创造性人才的培养</w:t>
      </w:r>
      <w:r>
        <w:rPr>
          <w:rFonts w:ascii="SimHei" w:hAnsi="SimHei" w:eastAsia="SimHei" w:cs="SimHei"/>
          <w:sz w:val="21"/>
          <w:szCs w:val="21"/>
        </w:rPr>
        <w:t xml:space="preserve"> </w:t>
      </w:r>
      <w:r>
        <w:rPr>
          <w:sz w:val="21"/>
          <w:szCs w:val="21"/>
          <w:spacing w:val="-10"/>
        </w:rPr>
        <w:t>也无从谈起。这就是对著名的“钱学森之问”的一个回答，不是培养不</w:t>
      </w:r>
      <w:r>
        <w:rPr>
          <w:sz w:val="21"/>
          <w:szCs w:val="21"/>
          <w:spacing w:val="10"/>
        </w:rPr>
        <w:t xml:space="preserve"> </w:t>
      </w:r>
      <w:r>
        <w:rPr>
          <w:rFonts w:ascii="SimHei" w:hAnsi="SimHei" w:eastAsia="SimHei" w:cs="SimHei"/>
          <w:sz w:val="21"/>
          <w:szCs w:val="21"/>
          <w:spacing w:val="-11"/>
        </w:rPr>
        <w:t>出杰出的人才，而是在培养过程中对创造力的遏制导致了杰出人才的好</w:t>
      </w:r>
      <w:r>
        <w:rPr>
          <w:rFonts w:ascii="SimHei" w:hAnsi="SimHei" w:eastAsia="SimHei" w:cs="SimHei"/>
          <w:sz w:val="21"/>
          <w:szCs w:val="21"/>
          <w:spacing w:val="18"/>
        </w:rPr>
        <w:t xml:space="preserve"> </w:t>
      </w:r>
      <w:r>
        <w:rPr>
          <w:rFonts w:ascii="SimHei" w:hAnsi="SimHei" w:eastAsia="SimHei" w:cs="SimHei"/>
          <w:sz w:val="21"/>
          <w:szCs w:val="21"/>
          <w:spacing w:val="-10"/>
        </w:rPr>
        <w:t>奇心和想象力没有得到足够的重视。在这个过程中，可以参考关于美国</w:t>
      </w:r>
      <w:r>
        <w:rPr>
          <w:rFonts w:ascii="SimHei" w:hAnsi="SimHei" w:eastAsia="SimHei" w:cs="SimHei"/>
          <w:sz w:val="21"/>
          <w:szCs w:val="21"/>
          <w:spacing w:val="18"/>
        </w:rPr>
        <w:t xml:space="preserve"> </w:t>
      </w:r>
      <w:r>
        <w:rPr>
          <w:rFonts w:ascii="SimHei" w:hAnsi="SimHei" w:eastAsia="SimHei" w:cs="SimHei"/>
          <w:sz w:val="21"/>
          <w:szCs w:val="21"/>
          <w:spacing w:val="-10"/>
        </w:rPr>
        <w:t>教育过程中对好奇心和创造力的培养，尤其是对创造性的心智模式的养</w:t>
      </w:r>
    </w:p>
    <w:p>
      <w:pPr>
        <w:spacing w:before="1" w:line="212" w:lineRule="auto"/>
        <w:rPr>
          <w:rFonts w:ascii="SimHei" w:hAnsi="SimHei" w:eastAsia="SimHei" w:cs="SimHei"/>
          <w:sz w:val="21"/>
          <w:szCs w:val="21"/>
        </w:rPr>
      </w:pPr>
      <w:r>
        <w:rPr>
          <w:rFonts w:ascii="SimHei" w:hAnsi="SimHei" w:eastAsia="SimHei" w:cs="SimHei"/>
          <w:sz w:val="21"/>
          <w:szCs w:val="21"/>
          <w:spacing w:val="-13"/>
        </w:rPr>
        <w:t>成，需要一个非常系统和完善的过程。</w:t>
      </w:r>
    </w:p>
    <w:p>
      <w:pPr>
        <w:pStyle w:val="BodyText"/>
        <w:ind w:right="460" w:firstLine="400"/>
        <w:spacing w:before="207" w:line="319" w:lineRule="auto"/>
        <w:jc w:val="both"/>
        <w:rPr>
          <w:rFonts w:ascii="SimHei" w:hAnsi="SimHei" w:eastAsia="SimHei" w:cs="SimHei"/>
          <w:sz w:val="21"/>
          <w:szCs w:val="21"/>
        </w:rPr>
      </w:pPr>
      <w:r>
        <w:rPr>
          <w:rFonts w:ascii="SimHei" w:hAnsi="SimHei" w:eastAsia="SimHei" w:cs="SimHei"/>
          <w:sz w:val="21"/>
          <w:szCs w:val="21"/>
          <w:spacing w:val="-10"/>
        </w:rPr>
        <w:t>其次，分析硅谷的创新。在半个多世纪之前硅谷还是美国非常不发</w:t>
      </w:r>
      <w:r>
        <w:rPr>
          <w:rFonts w:ascii="SimHei" w:hAnsi="SimHei" w:eastAsia="SimHei" w:cs="SimHei"/>
          <w:sz w:val="21"/>
          <w:szCs w:val="21"/>
          <w:spacing w:val="-10"/>
        </w:rPr>
        <w:t xml:space="preserve"> </w:t>
      </w:r>
      <w:r>
        <w:rPr>
          <w:rFonts w:ascii="SimHei" w:hAnsi="SimHei" w:eastAsia="SimHei" w:cs="SimHei"/>
          <w:sz w:val="21"/>
          <w:szCs w:val="21"/>
          <w:spacing w:val="-14"/>
        </w:rPr>
        <w:t>达的地区，而仅仅几十年之后这里诞生了世界上诸多的高科技跨国公司。</w:t>
      </w:r>
      <w:r>
        <w:rPr>
          <w:rFonts w:ascii="SimHei" w:hAnsi="SimHei" w:eastAsia="SimHei" w:cs="SimHei"/>
          <w:sz w:val="21"/>
          <w:szCs w:val="21"/>
          <w:spacing w:val="12"/>
        </w:rPr>
        <w:t xml:space="preserve"> </w:t>
      </w:r>
      <w:r>
        <w:rPr>
          <w:rFonts w:ascii="SimHei" w:hAnsi="SimHei" w:eastAsia="SimHei" w:cs="SimHei"/>
          <w:sz w:val="21"/>
          <w:szCs w:val="21"/>
          <w:spacing w:val="-10"/>
        </w:rPr>
        <w:t>这里不仅仅是高科技人才的聚集地，也是新的技术革命的发源地。全世</w:t>
      </w:r>
      <w:r>
        <w:rPr>
          <w:rFonts w:ascii="SimHei" w:hAnsi="SimHei" w:eastAsia="SimHei" w:cs="SimHei"/>
          <w:sz w:val="21"/>
          <w:szCs w:val="21"/>
          <w:spacing w:val="-10"/>
        </w:rPr>
        <w:t xml:space="preserve"> </w:t>
      </w:r>
      <w:r>
        <w:rPr>
          <w:rFonts w:ascii="SimHei" w:hAnsi="SimHei" w:eastAsia="SimHei" w:cs="SimHei"/>
          <w:sz w:val="21"/>
          <w:szCs w:val="21"/>
          <w:spacing w:val="-10"/>
        </w:rPr>
        <w:t>界都在学习硅谷的经验，包括我国也在打造号称中国“硅谷”的雄安新</w:t>
      </w:r>
      <w:r>
        <w:rPr>
          <w:rFonts w:ascii="SimHei" w:hAnsi="SimHei" w:eastAsia="SimHei" w:cs="SimHei"/>
          <w:sz w:val="21"/>
          <w:szCs w:val="21"/>
          <w:spacing w:val="-10"/>
        </w:rPr>
        <w:t xml:space="preserve"> </w:t>
      </w:r>
      <w:r>
        <w:rPr>
          <w:rFonts w:ascii="SimHei" w:hAnsi="SimHei" w:eastAsia="SimHei" w:cs="SimHei"/>
          <w:sz w:val="21"/>
          <w:szCs w:val="21"/>
          <w:spacing w:val="-7"/>
        </w:rPr>
        <w:t>区。那么,该如何理解硅谷在创新上的成功以及这些创新给予我们的启</w:t>
      </w:r>
      <w:r>
        <w:rPr>
          <w:rFonts w:ascii="SimHei" w:hAnsi="SimHei" w:eastAsia="SimHei" w:cs="SimHei"/>
          <w:sz w:val="21"/>
          <w:szCs w:val="21"/>
          <w:spacing w:val="-7"/>
        </w:rPr>
        <w:t xml:space="preserve"> </w:t>
      </w:r>
      <w:r>
        <w:rPr>
          <w:rFonts w:ascii="SimHei" w:hAnsi="SimHei" w:eastAsia="SimHei" w:cs="SimHei"/>
          <w:sz w:val="21"/>
          <w:szCs w:val="21"/>
          <w:spacing w:val="-11"/>
        </w:rPr>
        <w:t>示?关于硅谷创新的历史秘密，在《硅谷百年史》一书中可以找到答案，</w:t>
      </w:r>
      <w:r>
        <w:rPr>
          <w:rFonts w:ascii="SimHei" w:hAnsi="SimHei" w:eastAsia="SimHei" w:cs="SimHei"/>
          <w:sz w:val="21"/>
          <w:szCs w:val="21"/>
          <w:spacing w:val="1"/>
        </w:rPr>
        <w:t xml:space="preserve"> </w:t>
      </w:r>
      <w:r>
        <w:rPr>
          <w:rFonts w:ascii="SimHei" w:hAnsi="SimHei" w:eastAsia="SimHei" w:cs="SimHei"/>
          <w:sz w:val="21"/>
          <w:szCs w:val="21"/>
          <w:spacing w:val="-6"/>
        </w:rPr>
        <w:t>这本书是由斯坦福大学的访问学者皮埃罗·斯加鲁菲</w:t>
      </w:r>
      <w:r>
        <w:rPr>
          <w:sz w:val="21"/>
          <w:szCs w:val="21"/>
          <w:spacing w:val="-7"/>
        </w:rPr>
        <w:t>(Piero Scaruffi)</w:t>
      </w:r>
      <w:r>
        <w:rPr>
          <w:sz w:val="21"/>
          <w:szCs w:val="21"/>
        </w:rPr>
        <w:t xml:space="preserve"> </w:t>
      </w:r>
      <w:r>
        <w:rPr>
          <w:rFonts w:ascii="SimHei" w:hAnsi="SimHei" w:eastAsia="SimHei" w:cs="SimHei"/>
          <w:sz w:val="21"/>
          <w:szCs w:val="21"/>
          <w:spacing w:val="-11"/>
        </w:rPr>
        <w:t>所撰写的，从中可以总结出硅谷创新发展和</w:t>
      </w:r>
      <w:r>
        <w:rPr>
          <w:rFonts w:ascii="SimHei" w:hAnsi="SimHei" w:eastAsia="SimHei" w:cs="SimHei"/>
          <w:sz w:val="21"/>
          <w:szCs w:val="21"/>
          <w:spacing w:val="-12"/>
        </w:rPr>
        <w:t>企业成功的原因。</w:t>
      </w:r>
    </w:p>
    <w:p>
      <w:pPr>
        <w:pStyle w:val="BodyText"/>
        <w:ind w:right="440" w:firstLine="400"/>
        <w:spacing w:before="176" w:line="310" w:lineRule="auto"/>
        <w:jc w:val="both"/>
        <w:rPr>
          <w:rFonts w:ascii="SimHei" w:hAnsi="SimHei" w:eastAsia="SimHei" w:cs="SimHei"/>
          <w:sz w:val="21"/>
          <w:szCs w:val="21"/>
        </w:rPr>
      </w:pPr>
      <w:r>
        <w:rPr>
          <w:rFonts w:ascii="SimHei" w:hAnsi="SimHei" w:eastAsia="SimHei" w:cs="SimHei"/>
          <w:sz w:val="21"/>
          <w:szCs w:val="21"/>
          <w:spacing w:val="-6"/>
        </w:rPr>
        <w:t>(1)通过股权和期权的方式促进了财富再分配，使得生产关系得到</w:t>
      </w:r>
      <w:r>
        <w:rPr>
          <w:rFonts w:ascii="SimHei" w:hAnsi="SimHei" w:eastAsia="SimHei" w:cs="SimHei"/>
          <w:sz w:val="21"/>
          <w:szCs w:val="21"/>
          <w:spacing w:val="5"/>
        </w:rPr>
        <w:t xml:space="preserve">  </w:t>
      </w:r>
      <w:r>
        <w:rPr>
          <w:rFonts w:ascii="SimHei" w:hAnsi="SimHei" w:eastAsia="SimHei" w:cs="SimHei"/>
          <w:sz w:val="21"/>
          <w:szCs w:val="21"/>
          <w:spacing w:val="-10"/>
        </w:rPr>
        <w:t>了变革。硅谷之所以那么受到全世界创业者的关注，就是它的财富分配</w:t>
      </w:r>
      <w:r>
        <w:rPr>
          <w:rFonts w:ascii="SimHei" w:hAnsi="SimHei" w:eastAsia="SimHei" w:cs="SimHei"/>
          <w:sz w:val="21"/>
          <w:szCs w:val="21"/>
          <w:spacing w:val="3"/>
        </w:rPr>
        <w:t xml:space="preserve">  </w:t>
      </w:r>
      <w:r>
        <w:rPr>
          <w:rFonts w:ascii="SimHei" w:hAnsi="SimHei" w:eastAsia="SimHei" w:cs="SimHei"/>
          <w:sz w:val="21"/>
          <w:szCs w:val="21"/>
          <w:spacing w:val="-13"/>
        </w:rPr>
        <w:t>机制不依赖于原有的存量，而是通过增量来实现财富创造和分配的过程。</w:t>
      </w:r>
      <w:r>
        <w:rPr>
          <w:rFonts w:ascii="SimHei" w:hAnsi="SimHei" w:eastAsia="SimHei" w:cs="SimHei"/>
          <w:sz w:val="21"/>
          <w:szCs w:val="21"/>
        </w:rPr>
        <w:t xml:space="preserve"> </w:t>
      </w:r>
      <w:r>
        <w:rPr>
          <w:sz w:val="21"/>
          <w:szCs w:val="21"/>
          <w:spacing w:val="-10"/>
        </w:rPr>
        <w:t>这个过程不仅仅拥有巨大的财富效应，也符合人们对创新者的财富伦理</w:t>
      </w:r>
      <w:r>
        <w:rPr>
          <w:sz w:val="21"/>
          <w:szCs w:val="21"/>
          <w:spacing w:val="2"/>
        </w:rPr>
        <w:t xml:space="preserve">  </w:t>
      </w:r>
      <w:r>
        <w:rPr>
          <w:rFonts w:ascii="SimHei" w:hAnsi="SimHei" w:eastAsia="SimHei" w:cs="SimHei"/>
          <w:sz w:val="21"/>
          <w:szCs w:val="21"/>
          <w:spacing w:val="-12"/>
        </w:rPr>
        <w:t>的要求，这是我们理解硅谷创新精神的关键。</w:t>
      </w:r>
    </w:p>
    <w:p>
      <w:pPr>
        <w:ind w:left="400"/>
        <w:spacing w:before="168" w:line="187" w:lineRule="auto"/>
        <w:rPr>
          <w:rFonts w:ascii="SimHei" w:hAnsi="SimHei" w:eastAsia="SimHei" w:cs="SimHei"/>
          <w:sz w:val="21"/>
          <w:szCs w:val="21"/>
        </w:rPr>
      </w:pPr>
      <w:r>
        <w:rPr>
          <w:rFonts w:ascii="SimHei" w:hAnsi="SimHei" w:eastAsia="SimHei" w:cs="SimHei"/>
          <w:sz w:val="21"/>
          <w:szCs w:val="21"/>
          <w:spacing w:val="-6"/>
        </w:rPr>
        <w:t>(2)在硅谷有较为宽松的创业环境，对发明和创业的极度宽容和鼓</w:t>
      </w:r>
    </w:p>
    <w:p>
      <w:pPr>
        <w:spacing w:line="187" w:lineRule="auto"/>
        <w:sectPr>
          <w:type w:val="continuous"/>
          <w:pgSz w:w="7760" w:h="11480"/>
          <w:pgMar w:top="199" w:right="514" w:bottom="400" w:left="499" w:header="0" w:footer="0" w:gutter="0"/>
          <w:cols w:equalWidth="0" w:num="1">
            <w:col w:w="6746" w:space="0"/>
          </w:cols>
        </w:sectPr>
        <w:rPr>
          <w:rFonts w:ascii="SimHei" w:hAnsi="SimHei" w:eastAsia="SimHei" w:cs="SimHei"/>
          <w:sz w:val="21"/>
          <w:szCs w:val="21"/>
        </w:rPr>
      </w:pPr>
    </w:p>
    <w:p>
      <w:pPr>
        <w:ind w:left="579"/>
        <w:spacing w:before="45" w:line="206" w:lineRule="auto"/>
        <w:rPr>
          <w:rFonts w:ascii="SimHei" w:hAnsi="SimHei" w:eastAsia="SimHei" w:cs="SimHei"/>
          <w:sz w:val="17"/>
          <w:szCs w:val="17"/>
        </w:rPr>
      </w:pPr>
      <w:r>
        <w:pict>
          <v:rect id="_x0000_s276" style="position:absolute;margin-left:166.002pt;margin-top:29.9977pt;mso-position-vertical-relative:page;mso-position-horizontal-relative:page;width:220.5pt;height:0.55pt;z-index:255472640;" o:allowincell="f" fillcolor="#000000" filled="true" stroked="false"/>
        </w:pict>
      </w:r>
      <w:r>
        <w:drawing>
          <wp:anchor distT="0" distB="0" distL="0" distR="0" simplePos="0" relativeHeight="255471616" behindDoc="0" locked="0" layoutInCell="0" allowOverlap="1">
            <wp:simplePos x="0" y="0"/>
            <wp:positionH relativeFrom="page">
              <wp:posOffset>165123</wp:posOffset>
            </wp:positionH>
            <wp:positionV relativeFrom="page">
              <wp:posOffset>190522</wp:posOffset>
            </wp:positionV>
            <wp:extent cx="355575" cy="279393"/>
            <wp:effectExtent l="0" t="0" r="0" b="0"/>
            <wp:wrapNone/>
            <wp:docPr id="164" name="IM 164"/>
            <wp:cNvGraphicFramePr/>
            <a:graphic>
              <a:graphicData uri="http://schemas.openxmlformats.org/drawingml/2006/picture">
                <pic:pic>
                  <pic:nvPicPr>
                    <pic:cNvPr id="164" name="IM 164"/>
                    <pic:cNvPicPr/>
                  </pic:nvPicPr>
                  <pic:blipFill>
                    <a:blip r:embed="rId73"/>
                    <a:stretch>
                      <a:fillRect/>
                    </a:stretch>
                  </pic:blipFill>
                  <pic:spPr>
                    <a:xfrm rot="0">
                      <a:off x="0" y="0"/>
                      <a:ext cx="355575" cy="279393"/>
                    </a:xfrm>
                    <a:prstGeom prst="rect">
                      <a:avLst/>
                    </a:prstGeom>
                  </pic:spPr>
                </pic:pic>
              </a:graphicData>
            </a:graphic>
          </wp:anchor>
        </w:drawing>
      </w:r>
      <w:r>
        <w:rPr>
          <w:rFonts w:ascii="SimHei" w:hAnsi="SimHei" w:eastAsia="SimHei" w:cs="SimHei"/>
          <w:sz w:val="17"/>
          <w:szCs w:val="17"/>
          <w:spacing w:val="-14"/>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8"/>
        <w:rPr>
          <w:sz w:val="27"/>
          <w:szCs w:val="27"/>
        </w:rPr>
      </w:pPr>
      <w:r>
        <w:rPr>
          <w:sz w:val="27"/>
          <w:szCs w:val="27"/>
          <w:position w:val="-3"/>
        </w:rPr>
        <w:drawing>
          <wp:inline distT="0" distB="0" distL="0" distR="0">
            <wp:extent cx="6356" cy="209581"/>
            <wp:effectExtent l="0" t="0" r="0" b="0"/>
            <wp:docPr id="166" name="IM 166"/>
            <wp:cNvGraphicFramePr/>
            <a:graphic>
              <a:graphicData uri="http://schemas.openxmlformats.org/drawingml/2006/picture">
                <pic:pic>
                  <pic:nvPicPr>
                    <pic:cNvPr id="166" name="IM 166"/>
                    <pic:cNvPicPr/>
                  </pic:nvPicPr>
                  <pic:blipFill>
                    <a:blip r:embed="rId74"/>
                    <a:stretch>
                      <a:fillRect/>
                    </a:stretch>
                  </pic:blipFill>
                  <pic:spPr>
                    <a:xfrm rot="0">
                      <a:off x="0" y="0"/>
                      <a:ext cx="6356" cy="209581"/>
                    </a:xfrm>
                    <a:prstGeom prst="rect">
                      <a:avLst/>
                    </a:prstGeom>
                  </pic:spPr>
                </pic:pic>
              </a:graphicData>
            </a:graphic>
          </wp:inline>
        </w:drawing>
      </w:r>
      <w:r>
        <w:rPr>
          <w:sz w:val="27"/>
          <w:szCs w:val="27"/>
          <w:spacing w:val="28"/>
        </w:rPr>
        <w:t xml:space="preserve"> </w:t>
      </w:r>
      <w:r>
        <w:rPr>
          <w:sz w:val="27"/>
          <w:szCs w:val="27"/>
          <w:b/>
          <w:bCs/>
          <w:spacing w:val="-6"/>
        </w:rPr>
        <w:t>032</w:t>
      </w:r>
    </w:p>
    <w:p>
      <w:pPr>
        <w:sectPr>
          <w:pgSz w:w="7760" w:h="11500"/>
          <w:pgMar w:top="300" w:right="30" w:bottom="400" w:left="260" w:header="0" w:footer="0" w:gutter="0"/>
          <w:cols w:equalWidth="0" w:num="2">
            <w:col w:w="2120" w:space="100"/>
            <w:col w:w="5250" w:space="0"/>
          </w:cols>
        </w:sectPr>
        <w:rPr>
          <w:sz w:val="27"/>
          <w:szCs w:val="27"/>
        </w:rPr>
      </w:pPr>
    </w:p>
    <w:p>
      <w:pPr>
        <w:spacing w:line="396" w:lineRule="auto"/>
        <w:rPr>
          <w:rFonts w:ascii="Arial"/>
          <w:sz w:val="21"/>
        </w:rPr>
      </w:pPr>
      <w:r/>
    </w:p>
    <w:p>
      <w:pPr>
        <w:pStyle w:val="BodyText"/>
        <w:ind w:left="579" w:right="668"/>
        <w:spacing w:before="68" w:line="343" w:lineRule="auto"/>
        <w:jc w:val="both"/>
        <w:rPr>
          <w:rFonts w:ascii="SimHei" w:hAnsi="SimHei" w:eastAsia="SimHei" w:cs="SimHei"/>
          <w:sz w:val="21"/>
          <w:szCs w:val="21"/>
        </w:rPr>
      </w:pPr>
      <w:r>
        <w:rPr>
          <w:rFonts w:ascii="SimHei" w:hAnsi="SimHei" w:eastAsia="SimHei" w:cs="SimHei"/>
          <w:sz w:val="21"/>
          <w:szCs w:val="21"/>
          <w:spacing w:val="-9"/>
        </w:rPr>
        <w:t>励使得人才资源能够自由地流动。正是硅谷的</w:t>
      </w:r>
      <w:r>
        <w:rPr>
          <w:rFonts w:ascii="SimHei" w:hAnsi="SimHei" w:eastAsia="SimHei" w:cs="SimHei"/>
          <w:sz w:val="21"/>
          <w:szCs w:val="21"/>
          <w:spacing w:val="-10"/>
        </w:rPr>
        <w:t>成功，促进了国内很多创</w:t>
      </w:r>
      <w:r>
        <w:rPr>
          <w:rFonts w:ascii="SimHei" w:hAnsi="SimHei" w:eastAsia="SimHei" w:cs="SimHei"/>
          <w:sz w:val="21"/>
          <w:szCs w:val="21"/>
        </w:rPr>
        <w:t xml:space="preserve"> </w:t>
      </w:r>
      <w:r>
        <w:rPr>
          <w:sz w:val="21"/>
          <w:szCs w:val="21"/>
          <w:spacing w:val="-10"/>
        </w:rPr>
        <w:t>业产业园区的出现以及地方政策的人才政策的变化。事</w:t>
      </w:r>
      <w:r>
        <w:rPr>
          <w:sz w:val="21"/>
          <w:szCs w:val="21"/>
          <w:spacing w:val="-11"/>
        </w:rPr>
        <w:t>实上，所有的创</w:t>
      </w:r>
      <w:r>
        <w:rPr>
          <w:sz w:val="21"/>
          <w:szCs w:val="21"/>
        </w:rPr>
        <w:t xml:space="preserve"> </w:t>
      </w:r>
      <w:r>
        <w:rPr>
          <w:rFonts w:ascii="SimHei" w:hAnsi="SimHei" w:eastAsia="SimHei" w:cs="SimHei"/>
          <w:sz w:val="21"/>
          <w:szCs w:val="21"/>
          <w:spacing w:val="-10"/>
        </w:rPr>
        <w:t>新都是以人为本的创新，没有对企业家的创新精神的尊重以及提供给创</w:t>
      </w:r>
    </w:p>
    <w:p>
      <w:pPr>
        <w:ind w:left="579"/>
        <w:spacing w:before="1" w:line="212" w:lineRule="auto"/>
        <w:rPr>
          <w:rFonts w:ascii="SimHei" w:hAnsi="SimHei" w:eastAsia="SimHei" w:cs="SimHei"/>
          <w:sz w:val="21"/>
          <w:szCs w:val="21"/>
        </w:rPr>
      </w:pPr>
      <w:r>
        <w:rPr>
          <w:rFonts w:ascii="SimHei" w:hAnsi="SimHei" w:eastAsia="SimHei" w:cs="SimHei"/>
          <w:sz w:val="21"/>
          <w:szCs w:val="21"/>
          <w:spacing w:val="-11"/>
        </w:rPr>
        <w:t>新者足够友好的外部环境，创新的土壤也就无法产生。</w:t>
      </w:r>
    </w:p>
    <w:p>
      <w:pPr>
        <w:pStyle w:val="BodyText"/>
        <w:ind w:left="579" w:right="620" w:firstLine="450"/>
        <w:spacing w:before="149" w:line="336" w:lineRule="auto"/>
        <w:rPr>
          <w:sz w:val="21"/>
          <w:szCs w:val="21"/>
        </w:rPr>
      </w:pPr>
      <w:r>
        <w:rPr>
          <w:rFonts w:ascii="SimHei" w:hAnsi="SimHei" w:eastAsia="SimHei" w:cs="SimHei"/>
          <w:sz w:val="21"/>
          <w:szCs w:val="21"/>
          <w:spacing w:val="-6"/>
        </w:rPr>
        <w:t>(3)硅谷多元的文化氛围促进了创新，也就是国际化的人才聚集使</w:t>
      </w:r>
      <w:r>
        <w:rPr>
          <w:rFonts w:ascii="SimHei" w:hAnsi="SimHei" w:eastAsia="SimHei" w:cs="SimHei"/>
          <w:sz w:val="21"/>
          <w:szCs w:val="21"/>
          <w:spacing w:val="13"/>
        </w:rPr>
        <w:t xml:space="preserve"> </w:t>
      </w:r>
      <w:r>
        <w:rPr>
          <w:sz w:val="21"/>
          <w:szCs w:val="21"/>
          <w:spacing w:val="-11"/>
        </w:rPr>
        <w:t>得硅谷共识往往拥有其他地区不具备的国际化眼光。简而言之，就是硅</w:t>
      </w:r>
      <w:r>
        <w:rPr>
          <w:sz w:val="21"/>
          <w:szCs w:val="21"/>
          <w:spacing w:val="17"/>
        </w:rPr>
        <w:t xml:space="preserve"> </w:t>
      </w:r>
      <w:r>
        <w:rPr>
          <w:rFonts w:ascii="SimHei" w:hAnsi="SimHei" w:eastAsia="SimHei" w:cs="SimHei"/>
          <w:sz w:val="21"/>
          <w:szCs w:val="21"/>
          <w:spacing w:val="-11"/>
        </w:rPr>
        <w:t>谷的创新文化推动拥有创新精神的企业家的参与，以及硅谷提供了创新</w:t>
      </w:r>
      <w:r>
        <w:rPr>
          <w:rFonts w:ascii="SimHei" w:hAnsi="SimHei" w:eastAsia="SimHei" w:cs="SimHei"/>
          <w:sz w:val="21"/>
          <w:szCs w:val="21"/>
          <w:spacing w:val="17"/>
        </w:rPr>
        <w:t xml:space="preserve"> </w:t>
      </w:r>
      <w:r>
        <w:rPr>
          <w:sz w:val="21"/>
          <w:szCs w:val="21"/>
          <w:spacing w:val="-10"/>
        </w:rPr>
        <w:t>企业赖以生存的商业环境，也就是强调个体的创新精神和自由的文化和</w:t>
      </w:r>
    </w:p>
    <w:p>
      <w:pPr>
        <w:pStyle w:val="BodyText"/>
        <w:ind w:left="579"/>
        <w:spacing w:before="1" w:line="218" w:lineRule="auto"/>
        <w:rPr>
          <w:sz w:val="21"/>
          <w:szCs w:val="21"/>
        </w:rPr>
      </w:pPr>
      <w:r>
        <w:rPr>
          <w:sz w:val="21"/>
          <w:szCs w:val="21"/>
          <w:spacing w:val="-12"/>
        </w:rPr>
        <w:t>秩序，这两点都是我们在数字经济学研究中重点讨论的课题。</w:t>
      </w:r>
    </w:p>
    <w:p>
      <w:pPr>
        <w:ind w:left="579" w:right="634" w:firstLine="450"/>
        <w:spacing w:before="150" w:line="304" w:lineRule="auto"/>
        <w:rPr>
          <w:rFonts w:ascii="SimHei" w:hAnsi="SimHei" w:eastAsia="SimHei" w:cs="SimHei"/>
          <w:sz w:val="21"/>
          <w:szCs w:val="21"/>
        </w:rPr>
      </w:pPr>
      <w:r>
        <w:rPr>
          <w:rFonts w:ascii="SimHei" w:hAnsi="SimHei" w:eastAsia="SimHei" w:cs="SimHei"/>
          <w:sz w:val="21"/>
          <w:szCs w:val="21"/>
          <w:spacing w:val="-10"/>
        </w:rPr>
        <w:t>最后，从经济发展角度再讨论创新与技术的关系。正如经</w:t>
      </w:r>
      <w:r>
        <w:rPr>
          <w:rFonts w:ascii="SimHei" w:hAnsi="SimHei" w:eastAsia="SimHei" w:cs="SimHei"/>
          <w:sz w:val="21"/>
          <w:szCs w:val="21"/>
          <w:spacing w:val="-11"/>
        </w:rPr>
        <w:t>济学家保</w:t>
      </w:r>
      <w:r>
        <w:rPr>
          <w:rFonts w:ascii="SimHei" w:hAnsi="SimHei" w:eastAsia="SimHei" w:cs="SimHei"/>
          <w:sz w:val="21"/>
          <w:szCs w:val="21"/>
        </w:rPr>
        <w:t xml:space="preserve"> </w:t>
      </w:r>
      <w:r>
        <w:rPr>
          <w:rFonts w:ascii="SimHei" w:hAnsi="SimHei" w:eastAsia="SimHei" w:cs="SimHei"/>
          <w:sz w:val="21"/>
          <w:szCs w:val="21"/>
          <w:spacing w:val="-17"/>
        </w:rPr>
        <w:t>罗·克鲁格曼</w:t>
      </w:r>
      <w:r>
        <w:rPr>
          <w:rFonts w:ascii="SimHei" w:hAnsi="SimHei" w:eastAsia="SimHei" w:cs="SimHei"/>
          <w:sz w:val="21"/>
          <w:szCs w:val="21"/>
          <w:spacing w:val="-61"/>
        </w:rPr>
        <w:t xml:space="preserve"> </w:t>
      </w:r>
      <w:r>
        <w:rPr>
          <w:rFonts w:ascii="Arial" w:hAnsi="Arial" w:eastAsia="Arial" w:cs="Arial"/>
          <w:sz w:val="21"/>
          <w:szCs w:val="21"/>
          <w:spacing w:val="-17"/>
        </w:rPr>
        <w:t>(Paul</w:t>
      </w:r>
      <w:r>
        <w:rPr>
          <w:rFonts w:ascii="Arial" w:hAnsi="Arial" w:eastAsia="Arial" w:cs="Arial"/>
          <w:sz w:val="21"/>
          <w:szCs w:val="21"/>
          <w:spacing w:val="18"/>
          <w:w w:val="101"/>
        </w:rPr>
        <w:t xml:space="preserve">  </w:t>
      </w:r>
      <w:r>
        <w:rPr>
          <w:rFonts w:ascii="Arial" w:hAnsi="Arial" w:eastAsia="Arial" w:cs="Arial"/>
          <w:sz w:val="21"/>
          <w:szCs w:val="21"/>
          <w:spacing w:val="-17"/>
        </w:rPr>
        <w:t>Krugman) </w:t>
      </w:r>
      <w:r>
        <w:rPr>
          <w:rFonts w:ascii="SimHei" w:hAnsi="SimHei" w:eastAsia="SimHei" w:cs="SimHei"/>
          <w:sz w:val="21"/>
          <w:szCs w:val="21"/>
          <w:spacing w:val="-17"/>
        </w:rPr>
        <w:t>所言：“生产率不是一切，但从长远来</w:t>
      </w:r>
      <w:r>
        <w:rPr>
          <w:rFonts w:ascii="SimHei" w:hAnsi="SimHei" w:eastAsia="SimHei" w:cs="SimHei"/>
          <w:sz w:val="21"/>
          <w:szCs w:val="21"/>
          <w:spacing w:val="-18"/>
        </w:rPr>
        <w:t>看，</w:t>
      </w:r>
      <w:r>
        <w:rPr>
          <w:rFonts w:ascii="SimHei" w:hAnsi="SimHei" w:eastAsia="SimHei" w:cs="SimHei"/>
          <w:sz w:val="21"/>
          <w:szCs w:val="21"/>
        </w:rPr>
        <w:t xml:space="preserve"> </w:t>
      </w:r>
      <w:r>
        <w:rPr>
          <w:rFonts w:ascii="SimHei" w:hAnsi="SimHei" w:eastAsia="SimHei" w:cs="SimHei"/>
          <w:sz w:val="21"/>
          <w:szCs w:val="21"/>
          <w:spacing w:val="-11"/>
        </w:rPr>
        <w:t>它几乎是一切。”一个国家长期改善国民生活水平的能力与生产率是直</w:t>
      </w:r>
      <w:r>
        <w:rPr>
          <w:rFonts w:ascii="SimHei" w:hAnsi="SimHei" w:eastAsia="SimHei" w:cs="SimHei"/>
          <w:sz w:val="21"/>
          <w:szCs w:val="21"/>
          <w:spacing w:val="-11"/>
        </w:rPr>
        <w:t xml:space="preserve"> </w:t>
      </w:r>
      <w:r>
        <w:rPr>
          <w:rFonts w:ascii="SimHei" w:hAnsi="SimHei" w:eastAsia="SimHei" w:cs="SimHei"/>
          <w:sz w:val="21"/>
          <w:szCs w:val="21"/>
          <w:spacing w:val="-11"/>
        </w:rPr>
        <w:t>接相关的，而对企业家来说通过创新提高生产率也是他的天职。</w:t>
      </w:r>
    </w:p>
    <w:p>
      <w:pPr>
        <w:pStyle w:val="BodyText"/>
        <w:ind w:left="579" w:right="642" w:firstLine="450"/>
        <w:spacing w:before="137" w:line="335" w:lineRule="auto"/>
        <w:rPr>
          <w:rFonts w:ascii="SimHei" w:hAnsi="SimHei" w:eastAsia="SimHei" w:cs="SimHei"/>
          <w:sz w:val="21"/>
          <w:szCs w:val="21"/>
        </w:rPr>
      </w:pPr>
      <w:r>
        <w:rPr>
          <w:rFonts w:ascii="SimHei" w:hAnsi="SimHei" w:eastAsia="SimHei" w:cs="SimHei"/>
          <w:sz w:val="21"/>
          <w:szCs w:val="21"/>
          <w:spacing w:val="-10"/>
        </w:rPr>
        <w:t>换言之，创新是经济增长和国家繁荣最重要的条件，因</w:t>
      </w:r>
      <w:r>
        <w:rPr>
          <w:rFonts w:ascii="SimHei" w:hAnsi="SimHei" w:eastAsia="SimHei" w:cs="SimHei"/>
          <w:sz w:val="21"/>
          <w:szCs w:val="21"/>
          <w:spacing w:val="-11"/>
        </w:rPr>
        <w:t>此如何提升</w:t>
      </w:r>
      <w:r>
        <w:rPr>
          <w:rFonts w:ascii="SimHei" w:hAnsi="SimHei" w:eastAsia="SimHei" w:cs="SimHei"/>
          <w:sz w:val="21"/>
          <w:szCs w:val="21"/>
        </w:rPr>
        <w:t xml:space="preserve"> </w:t>
      </w:r>
      <w:r>
        <w:rPr>
          <w:rFonts w:ascii="SimHei" w:hAnsi="SimHei" w:eastAsia="SimHei" w:cs="SimHei"/>
          <w:sz w:val="21"/>
          <w:szCs w:val="21"/>
          <w:spacing w:val="-10"/>
        </w:rPr>
        <w:t>创新能力是非常关键的。事实上，过去三次工业革命对生</w:t>
      </w:r>
      <w:r>
        <w:rPr>
          <w:rFonts w:ascii="SimHei" w:hAnsi="SimHei" w:eastAsia="SimHei" w:cs="SimHei"/>
          <w:sz w:val="21"/>
          <w:szCs w:val="21"/>
          <w:spacing w:val="-11"/>
        </w:rPr>
        <w:t>产率的提升正</w:t>
      </w:r>
      <w:r>
        <w:rPr>
          <w:rFonts w:ascii="SimHei" w:hAnsi="SimHei" w:eastAsia="SimHei" w:cs="SimHei"/>
          <w:sz w:val="21"/>
          <w:szCs w:val="21"/>
        </w:rPr>
        <w:t xml:space="preserve"> </w:t>
      </w:r>
      <w:r>
        <w:rPr>
          <w:rFonts w:ascii="SimHei" w:hAnsi="SimHei" w:eastAsia="SimHei" w:cs="SimHei"/>
          <w:sz w:val="21"/>
          <w:szCs w:val="21"/>
          <w:spacing w:val="-10"/>
        </w:rPr>
        <w:t>在逐步下降，而我们需要在第四次工业革命中去</w:t>
      </w:r>
      <w:r>
        <w:rPr>
          <w:rFonts w:ascii="SimHei" w:hAnsi="SimHei" w:eastAsia="SimHei" w:cs="SimHei"/>
          <w:sz w:val="21"/>
          <w:szCs w:val="21"/>
          <w:spacing w:val="-11"/>
        </w:rPr>
        <w:t>推动生产率的提升，而</w:t>
      </w:r>
      <w:r>
        <w:rPr>
          <w:rFonts w:ascii="SimHei" w:hAnsi="SimHei" w:eastAsia="SimHei" w:cs="SimHei"/>
          <w:sz w:val="21"/>
          <w:szCs w:val="21"/>
        </w:rPr>
        <w:t xml:space="preserve"> </w:t>
      </w:r>
      <w:r>
        <w:rPr>
          <w:rFonts w:ascii="SimHei" w:hAnsi="SimHei" w:eastAsia="SimHei" w:cs="SimHei"/>
          <w:sz w:val="21"/>
          <w:szCs w:val="21"/>
          <w:spacing w:val="-10"/>
        </w:rPr>
        <w:t>这个提升过程中最重要的方式就是技术的提升。</w:t>
      </w:r>
      <w:r>
        <w:rPr>
          <w:rFonts w:ascii="SimHei" w:hAnsi="SimHei" w:eastAsia="SimHei" w:cs="SimHei"/>
          <w:sz w:val="21"/>
          <w:szCs w:val="21"/>
          <w:spacing w:val="-11"/>
        </w:rPr>
        <w:t>复杂经济学的创立者布</w:t>
      </w:r>
      <w:r>
        <w:rPr>
          <w:rFonts w:ascii="SimHei" w:hAnsi="SimHei" w:eastAsia="SimHei" w:cs="SimHei"/>
          <w:sz w:val="21"/>
          <w:szCs w:val="21"/>
        </w:rPr>
        <w:t xml:space="preserve"> </w:t>
      </w:r>
      <w:r>
        <w:rPr>
          <w:rFonts w:ascii="SimHei" w:hAnsi="SimHei" w:eastAsia="SimHei" w:cs="SimHei"/>
          <w:sz w:val="21"/>
          <w:szCs w:val="21"/>
          <w:spacing w:val="-3"/>
        </w:rPr>
        <w:t>莱恩·阿瑟</w:t>
      </w:r>
      <w:r>
        <w:rPr>
          <w:sz w:val="21"/>
          <w:szCs w:val="21"/>
          <w:spacing w:val="-3"/>
        </w:rPr>
        <w:t>(Brian Arthur)</w:t>
      </w:r>
      <w:r>
        <w:rPr>
          <w:rFonts w:ascii="SimHei" w:hAnsi="SimHei" w:eastAsia="SimHei" w:cs="SimHei"/>
          <w:sz w:val="21"/>
          <w:szCs w:val="21"/>
          <w:spacing w:val="-3"/>
        </w:rPr>
        <w:t>在通过对多个发明、创新和技术演变案例</w:t>
      </w:r>
      <w:r>
        <w:rPr>
          <w:rFonts w:ascii="SimHei" w:hAnsi="SimHei" w:eastAsia="SimHei" w:cs="SimHei"/>
          <w:sz w:val="21"/>
          <w:szCs w:val="21"/>
          <w:spacing w:val="4"/>
        </w:rPr>
        <w:t xml:space="preserve"> </w:t>
      </w:r>
      <w:r>
        <w:rPr>
          <w:rFonts w:ascii="SimHei" w:hAnsi="SimHei" w:eastAsia="SimHei" w:cs="SimHei"/>
          <w:sz w:val="21"/>
          <w:szCs w:val="21"/>
          <w:spacing w:val="-10"/>
        </w:rPr>
        <w:t>进行分析后，在《技术的本质》一书中得到的结论</w:t>
      </w:r>
      <w:r>
        <w:rPr>
          <w:rFonts w:ascii="SimHei" w:hAnsi="SimHei" w:eastAsia="SimHei" w:cs="SimHei"/>
          <w:sz w:val="21"/>
          <w:szCs w:val="21"/>
          <w:spacing w:val="-11"/>
        </w:rPr>
        <w:t>就是“创新就是要找</w:t>
      </w:r>
      <w:r>
        <w:rPr>
          <w:rFonts w:ascii="SimHei" w:hAnsi="SimHei" w:eastAsia="SimHei" w:cs="SimHei"/>
          <w:sz w:val="21"/>
          <w:szCs w:val="21"/>
        </w:rPr>
        <w:t xml:space="preserve"> </w:t>
      </w:r>
      <w:r>
        <w:rPr>
          <w:rFonts w:ascii="SimHei" w:hAnsi="SimHei" w:eastAsia="SimHei" w:cs="SimHei"/>
          <w:sz w:val="21"/>
          <w:szCs w:val="21"/>
          <w:spacing w:val="-7"/>
        </w:rPr>
        <w:t>到原本已经存在的东西”,而技术就是用新的方式对已有的技术进行组</w:t>
      </w:r>
      <w:r>
        <w:rPr>
          <w:rFonts w:ascii="SimHei" w:hAnsi="SimHei" w:eastAsia="SimHei" w:cs="SimHei"/>
          <w:sz w:val="21"/>
          <w:szCs w:val="21"/>
        </w:rPr>
        <w:t xml:space="preserve"> </w:t>
      </w:r>
      <w:r>
        <w:rPr>
          <w:rFonts w:ascii="SimHei" w:hAnsi="SimHei" w:eastAsia="SimHei" w:cs="SimHei"/>
          <w:sz w:val="21"/>
          <w:szCs w:val="21"/>
          <w:spacing w:val="-10"/>
        </w:rPr>
        <w:t>合，创新的过程就是技术的组合演化的过程。理解了这一点，我们对创</w:t>
      </w:r>
      <w:r>
        <w:rPr>
          <w:rFonts w:ascii="SimHei" w:hAnsi="SimHei" w:eastAsia="SimHei" w:cs="SimHei"/>
          <w:sz w:val="21"/>
          <w:szCs w:val="21"/>
        </w:rPr>
        <w:t xml:space="preserve"> </w:t>
      </w:r>
      <w:r>
        <w:rPr>
          <w:rFonts w:ascii="SimHei" w:hAnsi="SimHei" w:eastAsia="SimHei" w:cs="SimHei"/>
          <w:sz w:val="21"/>
          <w:szCs w:val="21"/>
          <w:spacing w:val="-10"/>
        </w:rPr>
        <w:t>新、技术和经济的关系就能够建立起来了，也能够理解为什么企业家创</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新精神是整个数字经济发展的核心动力。</w:t>
      </w:r>
    </w:p>
    <w:p>
      <w:pPr>
        <w:ind w:left="1029"/>
        <w:spacing w:before="200" w:line="380" w:lineRule="exact"/>
        <w:rPr>
          <w:rFonts w:ascii="SimHei" w:hAnsi="SimHei" w:eastAsia="SimHei" w:cs="SimHei"/>
          <w:sz w:val="21"/>
          <w:szCs w:val="21"/>
        </w:rPr>
      </w:pPr>
      <w:r>
        <w:rPr>
          <w:rFonts w:ascii="SimHei" w:hAnsi="SimHei" w:eastAsia="SimHei" w:cs="SimHei"/>
          <w:sz w:val="21"/>
          <w:szCs w:val="21"/>
          <w:spacing w:val="-15"/>
          <w:position w:val="13"/>
        </w:rPr>
        <w:t>另一方面，互联网经济以高屋建瓴之势冲击了传统经济的产业结构，</w:t>
      </w:r>
    </w:p>
    <w:p>
      <w:pPr>
        <w:ind w:left="579"/>
        <w:spacing w:before="1" w:line="187" w:lineRule="auto"/>
        <w:rPr>
          <w:rFonts w:ascii="SimHei" w:hAnsi="SimHei" w:eastAsia="SimHei" w:cs="SimHei"/>
          <w:sz w:val="21"/>
          <w:szCs w:val="21"/>
        </w:rPr>
      </w:pPr>
      <w:r>
        <w:rPr>
          <w:rFonts w:ascii="SimHei" w:hAnsi="SimHei" w:eastAsia="SimHei" w:cs="SimHei"/>
          <w:sz w:val="21"/>
          <w:szCs w:val="21"/>
          <w:spacing w:val="-10"/>
        </w:rPr>
        <w:t>不断地推动数字经济的产业变革和商业模式创新，其中不仅包括对消费</w:t>
      </w:r>
    </w:p>
    <w:p>
      <w:pPr>
        <w:spacing w:line="187" w:lineRule="auto"/>
        <w:sectPr>
          <w:type w:val="continuous"/>
          <w:pgSz w:w="7760" w:h="11500"/>
          <w:pgMar w:top="300" w:right="30" w:bottom="400" w:left="260" w:header="0" w:footer="0" w:gutter="0"/>
          <w:cols w:equalWidth="0" w:num="1">
            <w:col w:w="7470" w:space="0"/>
          </w:cols>
        </w:sectPr>
        <w:rPr>
          <w:rFonts w:ascii="SimHei" w:hAnsi="SimHei" w:eastAsia="SimHei" w:cs="SimHei"/>
          <w:sz w:val="21"/>
          <w:szCs w:val="21"/>
        </w:rPr>
      </w:pPr>
    </w:p>
    <w:p>
      <w:pPr>
        <w:pStyle w:val="BodyText"/>
        <w:ind w:left="4480"/>
        <w:spacing w:before="44" w:line="200" w:lineRule="auto"/>
        <w:rPr>
          <w:sz w:val="28"/>
          <w:szCs w:val="28"/>
        </w:rPr>
      </w:pPr>
      <w:r>
        <w:pict>
          <v:rect id="_x0000_s278" style="position:absolute;margin-left:196.499pt;margin-top:23.0002pt;mso-position-vertical-relative:page;mso-position-horizontal-relative:page;width:41.55pt;height:0.5pt;z-index:255533056;" o:allowincell="f" fillcolor="#000000" filled="true" stroked="false"/>
        </w:pict>
      </w:r>
      <w:r>
        <w:rPr>
          <w:sz w:val="28"/>
          <w:szCs w:val="28"/>
          <w:spacing w:val="-5"/>
        </w:rPr>
        <w:t>033</w:t>
      </w:r>
      <w:r>
        <w:rPr>
          <w:sz w:val="28"/>
          <w:szCs w:val="28"/>
          <w:spacing w:val="113"/>
        </w:rPr>
        <w:t xml:space="preserve"> </w:t>
      </w:r>
      <w:r>
        <w:rPr>
          <w:sz w:val="28"/>
          <w:szCs w:val="28"/>
          <w:position w:val="-2"/>
        </w:rPr>
        <w:drawing>
          <wp:inline distT="0" distB="0" distL="0" distR="0">
            <wp:extent cx="6356" cy="209581"/>
            <wp:effectExtent l="0" t="0" r="0" b="0"/>
            <wp:docPr id="168" name="IM 168"/>
            <wp:cNvGraphicFramePr/>
            <a:graphic>
              <a:graphicData uri="http://schemas.openxmlformats.org/drawingml/2006/picture">
                <pic:pic>
                  <pic:nvPicPr>
                    <pic:cNvPr id="168" name="IM 168"/>
                    <pic:cNvPicPr/>
                  </pic:nvPicPr>
                  <pic:blipFill>
                    <a:blip r:embed="rId75"/>
                    <a:stretch>
                      <a:fillRect/>
                    </a:stretch>
                  </pic:blipFill>
                  <pic:spPr>
                    <a:xfrm rot="0">
                      <a:off x="0" y="0"/>
                      <a:ext cx="635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195" w:lineRule="auto"/>
        <w:rPr>
          <w:rFonts w:ascii="YouYuan" w:hAnsi="YouYuan" w:eastAsia="YouYuan" w:cs="YouYuan"/>
          <w:sz w:val="17"/>
          <w:szCs w:val="17"/>
        </w:rPr>
      </w:pPr>
      <w:r>
        <w:rPr>
          <w:rFonts w:ascii="YouYuan" w:hAnsi="YouYuan" w:eastAsia="YouYuan" w:cs="YouYuan"/>
          <w:sz w:val="17"/>
          <w:szCs w:val="17"/>
          <w:spacing w:val="-7"/>
        </w:rPr>
        <w:t>第2章</w:t>
      </w:r>
    </w:p>
    <w:p>
      <w:pPr>
        <w:spacing w:line="210" w:lineRule="auto"/>
        <w:jc w:val="right"/>
        <w:rPr>
          <w:rFonts w:ascii="YouYuan" w:hAnsi="YouYuan" w:eastAsia="YouYuan" w:cs="YouYuan"/>
          <w:sz w:val="17"/>
          <w:szCs w:val="17"/>
        </w:rPr>
      </w:pPr>
      <w:r>
        <w:rPr>
          <w:rFonts w:ascii="YouYuan" w:hAnsi="YouYuan" w:eastAsia="YouYuan" w:cs="YouYuan"/>
          <w:sz w:val="17"/>
          <w:szCs w:val="17"/>
          <w:spacing w:val="-6"/>
          <w:w w:val="96"/>
        </w:rPr>
        <w:t>数字</w:t>
      </w:r>
      <w:r>
        <w:rPr>
          <w:rFonts w:ascii="YouYuan" w:hAnsi="YouYuan" w:eastAsia="YouYuan" w:cs="YouYuan"/>
          <w:sz w:val="17"/>
          <w:szCs w:val="17"/>
          <w:spacing w:val="-5"/>
          <w:w w:val="96"/>
        </w:rPr>
        <w:t>经济技术与创</w:t>
      </w:r>
      <w:r>
        <w:rPr>
          <w:rFonts w:ascii="YouYuan" w:hAnsi="YouYuan" w:eastAsia="YouYuan" w:cs="YouYuan"/>
          <w:sz w:val="17"/>
          <w:szCs w:val="17"/>
          <w:spacing w:val="-3"/>
          <w:w w:val="96"/>
        </w:rPr>
        <w:t>新</w:t>
      </w:r>
    </w:p>
    <w:p>
      <w:pPr>
        <w:spacing w:line="210" w:lineRule="auto"/>
        <w:sectPr>
          <w:pgSz w:w="7760" w:h="11480"/>
          <w:pgMar w:top="174" w:right="547" w:bottom="400" w:left="450" w:header="0" w:footer="0" w:gutter="0"/>
          <w:cols w:equalWidth="0" w:num="2">
            <w:col w:w="5231" w:space="100"/>
            <w:col w:w="1433" w:space="0"/>
          </w:cols>
        </w:sectPr>
        <w:rPr>
          <w:rFonts w:ascii="YouYuan" w:hAnsi="YouYuan" w:eastAsia="YouYuan" w:cs="YouYuan"/>
          <w:sz w:val="17"/>
          <w:szCs w:val="17"/>
        </w:rPr>
      </w:pPr>
    </w:p>
    <w:p>
      <w:pPr>
        <w:spacing w:line="427" w:lineRule="auto"/>
        <w:rPr>
          <w:rFonts w:ascii="Arial"/>
          <w:sz w:val="21"/>
        </w:rPr>
      </w:pPr>
      <w:r/>
    </w:p>
    <w:p>
      <w:pPr>
        <w:ind w:right="467"/>
        <w:spacing w:before="69" w:line="334" w:lineRule="auto"/>
        <w:jc w:val="both"/>
        <w:rPr>
          <w:rFonts w:ascii="SimHei" w:hAnsi="SimHei" w:eastAsia="SimHei" w:cs="SimHei"/>
          <w:sz w:val="21"/>
          <w:szCs w:val="21"/>
        </w:rPr>
      </w:pPr>
      <w:r>
        <w:rPr>
          <w:rFonts w:ascii="SimHei" w:hAnsi="SimHei" w:eastAsia="SimHei" w:cs="SimHei"/>
          <w:sz w:val="21"/>
          <w:szCs w:val="21"/>
          <w:spacing w:val="-13"/>
        </w:rPr>
        <w:t>者交易方式的变化，也推动了数字经济内在经济机</w:t>
      </w:r>
      <w:r>
        <w:rPr>
          <w:rFonts w:ascii="SimHei" w:hAnsi="SimHei" w:eastAsia="SimHei" w:cs="SimHei"/>
          <w:sz w:val="21"/>
          <w:szCs w:val="21"/>
          <w:spacing w:val="-14"/>
        </w:rPr>
        <w:t>构和产业生态的变化。</w:t>
      </w:r>
      <w:r>
        <w:rPr>
          <w:rFonts w:ascii="SimHei" w:hAnsi="SimHei" w:eastAsia="SimHei" w:cs="SimHei"/>
          <w:sz w:val="21"/>
          <w:szCs w:val="21"/>
        </w:rPr>
        <w:t xml:space="preserve"> </w:t>
      </w:r>
      <w:r>
        <w:rPr>
          <w:rFonts w:ascii="SimHei" w:hAnsi="SimHei" w:eastAsia="SimHei" w:cs="SimHei"/>
          <w:sz w:val="21"/>
          <w:szCs w:val="21"/>
          <w:spacing w:val="-10"/>
        </w:rPr>
        <w:t>互联网经济的创新改变了传统工业时代同质化和标准化的生产模式和交</w:t>
      </w:r>
      <w:r>
        <w:rPr>
          <w:rFonts w:ascii="SimHei" w:hAnsi="SimHei" w:eastAsia="SimHei" w:cs="SimHei"/>
          <w:sz w:val="21"/>
          <w:szCs w:val="21"/>
        </w:rPr>
        <w:t xml:space="preserve">  </w:t>
      </w:r>
      <w:r>
        <w:rPr>
          <w:rFonts w:ascii="SimHei" w:hAnsi="SimHei" w:eastAsia="SimHei" w:cs="SimHei"/>
          <w:sz w:val="21"/>
          <w:szCs w:val="21"/>
          <w:spacing w:val="-11"/>
        </w:rPr>
        <w:t>易模式，它的改变是通过对信息结构的变化推动的，信息几乎为零的可</w:t>
      </w:r>
      <w:r>
        <w:rPr>
          <w:rFonts w:ascii="SimHei" w:hAnsi="SimHei" w:eastAsia="SimHei" w:cs="SimHei"/>
          <w:sz w:val="21"/>
          <w:szCs w:val="21"/>
          <w:spacing w:val="5"/>
        </w:rPr>
        <w:t xml:space="preserve">  </w:t>
      </w:r>
      <w:r>
        <w:rPr>
          <w:rFonts w:ascii="SimHei" w:hAnsi="SimHei" w:eastAsia="SimHei" w:cs="SimHei"/>
          <w:sz w:val="21"/>
          <w:szCs w:val="21"/>
          <w:spacing w:val="-10"/>
        </w:rPr>
        <w:t>变成本，使得生产侧提供个性化的商品和服务成为了一个新的</w:t>
      </w:r>
      <w:r>
        <w:rPr>
          <w:rFonts w:ascii="SimHei" w:hAnsi="SimHei" w:eastAsia="SimHei" w:cs="SimHei"/>
          <w:sz w:val="21"/>
          <w:szCs w:val="21"/>
          <w:spacing w:val="-11"/>
        </w:rPr>
        <w:t>价值实现</w:t>
      </w:r>
      <w:r>
        <w:rPr>
          <w:rFonts w:ascii="SimHei" w:hAnsi="SimHei" w:eastAsia="SimHei" w:cs="SimHei"/>
          <w:sz w:val="21"/>
          <w:szCs w:val="21"/>
        </w:rPr>
        <w:t xml:space="preserve">  </w:t>
      </w:r>
      <w:r>
        <w:rPr>
          <w:rFonts w:ascii="SimHei" w:hAnsi="SimHei" w:eastAsia="SimHei" w:cs="SimHei"/>
          <w:sz w:val="21"/>
          <w:szCs w:val="21"/>
          <w:spacing w:val="-10"/>
        </w:rPr>
        <w:t>路径。而工业时代高投入、高消耗和依赖生产要素的数量增长的经济增</w:t>
      </w:r>
      <w:r>
        <w:rPr>
          <w:rFonts w:ascii="SimHei" w:hAnsi="SimHei" w:eastAsia="SimHei" w:cs="SimHei"/>
          <w:sz w:val="21"/>
          <w:szCs w:val="21"/>
          <w:spacing w:val="1"/>
        </w:rPr>
        <w:t xml:space="preserve">  </w:t>
      </w:r>
      <w:r>
        <w:rPr>
          <w:rFonts w:ascii="SimHei" w:hAnsi="SimHei" w:eastAsia="SimHei" w:cs="SimHei"/>
          <w:sz w:val="21"/>
          <w:szCs w:val="21"/>
          <w:spacing w:val="-10"/>
        </w:rPr>
        <w:t>长模式，被互联网经济以依赖生产要素优化组合、依赖技术创</w:t>
      </w:r>
      <w:r>
        <w:rPr>
          <w:rFonts w:ascii="SimHei" w:hAnsi="SimHei" w:eastAsia="SimHei" w:cs="SimHei"/>
          <w:sz w:val="21"/>
          <w:szCs w:val="21"/>
          <w:spacing w:val="-11"/>
        </w:rPr>
        <w:t>新、通过</w:t>
      </w:r>
      <w:r>
        <w:rPr>
          <w:rFonts w:ascii="SimHei" w:hAnsi="SimHei" w:eastAsia="SimHei" w:cs="SimHei"/>
          <w:sz w:val="21"/>
          <w:szCs w:val="21"/>
        </w:rPr>
        <w:t xml:space="preserve">  </w:t>
      </w:r>
      <w:r>
        <w:rPr>
          <w:rFonts w:ascii="SimHei" w:hAnsi="SimHei" w:eastAsia="SimHei" w:cs="SimHei"/>
          <w:sz w:val="21"/>
          <w:szCs w:val="21"/>
          <w:spacing w:val="-14"/>
        </w:rPr>
        <w:t>知识和信息推动的数字经济范式所逐步替代。尤其是区块链技术的发展，</w:t>
      </w:r>
      <w:r>
        <w:rPr>
          <w:rFonts w:ascii="SimHei" w:hAnsi="SimHei" w:eastAsia="SimHei" w:cs="SimHei"/>
          <w:sz w:val="21"/>
          <w:szCs w:val="21"/>
          <w:spacing w:val="1"/>
        </w:rPr>
        <w:t xml:space="preserve"> </w:t>
      </w:r>
      <w:r>
        <w:rPr>
          <w:rFonts w:ascii="SimHei" w:hAnsi="SimHei" w:eastAsia="SimHei" w:cs="SimHei"/>
          <w:sz w:val="21"/>
          <w:szCs w:val="21"/>
          <w:spacing w:val="-10"/>
        </w:rPr>
        <w:t>使得信用成为了一种可以通过技术契约实现的方式，而点对点</w:t>
      </w:r>
      <w:r>
        <w:rPr>
          <w:rFonts w:ascii="SimHei" w:hAnsi="SimHei" w:eastAsia="SimHei" w:cs="SimHei"/>
          <w:sz w:val="21"/>
          <w:szCs w:val="21"/>
          <w:spacing w:val="-11"/>
        </w:rPr>
        <w:t>的去中心</w:t>
      </w:r>
      <w:r>
        <w:rPr>
          <w:rFonts w:ascii="SimHei" w:hAnsi="SimHei" w:eastAsia="SimHei" w:cs="SimHei"/>
          <w:sz w:val="21"/>
          <w:szCs w:val="21"/>
        </w:rPr>
        <w:t xml:space="preserve">  </w:t>
      </w:r>
      <w:r>
        <w:rPr>
          <w:rFonts w:ascii="SimHei" w:hAnsi="SimHei" w:eastAsia="SimHei" w:cs="SimHei"/>
          <w:sz w:val="21"/>
          <w:szCs w:val="21"/>
          <w:spacing w:val="-10"/>
        </w:rPr>
        <w:t>化的交易成为了可能。对经济学研究来说，价格机制就不再是</w:t>
      </w:r>
      <w:r>
        <w:rPr>
          <w:rFonts w:ascii="SimHei" w:hAnsi="SimHei" w:eastAsia="SimHei" w:cs="SimHei"/>
          <w:sz w:val="21"/>
          <w:szCs w:val="21"/>
          <w:spacing w:val="-11"/>
        </w:rPr>
        <w:t>经济分析</w:t>
      </w:r>
      <w:r>
        <w:rPr>
          <w:rFonts w:ascii="SimHei" w:hAnsi="SimHei" w:eastAsia="SimHei" w:cs="SimHei"/>
          <w:sz w:val="21"/>
          <w:szCs w:val="21"/>
        </w:rPr>
        <w:t xml:space="preserve">  </w:t>
      </w:r>
      <w:r>
        <w:rPr>
          <w:rFonts w:ascii="SimHei" w:hAnsi="SimHei" w:eastAsia="SimHei" w:cs="SimHei"/>
          <w:sz w:val="21"/>
          <w:szCs w:val="21"/>
          <w:spacing w:val="-10"/>
        </w:rPr>
        <w:t>的全部了，创新活动尤其是如何通过信用网络的激励和约束来推动数字</w:t>
      </w:r>
    </w:p>
    <w:p>
      <w:pPr>
        <w:spacing w:before="1" w:line="212" w:lineRule="auto"/>
        <w:rPr>
          <w:rFonts w:ascii="SimHei" w:hAnsi="SimHei" w:eastAsia="SimHei" w:cs="SimHei"/>
          <w:sz w:val="21"/>
          <w:szCs w:val="21"/>
        </w:rPr>
      </w:pPr>
      <w:r>
        <w:rPr>
          <w:rFonts w:ascii="SimHei" w:hAnsi="SimHei" w:eastAsia="SimHei" w:cs="SimHei"/>
          <w:sz w:val="21"/>
          <w:szCs w:val="21"/>
          <w:spacing w:val="-11"/>
        </w:rPr>
        <w:t>经济的发展，成为了整个数字经济研究的重点。</w:t>
      </w:r>
    </w:p>
    <w:p>
      <w:pPr>
        <w:pStyle w:val="BodyText"/>
        <w:ind w:right="467" w:firstLine="419"/>
        <w:spacing w:before="218" w:line="334" w:lineRule="auto"/>
        <w:jc w:val="both"/>
        <w:rPr>
          <w:sz w:val="21"/>
          <w:szCs w:val="21"/>
        </w:rPr>
      </w:pPr>
      <w:r>
        <w:rPr>
          <w:rFonts w:ascii="SimHei" w:hAnsi="SimHei" w:eastAsia="SimHei" w:cs="SimHei"/>
          <w:sz w:val="21"/>
          <w:szCs w:val="21"/>
          <w:spacing w:val="-3"/>
        </w:rPr>
        <w:t>最后补充一下，数字经济的创新不仅仅是数字经济学问题</w:t>
      </w:r>
      <w:r>
        <w:rPr>
          <w:rFonts w:ascii="SimHei" w:hAnsi="SimHei" w:eastAsia="SimHei" w:cs="SimHei"/>
          <w:sz w:val="21"/>
          <w:szCs w:val="21"/>
          <w:spacing w:val="-4"/>
        </w:rPr>
        <w:t>，同时</w:t>
      </w:r>
      <w:r>
        <w:rPr>
          <w:rFonts w:ascii="SimHei" w:hAnsi="SimHei" w:eastAsia="SimHei" w:cs="SimHei"/>
          <w:sz w:val="21"/>
          <w:szCs w:val="21"/>
          <w:spacing w:val="-4"/>
        </w:rPr>
        <w:t xml:space="preserve"> </w:t>
      </w:r>
      <w:r>
        <w:rPr>
          <w:rFonts w:ascii="SimHei" w:hAnsi="SimHei" w:eastAsia="SimHei" w:cs="SimHei"/>
          <w:sz w:val="21"/>
          <w:szCs w:val="21"/>
          <w:spacing w:val="-10"/>
        </w:rPr>
        <w:t>也是所有经济生态发展的问题。无论是房地产行业、零售行业或者是制</w:t>
      </w:r>
      <w:r>
        <w:rPr>
          <w:rFonts w:ascii="SimHei" w:hAnsi="SimHei" w:eastAsia="SimHei" w:cs="SimHei"/>
          <w:sz w:val="21"/>
          <w:szCs w:val="21"/>
          <w:spacing w:val="2"/>
        </w:rPr>
        <w:t xml:space="preserve">  </w:t>
      </w:r>
      <w:r>
        <w:rPr>
          <w:sz w:val="21"/>
          <w:szCs w:val="21"/>
          <w:spacing w:val="-10"/>
        </w:rPr>
        <w:t>造业都在面临着数字化转型，通过智能化与网络化的方式来实现产业链 </w:t>
      </w:r>
      <w:r>
        <w:rPr>
          <w:rFonts w:ascii="SimHei" w:hAnsi="SimHei" w:eastAsia="SimHei" w:cs="SimHei"/>
          <w:sz w:val="21"/>
          <w:szCs w:val="21"/>
          <w:spacing w:val="-10"/>
        </w:rPr>
        <w:t>的变革，推动着生产要素的最优配置。与此同时，数字经济的商业思维</w:t>
      </w:r>
      <w:r>
        <w:rPr>
          <w:rFonts w:ascii="SimHei" w:hAnsi="SimHei" w:eastAsia="SimHei" w:cs="SimHei"/>
          <w:sz w:val="21"/>
          <w:szCs w:val="21"/>
        </w:rPr>
        <w:t xml:space="preserve">  </w:t>
      </w:r>
      <w:r>
        <w:rPr>
          <w:rFonts w:ascii="SimHei" w:hAnsi="SimHei" w:eastAsia="SimHei" w:cs="SimHei"/>
          <w:sz w:val="21"/>
          <w:szCs w:val="21"/>
          <w:spacing w:val="-13"/>
        </w:rPr>
        <w:t>方式通过与产业逻辑的对接，正在逐步实现对不</w:t>
      </w:r>
      <w:r>
        <w:rPr>
          <w:rFonts w:ascii="SimHei" w:hAnsi="SimHei" w:eastAsia="SimHei" w:cs="SimHei"/>
          <w:sz w:val="21"/>
          <w:szCs w:val="21"/>
          <w:spacing w:val="-14"/>
        </w:rPr>
        <w:t>同产业创新的“赋能”。</w:t>
      </w:r>
      <w:r>
        <w:rPr>
          <w:rFonts w:ascii="SimHei" w:hAnsi="SimHei" w:eastAsia="SimHei" w:cs="SimHei"/>
          <w:sz w:val="21"/>
          <w:szCs w:val="21"/>
        </w:rPr>
        <w:t xml:space="preserve"> </w:t>
      </w:r>
      <w:r>
        <w:rPr>
          <w:sz w:val="21"/>
          <w:szCs w:val="21"/>
          <w:spacing w:val="-10"/>
        </w:rPr>
        <w:t>在这个角度下，我们一方面可以将数字经济看作跟传统实体经济和虚拟</w:t>
      </w:r>
      <w:r>
        <w:rPr>
          <w:sz w:val="21"/>
          <w:szCs w:val="21"/>
        </w:rPr>
        <w:t xml:space="preserve">  </w:t>
      </w:r>
      <w:r>
        <w:rPr>
          <w:rFonts w:ascii="SimHei" w:hAnsi="SimHei" w:eastAsia="SimHei" w:cs="SimHei"/>
          <w:sz w:val="21"/>
          <w:szCs w:val="21"/>
          <w:spacing w:val="-10"/>
        </w:rPr>
        <w:t>的金融经济并列的一种经济生态，另一方面也可以看作一个与其他所有</w:t>
      </w:r>
      <w:r>
        <w:rPr>
          <w:rFonts w:ascii="SimHei" w:hAnsi="SimHei" w:eastAsia="SimHei" w:cs="SimHei"/>
          <w:sz w:val="21"/>
          <w:szCs w:val="21"/>
        </w:rPr>
        <w:t xml:space="preserve">  </w:t>
      </w:r>
      <w:r>
        <w:rPr>
          <w:rFonts w:ascii="SimHei" w:hAnsi="SimHei" w:eastAsia="SimHei" w:cs="SimHei"/>
          <w:sz w:val="21"/>
          <w:szCs w:val="21"/>
          <w:spacing w:val="-10"/>
        </w:rPr>
        <w:t>经济生态相互融合的经济趋势。实体经济要通过数字化转型实现生</w:t>
      </w:r>
      <w:r>
        <w:rPr>
          <w:rFonts w:ascii="SimHei" w:hAnsi="SimHei" w:eastAsia="SimHei" w:cs="SimHei"/>
          <w:sz w:val="21"/>
          <w:szCs w:val="21"/>
          <w:spacing w:val="-11"/>
        </w:rPr>
        <w:t>产率</w:t>
      </w:r>
      <w:r>
        <w:rPr>
          <w:rFonts w:ascii="SimHei" w:hAnsi="SimHei" w:eastAsia="SimHei" w:cs="SimHei"/>
          <w:sz w:val="21"/>
          <w:szCs w:val="21"/>
        </w:rPr>
        <w:t xml:space="preserve">  </w:t>
      </w:r>
      <w:r>
        <w:rPr>
          <w:rFonts w:ascii="SimHei" w:hAnsi="SimHei" w:eastAsia="SimHei" w:cs="SimHei"/>
          <w:sz w:val="21"/>
          <w:szCs w:val="21"/>
          <w:spacing w:val="-10"/>
        </w:rPr>
        <w:t>的提升和生产要素的最优配置，而虚拟经济则通过数字化的方</w:t>
      </w:r>
      <w:r>
        <w:rPr>
          <w:rFonts w:ascii="SimHei" w:hAnsi="SimHei" w:eastAsia="SimHei" w:cs="SimHei"/>
          <w:sz w:val="21"/>
          <w:szCs w:val="21"/>
          <w:spacing w:val="-11"/>
        </w:rPr>
        <w:t>式来降低</w:t>
      </w:r>
      <w:r>
        <w:rPr>
          <w:rFonts w:ascii="SimHei" w:hAnsi="SimHei" w:eastAsia="SimHei" w:cs="SimHei"/>
          <w:sz w:val="21"/>
          <w:szCs w:val="21"/>
        </w:rPr>
        <w:t xml:space="preserve">  </w:t>
      </w:r>
      <w:r>
        <w:rPr>
          <w:rFonts w:ascii="SimHei" w:hAnsi="SimHei" w:eastAsia="SimHei" w:cs="SimHei"/>
          <w:sz w:val="21"/>
          <w:szCs w:val="21"/>
          <w:spacing w:val="-10"/>
        </w:rPr>
        <w:t>金融行业创新的风险、通过网络提供更有价值和针对性的服务</w:t>
      </w:r>
      <w:r>
        <w:rPr>
          <w:rFonts w:ascii="SimHei" w:hAnsi="SimHei" w:eastAsia="SimHei" w:cs="SimHei"/>
          <w:sz w:val="21"/>
          <w:szCs w:val="21"/>
          <w:spacing w:val="-11"/>
        </w:rPr>
        <w:t>，以及通</w:t>
      </w:r>
      <w:r>
        <w:rPr>
          <w:rFonts w:ascii="SimHei" w:hAnsi="SimHei" w:eastAsia="SimHei" w:cs="SimHei"/>
          <w:sz w:val="21"/>
          <w:szCs w:val="21"/>
        </w:rPr>
        <w:t xml:space="preserve">  </w:t>
      </w:r>
      <w:r>
        <w:rPr>
          <w:rFonts w:ascii="YouYuan" w:hAnsi="YouYuan" w:eastAsia="YouYuan" w:cs="YouYuan"/>
          <w:sz w:val="21"/>
          <w:szCs w:val="21"/>
          <w:spacing w:val="-10"/>
        </w:rPr>
        <w:t>过技术契约来解决传统金融行业的信用问题。简而言</w:t>
      </w:r>
      <w:r>
        <w:rPr>
          <w:rFonts w:ascii="YouYuan" w:hAnsi="YouYuan" w:eastAsia="YouYuan" w:cs="YouYuan"/>
          <w:sz w:val="21"/>
          <w:szCs w:val="21"/>
          <w:spacing w:val="-11"/>
        </w:rPr>
        <w:t>之，数字经济创新</w:t>
      </w:r>
      <w:r>
        <w:rPr>
          <w:rFonts w:ascii="YouYuan" w:hAnsi="YouYuan" w:eastAsia="YouYuan" w:cs="YouYuan"/>
          <w:sz w:val="21"/>
          <w:szCs w:val="21"/>
        </w:rPr>
        <w:t xml:space="preserve">  </w:t>
      </w:r>
      <w:r>
        <w:rPr>
          <w:rFonts w:ascii="SimHei" w:hAnsi="SimHei" w:eastAsia="SimHei" w:cs="SimHei"/>
          <w:sz w:val="21"/>
          <w:szCs w:val="21"/>
          <w:spacing w:val="-10"/>
        </w:rPr>
        <w:t>之所以重要的核心原因是数字经济的无边界的影响力，整个世界都在不</w:t>
      </w:r>
      <w:r>
        <w:rPr>
          <w:rFonts w:ascii="SimHei" w:hAnsi="SimHei" w:eastAsia="SimHei" w:cs="SimHei"/>
          <w:sz w:val="21"/>
          <w:szCs w:val="21"/>
          <w:spacing w:val="1"/>
        </w:rPr>
        <w:t xml:space="preserve">  </w:t>
      </w:r>
      <w:r>
        <w:rPr>
          <w:sz w:val="21"/>
          <w:szCs w:val="21"/>
          <w:spacing w:val="-10"/>
        </w:rPr>
        <w:t>断地推动着数字化的进程，因此数字经济学的研究也就获得了其独有价</w:t>
      </w:r>
    </w:p>
    <w:p>
      <w:pPr>
        <w:spacing w:line="187" w:lineRule="auto"/>
        <w:rPr>
          <w:rFonts w:ascii="SimHei" w:hAnsi="SimHei" w:eastAsia="SimHei" w:cs="SimHei"/>
          <w:sz w:val="21"/>
          <w:szCs w:val="21"/>
        </w:rPr>
      </w:pPr>
      <w:r>
        <w:rPr>
          <w:rFonts w:ascii="SimHei" w:hAnsi="SimHei" w:eastAsia="SimHei" w:cs="SimHei"/>
          <w:sz w:val="21"/>
          <w:szCs w:val="21"/>
          <w:spacing w:val="-12"/>
        </w:rPr>
        <w:t>值，数字经济学研究也获得了持续的生命力。</w:t>
      </w:r>
    </w:p>
    <w:p>
      <w:pPr>
        <w:spacing w:line="187" w:lineRule="auto"/>
        <w:sectPr>
          <w:type w:val="continuous"/>
          <w:pgSz w:w="7760" w:h="11480"/>
          <w:pgMar w:top="174" w:right="547" w:bottom="400" w:left="450" w:header="0" w:footer="0" w:gutter="0"/>
          <w:cols w:equalWidth="0" w:num="1">
            <w:col w:w="6763" w:space="0"/>
          </w:cols>
        </w:sectPr>
        <w:rPr>
          <w:rFonts w:ascii="SimHei" w:hAnsi="SimHei" w:eastAsia="SimHei" w:cs="SimHei"/>
          <w:sz w:val="21"/>
          <w:szCs w:val="21"/>
        </w:rPr>
      </w:pPr>
    </w:p>
    <w:p>
      <w:pPr>
        <w:ind w:firstLine="170"/>
        <w:spacing w:line="449" w:lineRule="exact"/>
        <w:rPr/>
      </w:pPr>
      <w:r>
        <w:rPr>
          <w:position w:val="-8"/>
        </w:rPr>
        <w:drawing>
          <wp:inline distT="0" distB="0" distL="0" distR="0">
            <wp:extent cx="349219" cy="285746"/>
            <wp:effectExtent l="0" t="0" r="0" b="0"/>
            <wp:docPr id="170" name="IM 170"/>
            <wp:cNvGraphicFramePr/>
            <a:graphic>
              <a:graphicData uri="http://schemas.openxmlformats.org/drawingml/2006/picture">
                <pic:pic>
                  <pic:nvPicPr>
                    <pic:cNvPr id="170" name="IM 170"/>
                    <pic:cNvPicPr/>
                  </pic:nvPicPr>
                  <pic:blipFill>
                    <a:blip r:embed="rId76"/>
                    <a:stretch>
                      <a:fillRect/>
                    </a:stretch>
                  </pic:blipFill>
                  <pic:spPr>
                    <a:xfrm rot="0">
                      <a:off x="0" y="0"/>
                      <a:ext cx="349219"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95"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66" w:line="168" w:lineRule="auto"/>
        <w:rPr>
          <w:sz w:val="31"/>
          <w:szCs w:val="31"/>
        </w:rPr>
      </w:pPr>
      <w:r>
        <w:rPr>
          <w:sz w:val="31"/>
          <w:szCs w:val="31"/>
          <w:b/>
          <w:bCs/>
          <w:spacing w:val="-12"/>
        </w:rPr>
        <w:t>034</w:t>
      </w:r>
      <w:r>
        <w:rPr>
          <w:sz w:val="31"/>
          <w:szCs w:val="31"/>
          <w:spacing w:val="102"/>
        </w:rPr>
        <w:t xml:space="preserve"> </w:t>
      </w:r>
      <w:r>
        <w:rPr>
          <w:sz w:val="31"/>
          <w:szCs w:val="31"/>
          <w:u w:val="single" w:color="auto"/>
          <w:spacing w:val="-12"/>
        </w:rPr>
        <w:t>.</w:t>
      </w:r>
      <w:r>
        <w:rPr>
          <w:sz w:val="31"/>
          <w:szCs w:val="31"/>
          <w:u w:val="single" w:color="auto"/>
        </w:rPr>
        <w:t xml:space="preserve">                            </w:t>
      </w:r>
    </w:p>
    <w:p>
      <w:pPr>
        <w:spacing w:line="168" w:lineRule="auto"/>
        <w:sectPr>
          <w:pgSz w:w="7760" w:h="11500"/>
          <w:pgMar w:top="320" w:right="10" w:bottom="400" w:left="69" w:header="0" w:footer="0" w:gutter="0"/>
          <w:cols w:equalWidth="0" w:num="3">
            <w:col w:w="721" w:space="40"/>
            <w:col w:w="1685" w:space="100"/>
            <w:col w:w="5136" w:space="0"/>
          </w:cols>
        </w:sectPr>
        <w:rPr>
          <w:sz w:val="31"/>
          <w:szCs w:val="31"/>
        </w:rPr>
      </w:pPr>
    </w:p>
    <w:p>
      <w:pPr>
        <w:spacing w:line="418" w:lineRule="auto"/>
        <w:rPr>
          <w:rFonts w:ascii="Arial"/>
          <w:sz w:val="21"/>
        </w:rPr>
      </w:pPr>
      <w:r/>
    </w:p>
    <w:p>
      <w:pPr>
        <w:pStyle w:val="BodyText"/>
        <w:ind w:left="760" w:right="604" w:firstLine="450"/>
        <w:spacing w:before="68" w:line="335" w:lineRule="auto"/>
        <w:jc w:val="both"/>
        <w:rPr>
          <w:rFonts w:ascii="SimHei" w:hAnsi="SimHei" w:eastAsia="SimHei" w:cs="SimHei"/>
          <w:sz w:val="21"/>
          <w:szCs w:val="21"/>
        </w:rPr>
      </w:pPr>
      <w:r>
        <w:rPr>
          <w:rFonts w:ascii="SimHei" w:hAnsi="SimHei" w:eastAsia="SimHei" w:cs="SimHei"/>
          <w:sz w:val="21"/>
          <w:szCs w:val="21"/>
          <w:spacing w:val="-15"/>
        </w:rPr>
        <w:t>总结一下本章的内容，我们讨论了三个话题：数字经济的浪潮之巅、</w:t>
      </w:r>
      <w:r>
        <w:rPr>
          <w:rFonts w:ascii="SimHei" w:hAnsi="SimHei" w:eastAsia="SimHei" w:cs="SimHei"/>
          <w:sz w:val="21"/>
          <w:szCs w:val="21"/>
          <w:spacing w:val="13"/>
        </w:rPr>
        <w:t xml:space="preserve"> </w:t>
      </w:r>
      <w:r>
        <w:rPr>
          <w:sz w:val="21"/>
          <w:szCs w:val="21"/>
          <w:spacing w:val="-10"/>
        </w:rPr>
        <w:t>计算机与互联网革命、数字经济技术与创新。首先通过信息</w:t>
      </w:r>
      <w:r>
        <w:rPr>
          <w:sz w:val="21"/>
          <w:szCs w:val="21"/>
          <w:spacing w:val="-11"/>
        </w:rPr>
        <w:t>技术革命与</w:t>
      </w:r>
      <w:r>
        <w:rPr>
          <w:sz w:val="21"/>
          <w:szCs w:val="21"/>
        </w:rPr>
        <w:t xml:space="preserve">  </w:t>
      </w:r>
      <w:r>
        <w:rPr>
          <w:sz w:val="21"/>
          <w:szCs w:val="21"/>
          <w:spacing w:val="-10"/>
        </w:rPr>
        <w:t>创新历史，以及技术和创新之间关系的讨论</w:t>
      </w:r>
      <w:r>
        <w:rPr>
          <w:sz w:val="21"/>
          <w:szCs w:val="21"/>
          <w:spacing w:val="-11"/>
        </w:rPr>
        <w:t>，我们理解了整个信息技术</w:t>
      </w:r>
      <w:r>
        <w:rPr>
          <w:sz w:val="21"/>
          <w:szCs w:val="21"/>
        </w:rPr>
        <w:t xml:space="preserve">  </w:t>
      </w:r>
      <w:r>
        <w:rPr>
          <w:rFonts w:ascii="SimHei" w:hAnsi="SimHei" w:eastAsia="SimHei" w:cs="SimHei"/>
          <w:sz w:val="21"/>
          <w:szCs w:val="21"/>
          <w:spacing w:val="-3"/>
        </w:rPr>
        <w:t>革命是基于不断的创新和变革发展而来的，也理解了整个</w:t>
      </w:r>
      <w:r>
        <w:rPr>
          <w:rFonts w:ascii="Times New Roman" w:hAnsi="Times New Roman" w:eastAsia="Times New Roman" w:cs="Times New Roman"/>
          <w:sz w:val="21"/>
          <w:szCs w:val="21"/>
          <w:spacing w:val="-3"/>
        </w:rPr>
        <w:t>IT</w:t>
      </w:r>
      <w:r>
        <w:rPr>
          <w:rFonts w:ascii="SimHei" w:hAnsi="SimHei" w:eastAsia="SimHei" w:cs="SimHei"/>
          <w:sz w:val="21"/>
          <w:szCs w:val="21"/>
          <w:spacing w:val="-3"/>
        </w:rPr>
        <w:t>革命就是</w:t>
      </w:r>
      <w:r>
        <w:rPr>
          <w:rFonts w:ascii="SimHei" w:hAnsi="SimHei" w:eastAsia="SimHei" w:cs="SimHei"/>
          <w:sz w:val="21"/>
          <w:szCs w:val="21"/>
        </w:rPr>
        <w:t xml:space="preserve">  </w:t>
      </w:r>
      <w:r>
        <w:rPr>
          <w:sz w:val="21"/>
          <w:szCs w:val="21"/>
          <w:spacing w:val="-10"/>
        </w:rPr>
        <w:t>将真实世界通过数学进行虚拟化和算法化的过</w:t>
      </w:r>
      <w:r>
        <w:rPr>
          <w:sz w:val="21"/>
          <w:szCs w:val="21"/>
          <w:spacing w:val="-11"/>
        </w:rPr>
        <w:t>程。其次讨论了硅谷成为</w:t>
      </w:r>
      <w:r>
        <w:rPr>
          <w:sz w:val="21"/>
          <w:szCs w:val="21"/>
        </w:rPr>
        <w:t xml:space="preserve">  </w:t>
      </w:r>
      <w:r>
        <w:rPr>
          <w:rFonts w:ascii="SimHei" w:hAnsi="SimHei" w:eastAsia="SimHei" w:cs="SimHei"/>
          <w:sz w:val="21"/>
          <w:szCs w:val="21"/>
          <w:spacing w:val="-10"/>
        </w:rPr>
        <w:t>数字经济创新最伟大的根据地的原因，理解了经济</w:t>
      </w:r>
      <w:r>
        <w:rPr>
          <w:rFonts w:ascii="SimHei" w:hAnsi="SimHei" w:eastAsia="SimHei" w:cs="SimHei"/>
          <w:sz w:val="21"/>
          <w:szCs w:val="21"/>
          <w:spacing w:val="-11"/>
        </w:rPr>
        <w:t>活动的创新要建立在</w:t>
      </w:r>
      <w:r>
        <w:rPr>
          <w:rFonts w:ascii="SimHei" w:hAnsi="SimHei" w:eastAsia="SimHei" w:cs="SimHei"/>
          <w:sz w:val="21"/>
          <w:szCs w:val="21"/>
        </w:rPr>
        <w:t xml:space="preserve">  </w:t>
      </w:r>
      <w:r>
        <w:rPr>
          <w:sz w:val="21"/>
          <w:szCs w:val="21"/>
          <w:spacing w:val="-11"/>
        </w:rPr>
        <w:t>文化、社会和地域等多个要素之上，单纯地依赖一部分外部环境的变革</w:t>
      </w:r>
      <w:r>
        <w:rPr>
          <w:sz w:val="21"/>
          <w:szCs w:val="21"/>
          <w:spacing w:val="9"/>
        </w:rPr>
        <w:t xml:space="preserve">  </w:t>
      </w:r>
      <w:r>
        <w:rPr>
          <w:rFonts w:ascii="SimHei" w:hAnsi="SimHei" w:eastAsia="SimHei" w:cs="SimHei"/>
          <w:sz w:val="21"/>
          <w:szCs w:val="21"/>
          <w:spacing w:val="-11"/>
        </w:rPr>
        <w:t>并不能带来创新的成果。最后讨论了创新、技术和经济之间的关系，理</w:t>
      </w:r>
      <w:r>
        <w:rPr>
          <w:rFonts w:ascii="SimHei" w:hAnsi="SimHei" w:eastAsia="SimHei" w:cs="SimHei"/>
          <w:sz w:val="21"/>
          <w:szCs w:val="21"/>
          <w:spacing w:val="8"/>
        </w:rPr>
        <w:t xml:space="preserve">  </w:t>
      </w:r>
      <w:r>
        <w:rPr>
          <w:rFonts w:ascii="SimHei" w:hAnsi="SimHei" w:eastAsia="SimHei" w:cs="SimHei"/>
          <w:sz w:val="21"/>
          <w:szCs w:val="21"/>
          <w:spacing w:val="-10"/>
        </w:rPr>
        <w:t>解了创新就是对技术的组合演化的过程，而数字经济的发展依赖着企业</w:t>
      </w:r>
    </w:p>
    <w:p>
      <w:pPr>
        <w:pStyle w:val="BodyText"/>
        <w:ind w:left="760"/>
        <w:spacing w:line="219" w:lineRule="auto"/>
        <w:rPr>
          <w:sz w:val="21"/>
          <w:szCs w:val="21"/>
        </w:rPr>
      </w:pPr>
      <w:r>
        <w:rPr>
          <w:sz w:val="21"/>
          <w:szCs w:val="21"/>
          <w:spacing w:val="-13"/>
        </w:rPr>
        <w:t>家的创新，技术和创新的重要性是理解数字经济学发展内</w:t>
      </w:r>
      <w:r>
        <w:rPr>
          <w:sz w:val="21"/>
          <w:szCs w:val="21"/>
          <w:spacing w:val="-14"/>
        </w:rPr>
        <w:t>在逻辑的基础。</w:t>
      </w:r>
    </w:p>
    <w:p>
      <w:pPr>
        <w:ind w:left="1230"/>
        <w:spacing w:before="119" w:line="389" w:lineRule="exact"/>
        <w:rPr>
          <w:rFonts w:ascii="SimHei" w:hAnsi="SimHei" w:eastAsia="SimHei" w:cs="SimHei"/>
          <w:sz w:val="21"/>
          <w:szCs w:val="21"/>
        </w:rPr>
      </w:pPr>
      <w:r>
        <w:rPr>
          <w:rFonts w:ascii="SimHei" w:hAnsi="SimHei" w:eastAsia="SimHei" w:cs="SimHei"/>
          <w:sz w:val="21"/>
          <w:szCs w:val="21"/>
          <w:spacing w:val="-10"/>
          <w:position w:val="13"/>
        </w:rPr>
        <w:t>以上就是对本章的总结，希望各位读者能够</w:t>
      </w:r>
      <w:r>
        <w:rPr>
          <w:rFonts w:ascii="SimHei" w:hAnsi="SimHei" w:eastAsia="SimHei" w:cs="SimHei"/>
          <w:sz w:val="21"/>
          <w:szCs w:val="21"/>
          <w:spacing w:val="-11"/>
          <w:position w:val="13"/>
        </w:rPr>
        <w:t>多多阅读和思考，建立</w:t>
      </w:r>
    </w:p>
    <w:p>
      <w:pPr>
        <w:ind w:left="760"/>
        <w:spacing w:line="187" w:lineRule="auto"/>
        <w:rPr>
          <w:rFonts w:ascii="SimHei" w:hAnsi="SimHei" w:eastAsia="SimHei" w:cs="SimHei"/>
          <w:sz w:val="21"/>
          <w:szCs w:val="21"/>
        </w:rPr>
      </w:pPr>
      <w:r>
        <w:rPr>
          <w:rFonts w:ascii="SimHei" w:hAnsi="SimHei" w:eastAsia="SimHei" w:cs="SimHei"/>
          <w:sz w:val="21"/>
          <w:szCs w:val="21"/>
          <w:spacing w:val="-12"/>
        </w:rPr>
        <w:t>起一套基于技术、创新以及经济的思考框架。</w:t>
      </w:r>
    </w:p>
    <w:p>
      <w:pPr>
        <w:spacing w:line="187" w:lineRule="auto"/>
        <w:sectPr>
          <w:type w:val="continuous"/>
          <w:pgSz w:w="7760" w:h="11500"/>
          <w:pgMar w:top="320" w:right="10" w:bottom="400" w:left="69" w:header="0" w:footer="0" w:gutter="0"/>
          <w:cols w:equalWidth="0" w:num="1">
            <w:col w:w="7681" w:space="0"/>
          </w:cols>
        </w:sectPr>
        <w:rPr>
          <w:rFonts w:ascii="SimHei" w:hAnsi="SimHei" w:eastAsia="SimHei" w:cs="SimHei"/>
          <w:sz w:val="21"/>
          <w:szCs w:val="21"/>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3029"/>
        <w:spacing w:before="150" w:line="222" w:lineRule="auto"/>
        <w:rPr>
          <w:rFonts w:ascii="SimHei" w:hAnsi="SimHei" w:eastAsia="SimHei" w:cs="SimHei"/>
          <w:sz w:val="46"/>
          <w:szCs w:val="46"/>
        </w:rPr>
      </w:pPr>
      <w:r>
        <mc:AlternateContent xmlns:mc="http://schemas.openxmlformats.org/markup-compatibility/2006">
          <mc:Choice Requires="wps">
            <w:drawing>
              <wp:anchor distT="0" distB="0" distL="0" distR="0" simplePos="0" relativeHeight="255655936" behindDoc="1" locked="0" layoutInCell="1" allowOverlap="1">
                <wp:simplePos x="0" y="0"/>
                <wp:positionH relativeFrom="column">
                  <wp:posOffset>0</wp:posOffset>
                </wp:positionH>
                <wp:positionV relativeFrom="paragraph">
                  <wp:posOffset>-1344033</wp:posOffset>
                </wp:positionV>
                <wp:extent cx="4927600" cy="7289800"/>
                <wp:effectExtent l="0" t="0" r="0" b="0"/>
                <wp:wrapNone/>
                <wp:docPr id="172" name="Rect 172"/>
                <wp:cNvGraphicFramePr/>
                <a:graphic>
                  <a:graphicData uri="http://schemas.microsoft.com/office/word/2010/wordprocessingShape">
                    <wps:wsp>
                      <wps:cNvPr id="172" name="Rect 172"/>
                      <wps:cNvSpPr/>
                      <wps:spPr>
                        <a:xfrm>
                          <a:off x="0" y="-1344033"/>
                          <a:ext cx="4927600" cy="7289800"/>
                        </a:xfrm>
                        <a:prstGeom prst="rect">
                          <a:avLst/>
                        </a:prstGeom>
                        <a:solidFill>
                          <a:srgbClr val="424242"/>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80" style="position:absolute;margin-left:0pt;margin-top:-105.829pt;mso-position-vertical-relative:text;mso-position-horizontal-relative:text;width:388pt;height:574pt;z-index:-247660544;" fillcolor="#424242" filled="true" stroked="false"/>
            </w:pict>
          </mc:Fallback>
        </mc:AlternateContent>
      </w:r>
      <w:r>
        <w:rPr>
          <w:rFonts w:ascii="SimHei" w:hAnsi="SimHei" w:eastAsia="SimHei" w:cs="SimHei"/>
          <w:sz w:val="46"/>
          <w:szCs w:val="46"/>
          <w:color w:val="FFFFFF"/>
          <w:spacing w:val="-4"/>
        </w:rPr>
        <w:t>第3章</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ind w:left="677"/>
        <w:spacing w:before="179" w:line="219" w:lineRule="auto"/>
        <w:rPr>
          <w:sz w:val="55"/>
          <w:szCs w:val="55"/>
        </w:rPr>
      </w:pPr>
      <w:r>
        <w:rPr>
          <w:sz w:val="55"/>
          <w:szCs w:val="55"/>
          <w:b/>
          <w:bCs/>
          <w:color w:val="FFFFFF"/>
          <w:spacing w:val="-6"/>
        </w:rPr>
        <w:t>数字经济学增长理论</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firstLine="3010"/>
        <w:spacing w:line="3030" w:lineRule="exact"/>
        <w:rPr/>
      </w:pPr>
      <w:r>
        <w:rPr>
          <w:position w:val="-60"/>
        </w:rPr>
        <w:drawing>
          <wp:inline distT="0" distB="0" distL="0" distR="0">
            <wp:extent cx="2362192" cy="1923996"/>
            <wp:effectExtent l="0" t="0" r="0" b="0"/>
            <wp:docPr id="174" name="IM 174"/>
            <wp:cNvGraphicFramePr/>
            <a:graphic>
              <a:graphicData uri="http://schemas.openxmlformats.org/drawingml/2006/picture">
                <pic:pic>
                  <pic:nvPicPr>
                    <pic:cNvPr id="174" name="IM 174"/>
                    <pic:cNvPicPr/>
                  </pic:nvPicPr>
                  <pic:blipFill>
                    <a:blip r:embed="rId77"/>
                    <a:stretch>
                      <a:fillRect/>
                    </a:stretch>
                  </pic:blipFill>
                  <pic:spPr>
                    <a:xfrm rot="0">
                      <a:off x="0" y="0"/>
                      <a:ext cx="2362192" cy="1923996"/>
                    </a:xfrm>
                    <a:prstGeom prst="rect">
                      <a:avLst/>
                    </a:prstGeom>
                  </pic:spPr>
                </pic:pic>
              </a:graphicData>
            </a:graphic>
          </wp:inline>
        </w:drawing>
      </w:r>
    </w:p>
    <w:p>
      <w:pPr>
        <w:spacing w:line="3030" w:lineRule="exact"/>
        <w:sectPr>
          <w:pgSz w:w="7760" w:h="11480"/>
          <w:pgMar w:top="400" w:right="0" w:bottom="400" w:left="0" w:header="0" w:footer="0" w:gutter="0"/>
        </w:sectPr>
        <w:rPr/>
      </w:pPr>
    </w:p>
    <w:p>
      <w:pPr>
        <w:ind w:firstLine="170"/>
        <w:spacing w:line="460" w:lineRule="exact"/>
        <w:rPr/>
      </w:pPr>
      <w:r>
        <w:pict>
          <v:rect id="_x0000_s282" style="position:absolute;margin-left:163.499pt;margin-top:30.9982pt;mso-position-vertical-relative:page;mso-position-horizontal-relative:page;width:223.5pt;height:0.55pt;z-index:255718400;" o:allowincell="f" fillcolor="#000000" filled="true" stroked="false"/>
        </w:pict>
      </w:r>
      <w:r>
        <w:rPr>
          <w:position w:val="-9"/>
        </w:rPr>
        <w:drawing>
          <wp:inline distT="0" distB="0" distL="0" distR="0">
            <wp:extent cx="349268" cy="292100"/>
            <wp:effectExtent l="0" t="0" r="0" b="0"/>
            <wp:docPr id="176" name="IM 176"/>
            <wp:cNvGraphicFramePr/>
            <a:graphic>
              <a:graphicData uri="http://schemas.openxmlformats.org/drawingml/2006/picture">
                <pic:pic>
                  <pic:nvPicPr>
                    <pic:cNvPr id="176" name="IM 176"/>
                    <pic:cNvPicPr/>
                  </pic:nvPicPr>
                  <pic:blipFill>
                    <a:blip r:embed="rId78"/>
                    <a:stretch>
                      <a:fillRect/>
                    </a:stretch>
                  </pic:blipFill>
                  <pic:spPr>
                    <a:xfrm rot="0">
                      <a:off x="0" y="0"/>
                      <a:ext cx="349268" cy="29210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03" w:line="221" w:lineRule="auto"/>
        <w:rPr>
          <w:rFonts w:ascii="SimHei" w:hAnsi="SimHei" w:eastAsia="SimHei" w:cs="SimHei"/>
          <w:sz w:val="14"/>
          <w:szCs w:val="14"/>
        </w:rPr>
      </w:pPr>
      <w:r>
        <w:rPr>
          <w:rFonts w:ascii="SimHei" w:hAnsi="SimHei" w:eastAsia="SimHei" w:cs="SimHei"/>
          <w:sz w:val="14"/>
          <w:szCs w:val="14"/>
          <w:spacing w:val="13"/>
        </w:rPr>
        <w:t>数字经济学：</w:t>
      </w:r>
    </w:p>
    <w:p>
      <w:pPr>
        <w:spacing w:before="32" w:line="205" w:lineRule="auto"/>
        <w:rPr>
          <w:rFonts w:ascii="SimHei" w:hAnsi="SimHei" w:eastAsia="SimHei" w:cs="SimHei"/>
          <w:sz w:val="14"/>
          <w:szCs w:val="14"/>
        </w:rPr>
      </w:pPr>
      <w:r>
        <w:rPr>
          <w:rFonts w:ascii="SimHei" w:hAnsi="SimHei" w:eastAsia="SimHei" w:cs="SimHei"/>
          <w:sz w:val="14"/>
          <w:szCs w:val="14"/>
          <w:spacing w:val="18"/>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34" w:line="215" w:lineRule="auto"/>
        <w:rPr>
          <w:sz w:val="36"/>
          <w:szCs w:val="36"/>
        </w:rPr>
      </w:pPr>
      <w:r>
        <w:rPr>
          <w:sz w:val="36"/>
          <w:szCs w:val="36"/>
          <w:spacing w:val="-16"/>
        </w:rPr>
        <w:t>|</w:t>
      </w:r>
      <w:r>
        <w:rPr>
          <w:sz w:val="36"/>
          <w:szCs w:val="36"/>
          <w:b/>
          <w:bCs/>
          <w:spacing w:val="-16"/>
        </w:rPr>
        <w:t>036</w:t>
      </w:r>
    </w:p>
    <w:p>
      <w:pPr>
        <w:spacing w:line="215" w:lineRule="auto"/>
        <w:sectPr>
          <w:pgSz w:w="7760" w:h="11500"/>
          <w:pgMar w:top="310" w:right="20" w:bottom="400" w:left="39" w:header="0" w:footer="0" w:gutter="0"/>
          <w:cols w:equalWidth="0" w:num="3">
            <w:col w:w="721" w:space="29"/>
            <w:col w:w="1551" w:space="100"/>
            <w:col w:w="5301" w:space="0"/>
          </w:cols>
        </w:sectPr>
        <w:rPr>
          <w:sz w:val="36"/>
          <w:szCs w:val="36"/>
        </w:rPr>
      </w:pPr>
    </w:p>
    <w:p>
      <w:pPr>
        <w:spacing w:line="404" w:lineRule="auto"/>
        <w:rPr>
          <w:rFonts w:ascii="Arial"/>
          <w:sz w:val="21"/>
        </w:rPr>
      </w:pPr>
      <w:r/>
    </w:p>
    <w:p>
      <w:pPr>
        <w:ind w:left="750" w:right="726" w:firstLine="470"/>
        <w:spacing w:before="68" w:line="283" w:lineRule="auto"/>
        <w:jc w:val="both"/>
        <w:rPr>
          <w:rFonts w:ascii="KaiTi" w:hAnsi="KaiTi" w:eastAsia="KaiTi" w:cs="KaiTi"/>
          <w:sz w:val="21"/>
          <w:szCs w:val="21"/>
        </w:rPr>
      </w:pPr>
      <w:r>
        <w:rPr>
          <w:rFonts w:ascii="KaiTi" w:hAnsi="KaiTi" w:eastAsia="KaiTi" w:cs="KaiTi"/>
          <w:sz w:val="21"/>
          <w:szCs w:val="21"/>
          <w:spacing w:val="3"/>
        </w:rPr>
        <w:t>传统经济增长理论将技术和创新当作了客观因素而不重视企业</w:t>
      </w:r>
      <w:r>
        <w:rPr>
          <w:rFonts w:ascii="KaiTi" w:hAnsi="KaiTi" w:eastAsia="KaiTi" w:cs="KaiTi"/>
          <w:sz w:val="21"/>
          <w:szCs w:val="21"/>
          <w:spacing w:val="1"/>
        </w:rPr>
        <w:t xml:space="preserve"> </w:t>
      </w:r>
      <w:r>
        <w:rPr>
          <w:rFonts w:ascii="KaiTi" w:hAnsi="KaiTi" w:eastAsia="KaiTi" w:cs="KaiTi"/>
          <w:sz w:val="21"/>
          <w:szCs w:val="21"/>
          <w:spacing w:val="3"/>
        </w:rPr>
        <w:t>家的力量，并认为经济增长的核心是商品和服务需求的增</w:t>
      </w:r>
      <w:r>
        <w:rPr>
          <w:rFonts w:ascii="KaiTi" w:hAnsi="KaiTi" w:eastAsia="KaiTi" w:cs="KaiTi"/>
          <w:sz w:val="21"/>
          <w:szCs w:val="21"/>
          <w:spacing w:val="2"/>
        </w:rPr>
        <w:t>长，从而</w:t>
      </w:r>
      <w:r>
        <w:rPr>
          <w:rFonts w:ascii="KaiTi" w:hAnsi="KaiTi" w:eastAsia="KaiTi" w:cs="KaiTi"/>
          <w:sz w:val="21"/>
          <w:szCs w:val="21"/>
        </w:rPr>
        <w:t xml:space="preserve"> </w:t>
      </w:r>
      <w:r>
        <w:rPr>
          <w:rFonts w:ascii="KaiTi" w:hAnsi="KaiTi" w:eastAsia="KaiTi" w:cs="KaiTi"/>
          <w:sz w:val="21"/>
          <w:szCs w:val="21"/>
          <w:spacing w:val="-2"/>
        </w:rPr>
        <w:t>推动了凯恩斯理论的盛行，但显然已经遇到了很大的问题。</w:t>
      </w:r>
    </w:p>
    <w:p>
      <w:pPr>
        <w:spacing w:line="322" w:lineRule="auto"/>
        <w:rPr>
          <w:rFonts w:ascii="Arial"/>
          <w:sz w:val="21"/>
        </w:rPr>
      </w:pPr>
      <w:r/>
    </w:p>
    <w:p>
      <w:pPr>
        <w:pStyle w:val="BodyText"/>
        <w:ind w:left="750" w:right="703" w:firstLine="470"/>
        <w:spacing w:before="69" w:line="304" w:lineRule="auto"/>
        <w:jc w:val="both"/>
        <w:rPr>
          <w:rFonts w:ascii="SimHei" w:hAnsi="SimHei" w:eastAsia="SimHei" w:cs="SimHei"/>
          <w:sz w:val="21"/>
          <w:szCs w:val="21"/>
        </w:rPr>
      </w:pPr>
      <w:r>
        <w:rPr>
          <w:rFonts w:ascii="SimHei" w:hAnsi="SimHei" w:eastAsia="SimHei" w:cs="SimHei"/>
          <w:sz w:val="21"/>
          <w:szCs w:val="21"/>
          <w:spacing w:val="-11"/>
        </w:rPr>
        <w:t>本章讨论关于经济增长理论的观点，通过经济增长理论思想的研究</w:t>
      </w:r>
      <w:r>
        <w:rPr>
          <w:rFonts w:ascii="SimHei" w:hAnsi="SimHei" w:eastAsia="SimHei" w:cs="SimHei"/>
          <w:sz w:val="21"/>
          <w:szCs w:val="21"/>
          <w:spacing w:val="4"/>
        </w:rPr>
        <w:t xml:space="preserve"> </w:t>
      </w:r>
      <w:r>
        <w:rPr>
          <w:sz w:val="21"/>
          <w:szCs w:val="21"/>
          <w:spacing w:val="-10"/>
        </w:rPr>
        <w:t>来分析和推导数字经济的增长理论。数字经济的高速增长，既带有</w:t>
      </w:r>
      <w:r>
        <w:rPr>
          <w:sz w:val="21"/>
          <w:szCs w:val="21"/>
          <w:spacing w:val="-11"/>
        </w:rPr>
        <w:t>传统</w:t>
      </w:r>
      <w:r>
        <w:rPr>
          <w:sz w:val="21"/>
          <w:szCs w:val="21"/>
        </w:rPr>
        <w:t xml:space="preserve"> </w:t>
      </w:r>
      <w:r>
        <w:rPr>
          <w:rFonts w:ascii="SimHei" w:hAnsi="SimHei" w:eastAsia="SimHei" w:cs="SimHei"/>
          <w:sz w:val="21"/>
          <w:szCs w:val="21"/>
          <w:spacing w:val="-10"/>
        </w:rPr>
        <w:t>经济增长研究的特点，也带有独属于本身经济发展所具备的</w:t>
      </w:r>
      <w:r>
        <w:rPr>
          <w:rFonts w:ascii="SimHei" w:hAnsi="SimHei" w:eastAsia="SimHei" w:cs="SimHei"/>
          <w:sz w:val="21"/>
          <w:szCs w:val="21"/>
          <w:spacing w:val="-11"/>
        </w:rPr>
        <w:t>特点。这就</w:t>
      </w:r>
      <w:r>
        <w:rPr>
          <w:rFonts w:ascii="SimHei" w:hAnsi="SimHei" w:eastAsia="SimHei" w:cs="SimHei"/>
          <w:sz w:val="21"/>
          <w:szCs w:val="21"/>
        </w:rPr>
        <w:t xml:space="preserve"> </w:t>
      </w:r>
      <w:r>
        <w:rPr>
          <w:rFonts w:ascii="SimHei" w:hAnsi="SimHei" w:eastAsia="SimHei" w:cs="SimHei"/>
          <w:sz w:val="21"/>
          <w:szCs w:val="21"/>
          <w:spacing w:val="-13"/>
        </w:rPr>
        <w:t>为我们研究数字经济增长提供了一种新的思路：</w:t>
      </w:r>
      <w:r>
        <w:rPr>
          <w:rFonts w:ascii="SimHei" w:hAnsi="SimHei" w:eastAsia="SimHei" w:cs="SimHei"/>
          <w:sz w:val="21"/>
          <w:szCs w:val="21"/>
          <w:spacing w:val="-13"/>
        </w:rPr>
        <w:t xml:space="preserve"> </w:t>
      </w:r>
      <w:r>
        <w:rPr>
          <w:rFonts w:ascii="SimHei" w:hAnsi="SimHei" w:eastAsia="SimHei" w:cs="SimHei"/>
          <w:sz w:val="21"/>
          <w:szCs w:val="21"/>
          <w:spacing w:val="-13"/>
        </w:rPr>
        <w:t>一方面要继承传统</w:t>
      </w:r>
      <w:r>
        <w:rPr>
          <w:rFonts w:ascii="SimHei" w:hAnsi="SimHei" w:eastAsia="SimHei" w:cs="SimHei"/>
          <w:sz w:val="21"/>
          <w:szCs w:val="21"/>
          <w:spacing w:val="-14"/>
        </w:rPr>
        <w:t>经济</w:t>
      </w:r>
      <w:r>
        <w:rPr>
          <w:rFonts w:ascii="SimHei" w:hAnsi="SimHei" w:eastAsia="SimHei" w:cs="SimHei"/>
          <w:sz w:val="21"/>
          <w:szCs w:val="21"/>
        </w:rPr>
        <w:t xml:space="preserve"> </w:t>
      </w:r>
      <w:r>
        <w:rPr>
          <w:rFonts w:ascii="SimHei" w:hAnsi="SimHei" w:eastAsia="SimHei" w:cs="SimHei"/>
          <w:sz w:val="21"/>
          <w:szCs w:val="21"/>
          <w:spacing w:val="-10"/>
        </w:rPr>
        <w:t>增长理论中的基本框架和观念，也就是将经济产出与劳动力</w:t>
      </w:r>
      <w:r>
        <w:rPr>
          <w:rFonts w:ascii="SimHei" w:hAnsi="SimHei" w:eastAsia="SimHei" w:cs="SimHei"/>
          <w:sz w:val="21"/>
          <w:szCs w:val="21"/>
          <w:spacing w:val="-11"/>
        </w:rPr>
        <w:t>和资本的规</w:t>
      </w:r>
      <w:r>
        <w:rPr>
          <w:rFonts w:ascii="SimHei" w:hAnsi="SimHei" w:eastAsia="SimHei" w:cs="SimHei"/>
          <w:sz w:val="21"/>
          <w:szCs w:val="21"/>
        </w:rPr>
        <w:t xml:space="preserve"> </w:t>
      </w:r>
      <w:r>
        <w:rPr>
          <w:rFonts w:ascii="SimHei" w:hAnsi="SimHei" w:eastAsia="SimHei" w:cs="SimHei"/>
          <w:sz w:val="21"/>
          <w:szCs w:val="21"/>
          <w:spacing w:val="-10"/>
        </w:rPr>
        <w:t>模与生产率等要素挂钩，形成理解经济增长的基本框架。另一</w:t>
      </w:r>
      <w:r>
        <w:rPr>
          <w:rFonts w:ascii="SimHei" w:hAnsi="SimHei" w:eastAsia="SimHei" w:cs="SimHei"/>
          <w:sz w:val="21"/>
          <w:szCs w:val="21"/>
          <w:spacing w:val="-11"/>
        </w:rPr>
        <w:t>方面，要</w:t>
      </w:r>
      <w:r>
        <w:rPr>
          <w:rFonts w:ascii="SimHei" w:hAnsi="SimHei" w:eastAsia="SimHei" w:cs="SimHei"/>
          <w:sz w:val="21"/>
          <w:szCs w:val="21"/>
        </w:rPr>
        <w:t xml:space="preserve"> </w:t>
      </w:r>
      <w:r>
        <w:rPr>
          <w:rFonts w:ascii="SimHei" w:hAnsi="SimHei" w:eastAsia="SimHei" w:cs="SimHei"/>
          <w:sz w:val="21"/>
          <w:szCs w:val="21"/>
          <w:spacing w:val="-10"/>
        </w:rPr>
        <w:t>看到数字经济尤其是网络经济形态的差异性，通过复杂化和异质化</w:t>
      </w:r>
      <w:r>
        <w:rPr>
          <w:rFonts w:ascii="SimHei" w:hAnsi="SimHei" w:eastAsia="SimHei" w:cs="SimHei"/>
          <w:sz w:val="21"/>
          <w:szCs w:val="21"/>
          <w:spacing w:val="-11"/>
        </w:rPr>
        <w:t>的经</w:t>
      </w:r>
      <w:r>
        <w:rPr>
          <w:rFonts w:ascii="SimHei" w:hAnsi="SimHei" w:eastAsia="SimHei" w:cs="SimHei"/>
          <w:sz w:val="21"/>
          <w:szCs w:val="21"/>
        </w:rPr>
        <w:t xml:space="preserve"> </w:t>
      </w:r>
      <w:r>
        <w:rPr>
          <w:rFonts w:ascii="SimHei" w:hAnsi="SimHei" w:eastAsia="SimHei" w:cs="SimHei"/>
          <w:sz w:val="21"/>
          <w:szCs w:val="21"/>
          <w:spacing w:val="-12"/>
        </w:rPr>
        <w:t>济效用的研究模型，探讨网络经济增长的内在逻辑。</w:t>
      </w:r>
    </w:p>
    <w:p>
      <w:pPr>
        <w:pStyle w:val="BodyText"/>
        <w:ind w:left="750" w:right="617" w:firstLine="470"/>
        <w:spacing w:before="110" w:line="309" w:lineRule="auto"/>
        <w:jc w:val="both"/>
        <w:rPr>
          <w:rFonts w:ascii="SimHei" w:hAnsi="SimHei" w:eastAsia="SimHei" w:cs="SimHei"/>
          <w:sz w:val="21"/>
          <w:szCs w:val="21"/>
        </w:rPr>
      </w:pPr>
      <w:r>
        <w:rPr>
          <w:rFonts w:ascii="SimHei" w:hAnsi="SimHei" w:eastAsia="SimHei" w:cs="SimHei"/>
          <w:sz w:val="21"/>
          <w:szCs w:val="21"/>
          <w:spacing w:val="-11"/>
        </w:rPr>
        <w:t>首先回顾历史上关于经济增长理论的基本思想和逻辑，在工业革命</w:t>
      </w:r>
      <w:r>
        <w:rPr>
          <w:rFonts w:ascii="SimHei" w:hAnsi="SimHei" w:eastAsia="SimHei" w:cs="SimHei"/>
          <w:sz w:val="21"/>
          <w:szCs w:val="21"/>
          <w:spacing w:val="6"/>
        </w:rPr>
        <w:t xml:space="preserve"> </w:t>
      </w:r>
      <w:r>
        <w:rPr>
          <w:rFonts w:ascii="SimHei" w:hAnsi="SimHei" w:eastAsia="SimHei" w:cs="SimHei"/>
          <w:sz w:val="21"/>
          <w:szCs w:val="21"/>
          <w:spacing w:val="-10"/>
        </w:rPr>
        <w:t>之前由于经济发展的相对速度是较为缓慢的，当时的古典经济学家提出</w:t>
      </w:r>
      <w:r>
        <w:rPr>
          <w:rFonts w:ascii="SimHei" w:hAnsi="SimHei" w:eastAsia="SimHei" w:cs="SimHei"/>
          <w:sz w:val="21"/>
          <w:szCs w:val="21"/>
          <w:spacing w:val="6"/>
        </w:rPr>
        <w:t xml:space="preserve">  </w:t>
      </w:r>
      <w:r>
        <w:rPr>
          <w:rFonts w:ascii="SimHei" w:hAnsi="SimHei" w:eastAsia="SimHei" w:cs="SimHei"/>
          <w:sz w:val="21"/>
          <w:szCs w:val="21"/>
          <w:spacing w:val="-10"/>
        </w:rPr>
        <w:t>了很多适合较为缓慢的经济发展情况的经济增长理论框架，即古典增长</w:t>
      </w:r>
      <w:r>
        <w:rPr>
          <w:rFonts w:ascii="SimHei" w:hAnsi="SimHei" w:eastAsia="SimHei" w:cs="SimHei"/>
          <w:sz w:val="21"/>
          <w:szCs w:val="21"/>
          <w:spacing w:val="1"/>
        </w:rPr>
        <w:t xml:space="preserve">  </w:t>
      </w:r>
      <w:r>
        <w:rPr>
          <w:sz w:val="21"/>
          <w:szCs w:val="21"/>
          <w:spacing w:val="-10"/>
        </w:rPr>
        <w:t>理论。古典增长理论跨越了古典经济学、新古典经济学两个范式，</w:t>
      </w:r>
      <w:r>
        <w:rPr>
          <w:sz w:val="21"/>
          <w:szCs w:val="21"/>
          <w:spacing w:val="-11"/>
        </w:rPr>
        <w:t>前者</w:t>
      </w:r>
      <w:r>
        <w:rPr>
          <w:sz w:val="21"/>
          <w:szCs w:val="21"/>
        </w:rPr>
        <w:t xml:space="preserve">  </w:t>
      </w:r>
      <w:r>
        <w:rPr>
          <w:sz w:val="21"/>
          <w:szCs w:val="21"/>
          <w:spacing w:val="-10"/>
        </w:rPr>
        <w:t>包括亚当·斯密在《国富论》中提到的“分工促进经济增长”</w:t>
      </w:r>
      <w:r>
        <w:rPr>
          <w:sz w:val="21"/>
          <w:szCs w:val="21"/>
          <w:spacing w:val="-11"/>
        </w:rPr>
        <w:t>理论、托</w:t>
      </w:r>
      <w:r>
        <w:rPr>
          <w:sz w:val="21"/>
          <w:szCs w:val="21"/>
        </w:rPr>
        <w:t xml:space="preserve">  </w:t>
      </w:r>
      <w:r>
        <w:rPr>
          <w:rFonts w:ascii="SimHei" w:hAnsi="SimHei" w:eastAsia="SimHei" w:cs="SimHei"/>
          <w:sz w:val="21"/>
          <w:szCs w:val="21"/>
          <w:spacing w:val="-3"/>
        </w:rPr>
        <w:t>马斯·罗伯特·马尔萨斯在《人口原理》中提出的</w:t>
      </w:r>
      <w:r>
        <w:rPr>
          <w:rFonts w:ascii="SimHei" w:hAnsi="SimHei" w:eastAsia="SimHei" w:cs="SimHei"/>
          <w:sz w:val="21"/>
          <w:szCs w:val="21"/>
          <w:spacing w:val="-4"/>
        </w:rPr>
        <w:t>人口促进经济增长</w:t>
      </w:r>
      <w:r>
        <w:rPr>
          <w:rFonts w:ascii="SimHei" w:hAnsi="SimHei" w:eastAsia="SimHei" w:cs="SimHei"/>
          <w:sz w:val="21"/>
          <w:szCs w:val="21"/>
        </w:rPr>
        <w:t xml:space="preserve">  </w:t>
      </w:r>
      <w:r>
        <w:rPr>
          <w:rFonts w:ascii="SimHei" w:hAnsi="SimHei" w:eastAsia="SimHei" w:cs="SimHei"/>
          <w:sz w:val="21"/>
          <w:szCs w:val="21"/>
          <w:spacing w:val="-4"/>
        </w:rPr>
        <w:t>理论以及卡尔·海因里希·马克思</w:t>
      </w:r>
      <w:r>
        <w:rPr>
          <w:rFonts w:ascii="SimHei" w:hAnsi="SimHei" w:eastAsia="SimHei" w:cs="SimHei"/>
          <w:sz w:val="21"/>
          <w:szCs w:val="21"/>
          <w:spacing w:val="-52"/>
        </w:rPr>
        <w:t xml:space="preserve"> </w:t>
      </w:r>
      <w:r>
        <w:rPr>
          <w:rFonts w:ascii="Times New Roman" w:hAnsi="Times New Roman" w:eastAsia="Times New Roman" w:cs="Times New Roman"/>
          <w:sz w:val="21"/>
          <w:szCs w:val="21"/>
          <w:spacing w:val="-4"/>
        </w:rPr>
        <w:t>(Karl</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4"/>
        </w:rPr>
        <w:t>Heinrich</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4"/>
        </w:rPr>
        <w:t>Marx) </w:t>
      </w:r>
      <w:r>
        <w:rPr>
          <w:rFonts w:ascii="SimHei" w:hAnsi="SimHei" w:eastAsia="SimHei" w:cs="SimHei"/>
          <w:sz w:val="21"/>
          <w:szCs w:val="21"/>
          <w:spacing w:val="-4"/>
        </w:rPr>
        <w:t>在《资本论》</w:t>
      </w:r>
      <w:r>
        <w:rPr>
          <w:rFonts w:ascii="SimHei" w:hAnsi="SimHei" w:eastAsia="SimHei" w:cs="SimHei"/>
          <w:sz w:val="21"/>
          <w:szCs w:val="21"/>
        </w:rPr>
        <w:t xml:space="preserve"> </w:t>
      </w:r>
      <w:r>
        <w:rPr>
          <w:rFonts w:ascii="SimHei" w:hAnsi="SimHei" w:eastAsia="SimHei" w:cs="SimHei"/>
          <w:sz w:val="21"/>
          <w:szCs w:val="21"/>
          <w:spacing w:val="-7"/>
        </w:rPr>
        <w:t>中提出的两部门再生产理论等，后者则包括熊彼特在《经济发展理论》</w:t>
      </w:r>
      <w:r>
        <w:rPr>
          <w:rFonts w:ascii="SimHei" w:hAnsi="SimHei" w:eastAsia="SimHei" w:cs="SimHei"/>
          <w:sz w:val="21"/>
          <w:szCs w:val="21"/>
        </w:rPr>
        <w:t xml:space="preserve"> </w:t>
      </w:r>
      <w:r>
        <w:rPr>
          <w:rFonts w:ascii="SimHei" w:hAnsi="SimHei" w:eastAsia="SimHei" w:cs="SimHei"/>
          <w:sz w:val="21"/>
          <w:szCs w:val="21"/>
          <w:spacing w:val="-9"/>
        </w:rPr>
        <w:t>中的创新理论、阿伦·杨格</w:t>
      </w:r>
      <w:r>
        <w:rPr>
          <w:sz w:val="21"/>
          <w:szCs w:val="21"/>
          <w:spacing w:val="-9"/>
        </w:rPr>
        <w:t>(Allyn</w:t>
      </w:r>
      <w:r>
        <w:rPr>
          <w:sz w:val="21"/>
          <w:szCs w:val="21"/>
          <w:spacing w:val="42"/>
        </w:rPr>
        <w:t xml:space="preserve"> </w:t>
      </w:r>
      <w:r>
        <w:rPr>
          <w:sz w:val="21"/>
          <w:szCs w:val="21"/>
          <w:spacing w:val="-9"/>
        </w:rPr>
        <w:t>Young)</w:t>
      </w:r>
      <w:r>
        <w:rPr>
          <w:rFonts w:ascii="SimHei" w:hAnsi="SimHei" w:eastAsia="SimHei" w:cs="SimHei"/>
          <w:sz w:val="21"/>
          <w:szCs w:val="21"/>
          <w:spacing w:val="-9"/>
        </w:rPr>
        <w:t>在《递</w:t>
      </w:r>
      <w:r>
        <w:rPr>
          <w:rFonts w:ascii="SimHei" w:hAnsi="SimHei" w:eastAsia="SimHei" w:cs="SimHei"/>
          <w:sz w:val="21"/>
          <w:szCs w:val="21"/>
          <w:spacing w:val="-10"/>
        </w:rPr>
        <w:t>增的报酬和经济进步》</w:t>
      </w:r>
      <w:r>
        <w:rPr>
          <w:rFonts w:ascii="SimHei" w:hAnsi="SimHei" w:eastAsia="SimHei" w:cs="SimHei"/>
          <w:sz w:val="21"/>
          <w:szCs w:val="21"/>
        </w:rPr>
        <w:t xml:space="preserve"> </w:t>
      </w:r>
      <w:r>
        <w:rPr>
          <w:rFonts w:ascii="SimHei" w:hAnsi="SimHei" w:eastAsia="SimHei" w:cs="SimHei"/>
          <w:sz w:val="21"/>
          <w:szCs w:val="21"/>
          <w:spacing w:val="-11"/>
        </w:rPr>
        <w:t>中提出的斯密定理等。古典经济学是经济增长理论发展的第一</w:t>
      </w:r>
      <w:r>
        <w:rPr>
          <w:rFonts w:ascii="SimHei" w:hAnsi="SimHei" w:eastAsia="SimHei" w:cs="SimHei"/>
          <w:sz w:val="21"/>
          <w:szCs w:val="21"/>
          <w:spacing w:val="-12"/>
        </w:rPr>
        <w:t>个高潮时</w:t>
      </w:r>
      <w:r>
        <w:rPr>
          <w:rFonts w:ascii="SimHei" w:hAnsi="SimHei" w:eastAsia="SimHei" w:cs="SimHei"/>
          <w:sz w:val="21"/>
          <w:szCs w:val="21"/>
          <w:spacing w:val="-12"/>
        </w:rPr>
        <w:t xml:space="preserve">  </w:t>
      </w:r>
      <w:r>
        <w:rPr>
          <w:rFonts w:ascii="SimHei" w:hAnsi="SimHei" w:eastAsia="SimHei" w:cs="SimHei"/>
          <w:sz w:val="21"/>
          <w:szCs w:val="21"/>
          <w:spacing w:val="-10"/>
        </w:rPr>
        <w:t>期，也提出了符合当时经济增长的一系列思想。而随着新古典经济</w:t>
      </w:r>
      <w:r>
        <w:rPr>
          <w:rFonts w:ascii="SimHei" w:hAnsi="SimHei" w:eastAsia="SimHei" w:cs="SimHei"/>
          <w:sz w:val="21"/>
          <w:szCs w:val="21"/>
          <w:spacing w:val="-11"/>
        </w:rPr>
        <w:t>学将</w:t>
      </w:r>
      <w:r>
        <w:rPr>
          <w:rFonts w:ascii="SimHei" w:hAnsi="SimHei" w:eastAsia="SimHei" w:cs="SimHei"/>
          <w:sz w:val="21"/>
          <w:szCs w:val="21"/>
        </w:rPr>
        <w:t xml:space="preserve">  </w:t>
      </w:r>
      <w:r>
        <w:rPr>
          <w:rFonts w:ascii="SimHei" w:hAnsi="SimHei" w:eastAsia="SimHei" w:cs="SimHei"/>
          <w:sz w:val="21"/>
          <w:szCs w:val="21"/>
          <w:spacing w:val="-10"/>
        </w:rPr>
        <w:t>研究重点放在静态的市场均衡中，关于增长理论的讨论几乎消</w:t>
      </w:r>
      <w:r>
        <w:rPr>
          <w:rFonts w:ascii="SimHei" w:hAnsi="SimHei" w:eastAsia="SimHei" w:cs="SimHei"/>
          <w:sz w:val="21"/>
          <w:szCs w:val="21"/>
          <w:spacing w:val="-11"/>
        </w:rPr>
        <w:t>失了，换</w:t>
      </w:r>
      <w:r>
        <w:rPr>
          <w:rFonts w:ascii="SimHei" w:hAnsi="SimHei" w:eastAsia="SimHei" w:cs="SimHei"/>
          <w:sz w:val="21"/>
          <w:szCs w:val="21"/>
        </w:rPr>
        <w:t xml:space="preserve">  </w:t>
      </w:r>
      <w:r>
        <w:rPr>
          <w:rFonts w:ascii="SimHei" w:hAnsi="SimHei" w:eastAsia="SimHei" w:cs="SimHei"/>
          <w:sz w:val="21"/>
          <w:szCs w:val="21"/>
          <w:spacing w:val="-12"/>
        </w:rPr>
        <w:t>言之，新古典经济学是经济增长理论讨论的低潮时期。</w:t>
      </w:r>
    </w:p>
    <w:p>
      <w:pPr>
        <w:ind w:left="750" w:right="703" w:firstLine="470"/>
        <w:spacing w:before="138" w:line="256" w:lineRule="auto"/>
        <w:jc w:val="both"/>
        <w:rPr>
          <w:rFonts w:ascii="SimHei" w:hAnsi="SimHei" w:eastAsia="SimHei" w:cs="SimHei"/>
          <w:sz w:val="21"/>
          <w:szCs w:val="21"/>
        </w:rPr>
      </w:pPr>
      <w:r>
        <w:rPr>
          <w:rFonts w:ascii="SimHei" w:hAnsi="SimHei" w:eastAsia="SimHei" w:cs="SimHei"/>
          <w:sz w:val="21"/>
          <w:szCs w:val="21"/>
          <w:spacing w:val="-7"/>
        </w:rPr>
        <w:t>现代增长理论的起点是哈罗德-多马模型的出现，</w:t>
      </w:r>
      <w:r>
        <w:rPr>
          <w:rFonts w:ascii="SimHei" w:hAnsi="SimHei" w:eastAsia="SimHei" w:cs="SimHei"/>
          <w:sz w:val="21"/>
          <w:szCs w:val="21"/>
          <w:spacing w:val="-8"/>
        </w:rPr>
        <w:t>这个模型是将凯</w:t>
      </w:r>
      <w:r>
        <w:rPr>
          <w:rFonts w:ascii="SimHei" w:hAnsi="SimHei" w:eastAsia="SimHei" w:cs="SimHei"/>
          <w:sz w:val="21"/>
          <w:szCs w:val="21"/>
        </w:rPr>
        <w:t xml:space="preserve"> </w:t>
      </w:r>
      <w:r>
        <w:rPr>
          <w:rFonts w:ascii="SimHei" w:hAnsi="SimHei" w:eastAsia="SimHei" w:cs="SimHei"/>
          <w:sz w:val="21"/>
          <w:szCs w:val="21"/>
          <w:spacing w:val="-10"/>
        </w:rPr>
        <w:t>恩斯经济增长理论动态化的尝试，它试图将凯恩斯理论的短期分析整合</w:t>
      </w:r>
    </w:p>
    <w:p>
      <w:pPr>
        <w:spacing w:line="256" w:lineRule="auto"/>
        <w:sectPr>
          <w:type w:val="continuous"/>
          <w:pgSz w:w="7760" w:h="11500"/>
          <w:pgMar w:top="310" w:right="20" w:bottom="400" w:left="39" w:header="0" w:footer="0" w:gutter="0"/>
          <w:cols w:equalWidth="0" w:num="1">
            <w:col w:w="7701" w:space="0"/>
          </w:cols>
        </w:sectPr>
        <w:rPr>
          <w:rFonts w:ascii="SimHei" w:hAnsi="SimHei" w:eastAsia="SimHei" w:cs="SimHei"/>
          <w:sz w:val="21"/>
          <w:szCs w:val="21"/>
        </w:rPr>
      </w:pPr>
    </w:p>
    <w:p>
      <w:pPr>
        <w:pStyle w:val="BodyText"/>
        <w:ind w:left="4490"/>
        <w:spacing w:before="132" w:line="213" w:lineRule="exact"/>
        <w:rPr>
          <w:sz w:val="26"/>
          <w:szCs w:val="26"/>
        </w:rPr>
      </w:pPr>
      <w:r>
        <w:pict>
          <v:rect id="_x0000_s284" style="position:absolute;margin-left:198.501pt;margin-top:24.4984pt;mso-position-vertical-relative:page;mso-position-horizontal-relative:page;width:42.05pt;height:0.5pt;z-index:255779840;" o:allowincell="f" fillcolor="#000000" filled="true" stroked="false"/>
        </w:pict>
      </w:r>
      <w:r>
        <w:pict>
          <v:rect id="_x0000_s286" style="position:absolute;margin-left:281.001pt;margin-top:12.5016pt;mso-position-vertical-relative:page;mso-position-horizontal-relative:page;width:0.55pt;height:16.5pt;z-index:255780864;" o:allowincell="f" fillcolor="#000000" filled="true" stroked="false"/>
        </w:pict>
      </w:r>
      <w:r>
        <w:rPr>
          <w:sz w:val="26"/>
          <w:szCs w:val="26"/>
          <w:spacing w:val="-3"/>
          <w:position w:val="-3"/>
        </w:rPr>
        <w:t>037</w:t>
      </w:r>
    </w:p>
    <w:p>
      <w:pPr>
        <w:spacing w:line="14" w:lineRule="auto"/>
        <w:rPr>
          <w:rFonts w:ascii="Arial"/>
          <w:sz w:val="2"/>
        </w:rPr>
      </w:pPr>
      <w:r>
        <w:rPr>
          <w:rFonts w:ascii="Arial" w:hAnsi="Arial" w:eastAsia="Arial" w:cs="Arial"/>
          <w:sz w:val="2"/>
          <w:szCs w:val="2"/>
        </w:rPr>
        <w:br w:type="column"/>
      </w:r>
    </w:p>
    <w:p>
      <w:pPr>
        <w:spacing w:line="191" w:lineRule="auto"/>
        <w:rPr>
          <w:rFonts w:ascii="YouYuan" w:hAnsi="YouYuan" w:eastAsia="YouYuan" w:cs="YouYuan"/>
          <w:sz w:val="17"/>
          <w:szCs w:val="17"/>
        </w:rPr>
      </w:pPr>
      <w:r>
        <w:rPr>
          <w:rFonts w:ascii="YouYuan" w:hAnsi="YouYuan" w:eastAsia="YouYuan" w:cs="YouYuan"/>
          <w:sz w:val="17"/>
          <w:szCs w:val="17"/>
          <w:spacing w:val="-1"/>
        </w:rPr>
        <w:t>第3章</w:t>
      </w:r>
    </w:p>
    <w:p>
      <w:pPr>
        <w:spacing w:line="181" w:lineRule="auto"/>
        <w:jc w:val="right"/>
        <w:rPr>
          <w:rFonts w:ascii="SimHei" w:hAnsi="SimHei" w:eastAsia="SimHei" w:cs="SimHei"/>
          <w:sz w:val="17"/>
          <w:szCs w:val="17"/>
        </w:rPr>
      </w:pPr>
      <w:r>
        <w:rPr>
          <w:rFonts w:ascii="SimHei" w:hAnsi="SimHei" w:eastAsia="SimHei" w:cs="SimHei"/>
          <w:sz w:val="17"/>
          <w:szCs w:val="17"/>
          <w:spacing w:val="-14"/>
        </w:rPr>
        <w:t>数字经济学增长</w:t>
      </w:r>
      <w:r>
        <w:rPr>
          <w:rFonts w:ascii="SimHei" w:hAnsi="SimHei" w:eastAsia="SimHei" w:cs="SimHei"/>
          <w:sz w:val="17"/>
          <w:szCs w:val="17"/>
          <w:spacing w:val="-13"/>
        </w:rPr>
        <w:t>理</w:t>
      </w:r>
      <w:r>
        <w:rPr>
          <w:rFonts w:ascii="SimHei" w:hAnsi="SimHei" w:eastAsia="SimHei" w:cs="SimHei"/>
          <w:sz w:val="17"/>
          <w:szCs w:val="17"/>
          <w:spacing w:val="-6"/>
        </w:rPr>
        <w:t>论</w:t>
      </w:r>
    </w:p>
    <w:p>
      <w:pPr>
        <w:spacing w:line="181" w:lineRule="auto"/>
        <w:sectPr>
          <w:pgSz w:w="7760" w:h="11480"/>
          <w:pgMar w:top="234" w:right="524" w:bottom="400" w:left="489" w:header="0" w:footer="0" w:gutter="0"/>
          <w:cols w:equalWidth="0" w:num="2">
            <w:col w:w="5221" w:space="100"/>
            <w:col w:w="1426" w:space="0"/>
          </w:cols>
        </w:sectPr>
        <w:rPr>
          <w:rFonts w:ascii="SimHei" w:hAnsi="SimHei" w:eastAsia="SimHei" w:cs="SimHei"/>
          <w:sz w:val="17"/>
          <w:szCs w:val="17"/>
        </w:rPr>
      </w:pPr>
    </w:p>
    <w:p>
      <w:pPr>
        <w:spacing w:line="452" w:lineRule="auto"/>
        <w:rPr>
          <w:rFonts w:ascii="Arial"/>
          <w:sz w:val="21"/>
        </w:rPr>
      </w:pPr>
      <w:r/>
    </w:p>
    <w:p>
      <w:pPr>
        <w:pStyle w:val="BodyText"/>
        <w:ind w:right="548"/>
        <w:spacing w:before="69" w:line="319" w:lineRule="auto"/>
        <w:jc w:val="both"/>
        <w:rPr>
          <w:sz w:val="21"/>
          <w:szCs w:val="21"/>
        </w:rPr>
      </w:pPr>
      <w:r>
        <w:rPr>
          <w:rFonts w:ascii="SimHei" w:hAnsi="SimHei" w:eastAsia="SimHei" w:cs="SimHei"/>
          <w:sz w:val="21"/>
          <w:szCs w:val="21"/>
          <w:spacing w:val="-10"/>
        </w:rPr>
        <w:t>进经济增长的长期因素，并强调资本积累在经济</w:t>
      </w:r>
      <w:r>
        <w:rPr>
          <w:rFonts w:ascii="SimHei" w:hAnsi="SimHei" w:eastAsia="SimHei" w:cs="SimHei"/>
          <w:sz w:val="21"/>
          <w:szCs w:val="21"/>
          <w:spacing w:val="-11"/>
        </w:rPr>
        <w:t>增长中的作用。而另一</w:t>
      </w:r>
      <w:r>
        <w:rPr>
          <w:rFonts w:ascii="SimHei" w:hAnsi="SimHei" w:eastAsia="SimHei" w:cs="SimHei"/>
          <w:sz w:val="21"/>
          <w:szCs w:val="21"/>
        </w:rPr>
        <w:t xml:space="preserve"> </w:t>
      </w:r>
      <w:r>
        <w:rPr>
          <w:rFonts w:ascii="SimHei" w:hAnsi="SimHei" w:eastAsia="SimHei" w:cs="SimHei"/>
          <w:sz w:val="21"/>
          <w:szCs w:val="21"/>
          <w:spacing w:val="-3"/>
        </w:rPr>
        <w:t>种关于现代经济增长理论的看法是1928</w:t>
      </w:r>
      <w:r>
        <w:rPr>
          <w:rFonts w:ascii="SimHei" w:hAnsi="SimHei" w:eastAsia="SimHei" w:cs="SimHei"/>
          <w:sz w:val="21"/>
          <w:szCs w:val="21"/>
          <w:spacing w:val="-4"/>
        </w:rPr>
        <w:t>年英国经济学家弗兰克·普兰</w:t>
      </w:r>
      <w:r>
        <w:rPr>
          <w:rFonts w:ascii="SimHei" w:hAnsi="SimHei" w:eastAsia="SimHei" w:cs="SimHei"/>
          <w:sz w:val="21"/>
          <w:szCs w:val="21"/>
        </w:rPr>
        <w:t xml:space="preserve"> </w:t>
      </w:r>
      <w:r>
        <w:rPr>
          <w:sz w:val="21"/>
          <w:szCs w:val="21"/>
          <w:spacing w:val="-8"/>
        </w:rPr>
        <w:t>顿·拉姆齐</w:t>
      </w:r>
      <w:r>
        <w:rPr>
          <w:rFonts w:ascii="Arial" w:hAnsi="Arial" w:eastAsia="Arial" w:cs="Arial"/>
          <w:sz w:val="21"/>
          <w:szCs w:val="21"/>
          <w:spacing w:val="-8"/>
        </w:rPr>
        <w:t>(Frank</w:t>
      </w:r>
      <w:r>
        <w:rPr>
          <w:rFonts w:ascii="Arial" w:hAnsi="Arial" w:eastAsia="Arial" w:cs="Arial"/>
          <w:sz w:val="21"/>
          <w:szCs w:val="21"/>
          <w:spacing w:val="16"/>
        </w:rPr>
        <w:t xml:space="preserve"> </w:t>
      </w:r>
      <w:r>
        <w:rPr>
          <w:rFonts w:ascii="Arial" w:hAnsi="Arial" w:eastAsia="Arial" w:cs="Arial"/>
          <w:sz w:val="21"/>
          <w:szCs w:val="21"/>
          <w:spacing w:val="-8"/>
        </w:rPr>
        <w:t>Plumpton</w:t>
      </w:r>
      <w:r>
        <w:rPr>
          <w:rFonts w:ascii="Arial" w:hAnsi="Arial" w:eastAsia="Arial" w:cs="Arial"/>
          <w:sz w:val="21"/>
          <w:szCs w:val="21"/>
          <w:spacing w:val="16"/>
        </w:rPr>
        <w:t xml:space="preserve"> </w:t>
      </w:r>
      <w:r>
        <w:rPr>
          <w:rFonts w:ascii="Arial" w:hAnsi="Arial" w:eastAsia="Arial" w:cs="Arial"/>
          <w:sz w:val="21"/>
          <w:szCs w:val="21"/>
          <w:spacing w:val="-8"/>
        </w:rPr>
        <w:t>Ramsey)</w:t>
      </w:r>
      <w:r>
        <w:rPr>
          <w:rFonts w:ascii="Arial" w:hAnsi="Arial" w:eastAsia="Arial" w:cs="Arial"/>
          <w:sz w:val="21"/>
          <w:szCs w:val="21"/>
          <w:spacing w:val="-15"/>
        </w:rPr>
        <w:t xml:space="preserve"> </w:t>
      </w:r>
      <w:r>
        <w:rPr>
          <w:sz w:val="21"/>
          <w:szCs w:val="21"/>
          <w:spacing w:val="-8"/>
        </w:rPr>
        <w:t>在《经济学</w:t>
      </w:r>
      <w:r>
        <w:rPr>
          <w:sz w:val="21"/>
          <w:szCs w:val="21"/>
          <w:spacing w:val="-9"/>
        </w:rPr>
        <w:t>周刊》上发表的《储</w:t>
      </w:r>
      <w:r>
        <w:rPr>
          <w:sz w:val="21"/>
          <w:szCs w:val="21"/>
        </w:rPr>
        <w:t xml:space="preserve"> </w:t>
      </w:r>
      <w:r>
        <w:rPr>
          <w:rFonts w:ascii="SimHei" w:hAnsi="SimHei" w:eastAsia="SimHei" w:cs="SimHei"/>
          <w:sz w:val="21"/>
          <w:szCs w:val="21"/>
          <w:spacing w:val="-10"/>
        </w:rPr>
        <w:t>蓄的一个数理理论》的论文标志着现代经济增长理论的开始，</w:t>
      </w:r>
      <w:r>
        <w:rPr>
          <w:rFonts w:ascii="SimHei" w:hAnsi="SimHei" w:eastAsia="SimHei" w:cs="SimHei"/>
          <w:sz w:val="21"/>
          <w:szCs w:val="21"/>
          <w:spacing w:val="-11"/>
        </w:rPr>
        <w:t>因为他的</w:t>
      </w:r>
      <w:r>
        <w:rPr>
          <w:rFonts w:ascii="SimHei" w:hAnsi="SimHei" w:eastAsia="SimHei" w:cs="SimHei"/>
          <w:sz w:val="21"/>
          <w:szCs w:val="21"/>
        </w:rPr>
        <w:t xml:space="preserve"> </w:t>
      </w:r>
      <w:r>
        <w:rPr>
          <w:rFonts w:ascii="SimHei" w:hAnsi="SimHei" w:eastAsia="SimHei" w:cs="SimHei"/>
          <w:sz w:val="21"/>
          <w:szCs w:val="21"/>
          <w:spacing w:val="-11"/>
        </w:rPr>
        <w:t>理论是第一次在方法论上具备了研究动态问题的因素。然后，现代经济</w:t>
      </w:r>
      <w:r>
        <w:rPr>
          <w:rFonts w:ascii="SimHei" w:hAnsi="SimHei" w:eastAsia="SimHei" w:cs="SimHei"/>
          <w:sz w:val="21"/>
          <w:szCs w:val="21"/>
          <w:spacing w:val="18"/>
        </w:rPr>
        <w:t xml:space="preserve"> </w:t>
      </w:r>
      <w:r>
        <w:rPr>
          <w:rFonts w:ascii="SimHei" w:hAnsi="SimHei" w:eastAsia="SimHei" w:cs="SimHei"/>
          <w:sz w:val="21"/>
          <w:szCs w:val="21"/>
          <w:spacing w:val="-4"/>
        </w:rPr>
        <w:t>发展理论就产生了三次浪潮，其中最具代表性的就是始于20世纪80年</w:t>
      </w:r>
      <w:r>
        <w:rPr>
          <w:rFonts w:ascii="SimHei" w:hAnsi="SimHei" w:eastAsia="SimHei" w:cs="SimHei"/>
          <w:sz w:val="21"/>
          <w:szCs w:val="21"/>
          <w:spacing w:val="16"/>
        </w:rPr>
        <w:t xml:space="preserve"> </w:t>
      </w:r>
      <w:r>
        <w:rPr>
          <w:rFonts w:ascii="SimHei" w:hAnsi="SimHei" w:eastAsia="SimHei" w:cs="SimHei"/>
          <w:sz w:val="21"/>
          <w:szCs w:val="21"/>
          <w:spacing w:val="-17"/>
        </w:rPr>
        <w:t>代的第三次浪潮中关于内生增长理论的发展，即保罗·罗默和罗伯特·卢</w:t>
      </w:r>
      <w:r>
        <w:rPr>
          <w:rFonts w:ascii="SimHei" w:hAnsi="SimHei" w:eastAsia="SimHei" w:cs="SimHei"/>
          <w:sz w:val="21"/>
          <w:szCs w:val="21"/>
          <w:spacing w:val="17"/>
        </w:rPr>
        <w:t xml:space="preserve"> </w:t>
      </w:r>
      <w:r>
        <w:rPr>
          <w:sz w:val="21"/>
          <w:szCs w:val="21"/>
        </w:rPr>
        <w:t>卡斯</w:t>
      </w:r>
      <w:r>
        <w:rPr>
          <w:rFonts w:ascii="Arial" w:hAnsi="Arial" w:eastAsia="Arial" w:cs="Arial"/>
          <w:sz w:val="21"/>
          <w:szCs w:val="21"/>
        </w:rPr>
        <w:t>(Robert   Lucas) </w:t>
      </w:r>
      <w:r>
        <w:rPr>
          <w:sz w:val="21"/>
          <w:szCs w:val="21"/>
        </w:rPr>
        <w:t>关于内生增长理论的研究，也是20</w:t>
      </w:r>
      <w:r>
        <w:rPr>
          <w:sz w:val="21"/>
          <w:szCs w:val="21"/>
          <w:spacing w:val="-1"/>
        </w:rPr>
        <w:t>18年获得诺</w:t>
      </w:r>
    </w:p>
    <w:p>
      <w:pPr>
        <w:spacing w:line="220" w:lineRule="auto"/>
        <w:rPr>
          <w:rFonts w:ascii="SimHei" w:hAnsi="SimHei" w:eastAsia="SimHei" w:cs="SimHei"/>
          <w:sz w:val="21"/>
          <w:szCs w:val="21"/>
        </w:rPr>
      </w:pPr>
      <w:r>
        <w:rPr>
          <w:rFonts w:ascii="SimHei" w:hAnsi="SimHei" w:eastAsia="SimHei" w:cs="SimHei"/>
          <w:sz w:val="21"/>
          <w:szCs w:val="21"/>
          <w:spacing w:val="-12"/>
        </w:rPr>
        <w:t>贝尔经济学奖的研究成果。</w:t>
      </w:r>
    </w:p>
    <w:p>
      <w:pPr>
        <w:ind w:right="490" w:firstLine="410"/>
        <w:spacing w:before="77" w:line="306" w:lineRule="auto"/>
        <w:jc w:val="both"/>
        <w:rPr>
          <w:rFonts w:ascii="SimHei" w:hAnsi="SimHei" w:eastAsia="SimHei" w:cs="SimHei"/>
          <w:sz w:val="21"/>
          <w:szCs w:val="21"/>
        </w:rPr>
      </w:pPr>
      <w:r>
        <w:rPr>
          <w:rFonts w:ascii="SimHei" w:hAnsi="SimHei" w:eastAsia="SimHei" w:cs="SimHei"/>
          <w:sz w:val="21"/>
          <w:szCs w:val="21"/>
          <w:spacing w:val="-11"/>
        </w:rPr>
        <w:t>简而言之，关于经济增长的逻辑，古典增长理论中亚当·斯密的经</w:t>
      </w:r>
      <w:r>
        <w:rPr>
          <w:rFonts w:ascii="SimHei" w:hAnsi="SimHei" w:eastAsia="SimHei" w:cs="SimHei"/>
          <w:sz w:val="21"/>
          <w:szCs w:val="21"/>
          <w:spacing w:val="-11"/>
        </w:rPr>
        <w:t xml:space="preserve"> </w:t>
      </w:r>
      <w:r>
        <w:rPr>
          <w:rFonts w:ascii="SimHei" w:hAnsi="SimHei" w:eastAsia="SimHei" w:cs="SimHei"/>
          <w:sz w:val="21"/>
          <w:szCs w:val="21"/>
          <w:spacing w:val="-15"/>
        </w:rPr>
        <w:t>济学的核心思想是：社会经济发展和财富增长，靠的是创新和技术进步，</w:t>
      </w:r>
      <w:r>
        <w:rPr>
          <w:rFonts w:ascii="SimHei" w:hAnsi="SimHei" w:eastAsia="SimHei" w:cs="SimHei"/>
          <w:sz w:val="21"/>
          <w:szCs w:val="21"/>
          <w:spacing w:val="14"/>
        </w:rPr>
        <w:t xml:space="preserve"> </w:t>
      </w:r>
      <w:r>
        <w:rPr>
          <w:rFonts w:ascii="SimHei" w:hAnsi="SimHei" w:eastAsia="SimHei" w:cs="SimHei"/>
          <w:sz w:val="21"/>
          <w:szCs w:val="21"/>
          <w:spacing w:val="-11"/>
        </w:rPr>
        <w:t>而创新和技术进步取决于更细的分工，分工则取决于市场规模大小。市</w:t>
      </w:r>
      <w:r>
        <w:rPr>
          <w:rFonts w:ascii="SimHei" w:hAnsi="SimHei" w:eastAsia="SimHei" w:cs="SimHei"/>
          <w:sz w:val="21"/>
          <w:szCs w:val="21"/>
          <w:spacing w:val="-11"/>
        </w:rPr>
        <w:t xml:space="preserve"> </w:t>
      </w:r>
      <w:r>
        <w:rPr>
          <w:rFonts w:ascii="SimHei" w:hAnsi="SimHei" w:eastAsia="SimHei" w:cs="SimHei"/>
          <w:sz w:val="21"/>
          <w:szCs w:val="21"/>
          <w:spacing w:val="-11"/>
        </w:rPr>
        <w:t>场规模推动了分工的形成，分工推动了技术和创新，而技术和创新则推</w:t>
      </w:r>
      <w:r>
        <w:rPr>
          <w:rFonts w:ascii="SimHei" w:hAnsi="SimHei" w:eastAsia="SimHei" w:cs="SimHei"/>
          <w:sz w:val="21"/>
          <w:szCs w:val="21"/>
          <w:spacing w:val="-11"/>
        </w:rPr>
        <w:t xml:space="preserve"> </w:t>
      </w:r>
      <w:r>
        <w:rPr>
          <w:rFonts w:ascii="SimHei" w:hAnsi="SimHei" w:eastAsia="SimHei" w:cs="SimHei"/>
          <w:sz w:val="21"/>
          <w:szCs w:val="21"/>
          <w:spacing w:val="-11"/>
        </w:rPr>
        <w:t>动了经济增长。但是，新古典经济学的增长理论将技术和创新当作了客</w:t>
      </w:r>
      <w:r>
        <w:rPr>
          <w:rFonts w:ascii="SimHei" w:hAnsi="SimHei" w:eastAsia="SimHei" w:cs="SimHei"/>
          <w:sz w:val="21"/>
          <w:szCs w:val="21"/>
          <w:spacing w:val="-11"/>
        </w:rPr>
        <w:t xml:space="preserve"> </w:t>
      </w:r>
      <w:r>
        <w:rPr>
          <w:rFonts w:ascii="SimHei" w:hAnsi="SimHei" w:eastAsia="SimHei" w:cs="SimHei"/>
          <w:sz w:val="21"/>
          <w:szCs w:val="21"/>
          <w:spacing w:val="-10"/>
        </w:rPr>
        <w:t>观因素而不重视企业家的力量，而接下来的主流增长</w:t>
      </w:r>
      <w:r>
        <w:rPr>
          <w:rFonts w:ascii="SimHei" w:hAnsi="SimHei" w:eastAsia="SimHei" w:cs="SimHei"/>
          <w:sz w:val="21"/>
          <w:szCs w:val="21"/>
          <w:spacing w:val="-11"/>
        </w:rPr>
        <w:t>理论中认为经济增</w:t>
      </w:r>
      <w:r>
        <w:rPr>
          <w:rFonts w:ascii="SimHei" w:hAnsi="SimHei" w:eastAsia="SimHei" w:cs="SimHei"/>
          <w:sz w:val="21"/>
          <w:szCs w:val="21"/>
        </w:rPr>
        <w:t xml:space="preserve"> </w:t>
      </w:r>
      <w:r>
        <w:rPr>
          <w:rFonts w:ascii="SimHei" w:hAnsi="SimHei" w:eastAsia="SimHei" w:cs="SimHei"/>
          <w:sz w:val="21"/>
          <w:szCs w:val="21"/>
          <w:spacing w:val="-10"/>
        </w:rPr>
        <w:t>长的核心是商品和服务需求的增长，从而推动了凯</w:t>
      </w:r>
      <w:r>
        <w:rPr>
          <w:rFonts w:ascii="SimHei" w:hAnsi="SimHei" w:eastAsia="SimHei" w:cs="SimHei"/>
          <w:sz w:val="21"/>
          <w:szCs w:val="21"/>
          <w:spacing w:val="-11"/>
        </w:rPr>
        <w:t>恩斯理论的盛行，这</w:t>
      </w:r>
      <w:r>
        <w:rPr>
          <w:rFonts w:ascii="SimHei" w:hAnsi="SimHei" w:eastAsia="SimHei" w:cs="SimHei"/>
          <w:sz w:val="21"/>
          <w:szCs w:val="21"/>
        </w:rPr>
        <w:t xml:space="preserve"> </w:t>
      </w:r>
      <w:r>
        <w:rPr>
          <w:rFonts w:ascii="SimHei" w:hAnsi="SimHei" w:eastAsia="SimHei" w:cs="SimHei"/>
          <w:sz w:val="21"/>
          <w:szCs w:val="21"/>
          <w:spacing w:val="-11"/>
        </w:rPr>
        <w:t>个理论逻辑很显然已经遇到了很大的问题。</w:t>
      </w:r>
    </w:p>
    <w:p>
      <w:pPr>
        <w:ind w:right="540" w:firstLine="420"/>
        <w:spacing w:before="107" w:line="273" w:lineRule="auto"/>
        <w:rPr>
          <w:rFonts w:ascii="SimHei" w:hAnsi="SimHei" w:eastAsia="SimHei" w:cs="SimHei"/>
          <w:sz w:val="21"/>
          <w:szCs w:val="21"/>
        </w:rPr>
      </w:pPr>
      <w:r>
        <w:rPr>
          <w:rFonts w:ascii="SimHei" w:hAnsi="SimHei" w:eastAsia="SimHei" w:cs="SimHei"/>
          <w:sz w:val="21"/>
          <w:szCs w:val="21"/>
          <w:spacing w:val="-11"/>
        </w:rPr>
        <w:t>下面我们就从三个不同角度来探讨数字经济学中的增长理论问题：</w:t>
      </w:r>
      <w:r>
        <w:rPr>
          <w:rFonts w:ascii="SimHei" w:hAnsi="SimHei" w:eastAsia="SimHei" w:cs="SimHei"/>
          <w:sz w:val="21"/>
          <w:szCs w:val="21"/>
          <w:spacing w:val="13"/>
        </w:rPr>
        <w:t xml:space="preserve"> </w:t>
      </w:r>
      <w:r>
        <w:rPr>
          <w:rFonts w:ascii="SimHei" w:hAnsi="SimHei" w:eastAsia="SimHei" w:cs="SimHei"/>
          <w:sz w:val="21"/>
          <w:szCs w:val="21"/>
          <w:spacing w:val="-12"/>
        </w:rPr>
        <w:t>数字经济增长的方程、传统增长理论局限以及数字经济学新视角。</w:t>
      </w:r>
    </w:p>
    <w:p>
      <w:pPr>
        <w:spacing w:line="420" w:lineRule="auto"/>
        <w:rPr>
          <w:rFonts w:ascii="Arial"/>
          <w:sz w:val="21"/>
        </w:rPr>
      </w:pPr>
      <w:r/>
    </w:p>
    <w:p>
      <w:pPr>
        <w:ind w:left="3"/>
        <w:spacing w:before="94" w:line="221" w:lineRule="auto"/>
        <w:outlineLvl w:val="0"/>
        <w:rPr>
          <w:rFonts w:ascii="SimHei" w:hAnsi="SimHei" w:eastAsia="SimHei" w:cs="SimHei"/>
          <w:sz w:val="29"/>
          <w:szCs w:val="29"/>
        </w:rPr>
      </w:pPr>
      <w:r>
        <w:rPr>
          <w:rFonts w:ascii="SimHei" w:hAnsi="SimHei" w:eastAsia="SimHei" w:cs="SimHei"/>
          <w:sz w:val="29"/>
          <w:szCs w:val="29"/>
          <w:b/>
          <w:bCs/>
          <w:spacing w:val="-12"/>
        </w:rPr>
        <w:t>3.1</w:t>
      </w:r>
      <w:r>
        <w:rPr>
          <w:rFonts w:ascii="SimHei" w:hAnsi="SimHei" w:eastAsia="SimHei" w:cs="SimHei"/>
          <w:sz w:val="29"/>
          <w:szCs w:val="29"/>
          <w:spacing w:val="98"/>
        </w:rPr>
        <w:t xml:space="preserve"> </w:t>
      </w:r>
      <w:r>
        <w:rPr>
          <w:rFonts w:ascii="SimHei" w:hAnsi="SimHei" w:eastAsia="SimHei" w:cs="SimHei"/>
          <w:sz w:val="29"/>
          <w:szCs w:val="29"/>
          <w:b/>
          <w:bCs/>
          <w:spacing w:val="-12"/>
        </w:rPr>
        <w:t>数字经济增长方程</w:t>
      </w:r>
    </w:p>
    <w:p>
      <w:pPr>
        <w:spacing w:line="281" w:lineRule="auto"/>
        <w:rPr>
          <w:rFonts w:ascii="Arial"/>
          <w:sz w:val="21"/>
        </w:rPr>
      </w:pPr>
      <w:r/>
    </w:p>
    <w:p>
      <w:pPr>
        <w:spacing w:line="281" w:lineRule="auto"/>
        <w:rPr>
          <w:rFonts w:ascii="Arial"/>
          <w:sz w:val="21"/>
        </w:rPr>
      </w:pPr>
      <w:r/>
    </w:p>
    <w:p>
      <w:pPr>
        <w:ind w:left="290" w:right="702" w:firstLine="419"/>
        <w:spacing w:before="69" w:line="294" w:lineRule="auto"/>
        <w:shd w:val="clear" w:fill="424242"/>
        <w:jc w:val="both"/>
        <w:rPr>
          <w:rFonts w:ascii="SimHei" w:hAnsi="SimHei" w:eastAsia="SimHei" w:cs="SimHei"/>
          <w:sz w:val="21"/>
          <w:szCs w:val="21"/>
        </w:rPr>
      </w:pPr>
      <w:r>
        <w:rPr>
          <w:rFonts w:ascii="SimHei" w:hAnsi="SimHei" w:eastAsia="SimHei" w:cs="SimHei"/>
          <w:sz w:val="21"/>
          <w:szCs w:val="21"/>
          <w:color w:val="FFFFFF"/>
          <w:spacing w:val="-5"/>
        </w:rPr>
        <w:t>从逻辑上来看，分析数字经济学的增长方程是一种基于</w:t>
      </w:r>
      <w:r>
        <w:rPr>
          <w:rFonts w:ascii="SimHei" w:hAnsi="SimHei" w:eastAsia="SimHei" w:cs="SimHei"/>
          <w:sz w:val="21"/>
          <w:szCs w:val="21"/>
          <w:color w:val="FFFFFF"/>
          <w:spacing w:val="-6"/>
        </w:rPr>
        <w:t>动态</w:t>
      </w:r>
      <w:r>
        <w:rPr>
          <w:rFonts w:ascii="SimHei" w:hAnsi="SimHei" w:eastAsia="SimHei" w:cs="SimHei"/>
          <w:sz w:val="21"/>
          <w:szCs w:val="21"/>
          <w:color w:val="FFFFFF"/>
        </w:rPr>
        <w:t xml:space="preserve"> </w:t>
      </w:r>
      <w:r>
        <w:rPr>
          <w:rFonts w:ascii="SimHei" w:hAnsi="SimHei" w:eastAsia="SimHei" w:cs="SimHei"/>
          <w:sz w:val="21"/>
          <w:szCs w:val="21"/>
          <w:color w:val="FFFFFF"/>
          <w:spacing w:val="-5"/>
        </w:rPr>
        <w:t>均衡理念的复杂化变量分析研究，需要结合经济变量和非经济变</w:t>
      </w:r>
      <w:r>
        <w:rPr>
          <w:rFonts w:ascii="SimHei" w:hAnsi="SimHei" w:eastAsia="SimHei" w:cs="SimHei"/>
          <w:sz w:val="21"/>
          <w:szCs w:val="21"/>
          <w:color w:val="FFFFFF"/>
          <w:spacing w:val="11"/>
        </w:rPr>
        <w:t xml:space="preserve"> </w:t>
      </w:r>
      <w:r>
        <w:rPr>
          <w:rFonts w:ascii="SimHei" w:hAnsi="SimHei" w:eastAsia="SimHei" w:cs="SimHei"/>
          <w:sz w:val="21"/>
          <w:szCs w:val="21"/>
          <w:color w:val="FFFFFF"/>
          <w:spacing w:val="-11"/>
        </w:rPr>
        <w:t>量的新思维。</w:t>
      </w:r>
    </w:p>
    <w:p>
      <w:pPr>
        <w:spacing w:line="294" w:lineRule="auto"/>
        <w:sectPr>
          <w:type w:val="continuous"/>
          <w:pgSz w:w="7760" w:h="11480"/>
          <w:pgMar w:top="234" w:right="524" w:bottom="400" w:left="489" w:header="0" w:footer="0" w:gutter="0"/>
          <w:cols w:equalWidth="0" w:num="1">
            <w:col w:w="6746" w:space="0"/>
          </w:cols>
        </w:sectPr>
        <w:rPr>
          <w:rFonts w:ascii="SimHei" w:hAnsi="SimHei" w:eastAsia="SimHei" w:cs="SimHei"/>
          <w:sz w:val="21"/>
          <w:szCs w:val="21"/>
        </w:rPr>
      </w:pPr>
    </w:p>
    <w:p>
      <w:pPr>
        <w:ind w:firstLine="170"/>
        <w:spacing w:line="450" w:lineRule="exact"/>
        <w:rPr/>
      </w:pPr>
      <w:r>
        <w:pict>
          <v:rect id="_x0000_s288" style="position:absolute;margin-left:164.5pt;margin-top:32.9993pt;mso-position-vertical-relative:page;mso-position-horizontal-relative:page;width:223pt;height:0.55pt;z-index:255841280;" o:allowincell="f" fillcolor="#000000" filled="true" stroked="false"/>
        </w:pict>
      </w:r>
      <w:r>
        <w:rPr>
          <w:position w:val="-9"/>
        </w:rPr>
        <w:drawing>
          <wp:inline distT="0" distB="0" distL="0" distR="0">
            <wp:extent cx="349268" cy="285819"/>
            <wp:effectExtent l="0" t="0" r="0" b="0"/>
            <wp:docPr id="178" name="IM 178"/>
            <wp:cNvGraphicFramePr/>
            <a:graphic>
              <a:graphicData uri="http://schemas.openxmlformats.org/drawingml/2006/picture">
                <pic:pic>
                  <pic:nvPicPr>
                    <pic:cNvPr id="178" name="IM 178"/>
                    <pic:cNvPicPr/>
                  </pic:nvPicPr>
                  <pic:blipFill>
                    <a:blip r:embed="rId79"/>
                    <a:stretch>
                      <a:fillRect/>
                    </a:stretch>
                  </pic:blipFill>
                  <pic:spPr>
                    <a:xfrm rot="0">
                      <a:off x="0" y="0"/>
                      <a:ext cx="349268" cy="2858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0"/>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5" w:line="215" w:lineRule="auto"/>
        <w:rPr>
          <w:sz w:val="31"/>
          <w:szCs w:val="31"/>
        </w:rPr>
      </w:pPr>
      <w:r>
        <w:rPr>
          <w:sz w:val="31"/>
          <w:szCs w:val="31"/>
          <w:spacing w:val="-24"/>
        </w:rPr>
        <w:t>|</w:t>
      </w:r>
      <w:r>
        <w:rPr>
          <w:sz w:val="31"/>
          <w:szCs w:val="31"/>
          <w:spacing w:val="-41"/>
        </w:rPr>
        <w:t xml:space="preserve"> </w:t>
      </w:r>
      <w:r>
        <w:rPr>
          <w:sz w:val="31"/>
          <w:szCs w:val="31"/>
          <w:b/>
          <w:bCs/>
          <w:spacing w:val="-24"/>
        </w:rPr>
        <w:t>038</w:t>
      </w:r>
    </w:p>
    <w:p>
      <w:pPr>
        <w:spacing w:line="215" w:lineRule="auto"/>
        <w:sectPr>
          <w:pgSz w:w="7760" w:h="11500"/>
          <w:pgMar w:top="349" w:right="10" w:bottom="400" w:left="59" w:header="0" w:footer="0" w:gutter="0"/>
          <w:cols w:equalWidth="0" w:num="3">
            <w:col w:w="721" w:space="29"/>
            <w:col w:w="1520" w:space="100"/>
            <w:col w:w="5321" w:space="0"/>
          </w:cols>
        </w:sectPr>
        <w:rPr>
          <w:sz w:val="31"/>
          <w:szCs w:val="31"/>
        </w:rPr>
      </w:pPr>
    </w:p>
    <w:p>
      <w:pPr>
        <w:spacing w:line="401" w:lineRule="auto"/>
        <w:rPr>
          <w:rFonts w:ascii="Arial"/>
          <w:sz w:val="21"/>
        </w:rPr>
      </w:pPr>
      <w:r/>
    </w:p>
    <w:p>
      <w:pPr>
        <w:pStyle w:val="BodyText"/>
        <w:ind w:left="750" w:right="654" w:firstLine="470"/>
        <w:spacing w:before="68" w:line="335" w:lineRule="auto"/>
        <w:jc w:val="both"/>
        <w:rPr>
          <w:rFonts w:ascii="SimHei" w:hAnsi="SimHei" w:eastAsia="SimHei" w:cs="SimHei"/>
          <w:sz w:val="21"/>
          <w:szCs w:val="21"/>
        </w:rPr>
      </w:pPr>
      <w:r>
        <w:rPr>
          <w:rFonts w:ascii="SimHei" w:hAnsi="SimHei" w:eastAsia="SimHei" w:cs="SimHei"/>
          <w:sz w:val="21"/>
          <w:szCs w:val="21"/>
          <w:spacing w:val="-3"/>
        </w:rPr>
        <w:t>从18世纪古典经济学诞生开始，经济增长问题就</w:t>
      </w:r>
      <w:r>
        <w:rPr>
          <w:rFonts w:ascii="SimHei" w:hAnsi="SimHei" w:eastAsia="SimHei" w:cs="SimHei"/>
          <w:sz w:val="21"/>
          <w:szCs w:val="21"/>
          <w:spacing w:val="-4"/>
        </w:rPr>
        <w:t>是经济学家研究</w:t>
      </w:r>
      <w:r>
        <w:rPr>
          <w:rFonts w:ascii="SimHei" w:hAnsi="SimHei" w:eastAsia="SimHei" w:cs="SimHei"/>
          <w:sz w:val="21"/>
          <w:szCs w:val="21"/>
        </w:rPr>
        <w:t xml:space="preserve"> </w:t>
      </w:r>
      <w:r>
        <w:rPr>
          <w:rFonts w:ascii="SimHei" w:hAnsi="SimHei" w:eastAsia="SimHei" w:cs="SimHei"/>
          <w:sz w:val="21"/>
          <w:szCs w:val="21"/>
          <w:spacing w:val="-10"/>
        </w:rPr>
        <w:t>的一个重要方向。无论是古典经济时期的亚</w:t>
      </w:r>
      <w:r>
        <w:rPr>
          <w:rFonts w:ascii="SimHei" w:hAnsi="SimHei" w:eastAsia="SimHei" w:cs="SimHei"/>
          <w:sz w:val="21"/>
          <w:szCs w:val="21"/>
          <w:spacing w:val="-11"/>
        </w:rPr>
        <w:t>当·斯密、马尔萨斯和李嘉</w:t>
      </w:r>
      <w:r>
        <w:rPr>
          <w:rFonts w:ascii="SimHei" w:hAnsi="SimHei" w:eastAsia="SimHei" w:cs="SimHei"/>
          <w:sz w:val="21"/>
          <w:szCs w:val="21"/>
        </w:rPr>
        <w:t xml:space="preserve">  </w:t>
      </w:r>
      <w:r>
        <w:rPr>
          <w:rFonts w:ascii="SimHei" w:hAnsi="SimHei" w:eastAsia="SimHei" w:cs="SimHei"/>
          <w:sz w:val="21"/>
          <w:szCs w:val="21"/>
          <w:spacing w:val="-4"/>
        </w:rPr>
        <w:t>图，还是提出基本增长方程的阿尔弗雷德·马歇尔</w:t>
      </w:r>
      <w:r>
        <w:rPr>
          <w:rFonts w:ascii="Times New Roman" w:hAnsi="Times New Roman" w:eastAsia="Times New Roman" w:cs="Times New Roman"/>
          <w:sz w:val="21"/>
          <w:szCs w:val="21"/>
          <w:spacing w:val="-4"/>
        </w:rPr>
        <w:t>(Alfred</w:t>
      </w:r>
      <w:r>
        <w:rPr>
          <w:rFonts w:ascii="Times New Roman" w:hAnsi="Times New Roman" w:eastAsia="Times New Roman" w:cs="Times New Roman"/>
          <w:sz w:val="21"/>
          <w:szCs w:val="21"/>
          <w:spacing w:val="58"/>
          <w:w w:val="101"/>
        </w:rPr>
        <w:t xml:space="preserve"> </w:t>
      </w:r>
      <w:r>
        <w:rPr>
          <w:rFonts w:ascii="Times New Roman" w:hAnsi="Times New Roman" w:eastAsia="Times New Roman" w:cs="Times New Roman"/>
          <w:sz w:val="21"/>
          <w:szCs w:val="21"/>
          <w:spacing w:val="-4"/>
        </w:rPr>
        <w:t>Marshall</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4"/>
        </w:rPr>
        <w:t>),   </w:t>
      </w:r>
      <w:r>
        <w:rPr>
          <w:rFonts w:ascii="SimHei" w:hAnsi="SimHei" w:eastAsia="SimHei" w:cs="SimHei"/>
          <w:sz w:val="21"/>
          <w:szCs w:val="21"/>
          <w:spacing w:val="-7"/>
        </w:rPr>
        <w:t>或者是提出技术创新理论的熊彼特和早期的西蒙·库兹涅茨</w:t>
      </w:r>
      <w:r>
        <w:rPr>
          <w:sz w:val="21"/>
          <w:szCs w:val="21"/>
          <w:spacing w:val="-8"/>
        </w:rPr>
        <w:t>(Simon</w:t>
      </w:r>
      <w:r>
        <w:rPr>
          <w:sz w:val="21"/>
          <w:szCs w:val="21"/>
          <w:spacing w:val="66"/>
        </w:rPr>
        <w:t xml:space="preserve"> </w:t>
      </w:r>
      <w:r>
        <w:rPr>
          <w:sz w:val="21"/>
          <w:szCs w:val="21"/>
          <w:spacing w:val="-8"/>
        </w:rPr>
        <w:t>S.</w:t>
      </w:r>
      <w:r>
        <w:rPr>
          <w:sz w:val="21"/>
          <w:szCs w:val="21"/>
        </w:rPr>
        <w:t xml:space="preserve"> </w:t>
      </w:r>
      <w:r>
        <w:rPr>
          <w:sz w:val="21"/>
          <w:szCs w:val="21"/>
          <w:spacing w:val="-5"/>
        </w:rPr>
        <w:t>Kuznets),</w:t>
      </w:r>
      <w:r>
        <w:rPr>
          <w:sz w:val="21"/>
          <w:szCs w:val="21"/>
          <w:spacing w:val="-26"/>
        </w:rPr>
        <w:t xml:space="preserve"> </w:t>
      </w:r>
      <w:r>
        <w:rPr>
          <w:rFonts w:ascii="SimHei" w:hAnsi="SimHei" w:eastAsia="SimHei" w:cs="SimHei"/>
          <w:sz w:val="21"/>
          <w:szCs w:val="21"/>
          <w:spacing w:val="-5"/>
        </w:rPr>
        <w:t>以及到了现代经济学中的哈马德-多马模型以及华尔特·惠</w:t>
      </w:r>
      <w:r>
        <w:rPr>
          <w:rFonts w:ascii="SimHei" w:hAnsi="SimHei" w:eastAsia="SimHei" w:cs="SimHei"/>
          <w:sz w:val="21"/>
          <w:szCs w:val="21"/>
          <w:spacing w:val="-5"/>
        </w:rPr>
        <w:t xml:space="preserve"> </w:t>
      </w:r>
      <w:r>
        <w:rPr>
          <w:sz w:val="21"/>
          <w:szCs w:val="21"/>
          <w:spacing w:val="-3"/>
        </w:rPr>
        <w:t>特曼·罗斯托(Walt</w:t>
      </w:r>
      <w:r>
        <w:rPr>
          <w:sz w:val="21"/>
          <w:szCs w:val="21"/>
          <w:spacing w:val="55"/>
        </w:rPr>
        <w:t xml:space="preserve"> </w:t>
      </w:r>
      <w:r>
        <w:rPr>
          <w:sz w:val="21"/>
          <w:szCs w:val="21"/>
          <w:spacing w:val="-3"/>
        </w:rPr>
        <w:t>Whitman</w:t>
      </w:r>
      <w:r>
        <w:rPr>
          <w:sz w:val="21"/>
          <w:szCs w:val="21"/>
          <w:spacing w:val="59"/>
        </w:rPr>
        <w:t xml:space="preserve"> </w:t>
      </w:r>
      <w:r>
        <w:rPr>
          <w:sz w:val="21"/>
          <w:szCs w:val="21"/>
          <w:spacing w:val="-3"/>
        </w:rPr>
        <w:t>Rostow)的《经济增</w:t>
      </w:r>
      <w:r>
        <w:rPr>
          <w:sz w:val="21"/>
          <w:szCs w:val="21"/>
          <w:spacing w:val="-4"/>
        </w:rPr>
        <w:t>长的阶段》中所涉</w:t>
      </w:r>
      <w:r>
        <w:rPr>
          <w:sz w:val="21"/>
          <w:szCs w:val="21"/>
        </w:rPr>
        <w:t xml:space="preserve">  </w:t>
      </w:r>
      <w:r>
        <w:rPr>
          <w:sz w:val="21"/>
          <w:szCs w:val="21"/>
          <w:spacing w:val="-11"/>
        </w:rPr>
        <w:t>及的理论，我们都看到一个显而易见的学术传统，即主流的经济增长理</w:t>
      </w:r>
      <w:r>
        <w:rPr>
          <w:sz w:val="21"/>
          <w:szCs w:val="21"/>
          <w:spacing w:val="8"/>
        </w:rPr>
        <w:t xml:space="preserve">  </w:t>
      </w:r>
      <w:r>
        <w:rPr>
          <w:sz w:val="21"/>
          <w:szCs w:val="21"/>
          <w:spacing w:val="-11"/>
        </w:rPr>
        <w:t>论都是建立在一般方程和生产函数的基础之上的，也就是找到一系列变</w:t>
      </w:r>
      <w:r>
        <w:rPr>
          <w:sz w:val="21"/>
          <w:szCs w:val="21"/>
          <w:spacing w:val="9"/>
        </w:rPr>
        <w:t xml:space="preserve">  </w:t>
      </w:r>
      <w:r>
        <w:rPr>
          <w:rFonts w:ascii="SimHei" w:hAnsi="SimHei" w:eastAsia="SimHei" w:cs="SimHei"/>
          <w:sz w:val="21"/>
          <w:szCs w:val="21"/>
          <w:spacing w:val="-11"/>
        </w:rPr>
        <w:t>量然后探讨这些变量通过函数关系如何影响经济增长的总量和效率。通</w:t>
      </w:r>
      <w:r>
        <w:rPr>
          <w:rFonts w:ascii="SimHei" w:hAnsi="SimHei" w:eastAsia="SimHei" w:cs="SimHei"/>
          <w:sz w:val="21"/>
          <w:szCs w:val="21"/>
          <w:spacing w:val="8"/>
        </w:rPr>
        <w:t xml:space="preserve">  </w:t>
      </w:r>
      <w:r>
        <w:rPr>
          <w:rFonts w:ascii="SimHei" w:hAnsi="SimHei" w:eastAsia="SimHei" w:cs="SimHei"/>
          <w:sz w:val="21"/>
          <w:szCs w:val="21"/>
          <w:spacing w:val="-10"/>
        </w:rPr>
        <w:t>过一个框架和一个理论系统地解释整个经济发展过程</w:t>
      </w:r>
      <w:r>
        <w:rPr>
          <w:rFonts w:ascii="SimHei" w:hAnsi="SimHei" w:eastAsia="SimHei" w:cs="SimHei"/>
          <w:sz w:val="21"/>
          <w:szCs w:val="21"/>
          <w:spacing w:val="-11"/>
        </w:rPr>
        <w:t>，就是一致性增长</w:t>
      </w:r>
      <w:r>
        <w:rPr>
          <w:rFonts w:ascii="SimHei" w:hAnsi="SimHei" w:eastAsia="SimHei" w:cs="SimHei"/>
          <w:sz w:val="21"/>
          <w:szCs w:val="21"/>
        </w:rPr>
        <w:t xml:space="preserve">  </w:t>
      </w:r>
      <w:r>
        <w:rPr>
          <w:rFonts w:ascii="SimHei" w:hAnsi="SimHei" w:eastAsia="SimHei" w:cs="SimHei"/>
          <w:sz w:val="21"/>
          <w:szCs w:val="21"/>
          <w:spacing w:val="-14"/>
        </w:rPr>
        <w:t>理论的思想框架。在这个框架中放入诸如技术、人口、资本积累、贸易、</w:t>
      </w:r>
      <w:r>
        <w:rPr>
          <w:rFonts w:ascii="SimHei" w:hAnsi="SimHei" w:eastAsia="SimHei" w:cs="SimHei"/>
          <w:sz w:val="21"/>
          <w:szCs w:val="21"/>
          <w:spacing w:val="12"/>
        </w:rPr>
        <w:t xml:space="preserve"> </w:t>
      </w:r>
      <w:r>
        <w:rPr>
          <w:sz w:val="21"/>
          <w:szCs w:val="21"/>
          <w:spacing w:val="-10"/>
        </w:rPr>
        <w:t>制度和文化等多种因素，来研究这些因素对经</w:t>
      </w:r>
      <w:r>
        <w:rPr>
          <w:sz w:val="21"/>
          <w:szCs w:val="21"/>
          <w:spacing w:val="-11"/>
        </w:rPr>
        <w:t>济发展的内在影响。事实</w:t>
      </w:r>
      <w:r>
        <w:rPr>
          <w:sz w:val="21"/>
          <w:szCs w:val="21"/>
        </w:rPr>
        <w:t xml:space="preserve">  </w:t>
      </w:r>
      <w:r>
        <w:rPr>
          <w:rFonts w:ascii="SimHei" w:hAnsi="SimHei" w:eastAsia="SimHei" w:cs="SimHei"/>
          <w:sz w:val="21"/>
          <w:szCs w:val="21"/>
          <w:spacing w:val="-10"/>
        </w:rPr>
        <w:t>上，现代经济增长理论的一个重要尝试，就是对这些</w:t>
      </w:r>
      <w:r>
        <w:rPr>
          <w:rFonts w:ascii="SimHei" w:hAnsi="SimHei" w:eastAsia="SimHei" w:cs="SimHei"/>
          <w:sz w:val="21"/>
          <w:szCs w:val="21"/>
          <w:spacing w:val="-11"/>
        </w:rPr>
        <w:t>要素中的单个要素</w:t>
      </w:r>
      <w:r>
        <w:rPr>
          <w:rFonts w:ascii="SimHei" w:hAnsi="SimHei" w:eastAsia="SimHei" w:cs="SimHei"/>
          <w:sz w:val="21"/>
          <w:szCs w:val="21"/>
        </w:rPr>
        <w:t xml:space="preserve">  </w:t>
      </w:r>
      <w:r>
        <w:rPr>
          <w:rFonts w:ascii="SimHei" w:hAnsi="SimHei" w:eastAsia="SimHei" w:cs="SimHei"/>
          <w:sz w:val="21"/>
          <w:szCs w:val="21"/>
          <w:spacing w:val="-10"/>
        </w:rPr>
        <w:t>进行分析，但是关于多个要素的分析则处在一个正</w:t>
      </w:r>
      <w:r>
        <w:rPr>
          <w:rFonts w:ascii="SimHei" w:hAnsi="SimHei" w:eastAsia="SimHei" w:cs="SimHei"/>
          <w:sz w:val="21"/>
          <w:szCs w:val="21"/>
          <w:spacing w:val="-11"/>
        </w:rPr>
        <w:t>在研究的过程中，这</w:t>
      </w:r>
      <w:r>
        <w:rPr>
          <w:rFonts w:ascii="SimHei" w:hAnsi="SimHei" w:eastAsia="SimHei" w:cs="SimHei"/>
          <w:sz w:val="21"/>
          <w:szCs w:val="21"/>
        </w:rPr>
        <w:t xml:space="preserve">  </w:t>
      </w:r>
      <w:r>
        <w:rPr>
          <w:rFonts w:ascii="SimHei" w:hAnsi="SimHei" w:eastAsia="SimHei" w:cs="SimHei"/>
          <w:sz w:val="21"/>
          <w:szCs w:val="21"/>
          <w:spacing w:val="-11"/>
        </w:rPr>
        <w:t>也是数字经济学理论的一个重点，如何将数字经济发展的内生增长的多</w:t>
      </w:r>
    </w:p>
    <w:p>
      <w:pPr>
        <w:ind w:left="750"/>
        <w:spacing w:line="222" w:lineRule="auto"/>
        <w:rPr>
          <w:rFonts w:ascii="SimHei" w:hAnsi="SimHei" w:eastAsia="SimHei" w:cs="SimHei"/>
          <w:sz w:val="21"/>
          <w:szCs w:val="21"/>
        </w:rPr>
      </w:pPr>
      <w:r>
        <w:rPr>
          <w:rFonts w:ascii="SimHei" w:hAnsi="SimHei" w:eastAsia="SimHei" w:cs="SimHei"/>
          <w:sz w:val="21"/>
          <w:szCs w:val="21"/>
          <w:spacing w:val="-12"/>
        </w:rPr>
        <w:t>个因素放在一致性的增长模型中思考。</w:t>
      </w:r>
    </w:p>
    <w:p>
      <w:pPr>
        <w:ind w:left="750" w:right="682" w:firstLine="470"/>
        <w:spacing w:before="205" w:line="343" w:lineRule="auto"/>
        <w:rPr>
          <w:rFonts w:ascii="SimHei" w:hAnsi="SimHei" w:eastAsia="SimHei" w:cs="SimHei"/>
          <w:sz w:val="21"/>
          <w:szCs w:val="21"/>
        </w:rPr>
      </w:pPr>
      <w:r>
        <w:rPr>
          <w:rFonts w:ascii="SimHei" w:hAnsi="SimHei" w:eastAsia="SimHei" w:cs="SimHei"/>
          <w:sz w:val="21"/>
          <w:szCs w:val="21"/>
          <w:spacing w:val="-7"/>
        </w:rPr>
        <w:t>鉴于尽可能避免给大家带来数学上的困扰(大多数人看到数学公式</w:t>
      </w:r>
      <w:r>
        <w:rPr>
          <w:rFonts w:ascii="SimHei" w:hAnsi="SimHei" w:eastAsia="SimHei" w:cs="SimHei"/>
          <w:sz w:val="21"/>
          <w:szCs w:val="21"/>
          <w:spacing w:val="4"/>
        </w:rPr>
        <w:t xml:space="preserve"> </w:t>
      </w:r>
      <w:r>
        <w:rPr>
          <w:rFonts w:ascii="SimHei" w:hAnsi="SimHei" w:eastAsia="SimHei" w:cs="SimHei"/>
          <w:sz w:val="21"/>
          <w:szCs w:val="21"/>
          <w:spacing w:val="-4"/>
        </w:rPr>
        <w:t>都会望而却步),以及事实上数学也只是表达逻辑的工具，我尝试用文</w:t>
      </w:r>
    </w:p>
    <w:p>
      <w:pPr>
        <w:ind w:left="750"/>
        <w:spacing w:line="220" w:lineRule="auto"/>
        <w:rPr>
          <w:rFonts w:ascii="SimHei" w:hAnsi="SimHei" w:eastAsia="SimHei" w:cs="SimHei"/>
          <w:sz w:val="21"/>
          <w:szCs w:val="21"/>
        </w:rPr>
      </w:pPr>
      <w:r>
        <w:rPr>
          <w:rFonts w:ascii="SimHei" w:hAnsi="SimHei" w:eastAsia="SimHei" w:cs="SimHei"/>
          <w:sz w:val="21"/>
          <w:szCs w:val="21"/>
          <w:spacing w:val="-11"/>
        </w:rPr>
        <w:t>本语言描述这个基本的经济增长方程的基本</w:t>
      </w:r>
      <w:r>
        <w:rPr>
          <w:rFonts w:ascii="SimHei" w:hAnsi="SimHei" w:eastAsia="SimHei" w:cs="SimHei"/>
          <w:sz w:val="21"/>
          <w:szCs w:val="21"/>
          <w:spacing w:val="-12"/>
        </w:rPr>
        <w:t>逻辑。</w:t>
      </w:r>
    </w:p>
    <w:p>
      <w:pPr>
        <w:pStyle w:val="BodyText"/>
        <w:ind w:left="750" w:right="674" w:firstLine="470"/>
        <w:spacing w:before="119" w:line="337" w:lineRule="auto"/>
        <w:rPr>
          <w:rFonts w:ascii="SimHei" w:hAnsi="SimHei" w:eastAsia="SimHei" w:cs="SimHei"/>
          <w:sz w:val="21"/>
          <w:szCs w:val="21"/>
        </w:rPr>
      </w:pPr>
      <w:r>
        <w:rPr>
          <w:rFonts w:ascii="SimHei" w:hAnsi="SimHei" w:eastAsia="SimHei" w:cs="SimHei"/>
          <w:sz w:val="21"/>
          <w:szCs w:val="21"/>
          <w:spacing w:val="-11"/>
        </w:rPr>
        <w:t>首先，建立一个基本的框架，即经济的产出取决于劳动力和资本规</w:t>
      </w:r>
      <w:r>
        <w:rPr>
          <w:rFonts w:ascii="SimHei" w:hAnsi="SimHei" w:eastAsia="SimHei" w:cs="SimHei"/>
          <w:sz w:val="21"/>
          <w:szCs w:val="21"/>
          <w:spacing w:val="14"/>
        </w:rPr>
        <w:t xml:space="preserve"> </w:t>
      </w:r>
      <w:r>
        <w:rPr>
          <w:sz w:val="21"/>
          <w:szCs w:val="21"/>
          <w:spacing w:val="-10"/>
        </w:rPr>
        <w:t>模与生产率，资本包括土地、其他自然资源，以</w:t>
      </w:r>
      <w:r>
        <w:rPr>
          <w:sz w:val="21"/>
          <w:szCs w:val="21"/>
          <w:spacing w:val="-11"/>
        </w:rPr>
        <w:t>及有关科学、技术和组 </w:t>
      </w:r>
      <w:r>
        <w:rPr>
          <w:rFonts w:ascii="SimHei" w:hAnsi="SimHei" w:eastAsia="SimHei" w:cs="SimHei"/>
          <w:sz w:val="21"/>
          <w:szCs w:val="21"/>
          <w:spacing w:val="-14"/>
        </w:rPr>
        <w:t>织的知识(事实上，数字经济体系中知识和创新是最重要的资本)。因此，</w:t>
      </w:r>
    </w:p>
    <w:p>
      <w:pPr>
        <w:ind w:left="750"/>
        <w:spacing w:before="1" w:line="220" w:lineRule="auto"/>
        <w:rPr>
          <w:rFonts w:ascii="SimHei" w:hAnsi="SimHei" w:eastAsia="SimHei" w:cs="SimHei"/>
          <w:sz w:val="21"/>
          <w:szCs w:val="21"/>
        </w:rPr>
      </w:pPr>
      <w:r>
        <w:rPr>
          <w:rFonts w:ascii="SimHei" w:hAnsi="SimHei" w:eastAsia="SimHei" w:cs="SimHei"/>
          <w:sz w:val="21"/>
          <w:szCs w:val="21"/>
          <w:spacing w:val="-12"/>
        </w:rPr>
        <w:t>一个经济体的增长率就被视为这些复杂变量变化率的函数。</w:t>
      </w:r>
    </w:p>
    <w:p>
      <w:pPr>
        <w:pStyle w:val="BodyText"/>
        <w:ind w:left="1220"/>
        <w:spacing w:before="157" w:line="382" w:lineRule="exact"/>
        <w:rPr>
          <w:rFonts w:ascii="SimHei" w:hAnsi="SimHei" w:eastAsia="SimHei" w:cs="SimHei"/>
          <w:sz w:val="21"/>
          <w:szCs w:val="21"/>
        </w:rPr>
      </w:pPr>
      <w:r>
        <w:rPr>
          <w:rFonts w:ascii="SimHei" w:hAnsi="SimHei" w:eastAsia="SimHei" w:cs="SimHei"/>
          <w:sz w:val="21"/>
          <w:szCs w:val="21"/>
          <w:spacing w:val="-4"/>
          <w:position w:val="12"/>
        </w:rPr>
        <w:t>简单地理解就是</w:t>
      </w:r>
      <w:r>
        <w:rPr>
          <w:rFonts w:ascii="SimHei" w:hAnsi="SimHei" w:eastAsia="SimHei" w:cs="SimHei"/>
          <w:sz w:val="21"/>
          <w:szCs w:val="21"/>
          <w:spacing w:val="-36"/>
          <w:position w:val="12"/>
        </w:rPr>
        <w:t xml:space="preserve"> </w:t>
      </w:r>
      <w:r>
        <w:rPr>
          <w:sz w:val="21"/>
          <w:szCs w:val="21"/>
          <w:spacing w:val="-4"/>
          <w:position w:val="12"/>
        </w:rPr>
        <w:t>Y=f(X),X  </w:t>
      </w:r>
      <w:r>
        <w:rPr>
          <w:rFonts w:ascii="SimHei" w:hAnsi="SimHei" w:eastAsia="SimHei" w:cs="SimHei"/>
          <w:sz w:val="21"/>
          <w:szCs w:val="21"/>
          <w:spacing w:val="-4"/>
          <w:position w:val="12"/>
        </w:rPr>
        <w:t>中的变量包括经济体的资本存量、自</w:t>
      </w:r>
    </w:p>
    <w:p>
      <w:pPr>
        <w:ind w:left="750"/>
        <w:spacing w:line="187" w:lineRule="auto"/>
        <w:rPr>
          <w:rFonts w:ascii="SimHei" w:hAnsi="SimHei" w:eastAsia="SimHei" w:cs="SimHei"/>
          <w:sz w:val="21"/>
          <w:szCs w:val="21"/>
        </w:rPr>
      </w:pPr>
      <w:r>
        <w:rPr>
          <w:rFonts w:ascii="SimHei" w:hAnsi="SimHei" w:eastAsia="SimHei" w:cs="SimHei"/>
          <w:sz w:val="21"/>
          <w:szCs w:val="21"/>
          <w:spacing w:val="-12"/>
        </w:rPr>
        <w:t>然资源、劳动力、社会累积应用的知识以及经济运行的社会环境等。</w:t>
      </w:r>
    </w:p>
    <w:p>
      <w:pPr>
        <w:spacing w:line="187" w:lineRule="auto"/>
        <w:sectPr>
          <w:type w:val="continuous"/>
          <w:pgSz w:w="7760" w:h="11500"/>
          <w:pgMar w:top="349" w:right="10" w:bottom="400" w:left="59" w:header="0" w:footer="0" w:gutter="0"/>
          <w:cols w:equalWidth="0" w:num="1">
            <w:col w:w="7691" w:space="0"/>
          </w:cols>
        </w:sectPr>
        <w:rPr>
          <w:rFonts w:ascii="SimHei" w:hAnsi="SimHei" w:eastAsia="SimHei" w:cs="SimHei"/>
          <w:sz w:val="21"/>
          <w:szCs w:val="21"/>
        </w:rPr>
      </w:pPr>
    </w:p>
    <w:p>
      <w:pPr>
        <w:pStyle w:val="BodyText"/>
        <w:ind w:left="4459"/>
        <w:spacing w:before="147" w:line="163" w:lineRule="auto"/>
        <w:rPr>
          <w:sz w:val="27"/>
          <w:szCs w:val="27"/>
        </w:rPr>
      </w:pPr>
      <w:r>
        <w:pict>
          <v:rect id="_x0000_s290" style="position:absolute;margin-left:199.502pt;margin-top:26.0021pt;mso-position-vertical-relative:page;mso-position-horizontal-relative:page;width:42pt;height:0.5pt;z-index:255903744;" o:allowincell="f" fillcolor="#000000" filled="true" stroked="false"/>
        </w:pict>
      </w:r>
      <w:r>
        <w:pict>
          <v:rect id="_x0000_s292" style="position:absolute;margin-left:281.998pt;margin-top:13.9999pt;mso-position-vertical-relative:page;mso-position-horizontal-relative:page;width:0.55pt;height:16.55pt;z-index:255902720;" o:allowincell="f" fillcolor="#000000" filled="true" stroked="false"/>
        </w:pict>
      </w:r>
      <w:r>
        <w:rPr>
          <w:sz w:val="27"/>
          <w:szCs w:val="27"/>
          <w:spacing w:val="-3"/>
        </w:rPr>
        <w:t>039</w:t>
      </w:r>
    </w:p>
    <w:p>
      <w:pPr>
        <w:spacing w:line="14" w:lineRule="auto"/>
        <w:rPr>
          <w:rFonts w:ascii="Arial"/>
          <w:sz w:val="2"/>
        </w:rPr>
      </w:pPr>
      <w:r>
        <w:rPr>
          <w:rFonts w:ascii="Arial" w:hAnsi="Arial" w:eastAsia="Arial" w:cs="Arial"/>
          <w:sz w:val="2"/>
          <w:szCs w:val="2"/>
        </w:rPr>
        <w:br w:type="column"/>
      </w:r>
    </w:p>
    <w:p>
      <w:pPr>
        <w:spacing w:line="183" w:lineRule="auto"/>
        <w:rPr>
          <w:rFonts w:ascii="YouYuan" w:hAnsi="YouYuan" w:eastAsia="YouYuan" w:cs="YouYuan"/>
          <w:sz w:val="20"/>
          <w:szCs w:val="20"/>
        </w:rPr>
      </w:pPr>
      <w:r>
        <w:rPr>
          <w:rFonts w:ascii="YouYuan" w:hAnsi="YouYuan" w:eastAsia="YouYuan" w:cs="YouYuan"/>
          <w:sz w:val="20"/>
          <w:szCs w:val="20"/>
          <w:spacing w:val="-9"/>
          <w:w w:val="96"/>
        </w:rPr>
        <w:t>第3章</w:t>
      </w:r>
    </w:p>
    <w:p>
      <w:pPr>
        <w:spacing w:line="171" w:lineRule="auto"/>
        <w:jc w:val="right"/>
        <w:rPr>
          <w:rFonts w:ascii="SimHei" w:hAnsi="SimHei" w:eastAsia="SimHei" w:cs="SimHei"/>
          <w:sz w:val="20"/>
          <w:szCs w:val="20"/>
        </w:rPr>
      </w:pPr>
      <w:r>
        <w:rPr>
          <w:rFonts w:ascii="SimHei" w:hAnsi="SimHei" w:eastAsia="SimHei" w:cs="SimHei"/>
          <w:sz w:val="20"/>
          <w:szCs w:val="20"/>
          <w:spacing w:val="-16"/>
          <w:w w:val="86"/>
        </w:rPr>
        <w:t>数字经济学增长</w:t>
      </w:r>
      <w:r>
        <w:rPr>
          <w:rFonts w:ascii="SimHei" w:hAnsi="SimHei" w:eastAsia="SimHei" w:cs="SimHei"/>
          <w:sz w:val="20"/>
          <w:szCs w:val="20"/>
          <w:spacing w:val="-15"/>
          <w:w w:val="86"/>
        </w:rPr>
        <w:t>理</w:t>
      </w:r>
      <w:r>
        <w:rPr>
          <w:rFonts w:ascii="SimHei" w:hAnsi="SimHei" w:eastAsia="SimHei" w:cs="SimHei"/>
          <w:sz w:val="20"/>
          <w:szCs w:val="20"/>
          <w:spacing w:val="-8"/>
          <w:w w:val="86"/>
        </w:rPr>
        <w:t>论</w:t>
      </w:r>
    </w:p>
    <w:p>
      <w:pPr>
        <w:spacing w:line="171" w:lineRule="auto"/>
        <w:sectPr>
          <w:pgSz w:w="7760" w:h="11480"/>
          <w:pgMar w:top="234" w:right="504" w:bottom="400" w:left="509" w:header="0" w:footer="0" w:gutter="0"/>
          <w:cols w:equalWidth="0" w:num="2">
            <w:col w:w="5221" w:space="100"/>
            <w:col w:w="1426" w:space="0"/>
          </w:cols>
        </w:sectPr>
        <w:rPr>
          <w:rFonts w:ascii="SimHei" w:hAnsi="SimHei" w:eastAsia="SimHei" w:cs="SimHei"/>
          <w:sz w:val="20"/>
          <w:szCs w:val="20"/>
        </w:rPr>
      </w:pPr>
    </w:p>
    <w:p>
      <w:pPr>
        <w:spacing w:line="451" w:lineRule="auto"/>
        <w:rPr>
          <w:rFonts w:ascii="Arial"/>
          <w:sz w:val="21"/>
        </w:rPr>
      </w:pPr>
      <w:r/>
    </w:p>
    <w:p>
      <w:pPr>
        <w:pStyle w:val="BodyText"/>
        <w:ind w:right="551" w:firstLine="400"/>
        <w:spacing w:before="65" w:line="355" w:lineRule="auto"/>
        <w:rPr>
          <w:rFonts w:ascii="SimHei" w:hAnsi="SimHei" w:eastAsia="SimHei" w:cs="SimHei"/>
          <w:sz w:val="20"/>
          <w:szCs w:val="20"/>
        </w:rPr>
      </w:pPr>
      <w:r>
        <w:rPr>
          <w:sz w:val="20"/>
          <w:szCs w:val="20"/>
          <w:spacing w:val="7"/>
        </w:rPr>
        <w:t>在著名经济学家艾玛·阿德尔曼(</w:t>
      </w:r>
      <w:r>
        <w:rPr>
          <w:sz w:val="20"/>
          <w:szCs w:val="20"/>
        </w:rPr>
        <w:t>Irma</w:t>
      </w:r>
      <w:r>
        <w:rPr>
          <w:sz w:val="20"/>
          <w:szCs w:val="20"/>
          <w:spacing w:val="8"/>
        </w:rPr>
        <w:t xml:space="preserve">   </w:t>
      </w:r>
      <w:r>
        <w:rPr>
          <w:sz w:val="20"/>
          <w:szCs w:val="20"/>
        </w:rPr>
        <w:t>Adelman</w:t>
      </w:r>
      <w:r>
        <w:rPr>
          <w:sz w:val="20"/>
          <w:szCs w:val="20"/>
          <w:spacing w:val="7"/>
        </w:rPr>
        <w:t>)的著作《经济</w:t>
      </w:r>
      <w:r>
        <w:rPr>
          <w:sz w:val="20"/>
          <w:szCs w:val="20"/>
        </w:rPr>
        <w:t xml:space="preserve"> </w:t>
      </w:r>
      <w:r>
        <w:rPr>
          <w:rFonts w:ascii="SimHei" w:hAnsi="SimHei" w:eastAsia="SimHei" w:cs="SimHei"/>
          <w:sz w:val="20"/>
          <w:szCs w:val="20"/>
        </w:rPr>
        <w:t>增长与发展的理论》中，对每个变量如何对生产总量</w:t>
      </w:r>
      <w:r>
        <w:rPr>
          <w:rFonts w:ascii="SimHei" w:hAnsi="SimHei" w:eastAsia="SimHei" w:cs="SimHei"/>
          <w:sz w:val="20"/>
          <w:szCs w:val="20"/>
          <w:spacing w:val="-1"/>
        </w:rPr>
        <w:t>造成影响进行了详</w:t>
      </w:r>
    </w:p>
    <w:p>
      <w:pPr>
        <w:spacing w:line="212" w:lineRule="auto"/>
        <w:rPr>
          <w:rFonts w:ascii="SimHei" w:hAnsi="SimHei" w:eastAsia="SimHei" w:cs="SimHei"/>
          <w:sz w:val="20"/>
          <w:szCs w:val="20"/>
        </w:rPr>
      </w:pPr>
      <w:r>
        <w:rPr>
          <w:rFonts w:ascii="SimHei" w:hAnsi="SimHei" w:eastAsia="SimHei" w:cs="SimHei"/>
          <w:sz w:val="20"/>
          <w:szCs w:val="20"/>
          <w:spacing w:val="-1"/>
        </w:rPr>
        <w:t>细的理论阐述，在这里只需要知道这样一个</w:t>
      </w:r>
      <w:r>
        <w:rPr>
          <w:rFonts w:ascii="SimHei" w:hAnsi="SimHei" w:eastAsia="SimHei" w:cs="SimHei"/>
          <w:sz w:val="20"/>
          <w:szCs w:val="20"/>
          <w:spacing w:val="-2"/>
        </w:rPr>
        <w:t>简单的方程即可。</w:t>
      </w:r>
    </w:p>
    <w:p>
      <w:pPr>
        <w:ind w:right="553" w:firstLine="400"/>
        <w:spacing w:before="151" w:line="352" w:lineRule="auto"/>
        <w:rPr>
          <w:rFonts w:ascii="SimHei" w:hAnsi="SimHei" w:eastAsia="SimHei" w:cs="SimHei"/>
          <w:sz w:val="20"/>
          <w:szCs w:val="20"/>
        </w:rPr>
      </w:pPr>
      <w:r>
        <w:rPr>
          <w:rFonts w:ascii="SimHei" w:hAnsi="SimHei" w:eastAsia="SimHei" w:cs="SimHei"/>
          <w:sz w:val="20"/>
          <w:szCs w:val="20"/>
          <w:spacing w:val="-1"/>
        </w:rPr>
        <w:t>其次，在这个简单方程的基础上，要建立一个新的观点，这个观点</w:t>
      </w:r>
      <w:r>
        <w:rPr>
          <w:rFonts w:ascii="SimHei" w:hAnsi="SimHei" w:eastAsia="SimHei" w:cs="SimHei"/>
          <w:sz w:val="20"/>
          <w:szCs w:val="20"/>
          <w:spacing w:val="17"/>
        </w:rPr>
        <w:t xml:space="preserve"> </w:t>
      </w:r>
      <w:r>
        <w:rPr>
          <w:rFonts w:ascii="SimHei" w:hAnsi="SimHei" w:eastAsia="SimHei" w:cs="SimHei"/>
          <w:sz w:val="20"/>
          <w:szCs w:val="20"/>
        </w:rPr>
        <w:t>就是经济增长率以及劳动力和资本生产率等要素的</w:t>
      </w:r>
      <w:r>
        <w:rPr>
          <w:rFonts w:ascii="SimHei" w:hAnsi="SimHei" w:eastAsia="SimHei" w:cs="SimHei"/>
          <w:sz w:val="20"/>
          <w:szCs w:val="20"/>
          <w:spacing w:val="-1"/>
        </w:rPr>
        <w:t>行为决策并不只是由</w:t>
      </w:r>
      <w:r>
        <w:rPr>
          <w:rFonts w:ascii="SimHei" w:hAnsi="SimHei" w:eastAsia="SimHei" w:cs="SimHei"/>
          <w:sz w:val="20"/>
          <w:szCs w:val="20"/>
        </w:rPr>
        <w:t xml:space="preserve"> </w:t>
      </w:r>
      <w:r>
        <w:rPr>
          <w:rFonts w:ascii="SimHei" w:hAnsi="SimHei" w:eastAsia="SimHei" w:cs="SimHei"/>
          <w:sz w:val="20"/>
          <w:szCs w:val="20"/>
        </w:rPr>
        <w:t>人类的经济动机决定的，经济行为只是衡量</w:t>
      </w:r>
      <w:r>
        <w:rPr>
          <w:rFonts w:ascii="SimHei" w:hAnsi="SimHei" w:eastAsia="SimHei" w:cs="SimHei"/>
          <w:sz w:val="20"/>
          <w:szCs w:val="20"/>
          <w:spacing w:val="-1"/>
        </w:rPr>
        <w:t>物质进步与人类其他目标的</w:t>
      </w:r>
      <w:r>
        <w:rPr>
          <w:rFonts w:ascii="SimHei" w:hAnsi="SimHei" w:eastAsia="SimHei" w:cs="SimHei"/>
          <w:sz w:val="20"/>
          <w:szCs w:val="20"/>
        </w:rPr>
        <w:t xml:space="preserve"> </w:t>
      </w:r>
      <w:r>
        <w:rPr>
          <w:rFonts w:ascii="SimHei" w:hAnsi="SimHei" w:eastAsia="SimHei" w:cs="SimHei"/>
          <w:sz w:val="20"/>
          <w:szCs w:val="20"/>
        </w:rPr>
        <w:t>这一复杂过程所产生的结果。这个结论非常重</w:t>
      </w:r>
      <w:r>
        <w:rPr>
          <w:rFonts w:ascii="SimHei" w:hAnsi="SimHei" w:eastAsia="SimHei" w:cs="SimHei"/>
          <w:sz w:val="20"/>
          <w:szCs w:val="20"/>
          <w:spacing w:val="-1"/>
        </w:rPr>
        <w:t>要，因为主流经济学中将</w:t>
      </w:r>
      <w:r>
        <w:rPr>
          <w:rFonts w:ascii="SimHei" w:hAnsi="SimHei" w:eastAsia="SimHei" w:cs="SimHei"/>
          <w:sz w:val="20"/>
          <w:szCs w:val="20"/>
        </w:rPr>
        <w:t xml:space="preserve"> </w:t>
      </w:r>
      <w:r>
        <w:rPr>
          <w:rFonts w:ascii="SimHei" w:hAnsi="SimHei" w:eastAsia="SimHei" w:cs="SimHei"/>
          <w:sz w:val="20"/>
          <w:szCs w:val="20"/>
          <w:spacing w:val="6"/>
        </w:rPr>
        <w:t>所有要素都理解为经济要素(直接地说就是价格要素)其</w:t>
      </w:r>
      <w:r>
        <w:rPr>
          <w:rFonts w:ascii="SimHei" w:hAnsi="SimHei" w:eastAsia="SimHei" w:cs="SimHei"/>
          <w:sz w:val="20"/>
          <w:szCs w:val="20"/>
          <w:spacing w:val="5"/>
        </w:rPr>
        <w:t>实是一种以果</w:t>
      </w:r>
    </w:p>
    <w:p>
      <w:pPr>
        <w:spacing w:line="220" w:lineRule="auto"/>
        <w:rPr>
          <w:rFonts w:ascii="SimHei" w:hAnsi="SimHei" w:eastAsia="SimHei" w:cs="SimHei"/>
          <w:sz w:val="20"/>
          <w:szCs w:val="20"/>
        </w:rPr>
      </w:pPr>
      <w:r>
        <w:rPr>
          <w:rFonts w:ascii="SimHei" w:hAnsi="SimHei" w:eastAsia="SimHei" w:cs="SimHei"/>
          <w:sz w:val="20"/>
          <w:szCs w:val="20"/>
          <w:spacing w:val="-5"/>
        </w:rPr>
        <w:t>导因的思维方式。</w:t>
      </w:r>
    </w:p>
    <w:p>
      <w:pPr>
        <w:ind w:right="552" w:firstLine="400"/>
        <w:spacing w:before="181" w:line="351" w:lineRule="auto"/>
        <w:rPr>
          <w:rFonts w:ascii="SimHei" w:hAnsi="SimHei" w:eastAsia="SimHei" w:cs="SimHei"/>
          <w:sz w:val="20"/>
          <w:szCs w:val="20"/>
        </w:rPr>
      </w:pPr>
      <w:r>
        <w:rPr>
          <w:rFonts w:ascii="SimHei" w:hAnsi="SimHei" w:eastAsia="SimHei" w:cs="SimHei"/>
          <w:sz w:val="20"/>
          <w:szCs w:val="20"/>
        </w:rPr>
        <w:t>历史和现实告诉我们，人类的决策行为和动机非</w:t>
      </w:r>
      <w:r>
        <w:rPr>
          <w:rFonts w:ascii="SimHei" w:hAnsi="SimHei" w:eastAsia="SimHei" w:cs="SimHei"/>
          <w:sz w:val="20"/>
          <w:szCs w:val="20"/>
          <w:spacing w:val="-1"/>
        </w:rPr>
        <w:t>常复杂，这是由于</w:t>
      </w:r>
      <w:r>
        <w:rPr>
          <w:rFonts w:ascii="SimHei" w:hAnsi="SimHei" w:eastAsia="SimHei" w:cs="SimHei"/>
          <w:sz w:val="20"/>
          <w:szCs w:val="20"/>
        </w:rPr>
        <w:t xml:space="preserve"> </w:t>
      </w:r>
      <w:r>
        <w:rPr>
          <w:rFonts w:ascii="SimHei" w:hAnsi="SimHei" w:eastAsia="SimHei" w:cs="SimHei"/>
          <w:sz w:val="20"/>
          <w:szCs w:val="20"/>
          <w:spacing w:val="-1"/>
        </w:rPr>
        <w:t>人性本身的复杂所决定的，所以导致经济进步的行为不一定只是来自经</w:t>
      </w:r>
      <w:r>
        <w:rPr>
          <w:rFonts w:ascii="SimHei" w:hAnsi="SimHei" w:eastAsia="SimHei" w:cs="SimHei"/>
          <w:sz w:val="20"/>
          <w:szCs w:val="20"/>
          <w:spacing w:val="18"/>
        </w:rPr>
        <w:t xml:space="preserve"> </w:t>
      </w:r>
      <w:r>
        <w:rPr>
          <w:rFonts w:ascii="SimHei" w:hAnsi="SimHei" w:eastAsia="SimHei" w:cs="SimHei"/>
          <w:sz w:val="20"/>
          <w:szCs w:val="20"/>
          <w:spacing w:val="2"/>
        </w:rPr>
        <w:t>济目的的激励，而是有大量其他因素的考虑。这一点我们后续在第4章</w:t>
      </w:r>
      <w:r>
        <w:rPr>
          <w:rFonts w:ascii="SimHei" w:hAnsi="SimHei" w:eastAsia="SimHei" w:cs="SimHei"/>
          <w:sz w:val="20"/>
          <w:szCs w:val="20"/>
          <w:spacing w:val="14"/>
        </w:rPr>
        <w:t xml:space="preserve"> </w:t>
      </w:r>
      <w:r>
        <w:rPr>
          <w:rFonts w:ascii="SimHei" w:hAnsi="SimHei" w:eastAsia="SimHei" w:cs="SimHei"/>
          <w:sz w:val="20"/>
          <w:szCs w:val="20"/>
          <w:spacing w:val="-1"/>
        </w:rPr>
        <w:t>关于复杂经济学和基于共识的政治经济学中会继续讨论。经济学并不是</w:t>
      </w:r>
    </w:p>
    <w:p>
      <w:pPr>
        <w:spacing w:before="1" w:line="212" w:lineRule="auto"/>
        <w:rPr>
          <w:rFonts w:ascii="SimHei" w:hAnsi="SimHei" w:eastAsia="SimHei" w:cs="SimHei"/>
          <w:sz w:val="20"/>
          <w:szCs w:val="20"/>
        </w:rPr>
      </w:pPr>
      <w:r>
        <w:rPr>
          <w:rFonts w:ascii="SimHei" w:hAnsi="SimHei" w:eastAsia="SimHei" w:cs="SimHei"/>
          <w:sz w:val="20"/>
          <w:szCs w:val="20"/>
          <w:spacing w:val="-2"/>
        </w:rPr>
        <w:t>只研究经济要素的学术，而是研究人类行为决策的学问。</w:t>
      </w:r>
    </w:p>
    <w:p>
      <w:pPr>
        <w:ind w:right="552" w:firstLine="400"/>
        <w:spacing w:before="161" w:line="364" w:lineRule="auto"/>
        <w:rPr>
          <w:rFonts w:ascii="SimHei" w:hAnsi="SimHei" w:eastAsia="SimHei" w:cs="SimHei"/>
          <w:sz w:val="20"/>
          <w:szCs w:val="20"/>
        </w:rPr>
      </w:pPr>
      <w:r>
        <w:rPr>
          <w:rFonts w:ascii="SimHei" w:hAnsi="SimHei" w:eastAsia="SimHei" w:cs="SimHei"/>
          <w:sz w:val="20"/>
          <w:szCs w:val="20"/>
          <w:spacing w:val="-1"/>
        </w:rPr>
        <w:t>因此，需要将更多的复杂变量考虑进来，包括社会学、人类学、心</w:t>
      </w:r>
      <w:r>
        <w:rPr>
          <w:rFonts w:ascii="SimHei" w:hAnsi="SimHei" w:eastAsia="SimHei" w:cs="SimHei"/>
          <w:sz w:val="20"/>
          <w:szCs w:val="20"/>
          <w:spacing w:val="7"/>
        </w:rPr>
        <w:t xml:space="preserve"> </w:t>
      </w:r>
      <w:r>
        <w:rPr>
          <w:rFonts w:ascii="SimHei" w:hAnsi="SimHei" w:eastAsia="SimHei" w:cs="SimHei"/>
          <w:sz w:val="20"/>
          <w:szCs w:val="20"/>
        </w:rPr>
        <w:t>理学、历史学以及认知科学等，通过这些复杂因素</w:t>
      </w:r>
      <w:r>
        <w:rPr>
          <w:rFonts w:ascii="SimHei" w:hAnsi="SimHei" w:eastAsia="SimHei" w:cs="SimHei"/>
          <w:sz w:val="20"/>
          <w:szCs w:val="20"/>
          <w:spacing w:val="-1"/>
        </w:rPr>
        <w:t>的增加来考虑经济增</w:t>
      </w:r>
    </w:p>
    <w:p>
      <w:pPr>
        <w:spacing w:line="221" w:lineRule="auto"/>
        <w:rPr>
          <w:rFonts w:ascii="SimHei" w:hAnsi="SimHei" w:eastAsia="SimHei" w:cs="SimHei"/>
          <w:sz w:val="20"/>
          <w:szCs w:val="20"/>
        </w:rPr>
      </w:pPr>
      <w:r>
        <w:rPr>
          <w:rFonts w:ascii="SimHei" w:hAnsi="SimHei" w:eastAsia="SimHei" w:cs="SimHei"/>
          <w:sz w:val="20"/>
          <w:szCs w:val="20"/>
          <w:spacing w:val="-4"/>
        </w:rPr>
        <w:t>长的基本动力和动机。</w:t>
      </w:r>
    </w:p>
    <w:p>
      <w:pPr>
        <w:ind w:left="400"/>
        <w:spacing w:before="141" w:line="398" w:lineRule="exact"/>
        <w:rPr>
          <w:rFonts w:ascii="SimHei" w:hAnsi="SimHei" w:eastAsia="SimHei" w:cs="SimHei"/>
          <w:sz w:val="20"/>
          <w:szCs w:val="20"/>
        </w:rPr>
      </w:pPr>
      <w:r>
        <w:rPr>
          <w:rFonts w:ascii="SimHei" w:hAnsi="SimHei" w:eastAsia="SimHei" w:cs="SimHei"/>
          <w:sz w:val="20"/>
          <w:szCs w:val="20"/>
          <w:spacing w:val="-1"/>
          <w:position w:val="15"/>
        </w:rPr>
        <w:t>最后，将目光放在经济学发展的数百年历史中，抽取其中最重要的</w:t>
      </w:r>
    </w:p>
    <w:p>
      <w:pPr>
        <w:spacing w:before="1" w:line="220" w:lineRule="auto"/>
        <w:rPr>
          <w:rFonts w:ascii="SimHei" w:hAnsi="SimHei" w:eastAsia="SimHei" w:cs="SimHei"/>
          <w:sz w:val="20"/>
          <w:szCs w:val="20"/>
        </w:rPr>
      </w:pPr>
      <w:r>
        <w:rPr>
          <w:rFonts w:ascii="SimHei" w:hAnsi="SimHei" w:eastAsia="SimHei" w:cs="SimHei"/>
          <w:sz w:val="20"/>
          <w:szCs w:val="20"/>
          <w:spacing w:val="-2"/>
        </w:rPr>
        <w:t>经济发展的基本动机以及提出关于经济增长理论的基本问题。</w:t>
      </w:r>
    </w:p>
    <w:p>
      <w:pPr>
        <w:ind w:left="400"/>
        <w:spacing w:before="121" w:line="391" w:lineRule="exact"/>
        <w:rPr>
          <w:rFonts w:ascii="SimHei" w:hAnsi="SimHei" w:eastAsia="SimHei" w:cs="SimHei"/>
          <w:sz w:val="20"/>
          <w:szCs w:val="20"/>
        </w:rPr>
      </w:pPr>
      <w:r>
        <w:rPr>
          <w:rFonts w:ascii="SimHei" w:hAnsi="SimHei" w:eastAsia="SimHei" w:cs="SimHei"/>
          <w:sz w:val="20"/>
          <w:szCs w:val="20"/>
          <w:position w:val="14"/>
        </w:rPr>
        <w:t>根据美国经济史家以及发展经济学先驱之一罗斯</w:t>
      </w:r>
      <w:r>
        <w:rPr>
          <w:rFonts w:ascii="SimHei" w:hAnsi="SimHei" w:eastAsia="SimHei" w:cs="SimHei"/>
          <w:sz w:val="20"/>
          <w:szCs w:val="20"/>
          <w:spacing w:val="-1"/>
          <w:position w:val="14"/>
        </w:rPr>
        <w:t>托在《经济增长的</w:t>
      </w:r>
    </w:p>
    <w:p>
      <w:pPr>
        <w:spacing w:before="1" w:line="212" w:lineRule="auto"/>
        <w:rPr>
          <w:rFonts w:ascii="SimHei" w:hAnsi="SimHei" w:eastAsia="SimHei" w:cs="SimHei"/>
          <w:sz w:val="20"/>
          <w:szCs w:val="20"/>
        </w:rPr>
      </w:pPr>
      <w:r>
        <w:rPr>
          <w:rFonts w:ascii="SimHei" w:hAnsi="SimHei" w:eastAsia="SimHei" w:cs="SimHei"/>
          <w:sz w:val="20"/>
          <w:szCs w:val="20"/>
          <w:spacing w:val="-4"/>
        </w:rPr>
        <w:t>阶段》中所提到的，有以下六种基本动机可以作为经济发展的基本动机。</w:t>
      </w:r>
    </w:p>
    <w:p>
      <w:pPr>
        <w:ind w:left="400"/>
        <w:spacing w:before="158" w:line="221" w:lineRule="auto"/>
        <w:rPr>
          <w:rFonts w:ascii="SimHei" w:hAnsi="SimHei" w:eastAsia="SimHei" w:cs="SimHei"/>
          <w:sz w:val="20"/>
          <w:szCs w:val="20"/>
        </w:rPr>
      </w:pPr>
      <w:r>
        <w:rPr>
          <w:rFonts w:ascii="SimHei" w:hAnsi="SimHei" w:eastAsia="SimHei" w:cs="SimHei"/>
          <w:sz w:val="20"/>
          <w:szCs w:val="20"/>
          <w:spacing w:val="12"/>
        </w:rPr>
        <w:t>(1)发展基础科学(物理学和社会学)的动机。</w:t>
      </w:r>
    </w:p>
    <w:p>
      <w:pPr>
        <w:pStyle w:val="BodyText"/>
        <w:ind w:left="400"/>
        <w:spacing w:before="151" w:line="219" w:lineRule="auto"/>
        <w:rPr>
          <w:sz w:val="20"/>
          <w:szCs w:val="20"/>
        </w:rPr>
      </w:pPr>
      <w:r>
        <w:rPr>
          <w:sz w:val="20"/>
          <w:szCs w:val="20"/>
          <w:spacing w:val="6"/>
        </w:rPr>
        <w:t>(2)将科学应用于经济目的的动机。</w:t>
      </w:r>
    </w:p>
    <w:p>
      <w:pPr>
        <w:pStyle w:val="BodyText"/>
        <w:ind w:left="400"/>
        <w:spacing w:before="143" w:line="219" w:lineRule="auto"/>
        <w:rPr>
          <w:sz w:val="20"/>
          <w:szCs w:val="20"/>
        </w:rPr>
      </w:pPr>
      <w:r>
        <w:rPr>
          <w:sz w:val="20"/>
          <w:szCs w:val="20"/>
          <w:spacing w:val="10"/>
        </w:rPr>
        <w:t>(3)主动创新的动机。</w:t>
      </w:r>
    </w:p>
    <w:p>
      <w:pPr>
        <w:ind w:left="400"/>
        <w:spacing w:before="153" w:line="187" w:lineRule="auto"/>
        <w:rPr>
          <w:rFonts w:ascii="SimHei" w:hAnsi="SimHei" w:eastAsia="SimHei" w:cs="SimHei"/>
          <w:sz w:val="20"/>
          <w:szCs w:val="20"/>
        </w:rPr>
      </w:pPr>
      <w:r>
        <w:rPr>
          <w:rFonts w:ascii="SimHei" w:hAnsi="SimHei" w:eastAsia="SimHei" w:cs="SimHei"/>
          <w:sz w:val="20"/>
          <w:szCs w:val="20"/>
          <w:spacing w:val="5"/>
        </w:rPr>
        <w:t>(4)寻找物质进步演化方式的动机。</w:t>
      </w:r>
    </w:p>
    <w:p>
      <w:pPr>
        <w:spacing w:line="187" w:lineRule="auto"/>
        <w:sectPr>
          <w:type w:val="continuous"/>
          <w:pgSz w:w="7760" w:h="11480"/>
          <w:pgMar w:top="234" w:right="504" w:bottom="400" w:left="509" w:header="0" w:footer="0" w:gutter="0"/>
          <w:cols w:equalWidth="0" w:num="1">
            <w:col w:w="6746" w:space="0"/>
          </w:cols>
        </w:sectPr>
        <w:rPr>
          <w:rFonts w:ascii="SimHei" w:hAnsi="SimHei" w:eastAsia="SimHei" w:cs="SimHei"/>
          <w:sz w:val="20"/>
          <w:szCs w:val="20"/>
        </w:rPr>
      </w:pPr>
    </w:p>
    <w:p>
      <w:pPr>
        <w:ind w:firstLine="180"/>
        <w:spacing w:line="449" w:lineRule="exact"/>
        <w:rPr/>
      </w:pPr>
      <w:r>
        <w:pict>
          <v:rect id="_x0000_s294" style="position:absolute;margin-left:163.499pt;margin-top:34.5pt;mso-position-vertical-relative:page;mso-position-horizontal-relative:page;width:224.05pt;height:0.55pt;z-index:255964160;" o:allowincell="f" fillcolor="#000000" filled="true" stroked="false"/>
        </w:pict>
      </w:r>
      <w:r>
        <w:rPr>
          <w:position w:val="-8"/>
        </w:rPr>
        <w:drawing>
          <wp:inline distT="0" distB="0" distL="0" distR="0">
            <wp:extent cx="342911" cy="285746"/>
            <wp:effectExtent l="0" t="0" r="0" b="0"/>
            <wp:docPr id="180" name="IM 180"/>
            <wp:cNvGraphicFramePr/>
            <a:graphic>
              <a:graphicData uri="http://schemas.openxmlformats.org/drawingml/2006/picture">
                <pic:pic>
                  <pic:nvPicPr>
                    <pic:cNvPr id="180" name="IM 180"/>
                    <pic:cNvPicPr/>
                  </pic:nvPicPr>
                  <pic:blipFill>
                    <a:blip r:embed="rId80"/>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4" w:line="215" w:lineRule="auto"/>
        <w:rPr>
          <w:sz w:val="36"/>
          <w:szCs w:val="36"/>
        </w:rPr>
      </w:pPr>
      <w:r>
        <w:rPr>
          <w:sz w:val="36"/>
          <w:szCs w:val="36"/>
          <w:spacing w:val="-27"/>
        </w:rPr>
        <w:t>|</w:t>
      </w:r>
      <w:r>
        <w:rPr>
          <w:sz w:val="36"/>
          <w:szCs w:val="36"/>
          <w:spacing w:val="-101"/>
        </w:rPr>
        <w:t xml:space="preserve"> </w:t>
      </w:r>
      <w:r>
        <w:rPr>
          <w:sz w:val="36"/>
          <w:szCs w:val="36"/>
          <w:b/>
          <w:bCs/>
          <w:spacing w:val="-27"/>
        </w:rPr>
        <w:t>040</w:t>
      </w:r>
    </w:p>
    <w:p>
      <w:pPr>
        <w:spacing w:line="215" w:lineRule="auto"/>
        <w:sectPr>
          <w:pgSz w:w="7760" w:h="11500"/>
          <w:pgMar w:top="379" w:right="10" w:bottom="400" w:left="29" w:header="0" w:footer="0" w:gutter="0"/>
          <w:cols w:equalWidth="0" w:num="3">
            <w:col w:w="721" w:space="30"/>
            <w:col w:w="1530" w:space="100"/>
            <w:col w:w="5340" w:space="0"/>
          </w:cols>
        </w:sectPr>
        <w:rPr>
          <w:sz w:val="36"/>
          <w:szCs w:val="36"/>
        </w:rPr>
      </w:pPr>
    </w:p>
    <w:p>
      <w:pPr>
        <w:spacing w:line="426" w:lineRule="auto"/>
        <w:rPr>
          <w:rFonts w:ascii="Arial"/>
          <w:sz w:val="21"/>
        </w:rPr>
      </w:pPr>
      <w:r/>
    </w:p>
    <w:p>
      <w:pPr>
        <w:ind w:left="1200"/>
        <w:spacing w:before="68" w:line="222" w:lineRule="auto"/>
        <w:rPr>
          <w:rFonts w:ascii="SimHei" w:hAnsi="SimHei" w:eastAsia="SimHei" w:cs="SimHei"/>
          <w:sz w:val="21"/>
          <w:szCs w:val="21"/>
        </w:rPr>
      </w:pPr>
      <w:r>
        <w:rPr>
          <w:rFonts w:ascii="SimHei" w:hAnsi="SimHei" w:eastAsia="SimHei" w:cs="SimHei"/>
          <w:sz w:val="21"/>
          <w:szCs w:val="21"/>
          <w:spacing w:val="1"/>
        </w:rPr>
        <w:t>(5)消费产生的动机。</w:t>
      </w:r>
    </w:p>
    <w:p>
      <w:pPr>
        <w:ind w:left="1200"/>
        <w:spacing w:before="117" w:line="222" w:lineRule="auto"/>
        <w:rPr>
          <w:rFonts w:ascii="SimHei" w:hAnsi="SimHei" w:eastAsia="SimHei" w:cs="SimHei"/>
          <w:sz w:val="21"/>
          <w:szCs w:val="21"/>
        </w:rPr>
      </w:pPr>
      <w:r>
        <w:rPr>
          <w:rFonts w:ascii="SimHei" w:hAnsi="SimHei" w:eastAsia="SimHei" w:cs="SimHei"/>
          <w:sz w:val="21"/>
          <w:szCs w:val="21"/>
        </w:rPr>
        <w:t>(6)生育和生殖的动机。</w:t>
      </w:r>
    </w:p>
    <w:p>
      <w:pPr>
        <w:ind w:left="750" w:right="734" w:firstLine="450"/>
        <w:spacing w:before="117" w:line="348" w:lineRule="auto"/>
        <w:rPr>
          <w:rFonts w:ascii="SimHei" w:hAnsi="SimHei" w:eastAsia="SimHei" w:cs="SimHei"/>
          <w:sz w:val="21"/>
          <w:szCs w:val="21"/>
        </w:rPr>
      </w:pPr>
      <w:r>
        <w:rPr>
          <w:rFonts w:ascii="SimHei" w:hAnsi="SimHei" w:eastAsia="SimHei" w:cs="SimHei"/>
          <w:sz w:val="21"/>
          <w:szCs w:val="21"/>
          <w:spacing w:val="-4"/>
        </w:rPr>
        <w:t>基于这六种基本动机，我们可以比较系统地理解经济增长理论中</w:t>
      </w:r>
      <w:r>
        <w:rPr>
          <w:rFonts w:ascii="SimHei" w:hAnsi="SimHei" w:eastAsia="SimHei" w:cs="SimHei"/>
          <w:sz w:val="21"/>
          <w:szCs w:val="21"/>
          <w:spacing w:val="15"/>
        </w:rPr>
        <w:t xml:space="preserve"> </w:t>
      </w:r>
      <w:r>
        <w:rPr>
          <w:rFonts w:ascii="SimHei" w:hAnsi="SimHei" w:eastAsia="SimHei" w:cs="SimHei"/>
          <w:sz w:val="21"/>
          <w:szCs w:val="21"/>
          <w:spacing w:val="-10"/>
        </w:rPr>
        <w:t>人们行为的驱动力。而经济增长理论的基本问题也</w:t>
      </w:r>
      <w:r>
        <w:rPr>
          <w:rFonts w:ascii="SimHei" w:hAnsi="SimHei" w:eastAsia="SimHei" w:cs="SimHei"/>
          <w:sz w:val="21"/>
          <w:szCs w:val="21"/>
          <w:spacing w:val="-11"/>
        </w:rPr>
        <w:t>是围绕着这些动机展</w:t>
      </w:r>
    </w:p>
    <w:p>
      <w:pPr>
        <w:ind w:left="750"/>
        <w:spacing w:line="223" w:lineRule="auto"/>
        <w:rPr>
          <w:rFonts w:ascii="SimHei" w:hAnsi="SimHei" w:eastAsia="SimHei" w:cs="SimHei"/>
          <w:sz w:val="21"/>
          <w:szCs w:val="21"/>
        </w:rPr>
      </w:pPr>
      <w:r>
        <w:rPr>
          <w:rFonts w:ascii="SimHei" w:hAnsi="SimHei" w:eastAsia="SimHei" w:cs="SimHei"/>
          <w:sz w:val="21"/>
          <w:szCs w:val="21"/>
          <w:spacing w:val="-4"/>
        </w:rPr>
        <w:t>开的。</w:t>
      </w:r>
    </w:p>
    <w:p>
      <w:pPr>
        <w:ind w:left="750" w:right="751" w:firstLine="450"/>
        <w:spacing w:before="105" w:line="347" w:lineRule="auto"/>
        <w:rPr>
          <w:rFonts w:ascii="SimHei" w:hAnsi="SimHei" w:eastAsia="SimHei" w:cs="SimHei"/>
          <w:sz w:val="21"/>
          <w:szCs w:val="21"/>
        </w:rPr>
      </w:pPr>
      <w:r>
        <w:rPr>
          <w:rFonts w:ascii="SimHei" w:hAnsi="SimHei" w:eastAsia="SimHei" w:cs="SimHei"/>
          <w:sz w:val="21"/>
          <w:szCs w:val="21"/>
          <w:spacing w:val="-11"/>
        </w:rPr>
        <w:t>由于篇幅所限，我们在这里只提出三个基本问题：①长期</w:t>
      </w:r>
      <w:r>
        <w:rPr>
          <w:rFonts w:ascii="SimHei" w:hAnsi="SimHei" w:eastAsia="SimHei" w:cs="SimHei"/>
          <w:sz w:val="21"/>
          <w:szCs w:val="21"/>
          <w:spacing w:val="-12"/>
        </w:rPr>
        <w:t>内生经济</w:t>
      </w:r>
      <w:r>
        <w:rPr>
          <w:rFonts w:ascii="SimHei" w:hAnsi="SimHei" w:eastAsia="SimHei" w:cs="SimHei"/>
          <w:sz w:val="21"/>
          <w:szCs w:val="21"/>
        </w:rPr>
        <w:t xml:space="preserve"> </w:t>
      </w:r>
      <w:r>
        <w:rPr>
          <w:rFonts w:ascii="SimHei" w:hAnsi="SimHei" w:eastAsia="SimHei" w:cs="SimHei"/>
          <w:sz w:val="21"/>
          <w:szCs w:val="21"/>
          <w:spacing w:val="-7"/>
        </w:rPr>
        <w:t>增长是否可以稳定而持续地存在?②不同经济</w:t>
      </w:r>
      <w:r>
        <w:rPr>
          <w:rFonts w:ascii="SimHei" w:hAnsi="SimHei" w:eastAsia="SimHei" w:cs="SimHei"/>
          <w:sz w:val="21"/>
          <w:szCs w:val="21"/>
          <w:spacing w:val="-8"/>
        </w:rPr>
        <w:t>周期内，经济发展的特征</w:t>
      </w:r>
      <w:r>
        <w:rPr>
          <w:rFonts w:ascii="SimHei" w:hAnsi="SimHei" w:eastAsia="SimHei" w:cs="SimHei"/>
          <w:sz w:val="21"/>
          <w:szCs w:val="21"/>
        </w:rPr>
        <w:t xml:space="preserve"> </w:t>
      </w:r>
      <w:r>
        <w:rPr>
          <w:rFonts w:ascii="SimHei" w:hAnsi="SimHei" w:eastAsia="SimHei" w:cs="SimHei"/>
          <w:sz w:val="21"/>
          <w:szCs w:val="21"/>
        </w:rPr>
        <w:t>有何差异?③一个经济体需要发展，应该选</w:t>
      </w:r>
      <w:r>
        <w:rPr>
          <w:rFonts w:ascii="SimHei" w:hAnsi="SimHei" w:eastAsia="SimHei" w:cs="SimHei"/>
          <w:sz w:val="21"/>
          <w:szCs w:val="21"/>
          <w:spacing w:val="-1"/>
        </w:rPr>
        <w:t>择怎样的路径去确定发展</w:t>
      </w:r>
    </w:p>
    <w:p>
      <w:pPr>
        <w:ind w:left="750"/>
        <w:spacing w:line="225" w:lineRule="auto"/>
        <w:rPr>
          <w:rFonts w:ascii="SimHei" w:hAnsi="SimHei" w:eastAsia="SimHei" w:cs="SimHei"/>
          <w:sz w:val="21"/>
          <w:szCs w:val="21"/>
        </w:rPr>
      </w:pPr>
      <w:r>
        <w:rPr>
          <w:rFonts w:ascii="SimHei" w:hAnsi="SimHei" w:eastAsia="SimHei" w:cs="SimHei"/>
          <w:sz w:val="21"/>
          <w:szCs w:val="21"/>
          <w:spacing w:val="-2"/>
        </w:rPr>
        <w:t>道路?</w:t>
      </w:r>
    </w:p>
    <w:p>
      <w:pPr>
        <w:pStyle w:val="BodyText"/>
        <w:ind w:left="750" w:right="740" w:firstLine="450"/>
        <w:spacing w:before="121" w:line="335" w:lineRule="auto"/>
        <w:rPr>
          <w:rFonts w:ascii="SimHei" w:hAnsi="SimHei" w:eastAsia="SimHei" w:cs="SimHei"/>
          <w:sz w:val="21"/>
          <w:szCs w:val="21"/>
        </w:rPr>
      </w:pPr>
      <w:r>
        <w:rPr>
          <w:rFonts w:ascii="SimHei" w:hAnsi="SimHei" w:eastAsia="SimHei" w:cs="SimHei"/>
          <w:sz w:val="21"/>
          <w:szCs w:val="21"/>
          <w:spacing w:val="-11"/>
        </w:rPr>
        <w:t>这三个问题涉及的是经济发展理论的本质，传统新古典经济增长内</w:t>
      </w:r>
      <w:r>
        <w:rPr>
          <w:rFonts w:ascii="SimHei" w:hAnsi="SimHei" w:eastAsia="SimHei" w:cs="SimHei"/>
          <w:sz w:val="21"/>
          <w:szCs w:val="21"/>
          <w:spacing w:val="7"/>
        </w:rPr>
        <w:t xml:space="preserve"> </w:t>
      </w:r>
      <w:r>
        <w:rPr>
          <w:rFonts w:ascii="SimHei" w:hAnsi="SimHei" w:eastAsia="SimHei" w:cs="SimHei"/>
          <w:sz w:val="21"/>
          <w:szCs w:val="21"/>
          <w:spacing w:val="-11"/>
        </w:rPr>
        <w:t>生理论的逻辑是平衡增长的逻辑，即存在一个稳定的、唯一的均衡，而</w:t>
      </w:r>
      <w:r>
        <w:rPr>
          <w:rFonts w:ascii="SimHei" w:hAnsi="SimHei" w:eastAsia="SimHei" w:cs="SimHei"/>
          <w:sz w:val="21"/>
          <w:szCs w:val="21"/>
          <w:spacing w:val="11"/>
        </w:rPr>
        <w:t xml:space="preserve"> </w:t>
      </w:r>
      <w:r>
        <w:rPr>
          <w:rFonts w:ascii="SimHei" w:hAnsi="SimHei" w:eastAsia="SimHei" w:cs="SimHei"/>
          <w:sz w:val="21"/>
          <w:szCs w:val="21"/>
          <w:spacing w:val="-11"/>
        </w:rPr>
        <w:t>发展的前提就是找到这个稳定的均衡。很显然，这样的理论是不符合现</w:t>
      </w:r>
      <w:r>
        <w:rPr>
          <w:rFonts w:ascii="SimHei" w:hAnsi="SimHei" w:eastAsia="SimHei" w:cs="SimHei"/>
          <w:sz w:val="21"/>
          <w:szCs w:val="21"/>
          <w:spacing w:val="6"/>
        </w:rPr>
        <w:t xml:space="preserve"> </w:t>
      </w:r>
      <w:r>
        <w:rPr>
          <w:rFonts w:ascii="SimHei" w:hAnsi="SimHei" w:eastAsia="SimHei" w:cs="SimHei"/>
          <w:sz w:val="21"/>
          <w:szCs w:val="21"/>
          <w:spacing w:val="-7"/>
        </w:rPr>
        <w:t>实的，只能够解释部分经济发展周期里的部分经济体的现象(如发达国</w:t>
      </w:r>
      <w:r>
        <w:rPr>
          <w:rFonts w:ascii="SimHei" w:hAnsi="SimHei" w:eastAsia="SimHei" w:cs="SimHei"/>
          <w:sz w:val="21"/>
          <w:szCs w:val="21"/>
        </w:rPr>
        <w:t xml:space="preserve"> </w:t>
      </w:r>
      <w:r>
        <w:rPr>
          <w:rFonts w:ascii="SimHei" w:hAnsi="SimHei" w:eastAsia="SimHei" w:cs="SimHei"/>
          <w:sz w:val="21"/>
          <w:szCs w:val="21"/>
          <w:spacing w:val="-7"/>
        </w:rPr>
        <w:t>家的经济体高速增长时)。而内生增长经济逻辑</w:t>
      </w:r>
      <w:r>
        <w:rPr>
          <w:rFonts w:ascii="SimHei" w:hAnsi="SimHei" w:eastAsia="SimHei" w:cs="SimHei"/>
          <w:sz w:val="21"/>
          <w:szCs w:val="21"/>
          <w:spacing w:val="-8"/>
        </w:rPr>
        <w:t>则基于尼古拉斯·卡尔</w:t>
      </w:r>
      <w:r>
        <w:rPr>
          <w:rFonts w:ascii="SimHei" w:hAnsi="SimHei" w:eastAsia="SimHei" w:cs="SimHei"/>
          <w:sz w:val="21"/>
          <w:szCs w:val="21"/>
        </w:rPr>
        <w:t xml:space="preserve"> </w:t>
      </w:r>
      <w:r>
        <w:rPr>
          <w:rFonts w:ascii="SimHei" w:hAnsi="SimHei" w:eastAsia="SimHei" w:cs="SimHei"/>
          <w:sz w:val="21"/>
          <w:szCs w:val="21"/>
          <w:spacing w:val="-6"/>
        </w:rPr>
        <w:t>多</w:t>
      </w:r>
      <w:r>
        <w:rPr>
          <w:sz w:val="21"/>
          <w:szCs w:val="21"/>
          <w:spacing w:val="-6"/>
        </w:rPr>
        <w:t>(Nicholas Kaldor)</w:t>
      </w:r>
      <w:r>
        <w:rPr>
          <w:rFonts w:ascii="SimHei" w:hAnsi="SimHei" w:eastAsia="SimHei" w:cs="SimHei"/>
          <w:sz w:val="21"/>
          <w:szCs w:val="21"/>
          <w:spacing w:val="-6"/>
        </w:rPr>
        <w:t>事实提出了资本边际回报率并不是递减的，因此</w:t>
      </w:r>
      <w:r>
        <w:rPr>
          <w:rFonts w:ascii="SimHei" w:hAnsi="SimHei" w:eastAsia="SimHei" w:cs="SimHei"/>
          <w:sz w:val="21"/>
          <w:szCs w:val="21"/>
          <w:spacing w:val="8"/>
        </w:rPr>
        <w:t xml:space="preserve"> </w:t>
      </w:r>
      <w:r>
        <w:rPr>
          <w:rFonts w:ascii="SimHei" w:hAnsi="SimHei" w:eastAsia="SimHei" w:cs="SimHei"/>
          <w:sz w:val="21"/>
          <w:szCs w:val="21"/>
          <w:spacing w:val="-11"/>
        </w:rPr>
        <w:t>给出了多种经济内生理论的解释，包括罗默的技术进步内生、卢卡斯的</w:t>
      </w:r>
      <w:r>
        <w:rPr>
          <w:rFonts w:ascii="SimHei" w:hAnsi="SimHei" w:eastAsia="SimHei" w:cs="SimHei"/>
          <w:sz w:val="21"/>
          <w:szCs w:val="21"/>
          <w:spacing w:val="17"/>
        </w:rPr>
        <w:t xml:space="preserve"> </w:t>
      </w:r>
      <w:r>
        <w:rPr>
          <w:rFonts w:ascii="SimHei" w:hAnsi="SimHei" w:eastAsia="SimHei" w:cs="SimHei"/>
          <w:sz w:val="21"/>
          <w:szCs w:val="21"/>
          <w:spacing w:val="-11"/>
        </w:rPr>
        <w:t>人力资本内生以及创新型破坏思想下的创新过程内生等，数字经济中最</w:t>
      </w:r>
      <w:r>
        <w:rPr>
          <w:rFonts w:ascii="SimHei" w:hAnsi="SimHei" w:eastAsia="SimHei" w:cs="SimHei"/>
          <w:sz w:val="21"/>
          <w:szCs w:val="21"/>
          <w:spacing w:val="14"/>
        </w:rPr>
        <w:t xml:space="preserve"> </w:t>
      </w:r>
      <w:r>
        <w:rPr>
          <w:rFonts w:ascii="SimHei" w:hAnsi="SimHei" w:eastAsia="SimHei" w:cs="SimHei"/>
          <w:sz w:val="21"/>
          <w:szCs w:val="21"/>
          <w:spacing w:val="-10"/>
        </w:rPr>
        <w:t>为关注的内生要素就是技术、创新以及人力资本，其基本思想来源</w:t>
      </w:r>
      <w:r>
        <w:rPr>
          <w:rFonts w:ascii="SimHei" w:hAnsi="SimHei" w:eastAsia="SimHei" w:cs="SimHei"/>
          <w:sz w:val="21"/>
          <w:szCs w:val="21"/>
          <w:spacing w:val="-11"/>
        </w:rPr>
        <w:t>于内</w:t>
      </w:r>
    </w:p>
    <w:p>
      <w:pPr>
        <w:ind w:left="750"/>
        <w:spacing w:line="221" w:lineRule="auto"/>
        <w:rPr>
          <w:rFonts w:ascii="SimHei" w:hAnsi="SimHei" w:eastAsia="SimHei" w:cs="SimHei"/>
          <w:sz w:val="21"/>
          <w:szCs w:val="21"/>
        </w:rPr>
      </w:pPr>
      <w:r>
        <w:rPr>
          <w:rFonts w:ascii="SimHei" w:hAnsi="SimHei" w:eastAsia="SimHei" w:cs="SimHei"/>
          <w:sz w:val="21"/>
          <w:szCs w:val="21"/>
          <w:spacing w:val="-13"/>
        </w:rPr>
        <w:t>生增长理论的研究。</w:t>
      </w:r>
    </w:p>
    <w:p>
      <w:pPr>
        <w:ind w:left="750" w:right="747" w:firstLine="450"/>
        <w:spacing w:before="169" w:line="334" w:lineRule="auto"/>
        <w:rPr>
          <w:rFonts w:ascii="SimHei" w:hAnsi="SimHei" w:eastAsia="SimHei" w:cs="SimHei"/>
          <w:sz w:val="21"/>
          <w:szCs w:val="21"/>
        </w:rPr>
      </w:pPr>
      <w:r>
        <w:rPr>
          <w:rFonts w:ascii="SimHei" w:hAnsi="SimHei" w:eastAsia="SimHei" w:cs="SimHei"/>
          <w:sz w:val="21"/>
          <w:szCs w:val="21"/>
          <w:spacing w:val="-11"/>
        </w:rPr>
        <w:t>简而言之，对数字经济学的增长方程的分析逻辑是一种复杂化变量</w:t>
      </w:r>
      <w:r>
        <w:rPr>
          <w:rFonts w:ascii="SimHei" w:hAnsi="SimHei" w:eastAsia="SimHei" w:cs="SimHei"/>
          <w:sz w:val="21"/>
          <w:szCs w:val="21"/>
        </w:rPr>
        <w:t xml:space="preserve"> </w:t>
      </w:r>
      <w:r>
        <w:rPr>
          <w:rFonts w:ascii="SimHei" w:hAnsi="SimHei" w:eastAsia="SimHei" w:cs="SimHei"/>
          <w:sz w:val="21"/>
          <w:szCs w:val="21"/>
          <w:spacing w:val="-11"/>
        </w:rPr>
        <w:t>的分析，是一种基于动态均衡理念的研究，需要结合经济变量和非经济</w:t>
      </w:r>
      <w:r>
        <w:rPr>
          <w:rFonts w:ascii="SimHei" w:hAnsi="SimHei" w:eastAsia="SimHei" w:cs="SimHei"/>
          <w:sz w:val="21"/>
          <w:szCs w:val="21"/>
          <w:spacing w:val="8"/>
        </w:rPr>
        <w:t xml:space="preserve"> </w:t>
      </w:r>
      <w:r>
        <w:rPr>
          <w:rFonts w:ascii="SimHei" w:hAnsi="SimHei" w:eastAsia="SimHei" w:cs="SimHei"/>
          <w:sz w:val="21"/>
          <w:szCs w:val="21"/>
          <w:spacing w:val="-11"/>
        </w:rPr>
        <w:t>变量的新思维。从经济增长理论的发展史角度分析，这些问题反映的是</w:t>
      </w:r>
      <w:r>
        <w:rPr>
          <w:rFonts w:ascii="SimHei" w:hAnsi="SimHei" w:eastAsia="SimHei" w:cs="SimHei"/>
          <w:sz w:val="21"/>
          <w:szCs w:val="21"/>
          <w:spacing w:val="6"/>
        </w:rPr>
        <w:t xml:space="preserve"> </w:t>
      </w:r>
      <w:r>
        <w:rPr>
          <w:rFonts w:ascii="SimHei" w:hAnsi="SimHei" w:eastAsia="SimHei" w:cs="SimHei"/>
          <w:sz w:val="21"/>
          <w:szCs w:val="21"/>
          <w:spacing w:val="-11"/>
        </w:rPr>
        <w:t>数字经济发展问题的实质：所有的经济发展理论都是要建立一种方程的</w:t>
      </w:r>
      <w:r>
        <w:rPr>
          <w:rFonts w:ascii="SimHei" w:hAnsi="SimHei" w:eastAsia="SimHei" w:cs="SimHei"/>
          <w:sz w:val="21"/>
          <w:szCs w:val="21"/>
          <w:spacing w:val="17"/>
        </w:rPr>
        <w:t xml:space="preserve"> </w:t>
      </w:r>
      <w:r>
        <w:rPr>
          <w:rFonts w:ascii="SimHei" w:hAnsi="SimHei" w:eastAsia="SimHei" w:cs="SimHei"/>
          <w:sz w:val="21"/>
          <w:szCs w:val="21"/>
          <w:spacing w:val="-10"/>
        </w:rPr>
        <w:t>对应关系，而对于数字经济发展来说，这种关</w:t>
      </w:r>
      <w:r>
        <w:rPr>
          <w:rFonts w:ascii="SimHei" w:hAnsi="SimHei" w:eastAsia="SimHei" w:cs="SimHei"/>
          <w:sz w:val="21"/>
          <w:szCs w:val="21"/>
          <w:spacing w:val="-11"/>
        </w:rPr>
        <w:t>系中最重要的就是能够将</w:t>
      </w:r>
    </w:p>
    <w:p>
      <w:pPr>
        <w:ind w:left="750"/>
        <w:spacing w:line="187" w:lineRule="auto"/>
        <w:rPr>
          <w:rFonts w:ascii="SimHei" w:hAnsi="SimHei" w:eastAsia="SimHei" w:cs="SimHei"/>
          <w:sz w:val="21"/>
          <w:szCs w:val="21"/>
        </w:rPr>
      </w:pPr>
      <w:r>
        <w:rPr>
          <w:rFonts w:ascii="SimHei" w:hAnsi="SimHei" w:eastAsia="SimHei" w:cs="SimHei"/>
          <w:sz w:val="21"/>
          <w:szCs w:val="21"/>
          <w:spacing w:val="-10"/>
        </w:rPr>
        <w:t>技术和创新能力放在其中，以区别于固定或者渐进的生产变化</w:t>
      </w:r>
      <w:r>
        <w:rPr>
          <w:rFonts w:ascii="SimHei" w:hAnsi="SimHei" w:eastAsia="SimHei" w:cs="SimHei"/>
          <w:sz w:val="21"/>
          <w:szCs w:val="21"/>
          <w:spacing w:val="-11"/>
        </w:rPr>
        <w:t>函数下的</w:t>
      </w:r>
    </w:p>
    <w:p>
      <w:pPr>
        <w:spacing w:line="187" w:lineRule="auto"/>
        <w:sectPr>
          <w:type w:val="continuous"/>
          <w:pgSz w:w="7760" w:h="11500"/>
          <w:pgMar w:top="379" w:right="10" w:bottom="400" w:left="29" w:header="0" w:footer="0" w:gutter="0"/>
          <w:cols w:equalWidth="0" w:num="1">
            <w:col w:w="7721" w:space="0"/>
          </w:cols>
        </w:sectPr>
        <w:rPr>
          <w:rFonts w:ascii="SimHei" w:hAnsi="SimHei" w:eastAsia="SimHei" w:cs="SimHei"/>
          <w:sz w:val="21"/>
          <w:szCs w:val="21"/>
        </w:rPr>
      </w:pPr>
    </w:p>
    <w:p>
      <w:pPr>
        <w:pStyle w:val="BodyText"/>
        <w:ind w:left="4480"/>
        <w:spacing w:before="102" w:line="168" w:lineRule="auto"/>
        <w:rPr>
          <w:sz w:val="28"/>
          <w:szCs w:val="28"/>
        </w:rPr>
      </w:pPr>
      <w:r>
        <w:pict>
          <v:rect id="_x0000_s296" style="position:absolute;margin-left:201.5pt;margin-top:23.4996pt;mso-position-vertical-relative:page;mso-position-horizontal-relative:page;width:42.05pt;height:0.5pt;z-index:256026624;" o:allowincell="f" fillcolor="#000000" filled="true" stroked="false"/>
        </w:pict>
      </w:r>
      <w:r>
        <w:pict>
          <v:rect id="_x0000_s298" style="position:absolute;margin-left:284.001pt;margin-top:11.4972pt;mso-position-vertical-relative:page;mso-position-horizontal-relative:page;width:0.55pt;height:17.05pt;z-index:256025600;" o:allowincell="f" fillcolor="#000000" filled="true" stroked="false"/>
        </w:pict>
      </w:r>
      <w:r>
        <w:rPr>
          <w:sz w:val="28"/>
          <w:szCs w:val="28"/>
          <w:spacing w:val="-3"/>
        </w:rPr>
        <w:t>041</w:t>
      </w:r>
    </w:p>
    <w:p>
      <w:pPr>
        <w:spacing w:line="14" w:lineRule="auto"/>
        <w:rPr>
          <w:rFonts w:ascii="Arial"/>
          <w:sz w:val="2"/>
        </w:rPr>
      </w:pPr>
      <w:r>
        <w:rPr>
          <w:rFonts w:ascii="Arial" w:hAnsi="Arial" w:eastAsia="Arial" w:cs="Arial"/>
          <w:sz w:val="2"/>
          <w:szCs w:val="2"/>
        </w:rPr>
        <w:br w:type="column"/>
      </w:r>
    </w:p>
    <w:p>
      <w:pPr>
        <w:pStyle w:val="BodyText"/>
        <w:spacing w:before="3" w:line="219" w:lineRule="auto"/>
        <w:rPr/>
      </w:pPr>
      <w:r>
        <w:rPr>
          <w:spacing w:val="18"/>
        </w:rPr>
        <w:t>第3章</w:t>
      </w:r>
    </w:p>
    <w:p>
      <w:pPr>
        <w:spacing w:before="22" w:line="187" w:lineRule="auto"/>
        <w:jc w:val="right"/>
        <w:rPr>
          <w:rFonts w:ascii="SimHei" w:hAnsi="SimHei" w:eastAsia="SimHei" w:cs="SimHei"/>
          <w:sz w:val="15"/>
          <w:szCs w:val="15"/>
        </w:rPr>
      </w:pPr>
      <w:r>
        <w:rPr>
          <w:rFonts w:ascii="SimHei" w:hAnsi="SimHei" w:eastAsia="SimHei" w:cs="SimHei"/>
          <w:sz w:val="15"/>
          <w:szCs w:val="15"/>
          <w:spacing w:val="9"/>
        </w:rPr>
        <w:t>数字经济学增长理论</w:t>
      </w:r>
    </w:p>
    <w:p>
      <w:pPr>
        <w:spacing w:line="187" w:lineRule="auto"/>
        <w:sectPr>
          <w:pgSz w:w="7760" w:h="11480"/>
          <w:pgMar w:top="229" w:right="444" w:bottom="400" w:left="540" w:header="0" w:footer="0" w:gutter="0"/>
          <w:cols w:equalWidth="0" w:num="2">
            <w:col w:w="5230" w:space="100"/>
            <w:col w:w="1446" w:space="0"/>
          </w:cols>
        </w:sectPr>
        <w:rPr>
          <w:rFonts w:ascii="SimHei" w:hAnsi="SimHei" w:eastAsia="SimHei" w:cs="SimHei"/>
          <w:sz w:val="15"/>
          <w:szCs w:val="15"/>
        </w:rPr>
      </w:pPr>
    </w:p>
    <w:p>
      <w:pPr>
        <w:spacing w:line="409" w:lineRule="auto"/>
        <w:rPr>
          <w:rFonts w:ascii="Arial"/>
          <w:sz w:val="21"/>
        </w:rPr>
      </w:pPr>
      <w:r/>
    </w:p>
    <w:p>
      <w:pPr>
        <w:ind w:right="581"/>
        <w:spacing w:before="68" w:line="343" w:lineRule="auto"/>
        <w:jc w:val="both"/>
        <w:rPr>
          <w:rFonts w:ascii="SimHei" w:hAnsi="SimHei" w:eastAsia="SimHei" w:cs="SimHei"/>
          <w:sz w:val="21"/>
          <w:szCs w:val="21"/>
        </w:rPr>
      </w:pPr>
      <w:r>
        <w:rPr>
          <w:rFonts w:ascii="SimHei" w:hAnsi="SimHei" w:eastAsia="SimHei" w:cs="SimHei"/>
          <w:sz w:val="21"/>
          <w:szCs w:val="21"/>
          <w:spacing w:val="-11"/>
        </w:rPr>
        <w:t>利润最大化行为。而且，这个方程还需要解释创新随机出现的现象以及</w:t>
      </w:r>
      <w:r>
        <w:rPr>
          <w:rFonts w:ascii="SimHei" w:hAnsi="SimHei" w:eastAsia="SimHei" w:cs="SimHei"/>
          <w:sz w:val="21"/>
          <w:szCs w:val="21"/>
          <w:spacing w:val="17"/>
        </w:rPr>
        <w:t xml:space="preserve"> </w:t>
      </w:r>
      <w:r>
        <w:rPr>
          <w:rFonts w:ascii="SimHei" w:hAnsi="SimHei" w:eastAsia="SimHei" w:cs="SimHei"/>
          <w:sz w:val="21"/>
          <w:szCs w:val="21"/>
          <w:spacing w:val="-10"/>
        </w:rPr>
        <w:t>内在的周期性波动行为等，因此本书后续还会基于经</w:t>
      </w:r>
      <w:r>
        <w:rPr>
          <w:rFonts w:ascii="SimHei" w:hAnsi="SimHei" w:eastAsia="SimHei" w:cs="SimHei"/>
          <w:sz w:val="21"/>
          <w:szCs w:val="21"/>
          <w:spacing w:val="-11"/>
        </w:rPr>
        <w:t>济结构的思想对增</w:t>
      </w:r>
    </w:p>
    <w:p>
      <w:pPr>
        <w:spacing w:before="1" w:line="212" w:lineRule="auto"/>
        <w:rPr>
          <w:rFonts w:ascii="SimHei" w:hAnsi="SimHei" w:eastAsia="SimHei" w:cs="SimHei"/>
          <w:sz w:val="21"/>
          <w:szCs w:val="21"/>
        </w:rPr>
      </w:pPr>
      <w:r>
        <w:rPr>
          <w:rFonts w:ascii="SimHei" w:hAnsi="SimHei" w:eastAsia="SimHei" w:cs="SimHei"/>
          <w:sz w:val="21"/>
          <w:szCs w:val="21"/>
          <w:spacing w:val="-12"/>
        </w:rPr>
        <w:t>长理论进行分析和研究，来探索数字经济增长的基本框架。</w:t>
      </w:r>
    </w:p>
    <w:p>
      <w:pPr>
        <w:spacing w:line="461"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8"/>
        </w:rPr>
        <w:t>3.2</w:t>
      </w:r>
      <w:r>
        <w:rPr>
          <w:rFonts w:ascii="SimHei" w:hAnsi="SimHei" w:eastAsia="SimHei" w:cs="SimHei"/>
          <w:sz w:val="28"/>
          <w:szCs w:val="28"/>
          <w:spacing w:val="137"/>
        </w:rPr>
        <w:t xml:space="preserve"> </w:t>
      </w:r>
      <w:r>
        <w:rPr>
          <w:rFonts w:ascii="SimHei" w:hAnsi="SimHei" w:eastAsia="SimHei" w:cs="SimHei"/>
          <w:sz w:val="28"/>
          <w:szCs w:val="28"/>
          <w:b/>
          <w:bCs/>
          <w:spacing w:val="-8"/>
        </w:rPr>
        <w:t>传统增长理论局限</w:t>
      </w:r>
    </w:p>
    <w:p>
      <w:pPr>
        <w:spacing w:line="293" w:lineRule="auto"/>
        <w:rPr>
          <w:rFonts w:ascii="Arial"/>
          <w:sz w:val="21"/>
        </w:rPr>
      </w:pPr>
      <w:r/>
    </w:p>
    <w:p>
      <w:pPr>
        <w:spacing w:line="293" w:lineRule="auto"/>
        <w:rPr>
          <w:rFonts w:ascii="Arial"/>
          <w:sz w:val="21"/>
        </w:rPr>
      </w:pPr>
      <w:r/>
    </w:p>
    <w:p>
      <w:pPr>
        <w:pStyle w:val="BodyText"/>
        <w:ind w:firstLine="49"/>
        <w:spacing w:line="1570" w:lineRule="exact"/>
        <w:rPr/>
      </w:pPr>
      <w:r>
        <w:rPr>
          <w:position w:val="-31"/>
        </w:rPr>
        <w:pict>
          <v:group id="_x0000_s300" style="mso-position-vertical-relative:line;mso-position-horizontal-relative:char;width:309pt;height:78.55pt;" filled="false" stroked="false" coordsize="6180,1571" coordorigin="0,0">
            <v:shape id="_x0000_s302" style="position:absolute;left:0;top:0;width:6180;height:1571;" filled="false" stroked="false" type="#_x0000_t75">
              <v:imagedata o:title="" r:id="rId81"/>
            </v:shape>
            <v:shape id="_x0000_s304" style="position:absolute;left:-20;top:-20;width:6220;height:1611;" filled="false" stroked="false" type="#_x0000_t202">
              <v:fill on="false"/>
              <v:stroke on="false"/>
              <v:path/>
              <v:imagedata o:title=""/>
              <o:lock v:ext="edit" aspectratio="false"/>
              <v:textbox inset="0mm,0mm,0mm,0mm">
                <w:txbxContent>
                  <w:p>
                    <w:pPr>
                      <w:ind w:left="250" w:right="215" w:firstLine="419"/>
                      <w:spacing w:before="147" w:line="286" w:lineRule="auto"/>
                      <w:jc w:val="both"/>
                      <w:rPr>
                        <w:rFonts w:ascii="YouYuan" w:hAnsi="YouYuan" w:eastAsia="YouYuan" w:cs="YouYuan"/>
                        <w:sz w:val="21"/>
                        <w:szCs w:val="21"/>
                      </w:rPr>
                    </w:pPr>
                    <w:r>
                      <w:rPr>
                        <w:rFonts w:ascii="SimSun" w:hAnsi="SimSun" w:eastAsia="SimSun" w:cs="SimSun"/>
                        <w:sz w:val="21"/>
                        <w:szCs w:val="21"/>
                        <w:color w:val="FFFFFF"/>
                        <w:spacing w:val="-5"/>
                      </w:rPr>
                      <w:t>凯恩斯主义在面对经济危机时有一定效果，但却会带来货币</w:t>
                    </w:r>
                    <w:r>
                      <w:rPr>
                        <w:rFonts w:ascii="SimSun" w:hAnsi="SimSun" w:eastAsia="SimSun" w:cs="SimSun"/>
                        <w:sz w:val="21"/>
                        <w:szCs w:val="21"/>
                        <w:color w:val="FFFFFF"/>
                        <w:spacing w:val="3"/>
                      </w:rPr>
                      <w:t xml:space="preserve"> </w:t>
                    </w:r>
                    <w:r>
                      <w:rPr>
                        <w:rFonts w:ascii="SimHei" w:hAnsi="SimHei" w:eastAsia="SimHei" w:cs="SimHei"/>
                        <w:sz w:val="21"/>
                        <w:szCs w:val="21"/>
                        <w:color w:val="FFFFFF"/>
                        <w:spacing w:val="-5"/>
                      </w:rPr>
                      <w:t>政策的盲目扩张以及资源配置的低效，奥派强调自由秩序的本质</w:t>
                    </w:r>
                    <w:r>
                      <w:rPr>
                        <w:rFonts w:ascii="SimHei" w:hAnsi="SimHei" w:eastAsia="SimHei" w:cs="SimHei"/>
                        <w:sz w:val="21"/>
                        <w:szCs w:val="21"/>
                        <w:color w:val="FFFFFF"/>
                        <w:spacing w:val="1"/>
                      </w:rPr>
                      <w:t xml:space="preserve"> </w:t>
                    </w:r>
                    <w:r>
                      <w:rPr>
                        <w:rFonts w:ascii="YouYuan" w:hAnsi="YouYuan" w:eastAsia="YouYuan" w:cs="YouYuan"/>
                        <w:sz w:val="21"/>
                        <w:szCs w:val="21"/>
                        <w:color w:val="FFFFFF"/>
                        <w:spacing w:val="-5"/>
                      </w:rPr>
                      <w:t>以及企业家创新精神的作用，更符合亚当·斯密关于经济学研究</w:t>
                    </w:r>
                  </w:p>
                  <w:p>
                    <w:pPr>
                      <w:ind w:left="252"/>
                      <w:spacing w:before="121" w:line="213" w:lineRule="auto"/>
                      <w:rPr>
                        <w:rFonts w:ascii="SimHei" w:hAnsi="SimHei" w:eastAsia="SimHei" w:cs="SimHei"/>
                        <w:sz w:val="21"/>
                        <w:szCs w:val="21"/>
                      </w:rPr>
                    </w:pPr>
                    <w:r>
                      <w:rPr>
                        <w:rFonts w:ascii="SimHei" w:hAnsi="SimHei" w:eastAsia="SimHei" w:cs="SimHei"/>
                        <w:sz w:val="21"/>
                        <w:szCs w:val="21"/>
                        <w:b/>
                        <w:bCs/>
                        <w:color w:val="FFFFFF"/>
                        <w:spacing w:val="-16"/>
                      </w:rPr>
                      <w:t>的本质，但两者都有缺陷。</w:t>
                    </w:r>
                  </w:p>
                </w:txbxContent>
              </v:textbox>
            </v:shape>
          </v:group>
        </w:pict>
      </w:r>
    </w:p>
    <w:p>
      <w:pPr>
        <w:ind w:right="582" w:firstLine="409"/>
        <w:spacing w:before="247" w:line="338" w:lineRule="auto"/>
        <w:jc w:val="both"/>
        <w:rPr>
          <w:rFonts w:ascii="SimHei" w:hAnsi="SimHei" w:eastAsia="SimHei" w:cs="SimHei"/>
          <w:sz w:val="21"/>
          <w:szCs w:val="21"/>
        </w:rPr>
      </w:pPr>
      <w:r>
        <w:rPr>
          <w:rFonts w:ascii="SimHei" w:hAnsi="SimHei" w:eastAsia="SimHei" w:cs="SimHei"/>
          <w:sz w:val="21"/>
          <w:szCs w:val="21"/>
          <w:spacing w:val="-11"/>
        </w:rPr>
        <w:t>作为一个技术哲学和数字经济学的研究者，与大多数以数学家或者</w:t>
      </w:r>
      <w:r>
        <w:rPr>
          <w:rFonts w:ascii="SimHei" w:hAnsi="SimHei" w:eastAsia="SimHei" w:cs="SimHei"/>
          <w:sz w:val="21"/>
          <w:szCs w:val="21"/>
          <w:spacing w:val="9"/>
        </w:rPr>
        <w:t xml:space="preserve"> </w:t>
      </w:r>
      <w:r>
        <w:rPr>
          <w:rFonts w:ascii="SimHei" w:hAnsi="SimHei" w:eastAsia="SimHei" w:cs="SimHei"/>
          <w:sz w:val="21"/>
          <w:szCs w:val="21"/>
          <w:spacing w:val="-10"/>
        </w:rPr>
        <w:t>传统经济学科出身的经济学研究者不同，在研究经</w:t>
      </w:r>
      <w:r>
        <w:rPr>
          <w:rFonts w:ascii="SimHei" w:hAnsi="SimHei" w:eastAsia="SimHei" w:cs="SimHei"/>
          <w:sz w:val="21"/>
          <w:szCs w:val="21"/>
          <w:spacing w:val="-11"/>
        </w:rPr>
        <w:t>济学时，我更加注重</w:t>
      </w:r>
    </w:p>
    <w:p>
      <w:pPr>
        <w:spacing w:before="1" w:line="220" w:lineRule="auto"/>
        <w:rPr>
          <w:rFonts w:ascii="SimHei" w:hAnsi="SimHei" w:eastAsia="SimHei" w:cs="SimHei"/>
          <w:sz w:val="21"/>
          <w:szCs w:val="21"/>
        </w:rPr>
      </w:pPr>
      <w:r>
        <w:rPr>
          <w:rFonts w:ascii="SimHei" w:hAnsi="SimHei" w:eastAsia="SimHei" w:cs="SimHei"/>
          <w:sz w:val="21"/>
          <w:szCs w:val="21"/>
          <w:spacing w:val="-11"/>
        </w:rPr>
        <w:t>古典经济学家的观点。</w:t>
      </w:r>
    </w:p>
    <w:p>
      <w:pPr>
        <w:pStyle w:val="BodyText"/>
        <w:ind w:right="568" w:firstLine="409"/>
        <w:spacing w:before="141" w:line="336" w:lineRule="auto"/>
        <w:jc w:val="both"/>
        <w:rPr>
          <w:rFonts w:ascii="SimHei" w:hAnsi="SimHei" w:eastAsia="SimHei" w:cs="SimHei"/>
          <w:sz w:val="21"/>
          <w:szCs w:val="21"/>
        </w:rPr>
      </w:pPr>
      <w:r>
        <w:rPr>
          <w:rFonts w:ascii="SimHei" w:hAnsi="SimHei" w:eastAsia="SimHei" w:cs="SimHei"/>
          <w:sz w:val="21"/>
          <w:szCs w:val="21"/>
          <w:spacing w:val="-10"/>
        </w:rPr>
        <w:t>由于古典经济学家或多或少都有着一些哲学家的气质，</w:t>
      </w:r>
      <w:r>
        <w:rPr>
          <w:rFonts w:ascii="SimHei" w:hAnsi="SimHei" w:eastAsia="SimHei" w:cs="SimHei"/>
          <w:sz w:val="21"/>
          <w:szCs w:val="21"/>
          <w:spacing w:val="-11"/>
        </w:rPr>
        <w:t>如大卫·休</w:t>
      </w:r>
      <w:r>
        <w:rPr>
          <w:rFonts w:ascii="SimHei" w:hAnsi="SimHei" w:eastAsia="SimHei" w:cs="SimHei"/>
          <w:sz w:val="21"/>
          <w:szCs w:val="21"/>
        </w:rPr>
        <w:t xml:space="preserve"> </w:t>
      </w:r>
      <w:r>
        <w:rPr>
          <w:sz w:val="21"/>
          <w:szCs w:val="21"/>
          <w:spacing w:val="-6"/>
        </w:rPr>
        <w:t>谟(Divid  Hume)以及卡尔·海因里希·马克思，他们对经济学的研究</w:t>
      </w:r>
      <w:r>
        <w:rPr>
          <w:sz w:val="21"/>
          <w:szCs w:val="21"/>
          <w:spacing w:val="7"/>
        </w:rPr>
        <w:t xml:space="preserve"> </w:t>
      </w:r>
      <w:r>
        <w:rPr>
          <w:sz w:val="21"/>
          <w:szCs w:val="21"/>
          <w:spacing w:val="-10"/>
        </w:rPr>
        <w:t>更加注重其复杂性和系统性，尤其是注重经济学所涉及的人</w:t>
      </w:r>
      <w:r>
        <w:rPr>
          <w:sz w:val="21"/>
          <w:szCs w:val="21"/>
          <w:spacing w:val="-11"/>
        </w:rPr>
        <w:t>性、道德和</w:t>
      </w:r>
      <w:r>
        <w:rPr>
          <w:sz w:val="21"/>
          <w:szCs w:val="21"/>
        </w:rPr>
        <w:t xml:space="preserve"> </w:t>
      </w:r>
      <w:r>
        <w:rPr>
          <w:rFonts w:ascii="SimHei" w:hAnsi="SimHei" w:eastAsia="SimHei" w:cs="SimHei"/>
          <w:sz w:val="21"/>
          <w:szCs w:val="21"/>
          <w:spacing w:val="-10"/>
        </w:rPr>
        <w:t>文化等要素的关联，而不是现在经济学家们所关注的纯粹的数学问</w:t>
      </w:r>
      <w:r>
        <w:rPr>
          <w:rFonts w:ascii="SimHei" w:hAnsi="SimHei" w:eastAsia="SimHei" w:cs="SimHei"/>
          <w:sz w:val="21"/>
          <w:szCs w:val="21"/>
          <w:spacing w:val="-11"/>
        </w:rPr>
        <w:t>题或</w:t>
      </w:r>
    </w:p>
    <w:p>
      <w:pPr>
        <w:spacing w:line="221" w:lineRule="auto"/>
        <w:rPr>
          <w:rFonts w:ascii="SimHei" w:hAnsi="SimHei" w:eastAsia="SimHei" w:cs="SimHei"/>
          <w:sz w:val="21"/>
          <w:szCs w:val="21"/>
        </w:rPr>
      </w:pPr>
      <w:r>
        <w:rPr>
          <w:rFonts w:ascii="SimHei" w:hAnsi="SimHei" w:eastAsia="SimHei" w:cs="SimHei"/>
          <w:sz w:val="21"/>
          <w:szCs w:val="21"/>
          <w:spacing w:val="-11"/>
        </w:rPr>
        <w:t>者是对价格或货币的研究。</w:t>
      </w:r>
    </w:p>
    <w:p>
      <w:pPr>
        <w:ind w:right="575" w:firstLine="409"/>
        <w:spacing w:before="157" w:line="336" w:lineRule="auto"/>
        <w:jc w:val="both"/>
        <w:rPr>
          <w:rFonts w:ascii="SimHei" w:hAnsi="SimHei" w:eastAsia="SimHei" w:cs="SimHei"/>
          <w:sz w:val="21"/>
          <w:szCs w:val="21"/>
        </w:rPr>
      </w:pPr>
      <w:r>
        <w:rPr>
          <w:rFonts w:ascii="SimHei" w:hAnsi="SimHei" w:eastAsia="SimHei" w:cs="SimHei"/>
          <w:sz w:val="21"/>
          <w:szCs w:val="21"/>
          <w:spacing w:val="-11"/>
        </w:rPr>
        <w:t>正如马尔萨斯所说：“在政治经济学中，简化的渴望会导致研究者</w:t>
      </w:r>
      <w:r>
        <w:rPr>
          <w:rFonts w:ascii="SimHei" w:hAnsi="SimHei" w:eastAsia="SimHei" w:cs="SimHei"/>
          <w:sz w:val="21"/>
          <w:szCs w:val="21"/>
          <w:spacing w:val="9"/>
        </w:rPr>
        <w:t xml:space="preserve"> </w:t>
      </w:r>
      <w:r>
        <w:rPr>
          <w:rFonts w:ascii="SimHei" w:hAnsi="SimHei" w:eastAsia="SimHei" w:cs="SimHei"/>
          <w:sz w:val="21"/>
          <w:szCs w:val="21"/>
          <w:spacing w:val="-10"/>
        </w:rPr>
        <w:t>不愿承认特定结果的出现是源于诸多原因而非</w:t>
      </w:r>
      <w:r>
        <w:rPr>
          <w:rFonts w:ascii="SimHei" w:hAnsi="SimHei" w:eastAsia="SimHei" w:cs="SimHei"/>
          <w:sz w:val="21"/>
          <w:szCs w:val="21"/>
          <w:spacing w:val="-11"/>
        </w:rPr>
        <w:t>某个原因……哲学的第一</w:t>
      </w:r>
      <w:r>
        <w:rPr>
          <w:rFonts w:ascii="SimHei" w:hAnsi="SimHei" w:eastAsia="SimHei" w:cs="SimHei"/>
          <w:sz w:val="21"/>
          <w:szCs w:val="21"/>
        </w:rPr>
        <w:t xml:space="preserve"> </w:t>
      </w:r>
      <w:r>
        <w:rPr>
          <w:rFonts w:ascii="SimHei" w:hAnsi="SimHei" w:eastAsia="SimHei" w:cs="SimHei"/>
          <w:sz w:val="21"/>
          <w:szCs w:val="21"/>
          <w:spacing w:val="-11"/>
        </w:rPr>
        <w:t>要务是说明事物的本来面目……”这就是我为什么试图建立一种更加跨</w:t>
      </w:r>
      <w:r>
        <w:rPr>
          <w:rFonts w:ascii="SimHei" w:hAnsi="SimHei" w:eastAsia="SimHei" w:cs="SimHei"/>
          <w:sz w:val="21"/>
          <w:szCs w:val="21"/>
          <w:spacing w:val="16"/>
        </w:rPr>
        <w:t xml:space="preserve"> </w:t>
      </w:r>
      <w:r>
        <w:rPr>
          <w:rFonts w:ascii="SimHei" w:hAnsi="SimHei" w:eastAsia="SimHei" w:cs="SimHei"/>
          <w:sz w:val="21"/>
          <w:szCs w:val="21"/>
          <w:spacing w:val="-10"/>
        </w:rPr>
        <w:t>学科的、基于复杂思想的以及跟真实世界更加相关的经济学的原因</w:t>
      </w:r>
      <w:r>
        <w:rPr>
          <w:rFonts w:ascii="SimHei" w:hAnsi="SimHei" w:eastAsia="SimHei" w:cs="SimHei"/>
          <w:sz w:val="21"/>
          <w:szCs w:val="21"/>
          <w:spacing w:val="-11"/>
        </w:rPr>
        <w:t>。因</w:t>
      </w:r>
      <w:r>
        <w:rPr>
          <w:rFonts w:ascii="SimHei" w:hAnsi="SimHei" w:eastAsia="SimHei" w:cs="SimHei"/>
          <w:sz w:val="21"/>
          <w:szCs w:val="21"/>
        </w:rPr>
        <w:t xml:space="preserve"> </w:t>
      </w:r>
      <w:r>
        <w:rPr>
          <w:rFonts w:ascii="SimHei" w:hAnsi="SimHei" w:eastAsia="SimHei" w:cs="SimHei"/>
          <w:sz w:val="21"/>
          <w:szCs w:val="21"/>
          <w:spacing w:val="-10"/>
        </w:rPr>
        <w:t>为我们面对的是复杂多元的世界而不是想象中的数学世界，人们</w:t>
      </w:r>
      <w:r>
        <w:rPr>
          <w:rFonts w:ascii="SimHei" w:hAnsi="SimHei" w:eastAsia="SimHei" w:cs="SimHei"/>
          <w:sz w:val="21"/>
          <w:szCs w:val="21"/>
          <w:spacing w:val="-11"/>
        </w:rPr>
        <w:t>的经济</w:t>
      </w:r>
    </w:p>
    <w:p>
      <w:pPr>
        <w:spacing w:line="187" w:lineRule="auto"/>
        <w:rPr>
          <w:rFonts w:ascii="SimHei" w:hAnsi="SimHei" w:eastAsia="SimHei" w:cs="SimHei"/>
          <w:sz w:val="21"/>
          <w:szCs w:val="21"/>
        </w:rPr>
      </w:pPr>
      <w:r>
        <w:rPr>
          <w:rFonts w:ascii="SimHei" w:hAnsi="SimHei" w:eastAsia="SimHei" w:cs="SimHei"/>
          <w:sz w:val="21"/>
          <w:szCs w:val="21"/>
          <w:spacing w:val="-11"/>
        </w:rPr>
        <w:t>生活实际上是在并不那么完美和优雅的复杂互动的环境中</w:t>
      </w:r>
      <w:r>
        <w:rPr>
          <w:rFonts w:ascii="SimHei" w:hAnsi="SimHei" w:eastAsia="SimHei" w:cs="SimHei"/>
          <w:sz w:val="21"/>
          <w:szCs w:val="21"/>
          <w:spacing w:val="-12"/>
        </w:rPr>
        <w:t>所展开的。</w:t>
      </w:r>
    </w:p>
    <w:p>
      <w:pPr>
        <w:spacing w:line="187" w:lineRule="auto"/>
        <w:sectPr>
          <w:type w:val="continuous"/>
          <w:pgSz w:w="7760" w:h="11480"/>
          <w:pgMar w:top="229" w:right="444" w:bottom="400" w:left="540" w:header="0" w:footer="0" w:gutter="0"/>
          <w:cols w:equalWidth="0" w:num="1">
            <w:col w:w="6776" w:space="0"/>
          </w:cols>
        </w:sectPr>
        <w:rPr>
          <w:rFonts w:ascii="SimHei" w:hAnsi="SimHei" w:eastAsia="SimHei" w:cs="SimHei"/>
          <w:sz w:val="21"/>
          <w:szCs w:val="21"/>
        </w:rPr>
      </w:pPr>
    </w:p>
    <w:p>
      <w:pPr>
        <w:pStyle w:val="BodyText"/>
        <w:rPr>
          <w:sz w:val="31"/>
          <w:szCs w:val="31"/>
        </w:rPr>
      </w:pPr>
      <w:r>
        <w:rPr>
          <w:rFonts w:ascii="SimHei" w:hAnsi="SimHei" w:eastAsia="SimHei" w:cs="SimHei"/>
          <w:sz w:val="17"/>
          <w:szCs w:val="17"/>
          <w:position w:val="-11"/>
        </w:rPr>
        <w:drawing>
          <wp:inline distT="0" distB="0" distL="0" distR="0">
            <wp:extent cx="336555" cy="273040"/>
            <wp:effectExtent l="0" t="0" r="0" b="0"/>
            <wp:docPr id="182" name="IM 182"/>
            <wp:cNvGraphicFramePr/>
            <a:graphic>
              <a:graphicData uri="http://schemas.openxmlformats.org/drawingml/2006/picture">
                <pic:pic>
                  <pic:nvPicPr>
                    <pic:cNvPr id="182" name="IM 182"/>
                    <pic:cNvPicPr/>
                  </pic:nvPicPr>
                  <pic:blipFill>
                    <a:blip r:embed="rId82"/>
                    <a:stretch>
                      <a:fillRect/>
                    </a:stretch>
                  </pic:blipFill>
                  <pic:spPr>
                    <a:xfrm rot="0">
                      <a:off x="0" y="0"/>
                      <a:ext cx="336555" cy="273040"/>
                    </a:xfrm>
                    <a:prstGeom prst="rect">
                      <a:avLst/>
                    </a:prstGeom>
                  </pic:spPr>
                </pic:pic>
              </a:graphicData>
            </a:graphic>
          </wp:inline>
        </w:drawing>
      </w:r>
      <w:r>
        <w:ruby>
          <w:rubyPr>
            <w:rubyAlign w:val="left"/>
            <w:hpsRaise w:val="10"/>
            <w:hps w:val="17"/>
            <w:hpsBaseText w:val="17"/>
          </w:rubyPr>
          <w:rt>
            <w:r>
              <w:rPr>
                <w:rFonts w:ascii="SimHei" w:hAnsi="SimHei" w:eastAsia="SimHei" w:cs="SimHei"/>
                <w:sz w:val="17"/>
                <w:szCs w:val="17"/>
                <w:w w:val="119"/>
              </w:rPr>
              <w:t>数</w:t>
            </w:r>
          </w:rt>
          <w:rubyBase>
            <w:r>
              <w:rPr>
                <w:rFonts w:ascii="SimHei" w:hAnsi="SimHei" w:eastAsia="SimHei" w:cs="SimHei"/>
                <w:sz w:val="17"/>
                <w:szCs w:val="17"/>
                <w:w w:val="114"/>
                <w:position w:val="-6"/>
              </w:rPr>
              <w:t>智</w:t>
            </w:r>
          </w:rubyBase>
        </w:ruby>
      </w:r>
      <w:r>
        <w:ruby>
          <w:rubyPr>
            <w:rubyAlign w:val="left"/>
            <w:hpsRaise w:val="10"/>
            <w:hps w:val="17"/>
            <w:hpsBaseText w:val="17"/>
          </w:rubyPr>
          <w:rt>
            <w:r>
              <w:rPr>
                <w:rFonts w:ascii="SimHei" w:hAnsi="SimHei" w:eastAsia="SimHei" w:cs="SimHei"/>
                <w:sz w:val="17"/>
                <w:szCs w:val="17"/>
                <w:w w:val="93"/>
              </w:rPr>
              <w:t>字</w:t>
            </w:r>
          </w:rt>
          <w:rubyBase>
            <w:r>
              <w:rPr>
                <w:rFonts w:ascii="SimHei" w:hAnsi="SimHei" w:eastAsia="SimHei" w:cs="SimHei"/>
                <w:sz w:val="17"/>
                <w:szCs w:val="17"/>
                <w:w w:val="88"/>
                <w:position w:val="-6"/>
              </w:rPr>
              <w:t>能</w:t>
            </w:r>
          </w:rubyBase>
        </w:ruby>
      </w:r>
      <w:r>
        <w:ruby>
          <w:rubyPr>
            <w:rubyAlign w:val="left"/>
            <w:hpsRaise w:val="10"/>
            <w:hps w:val="17"/>
            <w:hpsBaseText w:val="17"/>
          </w:rubyPr>
          <w:rt>
            <w:r>
              <w:rPr>
                <w:rFonts w:ascii="SimHei" w:hAnsi="SimHei" w:eastAsia="SimHei" w:cs="SimHei"/>
                <w:sz w:val="17"/>
                <w:szCs w:val="17"/>
                <w:w w:val="93"/>
              </w:rPr>
              <w:t>经</w:t>
            </w:r>
          </w:rt>
          <w:rubyBase>
            <w:r>
              <w:rPr>
                <w:rFonts w:ascii="SimHei" w:hAnsi="SimHei" w:eastAsia="SimHei" w:cs="SimHei"/>
                <w:sz w:val="17"/>
                <w:szCs w:val="17"/>
                <w:w w:val="87"/>
                <w:position w:val="-6"/>
              </w:rPr>
              <w:t>时</w:t>
            </w:r>
          </w:rubyBase>
        </w:ruby>
      </w:r>
      <w:r>
        <w:ruby>
          <w:rubyPr>
            <w:rubyAlign w:val="left"/>
            <w:hpsRaise w:val="10"/>
            <w:hps w:val="17"/>
            <w:hpsBaseText w:val="17"/>
          </w:rubyPr>
          <w:rt>
            <w:r>
              <w:rPr>
                <w:rFonts w:ascii="SimHei" w:hAnsi="SimHei" w:eastAsia="SimHei" w:cs="SimHei"/>
                <w:sz w:val="17"/>
                <w:szCs w:val="17"/>
                <w:w w:val="93"/>
              </w:rPr>
              <w:t>济</w:t>
            </w:r>
          </w:rt>
          <w:rubyBase>
            <w:r>
              <w:rPr>
                <w:rFonts w:ascii="SimHei" w:hAnsi="SimHei" w:eastAsia="SimHei" w:cs="SimHei"/>
                <w:sz w:val="17"/>
                <w:szCs w:val="17"/>
                <w:w w:val="86"/>
                <w:position w:val="-6"/>
              </w:rPr>
              <w:t>代</w:t>
            </w:r>
          </w:rubyBase>
        </w:ruby>
      </w:r>
      <w:r>
        <w:ruby>
          <w:rubyPr>
            <w:rubyAlign w:val="left"/>
            <w:hpsRaise w:val="10"/>
            <w:hps w:val="17"/>
            <w:hpsBaseText w:val="17"/>
          </w:rubyPr>
          <w:rt>
            <w:r>
              <w:rPr>
                <w:rFonts w:ascii="SimHei" w:hAnsi="SimHei" w:eastAsia="SimHei" w:cs="SimHei"/>
                <w:sz w:val="17"/>
                <w:szCs w:val="17"/>
                <w:w w:val="93"/>
              </w:rPr>
              <w:t>学</w:t>
            </w:r>
          </w:rt>
          <w:rubyBase>
            <w:r>
              <w:rPr>
                <w:rFonts w:ascii="SimHei" w:hAnsi="SimHei" w:eastAsia="SimHei" w:cs="SimHei"/>
                <w:sz w:val="17"/>
                <w:szCs w:val="17"/>
                <w:w w:val="85"/>
                <w:position w:val="-6"/>
              </w:rPr>
              <w:t>的</w:t>
            </w:r>
          </w:rubyBase>
        </w:ruby>
      </w:r>
      <w:r>
        <w:ruby>
          <w:rubyPr>
            <w:rubyAlign w:val="left"/>
            <w:hpsRaise w:val="10"/>
            <w:hps w:val="17"/>
            <w:hpsBaseText w:val="17"/>
          </w:rubyPr>
          <w:rt>
            <w:r>
              <w:rPr>
                <w:rFonts w:ascii="SimHei" w:hAnsi="SimHei" w:eastAsia="SimHei" w:cs="SimHei"/>
                <w:sz w:val="17"/>
                <w:szCs w:val="17"/>
                <w:w w:val="29"/>
              </w:rPr>
              <w:t>：</w:t>
            </w:r>
          </w:rt>
          <w:rubyBase>
            <w:r>
              <w:rPr>
                <w:rFonts w:ascii="SimHei" w:hAnsi="SimHei" w:eastAsia="SimHei" w:cs="SimHei"/>
                <w:sz w:val="17"/>
                <w:szCs w:val="17"/>
                <w:w w:val="84"/>
                <w:position w:val="-6"/>
              </w:rPr>
              <w:t>创</w:t>
            </w:r>
          </w:rubyBase>
        </w:ruby>
      </w:r>
      <w:r>
        <w:rPr>
          <w:rFonts w:ascii="SimHei" w:hAnsi="SimHei" w:eastAsia="SimHei" w:cs="SimHei"/>
          <w:sz w:val="17"/>
          <w:szCs w:val="17"/>
          <w:spacing w:val="-12"/>
          <w:w w:val="99"/>
          <w:position w:val="-6"/>
        </w:rPr>
        <w:t>新理论</w:t>
      </w:r>
      <w:r>
        <w:rPr>
          <w:rFonts w:ascii="SimHei" w:hAnsi="SimHei" w:eastAsia="SimHei" w:cs="SimHei"/>
          <w:sz w:val="17"/>
          <w:szCs w:val="17"/>
          <w:spacing w:val="18"/>
          <w:position w:val="-6"/>
        </w:rPr>
        <w:t xml:space="preserve">  </w:t>
      </w:r>
      <w:r>
        <w:rPr>
          <w:sz w:val="31"/>
          <w:szCs w:val="31"/>
          <w:spacing w:val="-23"/>
          <w:position w:val="-1"/>
        </w:rPr>
        <w:t>|</w:t>
      </w:r>
      <w:r>
        <w:rPr>
          <w:sz w:val="31"/>
          <w:szCs w:val="31"/>
          <w:spacing w:val="-52"/>
          <w:position w:val="-1"/>
        </w:rPr>
        <w:t xml:space="preserve"> </w:t>
      </w:r>
      <w:r>
        <w:rPr>
          <w:sz w:val="31"/>
          <w:szCs w:val="31"/>
          <w:b/>
          <w:bCs/>
          <w:spacing w:val="-23"/>
          <w:position w:val="-1"/>
        </w:rPr>
        <w:t>042</w:t>
      </w:r>
    </w:p>
    <w:p>
      <w:pPr>
        <w:spacing w:line="426" w:lineRule="auto"/>
        <w:rPr>
          <w:rFonts w:ascii="Arial"/>
          <w:sz w:val="21"/>
        </w:rPr>
      </w:pPr>
      <w:r/>
    </w:p>
    <w:p>
      <w:pPr>
        <w:pStyle w:val="BodyText"/>
        <w:ind w:right="5"/>
        <w:spacing w:before="69" w:line="389" w:lineRule="exact"/>
        <w:jc w:val="right"/>
        <w:rPr>
          <w:sz w:val="21"/>
          <w:szCs w:val="21"/>
        </w:rPr>
      </w:pPr>
      <w:r>
        <w:rPr>
          <w:sz w:val="21"/>
          <w:szCs w:val="21"/>
          <w:spacing w:val="-10"/>
          <w:position w:val="13"/>
        </w:rPr>
        <w:t>因此，我们在这一节来探讨传统经济增长理论</w:t>
      </w:r>
      <w:r>
        <w:rPr>
          <w:sz w:val="21"/>
          <w:szCs w:val="21"/>
          <w:spacing w:val="-11"/>
          <w:position w:val="13"/>
        </w:rPr>
        <w:t>的缺陷，以及试图构</w:t>
      </w:r>
    </w:p>
    <w:p>
      <w:pPr>
        <w:ind w:left="580"/>
        <w:spacing w:line="220" w:lineRule="auto"/>
        <w:rPr>
          <w:rFonts w:ascii="SimHei" w:hAnsi="SimHei" w:eastAsia="SimHei" w:cs="SimHei"/>
          <w:sz w:val="21"/>
          <w:szCs w:val="21"/>
        </w:rPr>
      </w:pPr>
      <w:r>
        <w:rPr>
          <w:rFonts w:ascii="SimHei" w:hAnsi="SimHei" w:eastAsia="SimHei" w:cs="SimHei"/>
          <w:sz w:val="21"/>
          <w:szCs w:val="21"/>
          <w:spacing w:val="-12"/>
        </w:rPr>
        <w:t>建一种经济增长理论的全貌。</w:t>
      </w:r>
    </w:p>
    <w:p>
      <w:pPr>
        <w:pStyle w:val="BodyText"/>
        <w:ind w:left="580" w:right="12" w:firstLine="429"/>
        <w:spacing w:before="139" w:line="293" w:lineRule="auto"/>
        <w:rPr>
          <w:sz w:val="21"/>
          <w:szCs w:val="21"/>
        </w:rPr>
      </w:pPr>
      <w:r>
        <w:rPr>
          <w:rFonts w:ascii="SimHei" w:hAnsi="SimHei" w:eastAsia="SimHei" w:cs="SimHei"/>
          <w:sz w:val="21"/>
          <w:szCs w:val="21"/>
          <w:spacing w:val="-11"/>
        </w:rPr>
        <w:t>我们讨论传统经济增长理论的局限性，通过分析主流宏观经济学和</w:t>
      </w:r>
      <w:r>
        <w:rPr>
          <w:rFonts w:ascii="SimHei" w:hAnsi="SimHei" w:eastAsia="SimHei" w:cs="SimHei"/>
          <w:sz w:val="21"/>
          <w:szCs w:val="21"/>
          <w:spacing w:val="14"/>
        </w:rPr>
        <w:t xml:space="preserve"> </w:t>
      </w:r>
      <w:r>
        <w:rPr>
          <w:rFonts w:ascii="SimHei" w:hAnsi="SimHei" w:eastAsia="SimHei" w:cs="SimHei"/>
          <w:sz w:val="21"/>
          <w:szCs w:val="21"/>
          <w:spacing w:val="-10"/>
        </w:rPr>
        <w:t>奥派宏观经济学关于经济增长理论的观点来梳理</w:t>
      </w:r>
      <w:r>
        <w:rPr>
          <w:rFonts w:ascii="SimHei" w:hAnsi="SimHei" w:eastAsia="SimHei" w:cs="SimHei"/>
          <w:sz w:val="21"/>
          <w:szCs w:val="21"/>
          <w:spacing w:val="-11"/>
        </w:rPr>
        <w:t>传统经济增长理论的有</w:t>
      </w:r>
      <w:r>
        <w:rPr>
          <w:rFonts w:ascii="SimHei" w:hAnsi="SimHei" w:eastAsia="SimHei" w:cs="SimHei"/>
          <w:sz w:val="21"/>
          <w:szCs w:val="21"/>
        </w:rPr>
        <w:t xml:space="preserve"> </w:t>
      </w:r>
      <w:r>
        <w:rPr>
          <w:sz w:val="21"/>
          <w:szCs w:val="21"/>
          <w:spacing w:val="-12"/>
        </w:rPr>
        <w:t>效性和局限性，为下面讨论数字经济学的增长理论奠定基础。</w:t>
      </w:r>
    </w:p>
    <w:p>
      <w:pPr>
        <w:pStyle w:val="BodyText"/>
        <w:ind w:right="16"/>
        <w:spacing w:before="139" w:line="219" w:lineRule="auto"/>
        <w:jc w:val="right"/>
        <w:rPr>
          <w:sz w:val="21"/>
          <w:szCs w:val="21"/>
        </w:rPr>
      </w:pPr>
      <w:r>
        <w:rPr>
          <w:sz w:val="21"/>
          <w:szCs w:val="21"/>
          <w:spacing w:val="-4"/>
        </w:rPr>
        <w:t>首先介绍主流宏观经济学的理论，即来自约翰·梅纳德·凯恩斯</w:t>
      </w:r>
    </w:p>
    <w:p>
      <w:pPr>
        <w:pStyle w:val="BodyText"/>
        <w:ind w:left="580"/>
        <w:spacing w:before="131" w:line="319" w:lineRule="auto"/>
        <w:jc w:val="both"/>
        <w:rPr>
          <w:rFonts w:ascii="YouYuan" w:hAnsi="YouYuan" w:eastAsia="YouYuan" w:cs="YouYuan"/>
          <w:sz w:val="21"/>
          <w:szCs w:val="21"/>
        </w:rPr>
      </w:pPr>
      <w:r>
        <w:rPr>
          <w:sz w:val="21"/>
          <w:szCs w:val="21"/>
          <w:spacing w:val="-3"/>
        </w:rPr>
        <w:t>(John</w:t>
      </w:r>
      <w:r>
        <w:rPr>
          <w:sz w:val="21"/>
          <w:szCs w:val="21"/>
          <w:spacing w:val="74"/>
        </w:rPr>
        <w:t xml:space="preserve"> </w:t>
      </w:r>
      <w:r>
        <w:rPr>
          <w:sz w:val="21"/>
          <w:szCs w:val="21"/>
          <w:spacing w:val="-3"/>
        </w:rPr>
        <w:t>Maynard</w:t>
      </w:r>
      <w:r>
        <w:rPr>
          <w:sz w:val="21"/>
          <w:szCs w:val="21"/>
          <w:spacing w:val="78"/>
        </w:rPr>
        <w:t xml:space="preserve"> </w:t>
      </w:r>
      <w:r>
        <w:rPr>
          <w:sz w:val="21"/>
          <w:szCs w:val="21"/>
          <w:spacing w:val="-3"/>
        </w:rPr>
        <w:t>Keynes)</w:t>
      </w:r>
      <w:r>
        <w:rPr>
          <w:rFonts w:ascii="SimHei" w:hAnsi="SimHei" w:eastAsia="SimHei" w:cs="SimHei"/>
          <w:sz w:val="21"/>
          <w:szCs w:val="21"/>
          <w:spacing w:val="-3"/>
        </w:rPr>
        <w:t>的观点。毫无疑问他是迄今为</w:t>
      </w:r>
      <w:r>
        <w:rPr>
          <w:rFonts w:ascii="SimHei" w:hAnsi="SimHei" w:eastAsia="SimHei" w:cs="SimHei"/>
          <w:sz w:val="21"/>
          <w:szCs w:val="21"/>
          <w:spacing w:val="-4"/>
        </w:rPr>
        <w:t>止对宏观经济</w:t>
      </w:r>
      <w:r>
        <w:rPr>
          <w:rFonts w:ascii="SimHei" w:hAnsi="SimHei" w:eastAsia="SimHei" w:cs="SimHei"/>
          <w:sz w:val="21"/>
          <w:szCs w:val="21"/>
        </w:rPr>
        <w:t xml:space="preserve"> </w:t>
      </w:r>
      <w:r>
        <w:rPr>
          <w:rFonts w:ascii="SimHei" w:hAnsi="SimHei" w:eastAsia="SimHei" w:cs="SimHei"/>
          <w:sz w:val="21"/>
          <w:szCs w:val="21"/>
          <w:spacing w:val="-11"/>
        </w:rPr>
        <w:t>理论影响最大的经济学家，以至于他的理论同宏观经济学直接关联。他</w:t>
      </w:r>
      <w:r>
        <w:rPr>
          <w:rFonts w:ascii="SimHei" w:hAnsi="SimHei" w:eastAsia="SimHei" w:cs="SimHei"/>
          <w:sz w:val="21"/>
          <w:szCs w:val="21"/>
          <w:spacing w:val="18"/>
        </w:rPr>
        <w:t xml:space="preserve"> </w:t>
      </w:r>
      <w:r>
        <w:rPr>
          <w:rFonts w:ascii="SimHei" w:hAnsi="SimHei" w:eastAsia="SimHei" w:cs="SimHei"/>
          <w:sz w:val="21"/>
          <w:szCs w:val="21"/>
          <w:spacing w:val="-10"/>
        </w:rPr>
        <w:t>的两本著作《货币论》和《就业、利息和货币通论》通过对经</w:t>
      </w:r>
      <w:r>
        <w:rPr>
          <w:rFonts w:ascii="SimHei" w:hAnsi="SimHei" w:eastAsia="SimHei" w:cs="SimHei"/>
          <w:sz w:val="21"/>
          <w:szCs w:val="21"/>
          <w:spacing w:val="-11"/>
        </w:rPr>
        <w:t>济周期的</w:t>
      </w:r>
      <w:r>
        <w:rPr>
          <w:rFonts w:ascii="SimHei" w:hAnsi="SimHei" w:eastAsia="SimHei" w:cs="SimHei"/>
          <w:sz w:val="21"/>
          <w:szCs w:val="21"/>
        </w:rPr>
        <w:t xml:space="preserve"> </w:t>
      </w:r>
      <w:r>
        <w:rPr>
          <w:rFonts w:ascii="SimHei" w:hAnsi="SimHei" w:eastAsia="SimHei" w:cs="SimHei"/>
          <w:sz w:val="21"/>
          <w:szCs w:val="21"/>
          <w:spacing w:val="-10"/>
        </w:rPr>
        <w:t>分析和诠释，来研究经济周期和经济增长问题。《货</w:t>
      </w:r>
      <w:r>
        <w:rPr>
          <w:rFonts w:ascii="SimHei" w:hAnsi="SimHei" w:eastAsia="SimHei" w:cs="SimHei"/>
          <w:sz w:val="21"/>
          <w:szCs w:val="21"/>
          <w:spacing w:val="-11"/>
        </w:rPr>
        <w:t>币论》中他提出不</w:t>
      </w:r>
      <w:r>
        <w:rPr>
          <w:rFonts w:ascii="SimHei" w:hAnsi="SimHei" w:eastAsia="SimHei" w:cs="SimHei"/>
          <w:sz w:val="21"/>
          <w:szCs w:val="21"/>
        </w:rPr>
        <w:t xml:space="preserve"> </w:t>
      </w:r>
      <w:r>
        <w:rPr>
          <w:rFonts w:ascii="SimHei" w:hAnsi="SimHei" w:eastAsia="SimHei" w:cs="SimHei"/>
          <w:sz w:val="21"/>
          <w:szCs w:val="21"/>
          <w:spacing w:val="-11"/>
        </w:rPr>
        <w:t>同的个体为了不同目的而做出不同的决策，其中最重要的就是储蓄和投</w:t>
      </w:r>
      <w:r>
        <w:rPr>
          <w:rFonts w:ascii="SimHei" w:hAnsi="SimHei" w:eastAsia="SimHei" w:cs="SimHei"/>
          <w:sz w:val="21"/>
          <w:szCs w:val="21"/>
          <w:spacing w:val="16"/>
        </w:rPr>
        <w:t xml:space="preserve"> </w:t>
      </w:r>
      <w:r>
        <w:rPr>
          <w:rFonts w:ascii="SimHei" w:hAnsi="SimHei" w:eastAsia="SimHei" w:cs="SimHei"/>
          <w:sz w:val="21"/>
          <w:szCs w:val="21"/>
          <w:spacing w:val="-11"/>
        </w:rPr>
        <w:t>资，二者之间的差距引发了经济系统的扩张或者收缩，因此本质上每个</w:t>
      </w:r>
      <w:r>
        <w:rPr>
          <w:rFonts w:ascii="SimHei" w:hAnsi="SimHei" w:eastAsia="SimHei" w:cs="SimHei"/>
          <w:sz w:val="21"/>
          <w:szCs w:val="21"/>
          <w:spacing w:val="17"/>
        </w:rPr>
        <w:t xml:space="preserve"> </w:t>
      </w:r>
      <w:r>
        <w:rPr>
          <w:rFonts w:ascii="SimHei" w:hAnsi="SimHei" w:eastAsia="SimHei" w:cs="SimHei"/>
          <w:sz w:val="21"/>
          <w:szCs w:val="21"/>
          <w:spacing w:val="-10"/>
        </w:rPr>
        <w:t>经济过程都有限度，从而导致了经济周期问题。简而言之，在</w:t>
      </w:r>
      <w:r>
        <w:rPr>
          <w:rFonts w:ascii="SimHei" w:hAnsi="SimHei" w:eastAsia="SimHei" w:cs="SimHei"/>
          <w:sz w:val="21"/>
          <w:szCs w:val="21"/>
          <w:spacing w:val="-11"/>
        </w:rPr>
        <w:t>凯恩斯的</w:t>
      </w:r>
      <w:r>
        <w:rPr>
          <w:rFonts w:ascii="SimHei" w:hAnsi="SimHei" w:eastAsia="SimHei" w:cs="SimHei"/>
          <w:sz w:val="21"/>
          <w:szCs w:val="21"/>
        </w:rPr>
        <w:t xml:space="preserve"> </w:t>
      </w:r>
      <w:r>
        <w:rPr>
          <w:sz w:val="21"/>
          <w:szCs w:val="21"/>
          <w:spacing w:val="-10"/>
        </w:rPr>
        <w:t>理论中投资和储蓄存在一个动态平衡关系，投资</w:t>
      </w:r>
      <w:r>
        <w:rPr>
          <w:sz w:val="21"/>
          <w:szCs w:val="21"/>
          <w:spacing w:val="-11"/>
        </w:rPr>
        <w:t>超过储蓄或者投资少于</w:t>
      </w:r>
      <w:r>
        <w:rPr>
          <w:sz w:val="21"/>
          <w:szCs w:val="21"/>
        </w:rPr>
        <w:t xml:space="preserve"> </w:t>
      </w:r>
      <w:r>
        <w:rPr>
          <w:rFonts w:ascii="YouYuan" w:hAnsi="YouYuan" w:eastAsia="YouYuan" w:cs="YouYuan"/>
          <w:sz w:val="21"/>
          <w:szCs w:val="21"/>
          <w:spacing w:val="-12"/>
        </w:rPr>
        <w:t>储蓄的基本动力在于其中包含重大的不连续性的创新。</w:t>
      </w:r>
    </w:p>
    <w:p>
      <w:pPr>
        <w:pStyle w:val="BodyText"/>
        <w:ind w:right="9"/>
        <w:spacing w:before="215" w:line="380" w:lineRule="exact"/>
        <w:jc w:val="right"/>
        <w:rPr>
          <w:sz w:val="21"/>
          <w:szCs w:val="21"/>
        </w:rPr>
      </w:pPr>
      <w:r>
        <w:rPr>
          <w:sz w:val="21"/>
          <w:szCs w:val="21"/>
          <w:spacing w:val="-11"/>
          <w:position w:val="12"/>
        </w:rPr>
        <w:t>而在另一本著作《就业、利息和货币通论》中，他基于严格的马歇</w:t>
      </w:r>
    </w:p>
    <w:p>
      <w:pPr>
        <w:ind w:left="580"/>
        <w:spacing w:before="1" w:line="212" w:lineRule="auto"/>
        <w:rPr>
          <w:rFonts w:ascii="SimHei" w:hAnsi="SimHei" w:eastAsia="SimHei" w:cs="SimHei"/>
          <w:sz w:val="21"/>
          <w:szCs w:val="21"/>
        </w:rPr>
      </w:pPr>
      <w:r>
        <w:rPr>
          <w:rFonts w:ascii="SimHei" w:hAnsi="SimHei" w:eastAsia="SimHei" w:cs="SimHei"/>
          <w:sz w:val="21"/>
          <w:szCs w:val="21"/>
          <w:spacing w:val="-12"/>
        </w:rPr>
        <w:t>尔式的短期分析逻辑进行讨论，将影响经济的变量归纳为三个。</w:t>
      </w:r>
    </w:p>
    <w:p>
      <w:pPr>
        <w:spacing w:before="147" w:line="390" w:lineRule="exact"/>
        <w:jc w:val="right"/>
        <w:rPr>
          <w:rFonts w:ascii="SimHei" w:hAnsi="SimHei" w:eastAsia="SimHei" w:cs="SimHei"/>
          <w:sz w:val="21"/>
          <w:szCs w:val="21"/>
        </w:rPr>
      </w:pPr>
      <w:r>
        <w:rPr>
          <w:rFonts w:ascii="SimHei" w:hAnsi="SimHei" w:eastAsia="SimHei" w:cs="SimHei"/>
          <w:sz w:val="21"/>
          <w:szCs w:val="21"/>
          <w:spacing w:val="-6"/>
          <w:position w:val="13"/>
        </w:rPr>
        <w:t>(1)三个基本的心理因素：内心的消费倾向、</w:t>
      </w:r>
      <w:r>
        <w:rPr>
          <w:rFonts w:ascii="SimHei" w:hAnsi="SimHei" w:eastAsia="SimHei" w:cs="SimHei"/>
          <w:sz w:val="21"/>
          <w:szCs w:val="21"/>
          <w:spacing w:val="-7"/>
          <w:position w:val="13"/>
        </w:rPr>
        <w:t>内在流动性偏好以及</w:t>
      </w:r>
    </w:p>
    <w:p>
      <w:pPr>
        <w:ind w:left="580"/>
        <w:spacing w:before="1" w:line="221" w:lineRule="auto"/>
        <w:rPr>
          <w:rFonts w:ascii="SimHei" w:hAnsi="SimHei" w:eastAsia="SimHei" w:cs="SimHei"/>
          <w:sz w:val="21"/>
          <w:szCs w:val="21"/>
        </w:rPr>
      </w:pPr>
      <w:r>
        <w:rPr>
          <w:rFonts w:ascii="SimHei" w:hAnsi="SimHei" w:eastAsia="SimHei" w:cs="SimHei"/>
          <w:sz w:val="21"/>
          <w:szCs w:val="21"/>
          <w:spacing w:val="-12"/>
        </w:rPr>
        <w:t>对资本资产未来收益的预期。</w:t>
      </w:r>
    </w:p>
    <w:p>
      <w:pPr>
        <w:ind w:left="1010"/>
        <w:spacing w:before="126" w:line="392" w:lineRule="exact"/>
        <w:rPr>
          <w:rFonts w:ascii="SimHei" w:hAnsi="SimHei" w:eastAsia="SimHei" w:cs="SimHei"/>
          <w:sz w:val="21"/>
          <w:szCs w:val="21"/>
        </w:rPr>
      </w:pPr>
      <w:r>
        <w:rPr>
          <w:rFonts w:ascii="SimHei" w:hAnsi="SimHei" w:eastAsia="SimHei" w:cs="SimHei"/>
          <w:sz w:val="21"/>
          <w:szCs w:val="21"/>
          <w:spacing w:val="-6"/>
          <w:position w:val="13"/>
        </w:rPr>
        <w:t>(2)雇主和雇员之间就工资水平进行谈判所达成的结果。</w:t>
      </w:r>
    </w:p>
    <w:p>
      <w:pPr>
        <w:ind w:left="1010"/>
        <w:spacing w:before="1" w:line="221" w:lineRule="auto"/>
        <w:rPr>
          <w:rFonts w:ascii="SimHei" w:hAnsi="SimHei" w:eastAsia="SimHei" w:cs="SimHei"/>
          <w:sz w:val="21"/>
          <w:szCs w:val="21"/>
        </w:rPr>
      </w:pPr>
      <w:r>
        <w:rPr>
          <w:rFonts w:ascii="SimHei" w:hAnsi="SimHei" w:eastAsia="SimHei" w:cs="SimHei"/>
          <w:sz w:val="21"/>
          <w:szCs w:val="21"/>
          <w:spacing w:val="-5"/>
        </w:rPr>
        <w:t>(3)由中央银行确定给定货币数量。</w:t>
      </w:r>
    </w:p>
    <w:p>
      <w:pPr>
        <w:ind w:left="580" w:right="22" w:firstLine="429"/>
        <w:spacing w:before="117" w:line="343" w:lineRule="auto"/>
        <w:jc w:val="both"/>
        <w:rPr>
          <w:rFonts w:ascii="SimHei" w:hAnsi="SimHei" w:eastAsia="SimHei" w:cs="SimHei"/>
          <w:sz w:val="21"/>
          <w:szCs w:val="21"/>
        </w:rPr>
      </w:pPr>
      <w:r>
        <w:rPr>
          <w:rFonts w:ascii="SimHei" w:hAnsi="SimHei" w:eastAsia="SimHei" w:cs="SimHei"/>
          <w:sz w:val="21"/>
          <w:szCs w:val="21"/>
          <w:spacing w:val="-11"/>
        </w:rPr>
        <w:t>也就是说，如果以上关键要素不变，那么国民收入及就业水平也就</w:t>
      </w:r>
      <w:r>
        <w:rPr>
          <w:rFonts w:ascii="SimHei" w:hAnsi="SimHei" w:eastAsia="SimHei" w:cs="SimHei"/>
          <w:sz w:val="21"/>
          <w:szCs w:val="21"/>
          <w:spacing w:val="4"/>
        </w:rPr>
        <w:t xml:space="preserve"> </w:t>
      </w:r>
      <w:r>
        <w:rPr>
          <w:rFonts w:ascii="SimHei" w:hAnsi="SimHei" w:eastAsia="SimHei" w:cs="SimHei"/>
          <w:sz w:val="21"/>
          <w:szCs w:val="21"/>
          <w:spacing w:val="-10"/>
        </w:rPr>
        <w:t>保持了稳定。在这个基础上凯恩斯提出在经济</w:t>
      </w:r>
      <w:r>
        <w:rPr>
          <w:rFonts w:ascii="SimHei" w:hAnsi="SimHei" w:eastAsia="SimHei" w:cs="SimHei"/>
          <w:sz w:val="21"/>
          <w:szCs w:val="21"/>
          <w:spacing w:val="-11"/>
        </w:rPr>
        <w:t>萧条时期单凭个体的独立</w:t>
      </w:r>
      <w:r>
        <w:rPr>
          <w:rFonts w:ascii="SimHei" w:hAnsi="SimHei" w:eastAsia="SimHei" w:cs="SimHei"/>
          <w:sz w:val="21"/>
          <w:szCs w:val="21"/>
        </w:rPr>
        <w:t xml:space="preserve"> </w:t>
      </w:r>
      <w:r>
        <w:rPr>
          <w:rFonts w:ascii="SimHei" w:hAnsi="SimHei" w:eastAsia="SimHei" w:cs="SimHei"/>
          <w:sz w:val="21"/>
          <w:szCs w:val="21"/>
          <w:spacing w:val="-10"/>
        </w:rPr>
        <w:t>行动无法扭转市场的负面，而应该依赖政府的全面干预的作用</w:t>
      </w:r>
      <w:r>
        <w:rPr>
          <w:rFonts w:ascii="SimHei" w:hAnsi="SimHei" w:eastAsia="SimHei" w:cs="SimHei"/>
          <w:sz w:val="21"/>
          <w:szCs w:val="21"/>
          <w:spacing w:val="-11"/>
        </w:rPr>
        <w:t>。这样的</w:t>
      </w:r>
    </w:p>
    <w:p>
      <w:pPr>
        <w:ind w:right="25"/>
        <w:spacing w:before="1" w:line="212" w:lineRule="auto"/>
        <w:jc w:val="right"/>
        <w:rPr>
          <w:rFonts w:ascii="SimHei" w:hAnsi="SimHei" w:eastAsia="SimHei" w:cs="SimHei"/>
          <w:sz w:val="21"/>
          <w:szCs w:val="21"/>
        </w:rPr>
      </w:pPr>
      <w:r>
        <w:rPr>
          <w:rFonts w:ascii="SimHei" w:hAnsi="SimHei" w:eastAsia="SimHei" w:cs="SimHei"/>
          <w:sz w:val="21"/>
          <w:szCs w:val="21"/>
          <w:spacing w:val="-10"/>
        </w:rPr>
        <w:t>干预不仅包括促进投资增长，而且要求推动消费增加；这种增加不仅需</w:t>
      </w:r>
    </w:p>
    <w:p>
      <w:pPr>
        <w:spacing w:line="212" w:lineRule="auto"/>
        <w:sectPr>
          <w:pgSz w:w="7760" w:h="11500"/>
          <w:pgMar w:top="330" w:right="751" w:bottom="400" w:left="199" w:header="0" w:footer="0" w:gutter="0"/>
        </w:sectPr>
        <w:rPr>
          <w:rFonts w:ascii="SimHei" w:hAnsi="SimHei" w:eastAsia="SimHei" w:cs="SimHei"/>
          <w:sz w:val="21"/>
          <w:szCs w:val="21"/>
        </w:rPr>
      </w:pPr>
    </w:p>
    <w:p>
      <w:pPr>
        <w:pStyle w:val="BodyText"/>
        <w:ind w:left="4500"/>
        <w:spacing w:before="138" w:line="237" w:lineRule="exact"/>
        <w:rPr>
          <w:sz w:val="28"/>
          <w:szCs w:val="28"/>
        </w:rPr>
      </w:pPr>
      <w:r>
        <w:pict>
          <v:rect id="_x0000_s306" style="position:absolute;margin-left:200.499pt;margin-top:23.999pt;mso-position-vertical-relative:page;mso-position-horizontal-relative:page;width:42.05pt;height:0.5pt;z-index:256148480;" o:allowincell="f" fillcolor="#000000" filled="true" stroked="false"/>
        </w:pict>
      </w:r>
      <w:r>
        <w:pict>
          <v:rect id="_x0000_s308" style="position:absolute;margin-left:283.5pt;margin-top:12.0023pt;mso-position-vertical-relative:page;mso-position-horizontal-relative:page;width:0.55pt;height:17pt;z-index:256149504;" o:allowincell="f" fillcolor="#000000" filled="true" stroked="false"/>
        </w:pict>
      </w:r>
      <w:r>
        <w:rPr>
          <w:sz w:val="28"/>
          <w:szCs w:val="28"/>
          <w:spacing w:val="-3"/>
          <w:position w:val="-3"/>
        </w:rPr>
        <w:t>043</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第3章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数字经济学增长</w:t>
      </w:r>
      <w:r>
        <w:rPr>
          <w:rFonts w:ascii="SimHei" w:hAnsi="SimHei" w:eastAsia="SimHei" w:cs="SimHei"/>
          <w:sz w:val="17"/>
          <w:szCs w:val="17"/>
          <w:spacing w:val="-13"/>
        </w:rPr>
        <w:t>理</w:t>
      </w:r>
      <w:r>
        <w:rPr>
          <w:rFonts w:ascii="SimHei" w:hAnsi="SimHei" w:eastAsia="SimHei" w:cs="SimHei"/>
          <w:sz w:val="17"/>
          <w:szCs w:val="17"/>
          <w:spacing w:val="-6"/>
        </w:rPr>
        <w:t>论</w:t>
      </w:r>
    </w:p>
    <w:p>
      <w:pPr>
        <w:spacing w:line="200" w:lineRule="auto"/>
        <w:sectPr>
          <w:pgSz w:w="7760" w:h="11480"/>
          <w:pgMar w:top="204" w:right="484" w:bottom="400" w:left="519" w:header="0" w:footer="0" w:gutter="0"/>
          <w:cols w:equalWidth="0" w:num="2">
            <w:col w:w="5231" w:space="100"/>
            <w:col w:w="1426" w:space="0"/>
          </w:cols>
        </w:sectPr>
        <w:rPr>
          <w:rFonts w:ascii="SimHei" w:hAnsi="SimHei" w:eastAsia="SimHei" w:cs="SimHei"/>
          <w:sz w:val="17"/>
          <w:szCs w:val="17"/>
        </w:rPr>
      </w:pPr>
    </w:p>
    <w:p>
      <w:pPr>
        <w:spacing w:line="436" w:lineRule="auto"/>
        <w:rPr>
          <w:rFonts w:ascii="Arial"/>
          <w:sz w:val="21"/>
        </w:rPr>
      </w:pPr>
      <w:r/>
    </w:p>
    <w:p>
      <w:pPr>
        <w:spacing w:before="69" w:line="213" w:lineRule="auto"/>
        <w:rPr>
          <w:rFonts w:ascii="SimHei" w:hAnsi="SimHei" w:eastAsia="SimHei" w:cs="SimHei"/>
          <w:sz w:val="21"/>
          <w:szCs w:val="21"/>
        </w:rPr>
      </w:pPr>
      <w:r>
        <w:rPr>
          <w:rFonts w:ascii="SimHei" w:hAnsi="SimHei" w:eastAsia="SimHei" w:cs="SimHei"/>
          <w:sz w:val="21"/>
          <w:szCs w:val="21"/>
          <w:spacing w:val="-13"/>
        </w:rPr>
        <w:t>要达到令既有的消费倾向与增加的投资保持相当的水平，</w:t>
      </w:r>
      <w:r>
        <w:rPr>
          <w:rFonts w:ascii="SimHei" w:hAnsi="SimHei" w:eastAsia="SimHei" w:cs="SimHei"/>
          <w:sz w:val="21"/>
          <w:szCs w:val="21"/>
          <w:spacing w:val="-14"/>
        </w:rPr>
        <w:t>而且还要更高。</w:t>
      </w:r>
    </w:p>
    <w:p>
      <w:pPr>
        <w:ind w:left="429"/>
        <w:spacing w:before="147" w:line="390" w:lineRule="exact"/>
        <w:rPr>
          <w:rFonts w:ascii="SimHei" w:hAnsi="SimHei" w:eastAsia="SimHei" w:cs="SimHei"/>
          <w:sz w:val="21"/>
          <w:szCs w:val="21"/>
        </w:rPr>
      </w:pPr>
      <w:r>
        <w:rPr>
          <w:rFonts w:ascii="SimHei" w:hAnsi="SimHei" w:eastAsia="SimHei" w:cs="SimHei"/>
          <w:sz w:val="21"/>
          <w:szCs w:val="21"/>
          <w:spacing w:val="-11"/>
          <w:position w:val="13"/>
        </w:rPr>
        <w:t>正如经济学家张维迎所说，凯恩斯理论是主流宏观经济学的核心部</w:t>
      </w:r>
    </w:p>
    <w:p>
      <w:pPr>
        <w:spacing w:before="1" w:line="212" w:lineRule="auto"/>
        <w:rPr>
          <w:rFonts w:ascii="SimHei" w:hAnsi="SimHei" w:eastAsia="SimHei" w:cs="SimHei"/>
          <w:sz w:val="21"/>
          <w:szCs w:val="21"/>
        </w:rPr>
      </w:pPr>
      <w:r>
        <w:rPr>
          <w:rFonts w:ascii="SimHei" w:hAnsi="SimHei" w:eastAsia="SimHei" w:cs="SimHei"/>
          <w:sz w:val="21"/>
          <w:szCs w:val="21"/>
          <w:spacing w:val="-13"/>
        </w:rPr>
        <w:t>分，也是政府干预经济的重要依据。</w:t>
      </w:r>
    </w:p>
    <w:p>
      <w:pPr>
        <w:pStyle w:val="BodyText"/>
        <w:ind w:right="490" w:firstLine="429"/>
        <w:spacing w:before="120" w:line="336" w:lineRule="auto"/>
        <w:rPr>
          <w:rFonts w:ascii="SimHei" w:hAnsi="SimHei" w:eastAsia="SimHei" w:cs="SimHei"/>
          <w:sz w:val="21"/>
          <w:szCs w:val="21"/>
        </w:rPr>
      </w:pPr>
      <w:r>
        <w:rPr>
          <w:rFonts w:ascii="YouYuan" w:hAnsi="YouYuan" w:eastAsia="YouYuan" w:cs="YouYuan"/>
          <w:sz w:val="21"/>
          <w:szCs w:val="21"/>
          <w:spacing w:val="-9"/>
          <w:w w:val="99"/>
        </w:rPr>
        <w:t>限于篇幅，本书简单讨论他提出的观点对经济思想和世界经济发展</w:t>
      </w:r>
      <w:r>
        <w:rPr>
          <w:rFonts w:ascii="YouYuan" w:hAnsi="YouYuan" w:eastAsia="YouYuan" w:cs="YouYuan"/>
          <w:sz w:val="21"/>
          <w:szCs w:val="21"/>
          <w:spacing w:val="4"/>
        </w:rPr>
        <w:t xml:space="preserve"> </w:t>
      </w:r>
      <w:r>
        <w:rPr>
          <w:rFonts w:ascii="SimHei" w:hAnsi="SimHei" w:eastAsia="SimHei" w:cs="SimHei"/>
          <w:sz w:val="21"/>
          <w:szCs w:val="21"/>
          <w:spacing w:val="-10"/>
        </w:rPr>
        <w:t>的内在影响及其逻辑。“一家政府的开支和投</w:t>
      </w:r>
      <w:r>
        <w:rPr>
          <w:rFonts w:ascii="SimHei" w:hAnsi="SimHei" w:eastAsia="SimHei" w:cs="SimHei"/>
          <w:sz w:val="21"/>
          <w:szCs w:val="21"/>
          <w:spacing w:val="-11"/>
        </w:rPr>
        <w:t>资只能取之于民，它的开</w:t>
      </w:r>
      <w:r>
        <w:rPr>
          <w:rFonts w:ascii="SimHei" w:hAnsi="SimHei" w:eastAsia="SimHei" w:cs="SimHei"/>
          <w:sz w:val="21"/>
          <w:szCs w:val="21"/>
          <w:spacing w:val="-11"/>
        </w:rPr>
        <w:t xml:space="preserve"> </w:t>
      </w:r>
      <w:r>
        <w:rPr>
          <w:sz w:val="21"/>
          <w:szCs w:val="21"/>
          <w:spacing w:val="-16"/>
        </w:rPr>
        <w:t>支和投资增加，民间的开支和投资就要等额</w:t>
      </w:r>
      <w:r>
        <w:rPr>
          <w:sz w:val="21"/>
          <w:szCs w:val="21"/>
          <w:spacing w:val="-17"/>
        </w:rPr>
        <w:t>减少”“货币扩张所能产生的 </w:t>
      </w:r>
      <w:r>
        <w:rPr>
          <w:rFonts w:ascii="SimHei" w:hAnsi="SimHei" w:eastAsia="SimHei" w:cs="SimHei"/>
          <w:sz w:val="21"/>
          <w:szCs w:val="21"/>
          <w:spacing w:val="-10"/>
        </w:rPr>
        <w:t>效应就是对真实储蓄在新钱先后入手者当中的</w:t>
      </w:r>
      <w:r>
        <w:rPr>
          <w:rFonts w:ascii="SimHei" w:hAnsi="SimHei" w:eastAsia="SimHei" w:cs="SimHei"/>
          <w:sz w:val="21"/>
          <w:szCs w:val="21"/>
          <w:spacing w:val="-11"/>
        </w:rPr>
        <w:t>重新分配”。这样的观点</w:t>
      </w:r>
      <w:r>
        <w:rPr>
          <w:rFonts w:ascii="SimHei" w:hAnsi="SimHei" w:eastAsia="SimHei" w:cs="SimHei"/>
          <w:sz w:val="21"/>
          <w:szCs w:val="21"/>
          <w:spacing w:val="-11"/>
        </w:rPr>
        <w:t xml:space="preserve"> </w:t>
      </w:r>
      <w:r>
        <w:rPr>
          <w:rFonts w:ascii="SimHei" w:hAnsi="SimHei" w:eastAsia="SimHei" w:cs="SimHei"/>
          <w:sz w:val="21"/>
          <w:szCs w:val="21"/>
          <w:spacing w:val="-8"/>
        </w:rPr>
        <w:t>普遍被各国的中央银行所接受，尤其是在面临经济下滑和金融危机时。</w:t>
      </w:r>
      <w:r>
        <w:rPr>
          <w:rFonts w:ascii="SimHei" w:hAnsi="SimHei" w:eastAsia="SimHei" w:cs="SimHei"/>
          <w:sz w:val="21"/>
          <w:szCs w:val="21"/>
          <w:spacing w:val="1"/>
        </w:rPr>
        <w:t xml:space="preserve"> </w:t>
      </w:r>
      <w:r>
        <w:rPr>
          <w:sz w:val="21"/>
          <w:szCs w:val="21"/>
          <w:spacing w:val="-10"/>
        </w:rPr>
        <w:t>这个措施在美国遭遇历次经济危机的时候都用</w:t>
      </w:r>
      <w:r>
        <w:rPr>
          <w:sz w:val="21"/>
          <w:szCs w:val="21"/>
          <w:spacing w:val="-11"/>
        </w:rPr>
        <w:t>过，包括西奥多·罗斯福 </w:t>
      </w:r>
      <w:r>
        <w:rPr>
          <w:sz w:val="21"/>
          <w:szCs w:val="21"/>
          <w:spacing w:val="-5"/>
        </w:rPr>
        <w:t>(Theodore</w:t>
      </w:r>
      <w:r>
        <w:rPr>
          <w:sz w:val="21"/>
          <w:szCs w:val="21"/>
          <w:spacing w:val="103"/>
        </w:rPr>
        <w:t xml:space="preserve"> </w:t>
      </w:r>
      <w:r>
        <w:rPr>
          <w:sz w:val="21"/>
          <w:szCs w:val="21"/>
          <w:spacing w:val="-5"/>
        </w:rPr>
        <w:t>Roosevele)</w:t>
      </w:r>
      <w:r>
        <w:rPr>
          <w:rFonts w:ascii="SimHei" w:hAnsi="SimHei" w:eastAsia="SimHei" w:cs="SimHei"/>
          <w:sz w:val="21"/>
          <w:szCs w:val="21"/>
          <w:spacing w:val="-5"/>
        </w:rPr>
        <w:t>在面临大萧条挑战的时候所采取的政府管制经</w:t>
      </w:r>
      <w:r>
        <w:rPr>
          <w:rFonts w:ascii="SimHei" w:hAnsi="SimHei" w:eastAsia="SimHei" w:cs="SimHei"/>
          <w:sz w:val="21"/>
          <w:szCs w:val="21"/>
        </w:rPr>
        <w:t xml:space="preserve"> </w:t>
      </w:r>
      <w:r>
        <w:rPr>
          <w:rFonts w:ascii="SimHei" w:hAnsi="SimHei" w:eastAsia="SimHei" w:cs="SimHei"/>
          <w:sz w:val="21"/>
          <w:szCs w:val="21"/>
          <w:spacing w:val="-3"/>
        </w:rPr>
        <w:t>济的措施，以及2008年金融危机时美联储</w:t>
      </w:r>
      <w:r>
        <w:rPr>
          <w:rFonts w:ascii="SimHei" w:hAnsi="SimHei" w:eastAsia="SimHei" w:cs="SimHei"/>
          <w:sz w:val="21"/>
          <w:szCs w:val="21"/>
          <w:spacing w:val="-4"/>
        </w:rPr>
        <w:t>和财政部对市场的救济措施</w:t>
      </w:r>
    </w:p>
    <w:p>
      <w:pPr>
        <w:spacing w:line="221" w:lineRule="auto"/>
        <w:rPr>
          <w:rFonts w:ascii="SimHei" w:hAnsi="SimHei" w:eastAsia="SimHei" w:cs="SimHei"/>
          <w:sz w:val="21"/>
          <w:szCs w:val="21"/>
        </w:rPr>
      </w:pPr>
      <w:r>
        <w:rPr>
          <w:rFonts w:ascii="SimHei" w:hAnsi="SimHei" w:eastAsia="SimHei" w:cs="SimHei"/>
          <w:sz w:val="21"/>
          <w:szCs w:val="21"/>
          <w:spacing w:val="-10"/>
        </w:rPr>
        <w:t>都是这一思想的体现。</w:t>
      </w:r>
    </w:p>
    <w:p>
      <w:pPr>
        <w:pStyle w:val="BodyText"/>
        <w:ind w:right="470" w:firstLine="429"/>
        <w:spacing w:before="179" w:line="335" w:lineRule="auto"/>
        <w:jc w:val="both"/>
        <w:rPr>
          <w:rFonts w:ascii="SimHei" w:hAnsi="SimHei" w:eastAsia="SimHei" w:cs="SimHei"/>
          <w:sz w:val="21"/>
          <w:szCs w:val="21"/>
        </w:rPr>
      </w:pPr>
      <w:r>
        <w:rPr>
          <w:rFonts w:ascii="YouYuan" w:hAnsi="YouYuan" w:eastAsia="YouYuan" w:cs="YouYuan"/>
          <w:sz w:val="21"/>
          <w:szCs w:val="21"/>
          <w:spacing w:val="-13"/>
          <w:w w:val="99"/>
        </w:rPr>
        <w:t>然而，即使并不在经济危机时，各国的中央银行也采取这样的方式，</w:t>
      </w:r>
      <w:r>
        <w:rPr>
          <w:rFonts w:ascii="YouYuan" w:hAnsi="YouYuan" w:eastAsia="YouYuan" w:cs="YouYuan"/>
          <w:sz w:val="21"/>
          <w:szCs w:val="21"/>
          <w:spacing w:val="6"/>
        </w:rPr>
        <w:t xml:space="preserve"> </w:t>
      </w:r>
      <w:r>
        <w:rPr>
          <w:rFonts w:ascii="SimHei" w:hAnsi="SimHei" w:eastAsia="SimHei" w:cs="SimHei"/>
          <w:sz w:val="21"/>
          <w:szCs w:val="21"/>
          <w:spacing w:val="-5"/>
        </w:rPr>
        <w:t>如美联储前主席本·沙洛姆·伯南克</w:t>
      </w:r>
      <w:r>
        <w:rPr>
          <w:sz w:val="21"/>
          <w:szCs w:val="21"/>
          <w:spacing w:val="-5"/>
        </w:rPr>
        <w:t>(Ben</w:t>
      </w:r>
      <w:r>
        <w:rPr>
          <w:sz w:val="21"/>
          <w:szCs w:val="21"/>
          <w:spacing w:val="107"/>
        </w:rPr>
        <w:t xml:space="preserve"> </w:t>
      </w:r>
      <w:r>
        <w:rPr>
          <w:sz w:val="21"/>
          <w:szCs w:val="21"/>
          <w:spacing w:val="-5"/>
        </w:rPr>
        <w:t>Shalom</w:t>
      </w:r>
      <w:r>
        <w:rPr>
          <w:sz w:val="21"/>
          <w:szCs w:val="21"/>
          <w:spacing w:val="91"/>
        </w:rPr>
        <w:t xml:space="preserve"> </w:t>
      </w:r>
      <w:r>
        <w:rPr>
          <w:sz w:val="21"/>
          <w:szCs w:val="21"/>
          <w:spacing w:val="-5"/>
        </w:rPr>
        <w:t>Bernanke)</w:t>
      </w:r>
      <w:r>
        <w:rPr>
          <w:rFonts w:ascii="SimHei" w:hAnsi="SimHei" w:eastAsia="SimHei" w:cs="SimHei"/>
          <w:sz w:val="21"/>
          <w:szCs w:val="21"/>
          <w:spacing w:val="-5"/>
        </w:rPr>
        <w:t>提议中</w:t>
      </w:r>
      <w:r>
        <w:rPr>
          <w:rFonts w:ascii="SimHei" w:hAnsi="SimHei" w:eastAsia="SimHei" w:cs="SimHei"/>
          <w:sz w:val="21"/>
          <w:szCs w:val="21"/>
          <w:spacing w:val="-5"/>
        </w:rPr>
        <w:t xml:space="preserve"> </w:t>
      </w:r>
      <w:r>
        <w:rPr>
          <w:rFonts w:ascii="SimHei" w:hAnsi="SimHei" w:eastAsia="SimHei" w:cs="SimHei"/>
          <w:sz w:val="21"/>
          <w:szCs w:val="21"/>
          <w:spacing w:val="-10"/>
        </w:rPr>
        <w:t>低收入的现金可以在短期内用于消费，应该通过</w:t>
      </w:r>
      <w:r>
        <w:rPr>
          <w:rFonts w:ascii="SimHei" w:hAnsi="SimHei" w:eastAsia="SimHei" w:cs="SimHei"/>
          <w:sz w:val="21"/>
          <w:szCs w:val="21"/>
          <w:spacing w:val="-11"/>
        </w:rPr>
        <w:t>刺激这样的消费来拉动</w:t>
      </w:r>
      <w:r>
        <w:rPr>
          <w:rFonts w:ascii="SimHei" w:hAnsi="SimHei" w:eastAsia="SimHei" w:cs="SimHei"/>
          <w:sz w:val="21"/>
          <w:szCs w:val="21"/>
        </w:rPr>
        <w:t xml:space="preserve">  </w:t>
      </w:r>
      <w:r>
        <w:rPr>
          <w:rFonts w:ascii="SimHei" w:hAnsi="SimHei" w:eastAsia="SimHei" w:cs="SimHei"/>
          <w:sz w:val="21"/>
          <w:szCs w:val="21"/>
          <w:spacing w:val="-11"/>
        </w:rPr>
        <w:t>经济，也就是越节俭越不利于经济。凯恩斯主义的宏观经济基本公式是</w:t>
      </w:r>
      <w:r>
        <w:rPr>
          <w:rFonts w:ascii="SimHei" w:hAnsi="SimHei" w:eastAsia="SimHei" w:cs="SimHei"/>
          <w:sz w:val="21"/>
          <w:szCs w:val="21"/>
          <w:spacing w:val="8"/>
        </w:rPr>
        <w:t xml:space="preserve">  </w:t>
      </w:r>
      <w:r>
        <w:rPr>
          <w:sz w:val="21"/>
          <w:szCs w:val="21"/>
        </w:rPr>
        <w:t>GDP</w:t>
      </w:r>
      <w:r>
        <w:rPr>
          <w:sz w:val="21"/>
          <w:szCs w:val="21"/>
          <w:spacing w:val="5"/>
        </w:rPr>
        <w:t>=</w:t>
      </w:r>
      <w:r>
        <w:rPr>
          <w:sz w:val="21"/>
          <w:szCs w:val="21"/>
          <w:spacing w:val="62"/>
        </w:rPr>
        <w:t xml:space="preserve"> </w:t>
      </w:r>
      <w:r>
        <w:rPr>
          <w:sz w:val="21"/>
          <w:szCs w:val="21"/>
          <w:spacing w:val="5"/>
        </w:rPr>
        <w:t>消费+投资+净出口，也就是所谓的三驾马车，提倡政府通过</w:t>
      </w:r>
      <w:r>
        <w:rPr>
          <w:sz w:val="21"/>
          <w:szCs w:val="21"/>
        </w:rPr>
        <w:t xml:space="preserve">  </w:t>
      </w:r>
      <w:r>
        <w:rPr>
          <w:rFonts w:ascii="SimHei" w:hAnsi="SimHei" w:eastAsia="SimHei" w:cs="SimHei"/>
          <w:sz w:val="21"/>
          <w:szCs w:val="21"/>
          <w:spacing w:val="-11"/>
        </w:rPr>
        <w:t>增加投资刺激大家多消费，而这个理论导致了政府大量的信贷扩张和投</w:t>
      </w:r>
      <w:r>
        <w:rPr>
          <w:rFonts w:ascii="SimHei" w:hAnsi="SimHei" w:eastAsia="SimHei" w:cs="SimHei"/>
          <w:sz w:val="21"/>
          <w:szCs w:val="21"/>
          <w:spacing w:val="8"/>
        </w:rPr>
        <w:t xml:space="preserve">  </w:t>
      </w:r>
      <w:r>
        <w:rPr>
          <w:rFonts w:ascii="SimHei" w:hAnsi="SimHei" w:eastAsia="SimHei" w:cs="SimHei"/>
          <w:sz w:val="21"/>
          <w:szCs w:val="21"/>
          <w:spacing w:val="-10"/>
        </w:rPr>
        <w:t>入资金，由于这样的投资往往是非常低效的，反倒是使得经济进入了恶</w:t>
      </w:r>
    </w:p>
    <w:p>
      <w:pPr>
        <w:spacing w:line="225" w:lineRule="auto"/>
        <w:rPr>
          <w:rFonts w:ascii="YouYuan" w:hAnsi="YouYuan" w:eastAsia="YouYuan" w:cs="YouYuan"/>
          <w:sz w:val="21"/>
          <w:szCs w:val="21"/>
        </w:rPr>
      </w:pPr>
      <w:r>
        <w:rPr>
          <w:rFonts w:ascii="YouYuan" w:hAnsi="YouYuan" w:eastAsia="YouYuan" w:cs="YouYuan"/>
          <w:sz w:val="21"/>
          <w:szCs w:val="21"/>
          <w:spacing w:val="-8"/>
        </w:rPr>
        <w:t>性循环。</w:t>
      </w:r>
    </w:p>
    <w:p>
      <w:pPr>
        <w:ind w:right="563" w:firstLine="429"/>
        <w:spacing w:before="145" w:line="336" w:lineRule="auto"/>
        <w:jc w:val="both"/>
        <w:rPr>
          <w:rFonts w:ascii="SimHei" w:hAnsi="SimHei" w:eastAsia="SimHei" w:cs="SimHei"/>
          <w:sz w:val="21"/>
          <w:szCs w:val="21"/>
        </w:rPr>
      </w:pPr>
      <w:r>
        <w:rPr>
          <w:rFonts w:ascii="SimHei" w:hAnsi="SimHei" w:eastAsia="SimHei" w:cs="SimHei"/>
          <w:sz w:val="21"/>
          <w:szCs w:val="21"/>
          <w:spacing w:val="-12"/>
        </w:rPr>
        <w:t>下面再来看奥派经济学者的经济增长的观点，他们强烈反对凯恩斯</w:t>
      </w:r>
      <w:r>
        <w:rPr>
          <w:rFonts w:ascii="SimHei" w:hAnsi="SimHei" w:eastAsia="SimHei" w:cs="SimHei"/>
          <w:sz w:val="21"/>
          <w:szCs w:val="21"/>
          <w:spacing w:val="15"/>
        </w:rPr>
        <w:t xml:space="preserve"> </w:t>
      </w:r>
      <w:r>
        <w:rPr>
          <w:rFonts w:ascii="SimHei" w:hAnsi="SimHei" w:eastAsia="SimHei" w:cs="SimHei"/>
          <w:sz w:val="21"/>
          <w:szCs w:val="21"/>
          <w:spacing w:val="-10"/>
        </w:rPr>
        <w:t>在《就业、利息和货币通论》中提出的观点，认</w:t>
      </w:r>
      <w:r>
        <w:rPr>
          <w:rFonts w:ascii="SimHei" w:hAnsi="SimHei" w:eastAsia="SimHei" w:cs="SimHei"/>
          <w:sz w:val="21"/>
          <w:szCs w:val="21"/>
          <w:spacing w:val="-11"/>
        </w:rPr>
        <w:t>为没有剩余产出就没有</w:t>
      </w:r>
      <w:r>
        <w:rPr>
          <w:rFonts w:ascii="SimHei" w:hAnsi="SimHei" w:eastAsia="SimHei" w:cs="SimHei"/>
          <w:sz w:val="21"/>
          <w:szCs w:val="21"/>
        </w:rPr>
        <w:t xml:space="preserve"> </w:t>
      </w:r>
      <w:r>
        <w:rPr>
          <w:rFonts w:ascii="SimHei" w:hAnsi="SimHei" w:eastAsia="SimHei" w:cs="SimHei"/>
          <w:sz w:val="21"/>
          <w:szCs w:val="21"/>
          <w:spacing w:val="-10"/>
        </w:rPr>
        <w:t>需求，也就没有了消费别人产出的能力。消费品的</w:t>
      </w:r>
      <w:r>
        <w:rPr>
          <w:rFonts w:ascii="SimHei" w:hAnsi="SimHei" w:eastAsia="SimHei" w:cs="SimHei"/>
          <w:sz w:val="21"/>
          <w:szCs w:val="21"/>
          <w:spacing w:val="-11"/>
        </w:rPr>
        <w:t>所有者不是用它们交</w:t>
      </w:r>
      <w:r>
        <w:rPr>
          <w:rFonts w:ascii="SimHei" w:hAnsi="SimHei" w:eastAsia="SimHei" w:cs="SimHei"/>
          <w:sz w:val="21"/>
          <w:szCs w:val="21"/>
        </w:rPr>
        <w:t xml:space="preserve"> </w:t>
      </w:r>
      <w:r>
        <w:rPr>
          <w:rFonts w:ascii="SimHei" w:hAnsi="SimHei" w:eastAsia="SimHei" w:cs="SimHei"/>
          <w:sz w:val="21"/>
          <w:szCs w:val="21"/>
          <w:spacing w:val="-10"/>
        </w:rPr>
        <w:t>换其他消费品，而是决定用它们获得更佳性能</w:t>
      </w:r>
      <w:r>
        <w:rPr>
          <w:rFonts w:ascii="SimHei" w:hAnsi="SimHei" w:eastAsia="SimHei" w:cs="SimHei"/>
          <w:sz w:val="21"/>
          <w:szCs w:val="21"/>
          <w:spacing w:val="-11"/>
        </w:rPr>
        <w:t>的工具和机器，从而使得</w:t>
      </w:r>
    </w:p>
    <w:p>
      <w:pPr>
        <w:spacing w:before="1" w:line="187" w:lineRule="auto"/>
        <w:rPr>
          <w:rFonts w:ascii="SimHei" w:hAnsi="SimHei" w:eastAsia="SimHei" w:cs="SimHei"/>
          <w:sz w:val="21"/>
          <w:szCs w:val="21"/>
        </w:rPr>
      </w:pPr>
      <w:r>
        <w:rPr>
          <w:rFonts w:ascii="SimHei" w:hAnsi="SimHei" w:eastAsia="SimHei" w:cs="SimHei"/>
          <w:sz w:val="21"/>
          <w:szCs w:val="21"/>
          <w:spacing w:val="-10"/>
        </w:rPr>
        <w:t>未来得到更多产出和更高质量的消费品。奥派经济学者认为通过把节约</w:t>
      </w:r>
    </w:p>
    <w:p>
      <w:pPr>
        <w:spacing w:line="187" w:lineRule="auto"/>
        <w:sectPr>
          <w:type w:val="continuous"/>
          <w:pgSz w:w="7760" w:h="11480"/>
          <w:pgMar w:top="204" w:right="484" w:bottom="400" w:left="519" w:header="0" w:footer="0" w:gutter="0"/>
          <w:cols w:equalWidth="0" w:num="1">
            <w:col w:w="6756" w:space="0"/>
          </w:cols>
        </w:sectPr>
        <w:rPr>
          <w:rFonts w:ascii="SimHei" w:hAnsi="SimHei" w:eastAsia="SimHei" w:cs="SimHei"/>
          <w:sz w:val="21"/>
          <w:szCs w:val="21"/>
        </w:rPr>
      </w:pPr>
    </w:p>
    <w:p>
      <w:pPr>
        <w:ind w:left="579"/>
        <w:spacing w:before="26" w:line="177" w:lineRule="auto"/>
        <w:rPr>
          <w:rFonts w:ascii="SimHei" w:hAnsi="SimHei" w:eastAsia="SimHei" w:cs="SimHei"/>
          <w:sz w:val="20"/>
          <w:szCs w:val="20"/>
        </w:rPr>
      </w:pPr>
      <w:r>
        <w:pict>
          <v:rect id="_x0000_s310" style="position:absolute;margin-left:160.5pt;margin-top:32.499pt;mso-position-vertical-relative:page;mso-position-horizontal-relative:page;width:227pt;height:0.55pt;z-index:256210944;" o:allowincell="f" fillcolor="#000000" filled="true" stroked="false"/>
        </w:pict>
      </w:r>
      <w:r>
        <w:drawing>
          <wp:anchor distT="0" distB="0" distL="0" distR="0" simplePos="0" relativeHeight="256209920" behindDoc="0" locked="0" layoutInCell="0" allowOverlap="1">
            <wp:simplePos x="0" y="0"/>
            <wp:positionH relativeFrom="page">
              <wp:posOffset>95250</wp:posOffset>
            </wp:positionH>
            <wp:positionV relativeFrom="page">
              <wp:posOffset>215934</wp:posOffset>
            </wp:positionV>
            <wp:extent cx="349268" cy="279393"/>
            <wp:effectExtent l="0" t="0" r="0" b="0"/>
            <wp:wrapNone/>
            <wp:docPr id="184" name="IM 184"/>
            <wp:cNvGraphicFramePr/>
            <a:graphic>
              <a:graphicData uri="http://schemas.openxmlformats.org/drawingml/2006/picture">
                <pic:pic>
                  <pic:nvPicPr>
                    <pic:cNvPr id="184" name="IM 184"/>
                    <pic:cNvPicPr/>
                  </pic:nvPicPr>
                  <pic:blipFill>
                    <a:blip r:embed="rId83"/>
                    <a:stretch>
                      <a:fillRect/>
                    </a:stretch>
                  </pic:blipFill>
                  <pic:spPr>
                    <a:xfrm rot="0">
                      <a:off x="0" y="0"/>
                      <a:ext cx="349268" cy="279393"/>
                    </a:xfrm>
                    <a:prstGeom prst="rect">
                      <a:avLst/>
                    </a:prstGeom>
                  </pic:spPr>
                </pic:pic>
              </a:graphicData>
            </a:graphic>
          </wp:anchor>
        </w:drawing>
      </w:r>
      <w:r>
        <w:rPr>
          <w:rFonts w:ascii="SimHei" w:hAnsi="SimHei" w:eastAsia="SimHei" w:cs="SimHei"/>
          <w:sz w:val="20"/>
          <w:szCs w:val="20"/>
          <w:spacing w:val="-28"/>
          <w:w w:val="97"/>
        </w:rPr>
        <w:t>数字经济学：</w:t>
      </w:r>
    </w:p>
    <w:p>
      <w:pPr>
        <w:ind w:left="579"/>
        <w:spacing w:line="204" w:lineRule="auto"/>
        <w:rPr>
          <w:rFonts w:ascii="SimHei" w:hAnsi="SimHei" w:eastAsia="SimHei" w:cs="SimHei"/>
          <w:sz w:val="20"/>
          <w:szCs w:val="20"/>
        </w:rPr>
      </w:pPr>
      <w:r>
        <w:rPr>
          <w:rFonts w:ascii="SimHei" w:hAnsi="SimHei" w:eastAsia="SimHei" w:cs="SimHei"/>
          <w:sz w:val="20"/>
          <w:szCs w:val="20"/>
          <w:spacing w:val="-17"/>
          <w:w w:val="89"/>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4"/>
        </w:rPr>
        <w:drawing>
          <wp:inline distT="0" distB="0" distL="0" distR="0">
            <wp:extent cx="6356" cy="209580"/>
            <wp:effectExtent l="0" t="0" r="0" b="0"/>
            <wp:docPr id="186" name="IM 186"/>
            <wp:cNvGraphicFramePr/>
            <a:graphic>
              <a:graphicData uri="http://schemas.openxmlformats.org/drawingml/2006/picture">
                <pic:pic>
                  <pic:nvPicPr>
                    <pic:cNvPr id="186" name="IM 186"/>
                    <pic:cNvPicPr/>
                  </pic:nvPicPr>
                  <pic:blipFill>
                    <a:blip r:embed="rId84"/>
                    <a:stretch>
                      <a:fillRect/>
                    </a:stretch>
                  </pic:blipFill>
                  <pic:spPr>
                    <a:xfrm rot="0">
                      <a:off x="0" y="0"/>
                      <a:ext cx="6356" cy="209580"/>
                    </a:xfrm>
                    <a:prstGeom prst="rect">
                      <a:avLst/>
                    </a:prstGeom>
                  </pic:spPr>
                </pic:pic>
              </a:graphicData>
            </a:graphic>
          </wp:inline>
        </w:drawing>
      </w:r>
      <w:r>
        <w:rPr>
          <w:sz w:val="27"/>
          <w:szCs w:val="27"/>
          <w:spacing w:val="18"/>
        </w:rPr>
        <w:t xml:space="preserve"> </w:t>
      </w:r>
      <w:r>
        <w:rPr>
          <w:sz w:val="27"/>
          <w:szCs w:val="27"/>
          <w:b/>
          <w:bCs/>
          <w:spacing w:val="-6"/>
        </w:rPr>
        <w:t>044</w:t>
      </w:r>
    </w:p>
    <w:p>
      <w:pPr>
        <w:sectPr>
          <w:pgSz w:w="7760" w:h="11500"/>
          <w:pgMar w:top="340" w:right="10" w:bottom="400" w:left="150" w:header="0" w:footer="0" w:gutter="0"/>
          <w:cols w:equalWidth="0" w:num="2">
            <w:col w:w="2120" w:space="100"/>
            <w:col w:w="5381" w:space="0"/>
          </w:cols>
        </w:sectPr>
        <w:rPr>
          <w:sz w:val="27"/>
          <w:szCs w:val="27"/>
        </w:rPr>
      </w:pPr>
    </w:p>
    <w:p>
      <w:pPr>
        <w:spacing w:line="429" w:lineRule="auto"/>
        <w:rPr>
          <w:rFonts w:ascii="Arial"/>
          <w:sz w:val="21"/>
        </w:rPr>
      </w:pPr>
      <w:r/>
    </w:p>
    <w:p>
      <w:pPr>
        <w:ind w:left="579" w:right="803"/>
        <w:spacing w:before="65" w:line="353" w:lineRule="auto"/>
        <w:jc w:val="both"/>
        <w:rPr>
          <w:rFonts w:ascii="SimHei" w:hAnsi="SimHei" w:eastAsia="SimHei" w:cs="SimHei"/>
          <w:sz w:val="20"/>
          <w:szCs w:val="20"/>
        </w:rPr>
      </w:pPr>
      <w:r>
        <w:rPr>
          <w:rFonts w:ascii="SimHei" w:hAnsi="SimHei" w:eastAsia="SimHei" w:cs="SimHei"/>
          <w:sz w:val="20"/>
          <w:szCs w:val="20"/>
          <w:spacing w:val="-1"/>
        </w:rPr>
        <w:t>下来的消费品转移到工具和机器生产上来，拥有消费品的个人就把他们</w:t>
      </w:r>
      <w:r>
        <w:rPr>
          <w:rFonts w:ascii="SimHei" w:hAnsi="SimHei" w:eastAsia="SimHei" w:cs="SimHei"/>
          <w:sz w:val="20"/>
          <w:szCs w:val="20"/>
          <w:spacing w:val="17"/>
        </w:rPr>
        <w:t xml:space="preserve"> </w:t>
      </w:r>
      <w:r>
        <w:rPr>
          <w:rFonts w:ascii="SimHei" w:hAnsi="SimHei" w:eastAsia="SimHei" w:cs="SimHei"/>
          <w:sz w:val="20"/>
          <w:szCs w:val="20"/>
          <w:spacing w:val="4"/>
        </w:rPr>
        <w:t>的真实储蓄转借给了那些专门制造工具和机器的个</w:t>
      </w:r>
      <w:r>
        <w:rPr>
          <w:rFonts w:ascii="SimHei" w:hAnsi="SimHei" w:eastAsia="SimHei" w:cs="SimHei"/>
          <w:sz w:val="20"/>
          <w:szCs w:val="20"/>
          <w:spacing w:val="3"/>
        </w:rPr>
        <w:t>人(也就是创新者和</w:t>
      </w:r>
      <w:r>
        <w:rPr>
          <w:rFonts w:ascii="SimHei" w:hAnsi="SimHei" w:eastAsia="SimHei" w:cs="SimHei"/>
          <w:sz w:val="20"/>
          <w:szCs w:val="20"/>
        </w:rPr>
        <w:t xml:space="preserve"> </w:t>
      </w:r>
      <w:r>
        <w:rPr>
          <w:rFonts w:ascii="SimHei" w:hAnsi="SimHei" w:eastAsia="SimHei" w:cs="SimHei"/>
          <w:sz w:val="20"/>
          <w:szCs w:val="20"/>
          <w:spacing w:val="7"/>
        </w:rPr>
        <w:t>企业家),从而带动了新的产品和服务的诞生，只有增加</w:t>
      </w:r>
      <w:r>
        <w:rPr>
          <w:rFonts w:ascii="SimHei" w:hAnsi="SimHei" w:eastAsia="SimHei" w:cs="SimHei"/>
          <w:sz w:val="20"/>
          <w:szCs w:val="20"/>
          <w:spacing w:val="6"/>
        </w:rPr>
        <w:t>更好的供应才</w:t>
      </w:r>
      <w:r>
        <w:rPr>
          <w:rFonts w:ascii="SimHei" w:hAnsi="SimHei" w:eastAsia="SimHei" w:cs="SimHei"/>
          <w:sz w:val="20"/>
          <w:szCs w:val="20"/>
        </w:rPr>
        <w:t xml:space="preserve"> </w:t>
      </w:r>
      <w:r>
        <w:rPr>
          <w:rFonts w:ascii="SimHei" w:hAnsi="SimHei" w:eastAsia="SimHei" w:cs="SimHei"/>
          <w:sz w:val="20"/>
          <w:szCs w:val="20"/>
        </w:rPr>
        <w:t>会有更大的需求，扩大最终消费品供应的因素是资本财</w:t>
      </w:r>
      <w:r>
        <w:rPr>
          <w:rFonts w:ascii="SimHei" w:hAnsi="SimHei" w:eastAsia="SimHei" w:cs="SimHei"/>
          <w:sz w:val="20"/>
          <w:szCs w:val="20"/>
          <w:spacing w:val="-1"/>
        </w:rPr>
        <w:t>货增多，也就是</w:t>
      </w:r>
    </w:p>
    <w:p>
      <w:pPr>
        <w:ind w:left="579"/>
        <w:spacing w:line="220" w:lineRule="auto"/>
        <w:rPr>
          <w:rFonts w:ascii="SimHei" w:hAnsi="SimHei" w:eastAsia="SimHei" w:cs="SimHei"/>
          <w:sz w:val="20"/>
          <w:szCs w:val="20"/>
        </w:rPr>
      </w:pPr>
      <w:r>
        <w:rPr>
          <w:rFonts w:ascii="SimHei" w:hAnsi="SimHei" w:eastAsia="SimHei" w:cs="SimHei"/>
          <w:sz w:val="20"/>
          <w:szCs w:val="20"/>
          <w:spacing w:val="-3"/>
        </w:rPr>
        <w:t>用于创新的工具和机器的增多。</w:t>
      </w:r>
    </w:p>
    <w:p>
      <w:pPr>
        <w:ind w:left="579" w:right="772" w:firstLine="460"/>
        <w:spacing w:before="142" w:line="360" w:lineRule="auto"/>
        <w:jc w:val="both"/>
        <w:rPr>
          <w:rFonts w:ascii="SimHei" w:hAnsi="SimHei" w:eastAsia="SimHei" w:cs="SimHei"/>
          <w:sz w:val="20"/>
          <w:szCs w:val="20"/>
        </w:rPr>
      </w:pPr>
      <w:r>
        <w:rPr>
          <w:rFonts w:ascii="SimHei" w:hAnsi="SimHei" w:eastAsia="SimHei" w:cs="SimHei"/>
          <w:sz w:val="20"/>
          <w:szCs w:val="20"/>
          <w:spacing w:val="-1"/>
        </w:rPr>
        <w:t>简而言之，奥派经济学者认为通过提升经济的效率和创造更好的供</w:t>
      </w:r>
      <w:r>
        <w:rPr>
          <w:rFonts w:ascii="SimHei" w:hAnsi="SimHei" w:eastAsia="SimHei" w:cs="SimHei"/>
          <w:sz w:val="20"/>
          <w:szCs w:val="20"/>
          <w:spacing w:val="15"/>
        </w:rPr>
        <w:t xml:space="preserve"> </w:t>
      </w:r>
      <w:r>
        <w:rPr>
          <w:rFonts w:ascii="SimHei" w:hAnsi="SimHei" w:eastAsia="SimHei" w:cs="SimHei"/>
          <w:sz w:val="20"/>
          <w:szCs w:val="20"/>
        </w:rPr>
        <w:t>应，才能增加真实的需求以及真实的储蓄，经</w:t>
      </w:r>
      <w:r>
        <w:rPr>
          <w:rFonts w:ascii="SimHei" w:hAnsi="SimHei" w:eastAsia="SimHei" w:cs="SimHei"/>
          <w:sz w:val="20"/>
          <w:szCs w:val="20"/>
          <w:spacing w:val="-1"/>
        </w:rPr>
        <w:t>济的驱动力不是对于商品</w:t>
      </w:r>
    </w:p>
    <w:p>
      <w:pPr>
        <w:ind w:left="579"/>
        <w:spacing w:before="1" w:line="212" w:lineRule="auto"/>
        <w:rPr>
          <w:rFonts w:ascii="SimHei" w:hAnsi="SimHei" w:eastAsia="SimHei" w:cs="SimHei"/>
          <w:sz w:val="20"/>
          <w:szCs w:val="20"/>
        </w:rPr>
      </w:pPr>
      <w:r>
        <w:rPr>
          <w:rFonts w:ascii="SimHei" w:hAnsi="SimHei" w:eastAsia="SimHei" w:cs="SimHei"/>
          <w:sz w:val="20"/>
          <w:szCs w:val="20"/>
          <w:spacing w:val="-2"/>
        </w:rPr>
        <w:t>的需求，而真实世界的需求来自创新带来的消费需求。</w:t>
      </w:r>
    </w:p>
    <w:p>
      <w:pPr>
        <w:ind w:left="579" w:right="773" w:firstLine="460"/>
        <w:spacing w:before="149" w:line="351" w:lineRule="auto"/>
        <w:jc w:val="both"/>
        <w:rPr>
          <w:rFonts w:ascii="SimHei" w:hAnsi="SimHei" w:eastAsia="SimHei" w:cs="SimHei"/>
          <w:sz w:val="20"/>
          <w:szCs w:val="20"/>
        </w:rPr>
      </w:pPr>
      <w:r>
        <w:rPr>
          <w:rFonts w:ascii="SimHei" w:hAnsi="SimHei" w:eastAsia="SimHei" w:cs="SimHei"/>
          <w:sz w:val="20"/>
          <w:szCs w:val="20"/>
          <w:spacing w:val="-1"/>
        </w:rPr>
        <w:t>事实上，这个理论是符合亚当·斯密的思想的，因为亚当·斯密的</w:t>
      </w:r>
      <w:r>
        <w:rPr>
          <w:rFonts w:ascii="SimHei" w:hAnsi="SimHei" w:eastAsia="SimHei" w:cs="SimHei"/>
          <w:sz w:val="20"/>
          <w:szCs w:val="20"/>
          <w:spacing w:val="14"/>
        </w:rPr>
        <w:t xml:space="preserve"> </w:t>
      </w:r>
      <w:r>
        <w:rPr>
          <w:rFonts w:ascii="SimHei" w:hAnsi="SimHei" w:eastAsia="SimHei" w:cs="SimHei"/>
          <w:sz w:val="20"/>
          <w:szCs w:val="20"/>
        </w:rPr>
        <w:t>逻辑就是通过生产质量更高、价格更低的产品来开拓</w:t>
      </w:r>
      <w:r>
        <w:rPr>
          <w:rFonts w:ascii="SimHei" w:hAnsi="SimHei" w:eastAsia="SimHei" w:cs="SimHei"/>
          <w:sz w:val="20"/>
          <w:szCs w:val="20"/>
          <w:spacing w:val="-1"/>
        </w:rPr>
        <w:t>新市场，从而拉动</w:t>
      </w:r>
    </w:p>
    <w:p>
      <w:pPr>
        <w:ind w:left="579"/>
        <w:spacing w:before="1" w:line="212" w:lineRule="auto"/>
        <w:rPr>
          <w:rFonts w:ascii="SimHei" w:hAnsi="SimHei" w:eastAsia="SimHei" w:cs="SimHei"/>
          <w:sz w:val="20"/>
          <w:szCs w:val="20"/>
        </w:rPr>
      </w:pPr>
      <w:r>
        <w:rPr>
          <w:rFonts w:ascii="SimHei" w:hAnsi="SimHei" w:eastAsia="SimHei" w:cs="SimHei"/>
          <w:sz w:val="20"/>
          <w:szCs w:val="20"/>
          <w:spacing w:val="-2"/>
        </w:rPr>
        <w:t>市场的需求和经济的增长，而占据主流的凯恩斯主义则忽视了这方面。</w:t>
      </w:r>
    </w:p>
    <w:p>
      <w:pPr>
        <w:ind w:left="579" w:right="778" w:firstLine="460"/>
        <w:spacing w:before="167" w:line="351" w:lineRule="auto"/>
        <w:jc w:val="both"/>
        <w:rPr>
          <w:rFonts w:ascii="SimHei" w:hAnsi="SimHei" w:eastAsia="SimHei" w:cs="SimHei"/>
          <w:sz w:val="20"/>
          <w:szCs w:val="20"/>
        </w:rPr>
      </w:pPr>
      <w:r>
        <w:rPr>
          <w:rFonts w:ascii="SimHei" w:hAnsi="SimHei" w:eastAsia="SimHei" w:cs="SimHei"/>
          <w:sz w:val="20"/>
          <w:szCs w:val="20"/>
          <w:spacing w:val="6"/>
        </w:rPr>
        <w:t>我们看到无论是凯恩斯主义和奥派经济学都在强调市场的不确定</w:t>
      </w:r>
      <w:r>
        <w:rPr>
          <w:rFonts w:ascii="SimHei" w:hAnsi="SimHei" w:eastAsia="SimHei" w:cs="SimHei"/>
          <w:sz w:val="20"/>
          <w:szCs w:val="20"/>
          <w:spacing w:val="12"/>
        </w:rPr>
        <w:t xml:space="preserve"> </w:t>
      </w:r>
      <w:r>
        <w:rPr>
          <w:rFonts w:ascii="SimHei" w:hAnsi="SimHei" w:eastAsia="SimHei" w:cs="SimHei"/>
          <w:sz w:val="20"/>
          <w:szCs w:val="20"/>
          <w:spacing w:val="6"/>
        </w:rPr>
        <w:t>性，但是两者之间有着巨大的差异。凯恩斯认为新古典经济学中的人</w:t>
      </w:r>
      <w:r>
        <w:rPr>
          <w:rFonts w:ascii="SimHei" w:hAnsi="SimHei" w:eastAsia="SimHei" w:cs="SimHei"/>
          <w:sz w:val="20"/>
          <w:szCs w:val="20"/>
          <w:spacing w:val="8"/>
        </w:rPr>
        <w:t xml:space="preserve"> </w:t>
      </w:r>
      <w:r>
        <w:rPr>
          <w:rFonts w:ascii="SimHei" w:hAnsi="SimHei" w:eastAsia="SimHei" w:cs="SimHei"/>
          <w:sz w:val="20"/>
          <w:szCs w:val="20"/>
        </w:rPr>
        <w:t>们可以通过过去价格的信息来对未来进行准确判断</w:t>
      </w:r>
      <w:r>
        <w:rPr>
          <w:rFonts w:ascii="SimHei" w:hAnsi="SimHei" w:eastAsia="SimHei" w:cs="SimHei"/>
          <w:sz w:val="20"/>
          <w:szCs w:val="20"/>
          <w:spacing w:val="-1"/>
        </w:rPr>
        <w:t>的预期是不符合事实</w:t>
      </w:r>
      <w:r>
        <w:rPr>
          <w:rFonts w:ascii="SimHei" w:hAnsi="SimHei" w:eastAsia="SimHei" w:cs="SimHei"/>
          <w:sz w:val="20"/>
          <w:szCs w:val="20"/>
        </w:rPr>
        <w:t xml:space="preserve"> </w:t>
      </w:r>
      <w:r>
        <w:rPr>
          <w:rFonts w:ascii="SimHei" w:hAnsi="SimHei" w:eastAsia="SimHei" w:cs="SimHei"/>
          <w:sz w:val="20"/>
          <w:szCs w:val="20"/>
          <w:spacing w:val="-1"/>
        </w:rPr>
        <w:t>的，因此以数学概率作为一个人形成预期的基础是无用的尝试，因为关</w:t>
      </w:r>
    </w:p>
    <w:p>
      <w:pPr>
        <w:ind w:left="579"/>
        <w:spacing w:before="1" w:line="220" w:lineRule="auto"/>
        <w:rPr>
          <w:rFonts w:ascii="SimHei" w:hAnsi="SimHei" w:eastAsia="SimHei" w:cs="SimHei"/>
          <w:sz w:val="20"/>
          <w:szCs w:val="20"/>
        </w:rPr>
      </w:pPr>
      <w:r>
        <w:rPr>
          <w:rFonts w:ascii="SimHei" w:hAnsi="SimHei" w:eastAsia="SimHei" w:cs="SimHei"/>
          <w:sz w:val="20"/>
          <w:szCs w:val="20"/>
          <w:spacing w:val="-2"/>
        </w:rPr>
        <w:t>于过去价格的信息根本无法提供科学依据借以形成任何可计算的概率。</w:t>
      </w:r>
    </w:p>
    <w:p>
      <w:pPr>
        <w:ind w:left="579" w:right="769" w:firstLine="460"/>
        <w:spacing w:before="161" w:line="352" w:lineRule="auto"/>
        <w:jc w:val="both"/>
        <w:rPr>
          <w:rFonts w:ascii="SimHei" w:hAnsi="SimHei" w:eastAsia="SimHei" w:cs="SimHei"/>
          <w:sz w:val="20"/>
          <w:szCs w:val="20"/>
        </w:rPr>
      </w:pPr>
      <w:r>
        <w:rPr>
          <w:rFonts w:ascii="SimHei" w:hAnsi="SimHei" w:eastAsia="SimHei" w:cs="SimHei"/>
          <w:sz w:val="20"/>
          <w:szCs w:val="20"/>
          <w:spacing w:val="-1"/>
        </w:rPr>
        <w:t>因此，凯恩斯提出个体是受到“动物精神”的支配去做预测，并基</w:t>
      </w:r>
      <w:r>
        <w:rPr>
          <w:rFonts w:ascii="SimHei" w:hAnsi="SimHei" w:eastAsia="SimHei" w:cs="SimHei"/>
          <w:sz w:val="20"/>
          <w:szCs w:val="20"/>
          <w:spacing w:val="7"/>
        </w:rPr>
        <w:t xml:space="preserve"> </w:t>
      </w:r>
      <w:r>
        <w:rPr>
          <w:rFonts w:ascii="SimHei" w:hAnsi="SimHei" w:eastAsia="SimHei" w:cs="SimHei"/>
          <w:sz w:val="20"/>
          <w:szCs w:val="20"/>
          <w:spacing w:val="-5"/>
        </w:rPr>
        <w:t>于这个预测形成创新，而这样的后果就是经济周期的产生和市场的萧条，</w:t>
      </w:r>
      <w:r>
        <w:rPr>
          <w:rFonts w:ascii="SimHei" w:hAnsi="SimHei" w:eastAsia="SimHei" w:cs="SimHei"/>
          <w:sz w:val="20"/>
          <w:szCs w:val="20"/>
          <w:spacing w:val="9"/>
        </w:rPr>
        <w:t xml:space="preserve"> </w:t>
      </w:r>
      <w:r>
        <w:rPr>
          <w:rFonts w:ascii="SimHei" w:hAnsi="SimHei" w:eastAsia="SimHei" w:cs="SimHei"/>
          <w:sz w:val="20"/>
          <w:szCs w:val="20"/>
        </w:rPr>
        <w:t>这就需要政府的干预来指导市场的形成，稳定</w:t>
      </w:r>
      <w:r>
        <w:rPr>
          <w:rFonts w:ascii="SimHei" w:hAnsi="SimHei" w:eastAsia="SimHei" w:cs="SimHei"/>
          <w:sz w:val="20"/>
          <w:szCs w:val="20"/>
          <w:spacing w:val="-1"/>
        </w:rPr>
        <w:t>投资、产出和就业水平就</w:t>
      </w:r>
      <w:r>
        <w:rPr>
          <w:rFonts w:ascii="SimHei" w:hAnsi="SimHei" w:eastAsia="SimHei" w:cs="SimHei"/>
          <w:sz w:val="20"/>
          <w:szCs w:val="20"/>
        </w:rPr>
        <w:t xml:space="preserve"> </w:t>
      </w:r>
      <w:r>
        <w:rPr>
          <w:rFonts w:ascii="SimHei" w:hAnsi="SimHei" w:eastAsia="SimHei" w:cs="SimHei"/>
          <w:sz w:val="20"/>
          <w:szCs w:val="20"/>
        </w:rPr>
        <w:t>成为了政府的职责。而奥派经济学则在认同凯恩斯对</w:t>
      </w:r>
      <w:r>
        <w:rPr>
          <w:rFonts w:ascii="SimHei" w:hAnsi="SimHei" w:eastAsia="SimHei" w:cs="SimHei"/>
          <w:sz w:val="20"/>
          <w:szCs w:val="20"/>
          <w:spacing w:val="-1"/>
        </w:rPr>
        <w:t>过去价格和未来价</w:t>
      </w:r>
      <w:r>
        <w:rPr>
          <w:rFonts w:ascii="SimHei" w:hAnsi="SimHei" w:eastAsia="SimHei" w:cs="SimHei"/>
          <w:sz w:val="20"/>
          <w:szCs w:val="20"/>
        </w:rPr>
        <w:t xml:space="preserve"> </w:t>
      </w:r>
      <w:r>
        <w:rPr>
          <w:rFonts w:ascii="SimHei" w:hAnsi="SimHei" w:eastAsia="SimHei" w:cs="SimHei"/>
          <w:sz w:val="20"/>
          <w:szCs w:val="20"/>
        </w:rPr>
        <w:t>格之间简单数学关系的非相关性的观点的基础上，</w:t>
      </w:r>
      <w:r>
        <w:rPr>
          <w:rFonts w:ascii="SimHei" w:hAnsi="SimHei" w:eastAsia="SimHei" w:cs="SimHei"/>
          <w:sz w:val="20"/>
          <w:szCs w:val="20"/>
          <w:spacing w:val="-1"/>
        </w:rPr>
        <w:t>认为企业家可以通过</w:t>
      </w:r>
      <w:r>
        <w:rPr>
          <w:rFonts w:ascii="SimHei" w:hAnsi="SimHei" w:eastAsia="SimHei" w:cs="SimHei"/>
          <w:sz w:val="20"/>
          <w:szCs w:val="20"/>
        </w:rPr>
        <w:t xml:space="preserve"> </w:t>
      </w:r>
      <w:r>
        <w:rPr>
          <w:rFonts w:ascii="SimHei" w:hAnsi="SimHei" w:eastAsia="SimHei" w:cs="SimHei"/>
          <w:sz w:val="20"/>
          <w:szCs w:val="20"/>
          <w:spacing w:val="-1"/>
        </w:rPr>
        <w:t>了解过去具体市场参与者的主观价值来对未来进行预期。这些预期不是</w:t>
      </w:r>
      <w:r>
        <w:rPr>
          <w:rFonts w:ascii="SimHei" w:hAnsi="SimHei" w:eastAsia="SimHei" w:cs="SimHei"/>
          <w:sz w:val="20"/>
          <w:szCs w:val="20"/>
          <w:spacing w:val="-1"/>
        </w:rPr>
        <w:t xml:space="preserve"> </w:t>
      </w:r>
      <w:r>
        <w:rPr>
          <w:rFonts w:ascii="SimHei" w:hAnsi="SimHei" w:eastAsia="SimHei" w:cs="SimHei"/>
          <w:sz w:val="20"/>
          <w:szCs w:val="20"/>
          <w:spacing w:val="9"/>
        </w:rPr>
        <w:t>数值而是一系列关于市场的主观判断(异质性的预期),因此不同的企</w:t>
      </w:r>
      <w:r>
        <w:rPr>
          <w:rFonts w:ascii="SimHei" w:hAnsi="SimHei" w:eastAsia="SimHei" w:cs="SimHei"/>
          <w:sz w:val="20"/>
          <w:szCs w:val="20"/>
          <w:spacing w:val="7"/>
        </w:rPr>
        <w:t xml:space="preserve"> </w:t>
      </w:r>
      <w:r>
        <w:rPr>
          <w:rFonts w:ascii="SimHei" w:hAnsi="SimHei" w:eastAsia="SimHei" w:cs="SimHei"/>
          <w:sz w:val="20"/>
          <w:szCs w:val="20"/>
        </w:rPr>
        <w:t>业家通过做出不同观点判断进行决策，市场则</w:t>
      </w:r>
      <w:r>
        <w:rPr>
          <w:rFonts w:ascii="SimHei" w:hAnsi="SimHei" w:eastAsia="SimHei" w:cs="SimHei"/>
          <w:sz w:val="20"/>
          <w:szCs w:val="20"/>
          <w:spacing w:val="-1"/>
        </w:rPr>
        <w:t>在这个过程中通过利润和</w:t>
      </w:r>
    </w:p>
    <w:p>
      <w:pPr>
        <w:ind w:left="579"/>
        <w:spacing w:line="187" w:lineRule="auto"/>
        <w:rPr>
          <w:rFonts w:ascii="SimHei" w:hAnsi="SimHei" w:eastAsia="SimHei" w:cs="SimHei"/>
          <w:sz w:val="20"/>
          <w:szCs w:val="20"/>
        </w:rPr>
      </w:pPr>
      <w:r>
        <w:rPr>
          <w:rFonts w:ascii="SimHei" w:hAnsi="SimHei" w:eastAsia="SimHei" w:cs="SimHei"/>
          <w:sz w:val="20"/>
          <w:szCs w:val="20"/>
        </w:rPr>
        <w:t>亏损体系筛选出更符合市场规律的企业。这样</w:t>
      </w:r>
      <w:r>
        <w:rPr>
          <w:rFonts w:ascii="SimHei" w:hAnsi="SimHei" w:eastAsia="SimHei" w:cs="SimHei"/>
          <w:sz w:val="20"/>
          <w:szCs w:val="20"/>
          <w:spacing w:val="-1"/>
        </w:rPr>
        <w:t>的机制让生产者和消费者</w:t>
      </w:r>
    </w:p>
    <w:p>
      <w:pPr>
        <w:spacing w:line="187" w:lineRule="auto"/>
        <w:sectPr>
          <w:type w:val="continuous"/>
          <w:pgSz w:w="7760" w:h="11500"/>
          <w:pgMar w:top="340" w:right="10" w:bottom="400" w:left="150" w:header="0" w:footer="0" w:gutter="0"/>
          <w:cols w:equalWidth="0" w:num="1">
            <w:col w:w="7600" w:space="0"/>
          </w:cols>
        </w:sectPr>
        <w:rPr>
          <w:rFonts w:ascii="SimHei" w:hAnsi="SimHei" w:eastAsia="SimHei" w:cs="SimHei"/>
          <w:sz w:val="20"/>
          <w:szCs w:val="20"/>
        </w:rPr>
      </w:pPr>
    </w:p>
    <w:p>
      <w:pPr>
        <w:pStyle w:val="BodyText"/>
        <w:ind w:left="4500"/>
        <w:spacing w:before="138" w:line="237" w:lineRule="exact"/>
        <w:rPr>
          <w:sz w:val="28"/>
          <w:szCs w:val="28"/>
        </w:rPr>
      </w:pPr>
      <w:r>
        <w:pict>
          <v:rect id="_x0000_s312" style="position:absolute;margin-left:202.501pt;margin-top:24.9977pt;mso-position-vertical-relative:page;mso-position-horizontal-relative:page;width:42.5pt;height:0.55pt;z-index:256272384;" o:allowincell="f" fillcolor="#000000" filled="true" stroked="false"/>
        </w:pict>
      </w:r>
      <w:r>
        <w:pict>
          <v:rect id="_x0000_s314" style="position:absolute;margin-left:285.498pt;margin-top:13.001pt;mso-position-vertical-relative:page;mso-position-horizontal-relative:page;width:0.55pt;height:17pt;z-index:256271360;" o:allowincell="f" fillcolor="#000000" filled="true" stroked="false"/>
        </w:pict>
      </w:r>
      <w:r>
        <w:rPr>
          <w:sz w:val="28"/>
          <w:szCs w:val="28"/>
          <w:spacing w:val="-3"/>
          <w:position w:val="-3"/>
        </w:rPr>
        <w:t>045</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第3章</w:t>
      </w:r>
    </w:p>
    <w:p>
      <w:pPr>
        <w:spacing w:line="200" w:lineRule="auto"/>
        <w:jc w:val="right"/>
        <w:rPr>
          <w:rFonts w:ascii="SimHei" w:hAnsi="SimHei" w:eastAsia="SimHei" w:cs="SimHei"/>
          <w:sz w:val="17"/>
          <w:szCs w:val="17"/>
        </w:rPr>
      </w:pPr>
      <w:r>
        <w:rPr>
          <w:rFonts w:ascii="SimHei" w:hAnsi="SimHei" w:eastAsia="SimHei" w:cs="SimHei"/>
          <w:sz w:val="17"/>
          <w:szCs w:val="17"/>
          <w:spacing w:val="-15"/>
        </w:rPr>
        <w:t>数字经济学增长理</w:t>
      </w:r>
      <w:r>
        <w:rPr>
          <w:rFonts w:ascii="SimHei" w:hAnsi="SimHei" w:eastAsia="SimHei" w:cs="SimHei"/>
          <w:sz w:val="17"/>
          <w:szCs w:val="17"/>
          <w:spacing w:val="-6"/>
        </w:rPr>
        <w:t>论</w:t>
      </w:r>
    </w:p>
    <w:p>
      <w:pPr>
        <w:spacing w:line="200" w:lineRule="auto"/>
        <w:sectPr>
          <w:pgSz w:w="7760" w:h="11480"/>
          <w:pgMar w:top="224" w:right="444" w:bottom="400" w:left="569" w:header="0" w:footer="0" w:gutter="0"/>
          <w:cols w:equalWidth="0" w:num="2">
            <w:col w:w="5231" w:space="100"/>
            <w:col w:w="1416" w:space="0"/>
          </w:cols>
        </w:sectPr>
        <w:rPr>
          <w:rFonts w:ascii="SimHei" w:hAnsi="SimHei" w:eastAsia="SimHei" w:cs="SimHei"/>
          <w:sz w:val="17"/>
          <w:szCs w:val="17"/>
        </w:rPr>
      </w:pPr>
    </w:p>
    <w:p>
      <w:pPr>
        <w:spacing w:line="416" w:lineRule="auto"/>
        <w:rPr>
          <w:rFonts w:ascii="Arial"/>
          <w:sz w:val="21"/>
        </w:rPr>
      </w:pPr>
      <w:r/>
    </w:p>
    <w:p>
      <w:pPr>
        <w:ind w:right="460"/>
        <w:spacing w:before="68" w:line="343" w:lineRule="auto"/>
        <w:jc w:val="both"/>
        <w:rPr>
          <w:rFonts w:ascii="SimHei" w:hAnsi="SimHei" w:eastAsia="SimHei" w:cs="SimHei"/>
          <w:sz w:val="21"/>
          <w:szCs w:val="21"/>
        </w:rPr>
      </w:pPr>
      <w:r>
        <w:rPr>
          <w:rFonts w:ascii="SimHei" w:hAnsi="SimHei" w:eastAsia="SimHei" w:cs="SimHei"/>
          <w:sz w:val="21"/>
          <w:szCs w:val="21"/>
          <w:spacing w:val="-10"/>
        </w:rPr>
        <w:t>决策得到协调，真正能生产出符合市场需求产品的</w:t>
      </w:r>
      <w:r>
        <w:rPr>
          <w:rFonts w:ascii="SimHei" w:hAnsi="SimHei" w:eastAsia="SimHei" w:cs="SimHei"/>
          <w:sz w:val="21"/>
          <w:szCs w:val="21"/>
          <w:spacing w:val="-11"/>
        </w:rPr>
        <w:t>企业家就能够获得更</w:t>
      </w:r>
      <w:r>
        <w:rPr>
          <w:rFonts w:ascii="SimHei" w:hAnsi="SimHei" w:eastAsia="SimHei" w:cs="SimHei"/>
          <w:sz w:val="21"/>
          <w:szCs w:val="21"/>
        </w:rPr>
        <w:t xml:space="preserve">  </w:t>
      </w:r>
      <w:r>
        <w:rPr>
          <w:rFonts w:ascii="SimHei" w:hAnsi="SimHei" w:eastAsia="SimHei" w:cs="SimHei"/>
          <w:sz w:val="21"/>
          <w:szCs w:val="21"/>
          <w:spacing w:val="-14"/>
        </w:rPr>
        <w:t>大的利润，从而实现了不确定性市场下主观预期和市场秩序之间的稳定。</w:t>
      </w:r>
      <w:r>
        <w:rPr>
          <w:rFonts w:ascii="SimHei" w:hAnsi="SimHei" w:eastAsia="SimHei" w:cs="SimHei"/>
          <w:sz w:val="21"/>
          <w:szCs w:val="21"/>
          <w:spacing w:val="12"/>
        </w:rPr>
        <w:t xml:space="preserve"> </w:t>
      </w:r>
      <w:r>
        <w:rPr>
          <w:rFonts w:ascii="SimHei" w:hAnsi="SimHei" w:eastAsia="SimHei" w:cs="SimHei"/>
          <w:sz w:val="21"/>
          <w:szCs w:val="21"/>
          <w:spacing w:val="-11"/>
        </w:rPr>
        <w:t>因此，政府干预下导致的价格信号的失灵，尤其是货币供应扩大造成的</w:t>
      </w:r>
    </w:p>
    <w:p>
      <w:pPr>
        <w:spacing w:before="1" w:line="212" w:lineRule="auto"/>
        <w:rPr>
          <w:rFonts w:ascii="SimHei" w:hAnsi="SimHei" w:eastAsia="SimHei" w:cs="SimHei"/>
          <w:sz w:val="21"/>
          <w:szCs w:val="21"/>
        </w:rPr>
      </w:pPr>
      <w:r>
        <w:rPr>
          <w:rFonts w:ascii="SimHei" w:hAnsi="SimHei" w:eastAsia="SimHei" w:cs="SimHei"/>
          <w:sz w:val="21"/>
          <w:szCs w:val="21"/>
          <w:spacing w:val="-11"/>
        </w:rPr>
        <w:t>利率的降低都会使得这样的机制失效，从而造成</w:t>
      </w:r>
      <w:r>
        <w:rPr>
          <w:rFonts w:ascii="SimHei" w:hAnsi="SimHei" w:eastAsia="SimHei" w:cs="SimHei"/>
          <w:sz w:val="21"/>
          <w:szCs w:val="21"/>
          <w:spacing w:val="-12"/>
        </w:rPr>
        <w:t>了市场的萧条。</w:t>
      </w:r>
    </w:p>
    <w:p>
      <w:pPr>
        <w:ind w:right="553" w:firstLine="410"/>
        <w:spacing w:before="136" w:line="337" w:lineRule="auto"/>
        <w:rPr>
          <w:rFonts w:ascii="SimHei" w:hAnsi="SimHei" w:eastAsia="SimHei" w:cs="SimHei"/>
          <w:sz w:val="21"/>
          <w:szCs w:val="21"/>
        </w:rPr>
      </w:pPr>
      <w:r>
        <w:rPr>
          <w:rFonts w:ascii="SimHei" w:hAnsi="SimHei" w:eastAsia="SimHei" w:cs="SimHei"/>
          <w:sz w:val="21"/>
          <w:szCs w:val="21"/>
          <w:spacing w:val="-11"/>
        </w:rPr>
        <w:t>以上讨论了凯恩斯主义和奥派经济学的经济增长理论，前者在面对</w:t>
      </w:r>
      <w:r>
        <w:rPr>
          <w:rFonts w:ascii="SimHei" w:hAnsi="SimHei" w:eastAsia="SimHei" w:cs="SimHei"/>
          <w:sz w:val="21"/>
          <w:szCs w:val="21"/>
          <w:spacing w:val="5"/>
        </w:rPr>
        <w:t xml:space="preserve"> </w:t>
      </w:r>
      <w:r>
        <w:rPr>
          <w:rFonts w:ascii="SimHei" w:hAnsi="SimHei" w:eastAsia="SimHei" w:cs="SimHei"/>
          <w:sz w:val="21"/>
          <w:szCs w:val="21"/>
          <w:spacing w:val="-11"/>
        </w:rPr>
        <w:t>经济危机时有一定效果却会带来货币政策的盲目扩张以及资源配置的低</w:t>
      </w:r>
      <w:r>
        <w:rPr>
          <w:rFonts w:ascii="SimHei" w:hAnsi="SimHei" w:eastAsia="SimHei" w:cs="SimHei"/>
          <w:sz w:val="21"/>
          <w:szCs w:val="21"/>
          <w:spacing w:val="17"/>
        </w:rPr>
        <w:t xml:space="preserve"> </w:t>
      </w:r>
      <w:r>
        <w:rPr>
          <w:rFonts w:ascii="SimHei" w:hAnsi="SimHei" w:eastAsia="SimHei" w:cs="SimHei"/>
          <w:sz w:val="21"/>
          <w:szCs w:val="21"/>
          <w:spacing w:val="-10"/>
        </w:rPr>
        <w:t>效，后者更强调自由秩序的本质以及企业家创新精</w:t>
      </w:r>
      <w:r>
        <w:rPr>
          <w:rFonts w:ascii="SimHei" w:hAnsi="SimHei" w:eastAsia="SimHei" w:cs="SimHei"/>
          <w:sz w:val="21"/>
          <w:szCs w:val="21"/>
          <w:spacing w:val="-11"/>
        </w:rPr>
        <w:t>神的作用，更符合亚</w:t>
      </w:r>
    </w:p>
    <w:p>
      <w:pPr>
        <w:spacing w:line="220" w:lineRule="auto"/>
        <w:rPr>
          <w:rFonts w:ascii="SimHei" w:hAnsi="SimHei" w:eastAsia="SimHei" w:cs="SimHei"/>
          <w:sz w:val="21"/>
          <w:szCs w:val="21"/>
        </w:rPr>
      </w:pPr>
      <w:r>
        <w:rPr>
          <w:rFonts w:ascii="SimHei" w:hAnsi="SimHei" w:eastAsia="SimHei" w:cs="SimHei"/>
          <w:sz w:val="21"/>
          <w:szCs w:val="21"/>
          <w:spacing w:val="-13"/>
        </w:rPr>
        <w:t>当·斯密关于经济学研究的本质。</w:t>
      </w:r>
    </w:p>
    <w:p>
      <w:pPr>
        <w:ind w:left="410"/>
        <w:spacing w:before="140" w:line="400" w:lineRule="exact"/>
        <w:rPr>
          <w:rFonts w:ascii="SimHei" w:hAnsi="SimHei" w:eastAsia="SimHei" w:cs="SimHei"/>
          <w:sz w:val="21"/>
          <w:szCs w:val="21"/>
        </w:rPr>
      </w:pPr>
      <w:r>
        <w:rPr>
          <w:rFonts w:ascii="SimHei" w:hAnsi="SimHei" w:eastAsia="SimHei" w:cs="SimHei"/>
          <w:sz w:val="21"/>
          <w:szCs w:val="21"/>
          <w:spacing w:val="-10"/>
          <w:position w:val="14"/>
        </w:rPr>
        <w:t>不过，无论是哪个理论思考，在应用于数字</w:t>
      </w:r>
      <w:r>
        <w:rPr>
          <w:rFonts w:ascii="SimHei" w:hAnsi="SimHei" w:eastAsia="SimHei" w:cs="SimHei"/>
          <w:sz w:val="21"/>
          <w:szCs w:val="21"/>
          <w:spacing w:val="-11"/>
          <w:position w:val="14"/>
        </w:rPr>
        <w:t>经济领域时都存在一定</w:t>
      </w:r>
    </w:p>
    <w:p>
      <w:pPr>
        <w:spacing w:before="1" w:line="212" w:lineRule="auto"/>
        <w:rPr>
          <w:rFonts w:ascii="SimHei" w:hAnsi="SimHei" w:eastAsia="SimHei" w:cs="SimHei"/>
          <w:sz w:val="21"/>
          <w:szCs w:val="21"/>
        </w:rPr>
      </w:pPr>
      <w:r>
        <w:rPr>
          <w:rFonts w:ascii="SimHei" w:hAnsi="SimHei" w:eastAsia="SimHei" w:cs="SimHei"/>
          <w:sz w:val="21"/>
          <w:szCs w:val="21"/>
          <w:spacing w:val="-12"/>
        </w:rPr>
        <w:t>的缺陷和局限性，主要体现在以下三方面。</w:t>
      </w:r>
    </w:p>
    <w:p>
      <w:pPr>
        <w:pStyle w:val="BodyText"/>
        <w:ind w:right="544" w:firstLine="410"/>
        <w:spacing w:before="140" w:line="338" w:lineRule="auto"/>
        <w:rPr>
          <w:sz w:val="21"/>
          <w:szCs w:val="21"/>
        </w:rPr>
      </w:pPr>
      <w:r>
        <w:rPr>
          <w:rFonts w:ascii="YouYuan" w:hAnsi="YouYuan" w:eastAsia="YouYuan" w:cs="YouYuan"/>
          <w:sz w:val="21"/>
          <w:szCs w:val="21"/>
        </w:rPr>
        <w:t>(1)传统理论没有把非经济因素系统性地引入经济增长分析的路</w:t>
      </w:r>
      <w:r>
        <w:rPr>
          <w:rFonts w:ascii="YouYuan" w:hAnsi="YouYuan" w:eastAsia="YouYuan" w:cs="YouYuan"/>
          <w:sz w:val="21"/>
          <w:szCs w:val="21"/>
          <w:spacing w:val="15"/>
        </w:rPr>
        <w:t xml:space="preserve"> </w:t>
      </w:r>
      <w:r>
        <w:rPr>
          <w:rFonts w:ascii="SimHei" w:hAnsi="SimHei" w:eastAsia="SimHei" w:cs="SimHei"/>
          <w:sz w:val="21"/>
          <w:szCs w:val="21"/>
          <w:spacing w:val="-11"/>
        </w:rPr>
        <w:t>径，而事实上非经济因素对整个经济增长的影响贯穿始终，尤其是在某</w:t>
      </w:r>
      <w:r>
        <w:rPr>
          <w:rFonts w:ascii="SimHei" w:hAnsi="SimHei" w:eastAsia="SimHei" w:cs="SimHei"/>
          <w:sz w:val="21"/>
          <w:szCs w:val="21"/>
          <w:spacing w:val="17"/>
        </w:rPr>
        <w:t xml:space="preserve"> </w:t>
      </w:r>
      <w:r>
        <w:rPr>
          <w:rFonts w:ascii="SimHei" w:hAnsi="SimHei" w:eastAsia="SimHei" w:cs="SimHei"/>
          <w:sz w:val="21"/>
          <w:szCs w:val="21"/>
          <w:spacing w:val="-10"/>
        </w:rPr>
        <w:t>个经济体增长的早期阶段影响更大。因此唯</w:t>
      </w:r>
      <w:r>
        <w:rPr>
          <w:rFonts w:ascii="SimHei" w:hAnsi="SimHei" w:eastAsia="SimHei" w:cs="SimHei"/>
          <w:sz w:val="21"/>
          <w:szCs w:val="21"/>
          <w:spacing w:val="-11"/>
        </w:rPr>
        <w:t>有把经济增长放在复杂的经</w:t>
      </w:r>
      <w:r>
        <w:rPr>
          <w:rFonts w:ascii="SimHei" w:hAnsi="SimHei" w:eastAsia="SimHei" w:cs="SimHei"/>
          <w:sz w:val="21"/>
          <w:szCs w:val="21"/>
        </w:rPr>
        <w:t xml:space="preserve"> </w:t>
      </w:r>
      <w:r>
        <w:rPr>
          <w:sz w:val="21"/>
          <w:szCs w:val="21"/>
          <w:spacing w:val="-10"/>
        </w:rPr>
        <w:t>济环境以及社会动力学的视角下去审视，才可能正确理解经济增长</w:t>
      </w:r>
      <w:r>
        <w:rPr>
          <w:sz w:val="21"/>
          <w:szCs w:val="21"/>
          <w:spacing w:val="-11"/>
        </w:rPr>
        <w:t>的本</w:t>
      </w:r>
    </w:p>
    <w:p>
      <w:pPr>
        <w:spacing w:before="1" w:line="222" w:lineRule="auto"/>
        <w:rPr>
          <w:rFonts w:ascii="SimHei" w:hAnsi="SimHei" w:eastAsia="SimHei" w:cs="SimHei"/>
          <w:sz w:val="21"/>
          <w:szCs w:val="21"/>
        </w:rPr>
      </w:pPr>
      <w:r>
        <w:rPr>
          <w:rFonts w:ascii="SimHei" w:hAnsi="SimHei" w:eastAsia="SimHei" w:cs="SimHei"/>
          <w:sz w:val="21"/>
          <w:szCs w:val="21"/>
          <w:spacing w:val="-7"/>
        </w:rPr>
        <w:t>质原因。</w:t>
      </w:r>
    </w:p>
    <w:p>
      <w:pPr>
        <w:ind w:right="548" w:firstLine="410"/>
        <w:spacing w:before="127" w:line="347" w:lineRule="auto"/>
        <w:rPr>
          <w:rFonts w:ascii="SimHei" w:hAnsi="SimHei" w:eastAsia="SimHei" w:cs="SimHei"/>
          <w:sz w:val="21"/>
          <w:szCs w:val="21"/>
        </w:rPr>
      </w:pPr>
      <w:r>
        <w:rPr>
          <w:rFonts w:ascii="SimHei" w:hAnsi="SimHei" w:eastAsia="SimHei" w:cs="SimHei"/>
          <w:sz w:val="21"/>
          <w:szCs w:val="21"/>
          <w:spacing w:val="-11"/>
        </w:rPr>
        <w:t>因此，数字经济学的研究会致力于扩展经济和非经济要素相互交融</w:t>
      </w:r>
      <w:r>
        <w:rPr>
          <w:rFonts w:ascii="SimHei" w:hAnsi="SimHei" w:eastAsia="SimHei" w:cs="SimHei"/>
          <w:sz w:val="21"/>
          <w:szCs w:val="21"/>
          <w:spacing w:val="5"/>
        </w:rPr>
        <w:t xml:space="preserve"> </w:t>
      </w:r>
      <w:r>
        <w:rPr>
          <w:rFonts w:ascii="SimHei" w:hAnsi="SimHei" w:eastAsia="SimHei" w:cs="SimHei"/>
          <w:sz w:val="21"/>
          <w:szCs w:val="21"/>
          <w:spacing w:val="-10"/>
        </w:rPr>
        <w:t>的经济学理论，关注概括社会所面临的各种经济挑战和相关的</w:t>
      </w:r>
      <w:r>
        <w:rPr>
          <w:rFonts w:ascii="SimHei" w:hAnsi="SimHei" w:eastAsia="SimHei" w:cs="SimHei"/>
          <w:sz w:val="21"/>
          <w:szCs w:val="21"/>
          <w:spacing w:val="-11"/>
        </w:rPr>
        <w:t>决策行为</w:t>
      </w:r>
    </w:p>
    <w:p>
      <w:pPr>
        <w:spacing w:before="1" w:line="221" w:lineRule="auto"/>
        <w:rPr>
          <w:rFonts w:ascii="SimHei" w:hAnsi="SimHei" w:eastAsia="SimHei" w:cs="SimHei"/>
          <w:sz w:val="21"/>
          <w:szCs w:val="21"/>
        </w:rPr>
      </w:pPr>
      <w:r>
        <w:rPr>
          <w:rFonts w:ascii="SimHei" w:hAnsi="SimHei" w:eastAsia="SimHei" w:cs="SimHei"/>
          <w:sz w:val="21"/>
          <w:szCs w:val="21"/>
          <w:spacing w:val="-7"/>
        </w:rPr>
        <w:t>的内在逻辑。</w:t>
      </w:r>
    </w:p>
    <w:p>
      <w:pPr>
        <w:ind w:right="480" w:firstLine="410"/>
        <w:spacing w:before="118" w:line="337" w:lineRule="auto"/>
        <w:rPr>
          <w:rFonts w:ascii="SimHei" w:hAnsi="SimHei" w:eastAsia="SimHei" w:cs="SimHei"/>
          <w:sz w:val="21"/>
          <w:szCs w:val="21"/>
        </w:rPr>
      </w:pPr>
      <w:r>
        <w:rPr>
          <w:rFonts w:ascii="SimHei" w:hAnsi="SimHei" w:eastAsia="SimHei" w:cs="SimHei"/>
          <w:sz w:val="21"/>
          <w:szCs w:val="21"/>
          <w:spacing w:val="-6"/>
        </w:rPr>
        <w:t>(2)传统的框架无法容纳新的生产函数产生和扩散的过程</w:t>
      </w:r>
      <w:r>
        <w:rPr>
          <w:rFonts w:ascii="SimHei" w:hAnsi="SimHei" w:eastAsia="SimHei" w:cs="SimHei"/>
          <w:sz w:val="21"/>
          <w:szCs w:val="21"/>
          <w:spacing w:val="-7"/>
        </w:rPr>
        <w:t>，即扩展</w:t>
      </w:r>
      <w:r>
        <w:rPr>
          <w:rFonts w:ascii="SimHei" w:hAnsi="SimHei" w:eastAsia="SimHei" w:cs="SimHei"/>
          <w:sz w:val="21"/>
          <w:szCs w:val="21"/>
        </w:rPr>
        <w:t xml:space="preserve"> </w:t>
      </w:r>
      <w:r>
        <w:rPr>
          <w:rFonts w:ascii="SimHei" w:hAnsi="SimHei" w:eastAsia="SimHei" w:cs="SimHei"/>
          <w:sz w:val="21"/>
          <w:szCs w:val="21"/>
          <w:spacing w:val="-14"/>
        </w:rPr>
        <w:t>性较差。事实上，我认为经济发展理论的研究不应该视</w:t>
      </w:r>
      <w:r>
        <w:rPr>
          <w:rFonts w:ascii="SimHei" w:hAnsi="SimHei" w:eastAsia="SimHei" w:cs="SimHei"/>
          <w:sz w:val="21"/>
          <w:szCs w:val="21"/>
          <w:spacing w:val="-15"/>
        </w:rPr>
        <w:t>为一种静态目标，</w:t>
      </w:r>
      <w:r>
        <w:rPr>
          <w:rFonts w:ascii="SimHei" w:hAnsi="SimHei" w:eastAsia="SimHei" w:cs="SimHei"/>
          <w:sz w:val="21"/>
          <w:szCs w:val="21"/>
        </w:rPr>
        <w:t xml:space="preserve"> </w:t>
      </w:r>
      <w:r>
        <w:rPr>
          <w:rFonts w:ascii="SimHei" w:hAnsi="SimHei" w:eastAsia="SimHei" w:cs="SimHei"/>
          <w:sz w:val="21"/>
          <w:szCs w:val="21"/>
          <w:spacing w:val="-10"/>
        </w:rPr>
        <w:t>而是视为一种动态迭代的学术研究过程，因此所构建的框架的扩展性一</w:t>
      </w:r>
    </w:p>
    <w:p>
      <w:pPr>
        <w:spacing w:line="222" w:lineRule="auto"/>
        <w:rPr>
          <w:rFonts w:ascii="SimHei" w:hAnsi="SimHei" w:eastAsia="SimHei" w:cs="SimHei"/>
          <w:sz w:val="21"/>
          <w:szCs w:val="21"/>
        </w:rPr>
      </w:pPr>
      <w:r>
        <w:rPr>
          <w:rFonts w:ascii="SimHei" w:hAnsi="SimHei" w:eastAsia="SimHei" w:cs="SimHei"/>
          <w:sz w:val="21"/>
          <w:szCs w:val="21"/>
          <w:spacing w:val="-7"/>
        </w:rPr>
        <w:t>定要高。</w:t>
      </w:r>
    </w:p>
    <w:p>
      <w:pPr>
        <w:pStyle w:val="BodyText"/>
        <w:ind w:right="460" w:firstLine="410"/>
        <w:spacing w:before="147" w:line="343" w:lineRule="auto"/>
        <w:rPr>
          <w:rFonts w:ascii="SimHei" w:hAnsi="SimHei" w:eastAsia="SimHei" w:cs="SimHei"/>
          <w:sz w:val="21"/>
          <w:szCs w:val="21"/>
        </w:rPr>
      </w:pPr>
      <w:r>
        <w:rPr>
          <w:sz w:val="21"/>
          <w:szCs w:val="21"/>
          <w:spacing w:val="-8"/>
        </w:rPr>
        <w:t>尤其是数字经济学发展过程中，随着互联网、人工智能、区块链、</w:t>
      </w:r>
      <w:r>
        <w:rPr>
          <w:sz w:val="21"/>
          <w:szCs w:val="21"/>
          <w:spacing w:val="16"/>
        </w:rPr>
        <w:t xml:space="preserve"> </w:t>
      </w:r>
      <w:r>
        <w:rPr>
          <w:rFonts w:ascii="SimHei" w:hAnsi="SimHei" w:eastAsia="SimHei" w:cs="SimHei"/>
          <w:sz w:val="21"/>
          <w:szCs w:val="21"/>
          <w:spacing w:val="-10"/>
        </w:rPr>
        <w:t>物联网等新技术的出现，影响生产效率的变量在增多，经济发展的要素</w:t>
      </w:r>
    </w:p>
    <w:p>
      <w:pPr>
        <w:pStyle w:val="BodyText"/>
        <w:spacing w:line="184" w:lineRule="auto"/>
        <w:rPr>
          <w:sz w:val="21"/>
          <w:szCs w:val="21"/>
        </w:rPr>
      </w:pPr>
      <w:r>
        <w:rPr>
          <w:sz w:val="21"/>
          <w:szCs w:val="21"/>
          <w:spacing w:val="-10"/>
        </w:rPr>
        <w:t>也在变化，这对经济框架的扩展性就会有要求。与此同时，需</w:t>
      </w:r>
      <w:r>
        <w:rPr>
          <w:sz w:val="21"/>
          <w:szCs w:val="21"/>
          <w:spacing w:val="-11"/>
        </w:rPr>
        <w:t>要分析科</w:t>
      </w:r>
    </w:p>
    <w:p>
      <w:pPr>
        <w:spacing w:line="184" w:lineRule="auto"/>
        <w:sectPr>
          <w:type w:val="continuous"/>
          <w:pgSz w:w="7760" w:h="11480"/>
          <w:pgMar w:top="224" w:right="444" w:bottom="400" w:left="569" w:header="0" w:footer="0" w:gutter="0"/>
          <w:cols w:equalWidth="0" w:num="1">
            <w:col w:w="6746" w:space="0"/>
          </w:cols>
        </w:sectPr>
        <w:rPr>
          <w:sz w:val="21"/>
          <w:szCs w:val="21"/>
        </w:rPr>
      </w:pPr>
    </w:p>
    <w:p>
      <w:pPr>
        <w:ind w:left="579"/>
        <w:spacing w:before="36" w:line="195" w:lineRule="auto"/>
        <w:rPr>
          <w:rFonts w:ascii="SimHei" w:hAnsi="SimHei" w:eastAsia="SimHei" w:cs="SimHei"/>
          <w:sz w:val="17"/>
          <w:szCs w:val="17"/>
        </w:rPr>
      </w:pPr>
      <w:r>
        <w:pict>
          <v:rect id="_x0000_s316" style="position:absolute;margin-left:159.499pt;margin-top:32.9993pt;mso-position-vertical-relative:page;mso-position-horizontal-relative:page;width:228.05pt;height:0.55pt;z-index:256333824;" o:allowincell="f" fillcolor="#000000" filled="true" stroked="false"/>
        </w:pict>
      </w:r>
      <w:r>
        <w:drawing>
          <wp:anchor distT="0" distB="0" distL="0" distR="0" simplePos="0" relativeHeight="256332800" behindDoc="0" locked="0" layoutInCell="0" allowOverlap="1">
            <wp:simplePos x="0" y="0"/>
            <wp:positionH relativeFrom="page">
              <wp:posOffset>82537</wp:posOffset>
            </wp:positionH>
            <wp:positionV relativeFrom="page">
              <wp:posOffset>234921</wp:posOffset>
            </wp:positionV>
            <wp:extent cx="342911" cy="279393"/>
            <wp:effectExtent l="0" t="0" r="0" b="0"/>
            <wp:wrapNone/>
            <wp:docPr id="188" name="IM 188"/>
            <wp:cNvGraphicFramePr/>
            <a:graphic>
              <a:graphicData uri="http://schemas.openxmlformats.org/drawingml/2006/picture">
                <pic:pic>
                  <pic:nvPicPr>
                    <pic:cNvPr id="188" name="IM 188"/>
                    <pic:cNvPicPr/>
                  </pic:nvPicPr>
                  <pic:blipFill>
                    <a:blip r:embed="rId85"/>
                    <a:stretch>
                      <a:fillRect/>
                    </a:stretch>
                  </pic:blipFill>
                  <pic:spPr>
                    <a:xfrm rot="0">
                      <a:off x="0" y="0"/>
                      <a:ext cx="342911" cy="279393"/>
                    </a:xfrm>
                    <a:prstGeom prst="rect">
                      <a:avLst/>
                    </a:prstGeom>
                  </pic:spPr>
                </pic:pic>
              </a:graphicData>
            </a:graphic>
          </wp:anchor>
        </w:drawing>
      </w:r>
      <w:r>
        <w:rPr>
          <w:rFonts w:ascii="SimHei" w:hAnsi="SimHei" w:eastAsia="SimHei" w:cs="SimHei"/>
          <w:sz w:val="17"/>
          <w:szCs w:val="17"/>
          <w:spacing w:val="-14"/>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20" w:lineRule="exact"/>
        <w:rPr/>
      </w:pPr>
      <w:r/>
    </w:p>
    <w:p>
      <w:pPr>
        <w:spacing w:line="14" w:lineRule="auto"/>
        <w:rPr>
          <w:rFonts w:ascii="Arial"/>
          <w:sz w:val="2"/>
        </w:rPr>
      </w:pPr>
      <w:r>
        <w:rPr>
          <w:rFonts w:ascii="Arial" w:hAnsi="Arial" w:eastAsia="Arial" w:cs="Arial"/>
          <w:sz w:val="2"/>
          <w:szCs w:val="2"/>
        </w:rPr>
        <w:br w:type="column"/>
      </w:r>
    </w:p>
    <w:p>
      <w:pPr>
        <w:pStyle w:val="BodyText"/>
        <w:spacing w:before="58"/>
        <w:rPr>
          <w:sz w:val="28"/>
          <w:szCs w:val="28"/>
        </w:rPr>
      </w:pPr>
      <w:r>
        <w:rPr>
          <w:sz w:val="28"/>
          <w:szCs w:val="28"/>
          <w:position w:val="-5"/>
        </w:rPr>
        <w:drawing>
          <wp:inline distT="0" distB="0" distL="0" distR="0">
            <wp:extent cx="6306" cy="215934"/>
            <wp:effectExtent l="0" t="0" r="0" b="0"/>
            <wp:docPr id="190" name="IM 190"/>
            <wp:cNvGraphicFramePr/>
            <a:graphic>
              <a:graphicData uri="http://schemas.openxmlformats.org/drawingml/2006/picture">
                <pic:pic>
                  <pic:nvPicPr>
                    <pic:cNvPr id="190" name="IM 190"/>
                    <pic:cNvPicPr/>
                  </pic:nvPicPr>
                  <pic:blipFill>
                    <a:blip r:embed="rId86"/>
                    <a:stretch>
                      <a:fillRect/>
                    </a:stretch>
                  </pic:blipFill>
                  <pic:spPr>
                    <a:xfrm rot="0">
                      <a:off x="0" y="0"/>
                      <a:ext cx="6306" cy="215934"/>
                    </a:xfrm>
                    <a:prstGeom prst="rect">
                      <a:avLst/>
                    </a:prstGeom>
                  </pic:spPr>
                </pic:pic>
              </a:graphicData>
            </a:graphic>
          </wp:inline>
        </w:drawing>
      </w:r>
      <w:r>
        <w:rPr>
          <w:sz w:val="28"/>
          <w:szCs w:val="28"/>
          <w:spacing w:val="3"/>
        </w:rPr>
        <w:t xml:space="preserve"> </w:t>
      </w:r>
      <w:r>
        <w:rPr>
          <w:sz w:val="28"/>
          <w:szCs w:val="28"/>
          <w:b/>
          <w:bCs/>
          <w:spacing w:val="-6"/>
        </w:rPr>
        <w:t>046</w:t>
      </w:r>
    </w:p>
    <w:p>
      <w:pPr>
        <w:sectPr>
          <w:pgSz w:w="7760" w:h="11500"/>
          <w:pgMar w:top="369" w:right="10" w:bottom="400" w:left="129" w:header="0" w:footer="0" w:gutter="0"/>
          <w:cols w:equalWidth="0" w:num="2">
            <w:col w:w="2121" w:space="100"/>
            <w:col w:w="5400" w:space="0"/>
          </w:cols>
        </w:sectPr>
        <w:rPr>
          <w:sz w:val="28"/>
          <w:szCs w:val="28"/>
        </w:rPr>
      </w:pPr>
    </w:p>
    <w:p>
      <w:pPr>
        <w:spacing w:line="407" w:lineRule="auto"/>
        <w:rPr>
          <w:rFonts w:ascii="Arial"/>
          <w:sz w:val="21"/>
        </w:rPr>
      </w:pPr>
      <w:r/>
    </w:p>
    <w:p>
      <w:pPr>
        <w:ind w:left="579"/>
        <w:spacing w:before="68" w:line="399" w:lineRule="exact"/>
        <w:rPr>
          <w:rFonts w:ascii="SimHei" w:hAnsi="SimHei" w:eastAsia="SimHei" w:cs="SimHei"/>
          <w:sz w:val="21"/>
          <w:szCs w:val="21"/>
        </w:rPr>
      </w:pPr>
      <w:r>
        <w:rPr>
          <w:rFonts w:ascii="SimHei" w:hAnsi="SimHei" w:eastAsia="SimHei" w:cs="SimHei"/>
          <w:sz w:val="21"/>
          <w:szCs w:val="21"/>
          <w:spacing w:val="-10"/>
          <w:position w:val="14"/>
        </w:rPr>
        <w:t>学、发明和创新之间的复杂联系如何缔造新的生产函数，并把现代经济</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增长和过去人类文明漫长时代所累积的经验联系起来。</w:t>
      </w:r>
    </w:p>
    <w:p>
      <w:pPr>
        <w:ind w:left="1010"/>
        <w:spacing w:before="139" w:line="390" w:lineRule="exact"/>
        <w:rPr>
          <w:rFonts w:ascii="SimHei" w:hAnsi="SimHei" w:eastAsia="SimHei" w:cs="SimHei"/>
          <w:sz w:val="21"/>
          <w:szCs w:val="21"/>
        </w:rPr>
      </w:pPr>
      <w:r>
        <w:rPr>
          <w:rFonts w:ascii="SimHei" w:hAnsi="SimHei" w:eastAsia="SimHei" w:cs="SimHei"/>
          <w:sz w:val="21"/>
          <w:szCs w:val="21"/>
          <w:spacing w:val="-6"/>
          <w:position w:val="13"/>
        </w:rPr>
        <w:t>(3)传统经济增长理论没有对经济周期和经济增长过程之间的联系</w:t>
      </w:r>
    </w:p>
    <w:p>
      <w:pPr>
        <w:ind w:left="579"/>
        <w:spacing w:line="220" w:lineRule="auto"/>
        <w:rPr>
          <w:rFonts w:ascii="SimHei" w:hAnsi="SimHei" w:eastAsia="SimHei" w:cs="SimHei"/>
          <w:sz w:val="21"/>
          <w:szCs w:val="21"/>
        </w:rPr>
      </w:pPr>
      <w:r>
        <w:rPr>
          <w:rFonts w:ascii="SimHei" w:hAnsi="SimHei" w:eastAsia="SimHei" w:cs="SimHei"/>
          <w:sz w:val="21"/>
          <w:szCs w:val="21"/>
          <w:spacing w:val="-12"/>
        </w:rPr>
        <w:t>深度而系统地解释出来。</w:t>
      </w:r>
    </w:p>
    <w:p>
      <w:pPr>
        <w:pStyle w:val="BodyText"/>
        <w:ind w:left="579" w:right="804" w:firstLine="430"/>
        <w:spacing w:before="102" w:line="345" w:lineRule="auto"/>
        <w:rPr>
          <w:rFonts w:ascii="YouYuan" w:hAnsi="YouYuan" w:eastAsia="YouYuan" w:cs="YouYuan"/>
          <w:sz w:val="21"/>
          <w:szCs w:val="21"/>
        </w:rPr>
      </w:pPr>
      <w:r>
        <w:rPr>
          <w:rFonts w:ascii="SimHei" w:hAnsi="SimHei" w:eastAsia="SimHei" w:cs="SimHei"/>
          <w:sz w:val="21"/>
          <w:szCs w:val="21"/>
          <w:spacing w:val="-11"/>
        </w:rPr>
        <w:t>大多数时候经济学家们甚至将经济周期和经济趋势分开来看，而事</w:t>
      </w:r>
      <w:r>
        <w:rPr>
          <w:rFonts w:ascii="SimHei" w:hAnsi="SimHei" w:eastAsia="SimHei" w:cs="SimHei"/>
          <w:sz w:val="21"/>
          <w:szCs w:val="21"/>
          <w:spacing w:val="18"/>
        </w:rPr>
        <w:t xml:space="preserve"> </w:t>
      </w:r>
      <w:r>
        <w:rPr>
          <w:sz w:val="21"/>
          <w:szCs w:val="21"/>
          <w:spacing w:val="-9"/>
        </w:rPr>
        <w:t>实上我们需要脱离这种静态的、封闭的经济学研究的</w:t>
      </w:r>
      <w:r>
        <w:rPr>
          <w:sz w:val="21"/>
          <w:szCs w:val="21"/>
          <w:spacing w:val="-10"/>
        </w:rPr>
        <w:t>框架，而构建一种</w:t>
      </w:r>
      <w:r>
        <w:rPr>
          <w:sz w:val="21"/>
          <w:szCs w:val="21"/>
        </w:rPr>
        <w:t xml:space="preserve"> </w:t>
      </w:r>
      <w:r>
        <w:rPr>
          <w:rFonts w:ascii="SimHei" w:hAnsi="SimHei" w:eastAsia="SimHei" w:cs="SimHei"/>
          <w:sz w:val="21"/>
          <w:szCs w:val="21"/>
          <w:spacing w:val="-9"/>
        </w:rPr>
        <w:t>动态的平衡路径，甚至基于非均衡的角度进行研究。</w:t>
      </w:r>
      <w:r>
        <w:rPr>
          <w:rFonts w:ascii="SimHei" w:hAnsi="SimHei" w:eastAsia="SimHei" w:cs="SimHei"/>
          <w:sz w:val="21"/>
          <w:szCs w:val="21"/>
          <w:spacing w:val="-10"/>
        </w:rPr>
        <w:t>尤其是经济世界受</w:t>
      </w:r>
      <w:r>
        <w:rPr>
          <w:rFonts w:ascii="SimHei" w:hAnsi="SimHei" w:eastAsia="SimHei" w:cs="SimHei"/>
          <w:sz w:val="21"/>
          <w:szCs w:val="21"/>
        </w:rPr>
        <w:t xml:space="preserve"> </w:t>
      </w:r>
      <w:r>
        <w:rPr>
          <w:rFonts w:ascii="YouYuan" w:hAnsi="YouYuan" w:eastAsia="YouYuan" w:cs="YouYuan"/>
          <w:sz w:val="21"/>
          <w:szCs w:val="21"/>
          <w:spacing w:val="-9"/>
        </w:rPr>
        <w:t>到技术变迁影响之大，以及在经济发展过程中所呈现的类似</w:t>
      </w:r>
      <w:r>
        <w:rPr>
          <w:rFonts w:ascii="YouYuan" w:hAnsi="YouYuan" w:eastAsia="YouYuan" w:cs="YouYuan"/>
          <w:sz w:val="21"/>
          <w:szCs w:val="21"/>
          <w:spacing w:val="-51"/>
        </w:rPr>
        <w:t xml:space="preserve"> </w:t>
      </w:r>
      <w:r>
        <w:rPr>
          <w:sz w:val="21"/>
          <w:szCs w:val="21"/>
          <w:spacing w:val="-9"/>
        </w:rPr>
        <w:t>S</w:t>
      </w:r>
      <w:r>
        <w:rPr>
          <w:sz w:val="21"/>
          <w:szCs w:val="21"/>
          <w:spacing w:val="-51"/>
        </w:rPr>
        <w:t xml:space="preserve"> </w:t>
      </w:r>
      <w:r>
        <w:rPr>
          <w:rFonts w:ascii="YouYuan" w:hAnsi="YouYuan" w:eastAsia="YouYuan" w:cs="YouYuan"/>
          <w:sz w:val="21"/>
          <w:szCs w:val="21"/>
          <w:spacing w:val="-9"/>
        </w:rPr>
        <w:t>形趋势的</w:t>
      </w:r>
    </w:p>
    <w:p>
      <w:pPr>
        <w:pStyle w:val="BodyText"/>
        <w:ind w:left="579"/>
        <w:spacing w:line="220" w:lineRule="auto"/>
        <w:rPr>
          <w:sz w:val="21"/>
          <w:szCs w:val="21"/>
        </w:rPr>
      </w:pPr>
      <w:r>
        <w:rPr>
          <w:sz w:val="21"/>
          <w:szCs w:val="21"/>
          <w:spacing w:val="-12"/>
        </w:rPr>
        <w:t>动态发展过程。</w:t>
      </w:r>
    </w:p>
    <w:p>
      <w:pPr>
        <w:ind w:left="579" w:right="798" w:firstLine="430"/>
        <w:spacing w:before="107" w:line="343" w:lineRule="auto"/>
        <w:rPr>
          <w:rFonts w:ascii="SimHei" w:hAnsi="SimHei" w:eastAsia="SimHei" w:cs="SimHei"/>
          <w:sz w:val="21"/>
          <w:szCs w:val="21"/>
        </w:rPr>
      </w:pPr>
      <w:r>
        <w:rPr>
          <w:rFonts w:ascii="SimHei" w:hAnsi="SimHei" w:eastAsia="SimHei" w:cs="SimHei"/>
          <w:sz w:val="21"/>
          <w:szCs w:val="21"/>
          <w:spacing w:val="-10"/>
        </w:rPr>
        <w:t>以上就是我们讨论的传统经济增长理论的缺陷，以及奥派经济学者</w:t>
      </w:r>
      <w:r>
        <w:rPr>
          <w:rFonts w:ascii="SimHei" w:hAnsi="SimHei" w:eastAsia="SimHei" w:cs="SimHei"/>
          <w:sz w:val="21"/>
          <w:szCs w:val="21"/>
          <w:spacing w:val="10"/>
        </w:rPr>
        <w:t xml:space="preserve"> </w:t>
      </w:r>
      <w:r>
        <w:rPr>
          <w:rFonts w:ascii="SimHei" w:hAnsi="SimHei" w:eastAsia="SimHei" w:cs="SimHei"/>
          <w:sz w:val="21"/>
          <w:szCs w:val="21"/>
          <w:spacing w:val="-9"/>
        </w:rPr>
        <w:t>对传统经济增长理论的反驳。在这个基础上，我们</w:t>
      </w:r>
      <w:r>
        <w:rPr>
          <w:rFonts w:ascii="SimHei" w:hAnsi="SimHei" w:eastAsia="SimHei" w:cs="SimHei"/>
          <w:sz w:val="21"/>
          <w:szCs w:val="21"/>
          <w:spacing w:val="-10"/>
        </w:rPr>
        <w:t>讨论了数字经济学所</w:t>
      </w:r>
      <w:r>
        <w:rPr>
          <w:rFonts w:ascii="SimHei" w:hAnsi="SimHei" w:eastAsia="SimHei" w:cs="SimHei"/>
          <w:sz w:val="21"/>
          <w:szCs w:val="21"/>
        </w:rPr>
        <w:t xml:space="preserve"> </w:t>
      </w:r>
      <w:r>
        <w:rPr>
          <w:rFonts w:ascii="SimHei" w:hAnsi="SimHei" w:eastAsia="SimHei" w:cs="SimHei"/>
          <w:sz w:val="21"/>
          <w:szCs w:val="21"/>
          <w:spacing w:val="-9"/>
        </w:rPr>
        <w:t>需要做的一些工作的方向，理解了这部分内容就能理解这个</w:t>
      </w:r>
      <w:r>
        <w:rPr>
          <w:rFonts w:ascii="SimHei" w:hAnsi="SimHei" w:eastAsia="SimHei" w:cs="SimHei"/>
          <w:sz w:val="21"/>
          <w:szCs w:val="21"/>
          <w:spacing w:val="-10"/>
        </w:rPr>
        <w:t>学科工作的</w:t>
      </w:r>
      <w:r>
        <w:rPr>
          <w:rFonts w:ascii="SimHei" w:hAnsi="SimHei" w:eastAsia="SimHei" w:cs="SimHei"/>
          <w:sz w:val="21"/>
          <w:szCs w:val="21"/>
        </w:rPr>
        <w:t xml:space="preserve"> </w:t>
      </w:r>
      <w:r>
        <w:rPr>
          <w:rFonts w:ascii="SimHei" w:hAnsi="SimHei" w:eastAsia="SimHei" w:cs="SimHei"/>
          <w:sz w:val="21"/>
          <w:szCs w:val="21"/>
          <w:spacing w:val="-13"/>
        </w:rPr>
        <w:t>特质：</w:t>
      </w:r>
      <w:r>
        <w:rPr>
          <w:rFonts w:ascii="SimHei" w:hAnsi="SimHei" w:eastAsia="SimHei" w:cs="SimHei"/>
          <w:sz w:val="21"/>
          <w:szCs w:val="21"/>
          <w:spacing w:val="-13"/>
        </w:rPr>
        <w:t xml:space="preserve"> </w:t>
      </w:r>
      <w:r>
        <w:rPr>
          <w:rFonts w:ascii="SimHei" w:hAnsi="SimHei" w:eastAsia="SimHei" w:cs="SimHei"/>
          <w:sz w:val="21"/>
          <w:szCs w:val="21"/>
          <w:spacing w:val="-13"/>
        </w:rPr>
        <w:t>一方面继承和探讨传统经济学理论中有价值和有思想的部分；另</w:t>
      </w:r>
      <w:r>
        <w:rPr>
          <w:rFonts w:ascii="SimHei" w:hAnsi="SimHei" w:eastAsia="SimHei" w:cs="SimHei"/>
          <w:sz w:val="21"/>
          <w:szCs w:val="21"/>
          <w:spacing w:val="11"/>
        </w:rPr>
        <w:t xml:space="preserve"> </w:t>
      </w:r>
      <w:r>
        <w:rPr>
          <w:rFonts w:ascii="SimHei" w:hAnsi="SimHei" w:eastAsia="SimHei" w:cs="SimHei"/>
          <w:sz w:val="21"/>
          <w:szCs w:val="21"/>
          <w:spacing w:val="-9"/>
        </w:rPr>
        <w:t>一方面要提出新的框架和理论去弥补传统经济学理论中的缺陷部分，用</w:t>
      </w:r>
    </w:p>
    <w:p>
      <w:pPr>
        <w:ind w:left="579"/>
        <w:spacing w:line="220" w:lineRule="auto"/>
        <w:rPr>
          <w:rFonts w:ascii="SimHei" w:hAnsi="SimHei" w:eastAsia="SimHei" w:cs="SimHei"/>
          <w:sz w:val="21"/>
          <w:szCs w:val="21"/>
        </w:rPr>
      </w:pPr>
      <w:r>
        <w:rPr>
          <w:rFonts w:ascii="SimHei" w:hAnsi="SimHei" w:eastAsia="SimHei" w:cs="SimHei"/>
          <w:sz w:val="21"/>
          <w:szCs w:val="21"/>
          <w:spacing w:val="-12"/>
        </w:rPr>
        <w:t>来解释新的经济趋势和技术发展方向。</w:t>
      </w:r>
    </w:p>
    <w:p>
      <w:pPr>
        <w:spacing w:line="433" w:lineRule="auto"/>
        <w:rPr>
          <w:rFonts w:ascii="Arial"/>
          <w:sz w:val="21"/>
        </w:rPr>
      </w:pPr>
      <w:r/>
    </w:p>
    <w:p>
      <w:pPr>
        <w:ind w:left="583"/>
        <w:spacing w:before="92" w:line="221" w:lineRule="auto"/>
        <w:outlineLvl w:val="0"/>
        <w:rPr>
          <w:rFonts w:ascii="SimHei" w:hAnsi="SimHei" w:eastAsia="SimHei" w:cs="SimHei"/>
          <w:sz w:val="28"/>
          <w:szCs w:val="28"/>
        </w:rPr>
      </w:pPr>
      <w:r>
        <w:rPr>
          <w:rFonts w:ascii="SimHei" w:hAnsi="SimHei" w:eastAsia="SimHei" w:cs="SimHei"/>
          <w:sz w:val="28"/>
          <w:szCs w:val="28"/>
          <w:b/>
          <w:bCs/>
          <w:spacing w:val="-8"/>
        </w:rPr>
        <w:t>3.3</w:t>
      </w:r>
      <w:r>
        <w:rPr>
          <w:rFonts w:ascii="SimHei" w:hAnsi="SimHei" w:eastAsia="SimHei" w:cs="SimHei"/>
          <w:sz w:val="28"/>
          <w:szCs w:val="28"/>
          <w:spacing w:val="-8"/>
        </w:rPr>
        <w:t xml:space="preserve">  </w:t>
      </w:r>
      <w:r>
        <w:rPr>
          <w:rFonts w:ascii="SimHei" w:hAnsi="SimHei" w:eastAsia="SimHei" w:cs="SimHei"/>
          <w:sz w:val="28"/>
          <w:szCs w:val="28"/>
          <w:b/>
          <w:bCs/>
          <w:spacing w:val="-8"/>
        </w:rPr>
        <w:t>数字经济学新视角</w:t>
      </w:r>
    </w:p>
    <w:p>
      <w:pPr>
        <w:spacing w:line="263" w:lineRule="auto"/>
        <w:rPr>
          <w:rFonts w:ascii="Arial"/>
          <w:sz w:val="21"/>
        </w:rPr>
      </w:pPr>
      <w:r/>
    </w:p>
    <w:p>
      <w:pPr>
        <w:spacing w:line="263" w:lineRule="auto"/>
        <w:rPr>
          <w:rFonts w:ascii="Arial"/>
          <w:sz w:val="21"/>
        </w:rPr>
      </w:pPr>
      <w:r/>
    </w:p>
    <w:p>
      <w:pPr>
        <w:ind w:firstLine="750"/>
        <w:spacing w:line="520" w:lineRule="exact"/>
        <w:rPr/>
      </w:pPr>
      <w:r>
        <w:rPr>
          <w:position w:val="-10"/>
        </w:rPr>
        <w:pict>
          <v:shape id="_x0000_s318" style="mso-position-vertical-relative:line;mso-position-horizontal-relative:char;width:306.55pt;height:26pt;" fillcolor="#444444" filled="true" stroked="false" type="#_x0000_t202">
            <v:fill on="true"/>
            <v:stroke on="false"/>
            <v:path/>
            <v:imagedata o:title=""/>
            <o:lock v:ext="edit" aspectratio="false"/>
            <v:textbox inset="0mm,0mm,0mm,0mm">
              <w:txbxContent>
                <w:p>
                  <w:pPr>
                    <w:ind w:left="620"/>
                    <w:spacing w:before="157" w:line="213" w:lineRule="auto"/>
                    <w:rPr>
                      <w:rFonts w:ascii="SimHei" w:hAnsi="SimHei" w:eastAsia="SimHei" w:cs="SimHei"/>
                      <w:sz w:val="21"/>
                      <w:szCs w:val="21"/>
                    </w:rPr>
                  </w:pPr>
                  <w:r>
                    <w:rPr>
                      <w:rFonts w:ascii="SimHei" w:hAnsi="SimHei" w:eastAsia="SimHei" w:cs="SimHei"/>
                      <w:sz w:val="21"/>
                      <w:szCs w:val="21"/>
                      <w:color w:val="FFFFFF"/>
                      <w:spacing w:val="-19"/>
                    </w:rPr>
                    <w:t>不仅互联网是网络，</w:t>
                  </w:r>
                  <w:r>
                    <w:rPr>
                      <w:rFonts w:ascii="SimHei" w:hAnsi="SimHei" w:eastAsia="SimHei" w:cs="SimHei"/>
                      <w:sz w:val="21"/>
                      <w:szCs w:val="21"/>
                      <w:color w:val="FFFFFF"/>
                      <w:spacing w:val="51"/>
                    </w:rPr>
                    <w:t xml:space="preserve"> </w:t>
                  </w:r>
                  <w:r>
                    <w:rPr>
                      <w:rFonts w:ascii="SimHei" w:hAnsi="SimHei" w:eastAsia="SimHei" w:cs="SimHei"/>
                      <w:sz w:val="21"/>
                      <w:szCs w:val="21"/>
                      <w:color w:val="FFFFFF"/>
                      <w:spacing w:val="-19"/>
                    </w:rPr>
                    <w:t>一切经济现象都是网络。</w:t>
                  </w:r>
                </w:p>
              </w:txbxContent>
            </v:textbox>
          </v:shape>
        </w:pict>
      </w:r>
    </w:p>
    <w:p>
      <w:pPr>
        <w:ind w:left="1010"/>
        <w:spacing w:before="288" w:line="390" w:lineRule="exact"/>
        <w:rPr>
          <w:rFonts w:ascii="SimHei" w:hAnsi="SimHei" w:eastAsia="SimHei" w:cs="SimHei"/>
          <w:sz w:val="21"/>
          <w:szCs w:val="21"/>
        </w:rPr>
      </w:pPr>
      <w:r>
        <w:rPr>
          <w:rFonts w:ascii="SimHei" w:hAnsi="SimHei" w:eastAsia="SimHei" w:cs="SimHei"/>
          <w:sz w:val="21"/>
          <w:szCs w:val="21"/>
          <w:spacing w:val="-3"/>
          <w:position w:val="13"/>
        </w:rPr>
        <w:t>基于3.1节和3.2节的讨论，本节具体探讨数字经济学研究的方法</w:t>
      </w:r>
    </w:p>
    <w:p>
      <w:pPr>
        <w:ind w:left="579"/>
        <w:spacing w:before="1" w:line="212" w:lineRule="auto"/>
        <w:rPr>
          <w:rFonts w:ascii="SimHei" w:hAnsi="SimHei" w:eastAsia="SimHei" w:cs="SimHei"/>
          <w:sz w:val="21"/>
          <w:szCs w:val="21"/>
        </w:rPr>
      </w:pPr>
      <w:r>
        <w:rPr>
          <w:rFonts w:ascii="SimHei" w:hAnsi="SimHei" w:eastAsia="SimHei" w:cs="SimHei"/>
          <w:sz w:val="21"/>
          <w:szCs w:val="21"/>
          <w:spacing w:val="-12"/>
        </w:rPr>
        <w:t>论，限于篇幅，只探讨两个基本的逻辑。</w:t>
      </w:r>
    </w:p>
    <w:p>
      <w:pPr>
        <w:ind w:left="1010"/>
        <w:spacing w:before="128" w:line="399" w:lineRule="exact"/>
        <w:rPr>
          <w:rFonts w:ascii="SimHei" w:hAnsi="SimHei" w:eastAsia="SimHei" w:cs="SimHei"/>
          <w:sz w:val="21"/>
          <w:szCs w:val="21"/>
        </w:rPr>
      </w:pPr>
      <w:r>
        <w:rPr>
          <w:rFonts w:ascii="SimHei" w:hAnsi="SimHei" w:eastAsia="SimHei" w:cs="SimHei"/>
          <w:sz w:val="21"/>
          <w:szCs w:val="21"/>
          <w:spacing w:val="-6"/>
          <w:position w:val="14"/>
        </w:rPr>
        <w:t>(1)探讨数字经济学的结构范式的演进逻</w:t>
      </w:r>
      <w:r>
        <w:rPr>
          <w:rFonts w:ascii="SimHei" w:hAnsi="SimHei" w:eastAsia="SimHei" w:cs="SimHei"/>
          <w:sz w:val="21"/>
          <w:szCs w:val="21"/>
          <w:spacing w:val="-7"/>
          <w:position w:val="14"/>
        </w:rPr>
        <w:t>辑，提出基于网络的经济</w:t>
      </w:r>
    </w:p>
    <w:p>
      <w:pPr>
        <w:ind w:left="579"/>
        <w:spacing w:line="187" w:lineRule="auto"/>
        <w:rPr>
          <w:rFonts w:ascii="SimHei" w:hAnsi="SimHei" w:eastAsia="SimHei" w:cs="SimHei"/>
          <w:sz w:val="21"/>
          <w:szCs w:val="21"/>
        </w:rPr>
      </w:pPr>
      <w:r>
        <w:rPr>
          <w:rFonts w:ascii="SimHei" w:hAnsi="SimHei" w:eastAsia="SimHei" w:cs="SimHei"/>
          <w:sz w:val="21"/>
          <w:szCs w:val="21"/>
          <w:spacing w:val="-10"/>
        </w:rPr>
        <w:t>才是更一般范式的假设。在这里主要引入的</w:t>
      </w:r>
      <w:r>
        <w:rPr>
          <w:rFonts w:ascii="SimHei" w:hAnsi="SimHei" w:eastAsia="SimHei" w:cs="SimHei"/>
          <w:sz w:val="21"/>
          <w:szCs w:val="21"/>
          <w:spacing w:val="-11"/>
        </w:rPr>
        <w:t>是林毅夫先生关于新结构经</w:t>
      </w:r>
    </w:p>
    <w:p>
      <w:pPr>
        <w:spacing w:line="187" w:lineRule="auto"/>
        <w:sectPr>
          <w:type w:val="continuous"/>
          <w:pgSz w:w="7760" w:h="11500"/>
          <w:pgMar w:top="369" w:right="10" w:bottom="400" w:left="129" w:header="0" w:footer="0" w:gutter="0"/>
          <w:cols w:equalWidth="0" w:num="1">
            <w:col w:w="7621" w:space="0"/>
          </w:cols>
        </w:sectPr>
        <w:rPr>
          <w:rFonts w:ascii="SimHei" w:hAnsi="SimHei" w:eastAsia="SimHei" w:cs="SimHei"/>
          <w:sz w:val="21"/>
          <w:szCs w:val="21"/>
        </w:rPr>
      </w:pPr>
    </w:p>
    <w:p>
      <w:pPr>
        <w:pStyle w:val="BodyText"/>
        <w:ind w:left="4490"/>
        <w:spacing w:before="153" w:line="171" w:lineRule="auto"/>
        <w:rPr>
          <w:sz w:val="26"/>
          <w:szCs w:val="26"/>
        </w:rPr>
      </w:pPr>
      <w:r>
        <w:pict>
          <v:rect id="_x0000_s320" style="position:absolute;margin-left:202.001pt;margin-top:23.999pt;mso-position-vertical-relative:page;mso-position-horizontal-relative:page;width:42.05pt;height:0.5pt;z-index:256394240;" o:allowincell="f" fillcolor="#000000" filled="true" stroked="false"/>
        </w:pict>
      </w:r>
      <w:r>
        <w:pict>
          <v:rect id="_x0000_s322" style="position:absolute;margin-left:284.501pt;margin-top:12.0023pt;mso-position-vertical-relative:page;mso-position-horizontal-relative:page;width:0.55pt;height:16.5pt;z-index:256395264;" o:allowincell="f" fillcolor="#000000" filled="true" stroked="false"/>
        </w:pict>
      </w:r>
      <w:r>
        <w:rPr>
          <w:sz w:val="26"/>
          <w:szCs w:val="26"/>
          <w:spacing w:val="-3"/>
        </w:rPr>
        <w:t>047</w:t>
      </w:r>
    </w:p>
    <w:p>
      <w:pPr>
        <w:spacing w:line="14" w:lineRule="auto"/>
        <w:rPr>
          <w:rFonts w:ascii="Arial"/>
          <w:sz w:val="2"/>
        </w:rPr>
      </w:pPr>
      <w:r>
        <w:rPr>
          <w:rFonts w:ascii="Arial" w:hAnsi="Arial" w:eastAsia="Arial" w:cs="Arial"/>
          <w:sz w:val="2"/>
          <w:szCs w:val="2"/>
        </w:rPr>
        <w:br w:type="column"/>
      </w:r>
    </w:p>
    <w:p>
      <w:pPr>
        <w:spacing w:line="215" w:lineRule="auto"/>
        <w:rPr>
          <w:rFonts w:ascii="YouYuan" w:hAnsi="YouYuan" w:eastAsia="YouYuan" w:cs="YouYuan"/>
          <w:sz w:val="18"/>
          <w:szCs w:val="18"/>
        </w:rPr>
      </w:pPr>
      <w:r>
        <w:rPr>
          <w:rFonts w:ascii="YouYuan" w:hAnsi="YouYuan" w:eastAsia="YouYuan" w:cs="YouYuan"/>
          <w:sz w:val="18"/>
          <w:szCs w:val="18"/>
          <w:spacing w:val="-6"/>
        </w:rPr>
        <w:t>第3章</w:t>
      </w:r>
    </w:p>
    <w:p>
      <w:pPr>
        <w:spacing w:line="187" w:lineRule="auto"/>
        <w:jc w:val="right"/>
        <w:rPr>
          <w:rFonts w:ascii="SimHei" w:hAnsi="SimHei" w:eastAsia="SimHei" w:cs="SimHei"/>
          <w:sz w:val="18"/>
          <w:szCs w:val="18"/>
        </w:rPr>
      </w:pPr>
      <w:r>
        <w:rPr>
          <w:rFonts w:ascii="SimHei" w:hAnsi="SimHei" w:eastAsia="SimHei" w:cs="SimHei"/>
          <w:sz w:val="18"/>
          <w:szCs w:val="18"/>
          <w:spacing w:val="-16"/>
          <w:w w:val="98"/>
        </w:rPr>
        <w:t>数字经济学增长理</w:t>
      </w:r>
      <w:r>
        <w:rPr>
          <w:rFonts w:ascii="SimHei" w:hAnsi="SimHei" w:eastAsia="SimHei" w:cs="SimHei"/>
          <w:sz w:val="18"/>
          <w:szCs w:val="18"/>
          <w:spacing w:val="-7"/>
          <w:w w:val="98"/>
        </w:rPr>
        <w:t>论</w:t>
      </w:r>
    </w:p>
    <w:p>
      <w:pPr>
        <w:spacing w:line="187" w:lineRule="auto"/>
        <w:sectPr>
          <w:pgSz w:w="7760" w:h="11480"/>
          <w:pgMar w:top="204" w:right="434" w:bottom="400" w:left="559" w:header="0" w:footer="0" w:gutter="0"/>
          <w:cols w:equalWidth="0" w:num="2">
            <w:col w:w="5211" w:space="100"/>
            <w:col w:w="1456" w:space="0"/>
          </w:cols>
        </w:sectPr>
        <w:rPr>
          <w:rFonts w:ascii="SimHei" w:hAnsi="SimHei" w:eastAsia="SimHei" w:cs="SimHei"/>
          <w:sz w:val="18"/>
          <w:szCs w:val="18"/>
        </w:rPr>
      </w:pPr>
    </w:p>
    <w:p>
      <w:pPr>
        <w:spacing w:line="431" w:lineRule="auto"/>
        <w:rPr>
          <w:rFonts w:ascii="Arial"/>
          <w:sz w:val="21"/>
        </w:rPr>
      </w:pPr>
      <w:r/>
    </w:p>
    <w:p>
      <w:pPr>
        <w:spacing w:before="65" w:line="213" w:lineRule="auto"/>
        <w:rPr>
          <w:rFonts w:ascii="SimHei" w:hAnsi="SimHei" w:eastAsia="SimHei" w:cs="SimHei"/>
          <w:sz w:val="20"/>
          <w:szCs w:val="20"/>
        </w:rPr>
      </w:pPr>
      <w:r>
        <w:rPr>
          <w:rFonts w:ascii="SimHei" w:hAnsi="SimHei" w:eastAsia="SimHei" w:cs="SimHei"/>
          <w:sz w:val="20"/>
          <w:szCs w:val="20"/>
          <w:spacing w:val="-3"/>
        </w:rPr>
        <w:t>济学的讨论，来解释数字经济学中增长问题发展的内在逻辑。</w:t>
      </w:r>
    </w:p>
    <w:p>
      <w:pPr>
        <w:ind w:right="485" w:firstLine="400"/>
        <w:spacing w:before="139" w:line="363" w:lineRule="auto"/>
        <w:jc w:val="both"/>
        <w:rPr>
          <w:rFonts w:ascii="SimHei" w:hAnsi="SimHei" w:eastAsia="SimHei" w:cs="SimHei"/>
          <w:sz w:val="20"/>
          <w:szCs w:val="20"/>
        </w:rPr>
      </w:pPr>
      <w:r>
        <w:rPr>
          <w:rFonts w:ascii="SimHei" w:hAnsi="SimHei" w:eastAsia="SimHei" w:cs="SimHei"/>
          <w:sz w:val="20"/>
          <w:szCs w:val="20"/>
          <w:spacing w:val="3"/>
        </w:rPr>
        <w:t>(2)提出经济增长演进的异质性问题，即对于异质化资</w:t>
      </w:r>
      <w:r>
        <w:rPr>
          <w:rFonts w:ascii="SimHei" w:hAnsi="SimHei" w:eastAsia="SimHei" w:cs="SimHei"/>
          <w:sz w:val="20"/>
          <w:szCs w:val="20"/>
          <w:spacing w:val="2"/>
        </w:rPr>
        <w:t>本的影响体</w:t>
      </w:r>
      <w:r>
        <w:rPr>
          <w:rFonts w:ascii="SimHei" w:hAnsi="SimHei" w:eastAsia="SimHei" w:cs="SimHei"/>
          <w:sz w:val="20"/>
          <w:szCs w:val="20"/>
        </w:rPr>
        <w:t xml:space="preserve">  </w:t>
      </w:r>
      <w:r>
        <w:rPr>
          <w:rFonts w:ascii="SimHei" w:hAnsi="SimHei" w:eastAsia="SimHei" w:cs="SimHei"/>
          <w:sz w:val="20"/>
          <w:szCs w:val="20"/>
          <w:spacing w:val="2"/>
        </w:rPr>
        <w:t>现在数字经济增长中的基本思考，这是有别于传统经济学的基本观点。</w:t>
      </w:r>
      <w:r>
        <w:rPr>
          <w:rFonts w:ascii="SimHei" w:hAnsi="SimHei" w:eastAsia="SimHei" w:cs="SimHei"/>
          <w:sz w:val="20"/>
          <w:szCs w:val="20"/>
          <w:spacing w:val="16"/>
        </w:rPr>
        <w:t xml:space="preserve"> </w:t>
      </w:r>
      <w:r>
        <w:rPr>
          <w:rFonts w:ascii="SimHei" w:hAnsi="SimHei" w:eastAsia="SimHei" w:cs="SimHei"/>
          <w:sz w:val="20"/>
          <w:szCs w:val="20"/>
          <w:spacing w:val="-1"/>
        </w:rPr>
        <w:t>只有理解了异质化资本以及其中规定复杂性的要素，才能理解数字经济</w:t>
      </w:r>
    </w:p>
    <w:p>
      <w:pPr>
        <w:spacing w:line="222" w:lineRule="auto"/>
        <w:rPr>
          <w:rFonts w:ascii="SimHei" w:hAnsi="SimHei" w:eastAsia="SimHei" w:cs="SimHei"/>
          <w:sz w:val="20"/>
          <w:szCs w:val="20"/>
        </w:rPr>
      </w:pPr>
      <w:r>
        <w:rPr>
          <w:rFonts w:ascii="SimHei" w:hAnsi="SimHei" w:eastAsia="SimHei" w:cs="SimHei"/>
          <w:sz w:val="20"/>
          <w:szCs w:val="20"/>
          <w:spacing w:val="-4"/>
        </w:rPr>
        <w:t>增长的内在规律。</w:t>
      </w:r>
    </w:p>
    <w:p>
      <w:pPr>
        <w:ind w:right="578" w:firstLine="400"/>
        <w:spacing w:before="128" w:line="365" w:lineRule="auto"/>
        <w:jc w:val="both"/>
        <w:rPr>
          <w:rFonts w:ascii="SimHei" w:hAnsi="SimHei" w:eastAsia="SimHei" w:cs="SimHei"/>
          <w:sz w:val="20"/>
          <w:szCs w:val="20"/>
        </w:rPr>
      </w:pPr>
      <w:r>
        <w:rPr>
          <w:rFonts w:ascii="SimHei" w:hAnsi="SimHei" w:eastAsia="SimHei" w:cs="SimHei"/>
          <w:sz w:val="20"/>
          <w:szCs w:val="20"/>
          <w:spacing w:val="-1"/>
        </w:rPr>
        <w:t>通过这两方面的讨论，就能基本明确我们为什么将数字</w:t>
      </w:r>
      <w:r>
        <w:rPr>
          <w:rFonts w:ascii="SimHei" w:hAnsi="SimHei" w:eastAsia="SimHei" w:cs="SimHei"/>
          <w:sz w:val="20"/>
          <w:szCs w:val="20"/>
          <w:spacing w:val="-2"/>
        </w:rPr>
        <w:t>经济学理解</w:t>
      </w:r>
      <w:r>
        <w:rPr>
          <w:rFonts w:ascii="SimHei" w:hAnsi="SimHei" w:eastAsia="SimHei" w:cs="SimHei"/>
          <w:sz w:val="20"/>
          <w:szCs w:val="20"/>
        </w:rPr>
        <w:t xml:space="preserve"> </w:t>
      </w:r>
      <w:r>
        <w:rPr>
          <w:rFonts w:ascii="SimHei" w:hAnsi="SimHei" w:eastAsia="SimHei" w:cs="SimHei"/>
          <w:sz w:val="20"/>
          <w:szCs w:val="20"/>
          <w:spacing w:val="-1"/>
        </w:rPr>
        <w:t>为一种针对数字经济研究更加一般性的框架，以及在数字经济领域具备</w:t>
      </w:r>
    </w:p>
    <w:p>
      <w:pPr>
        <w:pStyle w:val="BodyText"/>
        <w:spacing w:line="219" w:lineRule="auto"/>
        <w:rPr>
          <w:sz w:val="20"/>
          <w:szCs w:val="20"/>
        </w:rPr>
      </w:pPr>
      <w:r>
        <w:rPr>
          <w:sz w:val="20"/>
          <w:szCs w:val="20"/>
          <w:spacing w:val="-3"/>
        </w:rPr>
        <w:t>解释力和扩散性的框架。</w:t>
      </w:r>
    </w:p>
    <w:p>
      <w:pPr>
        <w:ind w:right="574" w:firstLine="400"/>
        <w:spacing w:before="122" w:line="362" w:lineRule="auto"/>
        <w:jc w:val="both"/>
        <w:rPr>
          <w:rFonts w:ascii="SimHei" w:hAnsi="SimHei" w:eastAsia="SimHei" w:cs="SimHei"/>
          <w:sz w:val="20"/>
          <w:szCs w:val="20"/>
        </w:rPr>
      </w:pPr>
      <w:r>
        <w:rPr>
          <w:rFonts w:ascii="SimHei" w:hAnsi="SimHei" w:eastAsia="SimHei" w:cs="SimHei"/>
          <w:sz w:val="20"/>
          <w:szCs w:val="20"/>
          <w:spacing w:val="-1"/>
        </w:rPr>
        <w:t>首先传统上认为数字经济属于特殊的经济发展现象，因为大多数数</w:t>
      </w:r>
      <w:r>
        <w:rPr>
          <w:rFonts w:ascii="SimHei" w:hAnsi="SimHei" w:eastAsia="SimHei" w:cs="SimHei"/>
          <w:sz w:val="20"/>
          <w:szCs w:val="20"/>
          <w:spacing w:val="15"/>
        </w:rPr>
        <w:t xml:space="preserve"> </w:t>
      </w:r>
      <w:r>
        <w:rPr>
          <w:rFonts w:ascii="SimHei" w:hAnsi="SimHei" w:eastAsia="SimHei" w:cs="SimHei"/>
          <w:sz w:val="20"/>
          <w:szCs w:val="20"/>
          <w:spacing w:val="-1"/>
        </w:rPr>
        <w:t>字经济领域的发展理论不适用于传统经济学理论研究。而事实上这个观</w:t>
      </w:r>
      <w:r>
        <w:rPr>
          <w:rFonts w:ascii="SimHei" w:hAnsi="SimHei" w:eastAsia="SimHei" w:cs="SimHei"/>
          <w:sz w:val="20"/>
          <w:szCs w:val="20"/>
          <w:spacing w:val="14"/>
        </w:rPr>
        <w:t xml:space="preserve"> </w:t>
      </w:r>
      <w:r>
        <w:rPr>
          <w:rFonts w:ascii="SimHei" w:hAnsi="SimHei" w:eastAsia="SimHei" w:cs="SimHei"/>
          <w:sz w:val="20"/>
          <w:szCs w:val="20"/>
        </w:rPr>
        <w:t>点不完全准确，关于传统经济学的分析思想</w:t>
      </w:r>
      <w:r>
        <w:rPr>
          <w:rFonts w:ascii="SimHei" w:hAnsi="SimHei" w:eastAsia="SimHei" w:cs="SimHei"/>
          <w:sz w:val="20"/>
          <w:szCs w:val="20"/>
          <w:spacing w:val="-1"/>
        </w:rPr>
        <w:t>是可以利用的，只不过需要</w:t>
      </w:r>
      <w:r>
        <w:rPr>
          <w:rFonts w:ascii="SimHei" w:hAnsi="SimHei" w:eastAsia="SimHei" w:cs="SimHei"/>
          <w:sz w:val="20"/>
          <w:szCs w:val="20"/>
        </w:rPr>
        <w:t xml:space="preserve"> </w:t>
      </w:r>
      <w:r>
        <w:rPr>
          <w:rFonts w:ascii="SimHei" w:hAnsi="SimHei" w:eastAsia="SimHei" w:cs="SimHei"/>
          <w:sz w:val="20"/>
          <w:szCs w:val="20"/>
          <w:spacing w:val="9"/>
        </w:rPr>
        <w:t>关注的是其中的有价值的部分(如内生增长理论),而抛弃其中关于一</w:t>
      </w:r>
    </w:p>
    <w:p>
      <w:pPr>
        <w:spacing w:before="1" w:line="220" w:lineRule="auto"/>
        <w:rPr>
          <w:rFonts w:ascii="SimHei" w:hAnsi="SimHei" w:eastAsia="SimHei" w:cs="SimHei"/>
          <w:sz w:val="20"/>
          <w:szCs w:val="20"/>
        </w:rPr>
      </w:pPr>
      <w:r>
        <w:rPr>
          <w:rFonts w:ascii="SimHei" w:hAnsi="SimHei" w:eastAsia="SimHei" w:cs="SimHei"/>
          <w:sz w:val="20"/>
          <w:szCs w:val="20"/>
          <w:spacing w:val="-5"/>
        </w:rPr>
        <w:t>般均衡的思考。</w:t>
      </w:r>
    </w:p>
    <w:p>
      <w:pPr>
        <w:pStyle w:val="BodyText"/>
        <w:ind w:right="571" w:firstLine="400"/>
        <w:spacing w:before="132" w:line="360" w:lineRule="auto"/>
        <w:jc w:val="both"/>
        <w:rPr>
          <w:rFonts w:ascii="SimHei" w:hAnsi="SimHei" w:eastAsia="SimHei" w:cs="SimHei"/>
          <w:sz w:val="20"/>
          <w:szCs w:val="20"/>
        </w:rPr>
      </w:pPr>
      <w:r>
        <w:rPr>
          <w:sz w:val="20"/>
          <w:szCs w:val="20"/>
        </w:rPr>
        <w:t>传统经济理论尤其是一般均衡的增长理论之所以</w:t>
      </w:r>
      <w:r>
        <w:rPr>
          <w:sz w:val="20"/>
          <w:szCs w:val="20"/>
          <w:spacing w:val="-1"/>
        </w:rPr>
        <w:t>有问题，本质上是</w:t>
      </w:r>
      <w:r>
        <w:rPr>
          <w:sz w:val="20"/>
          <w:szCs w:val="20"/>
        </w:rPr>
        <w:t xml:space="preserve"> </w:t>
      </w:r>
      <w:r>
        <w:rPr>
          <w:rFonts w:ascii="SimHei" w:hAnsi="SimHei" w:eastAsia="SimHei" w:cs="SimHei"/>
          <w:sz w:val="20"/>
          <w:szCs w:val="20"/>
          <w:spacing w:val="-1"/>
        </w:rPr>
        <w:t>因为传统经济学用原子的观点看待世界，将经济现象视为一种原子的静</w:t>
      </w:r>
      <w:r>
        <w:rPr>
          <w:rFonts w:ascii="SimHei" w:hAnsi="SimHei" w:eastAsia="SimHei" w:cs="SimHei"/>
          <w:sz w:val="20"/>
          <w:szCs w:val="20"/>
          <w:spacing w:val="9"/>
        </w:rPr>
        <w:t xml:space="preserve"> </w:t>
      </w:r>
      <w:r>
        <w:rPr>
          <w:rFonts w:ascii="SimHei" w:hAnsi="SimHei" w:eastAsia="SimHei" w:cs="SimHei"/>
          <w:sz w:val="20"/>
          <w:szCs w:val="20"/>
          <w:spacing w:val="-7"/>
        </w:rPr>
        <w:t>态的发展的现象，对应的观察视角是单一的、静态的视角，或者叫作“基</w:t>
      </w:r>
      <w:r>
        <w:rPr>
          <w:rFonts w:ascii="SimHei" w:hAnsi="SimHei" w:eastAsia="SimHei" w:cs="SimHei"/>
          <w:sz w:val="20"/>
          <w:szCs w:val="20"/>
          <w:spacing w:val="11"/>
        </w:rPr>
        <w:t xml:space="preserve"> </w:t>
      </w:r>
      <w:r>
        <w:rPr>
          <w:sz w:val="20"/>
          <w:szCs w:val="20"/>
        </w:rPr>
        <w:t>于牛顿力学的经济学理论”。而数字经济学</w:t>
      </w:r>
      <w:r>
        <w:rPr>
          <w:sz w:val="20"/>
          <w:szCs w:val="20"/>
          <w:spacing w:val="-1"/>
        </w:rPr>
        <w:t>将经济现象理解为一种网络</w:t>
      </w:r>
      <w:r>
        <w:rPr>
          <w:sz w:val="20"/>
          <w:szCs w:val="20"/>
        </w:rPr>
        <w:t xml:space="preserve"> </w:t>
      </w:r>
      <w:r>
        <w:rPr>
          <w:rFonts w:ascii="SimHei" w:hAnsi="SimHei" w:eastAsia="SimHei" w:cs="SimHei"/>
          <w:sz w:val="20"/>
          <w:szCs w:val="20"/>
        </w:rPr>
        <w:t>现象，互联网，数字经济，包括区块链经济，都是</w:t>
      </w:r>
      <w:r>
        <w:rPr>
          <w:rFonts w:ascii="SimHei" w:hAnsi="SimHei" w:eastAsia="SimHei" w:cs="SimHei"/>
          <w:sz w:val="20"/>
          <w:szCs w:val="20"/>
          <w:spacing w:val="-1"/>
        </w:rPr>
        <w:t>越来越一般化的经济</w:t>
      </w:r>
    </w:p>
    <w:p>
      <w:pPr>
        <w:spacing w:line="221" w:lineRule="auto"/>
        <w:rPr>
          <w:rFonts w:ascii="SimHei" w:hAnsi="SimHei" w:eastAsia="SimHei" w:cs="SimHei"/>
          <w:sz w:val="20"/>
          <w:szCs w:val="20"/>
        </w:rPr>
      </w:pPr>
      <w:r>
        <w:rPr>
          <w:rFonts w:ascii="SimHei" w:hAnsi="SimHei" w:eastAsia="SimHei" w:cs="SimHei"/>
          <w:sz w:val="20"/>
          <w:szCs w:val="20"/>
          <w:spacing w:val="-3"/>
        </w:rPr>
        <w:t>现象而非特殊的经济现象。</w:t>
      </w:r>
    </w:p>
    <w:p>
      <w:pPr>
        <w:pStyle w:val="BodyText"/>
        <w:ind w:right="571" w:firstLine="400"/>
        <w:spacing w:before="99" w:line="353" w:lineRule="auto"/>
        <w:jc w:val="both"/>
        <w:rPr>
          <w:sz w:val="20"/>
          <w:szCs w:val="20"/>
        </w:rPr>
      </w:pPr>
      <w:r>
        <w:rPr>
          <w:rFonts w:ascii="YouYuan" w:hAnsi="YouYuan" w:eastAsia="YouYuan" w:cs="YouYuan"/>
          <w:sz w:val="20"/>
          <w:szCs w:val="20"/>
          <w:spacing w:val="-1"/>
        </w:rPr>
        <w:t>由于传统经济研究的是原子世界，这样的市场不可避免地存在着非</w:t>
      </w:r>
      <w:r>
        <w:rPr>
          <w:rFonts w:ascii="YouYuan" w:hAnsi="YouYuan" w:eastAsia="YouYuan" w:cs="YouYuan"/>
          <w:sz w:val="20"/>
          <w:szCs w:val="20"/>
          <w:spacing w:val="3"/>
        </w:rPr>
        <w:t xml:space="preserve"> </w:t>
      </w:r>
      <w:r>
        <w:rPr>
          <w:rFonts w:ascii="SimHei" w:hAnsi="SimHei" w:eastAsia="SimHei" w:cs="SimHei"/>
          <w:sz w:val="20"/>
          <w:szCs w:val="20"/>
        </w:rPr>
        <w:t>市场因素的干扰，如不同国家之间的政策导</w:t>
      </w:r>
      <w:r>
        <w:rPr>
          <w:rFonts w:ascii="SimHei" w:hAnsi="SimHei" w:eastAsia="SimHei" w:cs="SimHei"/>
          <w:sz w:val="20"/>
          <w:szCs w:val="20"/>
          <w:spacing w:val="-1"/>
        </w:rPr>
        <w:t>致的非市场行为，因此所形</w:t>
      </w:r>
      <w:r>
        <w:rPr>
          <w:rFonts w:ascii="SimHei" w:hAnsi="SimHei" w:eastAsia="SimHei" w:cs="SimHei"/>
          <w:sz w:val="20"/>
          <w:szCs w:val="20"/>
        </w:rPr>
        <w:t xml:space="preserve"> </w:t>
      </w:r>
      <w:r>
        <w:rPr>
          <w:rFonts w:ascii="SimHei" w:hAnsi="SimHei" w:eastAsia="SimHei" w:cs="SimHei"/>
          <w:sz w:val="20"/>
          <w:szCs w:val="20"/>
        </w:rPr>
        <w:t>成的市场机制就是一种不完全自由的市场机制，可以</w:t>
      </w:r>
      <w:r>
        <w:rPr>
          <w:rFonts w:ascii="SimHei" w:hAnsi="SimHei" w:eastAsia="SimHei" w:cs="SimHei"/>
          <w:sz w:val="20"/>
          <w:szCs w:val="20"/>
          <w:spacing w:val="-1"/>
        </w:rPr>
        <w:t>将现实中的市场理</w:t>
      </w:r>
      <w:r>
        <w:rPr>
          <w:rFonts w:ascii="SimHei" w:hAnsi="SimHei" w:eastAsia="SimHei" w:cs="SimHei"/>
          <w:sz w:val="20"/>
          <w:szCs w:val="20"/>
        </w:rPr>
        <w:t xml:space="preserve"> </w:t>
      </w:r>
      <w:r>
        <w:rPr>
          <w:rFonts w:ascii="SimHei" w:hAnsi="SimHei" w:eastAsia="SimHei" w:cs="SimHei"/>
          <w:sz w:val="20"/>
          <w:szCs w:val="20"/>
        </w:rPr>
        <w:t>解为不完全的市场网络。而数字经济研究的对象是以</w:t>
      </w:r>
      <w:r>
        <w:rPr>
          <w:rFonts w:ascii="SimHei" w:hAnsi="SimHei" w:eastAsia="SimHei" w:cs="SimHei"/>
          <w:sz w:val="20"/>
          <w:szCs w:val="20"/>
          <w:spacing w:val="-1"/>
        </w:rPr>
        <w:t>技术和创新驱动的</w:t>
      </w:r>
      <w:r>
        <w:rPr>
          <w:rFonts w:ascii="SimHei" w:hAnsi="SimHei" w:eastAsia="SimHei" w:cs="SimHei"/>
          <w:sz w:val="20"/>
          <w:szCs w:val="20"/>
        </w:rPr>
        <w:t xml:space="preserve"> </w:t>
      </w:r>
      <w:r>
        <w:rPr>
          <w:sz w:val="20"/>
          <w:szCs w:val="20"/>
          <w:spacing w:val="-1"/>
        </w:rPr>
        <w:t>市场，并不存在传统市场里太多的非市场因素。也就是说，传统经济是</w:t>
      </w:r>
    </w:p>
    <w:p>
      <w:pPr>
        <w:spacing w:line="187" w:lineRule="auto"/>
        <w:rPr>
          <w:rFonts w:ascii="SimHei" w:hAnsi="SimHei" w:eastAsia="SimHei" w:cs="SimHei"/>
          <w:sz w:val="20"/>
          <w:szCs w:val="20"/>
        </w:rPr>
      </w:pPr>
      <w:r>
        <w:rPr>
          <w:rFonts w:ascii="SimHei" w:hAnsi="SimHei" w:eastAsia="SimHei" w:cs="SimHei"/>
          <w:sz w:val="20"/>
          <w:szCs w:val="20"/>
        </w:rPr>
        <w:t>一种局部的、残缺的网络经济，而以互联</w:t>
      </w:r>
      <w:r>
        <w:rPr>
          <w:rFonts w:ascii="SimHei" w:hAnsi="SimHei" w:eastAsia="SimHei" w:cs="SimHei"/>
          <w:sz w:val="20"/>
          <w:szCs w:val="20"/>
          <w:spacing w:val="-1"/>
        </w:rPr>
        <w:t>网为代表的数字经济则是一种</w:t>
      </w:r>
    </w:p>
    <w:p>
      <w:pPr>
        <w:spacing w:line="187" w:lineRule="auto"/>
        <w:sectPr>
          <w:type w:val="continuous"/>
          <w:pgSz w:w="7760" w:h="11480"/>
          <w:pgMar w:top="204" w:right="434" w:bottom="400" w:left="559" w:header="0" w:footer="0" w:gutter="0"/>
          <w:cols w:equalWidth="0" w:num="1">
            <w:col w:w="6766" w:space="0"/>
          </w:cols>
        </w:sectPr>
        <w:rPr>
          <w:rFonts w:ascii="SimHei" w:hAnsi="SimHei" w:eastAsia="SimHei" w:cs="SimHei"/>
          <w:sz w:val="20"/>
          <w:szCs w:val="20"/>
        </w:rPr>
      </w:pPr>
    </w:p>
    <w:p>
      <w:pPr>
        <w:ind w:firstLine="150"/>
        <w:spacing w:line="449" w:lineRule="exact"/>
        <w:rPr/>
      </w:pPr>
      <w:r>
        <w:pict>
          <v:rect id="_x0000_s324" style="position:absolute;margin-left:160.5pt;margin-top:32.499pt;mso-position-vertical-relative:page;mso-position-horizontal-relative:page;width:227pt;height:0.55pt;z-index:256455680;" o:allowincell="f" fillcolor="#000000" filled="true" stroked="false"/>
        </w:pict>
      </w:r>
      <w:r>
        <w:rPr>
          <w:position w:val="-8"/>
        </w:rPr>
        <w:drawing>
          <wp:inline distT="0" distB="0" distL="0" distR="0">
            <wp:extent cx="342911" cy="285746"/>
            <wp:effectExtent l="0" t="0" r="0" b="0"/>
            <wp:docPr id="192" name="IM 192"/>
            <wp:cNvGraphicFramePr/>
            <a:graphic>
              <a:graphicData uri="http://schemas.openxmlformats.org/drawingml/2006/picture">
                <pic:pic>
                  <pic:nvPicPr>
                    <pic:cNvPr id="192" name="IM 192"/>
                    <pic:cNvPicPr/>
                  </pic:nvPicPr>
                  <pic:blipFill>
                    <a:blip r:embed="rId87"/>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0"/>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4"/>
        </w:rPr>
        <w:drawing>
          <wp:inline distT="0" distB="0" distL="0" distR="0">
            <wp:extent cx="6356" cy="209580"/>
            <wp:effectExtent l="0" t="0" r="0" b="0"/>
            <wp:docPr id="194" name="IM 194"/>
            <wp:cNvGraphicFramePr/>
            <a:graphic>
              <a:graphicData uri="http://schemas.openxmlformats.org/drawingml/2006/picture">
                <pic:pic>
                  <pic:nvPicPr>
                    <pic:cNvPr id="194" name="IM 194"/>
                    <pic:cNvPicPr/>
                  </pic:nvPicPr>
                  <pic:blipFill>
                    <a:blip r:embed="rId88"/>
                    <a:stretch>
                      <a:fillRect/>
                    </a:stretch>
                  </pic:blipFill>
                  <pic:spPr>
                    <a:xfrm rot="0">
                      <a:off x="0" y="0"/>
                      <a:ext cx="6356" cy="209580"/>
                    </a:xfrm>
                    <a:prstGeom prst="rect">
                      <a:avLst/>
                    </a:prstGeom>
                  </pic:spPr>
                </pic:pic>
              </a:graphicData>
            </a:graphic>
          </wp:inline>
        </w:drawing>
      </w:r>
      <w:r>
        <w:rPr>
          <w:sz w:val="27"/>
          <w:szCs w:val="27"/>
          <w:spacing w:val="28"/>
        </w:rPr>
        <w:t xml:space="preserve"> </w:t>
      </w:r>
      <w:r>
        <w:rPr>
          <w:sz w:val="27"/>
          <w:szCs w:val="27"/>
          <w:b/>
          <w:bCs/>
          <w:spacing w:val="-6"/>
        </w:rPr>
        <w:t>048</w:t>
      </w:r>
    </w:p>
    <w:p>
      <w:pPr>
        <w:sectPr>
          <w:pgSz w:w="7760" w:h="11500"/>
          <w:pgMar w:top="340" w:right="10" w:bottom="400" w:left="0" w:header="0" w:footer="0" w:gutter="0"/>
          <w:cols w:equalWidth="0" w:num="3">
            <w:col w:w="720" w:space="9"/>
            <w:col w:w="1530" w:space="100"/>
            <w:col w:w="5391" w:space="0"/>
          </w:cols>
        </w:sectPr>
        <w:rPr>
          <w:sz w:val="27"/>
          <w:szCs w:val="27"/>
        </w:rPr>
      </w:pPr>
    </w:p>
    <w:p>
      <w:pPr>
        <w:spacing w:line="435" w:lineRule="auto"/>
        <w:rPr>
          <w:rFonts w:ascii="Arial"/>
          <w:sz w:val="21"/>
        </w:rPr>
      </w:pPr>
      <w:r/>
    </w:p>
    <w:p>
      <w:pPr>
        <w:ind w:left="729"/>
        <w:spacing w:before="68" w:line="221" w:lineRule="auto"/>
        <w:rPr>
          <w:rFonts w:ascii="SimHei" w:hAnsi="SimHei" w:eastAsia="SimHei" w:cs="SimHei"/>
          <w:sz w:val="21"/>
          <w:szCs w:val="21"/>
        </w:rPr>
      </w:pPr>
      <w:r>
        <w:rPr>
          <w:rFonts w:ascii="SimHei" w:hAnsi="SimHei" w:eastAsia="SimHei" w:cs="SimHei"/>
          <w:sz w:val="21"/>
          <w:szCs w:val="21"/>
          <w:spacing w:val="-13"/>
        </w:rPr>
        <w:t>更加完善的网络经济。</w:t>
      </w:r>
    </w:p>
    <w:p>
      <w:pPr>
        <w:ind w:left="1179"/>
        <w:spacing w:before="109" w:line="409" w:lineRule="exact"/>
        <w:rPr>
          <w:rFonts w:ascii="SimHei" w:hAnsi="SimHei" w:eastAsia="SimHei" w:cs="SimHei"/>
          <w:sz w:val="21"/>
          <w:szCs w:val="21"/>
        </w:rPr>
      </w:pPr>
      <w:r>
        <w:rPr>
          <w:rFonts w:ascii="SimHei" w:hAnsi="SimHei" w:eastAsia="SimHei" w:cs="SimHei"/>
          <w:sz w:val="21"/>
          <w:szCs w:val="21"/>
          <w:spacing w:val="-19"/>
          <w:position w:val="15"/>
        </w:rPr>
        <w:t>数字经济学的理论认为不仅互联网是网络，</w:t>
      </w:r>
      <w:r>
        <w:rPr>
          <w:rFonts w:ascii="SimHei" w:hAnsi="SimHei" w:eastAsia="SimHei" w:cs="SimHei"/>
          <w:sz w:val="21"/>
          <w:szCs w:val="21"/>
          <w:spacing w:val="48"/>
          <w:position w:val="15"/>
        </w:rPr>
        <w:t xml:space="preserve"> </w:t>
      </w:r>
      <w:r>
        <w:rPr>
          <w:rFonts w:ascii="SimHei" w:hAnsi="SimHei" w:eastAsia="SimHei" w:cs="SimHei"/>
          <w:sz w:val="21"/>
          <w:szCs w:val="21"/>
          <w:spacing w:val="-19"/>
          <w:position w:val="15"/>
        </w:rPr>
        <w:t>一切经济现象都</w:t>
      </w:r>
      <w:r>
        <w:rPr>
          <w:rFonts w:ascii="SimHei" w:hAnsi="SimHei" w:eastAsia="SimHei" w:cs="SimHei"/>
          <w:sz w:val="21"/>
          <w:szCs w:val="21"/>
          <w:spacing w:val="-20"/>
          <w:position w:val="15"/>
        </w:rPr>
        <w:t>是网络。</w:t>
      </w:r>
    </w:p>
    <w:p>
      <w:pPr>
        <w:ind w:left="729"/>
        <w:spacing w:before="1" w:line="220" w:lineRule="auto"/>
        <w:rPr>
          <w:rFonts w:ascii="SimHei" w:hAnsi="SimHei" w:eastAsia="SimHei" w:cs="SimHei"/>
          <w:sz w:val="21"/>
          <w:szCs w:val="21"/>
        </w:rPr>
      </w:pPr>
      <w:r>
        <w:rPr>
          <w:rFonts w:ascii="SimHei" w:hAnsi="SimHei" w:eastAsia="SimHei" w:cs="SimHei"/>
          <w:sz w:val="21"/>
          <w:szCs w:val="21"/>
          <w:spacing w:val="-12"/>
        </w:rPr>
        <w:t>这里可以从三个角度去理解。</w:t>
      </w:r>
    </w:p>
    <w:p>
      <w:pPr>
        <w:ind w:left="729" w:right="770" w:firstLine="450"/>
        <w:spacing w:before="129" w:line="334" w:lineRule="auto"/>
        <w:rPr>
          <w:rFonts w:ascii="SimHei" w:hAnsi="SimHei" w:eastAsia="SimHei" w:cs="SimHei"/>
          <w:sz w:val="21"/>
          <w:szCs w:val="21"/>
        </w:rPr>
      </w:pPr>
      <w:r>
        <w:rPr>
          <w:rFonts w:ascii="SimHei" w:hAnsi="SimHei" w:eastAsia="SimHei" w:cs="SimHei"/>
          <w:sz w:val="21"/>
          <w:szCs w:val="21"/>
          <w:spacing w:val="-3"/>
        </w:rPr>
        <w:t>(1)经济学被认为是社会学的皇冠(可以理解为经济学是全部社会</w:t>
      </w:r>
      <w:r>
        <w:rPr>
          <w:rFonts w:ascii="SimHei" w:hAnsi="SimHei" w:eastAsia="SimHei" w:cs="SimHei"/>
          <w:sz w:val="21"/>
          <w:szCs w:val="21"/>
          <w:spacing w:val="8"/>
        </w:rPr>
        <w:t xml:space="preserve"> </w:t>
      </w:r>
      <w:r>
        <w:rPr>
          <w:rFonts w:ascii="SimHei" w:hAnsi="SimHei" w:eastAsia="SimHei" w:cs="SimHei"/>
          <w:sz w:val="21"/>
          <w:szCs w:val="21"/>
          <w:spacing w:val="-3"/>
        </w:rPr>
        <w:t>学理论的精华),而社会本身就是由不同人群所组成</w:t>
      </w:r>
      <w:r>
        <w:rPr>
          <w:rFonts w:ascii="SimHei" w:hAnsi="SimHei" w:eastAsia="SimHei" w:cs="SimHei"/>
          <w:sz w:val="21"/>
          <w:szCs w:val="21"/>
          <w:spacing w:val="-4"/>
        </w:rPr>
        <w:t>的复杂网络，因此</w:t>
      </w:r>
      <w:r>
        <w:rPr>
          <w:rFonts w:ascii="SimHei" w:hAnsi="SimHei" w:eastAsia="SimHei" w:cs="SimHei"/>
          <w:sz w:val="21"/>
          <w:szCs w:val="21"/>
        </w:rPr>
        <w:t xml:space="preserve"> </w:t>
      </w:r>
      <w:r>
        <w:rPr>
          <w:rFonts w:ascii="SimHei" w:hAnsi="SimHei" w:eastAsia="SimHei" w:cs="SimHei"/>
          <w:sz w:val="21"/>
          <w:szCs w:val="21"/>
          <w:spacing w:val="-10"/>
        </w:rPr>
        <w:t>数字经济学是从结构这个维度去看待人类的行为和经济现象的，比现有</w:t>
      </w:r>
    </w:p>
    <w:p>
      <w:pPr>
        <w:ind w:left="729"/>
        <w:spacing w:before="1" w:line="220" w:lineRule="auto"/>
        <w:rPr>
          <w:rFonts w:ascii="SimHei" w:hAnsi="SimHei" w:eastAsia="SimHei" w:cs="SimHei"/>
          <w:sz w:val="21"/>
          <w:szCs w:val="21"/>
        </w:rPr>
      </w:pPr>
      <w:r>
        <w:rPr>
          <w:rFonts w:ascii="SimHei" w:hAnsi="SimHei" w:eastAsia="SimHei" w:cs="SimHei"/>
          <w:sz w:val="21"/>
          <w:szCs w:val="21"/>
          <w:spacing w:val="-11"/>
        </w:rPr>
        <w:t>的传统经济学具备更高的格局。</w:t>
      </w:r>
    </w:p>
    <w:p>
      <w:pPr>
        <w:pStyle w:val="BodyText"/>
        <w:ind w:left="729" w:right="767" w:firstLine="450"/>
        <w:spacing w:before="128" w:line="343" w:lineRule="auto"/>
        <w:rPr>
          <w:sz w:val="21"/>
          <w:szCs w:val="21"/>
        </w:rPr>
      </w:pPr>
      <w:r>
        <w:rPr>
          <w:rFonts w:ascii="SimHei" w:hAnsi="SimHei" w:eastAsia="SimHei" w:cs="SimHei"/>
          <w:sz w:val="21"/>
          <w:szCs w:val="21"/>
          <w:spacing w:val="-6"/>
        </w:rPr>
        <w:t>(2)数字经济学基于网络经济的逻辑建立了一种量子思维</w:t>
      </w:r>
      <w:r>
        <w:rPr>
          <w:rFonts w:ascii="SimHei" w:hAnsi="SimHei" w:eastAsia="SimHei" w:cs="SimHei"/>
          <w:sz w:val="21"/>
          <w:szCs w:val="21"/>
          <w:spacing w:val="-7"/>
        </w:rPr>
        <w:t>的波粒二</w:t>
      </w:r>
      <w:r>
        <w:rPr>
          <w:rFonts w:ascii="SimHei" w:hAnsi="SimHei" w:eastAsia="SimHei" w:cs="SimHei"/>
          <w:sz w:val="21"/>
          <w:szCs w:val="21"/>
        </w:rPr>
        <w:t xml:space="preserve"> </w:t>
      </w:r>
      <w:r>
        <w:rPr>
          <w:sz w:val="21"/>
          <w:szCs w:val="21"/>
          <w:spacing w:val="-10"/>
        </w:rPr>
        <w:t>象性，我们看待经济学的维度得到了扩展，能看到经济学中既有合作的</w:t>
      </w:r>
      <w:r>
        <w:rPr>
          <w:sz w:val="21"/>
          <w:szCs w:val="21"/>
          <w:spacing w:val="4"/>
        </w:rPr>
        <w:t xml:space="preserve"> </w:t>
      </w:r>
      <w:r>
        <w:rPr>
          <w:rFonts w:ascii="SimHei" w:hAnsi="SimHei" w:eastAsia="SimHei" w:cs="SimHei"/>
          <w:sz w:val="21"/>
          <w:szCs w:val="21"/>
          <w:spacing w:val="-7"/>
        </w:rPr>
        <w:t>一面也有自私的一面(这就可以解释亚当·斯密的人性自私所造成的互</w:t>
      </w:r>
      <w:r>
        <w:rPr>
          <w:rFonts w:ascii="SimHei" w:hAnsi="SimHei" w:eastAsia="SimHei" w:cs="SimHei"/>
          <w:sz w:val="21"/>
          <w:szCs w:val="21"/>
          <w:spacing w:val="13"/>
        </w:rPr>
        <w:t xml:space="preserve"> </w:t>
      </w:r>
      <w:r>
        <w:rPr>
          <w:sz w:val="21"/>
          <w:szCs w:val="21"/>
          <w:spacing w:val="-3"/>
        </w:rPr>
        <w:t>助合作现象),既有节点的独立性也有相互协作的一面，这就可以解释</w:t>
      </w:r>
    </w:p>
    <w:p>
      <w:pPr>
        <w:ind w:left="729"/>
        <w:spacing w:before="1" w:line="220" w:lineRule="auto"/>
        <w:rPr>
          <w:rFonts w:ascii="SimHei" w:hAnsi="SimHei" w:eastAsia="SimHei" w:cs="SimHei"/>
          <w:sz w:val="21"/>
          <w:szCs w:val="21"/>
        </w:rPr>
      </w:pPr>
      <w:r>
        <w:rPr>
          <w:rFonts w:ascii="SimHei" w:hAnsi="SimHei" w:eastAsia="SimHei" w:cs="SimHei"/>
          <w:sz w:val="21"/>
          <w:szCs w:val="21"/>
          <w:spacing w:val="-12"/>
        </w:rPr>
        <w:t>数字经济中关于社群组织的双重结构理论。</w:t>
      </w:r>
    </w:p>
    <w:p>
      <w:pPr>
        <w:ind w:left="729" w:right="771" w:firstLine="450"/>
        <w:spacing w:before="130" w:line="334" w:lineRule="auto"/>
        <w:rPr>
          <w:rFonts w:ascii="SimHei" w:hAnsi="SimHei" w:eastAsia="SimHei" w:cs="SimHei"/>
          <w:sz w:val="21"/>
          <w:szCs w:val="21"/>
        </w:rPr>
      </w:pPr>
      <w:r>
        <w:rPr>
          <w:rFonts w:ascii="SimHei" w:hAnsi="SimHei" w:eastAsia="SimHei" w:cs="SimHei"/>
          <w:sz w:val="21"/>
          <w:szCs w:val="21"/>
          <w:spacing w:val="1"/>
        </w:rPr>
        <w:t>(3)数字经济学所构建的网络经济的逻辑是一种</w:t>
      </w:r>
      <w:r>
        <w:rPr>
          <w:rFonts w:ascii="SimHei" w:hAnsi="SimHei" w:eastAsia="SimHei" w:cs="SimHei"/>
          <w:sz w:val="21"/>
          <w:szCs w:val="21"/>
        </w:rPr>
        <w:t>有机的动态的理</w:t>
      </w:r>
      <w:r>
        <w:rPr>
          <w:rFonts w:ascii="SimHei" w:hAnsi="SimHei" w:eastAsia="SimHei" w:cs="SimHei"/>
          <w:sz w:val="21"/>
          <w:szCs w:val="21"/>
        </w:rPr>
        <w:t xml:space="preserve"> </w:t>
      </w:r>
      <w:r>
        <w:rPr>
          <w:rFonts w:ascii="SimHei" w:hAnsi="SimHei" w:eastAsia="SimHei" w:cs="SimHei"/>
          <w:sz w:val="21"/>
          <w:szCs w:val="21"/>
          <w:spacing w:val="-10"/>
        </w:rPr>
        <w:t>论，因此能够在以自利为核心的传统经济学理论之上，推出</w:t>
      </w:r>
      <w:r>
        <w:rPr>
          <w:rFonts w:ascii="SimHei" w:hAnsi="SimHei" w:eastAsia="SimHei" w:cs="SimHei"/>
          <w:sz w:val="21"/>
          <w:szCs w:val="21"/>
          <w:spacing w:val="-11"/>
        </w:rPr>
        <w:t>合作的网络</w:t>
      </w:r>
      <w:r>
        <w:rPr>
          <w:rFonts w:ascii="SimHei" w:hAnsi="SimHei" w:eastAsia="SimHei" w:cs="SimHei"/>
          <w:sz w:val="21"/>
          <w:szCs w:val="21"/>
        </w:rPr>
        <w:t xml:space="preserve"> </w:t>
      </w:r>
      <w:r>
        <w:rPr>
          <w:rFonts w:ascii="SimHei" w:hAnsi="SimHei" w:eastAsia="SimHei" w:cs="SimHei"/>
          <w:sz w:val="21"/>
          <w:szCs w:val="21"/>
          <w:spacing w:val="-10"/>
        </w:rPr>
        <w:t>如何产生更大收益的经济理论。由此得到的结论并不仅仅限于传</w:t>
      </w:r>
      <w:r>
        <w:rPr>
          <w:rFonts w:ascii="SimHei" w:hAnsi="SimHei" w:eastAsia="SimHei" w:cs="SimHei"/>
          <w:sz w:val="21"/>
          <w:szCs w:val="21"/>
          <w:spacing w:val="-11"/>
        </w:rPr>
        <w:t>统经济</w:t>
      </w:r>
      <w:r>
        <w:rPr>
          <w:rFonts w:ascii="SimHei" w:hAnsi="SimHei" w:eastAsia="SimHei" w:cs="SimHei"/>
          <w:sz w:val="21"/>
          <w:szCs w:val="21"/>
        </w:rPr>
        <w:t xml:space="preserve"> </w:t>
      </w:r>
      <w:r>
        <w:rPr>
          <w:rFonts w:ascii="SimHei" w:hAnsi="SimHei" w:eastAsia="SimHei" w:cs="SimHei"/>
          <w:sz w:val="21"/>
          <w:szCs w:val="21"/>
          <w:spacing w:val="-9"/>
        </w:rPr>
        <w:t>学所提到的“自私以利他”的结构，而是互利以及互</w:t>
      </w:r>
      <w:r>
        <w:rPr>
          <w:rFonts w:ascii="SimHei" w:hAnsi="SimHei" w:eastAsia="SimHei" w:cs="SimHei"/>
          <w:sz w:val="21"/>
          <w:szCs w:val="21"/>
          <w:spacing w:val="-10"/>
        </w:rPr>
        <w:t>利形成的社群所带</w:t>
      </w:r>
      <w:r>
        <w:rPr>
          <w:rFonts w:ascii="SimHei" w:hAnsi="SimHei" w:eastAsia="SimHei" w:cs="SimHei"/>
          <w:sz w:val="21"/>
          <w:szCs w:val="21"/>
        </w:rPr>
        <w:t xml:space="preserve"> </w:t>
      </w:r>
      <w:r>
        <w:rPr>
          <w:rFonts w:ascii="SimHei" w:hAnsi="SimHei" w:eastAsia="SimHei" w:cs="SimHei"/>
          <w:sz w:val="21"/>
          <w:szCs w:val="21"/>
          <w:spacing w:val="-10"/>
        </w:rPr>
        <w:t>来的经济现象的解释。因此，数字经济学认为基于网络的社</w:t>
      </w:r>
      <w:r>
        <w:rPr>
          <w:rFonts w:ascii="SimHei" w:hAnsi="SimHei" w:eastAsia="SimHei" w:cs="SimHei"/>
          <w:sz w:val="21"/>
          <w:szCs w:val="21"/>
          <w:spacing w:val="-11"/>
        </w:rPr>
        <w:t>群组织才是</w:t>
      </w:r>
      <w:r>
        <w:rPr>
          <w:rFonts w:ascii="SimHei" w:hAnsi="SimHei" w:eastAsia="SimHei" w:cs="SimHei"/>
          <w:sz w:val="21"/>
          <w:szCs w:val="21"/>
        </w:rPr>
        <w:t xml:space="preserve"> </w:t>
      </w:r>
      <w:r>
        <w:rPr>
          <w:rFonts w:ascii="SimHei" w:hAnsi="SimHei" w:eastAsia="SimHei" w:cs="SimHei"/>
          <w:sz w:val="21"/>
          <w:szCs w:val="21"/>
          <w:spacing w:val="-10"/>
        </w:rPr>
        <w:t>未来经济的特质和特点，传统企业研究的只是网络经济在原子</w:t>
      </w:r>
      <w:r>
        <w:rPr>
          <w:rFonts w:ascii="SimHei" w:hAnsi="SimHei" w:eastAsia="SimHei" w:cs="SimHei"/>
          <w:sz w:val="21"/>
          <w:szCs w:val="21"/>
          <w:spacing w:val="-11"/>
        </w:rPr>
        <w:t>时代的特</w:t>
      </w:r>
      <w:r>
        <w:rPr>
          <w:rFonts w:ascii="SimHei" w:hAnsi="SimHei" w:eastAsia="SimHei" w:cs="SimHei"/>
          <w:sz w:val="21"/>
          <w:szCs w:val="21"/>
        </w:rPr>
        <w:t xml:space="preserve"> </w:t>
      </w:r>
      <w:r>
        <w:rPr>
          <w:rFonts w:ascii="SimHei" w:hAnsi="SimHei" w:eastAsia="SimHei" w:cs="SimHei"/>
          <w:sz w:val="21"/>
          <w:szCs w:val="21"/>
          <w:spacing w:val="-10"/>
        </w:rPr>
        <w:t>例，这使得基于原子现象的传统经济学理论得到了范式的迭代，更加具</w:t>
      </w:r>
      <w:r>
        <w:rPr>
          <w:rFonts w:ascii="SimHei" w:hAnsi="SimHei" w:eastAsia="SimHei" w:cs="SimHei"/>
          <w:sz w:val="21"/>
          <w:szCs w:val="21"/>
        </w:rPr>
        <w:t xml:space="preserve"> </w:t>
      </w:r>
      <w:r>
        <w:rPr>
          <w:rFonts w:ascii="SimHei" w:hAnsi="SimHei" w:eastAsia="SimHei" w:cs="SimHei"/>
          <w:sz w:val="21"/>
          <w:szCs w:val="21"/>
          <w:spacing w:val="-10"/>
        </w:rPr>
        <w:t>备解释能力。简单地说，传统经济学是低维度的经济学，而数字经济学</w:t>
      </w:r>
    </w:p>
    <w:p>
      <w:pPr>
        <w:ind w:left="729"/>
        <w:spacing w:before="1" w:line="220" w:lineRule="auto"/>
        <w:rPr>
          <w:rFonts w:ascii="SimHei" w:hAnsi="SimHei" w:eastAsia="SimHei" w:cs="SimHei"/>
          <w:sz w:val="21"/>
          <w:szCs w:val="21"/>
        </w:rPr>
      </w:pPr>
      <w:r>
        <w:rPr>
          <w:rFonts w:ascii="SimHei" w:hAnsi="SimHei" w:eastAsia="SimHei" w:cs="SimHei"/>
          <w:sz w:val="21"/>
          <w:szCs w:val="21"/>
          <w:spacing w:val="-11"/>
        </w:rPr>
        <w:t>是高维度的经济学。</w:t>
      </w:r>
    </w:p>
    <w:p>
      <w:pPr>
        <w:ind w:left="729" w:right="767" w:firstLine="450"/>
        <w:spacing w:before="149" w:line="343" w:lineRule="auto"/>
        <w:rPr>
          <w:rFonts w:ascii="SimHei" w:hAnsi="SimHei" w:eastAsia="SimHei" w:cs="SimHei"/>
          <w:sz w:val="21"/>
          <w:szCs w:val="21"/>
        </w:rPr>
      </w:pPr>
      <w:r>
        <w:rPr>
          <w:rFonts w:ascii="SimHei" w:hAnsi="SimHei" w:eastAsia="SimHei" w:cs="SimHei"/>
          <w:sz w:val="21"/>
          <w:szCs w:val="21"/>
          <w:spacing w:val="-10"/>
        </w:rPr>
        <w:t>然后，我们详细讨论市场结构性问题。现代西方经济学实际上是在</w:t>
      </w:r>
      <w:r>
        <w:rPr>
          <w:rFonts w:ascii="SimHei" w:hAnsi="SimHei" w:eastAsia="SimHei" w:cs="SimHei"/>
          <w:sz w:val="21"/>
          <w:szCs w:val="21"/>
          <w:spacing w:val="1"/>
        </w:rPr>
        <w:t xml:space="preserve"> </w:t>
      </w:r>
      <w:r>
        <w:rPr>
          <w:rFonts w:ascii="SimHei" w:hAnsi="SimHei" w:eastAsia="SimHei" w:cs="SimHei"/>
          <w:sz w:val="21"/>
          <w:szCs w:val="21"/>
          <w:spacing w:val="-6"/>
        </w:rPr>
        <w:t>启蒙运动和理性思维的基础上发展出来的一套经济学理论(</w:t>
      </w:r>
      <w:r>
        <w:rPr>
          <w:rFonts w:ascii="SimHei" w:hAnsi="SimHei" w:eastAsia="SimHei" w:cs="SimHei"/>
          <w:sz w:val="21"/>
          <w:szCs w:val="21"/>
          <w:spacing w:val="-7"/>
        </w:rPr>
        <w:t>16.2节会具</w:t>
      </w:r>
      <w:r>
        <w:rPr>
          <w:rFonts w:ascii="SimHei" w:hAnsi="SimHei" w:eastAsia="SimHei" w:cs="SimHei"/>
          <w:sz w:val="21"/>
          <w:szCs w:val="21"/>
        </w:rPr>
        <w:t xml:space="preserve"> </w:t>
      </w:r>
      <w:r>
        <w:rPr>
          <w:rFonts w:ascii="SimHei" w:hAnsi="SimHei" w:eastAsia="SimHei" w:cs="SimHei"/>
          <w:sz w:val="21"/>
          <w:szCs w:val="21"/>
          <w:spacing w:val="-3"/>
        </w:rPr>
        <w:t>体讨论传统经济学与启蒙运动之间的关系),而我们探讨的数字经济学</w:t>
      </w:r>
    </w:p>
    <w:p>
      <w:pPr>
        <w:ind w:left="729"/>
        <w:spacing w:line="187" w:lineRule="auto"/>
        <w:rPr>
          <w:rFonts w:ascii="SimHei" w:hAnsi="SimHei" w:eastAsia="SimHei" w:cs="SimHei"/>
          <w:sz w:val="21"/>
          <w:szCs w:val="21"/>
        </w:rPr>
      </w:pPr>
      <w:r>
        <w:rPr>
          <w:rFonts w:ascii="SimHei" w:hAnsi="SimHei" w:eastAsia="SimHei" w:cs="SimHei"/>
          <w:sz w:val="21"/>
          <w:szCs w:val="21"/>
          <w:spacing w:val="-10"/>
        </w:rPr>
        <w:t>是以结构理性为核心的经济学理论，因此理解经济发展的过程就是基于</w:t>
      </w:r>
    </w:p>
    <w:p>
      <w:pPr>
        <w:spacing w:line="187" w:lineRule="auto"/>
        <w:sectPr>
          <w:type w:val="continuous"/>
          <w:pgSz w:w="7760" w:h="11500"/>
          <w:pgMar w:top="340" w:right="10" w:bottom="400" w:left="0" w:header="0" w:footer="0" w:gutter="0"/>
          <w:cols w:equalWidth="0" w:num="1">
            <w:col w:w="7750" w:space="0"/>
          </w:cols>
        </w:sectPr>
        <w:rPr>
          <w:rFonts w:ascii="SimHei" w:hAnsi="SimHei" w:eastAsia="SimHei" w:cs="SimHei"/>
          <w:sz w:val="21"/>
          <w:szCs w:val="21"/>
        </w:rPr>
      </w:pPr>
    </w:p>
    <w:p>
      <w:pPr>
        <w:pStyle w:val="BodyText"/>
        <w:ind w:left="4480"/>
        <w:spacing w:before="122" w:line="170" w:lineRule="auto"/>
        <w:rPr>
          <w:sz w:val="26"/>
          <w:szCs w:val="26"/>
        </w:rPr>
      </w:pPr>
      <w:r>
        <w:pict>
          <v:rect id="_x0000_s326" style="position:absolute;margin-left:205pt;margin-top:21.502pt;mso-position-vertical-relative:page;mso-position-horizontal-relative:page;width:42.05pt;height:0.5pt;z-index:256518144;" o:allowincell="f" fillcolor="#000000" filled="true" stroked="false"/>
        </w:pict>
      </w:r>
      <w:r>
        <w:pict>
          <v:rect id="_x0000_s328" style="position:absolute;margin-left:287.5pt;margin-top:9.4997pt;mso-position-vertical-relative:page;mso-position-horizontal-relative:page;width:0.55pt;height:16.55pt;z-index:256517120;" o:allowincell="f" fillcolor="#000000" filled="true" stroked="false"/>
        </w:pict>
      </w:r>
      <w:r>
        <w:rPr>
          <w:sz w:val="26"/>
          <w:szCs w:val="26"/>
          <w:spacing w:val="-3"/>
        </w:rPr>
        <w:t>049</w:t>
      </w:r>
    </w:p>
    <w:p>
      <w:pPr>
        <w:spacing w:line="14" w:lineRule="auto"/>
        <w:rPr>
          <w:rFonts w:ascii="Arial"/>
          <w:sz w:val="2"/>
        </w:rPr>
      </w:pPr>
      <w:r>
        <w:rPr>
          <w:rFonts w:ascii="Arial" w:hAnsi="Arial" w:eastAsia="Arial" w:cs="Arial"/>
          <w:sz w:val="2"/>
          <w:szCs w:val="2"/>
        </w:rPr>
        <w:br w:type="column"/>
      </w:r>
    </w:p>
    <w:p>
      <w:pPr>
        <w:spacing w:line="220" w:lineRule="auto"/>
        <w:rPr>
          <w:rFonts w:ascii="YouYuan" w:hAnsi="YouYuan" w:eastAsia="YouYuan" w:cs="YouYuan"/>
          <w:sz w:val="15"/>
          <w:szCs w:val="15"/>
        </w:rPr>
      </w:pPr>
      <w:r>
        <w:rPr>
          <w:rFonts w:ascii="YouYuan" w:hAnsi="YouYuan" w:eastAsia="YouYuan" w:cs="YouYuan"/>
          <w:sz w:val="15"/>
          <w:szCs w:val="15"/>
          <w:spacing w:val="16"/>
        </w:rPr>
        <w:t>第3章</w:t>
      </w:r>
    </w:p>
    <w:p>
      <w:pPr>
        <w:spacing w:before="29" w:line="187" w:lineRule="auto"/>
        <w:jc w:val="right"/>
        <w:rPr>
          <w:rFonts w:ascii="SimHei" w:hAnsi="SimHei" w:eastAsia="SimHei" w:cs="SimHei"/>
          <w:sz w:val="15"/>
          <w:szCs w:val="15"/>
        </w:rPr>
      </w:pPr>
      <w:r>
        <w:rPr>
          <w:rFonts w:ascii="SimHei" w:hAnsi="SimHei" w:eastAsia="SimHei" w:cs="SimHei"/>
          <w:sz w:val="15"/>
          <w:szCs w:val="15"/>
          <w:spacing w:val="9"/>
        </w:rPr>
        <w:t>数字经济学增长理论</w:t>
      </w:r>
    </w:p>
    <w:p>
      <w:pPr>
        <w:spacing w:line="187" w:lineRule="auto"/>
        <w:sectPr>
          <w:pgSz w:w="7760" w:h="11480"/>
          <w:pgMar w:top="185" w:right="374" w:bottom="400" w:left="610" w:header="0" w:footer="0" w:gutter="0"/>
          <w:cols w:equalWidth="0" w:num="2">
            <w:col w:w="5230" w:space="100"/>
            <w:col w:w="1446" w:space="0"/>
          </w:cols>
        </w:sectPr>
        <w:rPr>
          <w:rFonts w:ascii="SimHei" w:hAnsi="SimHei" w:eastAsia="SimHei" w:cs="SimHei"/>
          <w:sz w:val="15"/>
          <w:szCs w:val="15"/>
        </w:rPr>
      </w:pPr>
    </w:p>
    <w:p>
      <w:pPr>
        <w:spacing w:line="418" w:lineRule="auto"/>
        <w:rPr>
          <w:rFonts w:ascii="Arial"/>
          <w:sz w:val="21"/>
        </w:rPr>
      </w:pPr>
      <w:r/>
    </w:p>
    <w:p>
      <w:pPr>
        <w:ind w:right="490"/>
        <w:spacing w:before="69" w:line="357" w:lineRule="auto"/>
        <w:jc w:val="both"/>
        <w:rPr>
          <w:rFonts w:ascii="SimHei" w:hAnsi="SimHei" w:eastAsia="SimHei" w:cs="SimHei"/>
          <w:sz w:val="21"/>
          <w:szCs w:val="21"/>
        </w:rPr>
      </w:pPr>
      <w:r>
        <w:rPr>
          <w:rFonts w:ascii="SimHei" w:hAnsi="SimHei" w:eastAsia="SimHei" w:cs="SimHei"/>
          <w:sz w:val="21"/>
          <w:szCs w:val="21"/>
          <w:spacing w:val="-14"/>
        </w:rPr>
        <w:t>结构的演变现象，这样的思维方式能够更好地理解经济发展的基本逻辑。</w:t>
      </w:r>
      <w:r>
        <w:rPr>
          <w:rFonts w:ascii="SimHei" w:hAnsi="SimHei" w:eastAsia="SimHei" w:cs="SimHei"/>
          <w:sz w:val="21"/>
          <w:szCs w:val="21"/>
          <w:spacing w:val="12"/>
        </w:rPr>
        <w:t xml:space="preserve"> </w:t>
      </w:r>
      <w:r>
        <w:rPr>
          <w:rFonts w:ascii="SimHei" w:hAnsi="SimHei" w:eastAsia="SimHei" w:cs="SimHei"/>
          <w:sz w:val="21"/>
          <w:szCs w:val="21"/>
          <w:spacing w:val="-10"/>
        </w:rPr>
        <w:t>这里我们引入林毅夫先生的新结构经济学思想，来对这个问题进行</w:t>
      </w:r>
      <w:r>
        <w:rPr>
          <w:rFonts w:ascii="SimHei" w:hAnsi="SimHei" w:eastAsia="SimHei" w:cs="SimHei"/>
          <w:sz w:val="21"/>
          <w:szCs w:val="21"/>
          <w:spacing w:val="-11"/>
        </w:rPr>
        <w:t>初步</w:t>
      </w:r>
    </w:p>
    <w:p>
      <w:pPr>
        <w:spacing w:line="223" w:lineRule="auto"/>
        <w:rPr>
          <w:rFonts w:ascii="SimHei" w:hAnsi="SimHei" w:eastAsia="SimHei" w:cs="SimHei"/>
          <w:sz w:val="21"/>
          <w:szCs w:val="21"/>
        </w:rPr>
      </w:pPr>
      <w:r>
        <w:rPr>
          <w:rFonts w:ascii="SimHei" w:hAnsi="SimHei" w:eastAsia="SimHei" w:cs="SimHei"/>
          <w:sz w:val="21"/>
          <w:szCs w:val="21"/>
          <w:spacing w:val="-8"/>
        </w:rPr>
        <w:t>探讨。</w:t>
      </w:r>
    </w:p>
    <w:p>
      <w:pPr>
        <w:ind w:right="569" w:firstLine="439"/>
        <w:spacing w:before="105" w:line="333" w:lineRule="auto"/>
        <w:jc w:val="both"/>
        <w:rPr>
          <w:rFonts w:ascii="SimHei" w:hAnsi="SimHei" w:eastAsia="SimHei" w:cs="SimHei"/>
          <w:sz w:val="21"/>
          <w:szCs w:val="21"/>
        </w:rPr>
      </w:pPr>
      <w:r>
        <w:rPr>
          <w:rFonts w:ascii="SimHei" w:hAnsi="SimHei" w:eastAsia="SimHei" w:cs="SimHei"/>
          <w:sz w:val="21"/>
          <w:szCs w:val="21"/>
          <w:spacing w:val="-11"/>
        </w:rPr>
        <w:t>新结构经济学就是基于新古典的方法研究现代经济增</w:t>
      </w:r>
      <w:r>
        <w:rPr>
          <w:rFonts w:ascii="SimHei" w:hAnsi="SimHei" w:eastAsia="SimHei" w:cs="SimHei"/>
          <w:sz w:val="21"/>
          <w:szCs w:val="21"/>
          <w:spacing w:val="-12"/>
        </w:rPr>
        <w:t>长的本质和决</w:t>
      </w:r>
      <w:r>
        <w:rPr>
          <w:rFonts w:ascii="SimHei" w:hAnsi="SimHei" w:eastAsia="SimHei" w:cs="SimHei"/>
          <w:sz w:val="21"/>
          <w:szCs w:val="21"/>
        </w:rPr>
        <w:t xml:space="preserve"> </w:t>
      </w:r>
      <w:r>
        <w:rPr>
          <w:rFonts w:ascii="SimHei" w:hAnsi="SimHei" w:eastAsia="SimHei" w:cs="SimHei"/>
          <w:sz w:val="21"/>
          <w:szCs w:val="21"/>
          <w:spacing w:val="-11"/>
        </w:rPr>
        <w:t>定性因素，也就是研究经济发展过程中的经济结构和结构不断演变的决</w:t>
      </w:r>
      <w:r>
        <w:rPr>
          <w:rFonts w:ascii="SimHei" w:hAnsi="SimHei" w:eastAsia="SimHei" w:cs="SimHei"/>
          <w:sz w:val="21"/>
          <w:szCs w:val="21"/>
          <w:spacing w:val="16"/>
        </w:rPr>
        <w:t xml:space="preserve"> </w:t>
      </w:r>
      <w:r>
        <w:rPr>
          <w:rFonts w:ascii="SimHei" w:hAnsi="SimHei" w:eastAsia="SimHei" w:cs="SimHei"/>
          <w:sz w:val="21"/>
          <w:szCs w:val="21"/>
          <w:spacing w:val="-11"/>
        </w:rPr>
        <w:t>定性要素，这就是新结构经济学的基本目标。而新结构经济学的主要内</w:t>
      </w:r>
      <w:r>
        <w:rPr>
          <w:rFonts w:ascii="SimHei" w:hAnsi="SimHei" w:eastAsia="SimHei" w:cs="SimHei"/>
          <w:sz w:val="21"/>
          <w:szCs w:val="21"/>
          <w:spacing w:val="9"/>
        </w:rPr>
        <w:t xml:space="preserve"> </w:t>
      </w:r>
      <w:r>
        <w:rPr>
          <w:rFonts w:ascii="SimHei" w:hAnsi="SimHei" w:eastAsia="SimHei" w:cs="SimHei"/>
          <w:sz w:val="21"/>
          <w:szCs w:val="21"/>
          <w:spacing w:val="-10"/>
        </w:rPr>
        <w:t>涵就是每个经济体在每个时点的要素禀赋及其结构</w:t>
      </w:r>
      <w:r>
        <w:rPr>
          <w:rFonts w:ascii="SimHei" w:hAnsi="SimHei" w:eastAsia="SimHei" w:cs="SimHei"/>
          <w:sz w:val="21"/>
          <w:szCs w:val="21"/>
          <w:spacing w:val="-11"/>
        </w:rPr>
        <w:t>应该是经济研究的重</w:t>
      </w:r>
      <w:r>
        <w:rPr>
          <w:rFonts w:ascii="SimHei" w:hAnsi="SimHei" w:eastAsia="SimHei" w:cs="SimHei"/>
          <w:sz w:val="21"/>
          <w:szCs w:val="21"/>
        </w:rPr>
        <w:t xml:space="preserve"> </w:t>
      </w:r>
      <w:r>
        <w:rPr>
          <w:rFonts w:ascii="SimHei" w:hAnsi="SimHei" w:eastAsia="SimHei" w:cs="SimHei"/>
          <w:sz w:val="21"/>
          <w:szCs w:val="21"/>
          <w:spacing w:val="-10"/>
        </w:rPr>
        <w:t>点，每个经济体在每个时点所拥有的资本、劳动和</w:t>
      </w:r>
      <w:r>
        <w:rPr>
          <w:rFonts w:ascii="SimHei" w:hAnsi="SimHei" w:eastAsia="SimHei" w:cs="SimHei"/>
          <w:sz w:val="21"/>
          <w:szCs w:val="21"/>
          <w:spacing w:val="-11"/>
        </w:rPr>
        <w:t>自然资源是给定不变</w:t>
      </w:r>
      <w:r>
        <w:rPr>
          <w:rFonts w:ascii="SimHei" w:hAnsi="SimHei" w:eastAsia="SimHei" w:cs="SimHei"/>
          <w:sz w:val="21"/>
          <w:szCs w:val="21"/>
        </w:rPr>
        <w:t xml:space="preserve"> </w:t>
      </w:r>
      <w:r>
        <w:rPr>
          <w:rFonts w:ascii="SimHei" w:hAnsi="SimHei" w:eastAsia="SimHei" w:cs="SimHei"/>
          <w:sz w:val="21"/>
          <w:szCs w:val="21"/>
          <w:spacing w:val="-10"/>
        </w:rPr>
        <w:t>的，但是却在随着时间不断变化。在这个基础上，新结构经济学提出了</w:t>
      </w:r>
      <w:r>
        <w:rPr>
          <w:rFonts w:ascii="SimHei" w:hAnsi="SimHei" w:eastAsia="SimHei" w:cs="SimHei"/>
          <w:sz w:val="21"/>
          <w:szCs w:val="21"/>
          <w:spacing w:val="4"/>
        </w:rPr>
        <w:t xml:space="preserve"> </w:t>
      </w:r>
      <w:r>
        <w:rPr>
          <w:rFonts w:ascii="SimHei" w:hAnsi="SimHei" w:eastAsia="SimHei" w:cs="SimHei"/>
          <w:sz w:val="21"/>
          <w:szCs w:val="21"/>
          <w:spacing w:val="-11"/>
        </w:rPr>
        <w:t>一个非常重要的核心观点：每个经济体在每个时点的产业、技术结构是</w:t>
      </w:r>
      <w:r>
        <w:rPr>
          <w:rFonts w:ascii="SimHei" w:hAnsi="SimHei" w:eastAsia="SimHei" w:cs="SimHei"/>
          <w:sz w:val="21"/>
          <w:szCs w:val="21"/>
          <w:spacing w:val="16"/>
        </w:rPr>
        <w:t xml:space="preserve"> </w:t>
      </w:r>
      <w:r>
        <w:rPr>
          <w:rFonts w:ascii="SimHei" w:hAnsi="SimHei" w:eastAsia="SimHei" w:cs="SimHei"/>
          <w:sz w:val="21"/>
          <w:szCs w:val="21"/>
          <w:spacing w:val="-10"/>
        </w:rPr>
        <w:t>内生的，内生于这个时点的要素禀赋。这个结论是我们</w:t>
      </w:r>
      <w:r>
        <w:rPr>
          <w:rFonts w:ascii="SimHei" w:hAnsi="SimHei" w:eastAsia="SimHei" w:cs="SimHei"/>
          <w:sz w:val="21"/>
          <w:szCs w:val="21"/>
          <w:spacing w:val="-11"/>
        </w:rPr>
        <w:t>分析数字经济发</w:t>
      </w:r>
      <w:r>
        <w:rPr>
          <w:rFonts w:ascii="SimHei" w:hAnsi="SimHei" w:eastAsia="SimHei" w:cs="SimHei"/>
          <w:sz w:val="21"/>
          <w:szCs w:val="21"/>
        </w:rPr>
        <w:t xml:space="preserve"> </w:t>
      </w:r>
      <w:r>
        <w:rPr>
          <w:rFonts w:ascii="SimHei" w:hAnsi="SimHei" w:eastAsia="SimHei" w:cs="SimHei"/>
          <w:sz w:val="21"/>
          <w:szCs w:val="21"/>
          <w:spacing w:val="-10"/>
        </w:rPr>
        <w:t>展的重要理论基础之一，网络经济结构的特点</w:t>
      </w:r>
      <w:r>
        <w:rPr>
          <w:rFonts w:ascii="SimHei" w:hAnsi="SimHei" w:eastAsia="SimHei" w:cs="SimHei"/>
          <w:sz w:val="21"/>
          <w:szCs w:val="21"/>
          <w:spacing w:val="-11"/>
        </w:rPr>
        <w:t>决定了数字经济发展的基</w:t>
      </w:r>
    </w:p>
    <w:p>
      <w:pPr>
        <w:spacing w:before="1" w:line="212" w:lineRule="auto"/>
        <w:rPr>
          <w:rFonts w:ascii="SimHei" w:hAnsi="SimHei" w:eastAsia="SimHei" w:cs="SimHei"/>
          <w:sz w:val="21"/>
          <w:szCs w:val="21"/>
        </w:rPr>
      </w:pPr>
      <w:r>
        <w:rPr>
          <w:rFonts w:ascii="SimHei" w:hAnsi="SimHei" w:eastAsia="SimHei" w:cs="SimHei"/>
          <w:sz w:val="21"/>
          <w:szCs w:val="21"/>
          <w:spacing w:val="-11"/>
        </w:rPr>
        <w:t>本逻辑，也决定了大多数企业组织的发展规律。</w:t>
      </w:r>
    </w:p>
    <w:p>
      <w:pPr>
        <w:pStyle w:val="BodyText"/>
        <w:ind w:right="490" w:firstLine="419"/>
        <w:spacing w:before="207" w:line="334" w:lineRule="auto"/>
        <w:jc w:val="both"/>
        <w:rPr>
          <w:rFonts w:ascii="SimHei" w:hAnsi="SimHei" w:eastAsia="SimHei" w:cs="SimHei"/>
          <w:sz w:val="21"/>
          <w:szCs w:val="21"/>
        </w:rPr>
      </w:pPr>
      <w:r>
        <w:rPr>
          <w:sz w:val="21"/>
          <w:szCs w:val="21"/>
          <w:spacing w:val="-11"/>
        </w:rPr>
        <w:t>限于篇幅，在这里只简单讨论基于结构理解经济学增长的逻辑，并 </w:t>
      </w:r>
      <w:r>
        <w:rPr>
          <w:rFonts w:ascii="SimHei" w:hAnsi="SimHei" w:eastAsia="SimHei" w:cs="SimHei"/>
          <w:sz w:val="21"/>
          <w:szCs w:val="21"/>
          <w:spacing w:val="-10"/>
        </w:rPr>
        <w:t>通过这个逻辑理解数字经济学理论中网络组织增长的思考。工业革命之</w:t>
      </w:r>
      <w:r>
        <w:rPr>
          <w:rFonts w:ascii="SimHei" w:hAnsi="SimHei" w:eastAsia="SimHei" w:cs="SimHei"/>
          <w:sz w:val="21"/>
          <w:szCs w:val="21"/>
          <w:spacing w:val="-10"/>
        </w:rPr>
        <w:t xml:space="preserve"> </w:t>
      </w:r>
      <w:r>
        <w:rPr>
          <w:rFonts w:ascii="SimHei" w:hAnsi="SimHei" w:eastAsia="SimHei" w:cs="SimHei"/>
          <w:sz w:val="21"/>
          <w:szCs w:val="21"/>
          <w:spacing w:val="-3"/>
        </w:rPr>
        <w:t>前人均</w:t>
      </w:r>
      <w:r>
        <w:rPr>
          <w:rFonts w:ascii="SimHei" w:hAnsi="SimHei" w:eastAsia="SimHei" w:cs="SimHei"/>
          <w:sz w:val="21"/>
          <w:szCs w:val="21"/>
          <w:spacing w:val="-48"/>
        </w:rPr>
        <w:t xml:space="preserve"> </w:t>
      </w:r>
      <w:r>
        <w:rPr>
          <w:sz w:val="21"/>
          <w:szCs w:val="21"/>
          <w:spacing w:val="-3"/>
        </w:rPr>
        <w:t>GDP</w:t>
      </w:r>
      <w:r>
        <w:rPr>
          <w:sz w:val="21"/>
          <w:szCs w:val="21"/>
          <w:spacing w:val="26"/>
        </w:rPr>
        <w:t xml:space="preserve"> </w:t>
      </w:r>
      <w:r>
        <w:rPr>
          <w:rFonts w:ascii="SimHei" w:hAnsi="SimHei" w:eastAsia="SimHei" w:cs="SimHei"/>
          <w:sz w:val="21"/>
          <w:szCs w:val="21"/>
          <w:spacing w:val="-3"/>
        </w:rPr>
        <w:t>增长速度每年不超过0.05%,也就是1400年才会增长一倍。</w:t>
      </w:r>
      <w:r>
        <w:rPr>
          <w:rFonts w:ascii="SimHei" w:hAnsi="SimHei" w:eastAsia="SimHei" w:cs="SimHei"/>
          <w:sz w:val="21"/>
          <w:szCs w:val="21"/>
        </w:rPr>
        <w:t xml:space="preserve"> </w:t>
      </w:r>
      <w:r>
        <w:rPr>
          <w:rFonts w:ascii="SimHei" w:hAnsi="SimHei" w:eastAsia="SimHei" w:cs="SimHei"/>
          <w:sz w:val="21"/>
          <w:szCs w:val="21"/>
          <w:spacing w:val="1"/>
        </w:rPr>
        <w:t>而到了工业革命之后的18世纪到19世纪中期，</w:t>
      </w:r>
      <w:r>
        <w:rPr>
          <w:rFonts w:ascii="SimHei" w:hAnsi="SimHei" w:eastAsia="SimHei" w:cs="SimHei"/>
          <w:sz w:val="21"/>
          <w:szCs w:val="21"/>
        </w:rPr>
        <w:t>人均</w:t>
      </w:r>
      <w:r>
        <w:rPr>
          <w:rFonts w:ascii="SimHei" w:hAnsi="SimHei" w:eastAsia="SimHei" w:cs="SimHei"/>
          <w:sz w:val="21"/>
          <w:szCs w:val="21"/>
          <w:spacing w:val="-61"/>
        </w:rPr>
        <w:t xml:space="preserve"> </w:t>
      </w:r>
      <w:r>
        <w:rPr>
          <w:rFonts w:ascii="Arial" w:hAnsi="Arial" w:eastAsia="Arial" w:cs="Arial"/>
          <w:sz w:val="21"/>
          <w:szCs w:val="21"/>
        </w:rPr>
        <w:t>GDP</w:t>
      </w:r>
      <w:r>
        <w:rPr>
          <w:rFonts w:ascii="SimHei" w:hAnsi="SimHei" w:eastAsia="SimHei" w:cs="SimHei"/>
          <w:sz w:val="21"/>
          <w:szCs w:val="21"/>
        </w:rPr>
        <w:t>增长速度变</w:t>
      </w:r>
      <w:r>
        <w:rPr>
          <w:rFonts w:ascii="SimHei" w:hAnsi="SimHei" w:eastAsia="SimHei" w:cs="SimHei"/>
          <w:sz w:val="21"/>
          <w:szCs w:val="21"/>
        </w:rPr>
        <w:t xml:space="preserve">  </w:t>
      </w:r>
      <w:r>
        <w:rPr>
          <w:rFonts w:ascii="SimHei" w:hAnsi="SimHei" w:eastAsia="SimHei" w:cs="SimHei"/>
          <w:sz w:val="21"/>
          <w:szCs w:val="21"/>
          <w:spacing w:val="5"/>
        </w:rPr>
        <w:t>成了每年1%,也就是70年就会增长一倍。20</w:t>
      </w:r>
      <w:r>
        <w:rPr>
          <w:rFonts w:ascii="SimHei" w:hAnsi="SimHei" w:eastAsia="SimHei" w:cs="SimHei"/>
          <w:sz w:val="21"/>
          <w:szCs w:val="21"/>
          <w:spacing w:val="-55"/>
        </w:rPr>
        <w:t xml:space="preserve"> </w:t>
      </w:r>
      <w:r>
        <w:rPr>
          <w:rFonts w:ascii="SimHei" w:hAnsi="SimHei" w:eastAsia="SimHei" w:cs="SimHei"/>
          <w:sz w:val="21"/>
          <w:szCs w:val="21"/>
          <w:spacing w:val="5"/>
        </w:rPr>
        <w:t>世纪中</w:t>
      </w:r>
      <w:r>
        <w:rPr>
          <w:rFonts w:ascii="SimHei" w:hAnsi="SimHei" w:eastAsia="SimHei" w:cs="SimHei"/>
          <w:sz w:val="21"/>
          <w:szCs w:val="21"/>
          <w:spacing w:val="4"/>
        </w:rPr>
        <w:t>期之后，全球人</w:t>
      </w:r>
      <w:r>
        <w:rPr>
          <w:rFonts w:ascii="SimHei" w:hAnsi="SimHei" w:eastAsia="SimHei" w:cs="SimHei"/>
          <w:sz w:val="21"/>
          <w:szCs w:val="21"/>
        </w:rPr>
        <w:t xml:space="preserve">  </w:t>
      </w:r>
      <w:r>
        <w:rPr>
          <w:rFonts w:ascii="SimHei" w:hAnsi="SimHei" w:eastAsia="SimHei" w:cs="SimHei"/>
          <w:sz w:val="21"/>
          <w:szCs w:val="21"/>
          <w:spacing w:val="6"/>
        </w:rPr>
        <w:t>均</w:t>
      </w:r>
      <w:r>
        <w:rPr>
          <w:sz w:val="21"/>
          <w:szCs w:val="21"/>
        </w:rPr>
        <w:t>GDP</w:t>
      </w:r>
      <w:r>
        <w:rPr>
          <w:sz w:val="21"/>
          <w:szCs w:val="21"/>
          <w:spacing w:val="47"/>
        </w:rPr>
        <w:t xml:space="preserve"> </w:t>
      </w:r>
      <w:r>
        <w:rPr>
          <w:rFonts w:ascii="SimHei" w:hAnsi="SimHei" w:eastAsia="SimHei" w:cs="SimHei"/>
          <w:sz w:val="21"/>
          <w:szCs w:val="21"/>
          <w:spacing w:val="6"/>
        </w:rPr>
        <w:t>的年增长率约为2%,因此人均</w:t>
      </w:r>
      <w:r>
        <w:rPr>
          <w:rFonts w:ascii="SimHei" w:hAnsi="SimHei" w:eastAsia="SimHei" w:cs="SimHei"/>
          <w:sz w:val="21"/>
          <w:szCs w:val="21"/>
          <w:spacing w:val="-51"/>
        </w:rPr>
        <w:t xml:space="preserve"> </w:t>
      </w:r>
      <w:r>
        <w:rPr>
          <w:sz w:val="21"/>
          <w:szCs w:val="21"/>
        </w:rPr>
        <w:t>GDP</w:t>
      </w:r>
      <w:r>
        <w:rPr>
          <w:sz w:val="21"/>
          <w:szCs w:val="21"/>
          <w:spacing w:val="35"/>
        </w:rPr>
        <w:t xml:space="preserve"> </w:t>
      </w:r>
      <w:r>
        <w:rPr>
          <w:rFonts w:ascii="SimHei" w:hAnsi="SimHei" w:eastAsia="SimHei" w:cs="SimHei"/>
          <w:sz w:val="21"/>
          <w:szCs w:val="21"/>
          <w:spacing w:val="6"/>
        </w:rPr>
        <w:t>翻一倍的时间变为35年。</w:t>
      </w:r>
      <w:r>
        <w:rPr>
          <w:rFonts w:ascii="SimHei" w:hAnsi="SimHei" w:eastAsia="SimHei" w:cs="SimHei"/>
          <w:sz w:val="21"/>
          <w:szCs w:val="21"/>
        </w:rPr>
        <w:t xml:space="preserve"> </w:t>
      </w:r>
      <w:r>
        <w:rPr>
          <w:rFonts w:ascii="SimHei" w:hAnsi="SimHei" w:eastAsia="SimHei" w:cs="SimHei"/>
          <w:sz w:val="21"/>
          <w:szCs w:val="21"/>
          <w:spacing w:val="-10"/>
        </w:rPr>
        <w:t>工业革命带来的增长并不只是人口因素的影</w:t>
      </w:r>
      <w:r>
        <w:rPr>
          <w:rFonts w:ascii="SimHei" w:hAnsi="SimHei" w:eastAsia="SimHei" w:cs="SimHei"/>
          <w:sz w:val="21"/>
          <w:szCs w:val="21"/>
          <w:spacing w:val="-11"/>
        </w:rPr>
        <w:t>响，而是产业技术的创新导</w:t>
      </w:r>
      <w:r>
        <w:rPr>
          <w:rFonts w:ascii="SimHei" w:hAnsi="SimHei" w:eastAsia="SimHei" w:cs="SimHei"/>
          <w:sz w:val="21"/>
          <w:szCs w:val="21"/>
        </w:rPr>
        <w:t xml:space="preserve">  </w:t>
      </w:r>
      <w:r>
        <w:rPr>
          <w:rFonts w:ascii="SimHei" w:hAnsi="SimHei" w:eastAsia="SimHei" w:cs="SimHei"/>
          <w:sz w:val="21"/>
          <w:szCs w:val="21"/>
          <w:spacing w:val="-11"/>
        </w:rPr>
        <w:t>致的每个劳动者的生产效率和生产质量的提升，而随着技术和产业的升</w:t>
      </w:r>
      <w:r>
        <w:rPr>
          <w:rFonts w:ascii="SimHei" w:hAnsi="SimHei" w:eastAsia="SimHei" w:cs="SimHei"/>
          <w:sz w:val="21"/>
          <w:szCs w:val="21"/>
          <w:spacing w:val="8"/>
        </w:rPr>
        <w:t xml:space="preserve">  </w:t>
      </w:r>
      <w:r>
        <w:rPr>
          <w:rFonts w:ascii="SimHei" w:hAnsi="SimHei" w:eastAsia="SimHei" w:cs="SimHei"/>
          <w:sz w:val="21"/>
          <w:szCs w:val="21"/>
          <w:spacing w:val="-10"/>
        </w:rPr>
        <w:t>级带来的就是生产规模和市场交换范围的扩大，使得不同的经济要素资</w:t>
      </w:r>
      <w:r>
        <w:rPr>
          <w:rFonts w:ascii="SimHei" w:hAnsi="SimHei" w:eastAsia="SimHei" w:cs="SimHei"/>
          <w:sz w:val="21"/>
          <w:szCs w:val="21"/>
          <w:spacing w:val="-10"/>
        </w:rPr>
        <w:t xml:space="preserve"> </w:t>
      </w:r>
      <w:r>
        <w:rPr>
          <w:rFonts w:ascii="SimHei" w:hAnsi="SimHei" w:eastAsia="SimHei" w:cs="SimHei"/>
          <w:sz w:val="21"/>
          <w:szCs w:val="21"/>
          <w:spacing w:val="-10"/>
        </w:rPr>
        <w:t>源配置到不同的产业中去。随着交易的扩大</w:t>
      </w:r>
      <w:r>
        <w:rPr>
          <w:rFonts w:ascii="SimHei" w:hAnsi="SimHei" w:eastAsia="SimHei" w:cs="SimHei"/>
          <w:sz w:val="21"/>
          <w:szCs w:val="21"/>
          <w:spacing w:val="-11"/>
        </w:rPr>
        <w:t>带来的是更大范围的陌生人</w:t>
      </w:r>
      <w:r>
        <w:rPr>
          <w:rFonts w:ascii="SimHei" w:hAnsi="SimHei" w:eastAsia="SimHei" w:cs="SimHei"/>
          <w:sz w:val="21"/>
          <w:szCs w:val="21"/>
        </w:rPr>
        <w:t xml:space="preserve">  </w:t>
      </w:r>
      <w:r>
        <w:rPr>
          <w:rFonts w:ascii="SimHei" w:hAnsi="SimHei" w:eastAsia="SimHei" w:cs="SimHei"/>
          <w:sz w:val="21"/>
          <w:szCs w:val="21"/>
          <w:spacing w:val="-9"/>
        </w:rPr>
        <w:t>之间的协作，协作的过程就产生了现代公司制度</w:t>
      </w:r>
      <w:r>
        <w:rPr>
          <w:rFonts w:ascii="SimHei" w:hAnsi="SimHei" w:eastAsia="SimHei" w:cs="SimHei"/>
          <w:sz w:val="21"/>
          <w:szCs w:val="21"/>
          <w:spacing w:val="-10"/>
        </w:rPr>
        <w:t>以及相应的法律，而在</w:t>
      </w:r>
    </w:p>
    <w:p>
      <w:pPr>
        <w:spacing w:line="187" w:lineRule="auto"/>
        <w:rPr>
          <w:rFonts w:ascii="SimHei" w:hAnsi="SimHei" w:eastAsia="SimHei" w:cs="SimHei"/>
          <w:sz w:val="21"/>
          <w:szCs w:val="21"/>
        </w:rPr>
      </w:pPr>
      <w:r>
        <w:rPr>
          <w:rFonts w:ascii="SimHei" w:hAnsi="SimHei" w:eastAsia="SimHei" w:cs="SimHei"/>
          <w:sz w:val="21"/>
          <w:szCs w:val="21"/>
          <w:spacing w:val="-10"/>
        </w:rPr>
        <w:t>这个过程中伴随着资本的产生和金融体系不断完善。这就是现代经济增</w:t>
      </w:r>
    </w:p>
    <w:p>
      <w:pPr>
        <w:spacing w:line="187" w:lineRule="auto"/>
        <w:sectPr>
          <w:type w:val="continuous"/>
          <w:pgSz w:w="7760" w:h="11480"/>
          <w:pgMar w:top="185" w:right="374" w:bottom="400" w:left="610" w:header="0" w:footer="0" w:gutter="0"/>
          <w:cols w:equalWidth="0" w:num="1">
            <w:col w:w="6776" w:space="0"/>
          </w:cols>
        </w:sectPr>
        <w:rPr>
          <w:rFonts w:ascii="SimHei" w:hAnsi="SimHei" w:eastAsia="SimHei" w:cs="SimHei"/>
          <w:sz w:val="21"/>
          <w:szCs w:val="21"/>
        </w:rPr>
      </w:pPr>
    </w:p>
    <w:p>
      <w:pPr>
        <w:ind w:left="580"/>
        <w:spacing w:before="56" w:line="195" w:lineRule="auto"/>
        <w:rPr>
          <w:rFonts w:ascii="SimHei" w:hAnsi="SimHei" w:eastAsia="SimHei" w:cs="SimHei"/>
          <w:sz w:val="17"/>
          <w:szCs w:val="17"/>
        </w:rPr>
      </w:pPr>
      <w:r>
        <w:pict>
          <v:rect id="_x0000_s330" style="position:absolute;margin-left:158.998pt;margin-top:30.498pt;mso-position-vertical-relative:page;mso-position-horizontal-relative:page;width:228.05pt;height:0.55pt;z-index:256579584;" o:allowincell="f" fillcolor="#000000" filled="true" stroked="false"/>
        </w:pict>
      </w:r>
      <w:r>
        <w:drawing>
          <wp:anchor distT="0" distB="0" distL="0" distR="0" simplePos="0" relativeHeight="256578560" behindDoc="0" locked="0" layoutInCell="0" allowOverlap="1">
            <wp:simplePos x="0" y="0"/>
            <wp:positionH relativeFrom="page">
              <wp:posOffset>76180</wp:posOffset>
            </wp:positionH>
            <wp:positionV relativeFrom="page">
              <wp:posOffset>184169</wp:posOffset>
            </wp:positionV>
            <wp:extent cx="342911" cy="285746"/>
            <wp:effectExtent l="0" t="0" r="0" b="0"/>
            <wp:wrapNone/>
            <wp:docPr id="196" name="IM 196"/>
            <wp:cNvGraphicFramePr/>
            <a:graphic>
              <a:graphicData uri="http://schemas.openxmlformats.org/drawingml/2006/picture">
                <pic:pic>
                  <pic:nvPicPr>
                    <pic:cNvPr id="196" name="IM 196"/>
                    <pic:cNvPicPr/>
                  </pic:nvPicPr>
                  <pic:blipFill>
                    <a:blip r:embed="rId89"/>
                    <a:stretch>
                      <a:fillRect/>
                    </a:stretch>
                  </pic:blipFill>
                  <pic:spPr>
                    <a:xfrm rot="0">
                      <a:off x="0" y="0"/>
                      <a:ext cx="342911" cy="285746"/>
                    </a:xfrm>
                    <a:prstGeom prst="rect">
                      <a:avLst/>
                    </a:prstGeom>
                  </pic:spPr>
                </pic:pic>
              </a:graphicData>
            </a:graphic>
          </wp:anchor>
        </w:drawing>
      </w:r>
      <w:r>
        <w:rPr>
          <w:rFonts w:ascii="SimHei" w:hAnsi="SimHei" w:eastAsia="SimHei" w:cs="SimHei"/>
          <w:sz w:val="17"/>
          <w:szCs w:val="17"/>
          <w:spacing w:val="-10"/>
        </w:rPr>
        <w:t>数字经济学：</w:t>
      </w:r>
    </w:p>
    <w:p>
      <w:pPr>
        <w:ind w:left="570"/>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15"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4"/>
        </w:rPr>
        <w:drawing>
          <wp:inline distT="0" distB="0" distL="0" distR="0">
            <wp:extent cx="6356" cy="209581"/>
            <wp:effectExtent l="0" t="0" r="0" b="0"/>
            <wp:docPr id="198" name="IM 198"/>
            <wp:cNvGraphicFramePr/>
            <a:graphic>
              <a:graphicData uri="http://schemas.openxmlformats.org/drawingml/2006/picture">
                <pic:pic>
                  <pic:nvPicPr>
                    <pic:cNvPr id="198" name="IM 198"/>
                    <pic:cNvPicPr/>
                  </pic:nvPicPr>
                  <pic:blipFill>
                    <a:blip r:embed="rId90"/>
                    <a:stretch>
                      <a:fillRect/>
                    </a:stretch>
                  </pic:blipFill>
                  <pic:spPr>
                    <a:xfrm rot="0">
                      <a:off x="0" y="0"/>
                      <a:ext cx="6356" cy="209581"/>
                    </a:xfrm>
                    <a:prstGeom prst="rect">
                      <a:avLst/>
                    </a:prstGeom>
                  </pic:spPr>
                </pic:pic>
              </a:graphicData>
            </a:graphic>
          </wp:inline>
        </w:drawing>
      </w:r>
      <w:r>
        <w:rPr>
          <w:sz w:val="27"/>
          <w:szCs w:val="27"/>
          <w:spacing w:val="28"/>
        </w:rPr>
        <w:t xml:space="preserve"> </w:t>
      </w:r>
      <w:r>
        <w:rPr>
          <w:sz w:val="27"/>
          <w:szCs w:val="27"/>
          <w:b/>
          <w:bCs/>
          <w:spacing w:val="-6"/>
        </w:rPr>
        <w:t>050</w:t>
      </w:r>
    </w:p>
    <w:p>
      <w:pPr>
        <w:sectPr>
          <w:pgSz w:w="7760" w:h="11500"/>
          <w:pgMar w:top="290" w:right="20" w:bottom="400" w:left="119" w:header="0" w:footer="0" w:gutter="0"/>
          <w:cols w:equalWidth="0" w:num="2">
            <w:col w:w="2111" w:space="100"/>
            <w:col w:w="5410" w:space="0"/>
          </w:cols>
        </w:sectPr>
        <w:rPr>
          <w:sz w:val="27"/>
          <w:szCs w:val="27"/>
        </w:rPr>
      </w:pPr>
    </w:p>
    <w:p>
      <w:pPr>
        <w:spacing w:line="407" w:lineRule="auto"/>
        <w:rPr>
          <w:rFonts w:ascii="Arial"/>
          <w:sz w:val="21"/>
        </w:rPr>
      </w:pPr>
      <w:r/>
    </w:p>
    <w:p>
      <w:pPr>
        <w:ind w:left="620" w:right="808"/>
        <w:spacing w:before="68" w:line="334" w:lineRule="auto"/>
        <w:jc w:val="both"/>
        <w:rPr>
          <w:rFonts w:ascii="SimHei" w:hAnsi="SimHei" w:eastAsia="SimHei" w:cs="SimHei"/>
          <w:sz w:val="21"/>
          <w:szCs w:val="21"/>
        </w:rPr>
      </w:pPr>
      <w:r>
        <w:rPr>
          <w:rFonts w:ascii="SimHei" w:hAnsi="SimHei" w:eastAsia="SimHei" w:cs="SimHei"/>
          <w:sz w:val="21"/>
          <w:szCs w:val="21"/>
          <w:spacing w:val="-10"/>
        </w:rPr>
        <w:t>长理论的内在逻辑，即随着经济基础的不断变动</w:t>
      </w:r>
      <w:r>
        <w:rPr>
          <w:rFonts w:ascii="SimHei" w:hAnsi="SimHei" w:eastAsia="SimHei" w:cs="SimHei"/>
          <w:sz w:val="21"/>
          <w:szCs w:val="21"/>
          <w:spacing w:val="-11"/>
        </w:rPr>
        <w:t>和生产力的提升，基础</w:t>
      </w:r>
      <w:r>
        <w:rPr>
          <w:rFonts w:ascii="SimHei" w:hAnsi="SimHei" w:eastAsia="SimHei" w:cs="SimHei"/>
          <w:sz w:val="21"/>
          <w:szCs w:val="21"/>
        </w:rPr>
        <w:t xml:space="preserve"> </w:t>
      </w:r>
      <w:r>
        <w:rPr>
          <w:rFonts w:ascii="SimHei" w:hAnsi="SimHei" w:eastAsia="SimHei" w:cs="SimHei"/>
          <w:sz w:val="21"/>
          <w:szCs w:val="21"/>
          <w:spacing w:val="-11"/>
        </w:rPr>
        <w:t>设施和制度安排不断变化来推动交易费用的降低，最大的改变并不是基</w:t>
      </w:r>
    </w:p>
    <w:p>
      <w:pPr>
        <w:ind w:left="620"/>
        <w:spacing w:before="1" w:line="212" w:lineRule="auto"/>
        <w:rPr>
          <w:rFonts w:ascii="SimHei" w:hAnsi="SimHei" w:eastAsia="SimHei" w:cs="SimHei"/>
          <w:sz w:val="21"/>
          <w:szCs w:val="21"/>
        </w:rPr>
      </w:pPr>
      <w:r>
        <w:rPr>
          <w:rFonts w:ascii="SimHei" w:hAnsi="SimHei" w:eastAsia="SimHei" w:cs="SimHei"/>
          <w:sz w:val="21"/>
          <w:szCs w:val="21"/>
          <w:spacing w:val="-13"/>
        </w:rPr>
        <w:t>础劳动要素的变化，而是其中的内在结构的变化推动了交</w:t>
      </w:r>
      <w:r>
        <w:rPr>
          <w:rFonts w:ascii="SimHei" w:hAnsi="SimHei" w:eastAsia="SimHei" w:cs="SimHei"/>
          <w:sz w:val="21"/>
          <w:szCs w:val="21"/>
          <w:spacing w:val="-14"/>
        </w:rPr>
        <w:t>易费用的降低。</w:t>
      </w:r>
    </w:p>
    <w:p>
      <w:pPr>
        <w:ind w:left="620" w:right="806" w:firstLine="410"/>
        <w:spacing w:before="157" w:line="335" w:lineRule="auto"/>
        <w:jc w:val="both"/>
        <w:rPr>
          <w:rFonts w:ascii="SimHei" w:hAnsi="SimHei" w:eastAsia="SimHei" w:cs="SimHei"/>
          <w:sz w:val="21"/>
          <w:szCs w:val="21"/>
        </w:rPr>
      </w:pPr>
      <w:r>
        <w:rPr>
          <w:rFonts w:ascii="SimHei" w:hAnsi="SimHei" w:eastAsia="SimHei" w:cs="SimHei"/>
          <w:sz w:val="21"/>
          <w:szCs w:val="21"/>
          <w:spacing w:val="-11"/>
        </w:rPr>
        <w:t>我们通过这个视角来解释数字经济高速发展的原因，正是由于数字</w:t>
      </w:r>
      <w:r>
        <w:rPr>
          <w:rFonts w:ascii="SimHei" w:hAnsi="SimHei" w:eastAsia="SimHei" w:cs="SimHei"/>
          <w:sz w:val="21"/>
          <w:szCs w:val="21"/>
          <w:spacing w:val="8"/>
        </w:rPr>
        <w:t xml:space="preserve"> </w:t>
      </w:r>
      <w:r>
        <w:rPr>
          <w:rFonts w:ascii="SimHei" w:hAnsi="SimHei" w:eastAsia="SimHei" w:cs="SimHei"/>
          <w:sz w:val="21"/>
          <w:szCs w:val="21"/>
          <w:spacing w:val="-10"/>
        </w:rPr>
        <w:t>经济学研究的主体是网络组织，具备更好更完</w:t>
      </w:r>
      <w:r>
        <w:rPr>
          <w:rFonts w:ascii="SimHei" w:hAnsi="SimHei" w:eastAsia="SimHei" w:cs="SimHei"/>
          <w:sz w:val="21"/>
          <w:szCs w:val="21"/>
          <w:spacing w:val="-11"/>
        </w:rPr>
        <w:t>整的结构性，因此相对于</w:t>
      </w:r>
      <w:r>
        <w:rPr>
          <w:rFonts w:ascii="SimHei" w:hAnsi="SimHei" w:eastAsia="SimHei" w:cs="SimHei"/>
          <w:sz w:val="21"/>
          <w:szCs w:val="21"/>
        </w:rPr>
        <w:t xml:space="preserve"> </w:t>
      </w:r>
      <w:r>
        <w:rPr>
          <w:rFonts w:ascii="SimHei" w:hAnsi="SimHei" w:eastAsia="SimHei" w:cs="SimHei"/>
          <w:sz w:val="21"/>
          <w:szCs w:val="21"/>
        </w:rPr>
        <w:t>企业组织的特点(企业组织越复杂，交易成本越高)</w:t>
      </w:r>
      <w:r>
        <w:rPr>
          <w:rFonts w:ascii="SimHei" w:hAnsi="SimHei" w:eastAsia="SimHei" w:cs="SimHei"/>
          <w:sz w:val="21"/>
          <w:szCs w:val="21"/>
          <w:spacing w:val="-1"/>
        </w:rPr>
        <w:t>,网络组织则是复</w:t>
      </w:r>
      <w:r>
        <w:rPr>
          <w:rFonts w:ascii="SimHei" w:hAnsi="SimHei" w:eastAsia="SimHei" w:cs="SimHei"/>
          <w:sz w:val="21"/>
          <w:szCs w:val="21"/>
        </w:rPr>
        <w:t xml:space="preserve"> </w:t>
      </w:r>
      <w:r>
        <w:rPr>
          <w:rFonts w:ascii="SimHei" w:hAnsi="SimHei" w:eastAsia="SimHei" w:cs="SimHei"/>
          <w:sz w:val="21"/>
          <w:szCs w:val="21"/>
          <w:spacing w:val="-10"/>
        </w:rPr>
        <w:t>杂性越高，交易成本越低，即网络组织提供</w:t>
      </w:r>
      <w:r>
        <w:rPr>
          <w:rFonts w:ascii="SimHei" w:hAnsi="SimHei" w:eastAsia="SimHei" w:cs="SimHei"/>
          <w:sz w:val="21"/>
          <w:szCs w:val="21"/>
          <w:spacing w:val="-11"/>
        </w:rPr>
        <w:t>了更低的交易费用。传统经</w:t>
      </w:r>
      <w:r>
        <w:rPr>
          <w:rFonts w:ascii="SimHei" w:hAnsi="SimHei" w:eastAsia="SimHei" w:cs="SimHei"/>
          <w:sz w:val="21"/>
          <w:szCs w:val="21"/>
        </w:rPr>
        <w:t xml:space="preserve"> </w:t>
      </w:r>
      <w:r>
        <w:rPr>
          <w:rFonts w:ascii="SimHei" w:hAnsi="SimHei" w:eastAsia="SimHei" w:cs="SimHei"/>
          <w:sz w:val="21"/>
          <w:szCs w:val="21"/>
          <w:spacing w:val="-11"/>
        </w:rPr>
        <w:t>济学中探讨企业何以可能，核心在于通过分工提升效率，但是与此同时</w:t>
      </w:r>
      <w:r>
        <w:rPr>
          <w:rFonts w:ascii="SimHei" w:hAnsi="SimHei" w:eastAsia="SimHei" w:cs="SimHei"/>
          <w:sz w:val="21"/>
          <w:szCs w:val="21"/>
          <w:spacing w:val="16"/>
        </w:rPr>
        <w:t xml:space="preserve"> </w:t>
      </w:r>
      <w:r>
        <w:rPr>
          <w:rFonts w:ascii="SimHei" w:hAnsi="SimHei" w:eastAsia="SimHei" w:cs="SimHei"/>
          <w:sz w:val="21"/>
          <w:szCs w:val="21"/>
          <w:spacing w:val="-11"/>
        </w:rPr>
        <w:t>增加了企业的复杂性，因此提高了企业内部的交易费用。而对于网络社</w:t>
      </w:r>
      <w:r>
        <w:rPr>
          <w:rFonts w:ascii="SimHei" w:hAnsi="SimHei" w:eastAsia="SimHei" w:cs="SimHei"/>
          <w:sz w:val="21"/>
          <w:szCs w:val="21"/>
          <w:spacing w:val="17"/>
        </w:rPr>
        <w:t xml:space="preserve"> </w:t>
      </w:r>
      <w:r>
        <w:rPr>
          <w:rFonts w:ascii="SimHei" w:hAnsi="SimHei" w:eastAsia="SimHei" w:cs="SimHei"/>
          <w:sz w:val="21"/>
          <w:szCs w:val="21"/>
          <w:spacing w:val="-10"/>
        </w:rPr>
        <w:t>群来说，则是复杂性越高，交易成本越低，同时</w:t>
      </w:r>
      <w:r>
        <w:rPr>
          <w:rFonts w:ascii="SimHei" w:hAnsi="SimHei" w:eastAsia="SimHei" w:cs="SimHei"/>
          <w:sz w:val="21"/>
          <w:szCs w:val="21"/>
          <w:spacing w:val="-11"/>
        </w:rPr>
        <w:t>也满足了分工的专业性</w:t>
      </w:r>
      <w:r>
        <w:rPr>
          <w:rFonts w:ascii="SimHei" w:hAnsi="SimHei" w:eastAsia="SimHei" w:cs="SimHei"/>
          <w:sz w:val="21"/>
          <w:szCs w:val="21"/>
        </w:rPr>
        <w:t xml:space="preserve"> </w:t>
      </w:r>
      <w:r>
        <w:rPr>
          <w:rFonts w:ascii="SimHei" w:hAnsi="SimHei" w:eastAsia="SimHei" w:cs="SimHei"/>
          <w:sz w:val="21"/>
          <w:szCs w:val="21"/>
          <w:spacing w:val="-1"/>
        </w:rPr>
        <w:t>问题。因此，就像罗纳德·科斯</w:t>
      </w:r>
      <w:r>
        <w:rPr>
          <w:rFonts w:ascii="Times New Roman" w:hAnsi="Times New Roman" w:eastAsia="Times New Roman" w:cs="Times New Roman"/>
          <w:sz w:val="21"/>
          <w:szCs w:val="21"/>
          <w:spacing w:val="-1"/>
        </w:rPr>
        <w:t>(Ronald      Co</w:t>
      </w:r>
      <w:r>
        <w:rPr>
          <w:rFonts w:ascii="Times New Roman" w:hAnsi="Times New Roman" w:eastAsia="Times New Roman" w:cs="Times New Roman"/>
          <w:sz w:val="21"/>
          <w:szCs w:val="21"/>
          <w:spacing w:val="-2"/>
        </w:rPr>
        <w:t>ase) </w:t>
      </w:r>
      <w:r>
        <w:rPr>
          <w:rFonts w:ascii="SimHei" w:hAnsi="SimHei" w:eastAsia="SimHei" w:cs="SimHei"/>
          <w:sz w:val="21"/>
          <w:szCs w:val="21"/>
          <w:spacing w:val="-2"/>
        </w:rPr>
        <w:t>提出的企业何以可</w:t>
      </w:r>
      <w:r>
        <w:rPr>
          <w:rFonts w:ascii="SimHei" w:hAnsi="SimHei" w:eastAsia="SimHei" w:cs="SimHei"/>
          <w:sz w:val="21"/>
          <w:szCs w:val="21"/>
        </w:rPr>
        <w:t xml:space="preserve"> </w:t>
      </w:r>
      <w:r>
        <w:rPr>
          <w:rFonts w:ascii="SimHei" w:hAnsi="SimHei" w:eastAsia="SimHei" w:cs="SimHei"/>
          <w:sz w:val="21"/>
          <w:szCs w:val="21"/>
          <w:spacing w:val="-10"/>
        </w:rPr>
        <w:t>能的问题，数字经济学基于网络视角去看待社</w:t>
      </w:r>
      <w:r>
        <w:rPr>
          <w:rFonts w:ascii="SimHei" w:hAnsi="SimHei" w:eastAsia="SimHei" w:cs="SimHei"/>
          <w:sz w:val="21"/>
          <w:szCs w:val="21"/>
          <w:spacing w:val="-11"/>
        </w:rPr>
        <w:t>群组织，也就需要回答一</w:t>
      </w:r>
    </w:p>
    <w:p>
      <w:pPr>
        <w:ind w:left="620"/>
        <w:spacing w:line="220" w:lineRule="auto"/>
        <w:rPr>
          <w:rFonts w:ascii="SimHei" w:hAnsi="SimHei" w:eastAsia="SimHei" w:cs="SimHei"/>
          <w:sz w:val="21"/>
          <w:szCs w:val="21"/>
        </w:rPr>
      </w:pPr>
      <w:r>
        <w:rPr>
          <w:rFonts w:ascii="SimHei" w:hAnsi="SimHei" w:eastAsia="SimHei" w:cs="SimHei"/>
          <w:sz w:val="21"/>
          <w:szCs w:val="21"/>
          <w:spacing w:val="-13"/>
        </w:rPr>
        <w:t>个问题：网络为什么能够降低交易费用?</w:t>
      </w:r>
    </w:p>
    <w:p>
      <w:pPr>
        <w:pStyle w:val="BodyText"/>
        <w:ind w:left="620" w:right="792" w:firstLine="410"/>
        <w:spacing w:before="168" w:line="335" w:lineRule="auto"/>
        <w:jc w:val="both"/>
        <w:rPr>
          <w:rFonts w:ascii="SimHei" w:hAnsi="SimHei" w:eastAsia="SimHei" w:cs="SimHei"/>
          <w:sz w:val="21"/>
          <w:szCs w:val="21"/>
        </w:rPr>
      </w:pPr>
      <w:r>
        <w:rPr>
          <w:rFonts w:ascii="SimHei" w:hAnsi="SimHei" w:eastAsia="SimHei" w:cs="SimHei"/>
          <w:sz w:val="21"/>
          <w:szCs w:val="21"/>
          <w:spacing w:val="-10"/>
        </w:rPr>
        <w:t>在这里简单的回答就是，基于共识的社群网络组织用一个</w:t>
      </w:r>
      <w:r>
        <w:rPr>
          <w:rFonts w:ascii="SimHei" w:hAnsi="SimHei" w:eastAsia="SimHei" w:cs="SimHei"/>
          <w:sz w:val="21"/>
          <w:szCs w:val="21"/>
          <w:spacing w:val="-11"/>
        </w:rPr>
        <w:t>连续的低</w:t>
      </w:r>
      <w:r>
        <w:rPr>
          <w:rFonts w:ascii="SimHei" w:hAnsi="SimHei" w:eastAsia="SimHei" w:cs="SimHei"/>
          <w:sz w:val="21"/>
          <w:szCs w:val="21"/>
        </w:rPr>
        <w:t xml:space="preserve"> </w:t>
      </w:r>
      <w:r>
        <w:rPr>
          <w:rFonts w:ascii="SimHei" w:hAnsi="SimHei" w:eastAsia="SimHei" w:cs="SimHei"/>
          <w:sz w:val="21"/>
          <w:szCs w:val="21"/>
          <w:spacing w:val="-10"/>
        </w:rPr>
        <w:t>摩擦的短期契约，替代了市场以及企业所提</w:t>
      </w:r>
      <w:r>
        <w:rPr>
          <w:rFonts w:ascii="SimHei" w:hAnsi="SimHei" w:eastAsia="SimHei" w:cs="SimHei"/>
          <w:sz w:val="21"/>
          <w:szCs w:val="21"/>
          <w:spacing w:val="-11"/>
        </w:rPr>
        <w:t>供的长期契约，其内在逻辑</w:t>
      </w:r>
      <w:r>
        <w:rPr>
          <w:rFonts w:ascii="SimHei" w:hAnsi="SimHei" w:eastAsia="SimHei" w:cs="SimHei"/>
          <w:sz w:val="21"/>
          <w:szCs w:val="21"/>
        </w:rPr>
        <w:t xml:space="preserve"> </w:t>
      </w:r>
      <w:r>
        <w:rPr>
          <w:sz w:val="21"/>
          <w:szCs w:val="21"/>
          <w:spacing w:val="-7"/>
        </w:rPr>
        <w:t>是共识社群网络通过技术契约的方式建立了基于共识的信用(在互联网</w:t>
      </w:r>
      <w:r>
        <w:rPr>
          <w:sz w:val="21"/>
          <w:szCs w:val="21"/>
          <w:spacing w:val="10"/>
        </w:rPr>
        <w:t xml:space="preserve"> </w:t>
      </w:r>
      <w:r>
        <w:rPr>
          <w:rFonts w:ascii="SimHei" w:hAnsi="SimHei" w:eastAsia="SimHei" w:cs="SimHei"/>
          <w:sz w:val="21"/>
          <w:szCs w:val="21"/>
          <w:spacing w:val="-4"/>
        </w:rPr>
        <w:t>时代是通过熟人关系建立的，而区块链时代则不需要熟人关系),在这</w:t>
      </w:r>
      <w:r>
        <w:rPr>
          <w:rFonts w:ascii="SimHei" w:hAnsi="SimHei" w:eastAsia="SimHei" w:cs="SimHei"/>
          <w:sz w:val="21"/>
          <w:szCs w:val="21"/>
          <w:spacing w:val="15"/>
        </w:rPr>
        <w:t xml:space="preserve"> </w:t>
      </w:r>
      <w:r>
        <w:rPr>
          <w:rFonts w:ascii="SimHei" w:hAnsi="SimHei" w:eastAsia="SimHei" w:cs="SimHei"/>
          <w:sz w:val="21"/>
          <w:szCs w:val="21"/>
          <w:spacing w:val="-10"/>
        </w:rPr>
        <w:t>样的信用网络之中实现了资源配置的高效率，</w:t>
      </w:r>
      <w:r>
        <w:rPr>
          <w:rFonts w:ascii="SimHei" w:hAnsi="SimHei" w:eastAsia="SimHei" w:cs="SimHei"/>
          <w:sz w:val="21"/>
          <w:szCs w:val="21"/>
          <w:spacing w:val="-11"/>
        </w:rPr>
        <w:t>超越了传统经济学中的市</w:t>
      </w:r>
      <w:r>
        <w:rPr>
          <w:rFonts w:ascii="SimHei" w:hAnsi="SimHei" w:eastAsia="SimHei" w:cs="SimHei"/>
          <w:sz w:val="21"/>
          <w:szCs w:val="21"/>
        </w:rPr>
        <w:t xml:space="preserve"> </w:t>
      </w:r>
      <w:r>
        <w:rPr>
          <w:rFonts w:ascii="SimHei" w:hAnsi="SimHei" w:eastAsia="SimHei" w:cs="SimHei"/>
          <w:sz w:val="21"/>
          <w:szCs w:val="21"/>
          <w:spacing w:val="-10"/>
        </w:rPr>
        <w:t>场和企业的配置效率，因此基于网络结构的主</w:t>
      </w:r>
      <w:r>
        <w:rPr>
          <w:rFonts w:ascii="SimHei" w:hAnsi="SimHei" w:eastAsia="SimHei" w:cs="SimHei"/>
          <w:sz w:val="21"/>
          <w:szCs w:val="21"/>
          <w:spacing w:val="-11"/>
        </w:rPr>
        <w:t>体——社群组织——就具</w:t>
      </w:r>
      <w:r>
        <w:rPr>
          <w:rFonts w:ascii="SimHei" w:hAnsi="SimHei" w:eastAsia="SimHei" w:cs="SimHei"/>
          <w:sz w:val="21"/>
          <w:szCs w:val="21"/>
        </w:rPr>
        <w:t xml:space="preserve"> </w:t>
      </w:r>
      <w:r>
        <w:rPr>
          <w:rFonts w:ascii="SimHei" w:hAnsi="SimHei" w:eastAsia="SimHei" w:cs="SimHei"/>
          <w:sz w:val="21"/>
          <w:szCs w:val="21"/>
          <w:spacing w:val="-10"/>
        </w:rPr>
        <w:t>备了企业和市场的双重特性，从而形成了一种双重架构</w:t>
      </w:r>
      <w:r>
        <w:rPr>
          <w:rFonts w:ascii="SimHei" w:hAnsi="SimHei" w:eastAsia="SimHei" w:cs="SimHei"/>
          <w:sz w:val="21"/>
          <w:szCs w:val="21"/>
          <w:spacing w:val="-11"/>
        </w:rPr>
        <w:t>，同时具备了多</w:t>
      </w:r>
      <w:r>
        <w:rPr>
          <w:rFonts w:ascii="SimHei" w:hAnsi="SimHei" w:eastAsia="SimHei" w:cs="SimHei"/>
          <w:sz w:val="21"/>
          <w:szCs w:val="21"/>
        </w:rPr>
        <w:t xml:space="preserve"> </w:t>
      </w:r>
      <w:r>
        <w:rPr>
          <w:sz w:val="21"/>
          <w:szCs w:val="21"/>
          <w:spacing w:val="-11"/>
        </w:rPr>
        <w:t>样性效率和专业化效率，而这样的网络具备的是报酬递增的可能性，这</w:t>
      </w:r>
      <w:r>
        <w:rPr>
          <w:sz w:val="21"/>
          <w:szCs w:val="21"/>
          <w:spacing w:val="18"/>
        </w:rPr>
        <w:t xml:space="preserve"> </w:t>
      </w:r>
      <w:r>
        <w:rPr>
          <w:rFonts w:ascii="SimHei" w:hAnsi="SimHei" w:eastAsia="SimHei" w:cs="SimHei"/>
          <w:sz w:val="21"/>
          <w:szCs w:val="21"/>
          <w:spacing w:val="-11"/>
        </w:rPr>
        <w:t>就是数字经济学的增长理论的新视角。至于报酬递增理论具体的内在逻</w:t>
      </w:r>
      <w:r>
        <w:rPr>
          <w:rFonts w:ascii="SimHei" w:hAnsi="SimHei" w:eastAsia="SimHei" w:cs="SimHei"/>
          <w:sz w:val="21"/>
          <w:szCs w:val="21"/>
          <w:spacing w:val="16"/>
        </w:rPr>
        <w:t xml:space="preserve"> </w:t>
      </w:r>
      <w:r>
        <w:rPr>
          <w:rFonts w:ascii="SimHei" w:hAnsi="SimHei" w:eastAsia="SimHei" w:cs="SimHei"/>
          <w:sz w:val="21"/>
          <w:szCs w:val="21"/>
          <w:spacing w:val="-7"/>
        </w:rPr>
        <w:t>辑，以及为什么基于网络组织就能实现这样的报酬递增，我们在第4章</w:t>
      </w:r>
    </w:p>
    <w:p>
      <w:pPr>
        <w:ind w:left="620"/>
        <w:spacing w:before="1" w:line="187" w:lineRule="auto"/>
        <w:rPr>
          <w:rFonts w:ascii="SimHei" w:hAnsi="SimHei" w:eastAsia="SimHei" w:cs="SimHei"/>
          <w:sz w:val="21"/>
          <w:szCs w:val="21"/>
        </w:rPr>
      </w:pPr>
      <w:r>
        <w:rPr>
          <w:rFonts w:ascii="SimHei" w:hAnsi="SimHei" w:eastAsia="SimHei" w:cs="SimHei"/>
          <w:sz w:val="21"/>
          <w:szCs w:val="21"/>
          <w:spacing w:val="-12"/>
        </w:rPr>
        <w:t>讨论复杂经济学的时候会具体阐述。</w:t>
      </w:r>
    </w:p>
    <w:p>
      <w:pPr>
        <w:spacing w:line="187" w:lineRule="auto"/>
        <w:sectPr>
          <w:type w:val="continuous"/>
          <w:pgSz w:w="7760" w:h="11500"/>
          <w:pgMar w:top="290" w:right="20" w:bottom="400" w:left="119" w:header="0" w:footer="0" w:gutter="0"/>
          <w:cols w:equalWidth="0" w:num="1">
            <w:col w:w="7621" w:space="0"/>
          </w:cols>
        </w:sectPr>
        <w:rPr>
          <w:rFonts w:ascii="SimHei" w:hAnsi="SimHei" w:eastAsia="SimHei" w:cs="SimHei"/>
          <w:sz w:val="21"/>
          <w:szCs w:val="21"/>
        </w:rPr>
      </w:pPr>
    </w:p>
    <w:p>
      <w:pPr>
        <w:pStyle w:val="BodyText"/>
        <w:ind w:left="4469"/>
        <w:spacing w:before="165" w:line="171" w:lineRule="auto"/>
        <w:rPr>
          <w:sz w:val="27"/>
          <w:szCs w:val="27"/>
        </w:rPr>
      </w:pPr>
      <w:r>
        <w:pict>
          <v:rect id="_x0000_s332" style="position:absolute;margin-left:201.5pt;margin-top:23.0002pt;mso-position-vertical-relative:page;mso-position-horizontal-relative:page;width:42.05pt;height:0.5pt;z-index:256641024;" o:allowincell="f" fillcolor="#000000" filled="true" stroked="false"/>
        </w:pict>
      </w:r>
      <w:r>
        <w:pict>
          <v:rect id="_x0000_s334" style="position:absolute;margin-left:284.001pt;margin-top:10.9979pt;mso-position-vertical-relative:page;mso-position-horizontal-relative:page;width:0.55pt;height:17.05pt;z-index:256640000;" o:allowincell="f" fillcolor="#000000" filled="true" stroked="false"/>
        </w:pict>
      </w:r>
      <w:r>
        <w:rPr>
          <w:sz w:val="27"/>
          <w:szCs w:val="27"/>
          <w:spacing w:val="-3"/>
        </w:rPr>
        <w:t>051</w:t>
      </w:r>
    </w:p>
    <w:p>
      <w:pPr>
        <w:spacing w:line="14" w:lineRule="auto"/>
        <w:rPr>
          <w:rFonts w:ascii="Arial"/>
          <w:sz w:val="2"/>
        </w:rPr>
      </w:pPr>
      <w:r>
        <w:rPr>
          <w:rFonts w:ascii="Arial" w:hAnsi="Arial" w:eastAsia="Arial" w:cs="Arial"/>
          <w:sz w:val="2"/>
          <w:szCs w:val="2"/>
        </w:rPr>
        <w:br w:type="column"/>
      </w:r>
    </w:p>
    <w:p>
      <w:pPr>
        <w:spacing w:line="212" w:lineRule="auto"/>
        <w:rPr>
          <w:rFonts w:ascii="YouYuan" w:hAnsi="YouYuan" w:eastAsia="YouYuan" w:cs="YouYuan"/>
          <w:sz w:val="20"/>
          <w:szCs w:val="20"/>
        </w:rPr>
      </w:pPr>
      <w:r>
        <w:rPr>
          <w:rFonts w:ascii="YouYuan" w:hAnsi="YouYuan" w:eastAsia="YouYuan" w:cs="YouYuan"/>
          <w:sz w:val="20"/>
          <w:szCs w:val="20"/>
          <w:spacing w:val="-9"/>
          <w:w w:val="97"/>
        </w:rPr>
        <w:t>第3章</w:t>
      </w:r>
    </w:p>
    <w:p>
      <w:pPr>
        <w:spacing w:line="200" w:lineRule="auto"/>
        <w:jc w:val="right"/>
        <w:rPr>
          <w:rFonts w:ascii="SimHei" w:hAnsi="SimHei" w:eastAsia="SimHei" w:cs="SimHei"/>
          <w:sz w:val="17"/>
          <w:szCs w:val="17"/>
        </w:rPr>
      </w:pPr>
      <w:r>
        <w:rPr>
          <w:rFonts w:ascii="SimHei" w:hAnsi="SimHei" w:eastAsia="SimHei" w:cs="SimHei"/>
          <w:sz w:val="17"/>
          <w:szCs w:val="17"/>
          <w:spacing w:val="-12"/>
        </w:rPr>
        <w:t>数字经济学</w:t>
      </w:r>
      <w:r>
        <w:rPr>
          <w:rFonts w:ascii="SimHei" w:hAnsi="SimHei" w:eastAsia="SimHei" w:cs="SimHei"/>
          <w:sz w:val="17"/>
          <w:szCs w:val="17"/>
          <w:spacing w:val="-11"/>
        </w:rPr>
        <w:t>增长理</w:t>
      </w:r>
      <w:r>
        <w:rPr>
          <w:rFonts w:ascii="SimHei" w:hAnsi="SimHei" w:eastAsia="SimHei" w:cs="SimHei"/>
          <w:sz w:val="17"/>
          <w:szCs w:val="17"/>
          <w:spacing w:val="-6"/>
        </w:rPr>
        <w:t>论</w:t>
      </w:r>
    </w:p>
    <w:p>
      <w:pPr>
        <w:spacing w:line="200" w:lineRule="auto"/>
        <w:sectPr>
          <w:pgSz w:w="7760" w:h="11480"/>
          <w:pgMar w:top="144" w:right="434" w:bottom="400" w:left="569" w:header="0" w:footer="0" w:gutter="0"/>
          <w:cols w:equalWidth="0" w:num="2">
            <w:col w:w="5211" w:space="100"/>
            <w:col w:w="1446" w:space="0"/>
          </w:cols>
        </w:sectPr>
        <w:rPr>
          <w:rFonts w:ascii="SimHei" w:hAnsi="SimHei" w:eastAsia="SimHei" w:cs="SimHei"/>
          <w:sz w:val="17"/>
          <w:szCs w:val="17"/>
        </w:rPr>
      </w:pPr>
    </w:p>
    <w:p>
      <w:pPr>
        <w:spacing w:line="330" w:lineRule="auto"/>
        <w:rPr>
          <w:rFonts w:ascii="Arial"/>
          <w:sz w:val="21"/>
        </w:rPr>
      </w:pPr>
      <w:r/>
    </w:p>
    <w:p>
      <w:pPr>
        <w:spacing w:line="330" w:lineRule="auto"/>
        <w:rPr>
          <w:rFonts w:ascii="Arial"/>
          <w:sz w:val="21"/>
        </w:rPr>
      </w:pPr>
      <w:r/>
    </w:p>
    <w:p>
      <w:pPr>
        <w:pStyle w:val="BodyText"/>
        <w:ind w:left="280" w:right="665" w:firstLine="409"/>
        <w:spacing w:before="65" w:line="322" w:lineRule="auto"/>
        <w:shd w:val="clear" w:fill="434343"/>
        <w:jc w:val="both"/>
        <w:rPr>
          <w:rFonts w:ascii="SimHei" w:hAnsi="SimHei" w:eastAsia="SimHei" w:cs="SimHei"/>
          <w:sz w:val="20"/>
          <w:szCs w:val="20"/>
        </w:rPr>
      </w:pPr>
      <w:r>
        <w:rPr>
          <w:rFonts w:ascii="SimHei" w:hAnsi="SimHei" w:eastAsia="SimHei" w:cs="SimHei"/>
          <w:sz w:val="20"/>
          <w:szCs w:val="20"/>
          <w:color w:val="FFFFFF"/>
        </w:rPr>
        <w:t>数字经济学中的主要视角是基于网络的角度去看待所有主</w:t>
      </w:r>
      <w:r>
        <w:rPr>
          <w:rFonts w:ascii="SimHei" w:hAnsi="SimHei" w:eastAsia="SimHei" w:cs="SimHei"/>
          <w:sz w:val="20"/>
          <w:szCs w:val="20"/>
          <w:color w:val="FFFFFF"/>
          <w:spacing w:val="-1"/>
        </w:rPr>
        <w:t>体，</w:t>
      </w:r>
      <w:r>
        <w:rPr>
          <w:rFonts w:ascii="SimHei" w:hAnsi="SimHei" w:eastAsia="SimHei" w:cs="SimHei"/>
          <w:sz w:val="20"/>
          <w:szCs w:val="20"/>
          <w:color w:val="FFFFFF"/>
        </w:rPr>
        <w:t xml:space="preserve"> </w:t>
      </w:r>
      <w:r>
        <w:rPr>
          <w:sz w:val="20"/>
          <w:szCs w:val="20"/>
          <w:color w:val="FFFFFF"/>
          <w:spacing w:val="13"/>
        </w:rPr>
        <w:t>认为传统经济是残缺的网络，而基于共识的社群组织是完整的</w:t>
      </w:r>
      <w:r>
        <w:rPr>
          <w:sz w:val="20"/>
          <w:szCs w:val="20"/>
          <w:color w:val="FFFFFF"/>
          <w:spacing w:val="3"/>
        </w:rPr>
        <w:t xml:space="preserve"> </w:t>
      </w:r>
      <w:r>
        <w:rPr>
          <w:rFonts w:ascii="SimHei" w:hAnsi="SimHei" w:eastAsia="SimHei" w:cs="SimHei"/>
          <w:sz w:val="20"/>
          <w:szCs w:val="20"/>
          <w:color w:val="FFFFFF"/>
          <w:spacing w:val="-3"/>
        </w:rPr>
        <w:t>网络。</w:t>
      </w:r>
    </w:p>
    <w:p>
      <w:pPr>
        <w:spacing w:line="245" w:lineRule="auto"/>
        <w:rPr>
          <w:rFonts w:ascii="Arial"/>
          <w:sz w:val="21"/>
        </w:rPr>
      </w:pPr>
      <w:r/>
    </w:p>
    <w:p>
      <w:pPr>
        <w:ind w:left="410"/>
        <w:spacing w:before="65" w:line="409" w:lineRule="exact"/>
        <w:rPr>
          <w:rFonts w:ascii="SimHei" w:hAnsi="SimHei" w:eastAsia="SimHei" w:cs="SimHei"/>
          <w:sz w:val="20"/>
          <w:szCs w:val="20"/>
        </w:rPr>
      </w:pPr>
      <w:r>
        <w:rPr>
          <w:rFonts w:ascii="SimHei" w:hAnsi="SimHei" w:eastAsia="SimHei" w:cs="SimHei"/>
          <w:sz w:val="20"/>
          <w:szCs w:val="20"/>
          <w:spacing w:val="-1"/>
          <w:position w:val="16"/>
        </w:rPr>
        <w:t>总结一下，我们从三个不同角度来探讨了数字经济学中的增长理论</w:t>
      </w:r>
    </w:p>
    <w:p>
      <w:pPr>
        <w:spacing w:line="220" w:lineRule="auto"/>
        <w:rPr>
          <w:rFonts w:ascii="SimHei" w:hAnsi="SimHei" w:eastAsia="SimHei" w:cs="SimHei"/>
          <w:sz w:val="20"/>
          <w:szCs w:val="20"/>
        </w:rPr>
      </w:pPr>
      <w:r>
        <w:rPr>
          <w:rFonts w:ascii="SimHei" w:hAnsi="SimHei" w:eastAsia="SimHei" w:cs="SimHei"/>
          <w:sz w:val="20"/>
          <w:szCs w:val="20"/>
          <w:spacing w:val="-3"/>
        </w:rPr>
        <w:t>问题：数字经济增长方程、传统增长理论局限以及数字经济学新视角。</w:t>
      </w:r>
    </w:p>
    <w:p>
      <w:pPr>
        <w:ind w:right="558" w:firstLine="410"/>
        <w:spacing w:before="122" w:line="364" w:lineRule="auto"/>
        <w:rPr>
          <w:rFonts w:ascii="SimHei" w:hAnsi="SimHei" w:eastAsia="SimHei" w:cs="SimHei"/>
          <w:sz w:val="20"/>
          <w:szCs w:val="20"/>
        </w:rPr>
      </w:pPr>
      <w:r>
        <w:rPr>
          <w:rFonts w:ascii="SimHei" w:hAnsi="SimHei" w:eastAsia="SimHei" w:cs="SimHei"/>
          <w:sz w:val="20"/>
          <w:szCs w:val="20"/>
          <w:spacing w:val="-1"/>
        </w:rPr>
        <w:t>事实上，前两个问题是对传统经济增长理论的框架的理解，以及对</w:t>
      </w:r>
      <w:r>
        <w:rPr>
          <w:rFonts w:ascii="SimHei" w:hAnsi="SimHei" w:eastAsia="SimHei" w:cs="SimHei"/>
          <w:sz w:val="20"/>
          <w:szCs w:val="20"/>
          <w:spacing w:val="14"/>
        </w:rPr>
        <w:t xml:space="preserve"> </w:t>
      </w:r>
      <w:r>
        <w:rPr>
          <w:rFonts w:ascii="SimHei" w:hAnsi="SimHei" w:eastAsia="SimHei" w:cs="SimHei"/>
          <w:sz w:val="20"/>
          <w:szCs w:val="20"/>
        </w:rPr>
        <w:t>其中的不足之处的分析，而最后一个问题是</w:t>
      </w:r>
      <w:r>
        <w:rPr>
          <w:rFonts w:ascii="SimHei" w:hAnsi="SimHei" w:eastAsia="SimHei" w:cs="SimHei"/>
          <w:sz w:val="20"/>
          <w:szCs w:val="20"/>
          <w:spacing w:val="-1"/>
        </w:rPr>
        <w:t>基于新结构经济学的角度来</w:t>
      </w:r>
    </w:p>
    <w:p>
      <w:pPr>
        <w:spacing w:before="1" w:line="220" w:lineRule="auto"/>
        <w:rPr>
          <w:rFonts w:ascii="SimHei" w:hAnsi="SimHei" w:eastAsia="SimHei" w:cs="SimHei"/>
          <w:sz w:val="20"/>
          <w:szCs w:val="20"/>
        </w:rPr>
      </w:pPr>
      <w:r>
        <w:rPr>
          <w:rFonts w:ascii="SimHei" w:hAnsi="SimHei" w:eastAsia="SimHei" w:cs="SimHei"/>
          <w:sz w:val="20"/>
          <w:szCs w:val="20"/>
          <w:spacing w:val="-3"/>
        </w:rPr>
        <w:t>探讨数字经济学的增长理论。</w:t>
      </w:r>
    </w:p>
    <w:p>
      <w:pPr>
        <w:ind w:right="465" w:firstLine="410"/>
        <w:spacing w:before="143" w:line="349" w:lineRule="auto"/>
        <w:rPr>
          <w:rFonts w:ascii="SimHei" w:hAnsi="SimHei" w:eastAsia="SimHei" w:cs="SimHei"/>
          <w:sz w:val="20"/>
          <w:szCs w:val="20"/>
        </w:rPr>
      </w:pPr>
      <w:r>
        <w:rPr>
          <w:rFonts w:ascii="SimHei" w:hAnsi="SimHei" w:eastAsia="SimHei" w:cs="SimHei"/>
          <w:sz w:val="20"/>
          <w:szCs w:val="20"/>
          <w:spacing w:val="-1"/>
        </w:rPr>
        <w:t>重点就在于数字经济学中的主要视角是基于网络结构去看待所有主</w:t>
      </w:r>
      <w:r>
        <w:rPr>
          <w:rFonts w:ascii="SimHei" w:hAnsi="SimHei" w:eastAsia="SimHei" w:cs="SimHei"/>
          <w:sz w:val="20"/>
          <w:szCs w:val="20"/>
          <w:spacing w:val="7"/>
        </w:rPr>
        <w:t xml:space="preserve">  </w:t>
      </w:r>
      <w:r>
        <w:rPr>
          <w:rFonts w:ascii="SimHei" w:hAnsi="SimHei" w:eastAsia="SimHei" w:cs="SimHei"/>
          <w:sz w:val="20"/>
          <w:szCs w:val="20"/>
          <w:spacing w:val="-4"/>
        </w:rPr>
        <w:t>体，认为传统经济是残缺的网络，而基于共识的社群组织是完整的网络。</w:t>
      </w:r>
      <w:r>
        <w:rPr>
          <w:rFonts w:ascii="SimHei" w:hAnsi="SimHei" w:eastAsia="SimHei" w:cs="SimHei"/>
          <w:sz w:val="20"/>
          <w:szCs w:val="20"/>
          <w:spacing w:val="16"/>
        </w:rPr>
        <w:t xml:space="preserve"> </w:t>
      </w:r>
      <w:r>
        <w:rPr>
          <w:rFonts w:ascii="SimHei" w:hAnsi="SimHei" w:eastAsia="SimHei" w:cs="SimHei"/>
          <w:sz w:val="20"/>
          <w:szCs w:val="20"/>
          <w:spacing w:val="6"/>
        </w:rPr>
        <w:t>网络实际上提供了一种扁平化而又低摩擦(如果不是零摩擦)的资源配</w:t>
      </w:r>
      <w:r>
        <w:rPr>
          <w:rFonts w:ascii="SimHei" w:hAnsi="SimHei" w:eastAsia="SimHei" w:cs="SimHei"/>
          <w:sz w:val="20"/>
          <w:szCs w:val="20"/>
          <w:spacing w:val="4"/>
        </w:rPr>
        <w:t xml:space="preserve">  </w:t>
      </w:r>
      <w:r>
        <w:rPr>
          <w:rFonts w:ascii="SimHei" w:hAnsi="SimHei" w:eastAsia="SimHei" w:cs="SimHei"/>
          <w:sz w:val="20"/>
          <w:szCs w:val="20"/>
          <w:spacing w:val="-1"/>
        </w:rPr>
        <w:t>置方式，正因为扁平化，所以不需要市场那样的高交易费用，正因为低</w:t>
      </w:r>
      <w:r>
        <w:rPr>
          <w:rFonts w:ascii="SimHei" w:hAnsi="SimHei" w:eastAsia="SimHei" w:cs="SimHei"/>
          <w:sz w:val="20"/>
          <w:szCs w:val="20"/>
          <w:spacing w:val="8"/>
        </w:rPr>
        <w:t xml:space="preserve">  </w:t>
      </w:r>
      <w:r>
        <w:rPr>
          <w:rFonts w:ascii="SimHei" w:hAnsi="SimHei" w:eastAsia="SimHei" w:cs="SimHei"/>
          <w:sz w:val="20"/>
          <w:szCs w:val="20"/>
          <w:spacing w:val="-5"/>
        </w:rPr>
        <w:t>摩擦，则不会遇到科斯所提到的企业分层带来的内部交易费用问题。</w:t>
      </w:r>
      <w:r>
        <w:rPr>
          <w:rFonts w:ascii="SimHei" w:hAnsi="SimHei" w:eastAsia="SimHei" w:cs="SimHei"/>
          <w:sz w:val="20"/>
          <w:szCs w:val="20"/>
          <w:spacing w:val="47"/>
        </w:rPr>
        <w:t xml:space="preserve"> </w:t>
      </w:r>
      <w:r>
        <w:rPr>
          <w:rFonts w:ascii="SimHei" w:hAnsi="SimHei" w:eastAsia="SimHei" w:cs="SimHei"/>
          <w:sz w:val="20"/>
          <w:szCs w:val="20"/>
          <w:spacing w:val="-5"/>
        </w:rPr>
        <w:t>一</w:t>
      </w:r>
      <w:r>
        <w:rPr>
          <w:rFonts w:ascii="SimHei" w:hAnsi="SimHei" w:eastAsia="SimHei" w:cs="SimHei"/>
          <w:sz w:val="20"/>
          <w:szCs w:val="20"/>
        </w:rPr>
        <w:t xml:space="preserve">  </w:t>
      </w:r>
      <w:r>
        <w:rPr>
          <w:rFonts w:ascii="SimHei" w:hAnsi="SimHei" w:eastAsia="SimHei" w:cs="SimHei"/>
          <w:sz w:val="20"/>
          <w:szCs w:val="20"/>
          <w:spacing w:val="-1"/>
        </w:rPr>
        <w:t>方面数字经济是基于网络结构的基础设施；另一方面企业组织也在发生</w:t>
      </w:r>
    </w:p>
    <w:p>
      <w:pPr>
        <w:spacing w:before="1" w:line="212" w:lineRule="auto"/>
        <w:rPr>
          <w:rFonts w:ascii="SimHei" w:hAnsi="SimHei" w:eastAsia="SimHei" w:cs="SimHei"/>
          <w:sz w:val="20"/>
          <w:szCs w:val="20"/>
        </w:rPr>
      </w:pPr>
      <w:r>
        <w:rPr>
          <w:rFonts w:ascii="SimHei" w:hAnsi="SimHei" w:eastAsia="SimHei" w:cs="SimHei"/>
          <w:sz w:val="20"/>
          <w:szCs w:val="20"/>
          <w:spacing w:val="-2"/>
        </w:rPr>
        <w:t>网络化，使得交易费用进一步降低，生产效率得到提升。</w:t>
      </w:r>
    </w:p>
    <w:p>
      <w:pPr>
        <w:ind w:left="410"/>
        <w:spacing w:before="190" w:line="399" w:lineRule="exact"/>
        <w:rPr>
          <w:rFonts w:ascii="SimHei" w:hAnsi="SimHei" w:eastAsia="SimHei" w:cs="SimHei"/>
          <w:sz w:val="20"/>
          <w:szCs w:val="20"/>
        </w:rPr>
      </w:pPr>
      <w:r>
        <w:rPr>
          <w:rFonts w:ascii="SimHei" w:hAnsi="SimHei" w:eastAsia="SimHei" w:cs="SimHei"/>
          <w:sz w:val="20"/>
          <w:szCs w:val="20"/>
          <w:spacing w:val="-1"/>
          <w:position w:val="15"/>
        </w:rPr>
        <w:t>这就是我们看待数字经济学增长理论的基本视角，也是如何建立数</w:t>
      </w:r>
    </w:p>
    <w:p>
      <w:pPr>
        <w:pStyle w:val="BodyText"/>
        <w:spacing w:before="1" w:line="184" w:lineRule="auto"/>
        <w:rPr>
          <w:sz w:val="20"/>
          <w:szCs w:val="20"/>
        </w:rPr>
      </w:pPr>
      <w:r>
        <w:rPr>
          <w:sz w:val="20"/>
          <w:szCs w:val="20"/>
          <w:spacing w:val="-3"/>
        </w:rPr>
        <w:t>字经济增长理论的基本研究框架。</w:t>
      </w:r>
    </w:p>
    <w:p>
      <w:pPr>
        <w:spacing w:line="184" w:lineRule="auto"/>
        <w:sectPr>
          <w:type w:val="continuous"/>
          <w:pgSz w:w="7760" w:h="11480"/>
          <w:pgMar w:top="144" w:right="434" w:bottom="400" w:left="569" w:header="0" w:footer="0" w:gutter="0"/>
          <w:cols w:equalWidth="0" w:num="1">
            <w:col w:w="6756" w:space="0"/>
          </w:cols>
        </w:sectPr>
        <w:rPr>
          <w:sz w:val="20"/>
          <w:szCs w:val="20"/>
        </w:rPr>
      </w:pP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2599"/>
        <w:spacing w:before="146" w:line="222" w:lineRule="auto"/>
        <w:rPr>
          <w:rFonts w:ascii="YouYuan" w:hAnsi="YouYuan" w:eastAsia="YouYuan" w:cs="YouYuan"/>
          <w:sz w:val="45"/>
          <w:szCs w:val="45"/>
        </w:rPr>
      </w:pPr>
      <w:r>
        <w:drawing>
          <wp:anchor distT="0" distB="0" distL="0" distR="0" simplePos="0" relativeHeight="256701440" behindDoc="1" locked="0" layoutInCell="1" allowOverlap="1">
            <wp:simplePos x="0" y="0"/>
            <wp:positionH relativeFrom="column">
              <wp:posOffset>0</wp:posOffset>
            </wp:positionH>
            <wp:positionV relativeFrom="paragraph">
              <wp:posOffset>-1434995</wp:posOffset>
            </wp:positionV>
            <wp:extent cx="4927600" cy="7302500"/>
            <wp:effectExtent l="0" t="0" r="0" b="0"/>
            <wp:wrapNone/>
            <wp:docPr id="200" name="IM 200"/>
            <wp:cNvGraphicFramePr/>
            <a:graphic>
              <a:graphicData uri="http://schemas.openxmlformats.org/drawingml/2006/picture">
                <pic:pic>
                  <pic:nvPicPr>
                    <pic:cNvPr id="200" name="IM 200"/>
                    <pic:cNvPicPr/>
                  </pic:nvPicPr>
                  <pic:blipFill>
                    <a:blip r:embed="rId91"/>
                    <a:stretch>
                      <a:fillRect/>
                    </a:stretch>
                  </pic:blipFill>
                  <pic:spPr>
                    <a:xfrm rot="0">
                      <a:off x="0" y="0"/>
                      <a:ext cx="4927600" cy="7302500"/>
                    </a:xfrm>
                    <a:prstGeom prst="rect">
                      <a:avLst/>
                    </a:prstGeom>
                  </pic:spPr>
                </pic:pic>
              </a:graphicData>
            </a:graphic>
          </wp:anchor>
        </w:drawing>
      </w:r>
      <w:r>
        <w:rPr>
          <w:rFonts w:ascii="YouYuan" w:hAnsi="YouYuan" w:eastAsia="YouYuan" w:cs="YouYuan"/>
          <w:sz w:val="45"/>
          <w:szCs w:val="45"/>
          <w:color w:val="FFFFFF"/>
          <w:spacing w:val="26"/>
        </w:rPr>
        <w:t>→</w:t>
      </w:r>
      <w:r>
        <w:rPr>
          <w:rFonts w:ascii="YouYuan" w:hAnsi="YouYuan" w:eastAsia="YouYuan" w:cs="YouYuan"/>
          <w:sz w:val="45"/>
          <w:szCs w:val="45"/>
          <w:color w:val="FFFFFF"/>
          <w:spacing w:val="-155"/>
        </w:rPr>
        <w:t xml:space="preserve"> </w:t>
      </w:r>
      <w:r>
        <w:rPr>
          <w:rFonts w:ascii="YouYuan" w:hAnsi="YouYuan" w:eastAsia="YouYuan" w:cs="YouYuan"/>
          <w:sz w:val="45"/>
          <w:szCs w:val="45"/>
          <w:color w:val="FFFFFF"/>
          <w:spacing w:val="26"/>
        </w:rPr>
        <w:t>第4章</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837"/>
        <w:spacing w:before="179" w:line="219" w:lineRule="auto"/>
        <w:rPr>
          <w:sz w:val="55"/>
          <w:szCs w:val="55"/>
        </w:rPr>
      </w:pPr>
      <w:r>
        <w:rPr>
          <w:sz w:val="55"/>
          <w:szCs w:val="55"/>
          <w:b/>
          <w:bCs/>
          <w:color w:val="FFFFFF"/>
          <w:spacing w:val="-6"/>
        </w:rPr>
        <w:t>复杂经济学与演化秩序</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369"/>
        <w:spacing w:line="950" w:lineRule="exact"/>
        <w:rPr/>
      </w:pPr>
      <w:r>
        <w:rPr>
          <w:position w:val="-19"/>
        </w:rPr>
        <w:drawing>
          <wp:inline distT="0" distB="0" distL="0" distR="0">
            <wp:extent cx="717557" cy="603259"/>
            <wp:effectExtent l="0" t="0" r="0" b="0"/>
            <wp:docPr id="202" name="IM 202"/>
            <wp:cNvGraphicFramePr/>
            <a:graphic>
              <a:graphicData uri="http://schemas.openxmlformats.org/drawingml/2006/picture">
                <pic:pic>
                  <pic:nvPicPr>
                    <pic:cNvPr id="202" name="IM 202"/>
                    <pic:cNvPicPr/>
                  </pic:nvPicPr>
                  <pic:blipFill>
                    <a:blip r:embed="rId92"/>
                    <a:stretch>
                      <a:fillRect/>
                    </a:stretch>
                  </pic:blipFill>
                  <pic:spPr>
                    <a:xfrm rot="0">
                      <a:off x="0" y="0"/>
                      <a:ext cx="717557" cy="603259"/>
                    </a:xfrm>
                    <a:prstGeom prst="rect">
                      <a:avLst/>
                    </a:prstGeom>
                  </pic:spPr>
                </pic:pic>
              </a:graphicData>
            </a:graphic>
          </wp:inline>
        </w:drawing>
      </w:r>
    </w:p>
    <w:p>
      <w:pPr>
        <w:spacing w:line="950" w:lineRule="exact"/>
        <w:sectPr>
          <w:pgSz w:w="7760" w:h="11500"/>
          <w:pgMar w:top="400" w:right="0" w:bottom="400" w:left="0" w:header="0" w:footer="0" w:gutter="0"/>
        </w:sectPr>
        <w:rPr/>
      </w:pPr>
    </w:p>
    <w:p>
      <w:pPr>
        <w:pStyle w:val="BodyText"/>
        <w:ind w:left="4300"/>
        <w:spacing w:before="117" w:line="236" w:lineRule="exact"/>
        <w:rPr>
          <w:sz w:val="28"/>
          <w:szCs w:val="28"/>
        </w:rPr>
      </w:pPr>
      <w:r>
        <w:pict>
          <v:rect id="_x0000_s336" style="position:absolute;margin-left:194pt;margin-top:22.5008pt;mso-position-vertical-relative:page;mso-position-horizontal-relative:page;width:41.55pt;height:0.5pt;z-index:256764928;" o:allowincell="f" fillcolor="#000000" filled="true" stroked="false"/>
        </w:pict>
      </w:r>
      <w:r>
        <w:pict>
          <v:rect id="_x0000_s338" style="position:absolute;margin-left:276.5pt;margin-top:10.4985pt;mso-position-vertical-relative:page;mso-position-horizontal-relative:page;width:0.55pt;height:17.05pt;z-index:256763904;" o:allowincell="f" fillcolor="#000000" filled="true" stroked="false"/>
        </w:pict>
      </w:r>
      <w:r>
        <w:rPr>
          <w:sz w:val="28"/>
          <w:szCs w:val="28"/>
          <w:spacing w:val="-3"/>
          <w:position w:val="-3"/>
        </w:rPr>
        <w:t>053</w:t>
      </w:r>
    </w:p>
    <w:p>
      <w:pPr>
        <w:spacing w:line="14" w:lineRule="auto"/>
        <w:rPr>
          <w:rFonts w:ascii="Arial"/>
          <w:sz w:val="2"/>
        </w:rPr>
      </w:pPr>
      <w:r>
        <w:rPr>
          <w:rFonts w:ascii="Arial" w:hAnsi="Arial" w:eastAsia="Arial" w:cs="Arial"/>
          <w:sz w:val="2"/>
          <w:szCs w:val="2"/>
        </w:rPr>
        <w:br w:type="column"/>
      </w:r>
    </w:p>
    <w:p>
      <w:pPr>
        <w:spacing w:line="184" w:lineRule="auto"/>
        <w:rPr>
          <w:rFonts w:ascii="SimHei" w:hAnsi="SimHei" w:eastAsia="SimHei" w:cs="SimHei"/>
          <w:sz w:val="17"/>
          <w:szCs w:val="17"/>
        </w:rPr>
      </w:pPr>
      <w:r>
        <w:rPr>
          <w:rFonts w:ascii="SimHei" w:hAnsi="SimHei" w:eastAsia="SimHei" w:cs="SimHei"/>
          <w:sz w:val="17"/>
          <w:szCs w:val="17"/>
          <w:spacing w:val="-2"/>
        </w:rPr>
        <w:t>第4章</w:t>
      </w:r>
    </w:p>
    <w:p>
      <w:pPr>
        <w:spacing w:line="198" w:lineRule="auto"/>
        <w:jc w:val="right"/>
        <w:rPr>
          <w:rFonts w:ascii="SimHei" w:hAnsi="SimHei" w:eastAsia="SimHei" w:cs="SimHei"/>
          <w:sz w:val="17"/>
          <w:szCs w:val="17"/>
        </w:rPr>
      </w:pPr>
      <w:r>
        <w:rPr>
          <w:rFonts w:ascii="SimHei" w:hAnsi="SimHei" w:eastAsia="SimHei" w:cs="SimHei"/>
          <w:sz w:val="17"/>
          <w:szCs w:val="17"/>
          <w:spacing w:val="-14"/>
        </w:rPr>
        <w:t>复杂</w:t>
      </w:r>
      <w:r>
        <w:rPr>
          <w:rFonts w:ascii="SimHei" w:hAnsi="SimHei" w:eastAsia="SimHei" w:cs="SimHei"/>
          <w:sz w:val="17"/>
          <w:szCs w:val="17"/>
          <w:spacing w:val="-13"/>
        </w:rPr>
        <w:t>经济学与演化秩</w:t>
      </w:r>
      <w:r>
        <w:rPr>
          <w:rFonts w:ascii="SimHei" w:hAnsi="SimHei" w:eastAsia="SimHei" w:cs="SimHei"/>
          <w:sz w:val="17"/>
          <w:szCs w:val="17"/>
          <w:spacing w:val="-11"/>
        </w:rPr>
        <w:t>序</w:t>
      </w:r>
    </w:p>
    <w:p>
      <w:pPr>
        <w:spacing w:line="198" w:lineRule="auto"/>
        <w:sectPr>
          <w:pgSz w:w="7760" w:h="11480"/>
          <w:pgMar w:top="196" w:right="440" w:bottom="400" w:left="569" w:header="0" w:footer="0" w:gutter="0"/>
          <w:cols w:equalWidth="0" w:num="2">
            <w:col w:w="5071" w:space="100"/>
            <w:col w:w="1580" w:space="0"/>
          </w:cols>
        </w:sectPr>
        <w:rPr>
          <w:rFonts w:ascii="SimHei" w:hAnsi="SimHei" w:eastAsia="SimHei" w:cs="SimHei"/>
          <w:sz w:val="17"/>
          <w:szCs w:val="17"/>
        </w:rPr>
      </w:pPr>
    </w:p>
    <w:p>
      <w:pPr>
        <w:spacing w:line="439" w:lineRule="auto"/>
        <w:rPr>
          <w:rFonts w:ascii="Arial"/>
          <w:sz w:val="21"/>
        </w:rPr>
      </w:pPr>
      <w:r/>
    </w:p>
    <w:p>
      <w:pPr>
        <w:ind w:right="582" w:firstLine="420"/>
        <w:spacing w:before="68" w:line="277" w:lineRule="auto"/>
        <w:rPr>
          <w:rFonts w:ascii="KaiTi" w:hAnsi="KaiTi" w:eastAsia="KaiTi" w:cs="KaiTi"/>
          <w:sz w:val="21"/>
          <w:szCs w:val="21"/>
        </w:rPr>
      </w:pPr>
      <w:r>
        <w:rPr>
          <w:rFonts w:ascii="KaiTi" w:hAnsi="KaiTi" w:eastAsia="KaiTi" w:cs="KaiTi"/>
          <w:sz w:val="21"/>
          <w:szCs w:val="21"/>
          <w:spacing w:val="3"/>
        </w:rPr>
        <w:t>如果要理解数字经济中的基本逻辑，就要建立一种</w:t>
      </w:r>
      <w:r>
        <w:rPr>
          <w:rFonts w:ascii="KaiTi" w:hAnsi="KaiTi" w:eastAsia="KaiTi" w:cs="KaiTi"/>
          <w:sz w:val="21"/>
          <w:szCs w:val="21"/>
          <w:spacing w:val="2"/>
        </w:rPr>
        <w:t>基于演化和</w:t>
      </w:r>
      <w:r>
        <w:rPr>
          <w:rFonts w:ascii="KaiTi" w:hAnsi="KaiTi" w:eastAsia="KaiTi" w:cs="KaiTi"/>
          <w:sz w:val="21"/>
          <w:szCs w:val="21"/>
        </w:rPr>
        <w:t xml:space="preserve"> </w:t>
      </w:r>
      <w:r>
        <w:rPr>
          <w:rFonts w:ascii="KaiTi" w:hAnsi="KaiTi" w:eastAsia="KaiTi" w:cs="KaiTi"/>
          <w:sz w:val="21"/>
          <w:szCs w:val="21"/>
          <w:spacing w:val="-5"/>
        </w:rPr>
        <w:t>涌现的经济学框架。</w:t>
      </w:r>
    </w:p>
    <w:p>
      <w:pPr>
        <w:spacing w:line="318" w:lineRule="auto"/>
        <w:rPr>
          <w:rFonts w:ascii="Arial"/>
          <w:sz w:val="21"/>
        </w:rPr>
      </w:pPr>
      <w:r/>
    </w:p>
    <w:p>
      <w:pPr>
        <w:pStyle w:val="BodyText"/>
        <w:ind w:right="548" w:firstLine="420"/>
        <w:spacing w:before="68" w:line="304" w:lineRule="auto"/>
        <w:jc w:val="both"/>
        <w:rPr>
          <w:rFonts w:ascii="SimHei" w:hAnsi="SimHei" w:eastAsia="SimHei" w:cs="SimHei"/>
          <w:sz w:val="21"/>
          <w:szCs w:val="21"/>
        </w:rPr>
      </w:pPr>
      <w:r>
        <w:rPr>
          <w:rFonts w:ascii="SimHei" w:hAnsi="SimHei" w:eastAsia="SimHei" w:cs="SimHei"/>
          <w:sz w:val="21"/>
          <w:szCs w:val="21"/>
          <w:spacing w:val="-11"/>
        </w:rPr>
        <w:t>本章讨论复杂经济学视角与基于演化的经济秩序。实际上，自从英</w:t>
      </w:r>
      <w:r>
        <w:rPr>
          <w:rFonts w:ascii="SimHei" w:hAnsi="SimHei" w:eastAsia="SimHei" w:cs="SimHei"/>
          <w:sz w:val="21"/>
          <w:szCs w:val="21"/>
          <w:spacing w:val="2"/>
        </w:rPr>
        <w:t xml:space="preserve"> </w:t>
      </w:r>
      <w:r>
        <w:rPr>
          <w:rFonts w:ascii="SimHei" w:hAnsi="SimHei" w:eastAsia="SimHei" w:cs="SimHei"/>
          <w:sz w:val="21"/>
          <w:szCs w:val="21"/>
          <w:spacing w:val="-7"/>
        </w:rPr>
        <w:t>国经济学家阿尔弗雷德·马歇尔撰写出《经济学原理》(这是一本</w:t>
      </w:r>
      <w:r>
        <w:rPr>
          <w:rFonts w:ascii="SimHei" w:hAnsi="SimHei" w:eastAsia="SimHei" w:cs="SimHei"/>
          <w:sz w:val="21"/>
          <w:szCs w:val="21"/>
          <w:spacing w:val="-8"/>
        </w:rPr>
        <w:t>被认</w:t>
      </w:r>
      <w:r>
        <w:rPr>
          <w:rFonts w:ascii="SimHei" w:hAnsi="SimHei" w:eastAsia="SimHei" w:cs="SimHei"/>
          <w:sz w:val="21"/>
          <w:szCs w:val="21"/>
        </w:rPr>
        <w:t xml:space="preserve"> </w:t>
      </w:r>
      <w:r>
        <w:rPr>
          <w:sz w:val="21"/>
          <w:szCs w:val="21"/>
          <w:spacing w:val="-11"/>
        </w:rPr>
        <w:t>为和亚当·斯密的《国富论》以及大卫·李嘉图的《政治经济学及赋税</w:t>
      </w:r>
      <w:r>
        <w:rPr>
          <w:sz w:val="21"/>
          <w:szCs w:val="21"/>
          <w:spacing w:val="18"/>
        </w:rPr>
        <w:t xml:space="preserve"> </w:t>
      </w:r>
      <w:r>
        <w:rPr>
          <w:rFonts w:ascii="SimHei" w:hAnsi="SimHei" w:eastAsia="SimHei" w:cs="SimHei"/>
          <w:sz w:val="21"/>
          <w:szCs w:val="21"/>
          <w:spacing w:val="-3"/>
        </w:rPr>
        <w:t>原理》具有同样伟大历史地位的经济学著作),成为新</w:t>
      </w:r>
      <w:r>
        <w:rPr>
          <w:rFonts w:ascii="SimHei" w:hAnsi="SimHei" w:eastAsia="SimHei" w:cs="SimHei"/>
          <w:sz w:val="21"/>
          <w:szCs w:val="21"/>
          <w:spacing w:val="-4"/>
        </w:rPr>
        <w:t>古典经济学的创</w:t>
      </w:r>
      <w:r>
        <w:rPr>
          <w:rFonts w:ascii="SimHei" w:hAnsi="SimHei" w:eastAsia="SimHei" w:cs="SimHei"/>
          <w:sz w:val="21"/>
          <w:szCs w:val="21"/>
        </w:rPr>
        <w:t xml:space="preserve"> </w:t>
      </w:r>
      <w:r>
        <w:rPr>
          <w:sz w:val="21"/>
          <w:szCs w:val="21"/>
          <w:spacing w:val="-10"/>
        </w:rPr>
        <w:t>始人之一后，主流经济学就一直沿着马歇尔的路径</w:t>
      </w:r>
      <w:r>
        <w:rPr>
          <w:sz w:val="21"/>
          <w:szCs w:val="21"/>
          <w:spacing w:val="-11"/>
        </w:rPr>
        <w:t>去探索。马歇尔所讨</w:t>
      </w:r>
      <w:r>
        <w:rPr>
          <w:sz w:val="21"/>
          <w:szCs w:val="21"/>
        </w:rPr>
        <w:t xml:space="preserve"> </w:t>
      </w:r>
      <w:r>
        <w:rPr>
          <w:rFonts w:ascii="SimHei" w:hAnsi="SimHei" w:eastAsia="SimHei" w:cs="SimHei"/>
          <w:sz w:val="21"/>
          <w:szCs w:val="21"/>
          <w:spacing w:val="-11"/>
        </w:rPr>
        <w:t>论的供给需求、边际效益与生产成本等问题至今还是大学的经济学课程</w:t>
      </w:r>
      <w:r>
        <w:rPr>
          <w:rFonts w:ascii="SimHei" w:hAnsi="SimHei" w:eastAsia="SimHei" w:cs="SimHei"/>
          <w:sz w:val="21"/>
          <w:szCs w:val="21"/>
          <w:spacing w:val="17"/>
        </w:rPr>
        <w:t xml:space="preserve"> </w:t>
      </w:r>
      <w:r>
        <w:rPr>
          <w:rFonts w:ascii="SimHei" w:hAnsi="SimHei" w:eastAsia="SimHei" w:cs="SimHei"/>
          <w:sz w:val="21"/>
          <w:szCs w:val="21"/>
          <w:spacing w:val="-13"/>
        </w:rPr>
        <w:t>中不可或缺的内容。</w:t>
      </w:r>
    </w:p>
    <w:p>
      <w:pPr>
        <w:ind w:right="541" w:firstLine="420"/>
        <w:spacing w:before="85" w:line="302" w:lineRule="auto"/>
        <w:jc w:val="both"/>
        <w:rPr>
          <w:rFonts w:ascii="SimHei" w:hAnsi="SimHei" w:eastAsia="SimHei" w:cs="SimHei"/>
          <w:sz w:val="21"/>
          <w:szCs w:val="21"/>
        </w:rPr>
      </w:pPr>
      <w:r>
        <w:rPr>
          <w:rFonts w:ascii="SimHei" w:hAnsi="SimHei" w:eastAsia="SimHei" w:cs="SimHei"/>
          <w:sz w:val="21"/>
          <w:szCs w:val="21"/>
          <w:spacing w:val="-11"/>
        </w:rPr>
        <w:t>然而，我们看到随着时代的发展尤其是数字经济的发展，这种</w:t>
      </w:r>
      <w:r>
        <w:rPr>
          <w:rFonts w:ascii="SimHei" w:hAnsi="SimHei" w:eastAsia="SimHei" w:cs="SimHei"/>
          <w:sz w:val="21"/>
          <w:szCs w:val="21"/>
          <w:spacing w:val="-12"/>
        </w:rPr>
        <w:t>基于</w:t>
      </w:r>
      <w:r>
        <w:rPr>
          <w:rFonts w:ascii="SimHei" w:hAnsi="SimHei" w:eastAsia="SimHei" w:cs="SimHei"/>
          <w:sz w:val="21"/>
          <w:szCs w:val="21"/>
        </w:rPr>
        <w:t xml:space="preserve"> </w:t>
      </w:r>
      <w:r>
        <w:rPr>
          <w:rFonts w:ascii="SimHei" w:hAnsi="SimHei" w:eastAsia="SimHei" w:cs="SimHei"/>
          <w:sz w:val="21"/>
          <w:szCs w:val="21"/>
          <w:spacing w:val="-10"/>
        </w:rPr>
        <w:t>连续性假设的经济学框架越来越不能解释技术、创新以及行为经济学中</w:t>
      </w:r>
      <w:r>
        <w:rPr>
          <w:rFonts w:ascii="SimHei" w:hAnsi="SimHei" w:eastAsia="SimHei" w:cs="SimHei"/>
          <w:sz w:val="21"/>
          <w:szCs w:val="21"/>
          <w:spacing w:val="3"/>
        </w:rPr>
        <w:t xml:space="preserve"> </w:t>
      </w:r>
      <w:r>
        <w:rPr>
          <w:rFonts w:ascii="SimHei" w:hAnsi="SimHei" w:eastAsia="SimHei" w:cs="SimHei"/>
          <w:sz w:val="21"/>
          <w:szCs w:val="21"/>
          <w:spacing w:val="-10"/>
        </w:rPr>
        <w:t>所探讨的关于演化的经济秩序等问题。传统经济学两百多年以</w:t>
      </w:r>
      <w:r>
        <w:rPr>
          <w:rFonts w:ascii="SimHei" w:hAnsi="SimHei" w:eastAsia="SimHei" w:cs="SimHei"/>
          <w:sz w:val="21"/>
          <w:szCs w:val="21"/>
          <w:spacing w:val="-11"/>
        </w:rPr>
        <w:t>来主要的</w:t>
      </w:r>
      <w:r>
        <w:rPr>
          <w:rFonts w:ascii="SimHei" w:hAnsi="SimHei" w:eastAsia="SimHei" w:cs="SimHei"/>
          <w:sz w:val="21"/>
          <w:szCs w:val="21"/>
        </w:rPr>
        <w:t xml:space="preserve"> </w:t>
      </w:r>
      <w:r>
        <w:rPr>
          <w:rFonts w:ascii="SimHei" w:hAnsi="SimHei" w:eastAsia="SimHei" w:cs="SimHei"/>
          <w:sz w:val="21"/>
          <w:szCs w:val="21"/>
          <w:spacing w:val="-10"/>
        </w:rPr>
        <w:t>模式和框架都来自物理学中的经典力学的思</w:t>
      </w:r>
      <w:r>
        <w:rPr>
          <w:rFonts w:ascii="SimHei" w:hAnsi="SimHei" w:eastAsia="SimHei" w:cs="SimHei"/>
          <w:sz w:val="21"/>
          <w:szCs w:val="21"/>
          <w:spacing w:val="-11"/>
        </w:rPr>
        <w:t>想，而演化经济学则力图将</w:t>
      </w:r>
      <w:r>
        <w:rPr>
          <w:rFonts w:ascii="SimHei" w:hAnsi="SimHei" w:eastAsia="SimHei" w:cs="SimHei"/>
          <w:sz w:val="21"/>
          <w:szCs w:val="21"/>
        </w:rPr>
        <w:t xml:space="preserve"> </w:t>
      </w:r>
      <w:r>
        <w:rPr>
          <w:rFonts w:ascii="SimHei" w:hAnsi="SimHei" w:eastAsia="SimHei" w:cs="SimHei"/>
          <w:sz w:val="21"/>
          <w:szCs w:val="21"/>
          <w:spacing w:val="-10"/>
        </w:rPr>
        <w:t>存在于经济学中的多样性和适应性作为研究对象，基于生物学的思想进</w:t>
      </w:r>
      <w:r>
        <w:rPr>
          <w:rFonts w:ascii="SimHei" w:hAnsi="SimHei" w:eastAsia="SimHei" w:cs="SimHei"/>
          <w:sz w:val="21"/>
          <w:szCs w:val="21"/>
          <w:spacing w:val="7"/>
        </w:rPr>
        <w:t xml:space="preserve"> </w:t>
      </w:r>
      <w:r>
        <w:rPr>
          <w:rFonts w:ascii="SimHei" w:hAnsi="SimHei" w:eastAsia="SimHei" w:cs="SimHei"/>
          <w:sz w:val="21"/>
          <w:szCs w:val="21"/>
          <w:spacing w:val="-11"/>
        </w:rPr>
        <w:t>行分析，这是在本章中要重点分析的逻辑。通过建立一种基于演化经济</w:t>
      </w:r>
      <w:r>
        <w:rPr>
          <w:rFonts w:ascii="SimHei" w:hAnsi="SimHei" w:eastAsia="SimHei" w:cs="SimHei"/>
          <w:sz w:val="21"/>
          <w:szCs w:val="21"/>
          <w:spacing w:val="18"/>
        </w:rPr>
        <w:t xml:space="preserve"> </w:t>
      </w:r>
      <w:r>
        <w:rPr>
          <w:rFonts w:ascii="SimHei" w:hAnsi="SimHei" w:eastAsia="SimHei" w:cs="SimHei"/>
          <w:sz w:val="21"/>
          <w:szCs w:val="21"/>
          <w:spacing w:val="-11"/>
        </w:rPr>
        <w:t>学的框架，来理解数字经济发展过程中的基本思</w:t>
      </w:r>
      <w:r>
        <w:rPr>
          <w:rFonts w:ascii="SimHei" w:hAnsi="SimHei" w:eastAsia="SimHei" w:cs="SimHei"/>
          <w:sz w:val="21"/>
          <w:szCs w:val="21"/>
          <w:spacing w:val="-12"/>
        </w:rPr>
        <w:t>想。</w:t>
      </w:r>
    </w:p>
    <w:p>
      <w:pPr>
        <w:ind w:right="540" w:firstLine="420"/>
        <w:spacing w:before="139" w:line="287" w:lineRule="auto"/>
        <w:jc w:val="both"/>
        <w:rPr>
          <w:rFonts w:ascii="SimHei" w:hAnsi="SimHei" w:eastAsia="SimHei" w:cs="SimHei"/>
          <w:sz w:val="21"/>
          <w:szCs w:val="21"/>
        </w:rPr>
      </w:pPr>
      <w:r>
        <w:rPr>
          <w:rFonts w:ascii="SimHei" w:hAnsi="SimHei" w:eastAsia="SimHei" w:cs="SimHei"/>
          <w:sz w:val="21"/>
          <w:szCs w:val="21"/>
          <w:spacing w:val="-11"/>
        </w:rPr>
        <w:t>换言之，如果要理解数字经济中的基本逻辑，就要建立一种基于演</w:t>
      </w:r>
      <w:r>
        <w:rPr>
          <w:rFonts w:ascii="SimHei" w:hAnsi="SimHei" w:eastAsia="SimHei" w:cs="SimHei"/>
          <w:sz w:val="21"/>
          <w:szCs w:val="21"/>
          <w:spacing w:val="17"/>
        </w:rPr>
        <w:t xml:space="preserve"> </w:t>
      </w:r>
      <w:r>
        <w:rPr>
          <w:rFonts w:ascii="SimHei" w:hAnsi="SimHei" w:eastAsia="SimHei" w:cs="SimHei"/>
          <w:sz w:val="21"/>
          <w:szCs w:val="21"/>
          <w:spacing w:val="-11"/>
        </w:rPr>
        <w:t>化的经济学框架，这是我们要关注的重点，而复杂经济学以及演化经济</w:t>
      </w:r>
      <w:r>
        <w:rPr>
          <w:rFonts w:ascii="SimHei" w:hAnsi="SimHei" w:eastAsia="SimHei" w:cs="SimHei"/>
          <w:sz w:val="21"/>
          <w:szCs w:val="21"/>
          <w:spacing w:val="18"/>
        </w:rPr>
        <w:t xml:space="preserve"> </w:t>
      </w:r>
      <w:r>
        <w:rPr>
          <w:rFonts w:ascii="SimHei" w:hAnsi="SimHei" w:eastAsia="SimHei" w:cs="SimHei"/>
          <w:sz w:val="21"/>
          <w:szCs w:val="21"/>
          <w:spacing w:val="-11"/>
        </w:rPr>
        <w:t>学则是我们研究这一框架的基本逻辑。</w:t>
      </w:r>
    </w:p>
    <w:p>
      <w:pPr>
        <w:ind w:right="544" w:firstLine="420"/>
        <w:spacing w:before="100" w:line="268" w:lineRule="auto"/>
        <w:jc w:val="both"/>
        <w:rPr>
          <w:rFonts w:ascii="SimHei" w:hAnsi="SimHei" w:eastAsia="SimHei" w:cs="SimHei"/>
          <w:sz w:val="21"/>
          <w:szCs w:val="21"/>
        </w:rPr>
      </w:pPr>
      <w:r>
        <w:rPr>
          <w:rFonts w:ascii="SimHei" w:hAnsi="SimHei" w:eastAsia="SimHei" w:cs="SimHei"/>
          <w:sz w:val="21"/>
          <w:szCs w:val="21"/>
          <w:spacing w:val="-18"/>
        </w:rPr>
        <w:t>为了研究好这部分内容，本章分三部分讨论：《经济学原理》与连续</w:t>
      </w:r>
      <w:r>
        <w:rPr>
          <w:rFonts w:ascii="SimHei" w:hAnsi="SimHei" w:eastAsia="SimHei" w:cs="SimHei"/>
          <w:sz w:val="21"/>
          <w:szCs w:val="21"/>
          <w:spacing w:val="7"/>
        </w:rPr>
        <w:t xml:space="preserve"> </w:t>
      </w:r>
      <w:r>
        <w:rPr>
          <w:rFonts w:ascii="SimHei" w:hAnsi="SimHei" w:eastAsia="SimHei" w:cs="SimHei"/>
          <w:sz w:val="21"/>
          <w:szCs w:val="21"/>
          <w:spacing w:val="-16"/>
        </w:rPr>
        <w:t>性假设、基于演化和涌现的复杂性思想、复杂经济学与收益递增</w:t>
      </w:r>
      <w:r>
        <w:rPr>
          <w:rFonts w:ascii="SimHei" w:hAnsi="SimHei" w:eastAsia="SimHei" w:cs="SimHei"/>
          <w:sz w:val="21"/>
          <w:szCs w:val="21"/>
          <w:spacing w:val="-17"/>
        </w:rPr>
        <w:t>的原理。</w:t>
      </w:r>
    </w:p>
    <w:p>
      <w:pPr>
        <w:spacing w:line="417" w:lineRule="auto"/>
        <w:rPr>
          <w:rFonts w:ascii="Arial"/>
          <w:sz w:val="21"/>
        </w:rPr>
      </w:pPr>
      <w:r/>
    </w:p>
    <w:p>
      <w:pPr>
        <w:spacing w:before="91" w:line="221" w:lineRule="auto"/>
        <w:rPr>
          <w:rFonts w:ascii="SimHei" w:hAnsi="SimHei" w:eastAsia="SimHei" w:cs="SimHei"/>
          <w:sz w:val="28"/>
          <w:szCs w:val="28"/>
        </w:rPr>
      </w:pPr>
      <w:r>
        <w:rPr>
          <w:rFonts w:ascii="SimHei" w:hAnsi="SimHei" w:eastAsia="SimHei" w:cs="SimHei"/>
          <w:sz w:val="28"/>
          <w:szCs w:val="28"/>
          <w:spacing w:val="-4"/>
        </w:rPr>
        <w:t>4.1</w:t>
      </w:r>
      <w:r>
        <w:rPr>
          <w:rFonts w:ascii="SimHei" w:hAnsi="SimHei" w:eastAsia="SimHei" w:cs="SimHei"/>
          <w:sz w:val="28"/>
          <w:szCs w:val="28"/>
          <w:spacing w:val="-4"/>
        </w:rPr>
        <w:t xml:space="preserve">  </w:t>
      </w:r>
      <w:r>
        <w:rPr>
          <w:rFonts w:ascii="SimHei" w:hAnsi="SimHei" w:eastAsia="SimHei" w:cs="SimHei"/>
          <w:sz w:val="28"/>
          <w:szCs w:val="28"/>
          <w:spacing w:val="-4"/>
        </w:rPr>
        <w:t>《经济学原理》与连续性假设</w:t>
      </w:r>
    </w:p>
    <w:p>
      <w:pPr>
        <w:spacing w:line="472" w:lineRule="auto"/>
        <w:rPr>
          <w:rFonts w:ascii="Arial"/>
          <w:sz w:val="21"/>
        </w:rPr>
      </w:pPr>
      <w:r/>
    </w:p>
    <w:p>
      <w:pPr>
        <w:ind w:firstLine="130"/>
        <w:spacing w:before="1" w:line="530" w:lineRule="exact"/>
        <w:rPr/>
      </w:pPr>
      <w:r>
        <w:rPr>
          <w:position w:val="-10"/>
        </w:rPr>
        <w:pict>
          <v:shape id="_x0000_s340" style="mso-position-vertical-relative:line;mso-position-horizontal-relative:char;width:305pt;height:26.5pt;" fillcolor="#434343" filled="true" stroked="false" type="#_x0000_t202">
            <v:fill on="true"/>
            <v:stroke on="false"/>
            <v:path/>
            <v:imagedata o:title=""/>
            <o:lock v:ext="edit" aspectratio="false"/>
            <v:textbox inset="0mm,0mm,0mm,0mm">
              <w:txbxContent>
                <w:p>
                  <w:pPr>
                    <w:ind w:left="609"/>
                    <w:spacing w:before="167" w:line="213" w:lineRule="auto"/>
                    <w:rPr>
                      <w:rFonts w:ascii="SimHei" w:hAnsi="SimHei" w:eastAsia="SimHei" w:cs="SimHei"/>
                      <w:sz w:val="21"/>
                      <w:szCs w:val="21"/>
                    </w:rPr>
                  </w:pPr>
                  <w:r>
                    <w:rPr>
                      <w:rFonts w:ascii="SimHei" w:hAnsi="SimHei" w:eastAsia="SimHei" w:cs="SimHei"/>
                      <w:sz w:val="21"/>
                      <w:szCs w:val="21"/>
                      <w:color w:val="FFFFFF"/>
                      <w:spacing w:val="-11"/>
                    </w:rPr>
                    <w:t>新古典经济学是主流经济学，但是已经死了。</w:t>
                  </w:r>
                </w:p>
              </w:txbxContent>
            </v:textbox>
          </v:shape>
        </w:pict>
      </w:r>
    </w:p>
    <w:p>
      <w:pPr>
        <w:spacing w:line="530" w:lineRule="exact"/>
        <w:sectPr>
          <w:type w:val="continuous"/>
          <w:pgSz w:w="7760" w:h="11480"/>
          <w:pgMar w:top="196" w:right="440" w:bottom="400" w:left="569" w:header="0" w:footer="0" w:gutter="0"/>
          <w:cols w:equalWidth="0" w:num="1">
            <w:col w:w="6750" w:space="0"/>
          </w:cols>
        </w:sectPr>
        <w:rPr/>
      </w:pPr>
    </w:p>
    <w:p>
      <w:pPr>
        <w:ind w:left="579"/>
        <w:spacing w:before="46" w:line="195" w:lineRule="auto"/>
        <w:rPr>
          <w:rFonts w:ascii="SimHei" w:hAnsi="SimHei" w:eastAsia="SimHei" w:cs="SimHei"/>
          <w:sz w:val="17"/>
          <w:szCs w:val="17"/>
        </w:rPr>
      </w:pPr>
      <w:r>
        <w:pict>
          <v:rect id="_x0000_s342" style="position:absolute;margin-left:159.499pt;margin-top:35.1716pt;mso-position-vertical-relative:page;mso-position-horizontal-relative:page;width:227.5pt;height:0.75pt;z-index:256827392;" o:allowincell="f" fillcolor="#000000" filled="true" stroked="false"/>
        </w:pict>
      </w:r>
      <w:r>
        <w:drawing>
          <wp:anchor distT="0" distB="0" distL="0" distR="0" simplePos="0" relativeHeight="256825344" behindDoc="0" locked="0" layoutInCell="0" allowOverlap="1">
            <wp:simplePos x="0" y="0"/>
            <wp:positionH relativeFrom="page">
              <wp:posOffset>82537</wp:posOffset>
            </wp:positionH>
            <wp:positionV relativeFrom="page">
              <wp:posOffset>190522</wp:posOffset>
            </wp:positionV>
            <wp:extent cx="349268" cy="279393"/>
            <wp:effectExtent l="0" t="0" r="0" b="0"/>
            <wp:wrapNone/>
            <wp:docPr id="204" name="IM 204"/>
            <wp:cNvGraphicFramePr/>
            <a:graphic>
              <a:graphicData uri="http://schemas.openxmlformats.org/drawingml/2006/picture">
                <pic:pic>
                  <pic:nvPicPr>
                    <pic:cNvPr id="204" name="IM 204"/>
                    <pic:cNvPicPr/>
                  </pic:nvPicPr>
                  <pic:blipFill>
                    <a:blip r:embed="rId93"/>
                    <a:stretch>
                      <a:fillRect/>
                    </a:stretch>
                  </pic:blipFill>
                  <pic:spPr>
                    <a:xfrm rot="0">
                      <a:off x="0" y="0"/>
                      <a:ext cx="349268" cy="279393"/>
                    </a:xfrm>
                    <a:prstGeom prst="rect">
                      <a:avLst/>
                    </a:prstGeom>
                  </pic:spPr>
                </pic:pic>
              </a:graphicData>
            </a:graphic>
          </wp:anchor>
        </w:drawing>
      </w:r>
      <w:r>
        <w:drawing>
          <wp:anchor distT="0" distB="0" distL="0" distR="0" simplePos="0" relativeHeight="256826368" behindDoc="0" locked="0" layoutInCell="0" allowOverlap="1">
            <wp:simplePos x="0" y="0"/>
            <wp:positionH relativeFrom="page">
              <wp:posOffset>463539</wp:posOffset>
            </wp:positionH>
            <wp:positionV relativeFrom="page">
              <wp:posOffset>6673826</wp:posOffset>
            </wp:positionV>
            <wp:extent cx="1098558" cy="6353"/>
            <wp:effectExtent l="0" t="0" r="0" b="0"/>
            <wp:wrapNone/>
            <wp:docPr id="206" name="IM 206"/>
            <wp:cNvGraphicFramePr/>
            <a:graphic>
              <a:graphicData uri="http://schemas.openxmlformats.org/drawingml/2006/picture">
                <pic:pic>
                  <pic:nvPicPr>
                    <pic:cNvPr id="206" name="IM 206"/>
                    <pic:cNvPicPr/>
                  </pic:nvPicPr>
                  <pic:blipFill>
                    <a:blip r:embed="rId94"/>
                    <a:stretch>
                      <a:fillRect/>
                    </a:stretch>
                  </pic:blipFill>
                  <pic:spPr>
                    <a:xfrm rot="0">
                      <a:off x="0" y="0"/>
                      <a:ext cx="1098558" cy="6353"/>
                    </a:xfrm>
                    <a:prstGeom prst="rect">
                      <a:avLst/>
                    </a:prstGeom>
                  </pic:spPr>
                </pic:pic>
              </a:graphicData>
            </a:graphic>
          </wp:anchor>
        </w:drawing>
      </w:r>
      <w:r>
        <w:rPr>
          <w:rFonts w:ascii="SimHei" w:hAnsi="SimHei" w:eastAsia="SimHei" w:cs="SimHei"/>
          <w:sz w:val="17"/>
          <w:szCs w:val="17"/>
          <w:spacing w:val="-11"/>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line="226" w:lineRule="auto"/>
        <w:rPr>
          <w:sz w:val="28"/>
          <w:szCs w:val="28"/>
        </w:rPr>
      </w:pPr>
      <w:r>
        <w:rPr>
          <w:sz w:val="28"/>
          <w:szCs w:val="28"/>
          <w:position w:val="-4"/>
        </w:rPr>
        <w:drawing>
          <wp:inline distT="0" distB="0" distL="0" distR="0">
            <wp:extent cx="6306" cy="215934"/>
            <wp:effectExtent l="0" t="0" r="0" b="0"/>
            <wp:docPr id="208" name="IM 208"/>
            <wp:cNvGraphicFramePr/>
            <a:graphic>
              <a:graphicData uri="http://schemas.openxmlformats.org/drawingml/2006/picture">
                <pic:pic>
                  <pic:nvPicPr>
                    <pic:cNvPr id="208" name="IM 208"/>
                    <pic:cNvPicPr/>
                  </pic:nvPicPr>
                  <pic:blipFill>
                    <a:blip r:embed="rId95"/>
                    <a:stretch>
                      <a:fillRect/>
                    </a:stretch>
                  </pic:blipFill>
                  <pic:spPr>
                    <a:xfrm rot="0">
                      <a:off x="0" y="0"/>
                      <a:ext cx="6306" cy="215934"/>
                    </a:xfrm>
                    <a:prstGeom prst="rect">
                      <a:avLst/>
                    </a:prstGeom>
                  </pic:spPr>
                </pic:pic>
              </a:graphicData>
            </a:graphic>
          </wp:inline>
        </w:drawing>
      </w:r>
      <w:r>
        <w:rPr>
          <w:sz w:val="28"/>
          <w:szCs w:val="28"/>
          <w:spacing w:val="24"/>
        </w:rPr>
        <w:t xml:space="preserve"> </w:t>
      </w:r>
      <w:r>
        <w:rPr>
          <w:sz w:val="28"/>
          <w:szCs w:val="28"/>
          <w:b/>
          <w:bCs/>
          <w:spacing w:val="-6"/>
        </w:rPr>
        <w:t>054</w:t>
      </w:r>
    </w:p>
    <w:p>
      <w:pPr>
        <w:spacing w:line="226" w:lineRule="auto"/>
        <w:sectPr>
          <w:pgSz w:w="7760" w:h="11500"/>
          <w:pgMar w:top="300" w:right="20" w:bottom="400" w:left="129" w:header="0" w:footer="0" w:gutter="0"/>
          <w:cols w:equalWidth="0" w:num="2">
            <w:col w:w="2121" w:space="100"/>
            <w:col w:w="5390" w:space="0"/>
          </w:cols>
        </w:sectPr>
        <w:rPr>
          <w:sz w:val="28"/>
          <w:szCs w:val="28"/>
        </w:rPr>
      </w:pPr>
    </w:p>
    <w:p>
      <w:pPr>
        <w:spacing w:line="417" w:lineRule="auto"/>
        <w:rPr>
          <w:rFonts w:ascii="Arial"/>
          <w:sz w:val="21"/>
        </w:rPr>
      </w:pPr>
      <w:r/>
    </w:p>
    <w:p>
      <w:pPr>
        <w:ind w:left="1000"/>
        <w:spacing w:before="68" w:line="409" w:lineRule="exact"/>
        <w:rPr>
          <w:rFonts w:ascii="SimHei" w:hAnsi="SimHei" w:eastAsia="SimHei" w:cs="SimHei"/>
          <w:sz w:val="21"/>
          <w:szCs w:val="21"/>
        </w:rPr>
      </w:pPr>
      <w:r>
        <w:rPr>
          <w:rFonts w:ascii="SimHei" w:hAnsi="SimHei" w:eastAsia="SimHei" w:cs="SimHei"/>
          <w:sz w:val="21"/>
          <w:szCs w:val="21"/>
          <w:spacing w:val="-10"/>
          <w:position w:val="15"/>
        </w:rPr>
        <w:t>本节首先讨论新古典微观经济学之父马歇尔的学说，尤其是</w:t>
      </w:r>
      <w:r>
        <w:rPr>
          <w:rFonts w:ascii="SimHei" w:hAnsi="SimHei" w:eastAsia="SimHei" w:cs="SimHei"/>
          <w:sz w:val="21"/>
          <w:szCs w:val="21"/>
          <w:spacing w:val="-11"/>
          <w:position w:val="15"/>
        </w:rPr>
        <w:t>他的著</w:t>
      </w:r>
    </w:p>
    <w:p>
      <w:pPr>
        <w:ind w:left="579"/>
        <w:spacing w:line="220" w:lineRule="auto"/>
        <w:rPr>
          <w:rFonts w:ascii="SimHei" w:hAnsi="SimHei" w:eastAsia="SimHei" w:cs="SimHei"/>
          <w:sz w:val="21"/>
          <w:szCs w:val="21"/>
        </w:rPr>
      </w:pPr>
      <w:r>
        <w:rPr>
          <w:rFonts w:ascii="SimHei" w:hAnsi="SimHei" w:eastAsia="SimHei" w:cs="SimHei"/>
          <w:sz w:val="21"/>
          <w:szCs w:val="21"/>
          <w:spacing w:val="-11"/>
        </w:rPr>
        <w:t>作《经济学原理》中关于连续性假设的讨论。</w:t>
      </w:r>
    </w:p>
    <w:p>
      <w:pPr>
        <w:ind w:left="579" w:right="818" w:firstLine="420"/>
        <w:spacing w:before="119" w:line="334" w:lineRule="auto"/>
        <w:rPr>
          <w:rFonts w:ascii="SimHei" w:hAnsi="SimHei" w:eastAsia="SimHei" w:cs="SimHei"/>
          <w:sz w:val="21"/>
          <w:szCs w:val="21"/>
        </w:rPr>
      </w:pPr>
      <w:r>
        <w:rPr>
          <w:rFonts w:ascii="SimHei" w:hAnsi="SimHei" w:eastAsia="SimHei" w:cs="SimHei"/>
          <w:sz w:val="21"/>
          <w:szCs w:val="21"/>
        </w:rPr>
        <w:t>马歇尔在1890年的时候出版了自己的名作《经济学原理》,而事</w:t>
      </w:r>
      <w:r>
        <w:rPr>
          <w:rFonts w:ascii="SimHei" w:hAnsi="SimHei" w:eastAsia="SimHei" w:cs="SimHei"/>
          <w:sz w:val="21"/>
          <w:szCs w:val="21"/>
          <w:spacing w:val="15"/>
        </w:rPr>
        <w:t xml:space="preserve"> </w:t>
      </w:r>
      <w:r>
        <w:rPr>
          <w:rFonts w:ascii="SimHei" w:hAnsi="SimHei" w:eastAsia="SimHei" w:cs="SimHei"/>
          <w:sz w:val="21"/>
          <w:szCs w:val="21"/>
          <w:spacing w:val="-3"/>
        </w:rPr>
        <w:t>实上从1867年开始他就已经有了关于供需分析的框架和理论，只是出</w:t>
      </w:r>
      <w:r>
        <w:rPr>
          <w:rFonts w:ascii="SimHei" w:hAnsi="SimHei" w:eastAsia="SimHei" w:cs="SimHei"/>
          <w:sz w:val="21"/>
          <w:szCs w:val="21"/>
        </w:rPr>
        <w:t xml:space="preserve"> </w:t>
      </w:r>
      <w:r>
        <w:rPr>
          <w:rFonts w:ascii="SimHei" w:hAnsi="SimHei" w:eastAsia="SimHei" w:cs="SimHei"/>
          <w:sz w:val="21"/>
          <w:szCs w:val="21"/>
          <w:spacing w:val="-3"/>
        </w:rPr>
        <w:t>于谨慎的性格和力求建造一座理论大厦的目标，才用了20多年时间研</w:t>
      </w:r>
    </w:p>
    <w:p>
      <w:pPr>
        <w:ind w:left="579"/>
        <w:spacing w:before="1" w:line="221" w:lineRule="auto"/>
        <w:rPr>
          <w:rFonts w:ascii="SimHei" w:hAnsi="SimHei" w:eastAsia="SimHei" w:cs="SimHei"/>
          <w:sz w:val="21"/>
          <w:szCs w:val="21"/>
        </w:rPr>
      </w:pPr>
      <w:r>
        <w:rPr>
          <w:rFonts w:ascii="SimHei" w:hAnsi="SimHei" w:eastAsia="SimHei" w:cs="SimHei"/>
          <w:sz w:val="21"/>
          <w:szCs w:val="21"/>
          <w:spacing w:val="-8"/>
        </w:rPr>
        <w:t>究理论体系。</w:t>
      </w:r>
    </w:p>
    <w:p>
      <w:pPr>
        <w:pStyle w:val="BodyText"/>
        <w:ind w:left="579" w:right="783" w:firstLine="420"/>
        <w:spacing w:before="134" w:line="349" w:lineRule="auto"/>
        <w:rPr>
          <w:rFonts w:ascii="SimHei" w:hAnsi="SimHei" w:eastAsia="SimHei" w:cs="SimHei"/>
          <w:sz w:val="21"/>
          <w:szCs w:val="21"/>
        </w:rPr>
      </w:pPr>
      <w:r>
        <w:rPr>
          <w:rFonts w:ascii="SimHei" w:hAnsi="SimHei" w:eastAsia="SimHei" w:cs="SimHei"/>
          <w:sz w:val="21"/>
          <w:szCs w:val="21"/>
          <w:spacing w:val="7"/>
        </w:rPr>
        <w:t>正如凯恩斯所说：“威廉·斯坦利·杰文斯</w:t>
      </w:r>
      <w:r>
        <w:rPr>
          <w:sz w:val="21"/>
          <w:szCs w:val="21"/>
          <w:spacing w:val="7"/>
        </w:rPr>
        <w:t>(</w:t>
      </w:r>
      <w:r>
        <w:rPr>
          <w:sz w:val="21"/>
          <w:szCs w:val="21"/>
        </w:rPr>
        <w:t>William</w:t>
      </w:r>
      <w:r>
        <w:rPr>
          <w:sz w:val="21"/>
          <w:szCs w:val="21"/>
          <w:spacing w:val="7"/>
        </w:rPr>
        <w:t xml:space="preserve"> </w:t>
      </w:r>
      <w:r>
        <w:rPr>
          <w:sz w:val="21"/>
          <w:szCs w:val="21"/>
        </w:rPr>
        <w:t>Stanley</w:t>
      </w:r>
      <w:r>
        <w:rPr>
          <w:sz w:val="21"/>
          <w:szCs w:val="21"/>
          <w:spacing w:val="8"/>
        </w:rPr>
        <w:t xml:space="preserve"> </w:t>
      </w:r>
      <w:r>
        <w:rPr>
          <w:sz w:val="21"/>
          <w:szCs w:val="21"/>
          <w:spacing w:val="-8"/>
        </w:rPr>
        <w:t>Jevons)①</w:t>
      </w:r>
      <w:r>
        <w:rPr>
          <w:sz w:val="21"/>
          <w:szCs w:val="21"/>
          <w:spacing w:val="-20"/>
        </w:rPr>
        <w:t xml:space="preserve"> </w:t>
      </w:r>
      <w:r>
        <w:rPr>
          <w:rFonts w:ascii="SimHei" w:hAnsi="SimHei" w:eastAsia="SimHei" w:cs="SimHei"/>
          <w:sz w:val="21"/>
          <w:szCs w:val="21"/>
          <w:spacing w:val="-8"/>
        </w:rPr>
        <w:t>看到壶中的水沸腾了，像个孩子似地欢呼起来；马歇尔也看</w:t>
      </w:r>
    </w:p>
    <w:p>
      <w:pPr>
        <w:ind w:left="579"/>
        <w:spacing w:before="1" w:line="212" w:lineRule="auto"/>
        <w:rPr>
          <w:rFonts w:ascii="SimHei" w:hAnsi="SimHei" w:eastAsia="SimHei" w:cs="SimHei"/>
          <w:sz w:val="21"/>
          <w:szCs w:val="21"/>
        </w:rPr>
      </w:pPr>
      <w:r>
        <w:rPr>
          <w:rFonts w:ascii="SimHei" w:hAnsi="SimHei" w:eastAsia="SimHei" w:cs="SimHei"/>
          <w:sz w:val="21"/>
          <w:szCs w:val="21"/>
          <w:spacing w:val="-12"/>
        </w:rPr>
        <w:t>到了壶水沸腾了，却悄悄坐下来，造了一台发动机。”</w:t>
      </w:r>
    </w:p>
    <w:p>
      <w:pPr>
        <w:ind w:left="579" w:right="792" w:firstLine="420"/>
        <w:spacing w:before="129" w:line="333" w:lineRule="auto"/>
        <w:rPr>
          <w:rFonts w:ascii="SimHei" w:hAnsi="SimHei" w:eastAsia="SimHei" w:cs="SimHei"/>
          <w:sz w:val="21"/>
          <w:szCs w:val="21"/>
        </w:rPr>
      </w:pPr>
      <w:r>
        <w:rPr>
          <w:rFonts w:ascii="SimHei" w:hAnsi="SimHei" w:eastAsia="SimHei" w:cs="SimHei"/>
          <w:sz w:val="21"/>
          <w:szCs w:val="21"/>
          <w:spacing w:val="-10"/>
        </w:rPr>
        <w:t>另外，由于马歇尔本人是集伦理家、数学家以及历史学家于一身的</w:t>
      </w:r>
      <w:r>
        <w:rPr>
          <w:rFonts w:ascii="SimHei" w:hAnsi="SimHei" w:eastAsia="SimHei" w:cs="SimHei"/>
          <w:sz w:val="21"/>
          <w:szCs w:val="21"/>
          <w:spacing w:val="16"/>
        </w:rPr>
        <w:t xml:space="preserve"> </w:t>
      </w:r>
      <w:r>
        <w:rPr>
          <w:rFonts w:ascii="SimHei" w:hAnsi="SimHei" w:eastAsia="SimHei" w:cs="SimHei"/>
          <w:sz w:val="21"/>
          <w:szCs w:val="21"/>
          <w:spacing w:val="-10"/>
        </w:rPr>
        <w:t>跨界学者，因此他能够系统地论述价格的决定力量和资源配置的</w:t>
      </w:r>
      <w:r>
        <w:rPr>
          <w:rFonts w:ascii="SimHei" w:hAnsi="SimHei" w:eastAsia="SimHei" w:cs="SimHei"/>
          <w:sz w:val="21"/>
          <w:szCs w:val="21"/>
          <w:spacing w:val="-11"/>
        </w:rPr>
        <w:t>核心问</w:t>
      </w:r>
      <w:r>
        <w:rPr>
          <w:rFonts w:ascii="SimHei" w:hAnsi="SimHei" w:eastAsia="SimHei" w:cs="SimHei"/>
          <w:sz w:val="21"/>
          <w:szCs w:val="21"/>
        </w:rPr>
        <w:t xml:space="preserve"> </w:t>
      </w:r>
      <w:r>
        <w:rPr>
          <w:rFonts w:ascii="SimHei" w:hAnsi="SimHei" w:eastAsia="SimHei" w:cs="SimHei"/>
          <w:sz w:val="21"/>
          <w:szCs w:val="21"/>
          <w:spacing w:val="-10"/>
        </w:rPr>
        <w:t>题，这是他能够成为大师的两个特质：保持耐心地系统研究</w:t>
      </w:r>
      <w:r>
        <w:rPr>
          <w:rFonts w:ascii="SimHei" w:hAnsi="SimHei" w:eastAsia="SimHei" w:cs="SimHei"/>
          <w:sz w:val="21"/>
          <w:szCs w:val="21"/>
          <w:spacing w:val="-11"/>
        </w:rPr>
        <w:t>以及通过跨</w:t>
      </w:r>
    </w:p>
    <w:p>
      <w:pPr>
        <w:ind w:left="579"/>
        <w:spacing w:before="1" w:line="223" w:lineRule="auto"/>
        <w:rPr>
          <w:rFonts w:ascii="YouYuan" w:hAnsi="YouYuan" w:eastAsia="YouYuan" w:cs="YouYuan"/>
          <w:sz w:val="21"/>
          <w:szCs w:val="21"/>
        </w:rPr>
      </w:pPr>
      <w:r>
        <w:rPr>
          <w:rFonts w:ascii="YouYuan" w:hAnsi="YouYuan" w:eastAsia="YouYuan" w:cs="YouYuan"/>
          <w:sz w:val="21"/>
          <w:szCs w:val="21"/>
          <w:spacing w:val="-10"/>
          <w:w w:val="99"/>
        </w:rPr>
        <w:t>界来解决问题。</w:t>
      </w:r>
    </w:p>
    <w:p>
      <w:pPr>
        <w:ind w:left="579" w:right="801" w:firstLine="315"/>
        <w:spacing w:before="158" w:line="334" w:lineRule="auto"/>
        <w:rPr>
          <w:rFonts w:ascii="SimHei" w:hAnsi="SimHei" w:eastAsia="SimHei" w:cs="SimHei"/>
          <w:sz w:val="21"/>
          <w:szCs w:val="21"/>
        </w:rPr>
      </w:pPr>
      <w:r>
        <w:rPr>
          <w:rFonts w:ascii="SimHei" w:hAnsi="SimHei" w:eastAsia="SimHei" w:cs="SimHei"/>
          <w:sz w:val="21"/>
          <w:szCs w:val="21"/>
          <w:spacing w:val="-13"/>
        </w:rPr>
        <w:t>《经济学原理》一书中首先对经济学下了定义：“政治经济学或经济</w:t>
      </w:r>
      <w:r>
        <w:rPr>
          <w:rFonts w:ascii="SimHei" w:hAnsi="SimHei" w:eastAsia="SimHei" w:cs="SimHei"/>
          <w:sz w:val="21"/>
          <w:szCs w:val="21"/>
          <w:spacing w:val="2"/>
        </w:rPr>
        <w:t xml:space="preserve"> </w:t>
      </w:r>
      <w:r>
        <w:rPr>
          <w:rFonts w:ascii="SimHei" w:hAnsi="SimHei" w:eastAsia="SimHei" w:cs="SimHei"/>
          <w:sz w:val="21"/>
          <w:szCs w:val="21"/>
          <w:spacing w:val="-10"/>
        </w:rPr>
        <w:t>学是对人类日常生活的研究；它考察个人和社会行为中与获得和使用物</w:t>
      </w:r>
      <w:r>
        <w:rPr>
          <w:rFonts w:ascii="SimHei" w:hAnsi="SimHei" w:eastAsia="SimHei" w:cs="SimHei"/>
          <w:sz w:val="21"/>
          <w:szCs w:val="21"/>
          <w:spacing w:val="9"/>
        </w:rPr>
        <w:t xml:space="preserve"> </w:t>
      </w:r>
      <w:r>
        <w:rPr>
          <w:rFonts w:ascii="SimHei" w:hAnsi="SimHei" w:eastAsia="SimHei" w:cs="SimHei"/>
          <w:sz w:val="21"/>
          <w:szCs w:val="21"/>
          <w:spacing w:val="-10"/>
        </w:rPr>
        <w:t>质财富密切相关的部分。”其指出了经济学研究的两个核心命题：经济</w:t>
      </w:r>
      <w:r>
        <w:rPr>
          <w:rFonts w:ascii="SimHei" w:hAnsi="SimHei" w:eastAsia="SimHei" w:cs="SimHei"/>
          <w:sz w:val="21"/>
          <w:szCs w:val="21"/>
          <w:spacing w:val="7"/>
        </w:rPr>
        <w:t xml:space="preserve"> </w:t>
      </w:r>
      <w:r>
        <w:rPr>
          <w:rFonts w:ascii="SimHei" w:hAnsi="SimHei" w:eastAsia="SimHei" w:cs="SimHei"/>
          <w:sz w:val="21"/>
          <w:szCs w:val="21"/>
          <w:spacing w:val="-10"/>
        </w:rPr>
        <w:t>学是一门研究财富的学问，同时也是一门研究人的学问。其次书中指出</w:t>
      </w:r>
      <w:r>
        <w:rPr>
          <w:rFonts w:ascii="SimHei" w:hAnsi="SimHei" w:eastAsia="SimHei" w:cs="SimHei"/>
          <w:sz w:val="21"/>
          <w:szCs w:val="21"/>
          <w:spacing w:val="3"/>
        </w:rPr>
        <w:t xml:space="preserve"> </w:t>
      </w:r>
      <w:r>
        <w:rPr>
          <w:rFonts w:ascii="SimHei" w:hAnsi="SimHei" w:eastAsia="SimHei" w:cs="SimHei"/>
          <w:sz w:val="21"/>
          <w:szCs w:val="21"/>
          <w:spacing w:val="-10"/>
        </w:rPr>
        <w:t>了他研究经济学的目标：“贫困是否必然的问题给</w:t>
      </w:r>
      <w:r>
        <w:rPr>
          <w:rFonts w:ascii="SimHei" w:hAnsi="SimHei" w:eastAsia="SimHei" w:cs="SimHei"/>
          <w:sz w:val="21"/>
          <w:szCs w:val="21"/>
          <w:spacing w:val="-11"/>
        </w:rPr>
        <w:t>予经济学以最大的关</w:t>
      </w:r>
      <w:r>
        <w:rPr>
          <w:rFonts w:ascii="SimHei" w:hAnsi="SimHei" w:eastAsia="SimHei" w:cs="SimHei"/>
          <w:sz w:val="21"/>
          <w:szCs w:val="21"/>
        </w:rPr>
        <w:t xml:space="preserve"> </w:t>
      </w:r>
      <w:r>
        <w:rPr>
          <w:rFonts w:ascii="SimHei" w:hAnsi="SimHei" w:eastAsia="SimHei" w:cs="SimHei"/>
          <w:sz w:val="21"/>
          <w:szCs w:val="21"/>
          <w:spacing w:val="-10"/>
        </w:rPr>
        <w:t>心。”也就是英国知识界主要关心的问题就是贫困与收入分配的两极化</w:t>
      </w:r>
      <w:r>
        <w:rPr>
          <w:rFonts w:ascii="SimHei" w:hAnsi="SimHei" w:eastAsia="SimHei" w:cs="SimHei"/>
          <w:sz w:val="21"/>
          <w:szCs w:val="21"/>
          <w:spacing w:val="6"/>
        </w:rPr>
        <w:t xml:space="preserve"> </w:t>
      </w:r>
      <w:r>
        <w:rPr>
          <w:rFonts w:ascii="SimHei" w:hAnsi="SimHei" w:eastAsia="SimHei" w:cs="SimHei"/>
          <w:sz w:val="21"/>
          <w:szCs w:val="21"/>
          <w:spacing w:val="-10"/>
        </w:rPr>
        <w:t>趋势。马歇尔本人也是将贫困问题作为最关注的课题来研究。最后马歇</w:t>
      </w:r>
      <w:r>
        <w:rPr>
          <w:rFonts w:ascii="SimHei" w:hAnsi="SimHei" w:eastAsia="SimHei" w:cs="SimHei"/>
          <w:sz w:val="21"/>
          <w:szCs w:val="21"/>
          <w:spacing w:val="6"/>
        </w:rPr>
        <w:t xml:space="preserve"> </w:t>
      </w:r>
      <w:r>
        <w:rPr>
          <w:rFonts w:ascii="SimHei" w:hAnsi="SimHei" w:eastAsia="SimHei" w:cs="SimHei"/>
          <w:sz w:val="21"/>
          <w:szCs w:val="21"/>
          <w:spacing w:val="-9"/>
        </w:rPr>
        <w:t>尔讨论了一系列关于真实现象的经济学解读以及如何将经济学</w:t>
      </w:r>
      <w:r>
        <w:rPr>
          <w:rFonts w:ascii="SimHei" w:hAnsi="SimHei" w:eastAsia="SimHei" w:cs="SimHei"/>
          <w:sz w:val="21"/>
          <w:szCs w:val="21"/>
          <w:spacing w:val="-10"/>
        </w:rPr>
        <w:t>理论应用</w:t>
      </w:r>
    </w:p>
    <w:p>
      <w:pPr>
        <w:ind w:left="579"/>
        <w:spacing w:before="1" w:line="221" w:lineRule="auto"/>
        <w:rPr>
          <w:rFonts w:ascii="SimHei" w:hAnsi="SimHei" w:eastAsia="SimHei" w:cs="SimHei"/>
          <w:sz w:val="21"/>
          <w:szCs w:val="21"/>
        </w:rPr>
      </w:pPr>
      <w:r>
        <w:rPr>
          <w:rFonts w:ascii="SimHei" w:hAnsi="SimHei" w:eastAsia="SimHei" w:cs="SimHei"/>
          <w:sz w:val="21"/>
          <w:szCs w:val="21"/>
          <w:spacing w:val="-12"/>
        </w:rPr>
        <w:t>到实际问题中的研究。</w:t>
      </w:r>
    </w:p>
    <w:p>
      <w:pPr>
        <w:ind w:left="1000"/>
        <w:spacing w:before="178" w:line="213" w:lineRule="auto"/>
        <w:rPr>
          <w:rFonts w:ascii="SimHei" w:hAnsi="SimHei" w:eastAsia="SimHei" w:cs="SimHei"/>
          <w:sz w:val="21"/>
          <w:szCs w:val="21"/>
        </w:rPr>
      </w:pPr>
      <w:r>
        <w:rPr>
          <w:rFonts w:ascii="SimHei" w:hAnsi="SimHei" w:eastAsia="SimHei" w:cs="SimHei"/>
          <w:sz w:val="21"/>
          <w:szCs w:val="21"/>
          <w:spacing w:val="-13"/>
        </w:rPr>
        <w:t>限于篇幅，我们在这只需要注意到三个基本的观点。</w:t>
      </w:r>
    </w:p>
    <w:p>
      <w:pPr>
        <w:spacing w:line="303" w:lineRule="auto"/>
        <w:rPr>
          <w:rFonts w:ascii="Arial"/>
          <w:sz w:val="21"/>
        </w:rPr>
      </w:pPr>
      <w:r/>
    </w:p>
    <w:p>
      <w:pPr>
        <w:spacing w:line="303" w:lineRule="auto"/>
        <w:rPr>
          <w:rFonts w:ascii="Arial"/>
          <w:sz w:val="21"/>
        </w:rPr>
      </w:pPr>
      <w:r/>
    </w:p>
    <w:p>
      <w:pPr>
        <w:pStyle w:val="BodyText"/>
        <w:ind w:left="579"/>
        <w:spacing w:before="55" w:line="184" w:lineRule="auto"/>
        <w:rPr>
          <w:sz w:val="17"/>
          <w:szCs w:val="17"/>
        </w:rPr>
      </w:pPr>
      <w:r>
        <w:rPr>
          <w:sz w:val="17"/>
          <w:szCs w:val="17"/>
          <w:spacing w:val="-11"/>
        </w:rPr>
        <w:t>①  另一位草率出版著作试图改革古典经济的价值理论的经济</w:t>
      </w:r>
      <w:r>
        <w:rPr>
          <w:sz w:val="17"/>
          <w:szCs w:val="17"/>
          <w:spacing w:val="-12"/>
        </w:rPr>
        <w:t>学家。</w:t>
      </w:r>
    </w:p>
    <w:p>
      <w:pPr>
        <w:spacing w:line="184" w:lineRule="auto"/>
        <w:sectPr>
          <w:type w:val="continuous"/>
          <w:pgSz w:w="7760" w:h="11500"/>
          <w:pgMar w:top="300" w:right="20" w:bottom="400" w:left="129" w:header="0" w:footer="0" w:gutter="0"/>
          <w:cols w:equalWidth="0" w:num="1">
            <w:col w:w="7610" w:space="0"/>
          </w:cols>
        </w:sectPr>
        <w:rPr>
          <w:sz w:val="17"/>
          <w:szCs w:val="17"/>
        </w:rPr>
      </w:pPr>
    </w:p>
    <w:p>
      <w:pPr>
        <w:pStyle w:val="BodyText"/>
        <w:ind w:left="4309"/>
        <w:spacing w:before="162" w:line="171" w:lineRule="auto"/>
        <w:rPr>
          <w:sz w:val="27"/>
          <w:szCs w:val="27"/>
        </w:rPr>
      </w:pPr>
      <w:r>
        <w:pict>
          <v:rect id="_x0000_s344" style="position:absolute;margin-left:195.001pt;margin-top:21.502pt;mso-position-vertical-relative:page;mso-position-horizontal-relative:page;width:42pt;height:0.5pt;z-index:256887808;" o:allowincell="f" fillcolor="#000000" filled="true" stroked="false"/>
        </w:pict>
      </w:r>
      <w:r>
        <w:pict>
          <v:rect id="_x0000_s346" style="position:absolute;margin-left:277.502pt;margin-top:9.99908pt;mso-position-vertical-relative:page;mso-position-horizontal-relative:page;width:0.5pt;height:17.05pt;z-index:256886784;" o:allowincell="f" fillcolor="#000000" filled="true" stroked="false"/>
        </w:pict>
      </w:r>
      <w:r>
        <w:rPr>
          <w:sz w:val="27"/>
          <w:szCs w:val="27"/>
          <w:spacing w:val="-3"/>
        </w:rPr>
        <w:t>055</w:t>
      </w:r>
    </w:p>
    <w:p>
      <w:pPr>
        <w:spacing w:line="14" w:lineRule="auto"/>
        <w:rPr>
          <w:rFonts w:ascii="Arial"/>
          <w:sz w:val="2"/>
        </w:rPr>
      </w:pPr>
      <w:r>
        <w:rPr>
          <w:rFonts w:ascii="Arial" w:hAnsi="Arial" w:eastAsia="Arial" w:cs="Arial"/>
          <w:sz w:val="2"/>
          <w:szCs w:val="2"/>
        </w:rPr>
        <w:br w:type="column"/>
      </w:r>
    </w:p>
    <w:p>
      <w:pPr>
        <w:spacing w:line="180" w:lineRule="auto"/>
        <w:rPr>
          <w:rFonts w:ascii="SimHei" w:hAnsi="SimHei" w:eastAsia="SimHei" w:cs="SimHei"/>
          <w:sz w:val="21"/>
          <w:szCs w:val="21"/>
        </w:rPr>
      </w:pPr>
      <w:r>
        <w:rPr>
          <w:rFonts w:ascii="SimHei" w:hAnsi="SimHei" w:eastAsia="SimHei" w:cs="SimHei"/>
          <w:sz w:val="21"/>
          <w:szCs w:val="21"/>
          <w:spacing w:val="-11"/>
          <w:w w:val="95"/>
        </w:rPr>
        <w:t>第4章</w:t>
      </w:r>
    </w:p>
    <w:p>
      <w:pPr>
        <w:spacing w:line="181" w:lineRule="auto"/>
        <w:jc w:val="right"/>
        <w:rPr>
          <w:rFonts w:ascii="SimHei" w:hAnsi="SimHei" w:eastAsia="SimHei" w:cs="SimHei"/>
          <w:sz w:val="21"/>
          <w:szCs w:val="21"/>
        </w:rPr>
      </w:pPr>
      <w:r>
        <w:rPr>
          <w:rFonts w:ascii="SimHei" w:hAnsi="SimHei" w:eastAsia="SimHei" w:cs="SimHei"/>
          <w:sz w:val="21"/>
          <w:szCs w:val="21"/>
          <w:spacing w:val="-17"/>
          <w:w w:val="83"/>
        </w:rPr>
        <w:t>复杂</w:t>
      </w:r>
      <w:r>
        <w:rPr>
          <w:rFonts w:ascii="SimHei" w:hAnsi="SimHei" w:eastAsia="SimHei" w:cs="SimHei"/>
          <w:sz w:val="21"/>
          <w:szCs w:val="21"/>
          <w:spacing w:val="-16"/>
          <w:w w:val="83"/>
        </w:rPr>
        <w:t>经济学与演化秩</w:t>
      </w:r>
      <w:r>
        <w:rPr>
          <w:rFonts w:ascii="SimHei" w:hAnsi="SimHei" w:eastAsia="SimHei" w:cs="SimHei"/>
          <w:sz w:val="21"/>
          <w:szCs w:val="21"/>
          <w:spacing w:val="-14"/>
          <w:w w:val="83"/>
        </w:rPr>
        <w:t>序</w:t>
      </w:r>
    </w:p>
    <w:p>
      <w:pPr>
        <w:spacing w:line="181" w:lineRule="auto"/>
        <w:sectPr>
          <w:pgSz w:w="7760" w:h="11480"/>
          <w:pgMar w:top="127" w:right="430" w:bottom="400" w:left="579" w:header="0" w:footer="0" w:gutter="0"/>
          <w:cols w:equalWidth="0" w:num="2">
            <w:col w:w="5061" w:space="100"/>
            <w:col w:w="1590" w:space="0"/>
          </w:cols>
        </w:sectPr>
        <w:rPr>
          <w:rFonts w:ascii="SimHei" w:hAnsi="SimHei" w:eastAsia="SimHei" w:cs="SimHei"/>
          <w:sz w:val="21"/>
          <w:szCs w:val="21"/>
        </w:rPr>
      </w:pPr>
    </w:p>
    <w:p>
      <w:pPr>
        <w:spacing w:line="436" w:lineRule="auto"/>
        <w:rPr>
          <w:rFonts w:ascii="Arial"/>
          <w:sz w:val="21"/>
        </w:rPr>
      </w:pPr>
      <w:r/>
    </w:p>
    <w:p>
      <w:pPr>
        <w:ind w:left="390"/>
        <w:spacing w:before="69" w:line="389" w:lineRule="exact"/>
        <w:rPr>
          <w:rFonts w:ascii="SimHei" w:hAnsi="SimHei" w:eastAsia="SimHei" w:cs="SimHei"/>
          <w:sz w:val="21"/>
          <w:szCs w:val="21"/>
        </w:rPr>
      </w:pPr>
      <w:r>
        <w:rPr>
          <w:rFonts w:ascii="SimHei" w:hAnsi="SimHei" w:eastAsia="SimHei" w:cs="SimHei"/>
          <w:sz w:val="21"/>
          <w:szCs w:val="21"/>
          <w:spacing w:val="-6"/>
          <w:position w:val="13"/>
        </w:rPr>
        <w:t>(1)经济学家应该关注和界定自己研究经济学的范围，而不要选择</w:t>
      </w:r>
    </w:p>
    <w:p>
      <w:pPr>
        <w:spacing w:line="220" w:lineRule="auto"/>
        <w:rPr>
          <w:rFonts w:ascii="SimHei" w:hAnsi="SimHei" w:eastAsia="SimHei" w:cs="SimHei"/>
          <w:sz w:val="21"/>
          <w:szCs w:val="21"/>
        </w:rPr>
      </w:pPr>
      <w:r>
        <w:rPr>
          <w:rFonts w:ascii="SimHei" w:hAnsi="SimHei" w:eastAsia="SimHei" w:cs="SimHei"/>
          <w:sz w:val="21"/>
          <w:szCs w:val="21"/>
          <w:spacing w:val="-11"/>
        </w:rPr>
        <w:t>一个过于广泛的经济学定义或者领域去研究。</w:t>
      </w:r>
    </w:p>
    <w:p>
      <w:pPr>
        <w:ind w:left="390"/>
        <w:spacing w:before="129" w:line="389" w:lineRule="exact"/>
        <w:rPr>
          <w:rFonts w:ascii="SimHei" w:hAnsi="SimHei" w:eastAsia="SimHei" w:cs="SimHei"/>
          <w:sz w:val="21"/>
          <w:szCs w:val="21"/>
        </w:rPr>
      </w:pPr>
      <w:r>
        <w:rPr>
          <w:rFonts w:ascii="SimHei" w:hAnsi="SimHei" w:eastAsia="SimHei" w:cs="SimHei"/>
          <w:sz w:val="21"/>
          <w:szCs w:val="21"/>
          <w:spacing w:val="-6"/>
          <w:position w:val="13"/>
        </w:rPr>
        <w:t>(2)消除贫困应该作为经济学的首要任务，因此马歇尔的研究围绕</w:t>
      </w:r>
    </w:p>
    <w:p>
      <w:pPr>
        <w:spacing w:before="1" w:line="220" w:lineRule="auto"/>
        <w:rPr>
          <w:rFonts w:ascii="SimHei" w:hAnsi="SimHei" w:eastAsia="SimHei" w:cs="SimHei"/>
          <w:sz w:val="21"/>
          <w:szCs w:val="21"/>
        </w:rPr>
      </w:pPr>
      <w:r>
        <w:rPr>
          <w:rFonts w:ascii="SimHei" w:hAnsi="SimHei" w:eastAsia="SimHei" w:cs="SimHei"/>
          <w:sz w:val="21"/>
          <w:szCs w:val="21"/>
          <w:spacing w:val="-11"/>
        </w:rPr>
        <w:t>着贫困的原因和解决方案来探讨。</w:t>
      </w:r>
    </w:p>
    <w:p>
      <w:pPr>
        <w:pStyle w:val="BodyText"/>
        <w:ind w:right="554" w:firstLine="390"/>
        <w:spacing w:before="118" w:line="346" w:lineRule="auto"/>
        <w:rPr>
          <w:sz w:val="21"/>
          <w:szCs w:val="21"/>
        </w:rPr>
      </w:pPr>
      <w:r>
        <w:rPr>
          <w:rFonts w:ascii="SimHei" w:hAnsi="SimHei" w:eastAsia="SimHei" w:cs="SimHei"/>
          <w:sz w:val="21"/>
          <w:szCs w:val="21"/>
          <w:spacing w:val="-6"/>
        </w:rPr>
        <w:t>(3)经济的研究是非常复杂的，但是马歇尔采用局</w:t>
      </w:r>
      <w:r>
        <w:rPr>
          <w:rFonts w:ascii="SimHei" w:hAnsi="SimHei" w:eastAsia="SimHei" w:cs="SimHei"/>
          <w:sz w:val="21"/>
          <w:szCs w:val="21"/>
          <w:spacing w:val="-7"/>
        </w:rPr>
        <w:t>部均衡的分析形</w:t>
      </w:r>
      <w:r>
        <w:rPr>
          <w:rFonts w:ascii="SimHei" w:hAnsi="SimHei" w:eastAsia="SimHei" w:cs="SimHei"/>
          <w:sz w:val="21"/>
          <w:szCs w:val="21"/>
        </w:rPr>
        <w:t xml:space="preserve"> </w:t>
      </w:r>
      <w:r>
        <w:rPr>
          <w:rFonts w:ascii="SimHei" w:hAnsi="SimHei" w:eastAsia="SimHei" w:cs="SimHei"/>
          <w:sz w:val="21"/>
          <w:szCs w:val="21"/>
          <w:spacing w:val="-11"/>
        </w:rPr>
        <w:t>式来分解复杂问题，也就是将要分析的经济体的一个部分孤立起来进行</w:t>
      </w:r>
      <w:r>
        <w:rPr>
          <w:rFonts w:ascii="SimHei" w:hAnsi="SimHei" w:eastAsia="SimHei" w:cs="SimHei"/>
          <w:sz w:val="21"/>
          <w:szCs w:val="21"/>
          <w:spacing w:val="16"/>
        </w:rPr>
        <w:t xml:space="preserve"> </w:t>
      </w:r>
      <w:r>
        <w:rPr>
          <w:sz w:val="21"/>
          <w:szCs w:val="21"/>
          <w:spacing w:val="-10"/>
        </w:rPr>
        <w:t>研究，得到一个最为接近的结果，这样的方法奠定了新古</w:t>
      </w:r>
      <w:r>
        <w:rPr>
          <w:sz w:val="21"/>
          <w:szCs w:val="21"/>
          <w:spacing w:val="-11"/>
        </w:rPr>
        <w:t>典经济学中的</w:t>
      </w:r>
    </w:p>
    <w:p>
      <w:pPr>
        <w:pStyle w:val="BodyText"/>
        <w:spacing w:before="1" w:line="218" w:lineRule="auto"/>
        <w:rPr>
          <w:sz w:val="21"/>
          <w:szCs w:val="21"/>
        </w:rPr>
      </w:pPr>
      <w:r>
        <w:rPr>
          <w:sz w:val="21"/>
          <w:szCs w:val="21"/>
          <w:spacing w:val="-11"/>
        </w:rPr>
        <w:t>数学思维以及假设模型。</w:t>
      </w:r>
    </w:p>
    <w:p>
      <w:pPr>
        <w:ind w:right="559" w:firstLine="390"/>
        <w:spacing w:before="113" w:line="337" w:lineRule="auto"/>
        <w:rPr>
          <w:rFonts w:ascii="SimHei" w:hAnsi="SimHei" w:eastAsia="SimHei" w:cs="SimHei"/>
          <w:sz w:val="21"/>
          <w:szCs w:val="21"/>
        </w:rPr>
      </w:pPr>
      <w:r>
        <w:rPr>
          <w:rFonts w:ascii="SimHei" w:hAnsi="SimHei" w:eastAsia="SimHei" w:cs="SimHei"/>
          <w:sz w:val="21"/>
          <w:szCs w:val="21"/>
          <w:spacing w:val="-3"/>
        </w:rPr>
        <w:t>最后，本节讨论马歇尔在《经济学原理》一书中所涉及的一个基</w:t>
      </w:r>
      <w:r>
        <w:rPr>
          <w:rFonts w:ascii="SimHei" w:hAnsi="SimHei" w:eastAsia="SimHei" w:cs="SimHei"/>
          <w:sz w:val="21"/>
          <w:szCs w:val="21"/>
          <w:spacing w:val="1"/>
        </w:rPr>
        <w:t xml:space="preserve"> </w:t>
      </w:r>
      <w:r>
        <w:rPr>
          <w:rFonts w:ascii="SimHei" w:hAnsi="SimHei" w:eastAsia="SimHei" w:cs="SimHei"/>
          <w:sz w:val="21"/>
          <w:szCs w:val="21"/>
          <w:spacing w:val="-11"/>
        </w:rPr>
        <w:t>本思维方式，也是人类认知世界的一个基本思维：连续性假设。这也是</w:t>
      </w:r>
      <w:r>
        <w:rPr>
          <w:rFonts w:ascii="SimHei" w:hAnsi="SimHei" w:eastAsia="SimHei" w:cs="SimHei"/>
          <w:sz w:val="21"/>
          <w:szCs w:val="21"/>
          <w:spacing w:val="16"/>
        </w:rPr>
        <w:t xml:space="preserve"> </w:t>
      </w:r>
      <w:r>
        <w:rPr>
          <w:rFonts w:ascii="SimHei" w:hAnsi="SimHei" w:eastAsia="SimHei" w:cs="SimHei"/>
          <w:sz w:val="21"/>
          <w:szCs w:val="21"/>
          <w:spacing w:val="-4"/>
        </w:rPr>
        <w:t>要重点关注的概念以及为什么要重新构建一种理解经济学思维的基本</w:t>
      </w:r>
    </w:p>
    <w:p>
      <w:pPr>
        <w:spacing w:line="223" w:lineRule="auto"/>
        <w:rPr>
          <w:rFonts w:ascii="SimHei" w:hAnsi="SimHei" w:eastAsia="SimHei" w:cs="SimHei"/>
          <w:sz w:val="21"/>
          <w:szCs w:val="21"/>
        </w:rPr>
      </w:pPr>
      <w:r>
        <w:rPr>
          <w:rFonts w:ascii="SimHei" w:hAnsi="SimHei" w:eastAsia="SimHei" w:cs="SimHei"/>
          <w:sz w:val="21"/>
          <w:szCs w:val="21"/>
          <w:spacing w:val="-4"/>
        </w:rPr>
        <w:t>原因。</w:t>
      </w:r>
    </w:p>
    <w:p>
      <w:pPr>
        <w:ind w:left="390"/>
        <w:spacing w:before="129" w:line="415" w:lineRule="exact"/>
        <w:rPr>
          <w:rFonts w:ascii="YouYuan" w:hAnsi="YouYuan" w:eastAsia="YouYuan" w:cs="YouYuan"/>
          <w:sz w:val="21"/>
          <w:szCs w:val="21"/>
        </w:rPr>
      </w:pPr>
      <w:r>
        <w:rPr>
          <w:rFonts w:ascii="YouYuan" w:hAnsi="YouYuan" w:eastAsia="YouYuan" w:cs="YouYuan"/>
          <w:sz w:val="21"/>
          <w:szCs w:val="21"/>
          <w:spacing w:val="-8"/>
          <w:position w:val="15"/>
        </w:rPr>
        <w:t>马歇尔在不同版本的序言中讨论了多种连续性的假设</w:t>
      </w:r>
      <w:r>
        <w:rPr>
          <w:rFonts w:ascii="YouYuan" w:hAnsi="YouYuan" w:eastAsia="YouYuan" w:cs="YouYuan"/>
          <w:sz w:val="21"/>
          <w:szCs w:val="21"/>
          <w:spacing w:val="-9"/>
          <w:position w:val="15"/>
        </w:rPr>
        <w:t>，限于篇幅，</w:t>
      </w:r>
    </w:p>
    <w:p>
      <w:pPr>
        <w:spacing w:before="1" w:line="220" w:lineRule="auto"/>
        <w:rPr>
          <w:rFonts w:ascii="SimHei" w:hAnsi="SimHei" w:eastAsia="SimHei" w:cs="SimHei"/>
          <w:sz w:val="21"/>
          <w:szCs w:val="21"/>
        </w:rPr>
      </w:pPr>
      <w:r>
        <w:rPr>
          <w:rFonts w:ascii="SimHei" w:hAnsi="SimHei" w:eastAsia="SimHei" w:cs="SimHei"/>
          <w:sz w:val="21"/>
          <w:szCs w:val="21"/>
          <w:spacing w:val="-12"/>
        </w:rPr>
        <w:t>本节只讨论三种。</w:t>
      </w:r>
    </w:p>
    <w:p>
      <w:pPr>
        <w:pStyle w:val="BodyText"/>
        <w:ind w:right="477" w:firstLine="390"/>
        <w:spacing w:before="139" w:line="334" w:lineRule="auto"/>
        <w:rPr>
          <w:rFonts w:ascii="SimHei" w:hAnsi="SimHei" w:eastAsia="SimHei" w:cs="SimHei"/>
          <w:sz w:val="21"/>
          <w:szCs w:val="21"/>
        </w:rPr>
      </w:pPr>
      <w:r>
        <w:rPr>
          <w:rFonts w:ascii="SimHei" w:hAnsi="SimHei" w:eastAsia="SimHei" w:cs="SimHei"/>
          <w:sz w:val="21"/>
          <w:szCs w:val="21"/>
          <w:spacing w:val="-5"/>
        </w:rPr>
        <w:t>(1)经济学本身的演变过程是一种连续性</w:t>
      </w:r>
      <w:r>
        <w:rPr>
          <w:rFonts w:ascii="SimHei" w:hAnsi="SimHei" w:eastAsia="SimHei" w:cs="SimHei"/>
          <w:sz w:val="21"/>
          <w:szCs w:val="21"/>
          <w:spacing w:val="-6"/>
        </w:rPr>
        <w:t>的过程。他说：“经济学</w:t>
      </w:r>
      <w:r>
        <w:rPr>
          <w:rFonts w:ascii="SimHei" w:hAnsi="SimHei" w:eastAsia="SimHei" w:cs="SimHei"/>
          <w:sz w:val="21"/>
          <w:szCs w:val="21"/>
        </w:rPr>
        <w:t xml:space="preserve"> </w:t>
      </w:r>
      <w:r>
        <w:rPr>
          <w:rFonts w:ascii="SimHei" w:hAnsi="SimHei" w:eastAsia="SimHei" w:cs="SimHei"/>
          <w:sz w:val="21"/>
          <w:szCs w:val="21"/>
          <w:spacing w:val="-10"/>
        </w:rPr>
        <w:t>是——而且必然是——一种缓慢和不断发展的科学……新的学说</w:t>
      </w:r>
      <w:r>
        <w:rPr>
          <w:rFonts w:ascii="SimHei" w:hAnsi="SimHei" w:eastAsia="SimHei" w:cs="SimHei"/>
          <w:sz w:val="21"/>
          <w:szCs w:val="21"/>
          <w:spacing w:val="-11"/>
        </w:rPr>
        <w:t>补充了</w:t>
      </w:r>
      <w:r>
        <w:rPr>
          <w:rFonts w:ascii="SimHei" w:hAnsi="SimHei" w:eastAsia="SimHei" w:cs="SimHei"/>
          <w:sz w:val="21"/>
          <w:szCs w:val="21"/>
          <w:spacing w:val="-11"/>
        </w:rPr>
        <w:t xml:space="preserve"> </w:t>
      </w:r>
      <w:r>
        <w:rPr>
          <w:sz w:val="21"/>
          <w:szCs w:val="21"/>
          <w:spacing w:val="-10"/>
        </w:rPr>
        <w:t>旧的学说，并扩大和发展了，有时还修正了旧的学说，而且因着</w:t>
      </w:r>
      <w:r>
        <w:rPr>
          <w:sz w:val="21"/>
          <w:szCs w:val="21"/>
          <w:spacing w:val="-11"/>
        </w:rPr>
        <w:t>重点的 </w:t>
      </w:r>
      <w:r>
        <w:rPr>
          <w:rFonts w:ascii="SimHei" w:hAnsi="SimHei" w:eastAsia="SimHei" w:cs="SimHei"/>
          <w:sz w:val="21"/>
          <w:szCs w:val="21"/>
          <w:spacing w:val="-11"/>
        </w:rPr>
        <w:t>不同往往使旧的学说具有新的解释，但却很少推翻旧的学说。”这个观</w:t>
      </w:r>
      <w:r>
        <w:rPr>
          <w:rFonts w:ascii="SimHei" w:hAnsi="SimHei" w:eastAsia="SimHei" w:cs="SimHei"/>
          <w:sz w:val="21"/>
          <w:szCs w:val="21"/>
          <w:spacing w:val="8"/>
        </w:rPr>
        <w:t xml:space="preserve">  </w:t>
      </w:r>
      <w:r>
        <w:rPr>
          <w:sz w:val="21"/>
          <w:szCs w:val="21"/>
          <w:spacing w:val="-10"/>
        </w:rPr>
        <w:t>点让马歇尔在研究时会基于前人的观点进行迭代和论证，如他在</w:t>
      </w:r>
      <w:r>
        <w:rPr>
          <w:sz w:val="21"/>
          <w:szCs w:val="21"/>
          <w:spacing w:val="-11"/>
        </w:rPr>
        <w:t>两位早 </w:t>
      </w:r>
      <w:r>
        <w:rPr>
          <w:rFonts w:ascii="SimHei" w:hAnsi="SimHei" w:eastAsia="SimHei" w:cs="SimHei"/>
          <w:sz w:val="21"/>
          <w:szCs w:val="21"/>
          <w:spacing w:val="-3"/>
        </w:rPr>
        <w:t>期数理经济学家安东尼·奥古斯丁·古诺</w:t>
      </w:r>
      <w:r>
        <w:rPr>
          <w:rFonts w:ascii="Times New Roman" w:hAnsi="Times New Roman" w:eastAsia="Times New Roman" w:cs="Times New Roman"/>
          <w:sz w:val="21"/>
          <w:szCs w:val="21"/>
          <w:spacing w:val="-3"/>
        </w:rPr>
        <w:t>(Antoine   Augustin   Cournot)</w:t>
      </w:r>
      <w:r>
        <w:rPr>
          <w:rFonts w:ascii="Times New Roman" w:hAnsi="Times New Roman" w:eastAsia="Times New Roman" w:cs="Times New Roman"/>
          <w:sz w:val="21"/>
          <w:szCs w:val="21"/>
        </w:rPr>
        <w:t xml:space="preserve">  </w:t>
      </w:r>
      <w:r>
        <w:rPr>
          <w:rFonts w:ascii="YouYuan" w:hAnsi="YouYuan" w:eastAsia="YouYuan" w:cs="YouYuan"/>
          <w:sz w:val="21"/>
          <w:szCs w:val="21"/>
          <w:spacing w:val="-10"/>
        </w:rPr>
        <w:t>与约翰·海因里希·冯·杜能</w:t>
      </w:r>
      <w:r>
        <w:rPr>
          <w:sz w:val="21"/>
          <w:szCs w:val="21"/>
          <w:spacing w:val="-10"/>
        </w:rPr>
        <w:t>(Johann Heinrich von Thünen)</w:t>
      </w:r>
      <w:r>
        <w:rPr>
          <w:rFonts w:ascii="YouYuan" w:hAnsi="YouYuan" w:eastAsia="YouYuan" w:cs="YouYuan"/>
          <w:sz w:val="21"/>
          <w:szCs w:val="21"/>
          <w:spacing w:val="-10"/>
        </w:rPr>
        <w:t>的影响下，</w:t>
      </w:r>
      <w:r>
        <w:rPr>
          <w:rFonts w:ascii="YouYuan" w:hAnsi="YouYuan" w:eastAsia="YouYuan" w:cs="YouYuan"/>
          <w:sz w:val="21"/>
          <w:szCs w:val="21"/>
          <w:spacing w:val="11"/>
        </w:rPr>
        <w:t xml:space="preserve"> </w:t>
      </w:r>
      <w:r>
        <w:rPr>
          <w:rFonts w:ascii="SimHei" w:hAnsi="SimHei" w:eastAsia="SimHei" w:cs="SimHei"/>
          <w:sz w:val="21"/>
          <w:szCs w:val="21"/>
          <w:spacing w:val="-8"/>
        </w:rPr>
        <w:t>将李嘉图和约翰·斯图亚特·穆勒</w:t>
      </w:r>
      <w:r>
        <w:rPr>
          <w:sz w:val="21"/>
          <w:szCs w:val="21"/>
          <w:spacing w:val="-8"/>
        </w:rPr>
        <w:t>(John Stuart Mill)</w:t>
      </w:r>
      <w:r>
        <w:rPr>
          <w:rFonts w:ascii="SimHei" w:hAnsi="SimHei" w:eastAsia="SimHei" w:cs="SimHei"/>
          <w:sz w:val="21"/>
          <w:szCs w:val="21"/>
          <w:spacing w:val="-8"/>
        </w:rPr>
        <w:t>的经济学转化为</w:t>
      </w:r>
    </w:p>
    <w:p>
      <w:pPr>
        <w:spacing w:before="1" w:line="220" w:lineRule="auto"/>
        <w:rPr>
          <w:rFonts w:ascii="SimHei" w:hAnsi="SimHei" w:eastAsia="SimHei" w:cs="SimHei"/>
          <w:sz w:val="21"/>
          <w:szCs w:val="21"/>
        </w:rPr>
      </w:pPr>
      <w:r>
        <w:rPr>
          <w:rFonts w:ascii="SimHei" w:hAnsi="SimHei" w:eastAsia="SimHei" w:cs="SimHei"/>
          <w:sz w:val="21"/>
          <w:szCs w:val="21"/>
          <w:spacing w:val="-11"/>
        </w:rPr>
        <w:t>数学进行研究。</w:t>
      </w:r>
    </w:p>
    <w:p>
      <w:pPr>
        <w:ind w:left="390"/>
        <w:spacing w:before="140" w:line="400" w:lineRule="exact"/>
        <w:rPr>
          <w:rFonts w:ascii="SimHei" w:hAnsi="SimHei" w:eastAsia="SimHei" w:cs="SimHei"/>
          <w:sz w:val="21"/>
          <w:szCs w:val="21"/>
        </w:rPr>
      </w:pPr>
      <w:r>
        <w:rPr>
          <w:rFonts w:ascii="SimHei" w:hAnsi="SimHei" w:eastAsia="SimHei" w:cs="SimHei"/>
          <w:sz w:val="21"/>
          <w:szCs w:val="21"/>
          <w:spacing w:val="-6"/>
          <w:position w:val="14"/>
        </w:rPr>
        <w:t>(2)人类的时间和人类语言都是连续的，“时间的因素本身是绝对</w:t>
      </w:r>
    </w:p>
    <w:p>
      <w:pPr>
        <w:spacing w:line="187" w:lineRule="auto"/>
        <w:rPr>
          <w:rFonts w:ascii="SimHei" w:hAnsi="SimHei" w:eastAsia="SimHei" w:cs="SimHei"/>
          <w:sz w:val="21"/>
          <w:szCs w:val="21"/>
        </w:rPr>
      </w:pPr>
      <w:r>
        <w:rPr>
          <w:rFonts w:ascii="SimHei" w:hAnsi="SimHei" w:eastAsia="SimHei" w:cs="SimHei"/>
          <w:sz w:val="21"/>
          <w:szCs w:val="21"/>
          <w:spacing w:val="-10"/>
        </w:rPr>
        <w:t>连续的：大自然没有把时间绝对地分为长期和短期；但由于不知不觉的</w:t>
      </w:r>
    </w:p>
    <w:p>
      <w:pPr>
        <w:spacing w:line="187" w:lineRule="auto"/>
        <w:sectPr>
          <w:type w:val="continuous"/>
          <w:pgSz w:w="7760" w:h="11480"/>
          <w:pgMar w:top="127" w:right="430" w:bottom="400" w:left="579" w:header="0" w:footer="0" w:gutter="0"/>
          <w:cols w:equalWidth="0" w:num="1">
            <w:col w:w="6750" w:space="0"/>
          </w:cols>
        </w:sectPr>
        <w:rPr>
          <w:rFonts w:ascii="SimHei" w:hAnsi="SimHei" w:eastAsia="SimHei" w:cs="SimHei"/>
          <w:sz w:val="21"/>
          <w:szCs w:val="21"/>
        </w:rPr>
      </w:pPr>
    </w:p>
    <w:p>
      <w:pPr>
        <w:ind w:left="569"/>
        <w:spacing w:line="160" w:lineRule="auto"/>
        <w:rPr>
          <w:rFonts w:ascii="SimHei" w:hAnsi="SimHei" w:eastAsia="SimHei" w:cs="SimHei"/>
          <w:sz w:val="20"/>
          <w:szCs w:val="20"/>
        </w:rPr>
      </w:pPr>
      <w:r>
        <w:drawing>
          <wp:anchor distT="0" distB="0" distL="0" distR="0" simplePos="0" relativeHeight="256948224" behindDoc="0" locked="0" layoutInCell="0" allowOverlap="1">
            <wp:simplePos x="0" y="0"/>
            <wp:positionH relativeFrom="page">
              <wp:posOffset>95250</wp:posOffset>
            </wp:positionH>
            <wp:positionV relativeFrom="page">
              <wp:posOffset>177815</wp:posOffset>
            </wp:positionV>
            <wp:extent cx="349268" cy="285746"/>
            <wp:effectExtent l="0" t="0" r="0" b="0"/>
            <wp:wrapNone/>
            <wp:docPr id="210" name="IM 210"/>
            <wp:cNvGraphicFramePr/>
            <a:graphic>
              <a:graphicData uri="http://schemas.openxmlformats.org/drawingml/2006/picture">
                <pic:pic>
                  <pic:nvPicPr>
                    <pic:cNvPr id="210" name="IM 210"/>
                    <pic:cNvPicPr/>
                  </pic:nvPicPr>
                  <pic:blipFill>
                    <a:blip r:embed="rId96"/>
                    <a:stretch>
                      <a:fillRect/>
                    </a:stretch>
                  </pic:blipFill>
                  <pic:spPr>
                    <a:xfrm rot="0">
                      <a:off x="0" y="0"/>
                      <a:ext cx="349268" cy="285746"/>
                    </a:xfrm>
                    <a:prstGeom prst="rect">
                      <a:avLst/>
                    </a:prstGeom>
                  </pic:spPr>
                </pic:pic>
              </a:graphicData>
            </a:graphic>
          </wp:anchor>
        </w:drawing>
      </w:r>
      <w:r>
        <w:rPr>
          <w:rFonts w:ascii="SimHei" w:hAnsi="SimHei" w:eastAsia="SimHei" w:cs="SimHei"/>
          <w:sz w:val="20"/>
          <w:szCs w:val="20"/>
          <w:spacing w:val="-28"/>
          <w:w w:val="98"/>
        </w:rPr>
        <w:t>数字经济学：</w:t>
      </w:r>
    </w:p>
    <w:p>
      <w:pPr>
        <w:pStyle w:val="BodyText"/>
        <w:ind w:left="569"/>
        <w:spacing w:line="170" w:lineRule="auto"/>
        <w:rPr>
          <w:sz w:val="28"/>
          <w:szCs w:val="28"/>
        </w:rPr>
      </w:pPr>
      <w:r>
        <w:rPr>
          <w:rFonts w:ascii="SimHei" w:hAnsi="SimHei" w:eastAsia="SimHei" w:cs="SimHei"/>
          <w:sz w:val="20"/>
          <w:szCs w:val="20"/>
          <w:spacing w:val="-30"/>
        </w:rPr>
        <w:t>智能时代的创新理论</w:t>
      </w:r>
      <w:r>
        <w:rPr>
          <w:rFonts w:ascii="SimHei" w:hAnsi="SimHei" w:eastAsia="SimHei" w:cs="SimHei"/>
          <w:sz w:val="20"/>
          <w:szCs w:val="20"/>
          <w:spacing w:val="-30"/>
        </w:rPr>
        <w:t xml:space="preserve">     </w:t>
      </w:r>
      <w:r>
        <w:rPr>
          <w:sz w:val="28"/>
          <w:szCs w:val="28"/>
          <w:b/>
          <w:bCs/>
          <w:spacing w:val="-30"/>
        </w:rPr>
        <w:t>056</w:t>
      </w:r>
      <w:r>
        <w:rPr>
          <w:sz w:val="28"/>
          <w:szCs w:val="28"/>
          <w:spacing w:val="120"/>
        </w:rPr>
        <w:t xml:space="preserve"> </w:t>
      </w:r>
      <w:r>
        <w:rPr>
          <w:sz w:val="28"/>
          <w:szCs w:val="28"/>
          <w:u w:val="single" w:color="auto"/>
        </w:rPr>
        <w:t xml:space="preserve">                                 </w:t>
      </w:r>
    </w:p>
    <w:p>
      <w:pPr>
        <w:spacing w:line="410" w:lineRule="auto"/>
        <w:rPr>
          <w:rFonts w:ascii="Arial"/>
          <w:sz w:val="21"/>
        </w:rPr>
      </w:pPr>
      <w:r/>
    </w:p>
    <w:p>
      <w:pPr>
        <w:ind w:left="569" w:right="816"/>
        <w:spacing w:before="65" w:line="355" w:lineRule="auto"/>
        <w:jc w:val="both"/>
        <w:rPr>
          <w:rFonts w:ascii="SimHei" w:hAnsi="SimHei" w:eastAsia="SimHei" w:cs="SimHei"/>
          <w:sz w:val="20"/>
          <w:szCs w:val="20"/>
        </w:rPr>
      </w:pPr>
      <w:r>
        <w:rPr>
          <w:rFonts w:ascii="SimHei" w:hAnsi="SimHei" w:eastAsia="SimHei" w:cs="SimHei"/>
          <w:sz w:val="20"/>
          <w:szCs w:val="20"/>
        </w:rPr>
        <w:t>程度上的差别，这两者是互相结合的。”而人类语</w:t>
      </w:r>
      <w:r>
        <w:rPr>
          <w:rFonts w:ascii="SimHei" w:hAnsi="SimHei" w:eastAsia="SimHei" w:cs="SimHei"/>
          <w:sz w:val="20"/>
          <w:szCs w:val="20"/>
          <w:spacing w:val="-1"/>
        </w:rPr>
        <w:t>言的连续性取决于人</w:t>
      </w:r>
      <w:r>
        <w:rPr>
          <w:rFonts w:ascii="SimHei" w:hAnsi="SimHei" w:eastAsia="SimHei" w:cs="SimHei"/>
          <w:sz w:val="20"/>
          <w:szCs w:val="20"/>
        </w:rPr>
        <w:t xml:space="preserve"> </w:t>
      </w:r>
      <w:r>
        <w:rPr>
          <w:rFonts w:ascii="SimHei" w:hAnsi="SimHei" w:eastAsia="SimHei" w:cs="SimHei"/>
          <w:sz w:val="20"/>
          <w:szCs w:val="20"/>
          <w:spacing w:val="-7"/>
        </w:rPr>
        <w:t>类经验的连续性，“连续性原理还可应用到名词的使用上去。”马歇尔将</w:t>
      </w:r>
    </w:p>
    <w:p>
      <w:pPr>
        <w:ind w:left="569"/>
        <w:spacing w:line="220" w:lineRule="auto"/>
        <w:rPr>
          <w:rFonts w:ascii="SimHei" w:hAnsi="SimHei" w:eastAsia="SimHei" w:cs="SimHei"/>
          <w:sz w:val="20"/>
          <w:szCs w:val="20"/>
        </w:rPr>
      </w:pPr>
      <w:r>
        <w:rPr>
          <w:rFonts w:ascii="SimHei" w:hAnsi="SimHei" w:eastAsia="SimHei" w:cs="SimHei"/>
          <w:sz w:val="20"/>
          <w:szCs w:val="20"/>
          <w:spacing w:val="-2"/>
        </w:rPr>
        <w:t>这种连续性思维与人类认知世界的方式连接了起来。</w:t>
      </w:r>
    </w:p>
    <w:p>
      <w:pPr>
        <w:ind w:left="569" w:right="726" w:firstLine="460"/>
        <w:spacing w:before="132" w:line="353" w:lineRule="auto"/>
        <w:rPr>
          <w:rFonts w:ascii="SimHei" w:hAnsi="SimHei" w:eastAsia="SimHei" w:cs="SimHei"/>
          <w:sz w:val="20"/>
          <w:szCs w:val="20"/>
        </w:rPr>
      </w:pPr>
      <w:r>
        <w:rPr>
          <w:rFonts w:ascii="SimHei" w:hAnsi="SimHei" w:eastAsia="SimHei" w:cs="SimHei"/>
          <w:sz w:val="20"/>
          <w:szCs w:val="20"/>
          <w:spacing w:val="4"/>
        </w:rPr>
        <w:t>(3)社会思想、制度演化都是连续性的而不能发生突变，“关于发</w:t>
      </w:r>
      <w:r>
        <w:rPr>
          <w:rFonts w:ascii="SimHei" w:hAnsi="SimHei" w:eastAsia="SimHei" w:cs="SimHei"/>
          <w:sz w:val="20"/>
          <w:szCs w:val="20"/>
          <w:spacing w:val="2"/>
        </w:rPr>
        <w:t xml:space="preserve"> </w:t>
      </w:r>
      <w:r>
        <w:rPr>
          <w:rFonts w:ascii="SimHei" w:hAnsi="SimHei" w:eastAsia="SimHei" w:cs="SimHei"/>
          <w:sz w:val="20"/>
          <w:szCs w:val="20"/>
        </w:rPr>
        <w:t>展的连续性之概念，对一切近代经济思想的派别都是共同的。”这样的</w:t>
      </w:r>
      <w:r>
        <w:rPr>
          <w:rFonts w:ascii="SimHei" w:hAnsi="SimHei" w:eastAsia="SimHei" w:cs="SimHei"/>
          <w:sz w:val="20"/>
          <w:szCs w:val="20"/>
        </w:rPr>
        <w:t xml:space="preserve"> </w:t>
      </w:r>
      <w:r>
        <w:rPr>
          <w:rFonts w:ascii="SimHei" w:hAnsi="SimHei" w:eastAsia="SimHei" w:cs="SimHei"/>
          <w:sz w:val="20"/>
          <w:szCs w:val="20"/>
        </w:rPr>
        <w:t>想法让他自然而然地使用数学的连续性假设来研究</w:t>
      </w:r>
      <w:r>
        <w:rPr>
          <w:rFonts w:ascii="SimHei" w:hAnsi="SimHei" w:eastAsia="SimHei" w:cs="SimHei"/>
          <w:sz w:val="20"/>
          <w:szCs w:val="20"/>
          <w:spacing w:val="-1"/>
        </w:rPr>
        <w:t>经济学原理，因为如</w:t>
      </w:r>
      <w:r>
        <w:rPr>
          <w:rFonts w:ascii="SimHei" w:hAnsi="SimHei" w:eastAsia="SimHei" w:cs="SimHei"/>
          <w:sz w:val="20"/>
          <w:szCs w:val="20"/>
        </w:rPr>
        <w:t xml:space="preserve">  </w:t>
      </w:r>
      <w:r>
        <w:rPr>
          <w:rFonts w:ascii="SimHei" w:hAnsi="SimHei" w:eastAsia="SimHei" w:cs="SimHei"/>
          <w:sz w:val="20"/>
          <w:szCs w:val="20"/>
          <w:spacing w:val="-1"/>
        </w:rPr>
        <w:t>果没有数学符号的帮助，要完全直观地明白基于连续性的经济学原理是</w:t>
      </w:r>
    </w:p>
    <w:p>
      <w:pPr>
        <w:ind w:left="569"/>
        <w:spacing w:before="1" w:line="221" w:lineRule="auto"/>
        <w:rPr>
          <w:rFonts w:ascii="SimHei" w:hAnsi="SimHei" w:eastAsia="SimHei" w:cs="SimHei"/>
          <w:sz w:val="20"/>
          <w:szCs w:val="20"/>
        </w:rPr>
      </w:pPr>
      <w:r>
        <w:rPr>
          <w:rFonts w:ascii="SimHei" w:hAnsi="SimHei" w:eastAsia="SimHei" w:cs="SimHei"/>
          <w:sz w:val="20"/>
          <w:szCs w:val="20"/>
          <w:spacing w:val="-6"/>
        </w:rPr>
        <w:t>非常困难的。</w:t>
      </w:r>
    </w:p>
    <w:p>
      <w:pPr>
        <w:ind w:left="569" w:right="758" w:firstLine="460"/>
        <w:spacing w:before="160" w:line="353" w:lineRule="auto"/>
        <w:rPr>
          <w:rFonts w:ascii="SimHei" w:hAnsi="SimHei" w:eastAsia="SimHei" w:cs="SimHei"/>
          <w:sz w:val="20"/>
          <w:szCs w:val="20"/>
        </w:rPr>
      </w:pPr>
      <w:r>
        <w:rPr>
          <w:rFonts w:ascii="SimHei" w:hAnsi="SimHei" w:eastAsia="SimHei" w:cs="SimHei"/>
          <w:sz w:val="20"/>
          <w:szCs w:val="20"/>
        </w:rPr>
        <w:t>基于以上连续性假设，马歇尔用了一系列精</w:t>
      </w:r>
      <w:r>
        <w:rPr>
          <w:rFonts w:ascii="SimHei" w:hAnsi="SimHei" w:eastAsia="SimHei" w:cs="SimHei"/>
          <w:sz w:val="20"/>
          <w:szCs w:val="20"/>
          <w:spacing w:val="-1"/>
        </w:rPr>
        <w:t>准的数学模型和图表论</w:t>
      </w:r>
      <w:r>
        <w:rPr>
          <w:rFonts w:ascii="SimHei" w:hAnsi="SimHei" w:eastAsia="SimHei" w:cs="SimHei"/>
          <w:sz w:val="20"/>
          <w:szCs w:val="20"/>
        </w:rPr>
        <w:t xml:space="preserve"> </w:t>
      </w:r>
      <w:r>
        <w:rPr>
          <w:rFonts w:ascii="SimHei" w:hAnsi="SimHei" w:eastAsia="SimHei" w:cs="SimHei"/>
          <w:sz w:val="20"/>
          <w:szCs w:val="20"/>
          <w:spacing w:val="9"/>
        </w:rPr>
        <w:t>述了需求对价格的影响(需求的价格弹性的概念),消费者剩余概念以</w:t>
      </w:r>
      <w:r>
        <w:rPr>
          <w:rFonts w:ascii="SimHei" w:hAnsi="SimHei" w:eastAsia="SimHei" w:cs="SimHei"/>
          <w:sz w:val="20"/>
          <w:szCs w:val="20"/>
          <w:spacing w:val="10"/>
        </w:rPr>
        <w:t xml:space="preserve"> </w:t>
      </w:r>
      <w:r>
        <w:rPr>
          <w:rFonts w:ascii="SimHei" w:hAnsi="SimHei" w:eastAsia="SimHei" w:cs="SimHei"/>
          <w:sz w:val="20"/>
          <w:szCs w:val="20"/>
        </w:rPr>
        <w:t>及分析税收和福利的后果等重要的微观经济学原理</w:t>
      </w:r>
      <w:r>
        <w:rPr>
          <w:rFonts w:ascii="SimHei" w:hAnsi="SimHei" w:eastAsia="SimHei" w:cs="SimHei"/>
          <w:sz w:val="20"/>
          <w:szCs w:val="20"/>
          <w:spacing w:val="-1"/>
        </w:rPr>
        <w:t>。他继承和借鉴了古</w:t>
      </w:r>
      <w:r>
        <w:rPr>
          <w:rFonts w:ascii="SimHei" w:hAnsi="SimHei" w:eastAsia="SimHei" w:cs="SimHei"/>
          <w:sz w:val="20"/>
          <w:szCs w:val="20"/>
        </w:rPr>
        <w:t xml:space="preserve"> </w:t>
      </w:r>
      <w:r>
        <w:rPr>
          <w:rFonts w:ascii="SimHei" w:hAnsi="SimHei" w:eastAsia="SimHei" w:cs="SimHei"/>
          <w:sz w:val="20"/>
          <w:szCs w:val="20"/>
          <w:spacing w:val="-1"/>
        </w:rPr>
        <w:t>典经济学家的思想方法，然后用数学的方式和连续性的思维建立了一系</w:t>
      </w:r>
    </w:p>
    <w:p>
      <w:pPr>
        <w:ind w:left="569"/>
        <w:spacing w:line="220" w:lineRule="auto"/>
        <w:rPr>
          <w:rFonts w:ascii="SimHei" w:hAnsi="SimHei" w:eastAsia="SimHei" w:cs="SimHei"/>
          <w:sz w:val="20"/>
          <w:szCs w:val="20"/>
        </w:rPr>
      </w:pPr>
      <w:r>
        <w:rPr>
          <w:rFonts w:ascii="SimHei" w:hAnsi="SimHei" w:eastAsia="SimHei" w:cs="SimHei"/>
          <w:sz w:val="20"/>
          <w:szCs w:val="20"/>
          <w:spacing w:val="-3"/>
        </w:rPr>
        <w:t>列模型和图表来理解经济学。</w:t>
      </w:r>
    </w:p>
    <w:p>
      <w:pPr>
        <w:ind w:left="569" w:right="669" w:firstLine="460"/>
        <w:spacing w:before="153" w:line="364" w:lineRule="auto"/>
        <w:rPr>
          <w:rFonts w:ascii="SimHei" w:hAnsi="SimHei" w:eastAsia="SimHei" w:cs="SimHei"/>
          <w:sz w:val="20"/>
          <w:szCs w:val="20"/>
        </w:rPr>
      </w:pPr>
      <w:r>
        <w:rPr>
          <w:rFonts w:ascii="SimHei" w:hAnsi="SimHei" w:eastAsia="SimHei" w:cs="SimHei"/>
          <w:sz w:val="20"/>
          <w:szCs w:val="20"/>
          <w:spacing w:val="3"/>
        </w:rPr>
        <w:t>值得注意的是，马歇尔特意指出了这些概念都是</w:t>
      </w:r>
      <w:r>
        <w:rPr>
          <w:rFonts w:ascii="SimHei" w:hAnsi="SimHei" w:eastAsia="SimHei" w:cs="SimHei"/>
          <w:sz w:val="20"/>
          <w:szCs w:val="20"/>
          <w:spacing w:val="2"/>
        </w:rPr>
        <w:t>抽象的理论构建。</w:t>
      </w:r>
      <w:r>
        <w:rPr>
          <w:rFonts w:ascii="SimHei" w:hAnsi="SimHei" w:eastAsia="SimHei" w:cs="SimHei"/>
          <w:sz w:val="20"/>
          <w:szCs w:val="20"/>
        </w:rPr>
        <w:t xml:space="preserve"> </w:t>
      </w:r>
      <w:r>
        <w:rPr>
          <w:rFonts w:ascii="SimHei" w:hAnsi="SimHei" w:eastAsia="SimHei" w:cs="SimHei"/>
          <w:sz w:val="20"/>
          <w:szCs w:val="20"/>
        </w:rPr>
        <w:t>这种理论进步取得是以现实的缺失为代价的，</w:t>
      </w:r>
      <w:r>
        <w:rPr>
          <w:rFonts w:ascii="SimHei" w:hAnsi="SimHei" w:eastAsia="SimHei" w:cs="SimHei"/>
          <w:sz w:val="20"/>
          <w:szCs w:val="20"/>
          <w:spacing w:val="-1"/>
        </w:rPr>
        <w:t>他本人也声称价格长期取</w:t>
      </w:r>
    </w:p>
    <w:p>
      <w:pPr>
        <w:ind w:left="569"/>
        <w:spacing w:line="220" w:lineRule="auto"/>
        <w:rPr>
          <w:rFonts w:ascii="SimHei" w:hAnsi="SimHei" w:eastAsia="SimHei" w:cs="SimHei"/>
          <w:sz w:val="20"/>
          <w:szCs w:val="20"/>
        </w:rPr>
      </w:pPr>
      <w:r>
        <w:rPr>
          <w:rFonts w:ascii="SimHei" w:hAnsi="SimHei" w:eastAsia="SimHei" w:cs="SimHei"/>
          <w:sz w:val="20"/>
          <w:szCs w:val="20"/>
          <w:spacing w:val="-3"/>
        </w:rPr>
        <w:t>决于一套复杂的系统的作用。</w:t>
      </w:r>
    </w:p>
    <w:p>
      <w:pPr>
        <w:ind w:left="1029"/>
        <w:spacing w:before="153" w:line="388" w:lineRule="exact"/>
        <w:rPr>
          <w:rFonts w:ascii="SimHei" w:hAnsi="SimHei" w:eastAsia="SimHei" w:cs="SimHei"/>
          <w:sz w:val="20"/>
          <w:szCs w:val="20"/>
        </w:rPr>
      </w:pPr>
      <w:r>
        <w:rPr>
          <w:rFonts w:ascii="SimHei" w:hAnsi="SimHei" w:eastAsia="SimHei" w:cs="SimHei"/>
          <w:sz w:val="20"/>
          <w:szCs w:val="20"/>
          <w:spacing w:val="-1"/>
          <w:position w:val="14"/>
        </w:rPr>
        <w:t>因此，可以判断新古典经济学的理论模型是一种妥协，而这种妥协</w:t>
      </w:r>
    </w:p>
    <w:p>
      <w:pPr>
        <w:ind w:left="569"/>
        <w:spacing w:before="1" w:line="220" w:lineRule="auto"/>
        <w:rPr>
          <w:rFonts w:ascii="SimHei" w:hAnsi="SimHei" w:eastAsia="SimHei" w:cs="SimHei"/>
          <w:sz w:val="20"/>
          <w:szCs w:val="20"/>
        </w:rPr>
      </w:pPr>
      <w:r>
        <w:rPr>
          <w:rFonts w:ascii="SimHei" w:hAnsi="SimHei" w:eastAsia="SimHei" w:cs="SimHei"/>
          <w:sz w:val="20"/>
          <w:szCs w:val="20"/>
          <w:spacing w:val="-2"/>
        </w:rPr>
        <w:t>的后果在越来越模型化的经济学研究过程中被逐步放大了。</w:t>
      </w:r>
    </w:p>
    <w:p>
      <w:pPr>
        <w:pStyle w:val="BodyText"/>
        <w:ind w:left="569" w:right="761" w:firstLine="460"/>
        <w:spacing w:before="124" w:line="352" w:lineRule="auto"/>
        <w:rPr>
          <w:sz w:val="20"/>
          <w:szCs w:val="20"/>
        </w:rPr>
      </w:pPr>
      <w:r>
        <w:rPr>
          <w:rFonts w:ascii="SimHei" w:hAnsi="SimHei" w:eastAsia="SimHei" w:cs="SimHei"/>
          <w:sz w:val="20"/>
          <w:szCs w:val="20"/>
          <w:spacing w:val="-1"/>
        </w:rPr>
        <w:t>总结一下，本节讨论了马歇尔在《经济学原理》一书中的基本观点</w:t>
      </w:r>
      <w:r>
        <w:rPr>
          <w:rFonts w:ascii="SimHei" w:hAnsi="SimHei" w:eastAsia="SimHei" w:cs="SimHei"/>
          <w:sz w:val="20"/>
          <w:szCs w:val="20"/>
          <w:spacing w:val="16"/>
        </w:rPr>
        <w:t xml:space="preserve"> </w:t>
      </w:r>
      <w:r>
        <w:rPr>
          <w:rFonts w:ascii="SimHei" w:hAnsi="SimHei" w:eastAsia="SimHei" w:cs="SimHei"/>
          <w:sz w:val="20"/>
          <w:szCs w:val="20"/>
        </w:rPr>
        <w:t>和方法，理解了他用数学模型的方式和局部均衡</w:t>
      </w:r>
      <w:r>
        <w:rPr>
          <w:rFonts w:ascii="SimHei" w:hAnsi="SimHei" w:eastAsia="SimHei" w:cs="SimHei"/>
          <w:sz w:val="20"/>
          <w:szCs w:val="20"/>
          <w:spacing w:val="-1"/>
        </w:rPr>
        <w:t>的方法进行研究的优势</w:t>
      </w:r>
      <w:r>
        <w:rPr>
          <w:rFonts w:ascii="SimHei" w:hAnsi="SimHei" w:eastAsia="SimHei" w:cs="SimHei"/>
          <w:sz w:val="20"/>
          <w:szCs w:val="20"/>
        </w:rPr>
        <w:t xml:space="preserve"> </w:t>
      </w:r>
      <w:r>
        <w:rPr>
          <w:rFonts w:ascii="YouYuan" w:hAnsi="YouYuan" w:eastAsia="YouYuan" w:cs="YouYuan"/>
          <w:sz w:val="20"/>
          <w:szCs w:val="20"/>
        </w:rPr>
        <w:t>和局限性。通过连续性的思维方式和数理经济的模型，马歇</w:t>
      </w:r>
      <w:r>
        <w:rPr>
          <w:rFonts w:ascii="YouYuan" w:hAnsi="YouYuan" w:eastAsia="YouYuan" w:cs="YouYuan"/>
          <w:sz w:val="20"/>
          <w:szCs w:val="20"/>
          <w:spacing w:val="-1"/>
        </w:rPr>
        <w:t>尔对经济学</w:t>
      </w:r>
      <w:r>
        <w:rPr>
          <w:rFonts w:ascii="YouYuan" w:hAnsi="YouYuan" w:eastAsia="YouYuan" w:cs="YouYuan"/>
          <w:sz w:val="20"/>
          <w:szCs w:val="20"/>
        </w:rPr>
        <w:t xml:space="preserve"> </w:t>
      </w:r>
      <w:r>
        <w:rPr>
          <w:sz w:val="20"/>
          <w:szCs w:val="20"/>
          <w:spacing w:val="-1"/>
        </w:rPr>
        <w:t>的一系列概念进行了定义和描述，然而他自己也认识到这样的经济学是 </w:t>
      </w:r>
      <w:r>
        <w:rPr>
          <w:rFonts w:ascii="SimHei" w:hAnsi="SimHei" w:eastAsia="SimHei" w:cs="SimHei"/>
          <w:sz w:val="20"/>
          <w:szCs w:val="20"/>
        </w:rPr>
        <w:t>偏离于真实世界的，而这也导致了新古典经济学沿</w:t>
      </w:r>
      <w:r>
        <w:rPr>
          <w:rFonts w:ascii="SimHei" w:hAnsi="SimHei" w:eastAsia="SimHei" w:cs="SimHei"/>
          <w:sz w:val="20"/>
          <w:szCs w:val="20"/>
          <w:spacing w:val="-1"/>
        </w:rPr>
        <w:t>着这条路径一去不复</w:t>
      </w:r>
      <w:r>
        <w:rPr>
          <w:rFonts w:ascii="SimHei" w:hAnsi="SimHei" w:eastAsia="SimHei" w:cs="SimHei"/>
          <w:sz w:val="20"/>
          <w:szCs w:val="20"/>
        </w:rPr>
        <w:t xml:space="preserve"> </w:t>
      </w:r>
      <w:r>
        <w:rPr>
          <w:sz w:val="20"/>
          <w:szCs w:val="20"/>
        </w:rPr>
        <w:t>返，直到现在很多经济学家认为，“新古典经济</w:t>
      </w:r>
      <w:r>
        <w:rPr>
          <w:sz w:val="20"/>
          <w:szCs w:val="20"/>
          <w:spacing w:val="-1"/>
        </w:rPr>
        <w:t>学是主流经济学，但是</w:t>
      </w:r>
    </w:p>
    <w:p>
      <w:pPr>
        <w:ind w:left="569"/>
        <w:spacing w:before="1" w:line="222" w:lineRule="auto"/>
        <w:rPr>
          <w:rFonts w:ascii="SimHei" w:hAnsi="SimHei" w:eastAsia="SimHei" w:cs="SimHei"/>
          <w:sz w:val="20"/>
          <w:szCs w:val="20"/>
        </w:rPr>
      </w:pPr>
      <w:r>
        <w:rPr>
          <w:rFonts w:ascii="SimHei" w:hAnsi="SimHei" w:eastAsia="SimHei" w:cs="SimHei"/>
          <w:sz w:val="20"/>
          <w:szCs w:val="20"/>
          <w:spacing w:val="-4"/>
        </w:rPr>
        <w:t>已经死了。”</w:t>
      </w:r>
    </w:p>
    <w:p>
      <w:pPr>
        <w:spacing w:line="222" w:lineRule="auto"/>
        <w:sectPr>
          <w:pgSz w:w="7760" w:h="11500"/>
          <w:pgMar w:top="316" w:right="30" w:bottom="400" w:left="150" w:header="0" w:footer="0" w:gutter="0"/>
        </w:sectPr>
        <w:rPr>
          <w:rFonts w:ascii="SimHei" w:hAnsi="SimHei" w:eastAsia="SimHei" w:cs="SimHei"/>
          <w:sz w:val="20"/>
          <w:szCs w:val="20"/>
        </w:rPr>
      </w:pPr>
    </w:p>
    <w:p>
      <w:pPr>
        <w:pStyle w:val="BodyText"/>
        <w:ind w:left="4330"/>
        <w:spacing w:before="141" w:line="212" w:lineRule="exact"/>
        <w:rPr>
          <w:sz w:val="26"/>
          <w:szCs w:val="26"/>
        </w:rPr>
      </w:pPr>
      <w:r>
        <w:pict>
          <v:rect id="_x0000_s348" style="position:absolute;margin-left:192.999pt;margin-top:25.5027pt;mso-position-vertical-relative:page;mso-position-horizontal-relative:page;width:42.05pt;height:0.5pt;z-index:257009664;" o:allowincell="f" fillcolor="#000000" filled="true" stroked="false"/>
        </w:pict>
      </w:r>
      <w:r>
        <w:pict>
          <v:rect id="_x0000_s350" style="position:absolute;margin-left:275.499pt;margin-top:13.001pt;mso-position-vertical-relative:page;mso-position-horizontal-relative:page;width:0.55pt;height:16.5pt;z-index:257010688;" o:allowincell="f" fillcolor="#000000" filled="true" stroked="false"/>
        </w:pict>
      </w:r>
      <w:r>
        <w:rPr>
          <w:sz w:val="26"/>
          <w:szCs w:val="26"/>
          <w:spacing w:val="-3"/>
          <w:position w:val="-3"/>
        </w:rPr>
        <w:t>057</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第4章</w:t>
      </w:r>
    </w:p>
    <w:p>
      <w:pPr>
        <w:spacing w:line="189" w:lineRule="auto"/>
        <w:jc w:val="right"/>
        <w:rPr>
          <w:rFonts w:ascii="SimHei" w:hAnsi="SimHei" w:eastAsia="SimHei" w:cs="SimHei"/>
          <w:sz w:val="17"/>
          <w:szCs w:val="17"/>
        </w:rPr>
      </w:pPr>
      <w:r>
        <w:rPr>
          <w:rFonts w:ascii="SimHei" w:hAnsi="SimHei" w:eastAsia="SimHei" w:cs="SimHei"/>
          <w:sz w:val="17"/>
          <w:szCs w:val="17"/>
          <w:spacing w:val="-15"/>
        </w:rPr>
        <w:t>复杂经</w:t>
      </w:r>
      <w:r>
        <w:rPr>
          <w:rFonts w:ascii="SimHei" w:hAnsi="SimHei" w:eastAsia="SimHei" w:cs="SimHei"/>
          <w:sz w:val="17"/>
          <w:szCs w:val="17"/>
          <w:spacing w:val="-14"/>
        </w:rPr>
        <w:t>济学与演化秩</w:t>
      </w:r>
      <w:r>
        <w:rPr>
          <w:rFonts w:ascii="SimHei" w:hAnsi="SimHei" w:eastAsia="SimHei" w:cs="SimHei"/>
          <w:sz w:val="17"/>
          <w:szCs w:val="17"/>
          <w:spacing w:val="-11"/>
        </w:rPr>
        <w:t>序</w:t>
      </w:r>
    </w:p>
    <w:p>
      <w:pPr>
        <w:spacing w:line="189" w:lineRule="auto"/>
        <w:sectPr>
          <w:pgSz w:w="7760" w:h="11480"/>
          <w:pgMar w:top="236" w:right="460" w:bottom="400" w:left="540" w:header="0" w:footer="0" w:gutter="0"/>
          <w:cols w:equalWidth="0" w:num="2">
            <w:col w:w="5080" w:space="100"/>
            <w:col w:w="1580" w:space="0"/>
          </w:cols>
        </w:sectPr>
        <w:rPr>
          <w:rFonts w:ascii="SimHei" w:hAnsi="SimHei" w:eastAsia="SimHei" w:cs="SimHei"/>
          <w:sz w:val="17"/>
          <w:szCs w:val="17"/>
        </w:rPr>
      </w:pPr>
    </w:p>
    <w:p>
      <w:pPr>
        <w:spacing w:line="457" w:lineRule="auto"/>
        <w:rPr>
          <w:rFonts w:ascii="Arial"/>
          <w:sz w:val="21"/>
        </w:rPr>
      </w:pPr>
      <w:r/>
    </w:p>
    <w:p>
      <w:pPr>
        <w:pStyle w:val="BodyText"/>
        <w:ind w:right="572" w:firstLine="409"/>
        <w:spacing w:before="69" w:line="342" w:lineRule="auto"/>
        <w:jc w:val="both"/>
        <w:rPr>
          <w:rFonts w:ascii="YouYuan" w:hAnsi="YouYuan" w:eastAsia="YouYuan" w:cs="YouYuan"/>
          <w:sz w:val="21"/>
          <w:szCs w:val="21"/>
        </w:rPr>
      </w:pPr>
      <w:r>
        <w:rPr>
          <w:sz w:val="21"/>
          <w:szCs w:val="21"/>
          <w:spacing w:val="-4"/>
        </w:rPr>
        <w:t>而接下来我们要讨论的就是如果新古典经济学的框架无法解释世</w:t>
      </w:r>
      <w:r>
        <w:rPr>
          <w:sz w:val="21"/>
          <w:szCs w:val="21"/>
        </w:rPr>
        <w:t xml:space="preserve"> </w:t>
      </w:r>
      <w:r>
        <w:rPr>
          <w:rFonts w:ascii="YouYuan" w:hAnsi="YouYuan" w:eastAsia="YouYuan" w:cs="YouYuan"/>
          <w:sz w:val="21"/>
          <w:szCs w:val="21"/>
          <w:spacing w:val="-7"/>
        </w:rPr>
        <w:t>界，那么要用什么样的框架来理解经济学呢?答案就是：基于演化</w:t>
      </w:r>
      <w:r>
        <w:rPr>
          <w:rFonts w:ascii="YouYuan" w:hAnsi="YouYuan" w:eastAsia="YouYuan" w:cs="YouYuan"/>
          <w:sz w:val="21"/>
          <w:szCs w:val="21"/>
          <w:spacing w:val="-8"/>
        </w:rPr>
        <w:t>和涌</w:t>
      </w:r>
    </w:p>
    <w:p>
      <w:pPr>
        <w:spacing w:line="220" w:lineRule="auto"/>
        <w:rPr>
          <w:rFonts w:ascii="SimHei" w:hAnsi="SimHei" w:eastAsia="SimHei" w:cs="SimHei"/>
          <w:sz w:val="21"/>
          <w:szCs w:val="21"/>
        </w:rPr>
      </w:pPr>
      <w:r>
        <w:rPr>
          <w:rFonts w:ascii="SimHei" w:hAnsi="SimHei" w:eastAsia="SimHei" w:cs="SimHei"/>
          <w:sz w:val="21"/>
          <w:szCs w:val="21"/>
          <w:spacing w:val="-10"/>
        </w:rPr>
        <w:t>现的复杂性思想。</w:t>
      </w:r>
    </w:p>
    <w:p>
      <w:pPr>
        <w:spacing w:line="440" w:lineRule="auto"/>
        <w:rPr>
          <w:rFonts w:ascii="Arial"/>
          <w:sz w:val="21"/>
        </w:rPr>
      </w:pPr>
      <w:r/>
    </w:p>
    <w:p>
      <w:pPr>
        <w:ind w:left="3"/>
        <w:spacing w:before="94" w:line="221" w:lineRule="auto"/>
        <w:outlineLvl w:val="0"/>
        <w:rPr>
          <w:rFonts w:ascii="SimHei" w:hAnsi="SimHei" w:eastAsia="SimHei" w:cs="SimHei"/>
          <w:sz w:val="29"/>
          <w:szCs w:val="29"/>
        </w:rPr>
      </w:pPr>
      <w:r>
        <w:rPr>
          <w:rFonts w:ascii="SimHei" w:hAnsi="SimHei" w:eastAsia="SimHei" w:cs="SimHei"/>
          <w:sz w:val="29"/>
          <w:szCs w:val="29"/>
          <w:b/>
          <w:bCs/>
          <w:spacing w:val="-14"/>
        </w:rPr>
        <w:t>4.2</w:t>
      </w:r>
      <w:r>
        <w:rPr>
          <w:rFonts w:ascii="SimHei" w:hAnsi="SimHei" w:eastAsia="SimHei" w:cs="SimHei"/>
          <w:sz w:val="29"/>
          <w:szCs w:val="29"/>
          <w:spacing w:val="-14"/>
        </w:rPr>
        <w:t xml:space="preserve">  </w:t>
      </w:r>
      <w:r>
        <w:rPr>
          <w:rFonts w:ascii="SimHei" w:hAnsi="SimHei" w:eastAsia="SimHei" w:cs="SimHei"/>
          <w:sz w:val="29"/>
          <w:szCs w:val="29"/>
          <w:b/>
          <w:bCs/>
          <w:spacing w:val="-14"/>
        </w:rPr>
        <w:t>基于演化和涌现的复杂性思想</w:t>
      </w:r>
    </w:p>
    <w:p>
      <w:pPr>
        <w:spacing w:line="262" w:lineRule="auto"/>
        <w:rPr>
          <w:rFonts w:ascii="Arial"/>
          <w:sz w:val="21"/>
        </w:rPr>
      </w:pPr>
      <w:r/>
    </w:p>
    <w:p>
      <w:pPr>
        <w:spacing w:line="262" w:lineRule="auto"/>
        <w:rPr>
          <w:rFonts w:ascii="Arial"/>
          <w:sz w:val="21"/>
        </w:rPr>
      </w:pPr>
      <w:r/>
    </w:p>
    <w:p>
      <w:pPr>
        <w:ind w:firstLine="80"/>
        <w:spacing w:line="520" w:lineRule="exact"/>
        <w:rPr/>
      </w:pPr>
      <w:r>
        <w:rPr>
          <w:position w:val="-10"/>
        </w:rPr>
        <w:pict>
          <v:shape id="_x0000_s352" style="mso-position-vertical-relative:line;mso-position-horizontal-relative:char;width:307pt;height:26.05pt;" fillcolor="#434343" filled="true" stroked="false" type="#_x0000_t202">
            <v:fill on="true"/>
            <v:stroke on="false"/>
            <v:path/>
            <v:imagedata o:title=""/>
            <o:lock v:ext="edit" aspectratio="false"/>
            <v:textbox inset="0mm,0mm,0mm,0mm">
              <w:txbxContent>
                <w:p>
                  <w:pPr>
                    <w:ind w:left="649"/>
                    <w:spacing w:before="156" w:line="221" w:lineRule="auto"/>
                    <w:rPr>
                      <w:rFonts w:ascii="SimHei" w:hAnsi="SimHei" w:eastAsia="SimHei" w:cs="SimHei"/>
                      <w:sz w:val="21"/>
                      <w:szCs w:val="21"/>
                    </w:rPr>
                  </w:pPr>
                  <w:r>
                    <w:rPr>
                      <w:rFonts w:ascii="SimHei" w:hAnsi="SimHei" w:eastAsia="SimHei" w:cs="SimHei"/>
                      <w:sz w:val="21"/>
                      <w:szCs w:val="21"/>
                      <w:color w:val="FFFFFF"/>
                      <w:spacing w:val="-11"/>
                    </w:rPr>
                    <w:t>正因为涌现才会使得复杂现象产生。</w:t>
                  </w:r>
                </w:p>
              </w:txbxContent>
            </v:textbox>
          </v:shape>
        </w:pict>
      </w:r>
    </w:p>
    <w:p>
      <w:pPr>
        <w:ind w:left="409"/>
        <w:spacing w:before="258" w:line="399" w:lineRule="exact"/>
        <w:rPr>
          <w:rFonts w:ascii="SimHei" w:hAnsi="SimHei" w:eastAsia="SimHei" w:cs="SimHei"/>
          <w:sz w:val="21"/>
          <w:szCs w:val="21"/>
        </w:rPr>
      </w:pPr>
      <w:r>
        <w:rPr>
          <w:rFonts w:ascii="SimHei" w:hAnsi="SimHei" w:eastAsia="SimHei" w:cs="SimHei"/>
          <w:sz w:val="21"/>
          <w:szCs w:val="21"/>
          <w:spacing w:val="-6"/>
          <w:position w:val="14"/>
        </w:rPr>
        <w:t>在4.1节讨论了马歇尔的连续性假设之后，我们来看看“边际革命”</w:t>
      </w:r>
    </w:p>
    <w:p>
      <w:pPr>
        <w:spacing w:before="1" w:line="220" w:lineRule="auto"/>
        <w:rPr>
          <w:rFonts w:ascii="SimHei" w:hAnsi="SimHei" w:eastAsia="SimHei" w:cs="SimHei"/>
          <w:sz w:val="21"/>
          <w:szCs w:val="21"/>
        </w:rPr>
      </w:pPr>
      <w:r>
        <w:rPr>
          <w:rFonts w:ascii="SimHei" w:hAnsi="SimHei" w:eastAsia="SimHei" w:cs="SimHei"/>
          <w:sz w:val="21"/>
          <w:szCs w:val="21"/>
          <w:spacing w:val="-11"/>
        </w:rPr>
        <w:t>所确定的新古典微观经济学理论所造成的理论困</w:t>
      </w:r>
      <w:r>
        <w:rPr>
          <w:rFonts w:ascii="SimHei" w:hAnsi="SimHei" w:eastAsia="SimHei" w:cs="SimHei"/>
          <w:sz w:val="21"/>
          <w:szCs w:val="21"/>
          <w:spacing w:val="-12"/>
        </w:rPr>
        <w:t>难。</w:t>
      </w:r>
    </w:p>
    <w:p>
      <w:pPr>
        <w:ind w:right="540" w:firstLine="409"/>
        <w:spacing w:before="128" w:line="343" w:lineRule="auto"/>
        <w:rPr>
          <w:rFonts w:ascii="SimHei" w:hAnsi="SimHei" w:eastAsia="SimHei" w:cs="SimHei"/>
          <w:sz w:val="21"/>
          <w:szCs w:val="21"/>
        </w:rPr>
      </w:pPr>
      <w:r>
        <w:rPr>
          <w:rFonts w:ascii="SimHei" w:hAnsi="SimHei" w:eastAsia="SimHei" w:cs="SimHei"/>
          <w:sz w:val="21"/>
          <w:szCs w:val="21"/>
          <w:spacing w:val="-11"/>
        </w:rPr>
        <w:t>由于新古典微观经济学的基础解构就是关于单个家庭或厂商行为的</w:t>
      </w:r>
      <w:r>
        <w:rPr>
          <w:rFonts w:ascii="SimHei" w:hAnsi="SimHei" w:eastAsia="SimHei" w:cs="SimHei"/>
          <w:sz w:val="21"/>
          <w:szCs w:val="21"/>
          <w:spacing w:val="5"/>
        </w:rPr>
        <w:t xml:space="preserve"> </w:t>
      </w:r>
      <w:r>
        <w:rPr>
          <w:rFonts w:ascii="SimHei" w:hAnsi="SimHei" w:eastAsia="SimHei" w:cs="SimHei"/>
          <w:sz w:val="21"/>
          <w:szCs w:val="21"/>
          <w:spacing w:val="-11"/>
        </w:rPr>
        <w:t>理论，因此简单加总的方法成为宏观分析的基础，凯恩斯看到了这个问</w:t>
      </w:r>
      <w:r>
        <w:rPr>
          <w:rFonts w:ascii="SimHei" w:hAnsi="SimHei" w:eastAsia="SimHei" w:cs="SimHei"/>
          <w:sz w:val="21"/>
          <w:szCs w:val="21"/>
          <w:spacing w:val="18"/>
        </w:rPr>
        <w:t xml:space="preserve"> </w:t>
      </w:r>
      <w:r>
        <w:rPr>
          <w:rFonts w:ascii="SimHei" w:hAnsi="SimHei" w:eastAsia="SimHei" w:cs="SimHei"/>
          <w:sz w:val="21"/>
          <w:szCs w:val="21"/>
          <w:spacing w:val="-10"/>
        </w:rPr>
        <w:t>题，发展出纯粹的宏观经济体系的理论。本节探讨演化经济学和复杂经</w:t>
      </w:r>
    </w:p>
    <w:p>
      <w:pPr>
        <w:spacing w:before="1" w:line="220" w:lineRule="auto"/>
        <w:rPr>
          <w:rFonts w:ascii="SimHei" w:hAnsi="SimHei" w:eastAsia="SimHei" w:cs="SimHei"/>
          <w:sz w:val="21"/>
          <w:szCs w:val="21"/>
        </w:rPr>
      </w:pPr>
      <w:r>
        <w:rPr>
          <w:rFonts w:ascii="SimHei" w:hAnsi="SimHei" w:eastAsia="SimHei" w:cs="SimHei"/>
          <w:sz w:val="21"/>
          <w:szCs w:val="21"/>
          <w:spacing w:val="-6"/>
        </w:rPr>
        <w:t>济学的理论。</w:t>
      </w:r>
    </w:p>
    <w:p>
      <w:pPr>
        <w:ind w:left="409"/>
        <w:spacing w:before="139" w:line="221" w:lineRule="auto"/>
        <w:rPr>
          <w:rFonts w:ascii="SimHei" w:hAnsi="SimHei" w:eastAsia="SimHei" w:cs="SimHei"/>
          <w:sz w:val="21"/>
          <w:szCs w:val="21"/>
        </w:rPr>
      </w:pPr>
      <w:r>
        <w:rPr>
          <w:rFonts w:ascii="SimHei" w:hAnsi="SimHei" w:eastAsia="SimHei" w:cs="SimHei"/>
          <w:sz w:val="21"/>
          <w:szCs w:val="21"/>
          <w:spacing w:val="-6"/>
        </w:rPr>
        <w:t>1.演化经济学</w:t>
      </w:r>
    </w:p>
    <w:p>
      <w:pPr>
        <w:ind w:left="409"/>
        <w:spacing w:before="108" w:line="401" w:lineRule="exact"/>
        <w:rPr>
          <w:rFonts w:ascii="SimHei" w:hAnsi="SimHei" w:eastAsia="SimHei" w:cs="SimHei"/>
          <w:sz w:val="21"/>
          <w:szCs w:val="21"/>
        </w:rPr>
      </w:pPr>
      <w:r>
        <w:rPr>
          <w:rFonts w:ascii="SimHei" w:hAnsi="SimHei" w:eastAsia="SimHei" w:cs="SimHei"/>
          <w:sz w:val="21"/>
          <w:szCs w:val="21"/>
          <w:spacing w:val="-10"/>
          <w:position w:val="14"/>
        </w:rPr>
        <w:t>首先我们先从两个角度去探讨西方演化经济学的理论思想：演化经</w:t>
      </w:r>
    </w:p>
    <w:p>
      <w:pPr>
        <w:spacing w:line="220" w:lineRule="auto"/>
        <w:rPr>
          <w:rFonts w:ascii="SimHei" w:hAnsi="SimHei" w:eastAsia="SimHei" w:cs="SimHei"/>
          <w:sz w:val="21"/>
          <w:szCs w:val="21"/>
        </w:rPr>
      </w:pPr>
      <w:r>
        <w:rPr>
          <w:rFonts w:ascii="SimHei" w:hAnsi="SimHei" w:eastAsia="SimHei" w:cs="SimHei"/>
          <w:sz w:val="21"/>
          <w:szCs w:val="21"/>
          <w:spacing w:val="-10"/>
        </w:rPr>
        <w:t>济学的自然科学基础和演化经济学的应用方法。</w:t>
      </w:r>
    </w:p>
    <w:p>
      <w:pPr>
        <w:pStyle w:val="BodyText"/>
        <w:ind w:right="510" w:firstLine="409"/>
        <w:spacing w:before="110" w:line="335" w:lineRule="auto"/>
        <w:rPr>
          <w:rFonts w:ascii="SimHei" w:hAnsi="SimHei" w:eastAsia="SimHei" w:cs="SimHei"/>
          <w:sz w:val="21"/>
          <w:szCs w:val="21"/>
        </w:rPr>
      </w:pPr>
      <w:r>
        <w:rPr>
          <w:rFonts w:ascii="SimHei" w:hAnsi="SimHei" w:eastAsia="SimHei" w:cs="SimHei"/>
          <w:sz w:val="21"/>
          <w:szCs w:val="21"/>
          <w:spacing w:val="5"/>
        </w:rPr>
        <w:t>西方经济理论形成的时期，正好是自然科学界中经典物理学形</w:t>
      </w:r>
      <w:r>
        <w:rPr>
          <w:rFonts w:ascii="SimHei" w:hAnsi="SimHei" w:eastAsia="SimHei" w:cs="SimHei"/>
          <w:sz w:val="21"/>
          <w:szCs w:val="21"/>
          <w:spacing w:val="3"/>
        </w:rPr>
        <w:t xml:space="preserve"> </w:t>
      </w:r>
      <w:r>
        <w:rPr>
          <w:rFonts w:ascii="SimHei" w:hAnsi="SimHei" w:eastAsia="SimHei" w:cs="SimHei"/>
          <w:sz w:val="21"/>
          <w:szCs w:val="21"/>
          <w:spacing w:val="2"/>
        </w:rPr>
        <w:t>成时期，也就是牛顿力学兴盛的时期。18世纪艾萨克·牛顿</w:t>
      </w:r>
      <w:r>
        <w:rPr>
          <w:sz w:val="21"/>
          <w:szCs w:val="21"/>
          <w:spacing w:val="2"/>
        </w:rPr>
        <w:t>(</w:t>
      </w:r>
      <w:r>
        <w:rPr>
          <w:sz w:val="21"/>
          <w:szCs w:val="21"/>
        </w:rPr>
        <w:t>Isaac</w:t>
      </w:r>
      <w:r>
        <w:rPr>
          <w:sz w:val="21"/>
          <w:szCs w:val="21"/>
          <w:spacing w:val="2"/>
        </w:rPr>
        <w:t xml:space="preserve"> </w:t>
      </w:r>
      <w:r>
        <w:rPr>
          <w:sz w:val="21"/>
          <w:szCs w:val="21"/>
          <w:spacing w:val="-13"/>
        </w:rPr>
        <w:t>Newton) </w:t>
      </w:r>
      <w:r>
        <w:rPr>
          <w:rFonts w:ascii="SimHei" w:hAnsi="SimHei" w:eastAsia="SimHei" w:cs="SimHei"/>
          <w:sz w:val="21"/>
          <w:szCs w:val="21"/>
          <w:spacing w:val="-13"/>
        </w:rPr>
        <w:t>写作的《自然哲学的数学原理》概括了伽利略·伽利雷</w:t>
      </w:r>
      <w:r>
        <w:rPr>
          <w:sz w:val="21"/>
          <w:szCs w:val="21"/>
          <w:spacing w:val="-13"/>
        </w:rPr>
        <w:t>(Galileo</w:t>
      </w:r>
      <w:r>
        <w:rPr>
          <w:sz w:val="21"/>
          <w:szCs w:val="21"/>
          <w:spacing w:val="18"/>
        </w:rPr>
        <w:t xml:space="preserve"> </w:t>
      </w:r>
      <w:r>
        <w:rPr>
          <w:rFonts w:ascii="Arial" w:hAnsi="Arial" w:eastAsia="Arial" w:cs="Arial"/>
          <w:sz w:val="21"/>
          <w:szCs w:val="21"/>
          <w:spacing w:val="-11"/>
        </w:rPr>
        <w:t>Galilei</w:t>
      </w:r>
      <w:r>
        <w:rPr>
          <w:rFonts w:ascii="Arial" w:hAnsi="Arial" w:eastAsia="Arial" w:cs="Arial"/>
          <w:sz w:val="21"/>
          <w:szCs w:val="21"/>
          <w:spacing w:val="10"/>
        </w:rPr>
        <w:t xml:space="preserve"> </w:t>
      </w:r>
      <w:r>
        <w:rPr>
          <w:rFonts w:ascii="Arial" w:hAnsi="Arial" w:eastAsia="Arial" w:cs="Arial"/>
          <w:sz w:val="21"/>
          <w:szCs w:val="21"/>
          <w:spacing w:val="-11"/>
        </w:rPr>
        <w:t>)</w:t>
      </w:r>
      <w:r>
        <w:rPr>
          <w:sz w:val="21"/>
          <w:szCs w:val="21"/>
          <w:spacing w:val="-11"/>
        </w:rPr>
        <w:t>、勒内·笛卡儿</w:t>
      </w:r>
      <w:r>
        <w:rPr>
          <w:rFonts w:ascii="Arial" w:hAnsi="Arial" w:eastAsia="Arial" w:cs="Arial"/>
          <w:sz w:val="21"/>
          <w:szCs w:val="21"/>
          <w:spacing w:val="-11"/>
        </w:rPr>
        <w:t>(René</w:t>
      </w:r>
      <w:r>
        <w:rPr>
          <w:rFonts w:ascii="Arial" w:hAnsi="Arial" w:eastAsia="Arial" w:cs="Arial"/>
          <w:sz w:val="21"/>
          <w:szCs w:val="21"/>
          <w:spacing w:val="-12"/>
        </w:rPr>
        <w:t xml:space="preserve">  Descartes)</w:t>
      </w:r>
      <w:r>
        <w:rPr>
          <w:sz w:val="21"/>
          <w:szCs w:val="21"/>
          <w:spacing w:val="-12"/>
        </w:rPr>
        <w:t>、约翰尼斯·开普勒</w:t>
      </w:r>
      <w:r>
        <w:rPr>
          <w:rFonts w:ascii="Arial" w:hAnsi="Arial" w:eastAsia="Arial" w:cs="Arial"/>
          <w:sz w:val="21"/>
          <w:szCs w:val="21"/>
          <w:spacing w:val="-12"/>
        </w:rPr>
        <w:t>(Johannes</w:t>
      </w:r>
      <w:r>
        <w:rPr>
          <w:rFonts w:ascii="Arial" w:hAnsi="Arial" w:eastAsia="Arial" w:cs="Arial"/>
          <w:sz w:val="21"/>
          <w:szCs w:val="21"/>
        </w:rPr>
        <w:t xml:space="preserve">  </w:t>
      </w:r>
      <w:r>
        <w:rPr>
          <w:rFonts w:ascii="Arial" w:hAnsi="Arial" w:eastAsia="Arial" w:cs="Arial"/>
          <w:sz w:val="21"/>
          <w:szCs w:val="21"/>
          <w:spacing w:val="-2"/>
        </w:rPr>
        <w:t>Kepler)</w:t>
      </w:r>
      <w:r>
        <w:rPr>
          <w:sz w:val="21"/>
          <w:szCs w:val="21"/>
          <w:spacing w:val="-2"/>
        </w:rPr>
        <w:t>、克里斯蒂安·惠更斯</w:t>
      </w:r>
      <w:r>
        <w:rPr>
          <w:rFonts w:ascii="Arial" w:hAnsi="Arial" w:eastAsia="Arial" w:cs="Arial"/>
          <w:sz w:val="21"/>
          <w:szCs w:val="21"/>
          <w:spacing w:val="-2"/>
        </w:rPr>
        <w:t>(Christiaan</w:t>
      </w:r>
      <w:r>
        <w:rPr>
          <w:rFonts w:ascii="Arial" w:hAnsi="Arial" w:eastAsia="Arial" w:cs="Arial"/>
          <w:sz w:val="21"/>
          <w:szCs w:val="21"/>
          <w:spacing w:val="23"/>
          <w:w w:val="101"/>
        </w:rPr>
        <w:t xml:space="preserve">  </w:t>
      </w:r>
      <w:r>
        <w:rPr>
          <w:rFonts w:ascii="Arial" w:hAnsi="Arial" w:eastAsia="Arial" w:cs="Arial"/>
          <w:sz w:val="21"/>
          <w:szCs w:val="21"/>
          <w:spacing w:val="-2"/>
        </w:rPr>
        <w:t>Huygens)</w:t>
      </w:r>
      <w:r>
        <w:rPr>
          <w:sz w:val="21"/>
          <w:szCs w:val="21"/>
          <w:spacing w:val="-2"/>
        </w:rPr>
        <w:t>、罗伯特·胡克</w:t>
      </w:r>
      <w:r>
        <w:rPr>
          <w:sz w:val="21"/>
          <w:szCs w:val="21"/>
        </w:rPr>
        <w:t xml:space="preserve"> </w:t>
      </w:r>
      <w:r>
        <w:rPr>
          <w:rFonts w:ascii="Times New Roman" w:hAnsi="Times New Roman" w:eastAsia="Times New Roman" w:cs="Times New Roman"/>
          <w:sz w:val="21"/>
          <w:szCs w:val="21"/>
          <w:spacing w:val="-4"/>
        </w:rPr>
        <w:t>(Robert     Hooke)</w:t>
      </w:r>
      <w:r>
        <w:rPr>
          <w:rFonts w:ascii="Times New Roman" w:hAnsi="Times New Roman" w:eastAsia="Times New Roman" w:cs="Times New Roman"/>
          <w:sz w:val="21"/>
          <w:szCs w:val="21"/>
          <w:spacing w:val="-5"/>
        </w:rPr>
        <w:t xml:space="preserve"> </w:t>
      </w:r>
      <w:r>
        <w:rPr>
          <w:rFonts w:ascii="SimHei" w:hAnsi="SimHei" w:eastAsia="SimHei" w:cs="SimHei"/>
          <w:sz w:val="21"/>
          <w:szCs w:val="21"/>
          <w:spacing w:val="-4"/>
        </w:rPr>
        <w:t>等的研究成果，不仅引发了自然科学的思想革命，也</w:t>
      </w:r>
    </w:p>
    <w:p>
      <w:pPr>
        <w:spacing w:before="1" w:line="187" w:lineRule="auto"/>
        <w:rPr>
          <w:rFonts w:ascii="SimHei" w:hAnsi="SimHei" w:eastAsia="SimHei" w:cs="SimHei"/>
          <w:sz w:val="21"/>
          <w:szCs w:val="21"/>
        </w:rPr>
      </w:pPr>
      <w:r>
        <w:rPr>
          <w:rFonts w:ascii="SimHei" w:hAnsi="SimHei" w:eastAsia="SimHei" w:cs="SimHei"/>
          <w:sz w:val="21"/>
          <w:szCs w:val="21"/>
          <w:spacing w:val="-9"/>
        </w:rPr>
        <w:t>奠定了迄今为止人们的世界观和认知观。古典经济学正是受到古典力学</w:t>
      </w:r>
    </w:p>
    <w:p>
      <w:pPr>
        <w:spacing w:line="187" w:lineRule="auto"/>
        <w:sectPr>
          <w:type w:val="continuous"/>
          <w:pgSz w:w="7760" w:h="11480"/>
          <w:pgMar w:top="236" w:right="460" w:bottom="400" w:left="540" w:header="0" w:footer="0" w:gutter="0"/>
          <w:cols w:equalWidth="0" w:num="1">
            <w:col w:w="6760" w:space="0"/>
          </w:cols>
        </w:sectPr>
        <w:rPr>
          <w:rFonts w:ascii="SimHei" w:hAnsi="SimHei" w:eastAsia="SimHei" w:cs="SimHei"/>
          <w:sz w:val="21"/>
          <w:szCs w:val="21"/>
        </w:rPr>
      </w:pPr>
    </w:p>
    <w:p>
      <w:pPr>
        <w:ind w:left="589"/>
        <w:spacing w:before="58" w:line="195" w:lineRule="auto"/>
        <w:rPr>
          <w:rFonts w:ascii="SimHei" w:hAnsi="SimHei" w:eastAsia="SimHei" w:cs="SimHei"/>
          <w:sz w:val="17"/>
          <w:szCs w:val="17"/>
        </w:rPr>
      </w:pPr>
      <w:r>
        <w:pict>
          <v:rect id="_x0000_s354" style="position:absolute;margin-left:158.001pt;margin-top:32.9993pt;mso-position-vertical-relative:page;mso-position-horizontal-relative:page;width:228.5pt;height:0.55pt;z-index:257072128;" o:allowincell="f" fillcolor="#000000" filled="true" stroked="false"/>
        </w:pict>
      </w:r>
      <w:r>
        <w:drawing>
          <wp:anchor distT="0" distB="0" distL="0" distR="0" simplePos="0" relativeHeight="257071104" behindDoc="0" locked="0" layoutInCell="0" allowOverlap="1">
            <wp:simplePos x="0" y="0"/>
            <wp:positionH relativeFrom="page">
              <wp:posOffset>63516</wp:posOffset>
            </wp:positionH>
            <wp:positionV relativeFrom="page">
              <wp:posOffset>222214</wp:posOffset>
            </wp:positionV>
            <wp:extent cx="355575" cy="279466"/>
            <wp:effectExtent l="0" t="0" r="0" b="0"/>
            <wp:wrapNone/>
            <wp:docPr id="212" name="IM 212"/>
            <wp:cNvGraphicFramePr/>
            <a:graphic>
              <a:graphicData uri="http://schemas.openxmlformats.org/drawingml/2006/picture">
                <pic:pic>
                  <pic:nvPicPr>
                    <pic:cNvPr id="212" name="IM 212"/>
                    <pic:cNvPicPr/>
                  </pic:nvPicPr>
                  <pic:blipFill>
                    <a:blip r:embed="rId97"/>
                    <a:stretch>
                      <a:fillRect/>
                    </a:stretch>
                  </pic:blipFill>
                  <pic:spPr>
                    <a:xfrm rot="0">
                      <a:off x="0" y="0"/>
                      <a:ext cx="355575" cy="279466"/>
                    </a:xfrm>
                    <a:prstGeom prst="rect">
                      <a:avLst/>
                    </a:prstGeom>
                  </pic:spPr>
                </pic:pic>
              </a:graphicData>
            </a:graphic>
          </wp:anchor>
        </w:drawing>
      </w:r>
      <w:r>
        <w:rPr>
          <w:rFonts w:ascii="SimHei" w:hAnsi="SimHei" w:eastAsia="SimHei" w:cs="SimHei"/>
          <w:sz w:val="17"/>
          <w:szCs w:val="17"/>
          <w:spacing w:val="-10"/>
        </w:rPr>
        <w:t>数字经济学：</w:t>
      </w:r>
    </w:p>
    <w:p>
      <w:pPr>
        <w:ind w:left="609"/>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 w:line="213" w:lineRule="auto"/>
        <w:rPr>
          <w:sz w:val="36"/>
          <w:szCs w:val="36"/>
        </w:rPr>
      </w:pPr>
      <w:r>
        <w:rPr>
          <w:sz w:val="36"/>
          <w:szCs w:val="36"/>
          <w:spacing w:val="-12"/>
        </w:rPr>
        <w:t>|</w:t>
      </w:r>
      <w:r>
        <w:rPr>
          <w:sz w:val="36"/>
          <w:szCs w:val="36"/>
          <w:b/>
          <w:bCs/>
          <w:spacing w:val="-12"/>
        </w:rPr>
        <w:t>058</w:t>
      </w:r>
    </w:p>
    <w:p>
      <w:pPr>
        <w:spacing w:line="213" w:lineRule="auto"/>
        <w:sectPr>
          <w:pgSz w:w="7760" w:h="11500"/>
          <w:pgMar w:top="347" w:right="30" w:bottom="400" w:left="100" w:header="0" w:footer="0" w:gutter="0"/>
          <w:cols w:equalWidth="0" w:num="2">
            <w:col w:w="2130" w:space="100"/>
            <w:col w:w="5400" w:space="0"/>
          </w:cols>
        </w:sectPr>
        <w:rPr>
          <w:sz w:val="36"/>
          <w:szCs w:val="36"/>
        </w:rPr>
      </w:pPr>
    </w:p>
    <w:p>
      <w:pPr>
        <w:spacing w:line="415" w:lineRule="auto"/>
        <w:rPr>
          <w:rFonts w:ascii="Arial"/>
          <w:sz w:val="21"/>
        </w:rPr>
      </w:pPr>
      <w:r/>
    </w:p>
    <w:p>
      <w:pPr>
        <w:ind w:left="609" w:right="815"/>
        <w:spacing w:before="68" w:line="336" w:lineRule="auto"/>
        <w:jc w:val="both"/>
        <w:rPr>
          <w:rFonts w:ascii="SimHei" w:hAnsi="SimHei" w:eastAsia="SimHei" w:cs="SimHei"/>
          <w:sz w:val="21"/>
          <w:szCs w:val="21"/>
        </w:rPr>
      </w:pPr>
      <w:r>
        <w:rPr>
          <w:rFonts w:ascii="SimHei" w:hAnsi="SimHei" w:eastAsia="SimHei" w:cs="SimHei"/>
          <w:sz w:val="21"/>
          <w:szCs w:val="21"/>
          <w:spacing w:val="-10"/>
        </w:rPr>
        <w:t>的影响才发展出来的，因此存在着非常明显的社会时空基础的局限性以</w:t>
      </w:r>
      <w:r>
        <w:rPr>
          <w:rFonts w:ascii="SimHei" w:hAnsi="SimHei" w:eastAsia="SimHei" w:cs="SimHei"/>
          <w:sz w:val="21"/>
          <w:szCs w:val="21"/>
        </w:rPr>
        <w:t xml:space="preserve"> </w:t>
      </w:r>
      <w:r>
        <w:rPr>
          <w:rFonts w:ascii="SimHei" w:hAnsi="SimHei" w:eastAsia="SimHei" w:cs="SimHei"/>
          <w:sz w:val="21"/>
          <w:szCs w:val="21"/>
          <w:spacing w:val="-10"/>
        </w:rPr>
        <w:t>及逻辑基础的局限性。社会时空基础的局限性，指的是西方主流经济学</w:t>
      </w:r>
      <w:r>
        <w:rPr>
          <w:rFonts w:ascii="SimHei" w:hAnsi="SimHei" w:eastAsia="SimHei" w:cs="SimHei"/>
          <w:sz w:val="21"/>
          <w:szCs w:val="21"/>
          <w:spacing w:val="3"/>
        </w:rPr>
        <w:t xml:space="preserve"> </w:t>
      </w:r>
      <w:r>
        <w:rPr>
          <w:rFonts w:ascii="SimHei" w:hAnsi="SimHei" w:eastAsia="SimHei" w:cs="SimHei"/>
          <w:sz w:val="21"/>
          <w:szCs w:val="21"/>
          <w:spacing w:val="-10"/>
        </w:rPr>
        <w:t>将人类社会看作一个相对静态的经济发展过程，而较少关注生产关</w:t>
      </w:r>
      <w:r>
        <w:rPr>
          <w:rFonts w:ascii="SimHei" w:hAnsi="SimHei" w:eastAsia="SimHei" w:cs="SimHei"/>
          <w:sz w:val="21"/>
          <w:szCs w:val="21"/>
          <w:spacing w:val="-11"/>
        </w:rPr>
        <w:t>系演</w:t>
      </w:r>
      <w:r>
        <w:rPr>
          <w:rFonts w:ascii="SimHei" w:hAnsi="SimHei" w:eastAsia="SimHei" w:cs="SimHei"/>
          <w:sz w:val="21"/>
          <w:szCs w:val="21"/>
        </w:rPr>
        <w:t xml:space="preserve"> </w:t>
      </w:r>
      <w:r>
        <w:rPr>
          <w:rFonts w:ascii="SimHei" w:hAnsi="SimHei" w:eastAsia="SimHei" w:cs="SimHei"/>
          <w:sz w:val="21"/>
          <w:szCs w:val="21"/>
          <w:spacing w:val="-10"/>
        </w:rPr>
        <w:t>化带来的经济发展的变化。逻辑基础的局限性，就是西方主流经济</w:t>
      </w:r>
      <w:r>
        <w:rPr>
          <w:rFonts w:ascii="SimHei" w:hAnsi="SimHei" w:eastAsia="SimHei" w:cs="SimHei"/>
          <w:sz w:val="21"/>
          <w:szCs w:val="21"/>
          <w:spacing w:val="-11"/>
        </w:rPr>
        <w:t>学从</w:t>
      </w:r>
      <w:r>
        <w:rPr>
          <w:rFonts w:ascii="SimHei" w:hAnsi="SimHei" w:eastAsia="SimHei" w:cs="SimHei"/>
          <w:sz w:val="21"/>
          <w:szCs w:val="21"/>
        </w:rPr>
        <w:t xml:space="preserve"> </w:t>
      </w:r>
      <w:r>
        <w:rPr>
          <w:rFonts w:ascii="SimHei" w:hAnsi="SimHei" w:eastAsia="SimHei" w:cs="SimHei"/>
          <w:sz w:val="21"/>
          <w:szCs w:val="21"/>
          <w:spacing w:val="-10"/>
        </w:rPr>
        <w:t>效用函数和需求曲线推导出的市场价格理论，而事实上这个静态的</w:t>
      </w:r>
      <w:r>
        <w:rPr>
          <w:rFonts w:ascii="SimHei" w:hAnsi="SimHei" w:eastAsia="SimHei" w:cs="SimHei"/>
          <w:sz w:val="21"/>
          <w:szCs w:val="21"/>
          <w:spacing w:val="-11"/>
        </w:rPr>
        <w:t>模型</w:t>
      </w:r>
    </w:p>
    <w:p>
      <w:pPr>
        <w:ind w:left="609"/>
        <w:spacing w:line="220" w:lineRule="auto"/>
        <w:rPr>
          <w:rFonts w:ascii="SimHei" w:hAnsi="SimHei" w:eastAsia="SimHei" w:cs="SimHei"/>
          <w:sz w:val="21"/>
          <w:szCs w:val="21"/>
        </w:rPr>
      </w:pPr>
      <w:r>
        <w:rPr>
          <w:rFonts w:ascii="SimHei" w:hAnsi="SimHei" w:eastAsia="SimHei" w:cs="SimHei"/>
          <w:sz w:val="21"/>
          <w:szCs w:val="21"/>
          <w:spacing w:val="-12"/>
        </w:rPr>
        <w:t>很显然是无法解释真实世界的很多经济问题</w:t>
      </w:r>
      <w:r>
        <w:rPr>
          <w:rFonts w:ascii="SimHei" w:hAnsi="SimHei" w:eastAsia="SimHei" w:cs="SimHei"/>
          <w:sz w:val="21"/>
          <w:szCs w:val="21"/>
          <w:spacing w:val="-13"/>
        </w:rPr>
        <w:t>的。</w:t>
      </w:r>
    </w:p>
    <w:p>
      <w:pPr>
        <w:ind w:left="1019"/>
        <w:spacing w:before="150" w:line="399" w:lineRule="exact"/>
        <w:rPr>
          <w:rFonts w:ascii="SimHei" w:hAnsi="SimHei" w:eastAsia="SimHei" w:cs="SimHei"/>
          <w:sz w:val="21"/>
          <w:szCs w:val="21"/>
        </w:rPr>
      </w:pPr>
      <w:r>
        <w:rPr>
          <w:rFonts w:ascii="SimHei" w:hAnsi="SimHei" w:eastAsia="SimHei" w:cs="SimHei"/>
          <w:sz w:val="21"/>
          <w:szCs w:val="21"/>
          <w:spacing w:val="-14"/>
          <w:position w:val="14"/>
        </w:rPr>
        <w:t>正是因为这些缺陷的存在，才使得我们关注西方演化经济学的思</w:t>
      </w:r>
      <w:r>
        <w:rPr>
          <w:rFonts w:ascii="SimHei" w:hAnsi="SimHei" w:eastAsia="SimHei" w:cs="SimHei"/>
          <w:sz w:val="21"/>
          <w:szCs w:val="21"/>
          <w:spacing w:val="-15"/>
          <w:position w:val="14"/>
        </w:rPr>
        <w:t>想，</w:t>
      </w:r>
    </w:p>
    <w:p>
      <w:pPr>
        <w:ind w:left="609"/>
        <w:spacing w:before="1" w:line="220" w:lineRule="auto"/>
        <w:rPr>
          <w:rFonts w:ascii="SimHei" w:hAnsi="SimHei" w:eastAsia="SimHei" w:cs="SimHei"/>
          <w:sz w:val="21"/>
          <w:szCs w:val="21"/>
        </w:rPr>
      </w:pPr>
      <w:r>
        <w:rPr>
          <w:rFonts w:ascii="SimHei" w:hAnsi="SimHei" w:eastAsia="SimHei" w:cs="SimHei"/>
          <w:sz w:val="21"/>
          <w:szCs w:val="21"/>
          <w:spacing w:val="-12"/>
        </w:rPr>
        <w:t>即生物学理论。这里主要关注生物学中的三个基本理论。</w:t>
      </w:r>
    </w:p>
    <w:p>
      <w:pPr>
        <w:pStyle w:val="BodyText"/>
        <w:ind w:left="609" w:right="770" w:firstLine="410"/>
        <w:spacing w:before="121" w:line="336" w:lineRule="auto"/>
        <w:rPr>
          <w:rFonts w:ascii="SimHei" w:hAnsi="SimHei" w:eastAsia="SimHei" w:cs="SimHei"/>
          <w:sz w:val="21"/>
          <w:szCs w:val="21"/>
        </w:rPr>
      </w:pPr>
      <w:r>
        <w:rPr>
          <w:rFonts w:ascii="SimHei" w:hAnsi="SimHei" w:eastAsia="SimHei" w:cs="SimHei"/>
          <w:sz w:val="21"/>
          <w:szCs w:val="21"/>
          <w:spacing w:val="7"/>
        </w:rPr>
        <w:t>(1)综合进化论，即查尔斯·罗伯特·达尔文</w:t>
      </w:r>
      <w:r>
        <w:rPr>
          <w:sz w:val="21"/>
          <w:szCs w:val="21"/>
          <w:spacing w:val="7"/>
        </w:rPr>
        <w:t>(</w:t>
      </w:r>
      <w:r>
        <w:rPr>
          <w:sz w:val="21"/>
          <w:szCs w:val="21"/>
        </w:rPr>
        <w:t>Charles</w:t>
      </w:r>
      <w:r>
        <w:rPr>
          <w:sz w:val="21"/>
          <w:szCs w:val="21"/>
          <w:spacing w:val="7"/>
        </w:rPr>
        <w:t xml:space="preserve"> </w:t>
      </w:r>
      <w:r>
        <w:rPr>
          <w:sz w:val="21"/>
          <w:szCs w:val="21"/>
        </w:rPr>
        <w:t>Robert</w:t>
      </w:r>
      <w:r>
        <w:rPr>
          <w:sz w:val="21"/>
          <w:szCs w:val="21"/>
          <w:spacing w:val="7"/>
        </w:rPr>
        <w:t xml:space="preserve"> </w:t>
      </w:r>
      <w:r>
        <w:rPr>
          <w:sz w:val="21"/>
          <w:szCs w:val="21"/>
          <w:spacing w:val="-3"/>
        </w:rPr>
        <w:t>Darwin)</w:t>
      </w:r>
      <w:r>
        <w:rPr>
          <w:sz w:val="21"/>
          <w:szCs w:val="21"/>
          <w:spacing w:val="-35"/>
        </w:rPr>
        <w:t xml:space="preserve"> </w:t>
      </w:r>
      <w:r>
        <w:rPr>
          <w:rFonts w:ascii="SimHei" w:hAnsi="SimHei" w:eastAsia="SimHei" w:cs="SimHei"/>
          <w:sz w:val="21"/>
          <w:szCs w:val="21"/>
          <w:spacing w:val="-3"/>
        </w:rPr>
        <w:t>的“自然选择论”与格雷戈尔·孟德尔</w:t>
      </w:r>
      <w:r>
        <w:rPr>
          <w:sz w:val="21"/>
          <w:szCs w:val="21"/>
          <w:spacing w:val="-3"/>
        </w:rPr>
        <w:t>(Greg</w:t>
      </w:r>
      <w:r>
        <w:rPr>
          <w:sz w:val="21"/>
          <w:szCs w:val="21"/>
          <w:spacing w:val="-4"/>
        </w:rPr>
        <w:t>or</w:t>
      </w:r>
      <w:r>
        <w:rPr>
          <w:sz w:val="21"/>
          <w:szCs w:val="21"/>
          <w:spacing w:val="26"/>
        </w:rPr>
        <w:t xml:space="preserve">  </w:t>
      </w:r>
      <w:r>
        <w:rPr>
          <w:sz w:val="21"/>
          <w:szCs w:val="21"/>
          <w:spacing w:val="-4"/>
        </w:rPr>
        <w:t>Mendel)</w:t>
      </w:r>
      <w:r>
        <w:rPr>
          <w:rFonts w:ascii="SimHei" w:hAnsi="SimHei" w:eastAsia="SimHei" w:cs="SimHei"/>
          <w:sz w:val="21"/>
          <w:szCs w:val="21"/>
          <w:spacing w:val="-4"/>
        </w:rPr>
        <w:t>及</w:t>
      </w:r>
      <w:r>
        <w:rPr>
          <w:rFonts w:ascii="SimHei" w:hAnsi="SimHei" w:eastAsia="SimHei" w:cs="SimHei"/>
          <w:sz w:val="21"/>
          <w:szCs w:val="21"/>
        </w:rPr>
        <w:t xml:space="preserve"> </w:t>
      </w:r>
      <w:r>
        <w:rPr>
          <w:rFonts w:ascii="SimHei" w:hAnsi="SimHei" w:eastAsia="SimHei" w:cs="SimHei"/>
          <w:sz w:val="21"/>
          <w:szCs w:val="21"/>
          <w:spacing w:val="-7"/>
        </w:rPr>
        <w:t>托马斯·亨特·摩尔根</w:t>
      </w:r>
      <w:r>
        <w:rPr>
          <w:sz w:val="21"/>
          <w:szCs w:val="21"/>
          <w:spacing w:val="-7"/>
        </w:rPr>
        <w:t>(Thomas  Hunt  Morgan)</w:t>
      </w:r>
      <w:r>
        <w:rPr>
          <w:rFonts w:ascii="SimHei" w:hAnsi="SimHei" w:eastAsia="SimHei" w:cs="SimHei"/>
          <w:sz w:val="21"/>
          <w:szCs w:val="21"/>
          <w:spacing w:val="-7"/>
        </w:rPr>
        <w:t>的“群体遗传学”的综</w:t>
      </w:r>
      <w:r>
        <w:rPr>
          <w:rFonts w:ascii="SimHei" w:hAnsi="SimHei" w:eastAsia="SimHei" w:cs="SimHei"/>
          <w:sz w:val="21"/>
          <w:szCs w:val="21"/>
        </w:rPr>
        <w:t xml:space="preserve"> </w:t>
      </w:r>
      <w:r>
        <w:rPr>
          <w:rFonts w:ascii="SimHei" w:hAnsi="SimHei" w:eastAsia="SimHei" w:cs="SimHei"/>
          <w:sz w:val="21"/>
          <w:szCs w:val="21"/>
          <w:spacing w:val="-10"/>
        </w:rPr>
        <w:t>合，接着通过与分子遗传学的综合完成了“生物进化论”的综合理论的</w:t>
      </w:r>
    </w:p>
    <w:p>
      <w:pPr>
        <w:ind w:left="609"/>
        <w:spacing w:before="1" w:line="212" w:lineRule="auto"/>
        <w:rPr>
          <w:rFonts w:ascii="SimHei" w:hAnsi="SimHei" w:eastAsia="SimHei" w:cs="SimHei"/>
          <w:sz w:val="21"/>
          <w:szCs w:val="21"/>
        </w:rPr>
      </w:pPr>
      <w:r>
        <w:rPr>
          <w:rFonts w:ascii="SimHei" w:hAnsi="SimHei" w:eastAsia="SimHei" w:cs="SimHei"/>
          <w:sz w:val="21"/>
          <w:szCs w:val="21"/>
          <w:spacing w:val="-18"/>
        </w:rPr>
        <w:t>思想。在这个阶段，达尔文的自然选择学说系统地说明了生物进化</w:t>
      </w:r>
      <w:r>
        <w:rPr>
          <w:rFonts w:ascii="SimHei" w:hAnsi="SimHei" w:eastAsia="SimHei" w:cs="SimHei"/>
          <w:sz w:val="21"/>
          <w:szCs w:val="21"/>
          <w:spacing w:val="-19"/>
        </w:rPr>
        <w:t>的过程。</w:t>
      </w:r>
    </w:p>
    <w:p>
      <w:pPr>
        <w:pStyle w:val="BodyText"/>
        <w:ind w:left="609" w:right="744" w:firstLine="410"/>
        <w:spacing w:before="145" w:line="338" w:lineRule="auto"/>
        <w:rPr>
          <w:rFonts w:ascii="SimHei" w:hAnsi="SimHei" w:eastAsia="SimHei" w:cs="SimHei"/>
          <w:sz w:val="21"/>
          <w:szCs w:val="21"/>
        </w:rPr>
      </w:pPr>
      <w:r>
        <w:rPr>
          <w:rFonts w:ascii="SimHei" w:hAnsi="SimHei" w:eastAsia="SimHei" w:cs="SimHei"/>
          <w:sz w:val="21"/>
          <w:szCs w:val="21"/>
          <w:spacing w:val="-11"/>
        </w:rPr>
        <w:t>(2)普适达尔文主义，这是著名的生物学家理查德·道金斯</w:t>
      </w:r>
      <w:r>
        <w:rPr>
          <w:rFonts w:ascii="Times New Roman" w:hAnsi="Times New Roman" w:eastAsia="Times New Roman" w:cs="Times New Roman"/>
          <w:sz w:val="21"/>
          <w:szCs w:val="21"/>
          <w:spacing w:val="-11"/>
        </w:rPr>
        <w:t>(Richard    </w:t>
      </w:r>
      <w:r>
        <w:rPr>
          <w:sz w:val="21"/>
          <w:szCs w:val="21"/>
          <w:spacing w:val="-6"/>
        </w:rPr>
        <w:t>Dowkins) </w:t>
      </w:r>
      <w:r>
        <w:rPr>
          <w:rFonts w:ascii="SimHei" w:hAnsi="SimHei" w:eastAsia="SimHei" w:cs="SimHei"/>
          <w:sz w:val="21"/>
          <w:szCs w:val="21"/>
          <w:spacing w:val="-6"/>
        </w:rPr>
        <w:t>提出的理论思想，认为达尔文主义的核心观点变异、复制和</w:t>
      </w:r>
      <w:r>
        <w:rPr>
          <w:rFonts w:ascii="SimHei" w:hAnsi="SimHei" w:eastAsia="SimHei" w:cs="SimHei"/>
          <w:sz w:val="21"/>
          <w:szCs w:val="21"/>
          <w:spacing w:val="-6"/>
        </w:rPr>
        <w:t xml:space="preserve"> </w:t>
      </w:r>
      <w:r>
        <w:rPr>
          <w:rFonts w:ascii="SimHei" w:hAnsi="SimHei" w:eastAsia="SimHei" w:cs="SimHei"/>
          <w:sz w:val="21"/>
          <w:szCs w:val="21"/>
          <w:spacing w:val="-14"/>
        </w:rPr>
        <w:t>选择的原则不仅适用于生物世界，也适用于其他开放和不断演化的系统，</w:t>
      </w:r>
      <w:r>
        <w:rPr>
          <w:rFonts w:ascii="SimHei" w:hAnsi="SimHei" w:eastAsia="SimHei" w:cs="SimHei"/>
          <w:sz w:val="21"/>
          <w:szCs w:val="21"/>
          <w:spacing w:val="2"/>
        </w:rPr>
        <w:t xml:space="preserve"> </w:t>
      </w:r>
      <w:r>
        <w:rPr>
          <w:rFonts w:ascii="SimHei" w:hAnsi="SimHei" w:eastAsia="SimHei" w:cs="SimHei"/>
          <w:sz w:val="21"/>
          <w:szCs w:val="21"/>
          <w:spacing w:val="-10"/>
        </w:rPr>
        <w:t>如人类文明和社会的演化等。普适达尔文主义通过结合不同学科的演化</w:t>
      </w:r>
      <w:r>
        <w:rPr>
          <w:rFonts w:ascii="SimHei" w:hAnsi="SimHei" w:eastAsia="SimHei" w:cs="SimHei"/>
          <w:sz w:val="21"/>
          <w:szCs w:val="21"/>
          <w:spacing w:val="-10"/>
        </w:rPr>
        <w:t xml:space="preserve"> </w:t>
      </w:r>
      <w:r>
        <w:rPr>
          <w:rFonts w:ascii="SimHei" w:hAnsi="SimHei" w:eastAsia="SimHei" w:cs="SimHei"/>
          <w:sz w:val="21"/>
          <w:szCs w:val="21"/>
          <w:spacing w:val="-10"/>
        </w:rPr>
        <w:t>现象、基于生物学思想进行研究，在考虑了复杂系统演化的基础上理解</w:t>
      </w:r>
    </w:p>
    <w:p>
      <w:pPr>
        <w:ind w:left="609"/>
        <w:spacing w:before="1" w:line="220" w:lineRule="auto"/>
        <w:rPr>
          <w:rFonts w:ascii="SimHei" w:hAnsi="SimHei" w:eastAsia="SimHei" w:cs="SimHei"/>
          <w:sz w:val="21"/>
          <w:szCs w:val="21"/>
        </w:rPr>
      </w:pPr>
      <w:r>
        <w:rPr>
          <w:rFonts w:ascii="SimHei" w:hAnsi="SimHei" w:eastAsia="SimHei" w:cs="SimHei"/>
          <w:sz w:val="21"/>
          <w:szCs w:val="21"/>
          <w:spacing w:val="-12"/>
        </w:rPr>
        <w:t>每个不同系统的发展路径。</w:t>
      </w:r>
    </w:p>
    <w:p>
      <w:pPr>
        <w:ind w:left="609" w:right="802" w:firstLine="410"/>
        <w:spacing w:before="146" w:line="337" w:lineRule="auto"/>
        <w:rPr>
          <w:rFonts w:ascii="SimHei" w:hAnsi="SimHei" w:eastAsia="SimHei" w:cs="SimHei"/>
          <w:sz w:val="21"/>
          <w:szCs w:val="21"/>
        </w:rPr>
      </w:pPr>
      <w:r>
        <w:rPr>
          <w:rFonts w:ascii="SimHei" w:hAnsi="SimHei" w:eastAsia="SimHei" w:cs="SimHei"/>
          <w:sz w:val="21"/>
          <w:szCs w:val="21"/>
          <w:spacing w:val="16"/>
        </w:rPr>
        <w:t>(3)拉马克主义，虽然让-巴蒂斯特·拉</w:t>
      </w:r>
      <w:r>
        <w:rPr>
          <w:rFonts w:ascii="SimHei" w:hAnsi="SimHei" w:eastAsia="SimHei" w:cs="SimHei"/>
          <w:sz w:val="21"/>
          <w:szCs w:val="21"/>
          <w:spacing w:val="15"/>
        </w:rPr>
        <w:t>马克</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Jean</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Baptiste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4"/>
        </w:rPr>
        <w:t>Lamark)</w:t>
      </w:r>
      <w:r>
        <w:rPr>
          <w:rFonts w:ascii="Times New Roman" w:hAnsi="Times New Roman" w:eastAsia="Times New Roman" w:cs="Times New Roman"/>
          <w:sz w:val="21"/>
          <w:szCs w:val="21"/>
          <w:spacing w:val="30"/>
        </w:rPr>
        <w:t xml:space="preserve">  </w:t>
      </w:r>
      <w:r>
        <w:rPr>
          <w:rFonts w:ascii="SimHei" w:hAnsi="SimHei" w:eastAsia="SimHei" w:cs="SimHei"/>
          <w:sz w:val="21"/>
          <w:szCs w:val="21"/>
          <w:spacing w:val="-4"/>
        </w:rPr>
        <w:t>的获得性遗传的理论在生物学上已经被证伪，但是这个理论</w:t>
      </w:r>
      <w:r>
        <w:rPr>
          <w:rFonts w:ascii="SimHei" w:hAnsi="SimHei" w:eastAsia="SimHei" w:cs="SimHei"/>
          <w:sz w:val="21"/>
          <w:szCs w:val="21"/>
        </w:rPr>
        <w:t xml:space="preserve"> </w:t>
      </w:r>
      <w:r>
        <w:rPr>
          <w:rFonts w:ascii="SimHei" w:hAnsi="SimHei" w:eastAsia="SimHei" w:cs="SimHei"/>
          <w:sz w:val="21"/>
          <w:szCs w:val="21"/>
          <w:spacing w:val="-10"/>
        </w:rPr>
        <w:t>在经济学研究中却受到了重视。拉马克的理论通过变异的主动性</w:t>
      </w:r>
      <w:r>
        <w:rPr>
          <w:rFonts w:ascii="SimHei" w:hAnsi="SimHei" w:eastAsia="SimHei" w:cs="SimHei"/>
          <w:sz w:val="21"/>
          <w:szCs w:val="21"/>
          <w:spacing w:val="-11"/>
        </w:rPr>
        <w:t>的思想</w:t>
      </w:r>
      <w:r>
        <w:rPr>
          <w:rFonts w:ascii="SimHei" w:hAnsi="SimHei" w:eastAsia="SimHei" w:cs="SimHei"/>
          <w:sz w:val="21"/>
          <w:szCs w:val="21"/>
        </w:rPr>
        <w:t xml:space="preserve"> </w:t>
      </w:r>
      <w:r>
        <w:rPr>
          <w:rFonts w:ascii="SimHei" w:hAnsi="SimHei" w:eastAsia="SimHei" w:cs="SimHei"/>
          <w:sz w:val="21"/>
          <w:szCs w:val="21"/>
          <w:spacing w:val="-10"/>
        </w:rPr>
        <w:t>帮助经济学家们理解人类社会的生态系统，因为人类社会是具备主观积</w:t>
      </w:r>
    </w:p>
    <w:p>
      <w:pPr>
        <w:ind w:left="609"/>
        <w:spacing w:before="1" w:line="212" w:lineRule="auto"/>
        <w:rPr>
          <w:rFonts w:ascii="SimHei" w:hAnsi="SimHei" w:eastAsia="SimHei" w:cs="SimHei"/>
          <w:sz w:val="21"/>
          <w:szCs w:val="21"/>
        </w:rPr>
      </w:pPr>
      <w:r>
        <w:rPr>
          <w:rFonts w:ascii="SimHei" w:hAnsi="SimHei" w:eastAsia="SimHei" w:cs="SimHei"/>
          <w:sz w:val="21"/>
          <w:szCs w:val="21"/>
          <w:spacing w:val="-11"/>
        </w:rPr>
        <w:t>极性的，因此这个理论就在经济学中获得了一定的解释性。</w:t>
      </w:r>
    </w:p>
    <w:p>
      <w:pPr>
        <w:ind w:left="1019"/>
        <w:spacing w:before="168" w:line="187" w:lineRule="auto"/>
        <w:rPr>
          <w:rFonts w:ascii="SimHei" w:hAnsi="SimHei" w:eastAsia="SimHei" w:cs="SimHei"/>
          <w:sz w:val="21"/>
          <w:szCs w:val="21"/>
        </w:rPr>
      </w:pPr>
      <w:r>
        <w:rPr>
          <w:rFonts w:ascii="SimHei" w:hAnsi="SimHei" w:eastAsia="SimHei" w:cs="SimHei"/>
          <w:sz w:val="21"/>
          <w:szCs w:val="21"/>
          <w:spacing w:val="-10"/>
        </w:rPr>
        <w:t>除了以上三个基本理论以外，还有很多生物学理论都在经</w:t>
      </w:r>
      <w:r>
        <w:rPr>
          <w:rFonts w:ascii="SimHei" w:hAnsi="SimHei" w:eastAsia="SimHei" w:cs="SimHei"/>
          <w:sz w:val="21"/>
          <w:szCs w:val="21"/>
          <w:spacing w:val="-11"/>
        </w:rPr>
        <w:t>济学研究</w:t>
      </w:r>
    </w:p>
    <w:p>
      <w:pPr>
        <w:spacing w:line="187" w:lineRule="auto"/>
        <w:sectPr>
          <w:type w:val="continuous"/>
          <w:pgSz w:w="7760" w:h="11500"/>
          <w:pgMar w:top="347" w:right="30" w:bottom="400" w:left="100" w:header="0" w:footer="0" w:gutter="0"/>
          <w:cols w:equalWidth="0" w:num="1">
            <w:col w:w="7630" w:space="0"/>
          </w:cols>
        </w:sectPr>
        <w:rPr>
          <w:rFonts w:ascii="SimHei" w:hAnsi="SimHei" w:eastAsia="SimHei" w:cs="SimHei"/>
          <w:sz w:val="21"/>
          <w:szCs w:val="21"/>
        </w:rPr>
      </w:pPr>
    </w:p>
    <w:p>
      <w:pPr>
        <w:pStyle w:val="BodyText"/>
        <w:ind w:left="4300"/>
        <w:spacing w:before="123" w:line="164" w:lineRule="auto"/>
        <w:rPr>
          <w:sz w:val="27"/>
          <w:szCs w:val="27"/>
        </w:rPr>
      </w:pPr>
      <w:r>
        <w:pict>
          <v:rect id="_x0000_s356" style="position:absolute;margin-left:194.501pt;margin-top:23.0002pt;mso-position-vertical-relative:page;mso-position-horizontal-relative:page;width:42.5pt;height:0.5pt;z-index:257133568;" o:allowincell="f" fillcolor="#000000" filled="true" stroked="false"/>
        </w:pict>
      </w:r>
      <w:r>
        <w:pict>
          <v:rect id="_x0000_s358" style="position:absolute;margin-left:277.998pt;margin-top:10.9979pt;mso-position-vertical-relative:page;mso-position-horizontal-relative:page;width:0.55pt;height:17.05pt;z-index:257132544;" o:allowincell="f" fillcolor="#000000" filled="true" stroked="false"/>
        </w:pict>
      </w:r>
      <w:r>
        <w:rPr>
          <w:sz w:val="27"/>
          <w:szCs w:val="27"/>
          <w:spacing w:val="-3"/>
        </w:rPr>
        <w:t>059</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第4章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复杂</w:t>
      </w:r>
      <w:r>
        <w:rPr>
          <w:rFonts w:ascii="SimHei" w:hAnsi="SimHei" w:eastAsia="SimHei" w:cs="SimHei"/>
          <w:sz w:val="17"/>
          <w:szCs w:val="17"/>
          <w:spacing w:val="-13"/>
        </w:rPr>
        <w:t>经济学与演化秩</w:t>
      </w:r>
      <w:r>
        <w:rPr>
          <w:rFonts w:ascii="SimHei" w:hAnsi="SimHei" w:eastAsia="SimHei" w:cs="SimHei"/>
          <w:sz w:val="17"/>
          <w:szCs w:val="17"/>
          <w:spacing w:val="-11"/>
        </w:rPr>
        <w:t>序</w:t>
      </w:r>
    </w:p>
    <w:p>
      <w:pPr>
        <w:spacing w:line="200" w:lineRule="auto"/>
        <w:sectPr>
          <w:pgSz w:w="7760" w:h="11480"/>
          <w:pgMar w:top="196" w:right="430" w:bottom="400" w:left="579" w:header="0" w:footer="0" w:gutter="0"/>
          <w:cols w:equalWidth="0" w:num="2">
            <w:col w:w="5061" w:space="100"/>
            <w:col w:w="1590" w:space="0"/>
          </w:cols>
        </w:sectPr>
        <w:rPr>
          <w:rFonts w:ascii="SimHei" w:hAnsi="SimHei" w:eastAsia="SimHei" w:cs="SimHei"/>
          <w:sz w:val="17"/>
          <w:szCs w:val="17"/>
        </w:rPr>
      </w:pPr>
    </w:p>
    <w:p>
      <w:pPr>
        <w:spacing w:line="446" w:lineRule="auto"/>
        <w:rPr>
          <w:rFonts w:ascii="Arial"/>
          <w:sz w:val="21"/>
        </w:rPr>
      </w:pPr>
      <w:r/>
    </w:p>
    <w:p>
      <w:pPr>
        <w:spacing w:before="69" w:line="389" w:lineRule="exact"/>
        <w:rPr>
          <w:rFonts w:ascii="SimHei" w:hAnsi="SimHei" w:eastAsia="SimHei" w:cs="SimHei"/>
          <w:sz w:val="21"/>
          <w:szCs w:val="21"/>
        </w:rPr>
      </w:pPr>
      <w:r>
        <w:rPr>
          <w:rFonts w:ascii="SimHei" w:hAnsi="SimHei" w:eastAsia="SimHei" w:cs="SimHei"/>
          <w:sz w:val="21"/>
          <w:szCs w:val="21"/>
          <w:spacing w:val="-10"/>
          <w:position w:val="13"/>
        </w:rPr>
        <w:t>中起到了作用，限于篇幅我们不详细阐述。本节主要从</w:t>
      </w:r>
      <w:r>
        <w:rPr>
          <w:rFonts w:ascii="SimHei" w:hAnsi="SimHei" w:eastAsia="SimHei" w:cs="SimHei"/>
          <w:sz w:val="21"/>
          <w:szCs w:val="21"/>
          <w:spacing w:val="-11"/>
          <w:position w:val="13"/>
        </w:rPr>
        <w:t>两个角度分析西</w:t>
      </w:r>
    </w:p>
    <w:p>
      <w:pPr>
        <w:spacing w:line="220" w:lineRule="auto"/>
        <w:rPr>
          <w:rFonts w:ascii="SimHei" w:hAnsi="SimHei" w:eastAsia="SimHei" w:cs="SimHei"/>
          <w:sz w:val="21"/>
          <w:szCs w:val="21"/>
        </w:rPr>
      </w:pPr>
      <w:r>
        <w:rPr>
          <w:rFonts w:ascii="SimHei" w:hAnsi="SimHei" w:eastAsia="SimHei" w:cs="SimHei"/>
          <w:sz w:val="21"/>
          <w:szCs w:val="21"/>
          <w:spacing w:val="-13"/>
        </w:rPr>
        <w:t>方演化经济学对生物学思想的应用：群体层面和个体层面。</w:t>
      </w:r>
    </w:p>
    <w:p>
      <w:pPr>
        <w:pStyle w:val="BodyText"/>
        <w:ind w:right="494" w:firstLine="420"/>
        <w:spacing w:before="110" w:line="334" w:lineRule="auto"/>
        <w:jc w:val="both"/>
        <w:rPr>
          <w:sz w:val="21"/>
          <w:szCs w:val="21"/>
        </w:rPr>
      </w:pPr>
      <w:r>
        <w:rPr>
          <w:rFonts w:ascii="SimHei" w:hAnsi="SimHei" w:eastAsia="SimHei" w:cs="SimHei"/>
          <w:sz w:val="21"/>
          <w:szCs w:val="21"/>
          <w:spacing w:val="-4"/>
        </w:rPr>
        <w:t>群体层面的应用主要是应用了生物学中的生态学思考的方法，这</w:t>
      </w:r>
      <w:r>
        <w:rPr>
          <w:rFonts w:ascii="SimHei" w:hAnsi="SimHei" w:eastAsia="SimHei" w:cs="SimHei"/>
          <w:sz w:val="21"/>
          <w:szCs w:val="21"/>
          <w:spacing w:val="13"/>
        </w:rPr>
        <w:t xml:space="preserve"> </w:t>
      </w:r>
      <w:r>
        <w:rPr>
          <w:sz w:val="21"/>
          <w:szCs w:val="21"/>
          <w:spacing w:val="-2"/>
        </w:rPr>
        <w:t>是德国生物学家恩斯特·海克尔(Ernst</w:t>
      </w:r>
      <w:r>
        <w:rPr>
          <w:sz w:val="21"/>
          <w:szCs w:val="21"/>
          <w:spacing w:val="52"/>
        </w:rPr>
        <w:t xml:space="preserve"> </w:t>
      </w:r>
      <w:r>
        <w:rPr>
          <w:sz w:val="21"/>
          <w:szCs w:val="21"/>
          <w:spacing w:val="-2"/>
        </w:rPr>
        <w:t>Haeckel)于1869年定义的科 </w:t>
      </w:r>
      <w:r>
        <w:rPr>
          <w:rFonts w:ascii="SimHei" w:hAnsi="SimHei" w:eastAsia="SimHei" w:cs="SimHei"/>
          <w:sz w:val="21"/>
          <w:szCs w:val="21"/>
          <w:spacing w:val="-11"/>
        </w:rPr>
        <w:t>学，主要是研究生物与其环境相互关系的科学。正是由于这个思想的应</w:t>
      </w:r>
      <w:r>
        <w:rPr>
          <w:rFonts w:ascii="SimHei" w:hAnsi="SimHei" w:eastAsia="SimHei" w:cs="SimHei"/>
          <w:sz w:val="21"/>
          <w:szCs w:val="21"/>
          <w:spacing w:val="-11"/>
        </w:rPr>
        <w:t xml:space="preserve"> </w:t>
      </w:r>
      <w:r>
        <w:rPr>
          <w:sz w:val="21"/>
          <w:szCs w:val="21"/>
          <w:spacing w:val="-11"/>
        </w:rPr>
        <w:t>用才演变出来复杂系统的研究，通过引入系统论、控制论和信息论的思 </w:t>
      </w:r>
      <w:r>
        <w:rPr>
          <w:rFonts w:ascii="SimHei" w:hAnsi="SimHei" w:eastAsia="SimHei" w:cs="SimHei"/>
          <w:sz w:val="21"/>
          <w:szCs w:val="21"/>
          <w:spacing w:val="-8"/>
        </w:rPr>
        <w:t>想，生态学成为了较为系统的独立学科。而正是对生</w:t>
      </w:r>
      <w:r>
        <w:rPr>
          <w:rFonts w:ascii="SimHei" w:hAnsi="SimHei" w:eastAsia="SimHei" w:cs="SimHei"/>
          <w:sz w:val="21"/>
          <w:szCs w:val="21"/>
          <w:spacing w:val="-9"/>
        </w:rPr>
        <w:t>态学思想的应用，</w:t>
      </w:r>
      <w:r>
        <w:rPr>
          <w:rFonts w:ascii="SimHei" w:hAnsi="SimHei" w:eastAsia="SimHei" w:cs="SimHei"/>
          <w:sz w:val="21"/>
          <w:szCs w:val="21"/>
        </w:rPr>
        <w:t xml:space="preserve"> </w:t>
      </w:r>
      <w:r>
        <w:rPr>
          <w:sz w:val="21"/>
          <w:szCs w:val="21"/>
          <w:spacing w:val="-10"/>
        </w:rPr>
        <w:t>我们接下来介绍的复杂经济学才推导出一系列不同于传统经济学理论的</w:t>
      </w:r>
      <w:r>
        <w:rPr>
          <w:sz w:val="21"/>
          <w:szCs w:val="21"/>
          <w:spacing w:val="4"/>
        </w:rPr>
        <w:t xml:space="preserve"> </w:t>
      </w:r>
      <w:r>
        <w:rPr>
          <w:rFonts w:ascii="SimHei" w:hAnsi="SimHei" w:eastAsia="SimHei" w:cs="SimHei"/>
          <w:sz w:val="21"/>
          <w:szCs w:val="21"/>
          <w:spacing w:val="-10"/>
        </w:rPr>
        <w:t>思想。另外，经济学中的一个重要分支博弈论对生物演化思想的</w:t>
      </w:r>
      <w:r>
        <w:rPr>
          <w:rFonts w:ascii="SimHei" w:hAnsi="SimHei" w:eastAsia="SimHei" w:cs="SimHei"/>
          <w:sz w:val="21"/>
          <w:szCs w:val="21"/>
          <w:spacing w:val="-11"/>
        </w:rPr>
        <w:t>应用也</w:t>
      </w:r>
      <w:r>
        <w:rPr>
          <w:rFonts w:ascii="SimHei" w:hAnsi="SimHei" w:eastAsia="SimHei" w:cs="SimHei"/>
          <w:sz w:val="21"/>
          <w:szCs w:val="21"/>
        </w:rPr>
        <w:t xml:space="preserve"> </w:t>
      </w:r>
      <w:r>
        <w:rPr>
          <w:rFonts w:ascii="SimHei" w:hAnsi="SimHei" w:eastAsia="SimHei" w:cs="SimHei"/>
          <w:sz w:val="21"/>
          <w:szCs w:val="21"/>
          <w:spacing w:val="-10"/>
        </w:rPr>
        <w:t>较为丰富，西方经济学者提出的演化博弈理论在经济学中的应用就是这</w:t>
      </w:r>
      <w:r>
        <w:rPr>
          <w:rFonts w:ascii="SimHei" w:hAnsi="SimHei" w:eastAsia="SimHei" w:cs="SimHei"/>
          <w:sz w:val="21"/>
          <w:szCs w:val="21"/>
          <w:spacing w:val="1"/>
        </w:rPr>
        <w:t xml:space="preserve"> </w:t>
      </w:r>
      <w:r>
        <w:rPr>
          <w:rFonts w:ascii="SimHei" w:hAnsi="SimHei" w:eastAsia="SimHei" w:cs="SimHei"/>
          <w:sz w:val="21"/>
          <w:szCs w:val="21"/>
          <w:spacing w:val="-5"/>
        </w:rPr>
        <w:t>方面的典型案例，如米尔顿·弗里德曼</w:t>
      </w:r>
      <w:r>
        <w:rPr>
          <w:sz w:val="21"/>
          <w:szCs w:val="21"/>
          <w:spacing w:val="-5"/>
        </w:rPr>
        <w:t>(Milton Frie</w:t>
      </w:r>
      <w:r>
        <w:rPr>
          <w:sz w:val="21"/>
          <w:szCs w:val="21"/>
          <w:spacing w:val="-6"/>
        </w:rPr>
        <w:t>dman)</w:t>
      </w:r>
      <w:r>
        <w:rPr>
          <w:rFonts w:ascii="SimHei" w:hAnsi="SimHei" w:eastAsia="SimHei" w:cs="SimHei"/>
          <w:sz w:val="21"/>
          <w:szCs w:val="21"/>
          <w:spacing w:val="-6"/>
        </w:rPr>
        <w:t>以日本和美</w:t>
      </w:r>
      <w:r>
        <w:rPr>
          <w:rFonts w:ascii="SimHei" w:hAnsi="SimHei" w:eastAsia="SimHei" w:cs="SimHei"/>
          <w:sz w:val="21"/>
          <w:szCs w:val="21"/>
        </w:rPr>
        <w:t xml:space="preserve"> </w:t>
      </w:r>
      <w:r>
        <w:rPr>
          <w:rFonts w:ascii="SimHei" w:hAnsi="SimHei" w:eastAsia="SimHei" w:cs="SimHei"/>
          <w:sz w:val="21"/>
          <w:szCs w:val="21"/>
          <w:spacing w:val="-10"/>
        </w:rPr>
        <w:t>国的企业组织为背景，通过演化博弈论分析在有贸易和无贸易</w:t>
      </w:r>
      <w:r>
        <w:rPr>
          <w:rFonts w:ascii="SimHei" w:hAnsi="SimHei" w:eastAsia="SimHei" w:cs="SimHei"/>
          <w:sz w:val="21"/>
          <w:szCs w:val="21"/>
          <w:spacing w:val="-11"/>
        </w:rPr>
        <w:t>情况下企</w:t>
      </w:r>
      <w:r>
        <w:rPr>
          <w:rFonts w:ascii="SimHei" w:hAnsi="SimHei" w:eastAsia="SimHei" w:cs="SimHei"/>
          <w:sz w:val="21"/>
          <w:szCs w:val="21"/>
        </w:rPr>
        <w:t xml:space="preserve"> </w:t>
      </w:r>
      <w:r>
        <w:rPr>
          <w:rFonts w:ascii="SimHei" w:hAnsi="SimHei" w:eastAsia="SimHei" w:cs="SimHei"/>
          <w:sz w:val="21"/>
          <w:szCs w:val="21"/>
          <w:spacing w:val="-9"/>
        </w:rPr>
        <w:t>业组织的演化，戈特曼用演化博弈理论研究互惠</w:t>
      </w:r>
      <w:r>
        <w:rPr>
          <w:rFonts w:ascii="SimHei" w:hAnsi="SimHei" w:eastAsia="SimHei" w:cs="SimHei"/>
          <w:sz w:val="21"/>
          <w:szCs w:val="21"/>
          <w:spacing w:val="-10"/>
        </w:rPr>
        <w:t>主义在有机会主义存在</w:t>
      </w:r>
      <w:r>
        <w:rPr>
          <w:rFonts w:ascii="SimHei" w:hAnsi="SimHei" w:eastAsia="SimHei" w:cs="SimHei"/>
          <w:sz w:val="21"/>
          <w:szCs w:val="21"/>
        </w:rPr>
        <w:t xml:space="preserve"> </w:t>
      </w:r>
      <w:r>
        <w:rPr>
          <w:sz w:val="21"/>
          <w:szCs w:val="21"/>
          <w:spacing w:val="-10"/>
        </w:rPr>
        <w:t>的群体中的存活问题以及青木昌彦从认知角度提出的演化博弈的主观博</w:t>
      </w:r>
    </w:p>
    <w:p>
      <w:pPr>
        <w:spacing w:before="1" w:line="212" w:lineRule="auto"/>
        <w:rPr>
          <w:rFonts w:ascii="SimHei" w:hAnsi="SimHei" w:eastAsia="SimHei" w:cs="SimHei"/>
          <w:sz w:val="21"/>
          <w:szCs w:val="21"/>
        </w:rPr>
      </w:pPr>
      <w:r>
        <w:rPr>
          <w:rFonts w:ascii="SimHei" w:hAnsi="SimHei" w:eastAsia="SimHei" w:cs="SimHei"/>
          <w:sz w:val="21"/>
          <w:szCs w:val="21"/>
          <w:spacing w:val="-13"/>
        </w:rPr>
        <w:t>弈模型等，都是对演化思想的应用。</w:t>
      </w:r>
    </w:p>
    <w:p>
      <w:pPr>
        <w:pStyle w:val="BodyText"/>
        <w:ind w:right="474" w:firstLine="439"/>
        <w:spacing w:before="232" w:line="321" w:lineRule="auto"/>
        <w:jc w:val="both"/>
        <w:rPr>
          <w:sz w:val="21"/>
          <w:szCs w:val="21"/>
        </w:rPr>
      </w:pPr>
      <w:r>
        <w:rPr>
          <w:rFonts w:ascii="SimHei" w:hAnsi="SimHei" w:eastAsia="SimHei" w:cs="SimHei"/>
          <w:sz w:val="21"/>
          <w:szCs w:val="21"/>
          <w:spacing w:val="-5"/>
        </w:rPr>
        <w:t>个体层面的应用则主要集中于生理学和基因学的层面。生理学是</w:t>
      </w:r>
      <w:r>
        <w:rPr>
          <w:rFonts w:ascii="SimHei" w:hAnsi="SimHei" w:eastAsia="SimHei" w:cs="SimHei"/>
          <w:sz w:val="21"/>
          <w:szCs w:val="21"/>
          <w:spacing w:val="-5"/>
        </w:rPr>
        <w:t xml:space="preserve"> </w:t>
      </w:r>
      <w:r>
        <w:rPr>
          <w:sz w:val="21"/>
          <w:szCs w:val="21"/>
          <w:spacing w:val="-10"/>
        </w:rPr>
        <w:t>以生物机体的生命活动现象和机体各个组织部分的功能为研究对象的科 </w:t>
      </w:r>
      <w:r>
        <w:rPr>
          <w:rFonts w:ascii="SimHei" w:hAnsi="SimHei" w:eastAsia="SimHei" w:cs="SimHei"/>
          <w:sz w:val="21"/>
          <w:szCs w:val="21"/>
          <w:spacing w:val="-10"/>
        </w:rPr>
        <w:t>学，这个领域最重要的应用之一就是经济学家熊彼特利用解剖学的思想</w:t>
      </w:r>
      <w:r>
        <w:rPr>
          <w:rFonts w:ascii="SimHei" w:hAnsi="SimHei" w:eastAsia="SimHei" w:cs="SimHei"/>
          <w:sz w:val="21"/>
          <w:szCs w:val="21"/>
          <w:spacing w:val="-10"/>
        </w:rPr>
        <w:t xml:space="preserve"> </w:t>
      </w:r>
      <w:r>
        <w:rPr>
          <w:sz w:val="21"/>
          <w:szCs w:val="21"/>
          <w:spacing w:val="-10"/>
        </w:rPr>
        <w:t>对社会经济体进行研究，得到了社会经济发展的一般性结论。基因学指 </w:t>
      </w:r>
      <w:r>
        <w:rPr>
          <w:rFonts w:ascii="SimHei" w:hAnsi="SimHei" w:eastAsia="SimHei" w:cs="SimHei"/>
          <w:sz w:val="21"/>
          <w:szCs w:val="21"/>
          <w:spacing w:val="-10"/>
        </w:rPr>
        <w:t>的就是研究生物体的遗传和基因特性的学科，包括分子遗传学、细胞遗</w:t>
      </w:r>
      <w:r>
        <w:rPr>
          <w:rFonts w:ascii="SimHei" w:hAnsi="SimHei" w:eastAsia="SimHei" w:cs="SimHei"/>
          <w:sz w:val="21"/>
          <w:szCs w:val="21"/>
          <w:spacing w:val="-10"/>
        </w:rPr>
        <w:t xml:space="preserve"> </w:t>
      </w:r>
      <w:r>
        <w:rPr>
          <w:rFonts w:ascii="SimHei" w:hAnsi="SimHei" w:eastAsia="SimHei" w:cs="SimHei"/>
          <w:sz w:val="21"/>
          <w:szCs w:val="21"/>
          <w:spacing w:val="-8"/>
        </w:rPr>
        <w:t>传学等。而演化经济学在这个领域的应用主要是对生物基因学的研究，</w:t>
      </w:r>
      <w:r>
        <w:rPr>
          <w:rFonts w:ascii="SimHei" w:hAnsi="SimHei" w:eastAsia="SimHei" w:cs="SimHei"/>
          <w:sz w:val="21"/>
          <w:szCs w:val="21"/>
          <w:spacing w:val="12"/>
        </w:rPr>
        <w:t xml:space="preserve"> </w:t>
      </w:r>
      <w:r>
        <w:rPr>
          <w:rFonts w:ascii="SimHei" w:hAnsi="SimHei" w:eastAsia="SimHei" w:cs="SimHei"/>
          <w:sz w:val="21"/>
          <w:szCs w:val="21"/>
          <w:spacing w:val="3"/>
        </w:rPr>
        <w:t>2005年，康奈尔大学的经济学家丹尼尔·本杰明</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Daniel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Benjamin</w:t>
      </w:r>
      <w:r>
        <w:rPr>
          <w:rFonts w:ascii="Times New Roman" w:hAnsi="Times New Roman" w:eastAsia="Times New Roman" w:cs="Times New Roman"/>
          <w:sz w:val="21"/>
          <w:szCs w:val="21"/>
          <w:spacing w:val="3"/>
        </w:rPr>
        <w:t>)  </w:t>
      </w:r>
      <w:r>
        <w:rPr>
          <w:rFonts w:ascii="SimHei" w:hAnsi="SimHei" w:eastAsia="SimHei" w:cs="SimHei"/>
          <w:sz w:val="21"/>
          <w:szCs w:val="21"/>
          <w:spacing w:val="-10"/>
        </w:rPr>
        <w:t>最早提出了关于基因经济学的定义并且调查了遗传研究对经济学的促进</w:t>
      </w:r>
      <w:r>
        <w:rPr>
          <w:rFonts w:ascii="SimHei" w:hAnsi="SimHei" w:eastAsia="SimHei" w:cs="SimHei"/>
          <w:sz w:val="21"/>
          <w:szCs w:val="21"/>
          <w:spacing w:val="17"/>
        </w:rPr>
        <w:t xml:space="preserve"> </w:t>
      </w:r>
      <w:r>
        <w:rPr>
          <w:rFonts w:ascii="SimHei" w:hAnsi="SimHei" w:eastAsia="SimHei" w:cs="SimHei"/>
          <w:sz w:val="21"/>
          <w:szCs w:val="21"/>
          <w:spacing w:val="-7"/>
        </w:rPr>
        <w:t>作用。之后，哈佛大学的大卫·莱布森</w:t>
      </w:r>
      <w:r>
        <w:rPr>
          <w:rFonts w:ascii="Arial" w:hAnsi="Arial" w:eastAsia="Arial" w:cs="Arial"/>
          <w:sz w:val="21"/>
          <w:szCs w:val="21"/>
          <w:spacing w:val="-7"/>
        </w:rPr>
        <w:t>(David   Laibson) </w:t>
      </w:r>
      <w:r>
        <w:rPr>
          <w:rFonts w:ascii="SimHei" w:hAnsi="SimHei" w:eastAsia="SimHei" w:cs="SimHei"/>
          <w:sz w:val="21"/>
          <w:szCs w:val="21"/>
          <w:spacing w:val="-7"/>
        </w:rPr>
        <w:t>和爱德华·格</w:t>
      </w:r>
      <w:r>
        <w:rPr>
          <w:rFonts w:ascii="SimHei" w:hAnsi="SimHei" w:eastAsia="SimHei" w:cs="SimHei"/>
          <w:sz w:val="21"/>
          <w:szCs w:val="21"/>
          <w:spacing w:val="-7"/>
        </w:rPr>
        <w:t xml:space="preserve"> </w:t>
      </w:r>
      <w:r>
        <w:rPr>
          <w:sz w:val="21"/>
          <w:szCs w:val="21"/>
          <w:spacing w:val="-3"/>
        </w:rPr>
        <w:t>雷泽</w:t>
      </w:r>
      <w:r>
        <w:rPr>
          <w:sz w:val="21"/>
          <w:szCs w:val="21"/>
          <w:spacing w:val="-52"/>
        </w:rPr>
        <w:t xml:space="preserve"> </w:t>
      </w:r>
      <w:r>
        <w:rPr>
          <w:rFonts w:ascii="Arial" w:hAnsi="Arial" w:eastAsia="Arial" w:cs="Arial"/>
          <w:sz w:val="21"/>
          <w:szCs w:val="21"/>
          <w:spacing w:val="-3"/>
        </w:rPr>
        <w:t>(Edward  Glaeser  ),</w:t>
      </w:r>
      <w:r>
        <w:rPr>
          <w:sz w:val="21"/>
          <w:szCs w:val="21"/>
          <w:spacing w:val="-3"/>
        </w:rPr>
        <w:t>联合大学</w:t>
      </w:r>
      <w:r>
        <w:rPr>
          <w:sz w:val="21"/>
          <w:szCs w:val="21"/>
          <w:spacing w:val="-4"/>
        </w:rPr>
        <w:t>的心理学家克里斯托弗·夏布里斯</w:t>
      </w:r>
    </w:p>
    <w:p>
      <w:pPr>
        <w:spacing w:line="321" w:lineRule="auto"/>
        <w:sectPr>
          <w:type w:val="continuous"/>
          <w:pgSz w:w="7760" w:h="11480"/>
          <w:pgMar w:top="196" w:right="430" w:bottom="400" w:left="579" w:header="0" w:footer="0" w:gutter="0"/>
          <w:cols w:equalWidth="0" w:num="1">
            <w:col w:w="6750" w:space="0"/>
          </w:cols>
        </w:sectPr>
        <w:rPr>
          <w:sz w:val="21"/>
          <w:szCs w:val="21"/>
        </w:rPr>
      </w:pPr>
    </w:p>
    <w:p>
      <w:pPr>
        <w:ind w:left="579"/>
        <w:spacing w:before="6" w:line="173" w:lineRule="auto"/>
        <w:rPr>
          <w:rFonts w:ascii="SimHei" w:hAnsi="SimHei" w:eastAsia="SimHei" w:cs="SimHei"/>
          <w:sz w:val="21"/>
          <w:szCs w:val="21"/>
        </w:rPr>
      </w:pPr>
      <w:r>
        <w:pict>
          <v:rect id="_x0000_s360" style="position:absolute;margin-left:159.499pt;margin-top:31.9988pt;mso-position-vertical-relative:page;mso-position-horizontal-relative:page;width:228.05pt;height:0.55pt;z-index:257195008;" o:allowincell="f" fillcolor="#000000" filled="true" stroked="false"/>
        </w:pict>
      </w:r>
      <w:r>
        <w:drawing>
          <wp:anchor distT="0" distB="0" distL="0" distR="0" simplePos="0" relativeHeight="257193984" behindDoc="0" locked="0" layoutInCell="0" allowOverlap="1">
            <wp:simplePos x="0" y="0"/>
            <wp:positionH relativeFrom="page">
              <wp:posOffset>82537</wp:posOffset>
            </wp:positionH>
            <wp:positionV relativeFrom="page">
              <wp:posOffset>203228</wp:posOffset>
            </wp:positionV>
            <wp:extent cx="342911" cy="279393"/>
            <wp:effectExtent l="0" t="0" r="0" b="0"/>
            <wp:wrapNone/>
            <wp:docPr id="214" name="IM 214"/>
            <wp:cNvGraphicFramePr/>
            <a:graphic>
              <a:graphicData uri="http://schemas.openxmlformats.org/drawingml/2006/picture">
                <pic:pic>
                  <pic:nvPicPr>
                    <pic:cNvPr id="214" name="IM 214"/>
                    <pic:cNvPicPr/>
                  </pic:nvPicPr>
                  <pic:blipFill>
                    <a:blip r:embed="rId98"/>
                    <a:stretch>
                      <a:fillRect/>
                    </a:stretch>
                  </pic:blipFill>
                  <pic:spPr>
                    <a:xfrm rot="0">
                      <a:off x="0" y="0"/>
                      <a:ext cx="342911" cy="279393"/>
                    </a:xfrm>
                    <a:prstGeom prst="rect">
                      <a:avLst/>
                    </a:prstGeom>
                  </pic:spPr>
                </pic:pic>
              </a:graphicData>
            </a:graphic>
          </wp:anchor>
        </w:drawing>
      </w:r>
      <w:r>
        <w:rPr>
          <w:rFonts w:ascii="SimHei" w:hAnsi="SimHei" w:eastAsia="SimHei" w:cs="SimHei"/>
          <w:sz w:val="21"/>
          <w:szCs w:val="21"/>
          <w:spacing w:val="-29"/>
          <w:w w:val="94"/>
        </w:rPr>
        <w:t>数字经济学：</w:t>
      </w:r>
    </w:p>
    <w:p>
      <w:pPr>
        <w:ind w:left="579"/>
        <w:spacing w:line="206" w:lineRule="auto"/>
        <w:rPr>
          <w:rFonts w:ascii="SimHei" w:hAnsi="SimHei" w:eastAsia="SimHei" w:cs="SimHei"/>
          <w:sz w:val="21"/>
          <w:szCs w:val="21"/>
        </w:rPr>
      </w:pPr>
      <w:r>
        <w:rPr>
          <w:rFonts w:ascii="SimHei" w:hAnsi="SimHei" w:eastAsia="SimHei" w:cs="SimHei"/>
          <w:sz w:val="21"/>
          <w:szCs w:val="21"/>
          <w:spacing w:val="-17"/>
          <w:w w:val="85"/>
        </w:rPr>
        <w:t>智能时代的创新理论</w:t>
      </w:r>
    </w:p>
    <w:p>
      <w:pPr>
        <w:spacing w:line="19"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14" w:line="215" w:lineRule="auto"/>
        <w:rPr>
          <w:sz w:val="36"/>
          <w:szCs w:val="36"/>
        </w:rPr>
      </w:pPr>
      <w:r>
        <w:rPr>
          <w:sz w:val="36"/>
          <w:szCs w:val="36"/>
          <w:spacing w:val="-12"/>
        </w:rPr>
        <w:t>|</w:t>
      </w:r>
      <w:r>
        <w:rPr>
          <w:sz w:val="36"/>
          <w:szCs w:val="36"/>
          <w:b/>
          <w:bCs/>
          <w:spacing w:val="-12"/>
        </w:rPr>
        <w:t>060</w:t>
      </w:r>
    </w:p>
    <w:p>
      <w:pPr>
        <w:spacing w:line="215" w:lineRule="auto"/>
        <w:sectPr>
          <w:pgSz w:w="7760" w:h="11500"/>
          <w:pgMar w:top="320" w:right="10" w:bottom="400" w:left="129" w:header="0" w:footer="0" w:gutter="0"/>
          <w:cols w:equalWidth="0" w:num="2">
            <w:col w:w="2130" w:space="100"/>
            <w:col w:w="5391" w:space="0"/>
          </w:cols>
        </w:sectPr>
        <w:rPr>
          <w:sz w:val="36"/>
          <w:szCs w:val="36"/>
        </w:rPr>
      </w:pPr>
    </w:p>
    <w:p>
      <w:pPr>
        <w:spacing w:line="414" w:lineRule="auto"/>
        <w:rPr>
          <w:rFonts w:ascii="Arial"/>
          <w:sz w:val="21"/>
        </w:rPr>
      </w:pPr>
      <w:r/>
    </w:p>
    <w:p>
      <w:pPr>
        <w:pStyle w:val="BodyText"/>
        <w:ind w:left="579"/>
        <w:spacing w:before="69" w:line="401" w:lineRule="exact"/>
        <w:rPr>
          <w:rFonts w:ascii="SimHei" w:hAnsi="SimHei" w:eastAsia="SimHei" w:cs="SimHei"/>
          <w:sz w:val="21"/>
          <w:szCs w:val="21"/>
        </w:rPr>
      </w:pPr>
      <w:r>
        <w:rPr>
          <w:rFonts w:ascii="Arial" w:hAnsi="Arial" w:eastAsia="Arial" w:cs="Arial"/>
          <w:sz w:val="21"/>
          <w:szCs w:val="21"/>
          <w:spacing w:val="-2"/>
          <w:position w:val="14"/>
        </w:rPr>
        <w:t>(Christopher  Chabris)</w:t>
      </w:r>
      <w:r>
        <w:rPr>
          <w:sz w:val="21"/>
          <w:szCs w:val="21"/>
          <w:spacing w:val="-2"/>
          <w:position w:val="14"/>
        </w:rPr>
        <w:t>、</w:t>
      </w:r>
      <w:r>
        <w:rPr>
          <w:rFonts w:ascii="SimHei" w:hAnsi="SimHei" w:eastAsia="SimHei" w:cs="SimHei"/>
          <w:sz w:val="21"/>
          <w:szCs w:val="21"/>
          <w:spacing w:val="-2"/>
          <w:position w:val="14"/>
        </w:rPr>
        <w:t>塞萨瑞尼</w:t>
      </w:r>
      <w:r>
        <w:rPr>
          <w:rFonts w:ascii="SimHei" w:hAnsi="SimHei" w:eastAsia="SimHei" w:cs="SimHei"/>
          <w:sz w:val="21"/>
          <w:szCs w:val="21"/>
          <w:spacing w:val="-54"/>
          <w:position w:val="14"/>
        </w:rPr>
        <w:t xml:space="preserve"> </w:t>
      </w:r>
      <w:r>
        <w:rPr>
          <w:rFonts w:ascii="Arial" w:hAnsi="Arial" w:eastAsia="Arial" w:cs="Arial"/>
          <w:sz w:val="21"/>
          <w:szCs w:val="21"/>
          <w:spacing w:val="-2"/>
          <w:position w:val="14"/>
        </w:rPr>
        <w:t>(Cesarini)   </w:t>
      </w:r>
      <w:r>
        <w:rPr>
          <w:rFonts w:ascii="SimHei" w:hAnsi="SimHei" w:eastAsia="SimHei" w:cs="SimHei"/>
          <w:sz w:val="21"/>
          <w:szCs w:val="21"/>
          <w:spacing w:val="-2"/>
          <w:position w:val="14"/>
        </w:rPr>
        <w:t>等在一系列论文中将这</w:t>
      </w:r>
    </w:p>
    <w:p>
      <w:pPr>
        <w:ind w:left="579"/>
        <w:spacing w:line="220" w:lineRule="auto"/>
        <w:rPr>
          <w:rFonts w:ascii="SimHei" w:hAnsi="SimHei" w:eastAsia="SimHei" w:cs="SimHei"/>
          <w:sz w:val="21"/>
          <w:szCs w:val="21"/>
        </w:rPr>
      </w:pPr>
      <w:r>
        <w:rPr>
          <w:rFonts w:ascii="SimHei" w:hAnsi="SimHei" w:eastAsia="SimHei" w:cs="SimHei"/>
          <w:sz w:val="21"/>
          <w:szCs w:val="21"/>
          <w:spacing w:val="-12"/>
        </w:rPr>
        <w:t>门新的学科称为基因经济学。</w:t>
      </w:r>
    </w:p>
    <w:p>
      <w:pPr>
        <w:ind w:left="579" w:right="802" w:firstLine="430"/>
        <w:spacing w:before="140" w:line="336" w:lineRule="auto"/>
        <w:rPr>
          <w:rFonts w:ascii="SimHei" w:hAnsi="SimHei" w:eastAsia="SimHei" w:cs="SimHei"/>
          <w:sz w:val="21"/>
          <w:szCs w:val="21"/>
        </w:rPr>
      </w:pPr>
      <w:r>
        <w:rPr>
          <w:rFonts w:ascii="SimHei" w:hAnsi="SimHei" w:eastAsia="SimHei" w:cs="SimHei"/>
          <w:sz w:val="21"/>
          <w:szCs w:val="21"/>
          <w:spacing w:val="-10"/>
        </w:rPr>
        <w:t>以上就是我们对演化经济学思想和应用的基本介绍，正是由于演化</w:t>
      </w:r>
      <w:r>
        <w:rPr>
          <w:rFonts w:ascii="SimHei" w:hAnsi="SimHei" w:eastAsia="SimHei" w:cs="SimHei"/>
          <w:sz w:val="21"/>
          <w:szCs w:val="21"/>
          <w:spacing w:val="6"/>
        </w:rPr>
        <w:t xml:space="preserve"> </w:t>
      </w:r>
      <w:r>
        <w:rPr>
          <w:rFonts w:ascii="SimHei" w:hAnsi="SimHei" w:eastAsia="SimHei" w:cs="SimHei"/>
          <w:sz w:val="21"/>
          <w:szCs w:val="21"/>
          <w:spacing w:val="-10"/>
        </w:rPr>
        <w:t>经济思想的发展，才有了一系列新的经济学理论思想的研究。包括制度</w:t>
      </w:r>
      <w:r>
        <w:rPr>
          <w:rFonts w:ascii="SimHei" w:hAnsi="SimHei" w:eastAsia="SimHei" w:cs="SimHei"/>
          <w:sz w:val="21"/>
          <w:szCs w:val="21"/>
          <w:spacing w:val="8"/>
        </w:rPr>
        <w:t xml:space="preserve"> </w:t>
      </w:r>
      <w:r>
        <w:rPr>
          <w:rFonts w:ascii="SimHei" w:hAnsi="SimHei" w:eastAsia="SimHei" w:cs="SimHei"/>
          <w:sz w:val="21"/>
          <w:szCs w:val="21"/>
          <w:spacing w:val="-10"/>
        </w:rPr>
        <w:t>经济学派、奥地利经济学派以及复杂经济学等理论都对演化经济思想系</w:t>
      </w:r>
      <w:r>
        <w:rPr>
          <w:rFonts w:ascii="SimHei" w:hAnsi="SimHei" w:eastAsia="SimHei" w:cs="SimHei"/>
          <w:sz w:val="21"/>
          <w:szCs w:val="21"/>
          <w:spacing w:val="9"/>
        </w:rPr>
        <w:t xml:space="preserve"> </w:t>
      </w:r>
      <w:r>
        <w:rPr>
          <w:rFonts w:ascii="SimHei" w:hAnsi="SimHei" w:eastAsia="SimHei" w:cs="SimHei"/>
          <w:sz w:val="21"/>
          <w:szCs w:val="21"/>
          <w:spacing w:val="-9"/>
        </w:rPr>
        <w:t>统进行了应用和研究。我们在这里重点研究的是</w:t>
      </w:r>
      <w:r>
        <w:rPr>
          <w:rFonts w:ascii="SimHei" w:hAnsi="SimHei" w:eastAsia="SimHei" w:cs="SimHei"/>
          <w:sz w:val="21"/>
          <w:szCs w:val="21"/>
          <w:spacing w:val="-10"/>
        </w:rPr>
        <w:t>复杂经济学思想，并在</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研究过程中对其他领域中关于演化经济的分析进行介绍。</w:t>
      </w:r>
    </w:p>
    <w:p>
      <w:pPr>
        <w:ind w:left="1010"/>
        <w:spacing w:before="138" w:line="221" w:lineRule="auto"/>
        <w:rPr>
          <w:rFonts w:ascii="SimHei" w:hAnsi="SimHei" w:eastAsia="SimHei" w:cs="SimHei"/>
          <w:sz w:val="21"/>
          <w:szCs w:val="21"/>
        </w:rPr>
      </w:pPr>
      <w:r>
        <w:rPr>
          <w:rFonts w:ascii="SimHei" w:hAnsi="SimHei" w:eastAsia="SimHei" w:cs="SimHei"/>
          <w:sz w:val="21"/>
          <w:szCs w:val="21"/>
          <w:spacing w:val="-2"/>
        </w:rPr>
        <w:t>2.复杂经济学</w:t>
      </w:r>
    </w:p>
    <w:p>
      <w:pPr>
        <w:ind w:left="579" w:right="801" w:firstLine="430"/>
        <w:spacing w:before="139" w:line="337" w:lineRule="auto"/>
        <w:rPr>
          <w:rFonts w:ascii="SimHei" w:hAnsi="SimHei" w:eastAsia="SimHei" w:cs="SimHei"/>
          <w:sz w:val="21"/>
          <w:szCs w:val="21"/>
        </w:rPr>
      </w:pPr>
      <w:r>
        <w:rPr>
          <w:rFonts w:ascii="SimHei" w:hAnsi="SimHei" w:eastAsia="SimHei" w:cs="SimHei"/>
          <w:sz w:val="21"/>
          <w:szCs w:val="21"/>
          <w:spacing w:val="-10"/>
        </w:rPr>
        <w:t>正如克莱因所说，“凯恩斯学派从未考虑过从个人和单一商品的基</w:t>
      </w:r>
      <w:r>
        <w:rPr>
          <w:rFonts w:ascii="SimHei" w:hAnsi="SimHei" w:eastAsia="SimHei" w:cs="SimHei"/>
          <w:sz w:val="21"/>
          <w:szCs w:val="21"/>
          <w:spacing w:val="7"/>
        </w:rPr>
        <w:t xml:space="preserve"> </w:t>
      </w:r>
      <w:r>
        <w:rPr>
          <w:rFonts w:ascii="SimHei" w:hAnsi="SimHei" w:eastAsia="SimHei" w:cs="SimHei"/>
          <w:sz w:val="21"/>
          <w:szCs w:val="21"/>
          <w:spacing w:val="-10"/>
        </w:rPr>
        <w:t>本理论中引申出一个以个人社会及商品群为根据的理论。”但是对于经</w:t>
      </w:r>
      <w:r>
        <w:rPr>
          <w:rFonts w:ascii="SimHei" w:hAnsi="SimHei" w:eastAsia="SimHei" w:cs="SimHei"/>
          <w:sz w:val="21"/>
          <w:szCs w:val="21"/>
          <w:spacing w:val="8"/>
        </w:rPr>
        <w:t xml:space="preserve"> </w:t>
      </w:r>
      <w:r>
        <w:rPr>
          <w:rFonts w:ascii="SimHei" w:hAnsi="SimHei" w:eastAsia="SimHei" w:cs="SimHei"/>
          <w:sz w:val="21"/>
          <w:szCs w:val="21"/>
          <w:spacing w:val="-9"/>
        </w:rPr>
        <w:t>济学来说，势必要完成一种统一了微观经济和</w:t>
      </w:r>
      <w:r>
        <w:rPr>
          <w:rFonts w:ascii="SimHei" w:hAnsi="SimHei" w:eastAsia="SimHei" w:cs="SimHei"/>
          <w:sz w:val="21"/>
          <w:szCs w:val="21"/>
          <w:spacing w:val="-10"/>
        </w:rPr>
        <w:t>宏观经济的理论思考，而</w:t>
      </w:r>
    </w:p>
    <w:p>
      <w:pPr>
        <w:ind w:left="579"/>
        <w:spacing w:before="1" w:line="220" w:lineRule="auto"/>
        <w:rPr>
          <w:rFonts w:ascii="SimHei" w:hAnsi="SimHei" w:eastAsia="SimHei" w:cs="SimHei"/>
          <w:sz w:val="21"/>
          <w:szCs w:val="21"/>
        </w:rPr>
      </w:pPr>
      <w:r>
        <w:rPr>
          <w:rFonts w:ascii="SimHei" w:hAnsi="SimHei" w:eastAsia="SimHei" w:cs="SimHei"/>
          <w:sz w:val="21"/>
          <w:szCs w:val="21"/>
          <w:spacing w:val="-11"/>
        </w:rPr>
        <w:t>复杂经济学则提供了一个基于演化和涌现的</w:t>
      </w:r>
      <w:r>
        <w:rPr>
          <w:rFonts w:ascii="SimHei" w:hAnsi="SimHei" w:eastAsia="SimHei" w:cs="SimHei"/>
          <w:sz w:val="21"/>
          <w:szCs w:val="21"/>
          <w:spacing w:val="-12"/>
        </w:rPr>
        <w:t>经济学思想体系。</w:t>
      </w:r>
    </w:p>
    <w:p>
      <w:pPr>
        <w:ind w:left="579" w:right="754" w:firstLine="430"/>
        <w:spacing w:before="140" w:line="334" w:lineRule="auto"/>
        <w:rPr>
          <w:rFonts w:ascii="SimHei" w:hAnsi="SimHei" w:eastAsia="SimHei" w:cs="SimHei"/>
          <w:sz w:val="21"/>
          <w:szCs w:val="21"/>
        </w:rPr>
      </w:pPr>
      <w:r>
        <w:rPr>
          <w:rFonts w:ascii="SimHei" w:hAnsi="SimHei" w:eastAsia="SimHei" w:cs="SimHei"/>
          <w:sz w:val="21"/>
          <w:szCs w:val="21"/>
          <w:spacing w:val="-10"/>
        </w:rPr>
        <w:t>我们要讨论基于演化和涌现的经济学思想，就不得不讨论到近几十</w:t>
      </w:r>
      <w:r>
        <w:rPr>
          <w:rFonts w:ascii="SimHei" w:hAnsi="SimHei" w:eastAsia="SimHei" w:cs="SimHei"/>
          <w:sz w:val="21"/>
          <w:szCs w:val="21"/>
          <w:spacing w:val="8"/>
        </w:rPr>
        <w:t xml:space="preserve"> </w:t>
      </w:r>
      <w:r>
        <w:rPr>
          <w:rFonts w:ascii="SimHei" w:hAnsi="SimHei" w:eastAsia="SimHei" w:cs="SimHei"/>
          <w:sz w:val="21"/>
          <w:szCs w:val="21"/>
          <w:spacing w:val="-10"/>
        </w:rPr>
        <w:t>年来关于复杂性科学的研究和探索，由于关于复杂性科学研究的系统理</w:t>
      </w:r>
      <w:r>
        <w:rPr>
          <w:rFonts w:ascii="SimHei" w:hAnsi="SimHei" w:eastAsia="SimHei" w:cs="SimHei"/>
          <w:sz w:val="21"/>
          <w:szCs w:val="21"/>
          <w:spacing w:val="-10"/>
        </w:rPr>
        <w:t xml:space="preserve"> </w:t>
      </w:r>
      <w:r>
        <w:rPr>
          <w:rFonts w:ascii="SimHei" w:hAnsi="SimHei" w:eastAsia="SimHei" w:cs="SimHei"/>
          <w:sz w:val="21"/>
          <w:szCs w:val="21"/>
          <w:spacing w:val="-14"/>
        </w:rPr>
        <w:t>论梳理我在《起源：从图灵测试到区块链共识》一书中已经系统论述了，</w:t>
      </w:r>
      <w:r>
        <w:rPr>
          <w:rFonts w:ascii="SimHei" w:hAnsi="SimHei" w:eastAsia="SimHei" w:cs="SimHei"/>
          <w:sz w:val="21"/>
          <w:szCs w:val="21"/>
          <w:spacing w:val="12"/>
        </w:rPr>
        <w:t xml:space="preserve"> </w:t>
      </w:r>
      <w:r>
        <w:rPr>
          <w:rFonts w:ascii="SimHei" w:hAnsi="SimHei" w:eastAsia="SimHei" w:cs="SimHei"/>
          <w:sz w:val="21"/>
          <w:szCs w:val="21"/>
          <w:spacing w:val="-11"/>
        </w:rPr>
        <w:t>在这里就不多阐述。本节只针对经济学相关的复杂性思想的研究进行梳</w:t>
      </w:r>
      <w:r>
        <w:rPr>
          <w:rFonts w:ascii="SimHei" w:hAnsi="SimHei" w:eastAsia="SimHei" w:cs="SimHei"/>
          <w:sz w:val="21"/>
          <w:szCs w:val="21"/>
          <w:spacing w:val="8"/>
        </w:rPr>
        <w:t xml:space="preserve">  </w:t>
      </w:r>
      <w:r>
        <w:rPr>
          <w:rFonts w:ascii="SimHei" w:hAnsi="SimHei" w:eastAsia="SimHei" w:cs="SimHei"/>
          <w:sz w:val="21"/>
          <w:szCs w:val="21"/>
          <w:spacing w:val="-10"/>
        </w:rPr>
        <w:t>理，只有弄清楚了复杂性思想的研究，才能理解基于演化和涌现的</w:t>
      </w:r>
      <w:r>
        <w:rPr>
          <w:rFonts w:ascii="SimHei" w:hAnsi="SimHei" w:eastAsia="SimHei" w:cs="SimHei"/>
          <w:sz w:val="21"/>
          <w:szCs w:val="21"/>
          <w:spacing w:val="-11"/>
        </w:rPr>
        <w:t>经济</w:t>
      </w:r>
    </w:p>
    <w:p>
      <w:pPr>
        <w:ind w:left="579"/>
        <w:spacing w:before="1" w:line="212" w:lineRule="auto"/>
        <w:rPr>
          <w:rFonts w:ascii="SimHei" w:hAnsi="SimHei" w:eastAsia="SimHei" w:cs="SimHei"/>
          <w:sz w:val="21"/>
          <w:szCs w:val="21"/>
        </w:rPr>
      </w:pPr>
      <w:r>
        <w:rPr>
          <w:rFonts w:ascii="SimHei" w:hAnsi="SimHei" w:eastAsia="SimHei" w:cs="SimHei"/>
          <w:sz w:val="21"/>
          <w:szCs w:val="21"/>
          <w:spacing w:val="-12"/>
        </w:rPr>
        <w:t>学思维，为以后讨论复杂经济学和行为经济学打下基础。</w:t>
      </w:r>
    </w:p>
    <w:p>
      <w:pPr>
        <w:ind w:left="579" w:right="754" w:firstLine="430"/>
        <w:spacing w:before="156" w:line="336" w:lineRule="auto"/>
        <w:rPr>
          <w:rFonts w:ascii="SimHei" w:hAnsi="SimHei" w:eastAsia="SimHei" w:cs="SimHei"/>
          <w:sz w:val="21"/>
          <w:szCs w:val="21"/>
        </w:rPr>
      </w:pPr>
      <w:r>
        <w:rPr>
          <w:rFonts w:ascii="SimHei" w:hAnsi="SimHei" w:eastAsia="SimHei" w:cs="SimHei"/>
          <w:sz w:val="21"/>
          <w:szCs w:val="21"/>
          <w:spacing w:val="-11"/>
        </w:rPr>
        <w:t>首先对复杂经济学中的经济学思维进行研究，新古典主义微观经济</w:t>
      </w:r>
      <w:r>
        <w:rPr>
          <w:rFonts w:ascii="SimHei" w:hAnsi="SimHei" w:eastAsia="SimHei" w:cs="SimHei"/>
          <w:sz w:val="21"/>
          <w:szCs w:val="21"/>
          <w:spacing w:val="-11"/>
        </w:rPr>
        <w:t xml:space="preserve"> </w:t>
      </w:r>
      <w:r>
        <w:rPr>
          <w:rFonts w:ascii="SimHei" w:hAnsi="SimHei" w:eastAsia="SimHei" w:cs="SimHei"/>
          <w:sz w:val="21"/>
          <w:szCs w:val="21"/>
          <w:spacing w:val="-14"/>
        </w:rPr>
        <w:t>的核心是价格机制，而市场价格从本质上来说是由社会集体选择决定的，</w:t>
      </w:r>
      <w:r>
        <w:rPr>
          <w:rFonts w:ascii="SimHei" w:hAnsi="SimHei" w:eastAsia="SimHei" w:cs="SimHei"/>
          <w:sz w:val="21"/>
          <w:szCs w:val="21"/>
          <w:spacing w:val="12"/>
        </w:rPr>
        <w:t xml:space="preserve"> </w:t>
      </w:r>
      <w:r>
        <w:rPr>
          <w:rFonts w:ascii="SimHei" w:hAnsi="SimHei" w:eastAsia="SimHei" w:cs="SimHei"/>
          <w:sz w:val="21"/>
          <w:szCs w:val="21"/>
          <w:spacing w:val="-9"/>
        </w:rPr>
        <w:t>与微观个体的偏好差异关系大，因此不可能通过加总微观个体的逻辑自</w:t>
      </w:r>
      <w:r>
        <w:rPr>
          <w:rFonts w:ascii="SimHei" w:hAnsi="SimHei" w:eastAsia="SimHei" w:cs="SimHei"/>
          <w:sz w:val="21"/>
          <w:szCs w:val="21"/>
        </w:rPr>
        <w:t xml:space="preserve"> </w:t>
      </w:r>
      <w:r>
        <w:rPr>
          <w:rFonts w:ascii="SimHei" w:hAnsi="SimHei" w:eastAsia="SimHei" w:cs="SimHei"/>
          <w:sz w:val="21"/>
          <w:szCs w:val="21"/>
          <w:spacing w:val="-14"/>
        </w:rPr>
        <w:t>然推导出宏观定律。而在复杂经济学看来，将经济看作一个复杂的系统，</w:t>
      </w:r>
      <w:r>
        <w:rPr>
          <w:rFonts w:ascii="SimHei" w:hAnsi="SimHei" w:eastAsia="SimHei" w:cs="SimHei"/>
          <w:sz w:val="21"/>
          <w:szCs w:val="21"/>
          <w:spacing w:val="12"/>
        </w:rPr>
        <w:t xml:space="preserve"> </w:t>
      </w:r>
      <w:r>
        <w:rPr>
          <w:rFonts w:ascii="SimHei" w:hAnsi="SimHei" w:eastAsia="SimHei" w:cs="SimHei"/>
          <w:sz w:val="21"/>
          <w:szCs w:val="21"/>
          <w:spacing w:val="-10"/>
        </w:rPr>
        <w:t>以系统中不同的个体进行交易作为理论基础，这是一种动态相互的系统</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性的观点在经济学中的思考逻辑。</w:t>
      </w:r>
    </w:p>
    <w:p>
      <w:pPr>
        <w:ind w:left="1010"/>
        <w:spacing w:before="160" w:line="187" w:lineRule="auto"/>
        <w:rPr>
          <w:rFonts w:ascii="SimHei" w:hAnsi="SimHei" w:eastAsia="SimHei" w:cs="SimHei"/>
          <w:sz w:val="21"/>
          <w:szCs w:val="21"/>
        </w:rPr>
      </w:pPr>
      <w:r>
        <w:rPr>
          <w:rFonts w:ascii="SimHei" w:hAnsi="SimHei" w:eastAsia="SimHei" w:cs="SimHei"/>
          <w:sz w:val="21"/>
          <w:szCs w:val="21"/>
          <w:spacing w:val="-11"/>
        </w:rPr>
        <w:t>由于在远离平衡态的非线性系统中，混乱无序的微观个体行为会表</w:t>
      </w:r>
    </w:p>
    <w:p>
      <w:pPr>
        <w:spacing w:line="187" w:lineRule="auto"/>
        <w:sectPr>
          <w:type w:val="continuous"/>
          <w:pgSz w:w="7760" w:h="11500"/>
          <w:pgMar w:top="320" w:right="10" w:bottom="400" w:left="129" w:header="0" w:footer="0" w:gutter="0"/>
          <w:cols w:equalWidth="0" w:num="1">
            <w:col w:w="7621" w:space="0"/>
          </w:cols>
        </w:sectPr>
        <w:rPr>
          <w:rFonts w:ascii="SimHei" w:hAnsi="SimHei" w:eastAsia="SimHei" w:cs="SimHei"/>
          <w:sz w:val="21"/>
          <w:szCs w:val="21"/>
        </w:rPr>
      </w:pPr>
    </w:p>
    <w:p>
      <w:pPr>
        <w:pStyle w:val="BodyText"/>
        <w:ind w:left="4330"/>
        <w:spacing w:before="168" w:line="159" w:lineRule="auto"/>
        <w:rPr>
          <w:sz w:val="26"/>
          <w:szCs w:val="26"/>
        </w:rPr>
      </w:pPr>
      <w:r>
        <w:pict>
          <v:rect id="_x0000_s362" style="position:absolute;margin-left:192.498pt;margin-top:22.5008pt;mso-position-vertical-relative:page;mso-position-horizontal-relative:page;width:42.05pt;height:0.5pt;z-index:257256448;" o:allowincell="f" fillcolor="#000000" filled="true" stroked="false"/>
        </w:pict>
      </w:r>
      <w:r>
        <w:pict>
          <v:rect id="_x0000_s364" style="position:absolute;margin-left:274.999pt;margin-top:9.4997pt;mso-position-vertical-relative:page;mso-position-horizontal-relative:page;width:0.55pt;height:17.55pt;z-index:257255424;" o:allowincell="f" fillcolor="#000000" filled="true" stroked="false"/>
        </w:pict>
      </w:r>
      <w:r>
        <w:rPr>
          <w:sz w:val="26"/>
          <w:szCs w:val="26"/>
          <w:spacing w:val="-3"/>
        </w:rPr>
        <w:t>061</w:t>
      </w:r>
    </w:p>
    <w:p>
      <w:pPr>
        <w:spacing w:line="14" w:lineRule="auto"/>
        <w:rPr>
          <w:rFonts w:ascii="Arial"/>
          <w:sz w:val="2"/>
        </w:rPr>
      </w:pPr>
      <w:r>
        <w:rPr>
          <w:rFonts w:ascii="Arial" w:hAnsi="Arial" w:eastAsia="Arial" w:cs="Arial"/>
          <w:sz w:val="2"/>
          <w:szCs w:val="2"/>
        </w:rPr>
        <w:br w:type="column"/>
      </w:r>
    </w:p>
    <w:p>
      <w:pPr>
        <w:spacing w:line="171" w:lineRule="auto"/>
        <w:rPr>
          <w:rFonts w:ascii="SimHei" w:hAnsi="SimHei" w:eastAsia="SimHei" w:cs="SimHei"/>
          <w:sz w:val="21"/>
          <w:szCs w:val="21"/>
        </w:rPr>
      </w:pPr>
      <w:r>
        <w:rPr>
          <w:rFonts w:ascii="SimHei" w:hAnsi="SimHei" w:eastAsia="SimHei" w:cs="SimHei"/>
          <w:sz w:val="21"/>
          <w:szCs w:val="21"/>
          <w:spacing w:val="-11"/>
          <w:w w:val="95"/>
        </w:rPr>
        <w:t>第4章</w:t>
      </w:r>
    </w:p>
    <w:p>
      <w:pPr>
        <w:spacing w:line="172" w:lineRule="auto"/>
        <w:jc w:val="right"/>
        <w:rPr>
          <w:rFonts w:ascii="SimHei" w:hAnsi="SimHei" w:eastAsia="SimHei" w:cs="SimHei"/>
          <w:sz w:val="21"/>
          <w:szCs w:val="21"/>
        </w:rPr>
      </w:pPr>
      <w:r>
        <w:rPr>
          <w:rFonts w:ascii="SimHei" w:hAnsi="SimHei" w:eastAsia="SimHei" w:cs="SimHei"/>
          <w:sz w:val="21"/>
          <w:szCs w:val="21"/>
          <w:spacing w:val="-17"/>
          <w:w w:val="82"/>
        </w:rPr>
        <w:t>复杂</w:t>
      </w:r>
      <w:r>
        <w:rPr>
          <w:rFonts w:ascii="SimHei" w:hAnsi="SimHei" w:eastAsia="SimHei" w:cs="SimHei"/>
          <w:sz w:val="21"/>
          <w:szCs w:val="21"/>
          <w:spacing w:val="-16"/>
          <w:w w:val="82"/>
        </w:rPr>
        <w:t>经济学与演化秩</w:t>
      </w:r>
      <w:r>
        <w:rPr>
          <w:rFonts w:ascii="SimHei" w:hAnsi="SimHei" w:eastAsia="SimHei" w:cs="SimHei"/>
          <w:sz w:val="21"/>
          <w:szCs w:val="21"/>
          <w:spacing w:val="-14"/>
          <w:w w:val="82"/>
        </w:rPr>
        <w:t>序</w:t>
      </w:r>
    </w:p>
    <w:p>
      <w:pPr>
        <w:spacing w:line="172" w:lineRule="auto"/>
        <w:sectPr>
          <w:pgSz w:w="7760" w:h="11480"/>
          <w:pgMar w:top="147" w:right="490" w:bottom="400" w:left="530" w:header="0" w:footer="0" w:gutter="0"/>
          <w:cols w:equalWidth="0" w:num="2">
            <w:col w:w="5061" w:space="100"/>
            <w:col w:w="1580" w:space="0"/>
          </w:cols>
        </w:sectPr>
        <w:rPr>
          <w:rFonts w:ascii="SimHei" w:hAnsi="SimHei" w:eastAsia="SimHei" w:cs="SimHei"/>
          <w:sz w:val="21"/>
          <w:szCs w:val="21"/>
        </w:rPr>
      </w:pPr>
    </w:p>
    <w:p>
      <w:pPr>
        <w:spacing w:line="447" w:lineRule="auto"/>
        <w:rPr>
          <w:rFonts w:ascii="Arial"/>
          <w:sz w:val="21"/>
        </w:rPr>
      </w:pPr>
      <w:r/>
    </w:p>
    <w:p>
      <w:pPr>
        <w:ind w:right="543"/>
        <w:spacing w:before="68" w:line="338" w:lineRule="auto"/>
        <w:jc w:val="both"/>
        <w:rPr>
          <w:rFonts w:ascii="SimHei" w:hAnsi="SimHei" w:eastAsia="SimHei" w:cs="SimHei"/>
          <w:sz w:val="21"/>
          <w:szCs w:val="21"/>
        </w:rPr>
      </w:pPr>
      <w:r>
        <w:rPr>
          <w:rFonts w:ascii="SimHei" w:hAnsi="SimHei" w:eastAsia="SimHei" w:cs="SimHei"/>
          <w:sz w:val="21"/>
          <w:szCs w:val="21"/>
          <w:spacing w:val="-11"/>
        </w:rPr>
        <w:t>现出宏观尺度的协同性、相干性或者其他有序的秩序，而这个秩序是基</w:t>
      </w:r>
      <w:r>
        <w:rPr>
          <w:rFonts w:ascii="SimHei" w:hAnsi="SimHei" w:eastAsia="SimHei" w:cs="SimHei"/>
          <w:sz w:val="21"/>
          <w:szCs w:val="21"/>
          <w:spacing w:val="18"/>
        </w:rPr>
        <w:t xml:space="preserve"> </w:t>
      </w:r>
      <w:r>
        <w:rPr>
          <w:rFonts w:ascii="SimHei" w:hAnsi="SimHei" w:eastAsia="SimHei" w:cs="SimHei"/>
          <w:sz w:val="21"/>
          <w:szCs w:val="21"/>
          <w:spacing w:val="-10"/>
        </w:rPr>
        <w:t>于简单系统的不断演化和涌现得到的，因此可以对复杂系统</w:t>
      </w:r>
      <w:r>
        <w:rPr>
          <w:rFonts w:ascii="SimHei" w:hAnsi="SimHei" w:eastAsia="SimHei" w:cs="SimHei"/>
          <w:sz w:val="21"/>
          <w:szCs w:val="21"/>
          <w:spacing w:val="-11"/>
        </w:rPr>
        <w:t>进行简化和</w:t>
      </w:r>
    </w:p>
    <w:p>
      <w:pPr>
        <w:spacing w:line="221" w:lineRule="auto"/>
        <w:rPr>
          <w:rFonts w:ascii="SimHei" w:hAnsi="SimHei" w:eastAsia="SimHei" w:cs="SimHei"/>
          <w:sz w:val="21"/>
          <w:szCs w:val="21"/>
        </w:rPr>
      </w:pPr>
      <w:r>
        <w:rPr>
          <w:rFonts w:ascii="SimHei" w:hAnsi="SimHei" w:eastAsia="SimHei" w:cs="SimHei"/>
          <w:sz w:val="21"/>
          <w:szCs w:val="21"/>
          <w:spacing w:val="-12"/>
        </w:rPr>
        <w:t>结构化从而实现微观和宏观之间的联系。</w:t>
      </w:r>
    </w:p>
    <w:p>
      <w:pPr>
        <w:ind w:right="546" w:firstLine="409"/>
        <w:spacing w:before="138" w:line="338" w:lineRule="auto"/>
        <w:rPr>
          <w:rFonts w:ascii="SimHei" w:hAnsi="SimHei" w:eastAsia="SimHei" w:cs="SimHei"/>
          <w:sz w:val="21"/>
          <w:szCs w:val="21"/>
        </w:rPr>
      </w:pPr>
      <w:r>
        <w:rPr>
          <w:rFonts w:ascii="SimHei" w:hAnsi="SimHei" w:eastAsia="SimHei" w:cs="SimHei"/>
          <w:sz w:val="21"/>
          <w:szCs w:val="21"/>
          <w:spacing w:val="-11"/>
        </w:rPr>
        <w:t>复杂经济研究的是系统的规律而不太关注系统的个体组成，因此不</w:t>
      </w:r>
      <w:r>
        <w:rPr>
          <w:rFonts w:ascii="SimHei" w:hAnsi="SimHei" w:eastAsia="SimHei" w:cs="SimHei"/>
          <w:sz w:val="21"/>
          <w:szCs w:val="21"/>
          <w:spacing w:val="11"/>
        </w:rPr>
        <w:t xml:space="preserve"> </w:t>
      </w:r>
      <w:r>
        <w:rPr>
          <w:rFonts w:ascii="SimHei" w:hAnsi="SimHei" w:eastAsia="SimHei" w:cs="SimHei"/>
          <w:sz w:val="21"/>
          <w:szCs w:val="21"/>
          <w:spacing w:val="-11"/>
        </w:rPr>
        <w:t>需要详尽地探讨单个经济人的行为，而是描述这些宏观经济系统的非线</w:t>
      </w:r>
    </w:p>
    <w:p>
      <w:pPr>
        <w:spacing w:before="1" w:line="220" w:lineRule="auto"/>
        <w:rPr>
          <w:rFonts w:ascii="SimHei" w:hAnsi="SimHei" w:eastAsia="SimHei" w:cs="SimHei"/>
          <w:sz w:val="21"/>
          <w:szCs w:val="21"/>
        </w:rPr>
      </w:pPr>
      <w:r>
        <w:rPr>
          <w:rFonts w:ascii="SimHei" w:hAnsi="SimHei" w:eastAsia="SimHei" w:cs="SimHei"/>
          <w:sz w:val="21"/>
          <w:szCs w:val="21"/>
          <w:spacing w:val="-12"/>
        </w:rPr>
        <w:t>性方程是由哪些关键变量所构成的。</w:t>
      </w:r>
    </w:p>
    <w:p>
      <w:pPr>
        <w:ind w:right="551" w:firstLine="409"/>
        <w:spacing w:before="140" w:line="339" w:lineRule="auto"/>
        <w:rPr>
          <w:rFonts w:ascii="SimHei" w:hAnsi="SimHei" w:eastAsia="SimHei" w:cs="SimHei"/>
          <w:sz w:val="21"/>
          <w:szCs w:val="21"/>
        </w:rPr>
      </w:pPr>
      <w:r>
        <w:rPr>
          <w:rFonts w:ascii="SimHei" w:hAnsi="SimHei" w:eastAsia="SimHei" w:cs="SimHei"/>
          <w:sz w:val="21"/>
          <w:szCs w:val="21"/>
          <w:spacing w:val="-11"/>
        </w:rPr>
        <w:t>因此，复杂经济学构建的是一个在宏观系统理论基础上讨论关键要</w:t>
      </w:r>
      <w:r>
        <w:rPr>
          <w:rFonts w:ascii="SimHei" w:hAnsi="SimHei" w:eastAsia="SimHei" w:cs="SimHei"/>
          <w:sz w:val="21"/>
          <w:szCs w:val="21"/>
          <w:spacing w:val="5"/>
        </w:rPr>
        <w:t xml:space="preserve"> </w:t>
      </w:r>
      <w:r>
        <w:rPr>
          <w:rFonts w:ascii="SimHei" w:hAnsi="SimHei" w:eastAsia="SimHei" w:cs="SimHei"/>
          <w:sz w:val="21"/>
          <w:szCs w:val="21"/>
          <w:spacing w:val="-11"/>
        </w:rPr>
        <w:t>素和变量的经济学思路，并在其中引入了信息论、社会学以及创新技术</w:t>
      </w:r>
    </w:p>
    <w:p>
      <w:pPr>
        <w:spacing w:line="223" w:lineRule="auto"/>
        <w:rPr>
          <w:rFonts w:ascii="SimHei" w:hAnsi="SimHei" w:eastAsia="SimHei" w:cs="SimHei"/>
          <w:sz w:val="21"/>
          <w:szCs w:val="21"/>
        </w:rPr>
      </w:pPr>
      <w:r>
        <w:rPr>
          <w:rFonts w:ascii="SimHei" w:hAnsi="SimHei" w:eastAsia="SimHei" w:cs="SimHei"/>
          <w:sz w:val="21"/>
          <w:szCs w:val="21"/>
          <w:spacing w:val="-10"/>
        </w:rPr>
        <w:t>相关的理论。</w:t>
      </w:r>
    </w:p>
    <w:p>
      <w:pPr>
        <w:ind w:left="409"/>
        <w:spacing w:before="118" w:line="221" w:lineRule="auto"/>
        <w:rPr>
          <w:rFonts w:ascii="YouYuan" w:hAnsi="YouYuan" w:eastAsia="YouYuan" w:cs="YouYuan"/>
          <w:sz w:val="21"/>
          <w:szCs w:val="21"/>
        </w:rPr>
      </w:pPr>
      <w:r>
        <w:rPr>
          <w:rFonts w:ascii="YouYuan" w:hAnsi="YouYuan" w:eastAsia="YouYuan" w:cs="YouYuan"/>
          <w:sz w:val="21"/>
          <w:szCs w:val="21"/>
          <w:spacing w:val="-11"/>
          <w:w w:val="99"/>
        </w:rPr>
        <w:t>接下来我们要梳理的是三个基本概念：复杂性、演化以及涌现。</w:t>
      </w:r>
    </w:p>
    <w:p>
      <w:pPr>
        <w:ind w:left="409"/>
        <w:spacing w:before="164" w:line="221" w:lineRule="auto"/>
        <w:rPr>
          <w:rFonts w:ascii="SimHei" w:hAnsi="SimHei" w:eastAsia="SimHei" w:cs="SimHei"/>
          <w:sz w:val="21"/>
          <w:szCs w:val="21"/>
        </w:rPr>
      </w:pPr>
      <w:r>
        <w:rPr>
          <w:rFonts w:ascii="SimHei" w:hAnsi="SimHei" w:eastAsia="SimHei" w:cs="SimHei"/>
          <w:sz w:val="21"/>
          <w:szCs w:val="21"/>
          <w:spacing w:val="14"/>
        </w:rPr>
        <w:t>1)复杂性</w:t>
      </w:r>
    </w:p>
    <w:p>
      <w:pPr>
        <w:ind w:right="541" w:firstLine="409"/>
        <w:spacing w:before="119" w:line="310" w:lineRule="auto"/>
        <w:rPr>
          <w:rFonts w:ascii="SimHei" w:hAnsi="SimHei" w:eastAsia="SimHei" w:cs="SimHei"/>
          <w:sz w:val="21"/>
          <w:szCs w:val="21"/>
        </w:rPr>
      </w:pPr>
      <w:r>
        <w:rPr>
          <w:rFonts w:ascii="SimHei" w:hAnsi="SimHei" w:eastAsia="SimHei" w:cs="SimHei"/>
          <w:sz w:val="21"/>
          <w:szCs w:val="21"/>
          <w:spacing w:val="-11"/>
        </w:rPr>
        <w:t>事实上这个概念最早源自计算机科学的研究过程，尤其是人工智能</w:t>
      </w:r>
      <w:r>
        <w:rPr>
          <w:rFonts w:ascii="SimHei" w:hAnsi="SimHei" w:eastAsia="SimHei" w:cs="SimHei"/>
          <w:sz w:val="21"/>
          <w:szCs w:val="21"/>
          <w:spacing w:val="9"/>
        </w:rPr>
        <w:t xml:space="preserve"> </w:t>
      </w:r>
      <w:r>
        <w:rPr>
          <w:rFonts w:ascii="SimHei" w:hAnsi="SimHei" w:eastAsia="SimHei" w:cs="SimHei"/>
          <w:sz w:val="21"/>
          <w:szCs w:val="21"/>
          <w:spacing w:val="-10"/>
        </w:rPr>
        <w:t>算法中关于神经网络算法的研究中，复杂性思想就是很关键的</w:t>
      </w:r>
      <w:r>
        <w:rPr>
          <w:rFonts w:ascii="SimHei" w:hAnsi="SimHei" w:eastAsia="SimHei" w:cs="SimHei"/>
          <w:sz w:val="21"/>
          <w:szCs w:val="21"/>
          <w:spacing w:val="-11"/>
        </w:rPr>
        <w:t>概念。如</w:t>
      </w:r>
      <w:r>
        <w:rPr>
          <w:rFonts w:ascii="SimHei" w:hAnsi="SimHei" w:eastAsia="SimHei" w:cs="SimHei"/>
          <w:sz w:val="21"/>
          <w:szCs w:val="21"/>
        </w:rPr>
        <w:t xml:space="preserve"> </w:t>
      </w:r>
      <w:r>
        <w:rPr>
          <w:rFonts w:ascii="SimHei" w:hAnsi="SimHei" w:eastAsia="SimHei" w:cs="SimHei"/>
          <w:sz w:val="21"/>
          <w:szCs w:val="21"/>
          <w:spacing w:val="-11"/>
        </w:rPr>
        <w:t>果要梳理这个概念，推荐大家看一本书——《复杂：诞生于秩序与混沌</w:t>
      </w:r>
      <w:r>
        <w:rPr>
          <w:rFonts w:ascii="SimHei" w:hAnsi="SimHei" w:eastAsia="SimHei" w:cs="SimHei"/>
          <w:sz w:val="21"/>
          <w:szCs w:val="21"/>
          <w:spacing w:val="9"/>
        </w:rPr>
        <w:t xml:space="preserve"> </w:t>
      </w:r>
      <w:r>
        <w:rPr>
          <w:rFonts w:ascii="SimHei" w:hAnsi="SimHei" w:eastAsia="SimHei" w:cs="SimHei"/>
          <w:sz w:val="21"/>
          <w:szCs w:val="21"/>
          <w:spacing w:val="-7"/>
        </w:rPr>
        <w:t>边缘的科学》,这里面大致叙述了美国的学者们如何围绕着复杂性</w:t>
      </w:r>
      <w:r>
        <w:rPr>
          <w:rFonts w:ascii="SimHei" w:hAnsi="SimHei" w:eastAsia="SimHei" w:cs="SimHei"/>
          <w:sz w:val="21"/>
          <w:szCs w:val="21"/>
          <w:spacing w:val="-8"/>
        </w:rPr>
        <w:t>研究</w:t>
      </w:r>
      <w:r>
        <w:rPr>
          <w:rFonts w:ascii="SimHei" w:hAnsi="SimHei" w:eastAsia="SimHei" w:cs="SimHei"/>
          <w:sz w:val="21"/>
          <w:szCs w:val="21"/>
        </w:rPr>
        <w:t xml:space="preserve"> </w:t>
      </w:r>
      <w:r>
        <w:rPr>
          <w:rFonts w:ascii="SimHei" w:hAnsi="SimHei" w:eastAsia="SimHei" w:cs="SimHei"/>
          <w:sz w:val="21"/>
          <w:szCs w:val="21"/>
          <w:spacing w:val="-12"/>
        </w:rPr>
        <w:t>进行构建的历史，被称作一次新的启蒙运动。</w:t>
      </w:r>
    </w:p>
    <w:p>
      <w:pPr>
        <w:pStyle w:val="BodyText"/>
        <w:ind w:right="454" w:firstLine="409"/>
        <w:spacing w:before="170" w:line="312" w:lineRule="auto"/>
        <w:rPr>
          <w:rFonts w:ascii="YouYuan" w:hAnsi="YouYuan" w:eastAsia="YouYuan" w:cs="YouYuan"/>
          <w:sz w:val="21"/>
          <w:szCs w:val="21"/>
        </w:rPr>
      </w:pPr>
      <w:r>
        <w:rPr>
          <w:sz w:val="21"/>
          <w:szCs w:val="21"/>
          <w:spacing w:val="-11"/>
        </w:rPr>
        <w:t>要讨论复杂性科学，就不可避免地提到圣塔菲研究所，正是在这里</w:t>
      </w:r>
      <w:r>
        <w:rPr>
          <w:sz w:val="21"/>
          <w:szCs w:val="21"/>
          <w:spacing w:val="3"/>
        </w:rPr>
        <w:t xml:space="preserve">  </w:t>
      </w:r>
      <w:r>
        <w:rPr>
          <w:rFonts w:ascii="SimHei" w:hAnsi="SimHei" w:eastAsia="SimHei" w:cs="SimHei"/>
          <w:sz w:val="21"/>
          <w:szCs w:val="21"/>
          <w:spacing w:val="-11"/>
        </w:rPr>
        <w:t>聚集了一群跨学科研究的精英(包括获得过诺贝尔经济学奖的物理学家、</w:t>
      </w:r>
      <w:r>
        <w:rPr>
          <w:rFonts w:ascii="SimHei" w:hAnsi="SimHei" w:eastAsia="SimHei" w:cs="SimHei"/>
          <w:sz w:val="21"/>
          <w:szCs w:val="21"/>
        </w:rPr>
        <w:t xml:space="preserve"> </w:t>
      </w:r>
      <w:r>
        <w:rPr>
          <w:rFonts w:ascii="SimHei" w:hAnsi="SimHei" w:eastAsia="SimHei" w:cs="SimHei"/>
          <w:sz w:val="21"/>
          <w:szCs w:val="21"/>
          <w:spacing w:val="-3"/>
        </w:rPr>
        <w:t>经济学家、生物学家、天文学家、计算机与认知心理学家等</w:t>
      </w:r>
      <w:r>
        <w:rPr>
          <w:rFonts w:ascii="SimHei" w:hAnsi="SimHei" w:eastAsia="SimHei" w:cs="SimHei"/>
          <w:sz w:val="21"/>
          <w:szCs w:val="21"/>
          <w:spacing w:val="-4"/>
        </w:rPr>
        <w:t>),来研究</w:t>
      </w:r>
      <w:r>
        <w:rPr>
          <w:rFonts w:ascii="SimHei" w:hAnsi="SimHei" w:eastAsia="SimHei" w:cs="SimHei"/>
          <w:sz w:val="21"/>
          <w:szCs w:val="21"/>
          <w:spacing w:val="-4"/>
        </w:rPr>
        <w:t xml:space="preserve"> </w:t>
      </w:r>
      <w:r>
        <w:rPr>
          <w:rFonts w:ascii="SimHei" w:hAnsi="SimHei" w:eastAsia="SimHei" w:cs="SimHei"/>
          <w:sz w:val="21"/>
          <w:szCs w:val="21"/>
          <w:spacing w:val="-7"/>
        </w:rPr>
        <w:t>一整套关于复杂性科学思想的成果。我们近年来</w:t>
      </w:r>
      <w:r>
        <w:rPr>
          <w:rFonts w:ascii="SimHei" w:hAnsi="SimHei" w:eastAsia="SimHei" w:cs="SimHei"/>
          <w:sz w:val="21"/>
          <w:szCs w:val="21"/>
          <w:spacing w:val="-8"/>
        </w:rPr>
        <w:t>经常听到的混沌系统、</w:t>
      </w:r>
      <w:r>
        <w:rPr>
          <w:rFonts w:ascii="SimHei" w:hAnsi="SimHei" w:eastAsia="SimHei" w:cs="SimHei"/>
          <w:sz w:val="21"/>
          <w:szCs w:val="21"/>
        </w:rPr>
        <w:t xml:space="preserve"> </w:t>
      </w:r>
      <w:r>
        <w:rPr>
          <w:rFonts w:ascii="SimHei" w:hAnsi="SimHei" w:eastAsia="SimHei" w:cs="SimHei"/>
          <w:sz w:val="21"/>
          <w:szCs w:val="21"/>
          <w:spacing w:val="-10"/>
        </w:rPr>
        <w:t>生命的演化以及复杂经济学等成果大多来自这个研究所，复杂</w:t>
      </w:r>
      <w:r>
        <w:rPr>
          <w:rFonts w:ascii="SimHei" w:hAnsi="SimHei" w:eastAsia="SimHei" w:cs="SimHei"/>
          <w:sz w:val="21"/>
          <w:szCs w:val="21"/>
          <w:spacing w:val="-11"/>
        </w:rPr>
        <w:t>经济学的</w:t>
      </w:r>
      <w:r>
        <w:rPr>
          <w:rFonts w:ascii="SimHei" w:hAnsi="SimHei" w:eastAsia="SimHei" w:cs="SimHei"/>
          <w:sz w:val="21"/>
          <w:szCs w:val="21"/>
        </w:rPr>
        <w:t xml:space="preserve">  </w:t>
      </w:r>
      <w:r>
        <w:rPr>
          <w:rFonts w:ascii="YouYuan" w:hAnsi="YouYuan" w:eastAsia="YouYuan" w:cs="YouYuan"/>
          <w:sz w:val="21"/>
          <w:szCs w:val="21"/>
          <w:spacing w:val="-7"/>
        </w:rPr>
        <w:t>创始人布莱恩·阿瑟</w:t>
      </w:r>
      <w:r>
        <w:rPr>
          <w:sz w:val="21"/>
          <w:szCs w:val="21"/>
          <w:spacing w:val="-7"/>
        </w:rPr>
        <w:t>(Brian Arthur)</w:t>
      </w:r>
      <w:r>
        <w:rPr>
          <w:rFonts w:ascii="YouYuan" w:hAnsi="YouYuan" w:eastAsia="YouYuan" w:cs="YouYuan"/>
          <w:sz w:val="21"/>
          <w:szCs w:val="21"/>
          <w:spacing w:val="-7"/>
        </w:rPr>
        <w:t>也是来自这个研究所。</w:t>
      </w:r>
    </w:p>
    <w:p>
      <w:pPr>
        <w:pStyle w:val="BodyText"/>
        <w:ind w:right="454" w:firstLine="409"/>
        <w:spacing w:before="169" w:line="287" w:lineRule="auto"/>
        <w:rPr>
          <w:rFonts w:ascii="YouYuan" w:hAnsi="YouYuan" w:eastAsia="YouYuan" w:cs="YouYuan"/>
          <w:sz w:val="21"/>
          <w:szCs w:val="21"/>
        </w:rPr>
      </w:pPr>
      <w:r>
        <w:rPr>
          <w:rFonts w:ascii="SimHei" w:hAnsi="SimHei" w:eastAsia="SimHei" w:cs="SimHei"/>
          <w:sz w:val="21"/>
          <w:szCs w:val="21"/>
          <w:spacing w:val="-14"/>
        </w:rPr>
        <w:t>复杂系统就是由大量要素组成的网络，这个网络中不存</w:t>
      </w:r>
      <w:r>
        <w:rPr>
          <w:rFonts w:ascii="SimHei" w:hAnsi="SimHei" w:eastAsia="SimHei" w:cs="SimHei"/>
          <w:sz w:val="21"/>
          <w:szCs w:val="21"/>
          <w:spacing w:val="-15"/>
        </w:rPr>
        <w:t>在中央控制，</w:t>
      </w:r>
      <w:r>
        <w:rPr>
          <w:rFonts w:ascii="SimHei" w:hAnsi="SimHei" w:eastAsia="SimHei" w:cs="SimHei"/>
          <w:sz w:val="21"/>
          <w:szCs w:val="21"/>
        </w:rPr>
        <w:t xml:space="preserve"> </w:t>
      </w:r>
      <w:r>
        <w:rPr>
          <w:sz w:val="21"/>
          <w:szCs w:val="21"/>
          <w:spacing w:val="-10"/>
        </w:rPr>
        <w:t>通过简单运作规则产生复杂的集体行为和复杂的信息处理，并通过学习 </w:t>
      </w:r>
      <w:r>
        <w:rPr>
          <w:rFonts w:ascii="YouYuan" w:hAnsi="YouYuan" w:eastAsia="YouYuan" w:cs="YouYuan"/>
          <w:sz w:val="21"/>
          <w:szCs w:val="21"/>
          <w:spacing w:val="-10"/>
        </w:rPr>
        <w:t>和进化产生适应性。而复杂性则是混沌性的局部与整体之间的非</w:t>
      </w:r>
      <w:r>
        <w:rPr>
          <w:rFonts w:ascii="YouYuan" w:hAnsi="YouYuan" w:eastAsia="YouYuan" w:cs="YouYuan"/>
          <w:sz w:val="21"/>
          <w:szCs w:val="21"/>
          <w:spacing w:val="-11"/>
        </w:rPr>
        <w:t>线性形</w:t>
      </w:r>
    </w:p>
    <w:p>
      <w:pPr>
        <w:spacing w:line="287" w:lineRule="auto"/>
        <w:sectPr>
          <w:type w:val="continuous"/>
          <w:pgSz w:w="7760" w:h="11480"/>
          <w:pgMar w:top="147" w:right="490" w:bottom="400" w:left="530" w:header="0" w:footer="0" w:gutter="0"/>
          <w:cols w:equalWidth="0" w:num="1">
            <w:col w:w="6740" w:space="0"/>
          </w:cols>
        </w:sectPr>
        <w:rPr>
          <w:rFonts w:ascii="YouYuan" w:hAnsi="YouYuan" w:eastAsia="YouYuan" w:cs="YouYuan"/>
          <w:sz w:val="21"/>
          <w:szCs w:val="21"/>
        </w:rPr>
      </w:pPr>
    </w:p>
    <w:p>
      <w:pPr>
        <w:ind w:firstLine="150"/>
        <w:spacing w:line="439" w:lineRule="exact"/>
        <w:rPr/>
      </w:pPr>
      <w:r>
        <w:pict>
          <v:rect id="_x0000_s366" style="position:absolute;margin-left:160.5pt;margin-top:31.4985pt;mso-position-vertical-relative:page;mso-position-horizontal-relative:page;width:227pt;height:0.55pt;z-index:257316864;" o:allowincell="f" fillcolor="#000000" filled="true" stroked="false"/>
        </w:pict>
      </w:r>
      <w:r>
        <w:rPr>
          <w:position w:val="-8"/>
        </w:rPr>
        <w:drawing>
          <wp:inline distT="0" distB="0" distL="0" distR="0">
            <wp:extent cx="349268" cy="279393"/>
            <wp:effectExtent l="0" t="0" r="0" b="0"/>
            <wp:docPr id="216" name="IM 216"/>
            <wp:cNvGraphicFramePr/>
            <a:graphic>
              <a:graphicData uri="http://schemas.openxmlformats.org/drawingml/2006/picture">
                <pic:pic>
                  <pic:nvPicPr>
                    <pic:cNvPr id="216" name="IM 216"/>
                    <pic:cNvPicPr/>
                  </pic:nvPicPr>
                  <pic:blipFill>
                    <a:blip r:embed="rId99"/>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8"/>
        <w:rPr>
          <w:sz w:val="27"/>
          <w:szCs w:val="27"/>
        </w:rPr>
      </w:pPr>
      <w:r>
        <w:rPr>
          <w:sz w:val="27"/>
          <w:szCs w:val="27"/>
          <w:position w:val="-4"/>
        </w:rPr>
        <w:drawing>
          <wp:inline distT="0" distB="0" distL="0" distR="0">
            <wp:extent cx="6356" cy="209581"/>
            <wp:effectExtent l="0" t="0" r="0" b="0"/>
            <wp:docPr id="218" name="IM 218"/>
            <wp:cNvGraphicFramePr/>
            <a:graphic>
              <a:graphicData uri="http://schemas.openxmlformats.org/drawingml/2006/picture">
                <pic:pic>
                  <pic:nvPicPr>
                    <pic:cNvPr id="218" name="IM 218"/>
                    <pic:cNvPicPr/>
                  </pic:nvPicPr>
                  <pic:blipFill>
                    <a:blip r:embed="rId100"/>
                    <a:stretch>
                      <a:fillRect/>
                    </a:stretch>
                  </pic:blipFill>
                  <pic:spPr>
                    <a:xfrm rot="0">
                      <a:off x="0" y="0"/>
                      <a:ext cx="6356" cy="209581"/>
                    </a:xfrm>
                    <a:prstGeom prst="rect">
                      <a:avLst/>
                    </a:prstGeom>
                  </pic:spPr>
                </pic:pic>
              </a:graphicData>
            </a:graphic>
          </wp:inline>
        </w:drawing>
      </w:r>
      <w:r>
        <w:rPr>
          <w:sz w:val="27"/>
          <w:szCs w:val="27"/>
          <w:spacing w:val="18"/>
        </w:rPr>
        <w:t xml:space="preserve"> </w:t>
      </w:r>
      <w:r>
        <w:rPr>
          <w:sz w:val="27"/>
          <w:szCs w:val="27"/>
          <w:b/>
          <w:bCs/>
          <w:spacing w:val="-6"/>
        </w:rPr>
        <w:t>062</w:t>
      </w:r>
    </w:p>
    <w:p>
      <w:pPr>
        <w:sectPr>
          <w:pgSz w:w="7760" w:h="11500"/>
          <w:pgMar w:top="330" w:right="10" w:bottom="400" w:left="0" w:header="0" w:footer="0" w:gutter="0"/>
          <w:cols w:equalWidth="0" w:num="3">
            <w:col w:w="720" w:space="9"/>
            <w:col w:w="1540" w:space="100"/>
            <w:col w:w="5381" w:space="0"/>
          </w:cols>
        </w:sectPr>
        <w:rPr>
          <w:sz w:val="27"/>
          <w:szCs w:val="27"/>
        </w:rPr>
      </w:pPr>
    </w:p>
    <w:p>
      <w:pPr>
        <w:spacing w:line="407" w:lineRule="auto"/>
        <w:rPr>
          <w:rFonts w:ascii="Arial"/>
          <w:sz w:val="21"/>
        </w:rPr>
      </w:pPr>
      <w:r/>
    </w:p>
    <w:p>
      <w:pPr>
        <w:ind w:left="729"/>
        <w:spacing w:before="68" w:line="389" w:lineRule="exact"/>
        <w:rPr>
          <w:rFonts w:ascii="SimHei" w:hAnsi="SimHei" w:eastAsia="SimHei" w:cs="SimHei"/>
          <w:sz w:val="21"/>
          <w:szCs w:val="21"/>
        </w:rPr>
      </w:pPr>
      <w:r>
        <w:rPr>
          <w:rFonts w:ascii="SimHei" w:hAnsi="SimHei" w:eastAsia="SimHei" w:cs="SimHei"/>
          <w:sz w:val="21"/>
          <w:szCs w:val="21"/>
          <w:spacing w:val="-13"/>
          <w:position w:val="13"/>
        </w:rPr>
        <w:t>式，局部与整体之间的非线性关系，使得我们不能通过局部来认识整体，</w:t>
      </w:r>
    </w:p>
    <w:p>
      <w:pPr>
        <w:ind w:left="729"/>
        <w:spacing w:line="220" w:lineRule="auto"/>
        <w:rPr>
          <w:rFonts w:ascii="SimHei" w:hAnsi="SimHei" w:eastAsia="SimHei" w:cs="SimHei"/>
          <w:sz w:val="21"/>
          <w:szCs w:val="21"/>
        </w:rPr>
      </w:pPr>
      <w:r>
        <w:rPr>
          <w:rFonts w:ascii="SimHei" w:hAnsi="SimHei" w:eastAsia="SimHei" w:cs="SimHei"/>
          <w:sz w:val="21"/>
          <w:szCs w:val="21"/>
          <w:spacing w:val="-11"/>
        </w:rPr>
        <w:t>也就是网络整体的性质不能通过还原的方法或者思想得到。</w:t>
      </w:r>
    </w:p>
    <w:p>
      <w:pPr>
        <w:pStyle w:val="BodyText"/>
        <w:ind w:left="729" w:right="765" w:firstLine="460"/>
        <w:spacing w:before="139" w:line="334" w:lineRule="auto"/>
        <w:rPr>
          <w:rFonts w:ascii="SimHei" w:hAnsi="SimHei" w:eastAsia="SimHei" w:cs="SimHei"/>
          <w:sz w:val="21"/>
          <w:szCs w:val="21"/>
        </w:rPr>
      </w:pPr>
      <w:r>
        <w:rPr>
          <w:sz w:val="21"/>
          <w:szCs w:val="21"/>
          <w:spacing w:val="-10"/>
        </w:rPr>
        <w:t>而所谓复杂性科学，就是研究这样的网络系统中相</w:t>
      </w:r>
      <w:r>
        <w:rPr>
          <w:sz w:val="21"/>
          <w:szCs w:val="21"/>
          <w:spacing w:val="-11"/>
        </w:rPr>
        <w:t>互作用的要素如</w:t>
      </w:r>
      <w:r>
        <w:rPr>
          <w:sz w:val="21"/>
          <w:szCs w:val="21"/>
        </w:rPr>
        <w:t xml:space="preserve"> </w:t>
      </w:r>
      <w:r>
        <w:rPr>
          <w:sz w:val="21"/>
          <w:szCs w:val="21"/>
          <w:spacing w:val="-10"/>
        </w:rPr>
        <w:t>何生成整体模式，整体模式如何导致这些要素发生变化的科学。</w:t>
      </w:r>
      <w:r>
        <w:rPr>
          <w:sz w:val="21"/>
          <w:szCs w:val="21"/>
          <w:spacing w:val="-11"/>
        </w:rPr>
        <w:t>了解这</w:t>
      </w:r>
      <w:r>
        <w:rPr>
          <w:sz w:val="21"/>
          <w:szCs w:val="21"/>
        </w:rPr>
        <w:t xml:space="preserve"> </w:t>
      </w:r>
      <w:r>
        <w:rPr>
          <w:rFonts w:ascii="SimHei" w:hAnsi="SimHei" w:eastAsia="SimHei" w:cs="SimHei"/>
          <w:sz w:val="21"/>
          <w:szCs w:val="21"/>
          <w:spacing w:val="-10"/>
        </w:rPr>
        <w:t>几个基本概念后，结合之前讨论的数字经济学的基本组织结构——以网</w:t>
      </w:r>
      <w:r>
        <w:rPr>
          <w:rFonts w:ascii="SimHei" w:hAnsi="SimHei" w:eastAsia="SimHei" w:cs="SimHei"/>
          <w:sz w:val="21"/>
          <w:szCs w:val="21"/>
          <w:spacing w:val="5"/>
        </w:rPr>
        <w:t xml:space="preserve"> </w:t>
      </w:r>
      <w:r>
        <w:rPr>
          <w:rFonts w:ascii="SimHei" w:hAnsi="SimHei" w:eastAsia="SimHei" w:cs="SimHei"/>
          <w:sz w:val="21"/>
          <w:szCs w:val="21"/>
          <w:spacing w:val="-10"/>
        </w:rPr>
        <w:t>络视角构建的共识社群组织，我们就能理解为什么必须理解复杂性才能</w:t>
      </w:r>
    </w:p>
    <w:p>
      <w:pPr>
        <w:ind w:left="729"/>
        <w:spacing w:before="1" w:line="220" w:lineRule="auto"/>
        <w:rPr>
          <w:rFonts w:ascii="SimHei" w:hAnsi="SimHei" w:eastAsia="SimHei" w:cs="SimHei"/>
          <w:sz w:val="21"/>
          <w:szCs w:val="21"/>
        </w:rPr>
      </w:pPr>
      <w:r>
        <w:rPr>
          <w:rFonts w:ascii="SimHei" w:hAnsi="SimHei" w:eastAsia="SimHei" w:cs="SimHei"/>
          <w:sz w:val="21"/>
          <w:szCs w:val="21"/>
          <w:spacing w:val="-13"/>
        </w:rPr>
        <w:t>理解数字经济学了。</w:t>
      </w:r>
    </w:p>
    <w:p>
      <w:pPr>
        <w:ind w:left="1189"/>
        <w:spacing w:before="149" w:line="221" w:lineRule="auto"/>
        <w:rPr>
          <w:rFonts w:ascii="SimHei" w:hAnsi="SimHei" w:eastAsia="SimHei" w:cs="SimHei"/>
          <w:sz w:val="21"/>
          <w:szCs w:val="21"/>
        </w:rPr>
      </w:pPr>
      <w:r>
        <w:rPr>
          <w:rFonts w:ascii="SimHei" w:hAnsi="SimHei" w:eastAsia="SimHei" w:cs="SimHei"/>
          <w:sz w:val="21"/>
          <w:szCs w:val="21"/>
          <w:spacing w:val="22"/>
        </w:rPr>
        <w:t>2)演化</w:t>
      </w:r>
    </w:p>
    <w:p>
      <w:pPr>
        <w:pStyle w:val="BodyText"/>
        <w:ind w:left="729" w:right="765" w:firstLine="460"/>
        <w:spacing w:before="128" w:line="343" w:lineRule="auto"/>
        <w:rPr>
          <w:rFonts w:ascii="SimHei" w:hAnsi="SimHei" w:eastAsia="SimHei" w:cs="SimHei"/>
          <w:sz w:val="21"/>
          <w:szCs w:val="21"/>
        </w:rPr>
      </w:pPr>
      <w:r>
        <w:rPr>
          <w:rFonts w:ascii="SimHei" w:hAnsi="SimHei" w:eastAsia="SimHei" w:cs="SimHei"/>
          <w:sz w:val="21"/>
          <w:szCs w:val="21"/>
          <w:spacing w:val="-13"/>
        </w:rPr>
        <w:t>近几年有几本畅销书：纳西姆·尼古拉斯·塔勒布</w:t>
      </w:r>
      <w:r>
        <w:rPr>
          <w:sz w:val="21"/>
          <w:szCs w:val="21"/>
          <w:spacing w:val="-13"/>
        </w:rPr>
        <w:t>(Na</w:t>
      </w:r>
      <w:r>
        <w:rPr>
          <w:sz w:val="21"/>
          <w:szCs w:val="21"/>
          <w:spacing w:val="-14"/>
        </w:rPr>
        <w:t>ssim Nicholas</w:t>
      </w:r>
      <w:r>
        <w:rPr>
          <w:sz w:val="21"/>
          <w:szCs w:val="21"/>
        </w:rPr>
        <w:t xml:space="preserve"> </w:t>
      </w:r>
      <w:r>
        <w:rPr>
          <w:sz w:val="21"/>
          <w:szCs w:val="21"/>
          <w:spacing w:val="-3"/>
        </w:rPr>
        <w:t>Taleb)</w:t>
      </w:r>
      <w:r>
        <w:rPr>
          <w:rFonts w:ascii="SimHei" w:hAnsi="SimHei" w:eastAsia="SimHei" w:cs="SimHei"/>
          <w:sz w:val="21"/>
          <w:szCs w:val="21"/>
          <w:spacing w:val="-3"/>
        </w:rPr>
        <w:t>的《随机漫步的傻瓜》和《黑天鹅》,还有《反脆弱》,都涉及</w:t>
      </w:r>
    </w:p>
    <w:p>
      <w:pPr>
        <w:ind w:left="729"/>
        <w:spacing w:before="1" w:line="220" w:lineRule="auto"/>
        <w:rPr>
          <w:rFonts w:ascii="SimHei" w:hAnsi="SimHei" w:eastAsia="SimHei" w:cs="SimHei"/>
          <w:sz w:val="21"/>
          <w:szCs w:val="21"/>
        </w:rPr>
      </w:pPr>
      <w:r>
        <w:rPr>
          <w:rFonts w:ascii="SimHei" w:hAnsi="SimHei" w:eastAsia="SimHei" w:cs="SimHei"/>
          <w:sz w:val="21"/>
          <w:szCs w:val="21"/>
          <w:spacing w:val="-13"/>
        </w:rPr>
        <w:t>了演化的学说。</w:t>
      </w:r>
    </w:p>
    <w:p>
      <w:pPr>
        <w:ind w:left="729" w:right="771" w:firstLine="460"/>
        <w:spacing w:before="118" w:line="343" w:lineRule="auto"/>
        <w:rPr>
          <w:rFonts w:ascii="SimHei" w:hAnsi="SimHei" w:eastAsia="SimHei" w:cs="SimHei"/>
          <w:sz w:val="21"/>
          <w:szCs w:val="21"/>
        </w:rPr>
      </w:pPr>
      <w:r>
        <w:rPr>
          <w:rFonts w:ascii="SimHei" w:hAnsi="SimHei" w:eastAsia="SimHei" w:cs="SimHei"/>
          <w:sz w:val="21"/>
          <w:szCs w:val="21"/>
          <w:spacing w:val="-11"/>
        </w:rPr>
        <w:t>事实上要弄懂这个理论实际上要回到经济学家弗里德里希·奥古斯</w:t>
      </w:r>
      <w:r>
        <w:rPr>
          <w:rFonts w:ascii="SimHei" w:hAnsi="SimHei" w:eastAsia="SimHei" w:cs="SimHei"/>
          <w:sz w:val="21"/>
          <w:szCs w:val="21"/>
          <w:spacing w:val="16"/>
        </w:rPr>
        <w:t xml:space="preserve"> </w:t>
      </w:r>
      <w:r>
        <w:rPr>
          <w:rFonts w:ascii="SimHei" w:hAnsi="SimHei" w:eastAsia="SimHei" w:cs="SimHei"/>
          <w:sz w:val="21"/>
          <w:szCs w:val="21"/>
          <w:spacing w:val="-1"/>
        </w:rPr>
        <w:t>特·冯·哈耶克</w:t>
      </w:r>
      <w:r>
        <w:rPr>
          <w:rFonts w:ascii="Arial" w:hAnsi="Arial" w:eastAsia="Arial" w:cs="Arial"/>
          <w:sz w:val="21"/>
          <w:szCs w:val="21"/>
          <w:spacing w:val="-1"/>
        </w:rPr>
        <w:t>(Friedrich</w:t>
      </w:r>
      <w:r>
        <w:rPr>
          <w:rFonts w:ascii="Arial" w:hAnsi="Arial" w:eastAsia="Arial" w:cs="Arial"/>
          <w:sz w:val="21"/>
          <w:szCs w:val="21"/>
          <w:spacing w:val="43"/>
          <w:w w:val="101"/>
        </w:rPr>
        <w:t xml:space="preserve"> </w:t>
      </w:r>
      <w:r>
        <w:rPr>
          <w:rFonts w:ascii="Arial" w:hAnsi="Arial" w:eastAsia="Arial" w:cs="Arial"/>
          <w:sz w:val="21"/>
          <w:szCs w:val="21"/>
          <w:spacing w:val="-1"/>
        </w:rPr>
        <w:t>August</w:t>
      </w:r>
      <w:r>
        <w:rPr>
          <w:rFonts w:ascii="Arial" w:hAnsi="Arial" w:eastAsia="Arial" w:cs="Arial"/>
          <w:sz w:val="21"/>
          <w:szCs w:val="21"/>
          <w:spacing w:val="33"/>
          <w:w w:val="101"/>
        </w:rPr>
        <w:t xml:space="preserve"> </w:t>
      </w:r>
      <w:r>
        <w:rPr>
          <w:rFonts w:ascii="Arial" w:hAnsi="Arial" w:eastAsia="Arial" w:cs="Arial"/>
          <w:sz w:val="21"/>
          <w:szCs w:val="21"/>
          <w:spacing w:val="-1"/>
        </w:rPr>
        <w:t>von</w:t>
      </w:r>
      <w:r>
        <w:rPr>
          <w:rFonts w:ascii="Arial" w:hAnsi="Arial" w:eastAsia="Arial" w:cs="Arial"/>
          <w:sz w:val="21"/>
          <w:szCs w:val="21"/>
          <w:spacing w:val="47"/>
          <w:w w:val="101"/>
        </w:rPr>
        <w:t xml:space="preserve"> </w:t>
      </w:r>
      <w:r>
        <w:rPr>
          <w:rFonts w:ascii="Arial" w:hAnsi="Arial" w:eastAsia="Arial" w:cs="Arial"/>
          <w:sz w:val="21"/>
          <w:szCs w:val="21"/>
          <w:spacing w:val="-1"/>
        </w:rPr>
        <w:t>Hayek) </w:t>
      </w:r>
      <w:r>
        <w:rPr>
          <w:rFonts w:ascii="SimHei" w:hAnsi="SimHei" w:eastAsia="SimHei" w:cs="SimHei"/>
          <w:sz w:val="21"/>
          <w:szCs w:val="21"/>
          <w:spacing w:val="-1"/>
        </w:rPr>
        <w:t>的探讨中，在他去世</w:t>
      </w:r>
      <w:r>
        <w:rPr>
          <w:rFonts w:ascii="SimHei" w:hAnsi="SimHei" w:eastAsia="SimHei" w:cs="SimHei"/>
          <w:sz w:val="21"/>
          <w:szCs w:val="21"/>
        </w:rPr>
        <w:t xml:space="preserve"> </w:t>
      </w:r>
      <w:r>
        <w:rPr>
          <w:rFonts w:ascii="SimHei" w:hAnsi="SimHei" w:eastAsia="SimHei" w:cs="SimHei"/>
          <w:sz w:val="21"/>
          <w:szCs w:val="21"/>
          <w:spacing w:val="-9"/>
        </w:rPr>
        <w:t>那年才出版的最后一本书《致命的自负》中，</w:t>
      </w:r>
      <w:r>
        <w:rPr>
          <w:rFonts w:ascii="SimHei" w:hAnsi="SimHei" w:eastAsia="SimHei" w:cs="SimHei"/>
          <w:sz w:val="21"/>
          <w:szCs w:val="21"/>
          <w:spacing w:val="-10"/>
        </w:rPr>
        <w:t>有几篇很有名的文章为当</w:t>
      </w:r>
    </w:p>
    <w:p>
      <w:pPr>
        <w:ind w:left="729"/>
        <w:spacing w:before="1" w:line="220" w:lineRule="auto"/>
        <w:rPr>
          <w:rFonts w:ascii="SimHei" w:hAnsi="SimHei" w:eastAsia="SimHei" w:cs="SimHei"/>
          <w:sz w:val="21"/>
          <w:szCs w:val="21"/>
        </w:rPr>
      </w:pPr>
      <w:r>
        <w:rPr>
          <w:rFonts w:ascii="SimHei" w:hAnsi="SimHei" w:eastAsia="SimHei" w:cs="SimHei"/>
          <w:sz w:val="21"/>
          <w:szCs w:val="21"/>
          <w:spacing w:val="-13"/>
        </w:rPr>
        <w:t>代的演化理论提供了奠基性的理论思想。</w:t>
      </w:r>
    </w:p>
    <w:p>
      <w:pPr>
        <w:ind w:left="729" w:right="704" w:firstLine="460"/>
        <w:spacing w:before="110" w:line="347" w:lineRule="auto"/>
        <w:rPr>
          <w:rFonts w:ascii="SimHei" w:hAnsi="SimHei" w:eastAsia="SimHei" w:cs="SimHei"/>
          <w:sz w:val="21"/>
          <w:szCs w:val="21"/>
        </w:rPr>
      </w:pPr>
      <w:r>
        <w:rPr>
          <w:rFonts w:ascii="SimHei" w:hAnsi="SimHei" w:eastAsia="SimHei" w:cs="SimHei"/>
          <w:sz w:val="21"/>
          <w:szCs w:val="21"/>
          <w:spacing w:val="-8"/>
        </w:rPr>
        <w:t>根据哈耶克的论证，复杂现象就是通过简单现象不断演化</w:t>
      </w:r>
      <w:r>
        <w:rPr>
          <w:rFonts w:ascii="SimHei" w:hAnsi="SimHei" w:eastAsia="SimHei" w:cs="SimHei"/>
          <w:sz w:val="21"/>
          <w:szCs w:val="21"/>
          <w:spacing w:val="-9"/>
        </w:rPr>
        <w:t>得到的，</w:t>
      </w:r>
      <w:r>
        <w:rPr>
          <w:rFonts w:ascii="SimHei" w:hAnsi="SimHei" w:eastAsia="SimHei" w:cs="SimHei"/>
          <w:sz w:val="21"/>
          <w:szCs w:val="21"/>
        </w:rPr>
        <w:t xml:space="preserve"> </w:t>
      </w:r>
      <w:r>
        <w:rPr>
          <w:rFonts w:ascii="SimHei" w:hAnsi="SimHei" w:eastAsia="SimHei" w:cs="SimHei"/>
          <w:sz w:val="21"/>
          <w:szCs w:val="21"/>
          <w:spacing w:val="-10"/>
        </w:rPr>
        <w:t>微观层次的主体无法预见形成复杂系统之后的特质，而且这些宏观秩序</w:t>
      </w:r>
    </w:p>
    <w:p>
      <w:pPr>
        <w:ind w:left="729"/>
        <w:spacing w:line="220" w:lineRule="auto"/>
        <w:rPr>
          <w:rFonts w:ascii="SimHei" w:hAnsi="SimHei" w:eastAsia="SimHei" w:cs="SimHei"/>
          <w:sz w:val="21"/>
          <w:szCs w:val="21"/>
        </w:rPr>
      </w:pPr>
      <w:r>
        <w:rPr>
          <w:rFonts w:ascii="SimHei" w:hAnsi="SimHei" w:eastAsia="SimHei" w:cs="SimHei"/>
          <w:sz w:val="21"/>
          <w:szCs w:val="21"/>
          <w:spacing w:val="-12"/>
        </w:rPr>
        <w:t>所体现的特征才是我们理解系统现象的关键。</w:t>
      </w:r>
    </w:p>
    <w:p>
      <w:pPr>
        <w:ind w:left="729" w:right="725" w:firstLine="460"/>
        <w:spacing w:before="120" w:line="343" w:lineRule="auto"/>
        <w:rPr>
          <w:rFonts w:ascii="SimHei" w:hAnsi="SimHei" w:eastAsia="SimHei" w:cs="SimHei"/>
          <w:sz w:val="21"/>
          <w:szCs w:val="21"/>
        </w:rPr>
      </w:pPr>
      <w:r>
        <w:rPr>
          <w:rFonts w:ascii="SimHei" w:hAnsi="SimHei" w:eastAsia="SimHei" w:cs="SimHei"/>
          <w:sz w:val="21"/>
          <w:szCs w:val="21"/>
          <w:spacing w:val="-11"/>
        </w:rPr>
        <w:t>哈耶克还指出了人类社会演化过程中最基本的三种秩序法则，即习</w:t>
      </w:r>
      <w:r>
        <w:rPr>
          <w:rFonts w:ascii="SimHei" w:hAnsi="SimHei" w:eastAsia="SimHei" w:cs="SimHei"/>
          <w:sz w:val="21"/>
          <w:szCs w:val="21"/>
          <w:spacing w:val="6"/>
        </w:rPr>
        <w:t xml:space="preserve"> </w:t>
      </w:r>
      <w:r>
        <w:rPr>
          <w:rFonts w:ascii="SimHei" w:hAnsi="SimHei" w:eastAsia="SimHei" w:cs="SimHei"/>
          <w:sz w:val="21"/>
          <w:szCs w:val="21"/>
          <w:spacing w:val="-7"/>
        </w:rPr>
        <w:t>惯法、自然语言和货币，而且论述了一种类似无政府主义的货币猜想。</w:t>
      </w:r>
      <w:r>
        <w:rPr>
          <w:rFonts w:ascii="SimHei" w:hAnsi="SimHei" w:eastAsia="SimHei" w:cs="SimHei"/>
          <w:sz w:val="21"/>
          <w:szCs w:val="21"/>
          <w:spacing w:val="1"/>
        </w:rPr>
        <w:t xml:space="preserve"> </w:t>
      </w:r>
      <w:r>
        <w:rPr>
          <w:rFonts w:ascii="SimHei" w:hAnsi="SimHei" w:eastAsia="SimHei" w:cs="SimHei"/>
          <w:sz w:val="21"/>
          <w:szCs w:val="21"/>
          <w:spacing w:val="-10"/>
        </w:rPr>
        <w:t>我们在后续讨论数字货币理念的时候，尤其是数字经济秩序的时候，也</w:t>
      </w:r>
    </w:p>
    <w:p>
      <w:pPr>
        <w:ind w:left="729"/>
        <w:spacing w:before="1" w:line="212" w:lineRule="auto"/>
        <w:rPr>
          <w:rFonts w:ascii="SimHei" w:hAnsi="SimHei" w:eastAsia="SimHei" w:cs="SimHei"/>
          <w:sz w:val="21"/>
          <w:szCs w:val="21"/>
        </w:rPr>
      </w:pPr>
      <w:r>
        <w:rPr>
          <w:rFonts w:ascii="SimHei" w:hAnsi="SimHei" w:eastAsia="SimHei" w:cs="SimHei"/>
          <w:sz w:val="21"/>
          <w:szCs w:val="21"/>
          <w:spacing w:val="-12"/>
        </w:rPr>
        <w:t>会讨论这个话题，即通过什么样的方式能够自然演化出基本的秩序。</w:t>
      </w:r>
    </w:p>
    <w:p>
      <w:pPr>
        <w:ind w:left="1189"/>
        <w:spacing w:before="147" w:line="222" w:lineRule="auto"/>
        <w:rPr>
          <w:rFonts w:ascii="SimHei" w:hAnsi="SimHei" w:eastAsia="SimHei" w:cs="SimHei"/>
          <w:sz w:val="21"/>
          <w:szCs w:val="21"/>
        </w:rPr>
      </w:pPr>
      <w:r>
        <w:rPr>
          <w:rFonts w:ascii="SimHei" w:hAnsi="SimHei" w:eastAsia="SimHei" w:cs="SimHei"/>
          <w:sz w:val="21"/>
          <w:szCs w:val="21"/>
          <w:spacing w:val="21"/>
        </w:rPr>
        <w:t>3)涌现</w:t>
      </w:r>
    </w:p>
    <w:p>
      <w:pPr>
        <w:ind w:left="1189"/>
        <w:spacing w:before="118" w:line="400" w:lineRule="exact"/>
        <w:rPr>
          <w:rFonts w:ascii="SimHei" w:hAnsi="SimHei" w:eastAsia="SimHei" w:cs="SimHei"/>
          <w:sz w:val="21"/>
          <w:szCs w:val="21"/>
        </w:rPr>
      </w:pPr>
      <w:r>
        <w:rPr>
          <w:rFonts w:ascii="SimHei" w:hAnsi="SimHei" w:eastAsia="SimHei" w:cs="SimHei"/>
          <w:sz w:val="21"/>
          <w:szCs w:val="21"/>
          <w:spacing w:val="-10"/>
          <w:position w:val="14"/>
        </w:rPr>
        <w:t>涌现是指系统中的个体遵循简单的规则，通过局部的相互作</w:t>
      </w:r>
      <w:r>
        <w:rPr>
          <w:rFonts w:ascii="SimHei" w:hAnsi="SimHei" w:eastAsia="SimHei" w:cs="SimHei"/>
          <w:sz w:val="21"/>
          <w:szCs w:val="21"/>
          <w:spacing w:val="-11"/>
          <w:position w:val="14"/>
        </w:rPr>
        <w:t>用构成</w:t>
      </w:r>
    </w:p>
    <w:p>
      <w:pPr>
        <w:ind w:left="729"/>
        <w:spacing w:line="187" w:lineRule="auto"/>
        <w:rPr>
          <w:rFonts w:ascii="SimHei" w:hAnsi="SimHei" w:eastAsia="SimHei" w:cs="SimHei"/>
          <w:sz w:val="21"/>
          <w:szCs w:val="21"/>
        </w:rPr>
      </w:pPr>
      <w:r>
        <w:rPr>
          <w:rFonts w:ascii="SimHei" w:hAnsi="SimHei" w:eastAsia="SimHei" w:cs="SimHei"/>
          <w:sz w:val="21"/>
          <w:szCs w:val="21"/>
          <w:spacing w:val="-13"/>
        </w:rPr>
        <w:t>一个整体的时候，</w:t>
      </w:r>
      <w:r>
        <w:rPr>
          <w:rFonts w:ascii="SimHei" w:hAnsi="SimHei" w:eastAsia="SimHei" w:cs="SimHei"/>
          <w:sz w:val="21"/>
          <w:szCs w:val="21"/>
          <w:spacing w:val="60"/>
        </w:rPr>
        <w:t xml:space="preserve"> </w:t>
      </w:r>
      <w:r>
        <w:rPr>
          <w:rFonts w:ascii="SimHei" w:hAnsi="SimHei" w:eastAsia="SimHei" w:cs="SimHei"/>
          <w:sz w:val="21"/>
          <w:szCs w:val="21"/>
          <w:spacing w:val="-13"/>
        </w:rPr>
        <w:t>一些新的属性或规律就会突然之间在系统层面发生，</w:t>
      </w:r>
    </w:p>
    <w:p>
      <w:pPr>
        <w:spacing w:line="187" w:lineRule="auto"/>
        <w:sectPr>
          <w:type w:val="continuous"/>
          <w:pgSz w:w="7760" w:h="11500"/>
          <w:pgMar w:top="330" w:right="10" w:bottom="400" w:left="0" w:header="0" w:footer="0" w:gutter="0"/>
          <w:cols w:equalWidth="0" w:num="1">
            <w:col w:w="7750" w:space="0"/>
          </w:cols>
        </w:sectPr>
        <w:rPr>
          <w:rFonts w:ascii="SimHei" w:hAnsi="SimHei" w:eastAsia="SimHei" w:cs="SimHei"/>
          <w:sz w:val="21"/>
          <w:szCs w:val="21"/>
        </w:rPr>
      </w:pPr>
    </w:p>
    <w:p>
      <w:pPr>
        <w:pStyle w:val="BodyText"/>
        <w:ind w:left="4330"/>
        <w:spacing w:before="23" w:line="212" w:lineRule="auto"/>
        <w:rPr>
          <w:sz w:val="28"/>
          <w:szCs w:val="28"/>
        </w:rPr>
      </w:pPr>
      <w:r>
        <w:pict>
          <v:rect id="_x0000_s368" style="position:absolute;margin-left:191.501pt;margin-top:23.999pt;mso-position-vertical-relative:page;mso-position-horizontal-relative:page;width:42pt;height:0.5pt;z-index:257378304;" o:allowincell="f" fillcolor="#000000" filled="true" stroked="false"/>
        </w:pict>
      </w:r>
      <w:r>
        <w:rPr>
          <w:sz w:val="28"/>
          <w:szCs w:val="28"/>
          <w:spacing w:val="-5"/>
        </w:rPr>
        <w:t>063</w:t>
      </w:r>
      <w:r>
        <w:rPr>
          <w:sz w:val="28"/>
          <w:szCs w:val="28"/>
          <w:spacing w:val="104"/>
        </w:rPr>
        <w:t xml:space="preserve"> </w:t>
      </w:r>
      <w:r>
        <w:rPr>
          <w:sz w:val="28"/>
          <w:szCs w:val="28"/>
          <w:position w:val="-3"/>
        </w:rPr>
        <w:drawing>
          <wp:inline distT="0" distB="0" distL="0" distR="0">
            <wp:extent cx="6306" cy="209509"/>
            <wp:effectExtent l="0" t="0" r="0" b="0"/>
            <wp:docPr id="220" name="IM 220"/>
            <wp:cNvGraphicFramePr/>
            <a:graphic>
              <a:graphicData uri="http://schemas.openxmlformats.org/drawingml/2006/picture">
                <pic:pic>
                  <pic:nvPicPr>
                    <pic:cNvPr id="220" name="IM 220"/>
                    <pic:cNvPicPr/>
                  </pic:nvPicPr>
                  <pic:blipFill>
                    <a:blip r:embed="rId101"/>
                    <a:stretch>
                      <a:fillRect/>
                    </a:stretch>
                  </pic:blipFill>
                  <pic:spPr>
                    <a:xfrm rot="0">
                      <a:off x="0" y="0"/>
                      <a:ext cx="6306" cy="20950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第4章</w:t>
      </w:r>
    </w:p>
    <w:p>
      <w:pPr>
        <w:spacing w:line="187" w:lineRule="auto"/>
        <w:jc w:val="right"/>
        <w:rPr>
          <w:rFonts w:ascii="SimHei" w:hAnsi="SimHei" w:eastAsia="SimHei" w:cs="SimHei"/>
          <w:sz w:val="17"/>
          <w:szCs w:val="17"/>
        </w:rPr>
      </w:pPr>
      <w:r>
        <w:rPr>
          <w:rFonts w:ascii="SimHei" w:hAnsi="SimHei" w:eastAsia="SimHei" w:cs="SimHei"/>
          <w:sz w:val="17"/>
          <w:szCs w:val="17"/>
          <w:spacing w:val="-11"/>
        </w:rPr>
        <w:t>复杂经济学与演化秩序</w:t>
      </w:r>
    </w:p>
    <w:p>
      <w:pPr>
        <w:spacing w:line="187" w:lineRule="auto"/>
        <w:sectPr>
          <w:pgSz w:w="7760" w:h="11480"/>
          <w:pgMar w:top="216" w:right="470" w:bottom="400" w:left="499" w:header="0" w:footer="0" w:gutter="0"/>
          <w:cols w:equalWidth="0" w:num="2">
            <w:col w:w="5071" w:space="100"/>
            <w:col w:w="1620" w:space="0"/>
          </w:cols>
        </w:sectPr>
        <w:rPr>
          <w:rFonts w:ascii="SimHei" w:hAnsi="SimHei" w:eastAsia="SimHei" w:cs="SimHei"/>
          <w:sz w:val="17"/>
          <w:szCs w:val="17"/>
        </w:rPr>
      </w:pPr>
    </w:p>
    <w:p>
      <w:pPr>
        <w:spacing w:line="437" w:lineRule="auto"/>
        <w:rPr>
          <w:rFonts w:ascii="Arial"/>
          <w:sz w:val="21"/>
        </w:rPr>
      </w:pPr>
      <w:r/>
    </w:p>
    <w:p>
      <w:pPr>
        <w:spacing w:before="69" w:line="400" w:lineRule="exact"/>
        <w:rPr>
          <w:rFonts w:ascii="SimHei" w:hAnsi="SimHei" w:eastAsia="SimHei" w:cs="SimHei"/>
          <w:sz w:val="21"/>
          <w:szCs w:val="21"/>
        </w:rPr>
      </w:pPr>
      <w:r>
        <w:rPr>
          <w:rFonts w:ascii="SimHei" w:hAnsi="SimHei" w:eastAsia="SimHei" w:cs="SimHei"/>
          <w:sz w:val="21"/>
          <w:szCs w:val="21"/>
          <w:spacing w:val="-10"/>
          <w:position w:val="14"/>
        </w:rPr>
        <w:t>这个概念也就对应了上面所说演化出来的系统具备简单的要素并不具备</w:t>
      </w:r>
    </w:p>
    <w:p>
      <w:pPr>
        <w:spacing w:line="220" w:lineRule="auto"/>
        <w:rPr>
          <w:rFonts w:ascii="SimHei" w:hAnsi="SimHei" w:eastAsia="SimHei" w:cs="SimHei"/>
          <w:sz w:val="21"/>
          <w:szCs w:val="21"/>
        </w:rPr>
      </w:pPr>
      <w:r>
        <w:rPr>
          <w:rFonts w:ascii="SimHei" w:hAnsi="SimHei" w:eastAsia="SimHei" w:cs="SimHei"/>
          <w:sz w:val="21"/>
          <w:szCs w:val="21"/>
          <w:spacing w:val="-12"/>
        </w:rPr>
        <w:t>的一些特质。正因为涌现才会使得复杂现象产生。</w:t>
      </w:r>
    </w:p>
    <w:p>
      <w:pPr>
        <w:pStyle w:val="BodyText"/>
        <w:ind w:right="562" w:firstLine="439"/>
        <w:spacing w:before="120" w:line="334" w:lineRule="auto"/>
        <w:jc w:val="both"/>
        <w:rPr>
          <w:rFonts w:ascii="SimHei" w:hAnsi="SimHei" w:eastAsia="SimHei" w:cs="SimHei"/>
          <w:sz w:val="21"/>
          <w:szCs w:val="21"/>
        </w:rPr>
      </w:pPr>
      <w:r>
        <w:rPr>
          <w:rFonts w:ascii="SimHei" w:hAnsi="SimHei" w:eastAsia="SimHei" w:cs="SimHei"/>
          <w:sz w:val="21"/>
          <w:szCs w:val="21"/>
          <w:spacing w:val="-4"/>
        </w:rPr>
        <w:t>按照哈耶克的理解，语言、人类的社会网络以及每个人大脑中的</w:t>
      </w:r>
      <w:r>
        <w:rPr>
          <w:rFonts w:ascii="SimHei" w:hAnsi="SimHei" w:eastAsia="SimHei" w:cs="SimHei"/>
          <w:sz w:val="21"/>
          <w:szCs w:val="21"/>
          <w:spacing w:val="18"/>
        </w:rPr>
        <w:t xml:space="preserve"> </w:t>
      </w:r>
      <w:r>
        <w:rPr>
          <w:rFonts w:ascii="SimHei" w:hAnsi="SimHei" w:eastAsia="SimHei" w:cs="SimHei"/>
          <w:sz w:val="21"/>
          <w:szCs w:val="21"/>
          <w:spacing w:val="-7"/>
        </w:rPr>
        <w:t>神经元的交互作用都是涌现出来的复杂网络。那么,我们为什么要研究</w:t>
      </w:r>
      <w:r>
        <w:rPr>
          <w:rFonts w:ascii="SimHei" w:hAnsi="SimHei" w:eastAsia="SimHei" w:cs="SimHei"/>
          <w:sz w:val="21"/>
          <w:szCs w:val="21"/>
          <w:spacing w:val="8"/>
        </w:rPr>
        <w:t xml:space="preserve"> </w:t>
      </w:r>
      <w:r>
        <w:rPr>
          <w:rFonts w:ascii="SimHei" w:hAnsi="SimHei" w:eastAsia="SimHei" w:cs="SimHei"/>
          <w:sz w:val="21"/>
          <w:szCs w:val="21"/>
          <w:spacing w:val="-7"/>
        </w:rPr>
        <w:t>复杂现象呢?原因就在于不确定性，正因为我们所面临的真实世界是不</w:t>
      </w:r>
      <w:r>
        <w:rPr>
          <w:rFonts w:ascii="SimHei" w:hAnsi="SimHei" w:eastAsia="SimHei" w:cs="SimHei"/>
          <w:sz w:val="21"/>
          <w:szCs w:val="21"/>
          <w:spacing w:val="14"/>
        </w:rPr>
        <w:t xml:space="preserve"> </w:t>
      </w:r>
      <w:r>
        <w:rPr>
          <w:rFonts w:ascii="SimHei" w:hAnsi="SimHei" w:eastAsia="SimHei" w:cs="SimHei"/>
          <w:sz w:val="21"/>
          <w:szCs w:val="21"/>
          <w:spacing w:val="-10"/>
        </w:rPr>
        <w:t>确定的，而不是传统经济学所构建的那种满足诸多假设的理想模型，因</w:t>
      </w:r>
      <w:r>
        <w:rPr>
          <w:rFonts w:ascii="SimHei" w:hAnsi="SimHei" w:eastAsia="SimHei" w:cs="SimHei"/>
          <w:sz w:val="21"/>
          <w:szCs w:val="21"/>
          <w:spacing w:val="8"/>
        </w:rPr>
        <w:t xml:space="preserve"> </w:t>
      </w:r>
      <w:r>
        <w:rPr>
          <w:rFonts w:ascii="SimHei" w:hAnsi="SimHei" w:eastAsia="SimHei" w:cs="SimHei"/>
          <w:sz w:val="21"/>
          <w:szCs w:val="21"/>
          <w:spacing w:val="-10"/>
        </w:rPr>
        <w:t>此需要用一种更加符合现实世界的学术框架来理解世界。弗兰</w:t>
      </w:r>
      <w:r>
        <w:rPr>
          <w:rFonts w:ascii="SimHei" w:hAnsi="SimHei" w:eastAsia="SimHei" w:cs="SimHei"/>
          <w:sz w:val="21"/>
          <w:szCs w:val="21"/>
          <w:spacing w:val="-11"/>
        </w:rPr>
        <w:t>克·奈特</w:t>
      </w:r>
      <w:r>
        <w:rPr>
          <w:rFonts w:ascii="SimHei" w:hAnsi="SimHei" w:eastAsia="SimHei" w:cs="SimHei"/>
          <w:sz w:val="21"/>
          <w:szCs w:val="21"/>
        </w:rPr>
        <w:t xml:space="preserve"> </w:t>
      </w:r>
      <w:r>
        <w:rPr>
          <w:sz w:val="21"/>
          <w:szCs w:val="21"/>
          <w:spacing w:val="-2"/>
        </w:rPr>
        <w:t>(Frank Netter)</w:t>
      </w:r>
      <w:r>
        <w:rPr>
          <w:rFonts w:ascii="SimHei" w:hAnsi="SimHei" w:eastAsia="SimHei" w:cs="SimHei"/>
          <w:sz w:val="21"/>
          <w:szCs w:val="21"/>
          <w:spacing w:val="-2"/>
        </w:rPr>
        <w:t>是20世纪最有影响力的经济学家和思想家之</w:t>
      </w:r>
      <w:r>
        <w:rPr>
          <w:rFonts w:ascii="SimHei" w:hAnsi="SimHei" w:eastAsia="SimHei" w:cs="SimHei"/>
          <w:sz w:val="21"/>
          <w:szCs w:val="21"/>
          <w:spacing w:val="-3"/>
        </w:rPr>
        <w:t>一；也是</w:t>
      </w:r>
      <w:r>
        <w:rPr>
          <w:rFonts w:ascii="SimHei" w:hAnsi="SimHei" w:eastAsia="SimHei" w:cs="SimHei"/>
          <w:sz w:val="21"/>
          <w:szCs w:val="21"/>
        </w:rPr>
        <w:t xml:space="preserve"> </w:t>
      </w:r>
      <w:r>
        <w:rPr>
          <w:rFonts w:ascii="SimHei" w:hAnsi="SimHei" w:eastAsia="SimHei" w:cs="SimHei"/>
          <w:sz w:val="21"/>
          <w:szCs w:val="21"/>
          <w:spacing w:val="-10"/>
        </w:rPr>
        <w:t>芝加哥学派的创始人。他提出不确定性是不可避免的，只要相互作用的</w:t>
      </w:r>
      <w:r>
        <w:rPr>
          <w:rFonts w:ascii="SimHei" w:hAnsi="SimHei" w:eastAsia="SimHei" w:cs="SimHei"/>
          <w:sz w:val="21"/>
          <w:szCs w:val="21"/>
          <w:spacing w:val="6"/>
        </w:rPr>
        <w:t xml:space="preserve"> </w:t>
      </w:r>
      <w:r>
        <w:rPr>
          <w:rFonts w:ascii="SimHei" w:hAnsi="SimHei" w:eastAsia="SimHei" w:cs="SimHei"/>
          <w:sz w:val="21"/>
          <w:szCs w:val="21"/>
          <w:spacing w:val="-10"/>
        </w:rPr>
        <w:t>行为主体数目足够大，且不论行为规则多么简单，仿真研究者不可能预</w:t>
      </w:r>
      <w:r>
        <w:rPr>
          <w:rFonts w:ascii="SimHei" w:hAnsi="SimHei" w:eastAsia="SimHei" w:cs="SimHei"/>
          <w:sz w:val="21"/>
          <w:szCs w:val="21"/>
        </w:rPr>
        <w:t xml:space="preserve"> </w:t>
      </w:r>
      <w:r>
        <w:rPr>
          <w:rFonts w:ascii="SimHei" w:hAnsi="SimHei" w:eastAsia="SimHei" w:cs="SimHei"/>
          <w:sz w:val="21"/>
          <w:szCs w:val="21"/>
          <w:spacing w:val="-10"/>
        </w:rPr>
        <w:t>见微观行为的宏观秩序，因此经济学的秩序应该是基于理性不完备的假</w:t>
      </w:r>
    </w:p>
    <w:p>
      <w:pPr>
        <w:spacing w:before="1" w:line="212" w:lineRule="auto"/>
        <w:rPr>
          <w:rFonts w:ascii="SimHei" w:hAnsi="SimHei" w:eastAsia="SimHei" w:cs="SimHei"/>
          <w:sz w:val="21"/>
          <w:szCs w:val="21"/>
        </w:rPr>
      </w:pPr>
      <w:r>
        <w:rPr>
          <w:rFonts w:ascii="SimHei" w:hAnsi="SimHei" w:eastAsia="SimHei" w:cs="SimHei"/>
          <w:sz w:val="21"/>
          <w:szCs w:val="21"/>
          <w:spacing w:val="-11"/>
        </w:rPr>
        <w:t>设，而不是所谓“理性人”假设。</w:t>
      </w:r>
    </w:p>
    <w:p>
      <w:pPr>
        <w:ind w:right="562" w:firstLine="410"/>
        <w:spacing w:before="198" w:line="334" w:lineRule="auto"/>
        <w:jc w:val="both"/>
        <w:rPr>
          <w:rFonts w:ascii="SimHei" w:hAnsi="SimHei" w:eastAsia="SimHei" w:cs="SimHei"/>
          <w:sz w:val="21"/>
          <w:szCs w:val="21"/>
        </w:rPr>
      </w:pPr>
      <w:r>
        <w:rPr>
          <w:rFonts w:ascii="SimHei" w:hAnsi="SimHei" w:eastAsia="SimHei" w:cs="SimHei"/>
          <w:sz w:val="21"/>
          <w:szCs w:val="21"/>
          <w:spacing w:val="-11"/>
        </w:rPr>
        <w:t>总结一下，本节讨论了基于演化和涌现的复杂性思想中的三个基本</w:t>
      </w:r>
      <w:r>
        <w:rPr>
          <w:rFonts w:ascii="SimHei" w:hAnsi="SimHei" w:eastAsia="SimHei" w:cs="SimHei"/>
          <w:sz w:val="21"/>
          <w:szCs w:val="21"/>
          <w:spacing w:val="18"/>
        </w:rPr>
        <w:t xml:space="preserve"> </w:t>
      </w:r>
      <w:r>
        <w:rPr>
          <w:rFonts w:ascii="SimHei" w:hAnsi="SimHei" w:eastAsia="SimHei" w:cs="SimHei"/>
          <w:sz w:val="21"/>
          <w:szCs w:val="21"/>
          <w:spacing w:val="-9"/>
        </w:rPr>
        <w:t>概念，即复杂性、演化与涌现，理解了真实的世界是通过演</w:t>
      </w:r>
      <w:r>
        <w:rPr>
          <w:rFonts w:ascii="SimHei" w:hAnsi="SimHei" w:eastAsia="SimHei" w:cs="SimHei"/>
          <w:sz w:val="21"/>
          <w:szCs w:val="21"/>
          <w:spacing w:val="-10"/>
        </w:rPr>
        <w:t>化和涌现的</w:t>
      </w:r>
      <w:r>
        <w:rPr>
          <w:rFonts w:ascii="SimHei" w:hAnsi="SimHei" w:eastAsia="SimHei" w:cs="SimHei"/>
          <w:sz w:val="21"/>
          <w:szCs w:val="21"/>
        </w:rPr>
        <w:t xml:space="preserve"> </w:t>
      </w:r>
      <w:r>
        <w:rPr>
          <w:rFonts w:ascii="SimHei" w:hAnsi="SimHei" w:eastAsia="SimHei" w:cs="SimHei"/>
          <w:sz w:val="21"/>
          <w:szCs w:val="21"/>
          <w:spacing w:val="-10"/>
        </w:rPr>
        <w:t>规则出现的，而通过复杂性思维去理解外部世界而不是假设模型的思维</w:t>
      </w:r>
    </w:p>
    <w:p>
      <w:pPr>
        <w:spacing w:before="1" w:line="212" w:lineRule="auto"/>
        <w:rPr>
          <w:rFonts w:ascii="SimHei" w:hAnsi="SimHei" w:eastAsia="SimHei" w:cs="SimHei"/>
          <w:sz w:val="21"/>
          <w:szCs w:val="21"/>
        </w:rPr>
      </w:pPr>
      <w:r>
        <w:rPr>
          <w:rFonts w:ascii="SimHei" w:hAnsi="SimHei" w:eastAsia="SimHei" w:cs="SimHei"/>
          <w:sz w:val="21"/>
          <w:szCs w:val="21"/>
          <w:spacing w:val="-12"/>
        </w:rPr>
        <w:t>去理解，才能理解外部秩序的不确定性。</w:t>
      </w:r>
    </w:p>
    <w:p>
      <w:pPr>
        <w:ind w:right="572" w:firstLine="439"/>
        <w:spacing w:before="156" w:line="337" w:lineRule="auto"/>
        <w:jc w:val="both"/>
        <w:rPr>
          <w:rFonts w:ascii="SimHei" w:hAnsi="SimHei" w:eastAsia="SimHei" w:cs="SimHei"/>
          <w:sz w:val="21"/>
          <w:szCs w:val="21"/>
        </w:rPr>
      </w:pPr>
      <w:r>
        <w:rPr>
          <w:rFonts w:ascii="SimHei" w:hAnsi="SimHei" w:eastAsia="SimHei" w:cs="SimHei"/>
          <w:sz w:val="21"/>
          <w:szCs w:val="21"/>
          <w:spacing w:val="-11"/>
        </w:rPr>
        <w:t>同时，也探讨了复杂经济学关于经济学研究所采取的方法论与新古</w:t>
      </w:r>
      <w:r>
        <w:rPr>
          <w:rFonts w:ascii="SimHei" w:hAnsi="SimHei" w:eastAsia="SimHei" w:cs="SimHei"/>
          <w:sz w:val="21"/>
          <w:szCs w:val="21"/>
          <w:spacing w:val="5"/>
        </w:rPr>
        <w:t xml:space="preserve"> </w:t>
      </w:r>
      <w:r>
        <w:rPr>
          <w:rFonts w:ascii="SimHei" w:hAnsi="SimHei" w:eastAsia="SimHei" w:cs="SimHei"/>
          <w:sz w:val="21"/>
          <w:szCs w:val="21"/>
          <w:spacing w:val="-10"/>
        </w:rPr>
        <w:t>典经济学的差异。基于这个观点，布莱恩·阿瑟就研究了复杂经济学以</w:t>
      </w:r>
      <w:r>
        <w:rPr>
          <w:rFonts w:ascii="SimHei" w:hAnsi="SimHei" w:eastAsia="SimHei" w:cs="SimHei"/>
          <w:sz w:val="21"/>
          <w:szCs w:val="21"/>
        </w:rPr>
        <w:t xml:space="preserve"> </w:t>
      </w:r>
      <w:r>
        <w:rPr>
          <w:rFonts w:ascii="SimHei" w:hAnsi="SimHei" w:eastAsia="SimHei" w:cs="SimHei"/>
          <w:sz w:val="21"/>
          <w:szCs w:val="21"/>
          <w:spacing w:val="-10"/>
        </w:rPr>
        <w:t>及收益递增原理，用复杂性的系统观点去理解经济学，是数字经济学研</w:t>
      </w:r>
    </w:p>
    <w:p>
      <w:pPr>
        <w:spacing w:before="1" w:line="220" w:lineRule="auto"/>
        <w:rPr>
          <w:rFonts w:ascii="SimHei" w:hAnsi="SimHei" w:eastAsia="SimHei" w:cs="SimHei"/>
          <w:sz w:val="21"/>
          <w:szCs w:val="21"/>
        </w:rPr>
      </w:pPr>
      <w:r>
        <w:rPr>
          <w:rFonts w:ascii="SimHei" w:hAnsi="SimHei" w:eastAsia="SimHei" w:cs="SimHei"/>
          <w:sz w:val="21"/>
          <w:szCs w:val="21"/>
          <w:spacing w:val="-10"/>
        </w:rPr>
        <w:t>究过程中最重要的研究方法之一。</w:t>
      </w:r>
    </w:p>
    <w:p>
      <w:pPr>
        <w:spacing w:line="463"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5"/>
        </w:rPr>
        <w:t>4.3</w:t>
      </w:r>
      <w:r>
        <w:rPr>
          <w:rFonts w:ascii="SimHei" w:hAnsi="SimHei" w:eastAsia="SimHei" w:cs="SimHei"/>
          <w:sz w:val="28"/>
          <w:szCs w:val="28"/>
          <w:spacing w:val="-5"/>
        </w:rPr>
        <w:t xml:space="preserve">  </w:t>
      </w:r>
      <w:r>
        <w:rPr>
          <w:rFonts w:ascii="SimHei" w:hAnsi="SimHei" w:eastAsia="SimHei" w:cs="SimHei"/>
          <w:sz w:val="28"/>
          <w:szCs w:val="28"/>
          <w:b/>
          <w:bCs/>
          <w:spacing w:val="-5"/>
        </w:rPr>
        <w:t>复杂经济学与收益递增的原理</w:t>
      </w:r>
    </w:p>
    <w:p>
      <w:pPr>
        <w:spacing w:line="268" w:lineRule="auto"/>
        <w:rPr>
          <w:rFonts w:ascii="Arial"/>
          <w:sz w:val="21"/>
        </w:rPr>
      </w:pPr>
      <w:r/>
    </w:p>
    <w:p>
      <w:pPr>
        <w:spacing w:line="268" w:lineRule="auto"/>
        <w:rPr>
          <w:rFonts w:ascii="Arial"/>
          <w:sz w:val="21"/>
        </w:rPr>
      </w:pPr>
      <w:r/>
    </w:p>
    <w:p>
      <w:pPr>
        <w:ind w:firstLine="80"/>
        <w:spacing w:line="520" w:lineRule="exact"/>
        <w:rPr/>
      </w:pPr>
      <w:r>
        <w:rPr>
          <w:position w:val="-10"/>
        </w:rPr>
        <w:pict>
          <v:group id="_x0000_s370" style="mso-position-vertical-relative:line;mso-position-horizontal-relative:char;width:308.55pt;height:26.05pt;" filled="false" stroked="false" coordsize="6170,520" coordorigin="0,0">
            <v:shape id="_x0000_s372" style="position:absolute;left:0;top:0;width:6170;height:520;" filled="false" stroked="false" type="#_x0000_t75">
              <v:imagedata o:title="" r:id="rId102"/>
            </v:shape>
            <v:shape id="_x0000_s374" style="position:absolute;left:-20;top:-20;width:6210;height:560;" filled="false" stroked="false" type="#_x0000_t202">
              <v:fill on="false"/>
              <v:stroke on="false"/>
              <v:path/>
              <v:imagedata o:title=""/>
              <o:lock v:ext="edit" aspectratio="false"/>
              <v:textbox inset="0mm,0mm,0mm,0mm">
                <w:txbxContent>
                  <w:p>
                    <w:pPr>
                      <w:ind w:left="679"/>
                      <w:spacing w:before="167" w:line="213" w:lineRule="auto"/>
                      <w:rPr>
                        <w:rFonts w:ascii="SimHei" w:hAnsi="SimHei" w:eastAsia="SimHei" w:cs="SimHei"/>
                        <w:sz w:val="21"/>
                        <w:szCs w:val="21"/>
                      </w:rPr>
                    </w:pPr>
                    <w:r>
                      <w:rPr>
                        <w:rFonts w:ascii="SimHei" w:hAnsi="SimHei" w:eastAsia="SimHei" w:cs="SimHei"/>
                        <w:sz w:val="21"/>
                        <w:szCs w:val="21"/>
                        <w:color w:val="FFFFFF"/>
                        <w:spacing w:val="-16"/>
                      </w:rPr>
                      <w:t>需要建立一种新的经济学思维，也就是基于复杂经济学的思</w:t>
                    </w:r>
                    <w:r>
                      <w:rPr>
                        <w:rFonts w:ascii="SimHei" w:hAnsi="SimHei" w:eastAsia="SimHei" w:cs="SimHei"/>
                        <w:sz w:val="21"/>
                        <w:szCs w:val="21"/>
                        <w:color w:val="FFFFFF"/>
                        <w:spacing w:val="-17"/>
                      </w:rPr>
                      <w:t>维。</w:t>
                    </w:r>
                  </w:p>
                </w:txbxContent>
              </v:textbox>
            </v:shape>
          </v:group>
        </w:pict>
      </w:r>
    </w:p>
    <w:p>
      <w:pPr>
        <w:spacing w:line="520" w:lineRule="exact"/>
        <w:sectPr>
          <w:type w:val="continuous"/>
          <w:pgSz w:w="7760" w:h="11480"/>
          <w:pgMar w:top="216" w:right="470" w:bottom="400" w:left="499" w:header="0" w:footer="0" w:gutter="0"/>
          <w:cols w:equalWidth="0" w:num="1">
            <w:col w:w="6790" w:space="0"/>
          </w:cols>
        </w:sectPr>
        <w:rPr/>
      </w:pPr>
    </w:p>
    <w:p>
      <w:pPr>
        <w:ind w:firstLine="170"/>
        <w:spacing w:line="450" w:lineRule="exact"/>
        <w:rPr/>
      </w:pPr>
      <w:r>
        <w:rPr>
          <w:position w:val="-9"/>
        </w:rPr>
        <w:drawing>
          <wp:inline distT="0" distB="0" distL="0" distR="0">
            <wp:extent cx="349218" cy="285819"/>
            <wp:effectExtent l="0" t="0" r="0" b="0"/>
            <wp:docPr id="222" name="IM 222"/>
            <wp:cNvGraphicFramePr/>
            <a:graphic>
              <a:graphicData uri="http://schemas.openxmlformats.org/drawingml/2006/picture">
                <pic:pic>
                  <pic:nvPicPr>
                    <pic:cNvPr id="222" name="IM 222"/>
                    <pic:cNvPicPr/>
                  </pic:nvPicPr>
                  <pic:blipFill>
                    <a:blip r:embed="rId103"/>
                    <a:stretch>
                      <a:fillRect/>
                    </a:stretch>
                  </pic:blipFill>
                  <pic:spPr>
                    <a:xfrm rot="0">
                      <a:off x="0" y="0"/>
                      <a:ext cx="349218" cy="2858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93" w:line="221" w:lineRule="auto"/>
        <w:rPr>
          <w:rFonts w:ascii="SimHei" w:hAnsi="SimHei" w:eastAsia="SimHei" w:cs="SimHei"/>
          <w:sz w:val="14"/>
          <w:szCs w:val="14"/>
        </w:rPr>
      </w:pPr>
      <w:r>
        <w:rPr>
          <w:rFonts w:ascii="SimHei" w:hAnsi="SimHei" w:eastAsia="SimHei" w:cs="SimHei"/>
          <w:sz w:val="14"/>
          <w:szCs w:val="14"/>
          <w:spacing w:val="13"/>
        </w:rPr>
        <w:t>数字经济学：</w:t>
      </w:r>
    </w:p>
    <w:p>
      <w:pPr>
        <w:spacing w:before="32" w:line="205" w:lineRule="auto"/>
        <w:rPr>
          <w:rFonts w:ascii="SimHei" w:hAnsi="SimHei" w:eastAsia="SimHei" w:cs="SimHei"/>
          <w:sz w:val="14"/>
          <w:szCs w:val="14"/>
        </w:rPr>
      </w:pPr>
      <w:r>
        <w:rPr>
          <w:rFonts w:ascii="SimHei" w:hAnsi="SimHei" w:eastAsia="SimHei" w:cs="SimHei"/>
          <w:sz w:val="14"/>
          <w:szCs w:val="14"/>
          <w:spacing w:val="16"/>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46" w:line="180" w:lineRule="auto"/>
        <w:rPr>
          <w:sz w:val="31"/>
          <w:szCs w:val="31"/>
        </w:rPr>
      </w:pPr>
      <w:r>
        <w:rPr>
          <w:sz w:val="31"/>
          <w:szCs w:val="31"/>
          <w:b/>
          <w:bCs/>
          <w:spacing w:val="-9"/>
        </w:rPr>
        <w:t>064</w:t>
      </w:r>
      <w:r>
        <w:rPr>
          <w:sz w:val="31"/>
          <w:szCs w:val="31"/>
          <w:spacing w:val="60"/>
        </w:rPr>
        <w:t xml:space="preserve"> </w:t>
      </w:r>
      <w:r>
        <w:rPr>
          <w:sz w:val="31"/>
          <w:szCs w:val="31"/>
          <w:u w:val="single" w:color="auto"/>
          <w:spacing w:val="-9"/>
        </w:rPr>
        <w:t>.               </w:t>
      </w:r>
      <w:r>
        <w:rPr>
          <w:sz w:val="31"/>
          <w:szCs w:val="31"/>
          <w:u w:val="single" w:color="auto"/>
          <w:spacing w:val="-10"/>
        </w:rPr>
        <w:t xml:space="preserve">               </w:t>
      </w:r>
    </w:p>
    <w:p>
      <w:pPr>
        <w:spacing w:line="180" w:lineRule="auto"/>
        <w:sectPr>
          <w:pgSz w:w="7760" w:h="11500"/>
          <w:pgMar w:top="349" w:right="20" w:bottom="400" w:left="0" w:header="0" w:footer="0" w:gutter="0"/>
          <w:cols w:equalWidth="0" w:num="3">
            <w:col w:w="720" w:space="30"/>
            <w:col w:w="1715" w:space="100"/>
            <w:col w:w="5176" w:space="0"/>
          </w:cols>
        </w:sectPr>
        <w:rPr>
          <w:sz w:val="31"/>
          <w:szCs w:val="31"/>
        </w:rPr>
      </w:pPr>
    </w:p>
    <w:p>
      <w:pPr>
        <w:spacing w:line="385" w:lineRule="auto"/>
        <w:rPr>
          <w:rFonts w:ascii="Arial"/>
          <w:sz w:val="21"/>
        </w:rPr>
      </w:pPr>
      <w:r/>
    </w:p>
    <w:p>
      <w:pPr>
        <w:ind w:left="750" w:right="740" w:firstLine="460"/>
        <w:spacing w:before="68" w:line="346" w:lineRule="auto"/>
        <w:rPr>
          <w:rFonts w:ascii="SimHei" w:hAnsi="SimHei" w:eastAsia="SimHei" w:cs="SimHei"/>
          <w:sz w:val="21"/>
          <w:szCs w:val="21"/>
        </w:rPr>
      </w:pPr>
      <w:r>
        <w:rPr>
          <w:rFonts w:ascii="SimHei" w:hAnsi="SimHei" w:eastAsia="SimHei" w:cs="SimHei"/>
          <w:sz w:val="21"/>
          <w:szCs w:val="21"/>
          <w:spacing w:val="-11"/>
        </w:rPr>
        <w:t>在理解了复杂经济学理论以后，下面结合演化经济学来探讨复杂经</w:t>
      </w:r>
      <w:r>
        <w:rPr>
          <w:rFonts w:ascii="SimHei" w:hAnsi="SimHei" w:eastAsia="SimHei" w:cs="SimHei"/>
          <w:sz w:val="21"/>
          <w:szCs w:val="21"/>
          <w:spacing w:val="17"/>
        </w:rPr>
        <w:t xml:space="preserve"> </w:t>
      </w:r>
      <w:r>
        <w:rPr>
          <w:rFonts w:ascii="SimHei" w:hAnsi="SimHei" w:eastAsia="SimHei" w:cs="SimHei"/>
          <w:sz w:val="21"/>
          <w:szCs w:val="21"/>
          <w:spacing w:val="-11"/>
        </w:rPr>
        <w:t>济学的一些基本思想和理论，尤其是复杂经济学中关于均衡理论和收益</w:t>
      </w:r>
      <w:r>
        <w:rPr>
          <w:rFonts w:ascii="SimHei" w:hAnsi="SimHei" w:eastAsia="SimHei" w:cs="SimHei"/>
          <w:sz w:val="21"/>
          <w:szCs w:val="21"/>
          <w:spacing w:val="16"/>
        </w:rPr>
        <w:t xml:space="preserve"> </w:t>
      </w:r>
      <w:r>
        <w:rPr>
          <w:rFonts w:ascii="SimHei" w:hAnsi="SimHei" w:eastAsia="SimHei" w:cs="SimHei"/>
          <w:sz w:val="21"/>
          <w:szCs w:val="21"/>
          <w:spacing w:val="-10"/>
        </w:rPr>
        <w:t>递增的思考。首先介绍演化经济学研究的一些前沿概念，再探讨复</w:t>
      </w:r>
      <w:r>
        <w:rPr>
          <w:rFonts w:ascii="SimHei" w:hAnsi="SimHei" w:eastAsia="SimHei" w:cs="SimHei"/>
          <w:sz w:val="21"/>
          <w:szCs w:val="21"/>
          <w:spacing w:val="-11"/>
        </w:rPr>
        <w:t>杂经</w:t>
      </w:r>
    </w:p>
    <w:p>
      <w:pPr>
        <w:ind w:left="750"/>
        <w:spacing w:line="220" w:lineRule="auto"/>
        <w:rPr>
          <w:rFonts w:ascii="SimHei" w:hAnsi="SimHei" w:eastAsia="SimHei" w:cs="SimHei"/>
          <w:sz w:val="21"/>
          <w:szCs w:val="21"/>
        </w:rPr>
      </w:pPr>
      <w:r>
        <w:rPr>
          <w:rFonts w:ascii="SimHei" w:hAnsi="SimHei" w:eastAsia="SimHei" w:cs="SimHei"/>
          <w:sz w:val="21"/>
          <w:szCs w:val="21"/>
          <w:spacing w:val="-11"/>
        </w:rPr>
        <w:t>济学中关于这些基本思想的应用和进一步的系统阐述。</w:t>
      </w:r>
    </w:p>
    <w:p>
      <w:pPr>
        <w:ind w:left="1210"/>
        <w:spacing w:before="109" w:line="399" w:lineRule="exact"/>
        <w:rPr>
          <w:rFonts w:ascii="SimHei" w:hAnsi="SimHei" w:eastAsia="SimHei" w:cs="SimHei"/>
          <w:sz w:val="21"/>
          <w:szCs w:val="21"/>
        </w:rPr>
      </w:pPr>
      <w:r>
        <w:rPr>
          <w:rFonts w:ascii="SimHei" w:hAnsi="SimHei" w:eastAsia="SimHei" w:cs="SimHei"/>
          <w:sz w:val="21"/>
          <w:szCs w:val="21"/>
          <w:spacing w:val="-10"/>
          <w:position w:val="14"/>
        </w:rPr>
        <w:t>关于演化经济学研究的前沿概念，限于篇幅本节只介绍三个重要的</w:t>
      </w:r>
    </w:p>
    <w:p>
      <w:pPr>
        <w:ind w:left="750"/>
        <w:spacing w:before="1" w:line="220" w:lineRule="auto"/>
        <w:rPr>
          <w:rFonts w:ascii="SimHei" w:hAnsi="SimHei" w:eastAsia="SimHei" w:cs="SimHei"/>
          <w:sz w:val="21"/>
          <w:szCs w:val="21"/>
        </w:rPr>
      </w:pPr>
      <w:r>
        <w:rPr>
          <w:rFonts w:ascii="SimHei" w:hAnsi="SimHei" w:eastAsia="SimHei" w:cs="SimHei"/>
          <w:sz w:val="21"/>
          <w:szCs w:val="21"/>
          <w:spacing w:val="-13"/>
        </w:rPr>
        <w:t>概念：组织与自组织、演化博弈理论和共同演化理论。</w:t>
      </w:r>
    </w:p>
    <w:p>
      <w:pPr>
        <w:pStyle w:val="BodyText"/>
        <w:ind w:left="750" w:right="731" w:firstLine="460"/>
        <w:spacing w:before="121" w:line="334" w:lineRule="auto"/>
        <w:rPr>
          <w:rFonts w:ascii="SimHei" w:hAnsi="SimHei" w:eastAsia="SimHei" w:cs="SimHei"/>
          <w:sz w:val="21"/>
          <w:szCs w:val="21"/>
        </w:rPr>
      </w:pPr>
      <w:r>
        <w:rPr>
          <w:rFonts w:ascii="SimHei" w:hAnsi="SimHei" w:eastAsia="SimHei" w:cs="SimHei"/>
          <w:sz w:val="21"/>
          <w:szCs w:val="21"/>
          <w:spacing w:val="-10"/>
        </w:rPr>
        <w:t>组织与自组织是生物学最常见的结构形式，而演化经济学将</w:t>
      </w:r>
      <w:r>
        <w:rPr>
          <w:rFonts w:ascii="SimHei" w:hAnsi="SimHei" w:eastAsia="SimHei" w:cs="SimHei"/>
          <w:sz w:val="21"/>
          <w:szCs w:val="21"/>
          <w:spacing w:val="-11"/>
        </w:rPr>
        <w:t>组织与</w:t>
      </w:r>
      <w:r>
        <w:rPr>
          <w:rFonts w:ascii="SimHei" w:hAnsi="SimHei" w:eastAsia="SimHei" w:cs="SimHei"/>
          <w:sz w:val="21"/>
          <w:szCs w:val="21"/>
        </w:rPr>
        <w:t xml:space="preserve"> </w:t>
      </w:r>
      <w:r>
        <w:rPr>
          <w:rFonts w:ascii="SimHei" w:hAnsi="SimHei" w:eastAsia="SimHei" w:cs="SimHei"/>
          <w:sz w:val="21"/>
          <w:szCs w:val="21"/>
          <w:spacing w:val="-10"/>
        </w:rPr>
        <w:t>自组织理论运用于经济体和经济行为中，对经济的发展理论有</w:t>
      </w:r>
      <w:r>
        <w:rPr>
          <w:rFonts w:ascii="SimHei" w:hAnsi="SimHei" w:eastAsia="SimHei" w:cs="SimHei"/>
          <w:sz w:val="21"/>
          <w:szCs w:val="21"/>
          <w:spacing w:val="-11"/>
        </w:rPr>
        <w:t>着很大的</w:t>
      </w:r>
      <w:r>
        <w:rPr>
          <w:rFonts w:ascii="SimHei" w:hAnsi="SimHei" w:eastAsia="SimHei" w:cs="SimHei"/>
          <w:sz w:val="21"/>
          <w:szCs w:val="21"/>
        </w:rPr>
        <w:t xml:space="preserve"> </w:t>
      </w:r>
      <w:r>
        <w:rPr>
          <w:rFonts w:ascii="SimHei" w:hAnsi="SimHei" w:eastAsia="SimHei" w:cs="SimHei"/>
          <w:sz w:val="21"/>
          <w:szCs w:val="21"/>
          <w:spacing w:val="-11"/>
        </w:rPr>
        <w:t>启发。演化理论将组织视为一种手段，如生物学家道金斯认为基因是复</w:t>
      </w:r>
      <w:r>
        <w:rPr>
          <w:rFonts w:ascii="SimHei" w:hAnsi="SimHei" w:eastAsia="SimHei" w:cs="SimHei"/>
          <w:sz w:val="21"/>
          <w:szCs w:val="21"/>
          <w:spacing w:val="-11"/>
        </w:rPr>
        <w:t xml:space="preserve"> </w:t>
      </w:r>
      <w:r>
        <w:rPr>
          <w:rFonts w:ascii="SimHei" w:hAnsi="SimHei" w:eastAsia="SimHei" w:cs="SimHei"/>
          <w:sz w:val="21"/>
          <w:szCs w:val="21"/>
          <w:spacing w:val="-7"/>
        </w:rPr>
        <w:t>制者，将生物体视为基因的运载工具；生物学家史蒂芬·赫尔</w:t>
      </w:r>
      <w:r>
        <w:rPr>
          <w:sz w:val="21"/>
          <w:szCs w:val="21"/>
          <w:spacing w:val="-7"/>
        </w:rPr>
        <w:t>(Stefan </w:t>
      </w:r>
      <w:r>
        <w:rPr>
          <w:sz w:val="21"/>
          <w:szCs w:val="21"/>
          <w:spacing w:val="-7"/>
        </w:rPr>
        <w:t>Hell)</w:t>
      </w:r>
      <w:r>
        <w:rPr>
          <w:rFonts w:ascii="SimHei" w:hAnsi="SimHei" w:eastAsia="SimHei" w:cs="SimHei"/>
          <w:sz w:val="21"/>
          <w:szCs w:val="21"/>
          <w:spacing w:val="-7"/>
        </w:rPr>
        <w:t>将基因视为进化者，将生物体视为基因的影响者。而根据演化经</w:t>
      </w:r>
      <w:r>
        <w:rPr>
          <w:rFonts w:ascii="SimHei" w:hAnsi="SimHei" w:eastAsia="SimHei" w:cs="SimHei"/>
          <w:sz w:val="21"/>
          <w:szCs w:val="21"/>
          <w:spacing w:val="-7"/>
        </w:rPr>
        <w:t xml:space="preserve"> </w:t>
      </w:r>
      <w:r>
        <w:rPr>
          <w:rFonts w:ascii="SimHei" w:hAnsi="SimHei" w:eastAsia="SimHei" w:cs="SimHei"/>
          <w:sz w:val="21"/>
          <w:szCs w:val="21"/>
          <w:spacing w:val="-11"/>
        </w:rPr>
        <w:t>济学的理论，经济组织过程信息是演化而非复制，经济组织并不只是运</w:t>
      </w:r>
      <w:r>
        <w:rPr>
          <w:rFonts w:ascii="SimHei" w:hAnsi="SimHei" w:eastAsia="SimHei" w:cs="SimHei"/>
          <w:sz w:val="21"/>
          <w:szCs w:val="21"/>
          <w:spacing w:val="-11"/>
        </w:rPr>
        <w:t xml:space="preserve"> </w:t>
      </w:r>
      <w:r>
        <w:rPr>
          <w:rFonts w:ascii="SimHei" w:hAnsi="SimHei" w:eastAsia="SimHei" w:cs="SimHei"/>
          <w:sz w:val="21"/>
          <w:szCs w:val="21"/>
          <w:spacing w:val="-10"/>
        </w:rPr>
        <w:t>载工具，因此赫尔的理论更加具备实用性。而且根据这个推论，哈耶克</w:t>
      </w:r>
      <w:r>
        <w:rPr>
          <w:rFonts w:ascii="SimHei" w:hAnsi="SimHei" w:eastAsia="SimHei" w:cs="SimHei"/>
          <w:sz w:val="21"/>
          <w:szCs w:val="21"/>
          <w:spacing w:val="12"/>
        </w:rPr>
        <w:t xml:space="preserve"> </w:t>
      </w:r>
      <w:r>
        <w:rPr>
          <w:rFonts w:ascii="SimHei" w:hAnsi="SimHei" w:eastAsia="SimHei" w:cs="SimHei"/>
          <w:sz w:val="21"/>
          <w:szCs w:val="21"/>
          <w:spacing w:val="-11"/>
        </w:rPr>
        <w:t>所强调的经济中的自发秩序和人为秩序的区分就是无意义的，因为所有</w:t>
      </w:r>
      <w:r>
        <w:rPr>
          <w:rFonts w:ascii="SimHei" w:hAnsi="SimHei" w:eastAsia="SimHei" w:cs="SimHei"/>
          <w:sz w:val="21"/>
          <w:szCs w:val="21"/>
          <w:spacing w:val="-11"/>
        </w:rPr>
        <w:t xml:space="preserve"> </w:t>
      </w:r>
      <w:r>
        <w:rPr>
          <w:rFonts w:ascii="SimHei" w:hAnsi="SimHei" w:eastAsia="SimHei" w:cs="SimHei"/>
          <w:sz w:val="21"/>
          <w:szCs w:val="21"/>
          <w:spacing w:val="-11"/>
        </w:rPr>
        <w:t>人为秩序都能看作基因自发秩序的演化，因此经济系统就应该是一种完</w:t>
      </w:r>
      <w:r>
        <w:rPr>
          <w:rFonts w:ascii="SimHei" w:hAnsi="SimHei" w:eastAsia="SimHei" w:cs="SimHei"/>
          <w:sz w:val="21"/>
          <w:szCs w:val="21"/>
          <w:spacing w:val="-11"/>
        </w:rPr>
        <w:t xml:space="preserve"> </w:t>
      </w:r>
      <w:r>
        <w:rPr>
          <w:rFonts w:ascii="SimHei" w:hAnsi="SimHei" w:eastAsia="SimHei" w:cs="SimHei"/>
          <w:sz w:val="21"/>
          <w:szCs w:val="21"/>
          <w:spacing w:val="-10"/>
        </w:rPr>
        <w:t>全处于自发演化而产生的系统。事实上，经济和生物组织之间最主要的</w:t>
      </w:r>
    </w:p>
    <w:p>
      <w:pPr>
        <w:ind w:left="750"/>
        <w:spacing w:before="1" w:line="212" w:lineRule="auto"/>
        <w:rPr>
          <w:rFonts w:ascii="SimHei" w:hAnsi="SimHei" w:eastAsia="SimHei" w:cs="SimHei"/>
          <w:sz w:val="21"/>
          <w:szCs w:val="21"/>
        </w:rPr>
      </w:pPr>
      <w:r>
        <w:rPr>
          <w:rFonts w:ascii="SimHei" w:hAnsi="SimHei" w:eastAsia="SimHei" w:cs="SimHei"/>
          <w:sz w:val="21"/>
          <w:szCs w:val="21"/>
          <w:spacing w:val="-11"/>
        </w:rPr>
        <w:t>是信息处理能力的差异，而其他特质则并没</w:t>
      </w:r>
      <w:r>
        <w:rPr>
          <w:rFonts w:ascii="SimHei" w:hAnsi="SimHei" w:eastAsia="SimHei" w:cs="SimHei"/>
          <w:sz w:val="21"/>
          <w:szCs w:val="21"/>
          <w:spacing w:val="-12"/>
        </w:rPr>
        <w:t>有本质上的区别。</w:t>
      </w:r>
    </w:p>
    <w:p>
      <w:pPr>
        <w:ind w:left="1210"/>
        <w:spacing w:before="207" w:line="380" w:lineRule="exact"/>
        <w:rPr>
          <w:rFonts w:ascii="SimHei" w:hAnsi="SimHei" w:eastAsia="SimHei" w:cs="SimHei"/>
          <w:sz w:val="21"/>
          <w:szCs w:val="21"/>
        </w:rPr>
      </w:pPr>
      <w:r>
        <w:rPr>
          <w:rFonts w:ascii="SimHei" w:hAnsi="SimHei" w:eastAsia="SimHei" w:cs="SimHei"/>
          <w:sz w:val="21"/>
          <w:szCs w:val="21"/>
          <w:spacing w:val="-11"/>
          <w:position w:val="13"/>
        </w:rPr>
        <w:t>演化博弈理论是迄今为止具有一定争议的学科，因为很多学者认为</w:t>
      </w:r>
    </w:p>
    <w:p>
      <w:pPr>
        <w:ind w:left="750"/>
        <w:spacing w:before="1" w:line="212" w:lineRule="auto"/>
        <w:rPr>
          <w:rFonts w:ascii="SimHei" w:hAnsi="SimHei" w:eastAsia="SimHei" w:cs="SimHei"/>
          <w:sz w:val="21"/>
          <w:szCs w:val="21"/>
        </w:rPr>
      </w:pPr>
      <w:r>
        <w:rPr>
          <w:rFonts w:ascii="SimHei" w:hAnsi="SimHei" w:eastAsia="SimHei" w:cs="SimHei"/>
          <w:sz w:val="21"/>
          <w:szCs w:val="21"/>
          <w:spacing w:val="-11"/>
        </w:rPr>
        <w:t>这一理论并不是很完善，本节只介绍它的基本思想成果。</w:t>
      </w:r>
    </w:p>
    <w:p>
      <w:pPr>
        <w:pStyle w:val="BodyText"/>
        <w:ind w:left="750" w:right="740" w:firstLine="460"/>
        <w:spacing w:before="152" w:line="340" w:lineRule="auto"/>
        <w:rPr>
          <w:rFonts w:ascii="SimHei" w:hAnsi="SimHei" w:eastAsia="SimHei" w:cs="SimHei"/>
          <w:sz w:val="21"/>
          <w:szCs w:val="21"/>
        </w:rPr>
      </w:pPr>
      <w:r>
        <w:rPr>
          <w:rFonts w:ascii="SimHei" w:hAnsi="SimHei" w:eastAsia="SimHei" w:cs="SimHei"/>
          <w:sz w:val="21"/>
          <w:szCs w:val="21"/>
          <w:spacing w:val="-4"/>
        </w:rPr>
        <w:t>演化博弈理论最早源于罗纳德·艾尔默·费希尔</w:t>
      </w:r>
      <w:r>
        <w:rPr>
          <w:sz w:val="21"/>
          <w:szCs w:val="21"/>
          <w:spacing w:val="-4"/>
        </w:rPr>
        <w:t>(Ronald</w:t>
      </w:r>
      <w:r>
        <w:rPr>
          <w:sz w:val="21"/>
          <w:szCs w:val="21"/>
          <w:spacing w:val="43"/>
        </w:rPr>
        <w:t xml:space="preserve"> </w:t>
      </w:r>
      <w:r>
        <w:rPr>
          <w:sz w:val="21"/>
          <w:szCs w:val="21"/>
          <w:spacing w:val="-4"/>
        </w:rPr>
        <w:t>Aylmer</w:t>
      </w:r>
      <w:r>
        <w:rPr>
          <w:sz w:val="21"/>
          <w:szCs w:val="21"/>
        </w:rPr>
        <w:t xml:space="preserve"> </w:t>
      </w:r>
      <w:r>
        <w:rPr>
          <w:rFonts w:ascii="Times New Roman" w:hAnsi="Times New Roman" w:eastAsia="Times New Roman" w:cs="Times New Roman"/>
          <w:sz w:val="21"/>
          <w:szCs w:val="21"/>
          <w:spacing w:val="-1"/>
        </w:rPr>
        <w:t>Fisher)</w:t>
      </w:r>
      <w:r>
        <w:rPr>
          <w:rFonts w:ascii="Times New Roman" w:hAnsi="Times New Roman" w:eastAsia="Times New Roman" w:cs="Times New Roman"/>
          <w:sz w:val="21"/>
          <w:szCs w:val="21"/>
          <w:spacing w:val="-30"/>
        </w:rPr>
        <w:t xml:space="preserve"> </w:t>
      </w:r>
      <w:r>
        <w:rPr>
          <w:sz w:val="21"/>
          <w:szCs w:val="21"/>
          <w:spacing w:val="-1"/>
        </w:rPr>
        <w:t>、</w:t>
      </w:r>
      <w:r>
        <w:rPr>
          <w:rFonts w:ascii="SimHei" w:hAnsi="SimHei" w:eastAsia="SimHei" w:cs="SimHei"/>
          <w:sz w:val="21"/>
          <w:szCs w:val="21"/>
          <w:spacing w:val="-1"/>
        </w:rPr>
        <w:t>威廉·汉密尔顿</w:t>
      </w:r>
      <w:r>
        <w:rPr>
          <w:rFonts w:ascii="SimHei" w:hAnsi="SimHei" w:eastAsia="SimHei" w:cs="SimHei"/>
          <w:sz w:val="21"/>
          <w:szCs w:val="21"/>
          <w:spacing w:val="-57"/>
        </w:rPr>
        <w:t xml:space="preserve"> </w:t>
      </w:r>
      <w:r>
        <w:rPr>
          <w:rFonts w:ascii="Times New Roman" w:hAnsi="Times New Roman" w:eastAsia="Times New Roman" w:cs="Times New Roman"/>
          <w:sz w:val="21"/>
          <w:szCs w:val="21"/>
          <w:spacing w:val="-1"/>
        </w:rPr>
        <w:t>(William </w:t>
      </w:r>
      <w:r>
        <w:rPr>
          <w:rFonts w:ascii="Times New Roman" w:hAnsi="Times New Roman" w:eastAsia="Times New Roman" w:cs="Times New Roman"/>
          <w:sz w:val="21"/>
          <w:szCs w:val="21"/>
          <w:spacing w:val="-2"/>
        </w:rPr>
        <w:t xml:space="preserve">  Hamilton) </w:t>
      </w:r>
      <w:r>
        <w:rPr>
          <w:rFonts w:ascii="SimHei" w:hAnsi="SimHei" w:eastAsia="SimHei" w:cs="SimHei"/>
          <w:sz w:val="21"/>
          <w:szCs w:val="21"/>
          <w:spacing w:val="-2"/>
        </w:rPr>
        <w:t>等遗传生态学家对动物</w:t>
      </w:r>
      <w:r>
        <w:rPr>
          <w:rFonts w:ascii="SimHei" w:hAnsi="SimHei" w:eastAsia="SimHei" w:cs="SimHei"/>
          <w:sz w:val="21"/>
          <w:szCs w:val="21"/>
        </w:rPr>
        <w:t xml:space="preserve"> </w:t>
      </w:r>
      <w:r>
        <w:rPr>
          <w:rFonts w:ascii="SimHei" w:hAnsi="SimHei" w:eastAsia="SimHei" w:cs="SimHei"/>
          <w:sz w:val="21"/>
          <w:szCs w:val="21"/>
          <w:spacing w:val="-4"/>
        </w:rPr>
        <w:t>和植物的冲突与合作行为的博弈分析，他们研究发现动植物演化结果</w:t>
      </w:r>
      <w:r>
        <w:rPr>
          <w:rFonts w:ascii="SimHei" w:hAnsi="SimHei" w:eastAsia="SimHei" w:cs="SimHei"/>
          <w:sz w:val="21"/>
          <w:szCs w:val="21"/>
          <w:spacing w:val="10"/>
        </w:rPr>
        <w:t xml:space="preserve"> </w:t>
      </w:r>
      <w:r>
        <w:rPr>
          <w:rFonts w:ascii="SimHei" w:hAnsi="SimHei" w:eastAsia="SimHei" w:cs="SimHei"/>
          <w:sz w:val="21"/>
          <w:szCs w:val="21"/>
          <w:spacing w:val="-11"/>
        </w:rPr>
        <w:t>在多数情况下都可以在不依赖任何理性假设的前提下用博弈论方法来解</w:t>
      </w:r>
      <w:r>
        <w:rPr>
          <w:rFonts w:ascii="SimHei" w:hAnsi="SimHei" w:eastAsia="SimHei" w:cs="SimHei"/>
          <w:sz w:val="21"/>
          <w:szCs w:val="21"/>
          <w:spacing w:val="17"/>
        </w:rPr>
        <w:t xml:space="preserve"> </w:t>
      </w:r>
      <w:r>
        <w:rPr>
          <w:rFonts w:ascii="SimHei" w:hAnsi="SimHei" w:eastAsia="SimHei" w:cs="SimHei"/>
          <w:sz w:val="21"/>
          <w:szCs w:val="21"/>
          <w:spacing w:val="-4"/>
        </w:rPr>
        <w:t>释。但直到约翰·梅纳德·史密斯</w:t>
      </w:r>
      <w:r>
        <w:rPr>
          <w:rFonts w:ascii="SimHei" w:hAnsi="SimHei" w:eastAsia="SimHei" w:cs="SimHei"/>
          <w:sz w:val="21"/>
          <w:szCs w:val="21"/>
          <w:spacing w:val="-41"/>
        </w:rPr>
        <w:t xml:space="preserve"> </w:t>
      </w:r>
      <w:r>
        <w:rPr>
          <w:rFonts w:ascii="Arial" w:hAnsi="Arial" w:eastAsia="Arial" w:cs="Arial"/>
          <w:sz w:val="21"/>
          <w:szCs w:val="21"/>
          <w:spacing w:val="-4"/>
        </w:rPr>
        <w:t>(John  Maynard  Smith),</w:t>
      </w:r>
      <w:r>
        <w:rPr>
          <w:rFonts w:ascii="Arial" w:hAnsi="Arial" w:eastAsia="Arial" w:cs="Arial"/>
          <w:sz w:val="21"/>
          <w:szCs w:val="21"/>
          <w:spacing w:val="24"/>
        </w:rPr>
        <w:t xml:space="preserve"> </w:t>
      </w:r>
      <w:r>
        <w:rPr>
          <w:rFonts w:ascii="SimHei" w:hAnsi="SimHei" w:eastAsia="SimHei" w:cs="SimHei"/>
          <w:sz w:val="21"/>
          <w:szCs w:val="21"/>
          <w:spacing w:val="-4"/>
        </w:rPr>
        <w:t>乔治·普</w:t>
      </w:r>
    </w:p>
    <w:p>
      <w:pPr>
        <w:ind w:left="750"/>
        <w:spacing w:before="1" w:line="197" w:lineRule="auto"/>
        <w:rPr>
          <w:rFonts w:ascii="SimHei" w:hAnsi="SimHei" w:eastAsia="SimHei" w:cs="SimHei"/>
          <w:sz w:val="21"/>
          <w:szCs w:val="21"/>
        </w:rPr>
      </w:pPr>
      <w:r>
        <w:rPr>
          <w:rFonts w:ascii="SimHei" w:hAnsi="SimHei" w:eastAsia="SimHei" w:cs="SimHei"/>
          <w:sz w:val="21"/>
          <w:szCs w:val="21"/>
          <w:spacing w:val="-5"/>
        </w:rPr>
        <w:t>莱斯</w:t>
      </w:r>
      <w:r>
        <w:rPr>
          <w:rFonts w:ascii="Arial" w:hAnsi="Arial" w:eastAsia="Arial" w:cs="Arial"/>
          <w:sz w:val="21"/>
          <w:szCs w:val="21"/>
          <w:spacing w:val="-5"/>
        </w:rPr>
        <w:t>(George    Price)</w:t>
      </w:r>
      <w:r>
        <w:rPr>
          <w:rFonts w:ascii="SimHei" w:hAnsi="SimHei" w:eastAsia="SimHei" w:cs="SimHei"/>
          <w:sz w:val="21"/>
          <w:szCs w:val="21"/>
          <w:spacing w:val="-5"/>
        </w:rPr>
        <w:t>在他们发表的创造性论文中首次提出演化稳定策</w:t>
      </w:r>
    </w:p>
    <w:p>
      <w:pPr>
        <w:spacing w:line="197" w:lineRule="auto"/>
        <w:sectPr>
          <w:type w:val="continuous"/>
          <w:pgSz w:w="7760" w:h="11500"/>
          <w:pgMar w:top="349" w:right="20" w:bottom="400" w:left="0" w:header="0" w:footer="0" w:gutter="0"/>
          <w:cols w:equalWidth="0" w:num="1">
            <w:col w:w="7740" w:space="0"/>
          </w:cols>
        </w:sectPr>
        <w:rPr>
          <w:rFonts w:ascii="SimHei" w:hAnsi="SimHei" w:eastAsia="SimHei" w:cs="SimHei"/>
          <w:sz w:val="21"/>
          <w:szCs w:val="21"/>
        </w:rPr>
      </w:pPr>
    </w:p>
    <w:p>
      <w:pPr>
        <w:pStyle w:val="BodyText"/>
        <w:ind w:left="4339"/>
        <w:spacing w:before="166" w:line="164" w:lineRule="auto"/>
        <w:rPr>
          <w:sz w:val="27"/>
          <w:szCs w:val="27"/>
        </w:rPr>
      </w:pPr>
      <w:r>
        <w:pict>
          <v:rect id="_x0000_s376" style="position:absolute;margin-left:190.5pt;margin-top:24.4984pt;mso-position-vertical-relative:page;mso-position-horizontal-relative:page;width:41.55pt;height:0.5pt;z-index:257501184;" o:allowincell="f" fillcolor="#000000" filled="true" stroked="false"/>
        </w:pict>
      </w:r>
      <w:r>
        <w:pict>
          <v:rect id="_x0000_s378" style="position:absolute;margin-left:273.001pt;margin-top:12.5016pt;mso-position-vertical-relative:page;mso-position-horizontal-relative:page;width:0.55pt;height:16.5pt;z-index:257502208;" o:allowincell="f" fillcolor="#000000" filled="true" stroked="false"/>
        </w:pict>
      </w:r>
      <w:r>
        <w:rPr>
          <w:sz w:val="27"/>
          <w:szCs w:val="27"/>
          <w:spacing w:val="-3"/>
        </w:rPr>
        <w:t>065</w:t>
      </w:r>
    </w:p>
    <w:p>
      <w:pPr>
        <w:spacing w:line="14" w:lineRule="auto"/>
        <w:rPr>
          <w:rFonts w:ascii="Arial"/>
          <w:sz w:val="2"/>
        </w:rPr>
      </w:pPr>
      <w:r>
        <w:rPr>
          <w:rFonts w:ascii="Arial" w:hAnsi="Arial" w:eastAsia="Arial" w:cs="Arial"/>
          <w:sz w:val="2"/>
          <w:szCs w:val="2"/>
        </w:rPr>
        <w:br w:type="column"/>
      </w:r>
    </w:p>
    <w:p>
      <w:pPr>
        <w:spacing w:before="1" w:line="183" w:lineRule="auto"/>
        <w:rPr>
          <w:rFonts w:ascii="YouYuan" w:hAnsi="YouYuan" w:eastAsia="YouYuan" w:cs="YouYuan"/>
          <w:sz w:val="21"/>
          <w:szCs w:val="21"/>
        </w:rPr>
      </w:pPr>
      <w:r>
        <w:rPr>
          <w:rFonts w:ascii="YouYuan" w:hAnsi="YouYuan" w:eastAsia="YouYuan" w:cs="YouYuan"/>
          <w:sz w:val="21"/>
          <w:szCs w:val="21"/>
          <w:spacing w:val="-6"/>
          <w:w w:val="91"/>
        </w:rPr>
        <w:t>第4章</w:t>
      </w:r>
    </w:p>
    <w:p>
      <w:pPr>
        <w:spacing w:line="172" w:lineRule="auto"/>
        <w:jc w:val="right"/>
        <w:rPr>
          <w:rFonts w:ascii="SimHei" w:hAnsi="SimHei" w:eastAsia="SimHei" w:cs="SimHei"/>
          <w:sz w:val="21"/>
          <w:szCs w:val="21"/>
        </w:rPr>
      </w:pPr>
      <w:r>
        <w:rPr>
          <w:rFonts w:ascii="SimHei" w:hAnsi="SimHei" w:eastAsia="SimHei" w:cs="SimHei"/>
          <w:sz w:val="21"/>
          <w:szCs w:val="21"/>
          <w:spacing w:val="-17"/>
          <w:w w:val="82"/>
        </w:rPr>
        <w:t>复杂</w:t>
      </w:r>
      <w:r>
        <w:rPr>
          <w:rFonts w:ascii="SimHei" w:hAnsi="SimHei" w:eastAsia="SimHei" w:cs="SimHei"/>
          <w:sz w:val="21"/>
          <w:szCs w:val="21"/>
          <w:spacing w:val="-16"/>
          <w:w w:val="82"/>
        </w:rPr>
        <w:t>经济学与演化秩</w:t>
      </w:r>
      <w:r>
        <w:rPr>
          <w:rFonts w:ascii="SimHei" w:hAnsi="SimHei" w:eastAsia="SimHei" w:cs="SimHei"/>
          <w:sz w:val="21"/>
          <w:szCs w:val="21"/>
          <w:spacing w:val="-14"/>
          <w:w w:val="82"/>
        </w:rPr>
        <w:t>序</w:t>
      </w:r>
    </w:p>
    <w:p>
      <w:pPr>
        <w:spacing w:line="172" w:lineRule="auto"/>
        <w:sectPr>
          <w:pgSz w:w="7760" w:h="11480"/>
          <w:pgMar w:top="183" w:right="520" w:bottom="400" w:left="480" w:header="0" w:footer="0" w:gutter="0"/>
          <w:cols w:equalWidth="0" w:num="2">
            <w:col w:w="5070" w:space="100"/>
            <w:col w:w="1590" w:space="0"/>
          </w:cols>
        </w:sectPr>
        <w:rPr>
          <w:rFonts w:ascii="SimHei" w:hAnsi="SimHei" w:eastAsia="SimHei" w:cs="SimHei"/>
          <w:sz w:val="21"/>
          <w:szCs w:val="21"/>
        </w:rPr>
      </w:pPr>
    </w:p>
    <w:p>
      <w:pPr>
        <w:spacing w:line="386" w:lineRule="auto"/>
        <w:rPr>
          <w:rFonts w:ascii="Arial"/>
          <w:sz w:val="21"/>
        </w:rPr>
      </w:pPr>
      <w:r/>
    </w:p>
    <w:p>
      <w:pPr>
        <w:pStyle w:val="BodyText"/>
        <w:ind w:right="562"/>
        <w:spacing w:before="68" w:line="305" w:lineRule="auto"/>
        <w:rPr>
          <w:sz w:val="21"/>
          <w:szCs w:val="21"/>
        </w:rPr>
      </w:pPr>
      <w:r>
        <w:rPr>
          <w:rFonts w:ascii="SimHei" w:hAnsi="SimHei" w:eastAsia="SimHei" w:cs="SimHei"/>
          <w:sz w:val="21"/>
          <w:szCs w:val="21"/>
          <w:spacing w:val="-3"/>
        </w:rPr>
        <w:t>略</w:t>
      </w:r>
      <w:r>
        <w:rPr>
          <w:rFonts w:ascii="Arial" w:hAnsi="Arial" w:eastAsia="Arial" w:cs="Arial"/>
          <w:sz w:val="21"/>
          <w:szCs w:val="21"/>
          <w:spacing w:val="-3"/>
        </w:rPr>
        <w:t>(evolutionary stable strategy) </w:t>
      </w:r>
      <w:r>
        <w:rPr>
          <w:rFonts w:ascii="SimHei" w:hAnsi="SimHei" w:eastAsia="SimHei" w:cs="SimHei"/>
          <w:sz w:val="21"/>
          <w:szCs w:val="21"/>
          <w:spacing w:val="-3"/>
        </w:rPr>
        <w:t>概念以后，才标志着演化博弈理论的</w:t>
      </w:r>
      <w:r>
        <w:rPr>
          <w:rFonts w:ascii="SimHei" w:hAnsi="SimHei" w:eastAsia="SimHei" w:cs="SimHei"/>
          <w:sz w:val="21"/>
          <w:szCs w:val="21"/>
          <w:spacing w:val="16"/>
        </w:rPr>
        <w:t xml:space="preserve"> </w:t>
      </w:r>
      <w:r>
        <w:rPr>
          <w:sz w:val="21"/>
          <w:szCs w:val="21"/>
          <w:spacing w:val="-7"/>
        </w:rPr>
        <w:t>正式诞生。</w:t>
      </w:r>
    </w:p>
    <w:p>
      <w:pPr>
        <w:ind w:right="568" w:firstLine="409"/>
        <w:spacing w:before="117" w:line="341" w:lineRule="auto"/>
        <w:jc w:val="both"/>
        <w:rPr>
          <w:rFonts w:ascii="SimHei" w:hAnsi="SimHei" w:eastAsia="SimHei" w:cs="SimHei"/>
          <w:sz w:val="21"/>
          <w:szCs w:val="21"/>
        </w:rPr>
      </w:pPr>
      <w:r>
        <w:rPr>
          <w:rFonts w:ascii="SimHei" w:hAnsi="SimHei" w:eastAsia="SimHei" w:cs="SimHei"/>
          <w:sz w:val="21"/>
          <w:szCs w:val="21"/>
          <w:spacing w:val="-11"/>
        </w:rPr>
        <w:t>演化博弈理论根据发展周期主要成果分为三个不同的阶段：①博弈</w:t>
      </w:r>
      <w:r>
        <w:rPr>
          <w:rFonts w:ascii="SimHei" w:hAnsi="SimHei" w:eastAsia="SimHei" w:cs="SimHei"/>
          <w:sz w:val="21"/>
          <w:szCs w:val="21"/>
          <w:spacing w:val="8"/>
        </w:rPr>
        <w:t xml:space="preserve"> </w:t>
      </w:r>
      <w:r>
        <w:rPr>
          <w:rFonts w:ascii="SimHei" w:hAnsi="SimHei" w:eastAsia="SimHei" w:cs="SimHei"/>
          <w:sz w:val="21"/>
          <w:szCs w:val="21"/>
          <w:spacing w:val="-10"/>
        </w:rPr>
        <w:t>论中策略互动的思想被生物学家所关注，生物</w:t>
      </w:r>
      <w:r>
        <w:rPr>
          <w:rFonts w:ascii="SimHei" w:hAnsi="SimHei" w:eastAsia="SimHei" w:cs="SimHei"/>
          <w:sz w:val="21"/>
          <w:szCs w:val="21"/>
          <w:spacing w:val="-11"/>
        </w:rPr>
        <w:t>学家通过博弈论解释生物</w:t>
      </w:r>
      <w:r>
        <w:rPr>
          <w:rFonts w:ascii="SimHei" w:hAnsi="SimHei" w:eastAsia="SimHei" w:cs="SimHei"/>
          <w:sz w:val="21"/>
          <w:szCs w:val="21"/>
        </w:rPr>
        <w:t xml:space="preserve"> </w:t>
      </w:r>
      <w:r>
        <w:rPr>
          <w:rFonts w:ascii="SimHei" w:hAnsi="SimHei" w:eastAsia="SimHei" w:cs="SimHei"/>
          <w:sz w:val="21"/>
          <w:szCs w:val="21"/>
          <w:spacing w:val="-11"/>
        </w:rPr>
        <w:t>学的问题；②生物学家根据生物演化的自身规律，对传统博弈论进行改</w:t>
      </w:r>
      <w:r>
        <w:rPr>
          <w:rFonts w:ascii="SimHei" w:hAnsi="SimHei" w:eastAsia="SimHei" w:cs="SimHei"/>
          <w:sz w:val="21"/>
          <w:szCs w:val="21"/>
          <w:spacing w:val="16"/>
        </w:rPr>
        <w:t xml:space="preserve"> </w:t>
      </w:r>
      <w:r>
        <w:rPr>
          <w:rFonts w:ascii="SimHei" w:hAnsi="SimHei" w:eastAsia="SimHei" w:cs="SimHei"/>
          <w:sz w:val="21"/>
          <w:szCs w:val="21"/>
          <w:spacing w:val="-10"/>
        </w:rPr>
        <w:t>造后应用在经济学中；③经济学家通过生物博</w:t>
      </w:r>
      <w:r>
        <w:rPr>
          <w:rFonts w:ascii="SimHei" w:hAnsi="SimHei" w:eastAsia="SimHei" w:cs="SimHei"/>
          <w:sz w:val="21"/>
          <w:szCs w:val="21"/>
          <w:spacing w:val="-11"/>
        </w:rPr>
        <w:t>弈论的研究，从演化稳定</w:t>
      </w:r>
      <w:r>
        <w:rPr>
          <w:rFonts w:ascii="SimHei" w:hAnsi="SimHei" w:eastAsia="SimHei" w:cs="SimHei"/>
          <w:sz w:val="21"/>
          <w:szCs w:val="21"/>
        </w:rPr>
        <w:t xml:space="preserve"> </w:t>
      </w:r>
      <w:r>
        <w:rPr>
          <w:rFonts w:ascii="SimHei" w:hAnsi="SimHei" w:eastAsia="SimHei" w:cs="SimHei"/>
          <w:sz w:val="21"/>
          <w:szCs w:val="21"/>
          <w:spacing w:val="-11"/>
        </w:rPr>
        <w:t>均衡机制推导出随机稳定机制，从确定性的复制者动态模型发展为随机</w:t>
      </w:r>
    </w:p>
    <w:p>
      <w:pPr>
        <w:spacing w:before="1" w:line="212" w:lineRule="auto"/>
        <w:rPr>
          <w:rFonts w:ascii="SimHei" w:hAnsi="SimHei" w:eastAsia="SimHei" w:cs="SimHei"/>
          <w:sz w:val="21"/>
          <w:szCs w:val="21"/>
        </w:rPr>
      </w:pPr>
      <w:r>
        <w:rPr>
          <w:rFonts w:ascii="SimHei" w:hAnsi="SimHei" w:eastAsia="SimHei" w:cs="SimHei"/>
          <w:sz w:val="21"/>
          <w:szCs w:val="21"/>
          <w:spacing w:val="-12"/>
        </w:rPr>
        <w:t>个体学习动态模型，最终推动了演化博弈论在经济学中的应用。</w:t>
      </w:r>
    </w:p>
    <w:p>
      <w:pPr>
        <w:pStyle w:val="BodyText"/>
        <w:ind w:right="514" w:firstLine="409"/>
        <w:spacing w:before="147" w:line="335" w:lineRule="auto"/>
        <w:jc w:val="both"/>
        <w:rPr>
          <w:rFonts w:ascii="SimHei" w:hAnsi="SimHei" w:eastAsia="SimHei" w:cs="SimHei"/>
          <w:sz w:val="21"/>
          <w:szCs w:val="21"/>
        </w:rPr>
      </w:pPr>
      <w:r>
        <w:rPr>
          <w:rFonts w:ascii="SimHei" w:hAnsi="SimHei" w:eastAsia="SimHei" w:cs="SimHei"/>
          <w:sz w:val="21"/>
          <w:szCs w:val="21"/>
          <w:spacing w:val="-10"/>
        </w:rPr>
        <w:t>共同演化理论指的是两个物种间各自施加自然选择上的压力，互相</w:t>
      </w:r>
      <w:r>
        <w:rPr>
          <w:rFonts w:ascii="SimHei" w:hAnsi="SimHei" w:eastAsia="SimHei" w:cs="SimHei"/>
          <w:sz w:val="21"/>
          <w:szCs w:val="21"/>
          <w:spacing w:val="4"/>
        </w:rPr>
        <w:t xml:space="preserve"> </w:t>
      </w:r>
      <w:r>
        <w:rPr>
          <w:rFonts w:ascii="SimHei" w:hAnsi="SimHei" w:eastAsia="SimHei" w:cs="SimHei"/>
          <w:sz w:val="21"/>
          <w:szCs w:val="21"/>
          <w:spacing w:val="-11"/>
        </w:rPr>
        <w:t>影响对方演化过程的理论。这里面不仅包括两个互相竞争的生物之间现</w:t>
      </w:r>
      <w:r>
        <w:rPr>
          <w:rFonts w:ascii="SimHei" w:hAnsi="SimHei" w:eastAsia="SimHei" w:cs="SimHei"/>
          <w:sz w:val="21"/>
          <w:szCs w:val="21"/>
          <w:spacing w:val="16"/>
        </w:rPr>
        <w:t xml:space="preserve"> </w:t>
      </w:r>
      <w:r>
        <w:rPr>
          <w:rFonts w:ascii="SimHei" w:hAnsi="SimHei" w:eastAsia="SimHei" w:cs="SimHei"/>
          <w:sz w:val="21"/>
          <w:szCs w:val="21"/>
          <w:spacing w:val="-10"/>
        </w:rPr>
        <w:t>象的观察，也包括了生物之间的互利共生行为的研究。</w:t>
      </w:r>
      <w:r>
        <w:rPr>
          <w:rFonts w:ascii="SimHei" w:hAnsi="SimHei" w:eastAsia="SimHei" w:cs="SimHei"/>
          <w:sz w:val="21"/>
          <w:szCs w:val="21"/>
          <w:spacing w:val="-11"/>
        </w:rPr>
        <w:t>这个概念最早应</w:t>
      </w:r>
      <w:r>
        <w:rPr>
          <w:rFonts w:ascii="SimHei" w:hAnsi="SimHei" w:eastAsia="SimHei" w:cs="SimHei"/>
          <w:sz w:val="21"/>
          <w:szCs w:val="21"/>
        </w:rPr>
        <w:t xml:space="preserve"> </w:t>
      </w:r>
      <w:r>
        <w:rPr>
          <w:rFonts w:ascii="SimHei" w:hAnsi="SimHei" w:eastAsia="SimHei" w:cs="SimHei"/>
          <w:sz w:val="21"/>
          <w:szCs w:val="21"/>
          <w:spacing w:val="-6"/>
        </w:rPr>
        <w:t>用的学者之一是理查德·诺加德</w:t>
      </w:r>
      <w:r>
        <w:rPr>
          <w:sz w:val="21"/>
          <w:szCs w:val="21"/>
          <w:spacing w:val="-6"/>
        </w:rPr>
        <w:t>(Richard</w:t>
      </w:r>
      <w:r>
        <w:rPr>
          <w:sz w:val="21"/>
          <w:szCs w:val="21"/>
          <w:spacing w:val="24"/>
        </w:rPr>
        <w:t xml:space="preserve"> </w:t>
      </w:r>
      <w:r>
        <w:rPr>
          <w:sz w:val="21"/>
          <w:szCs w:val="21"/>
          <w:spacing w:val="-6"/>
        </w:rPr>
        <w:t>Nogarde</w:t>
      </w:r>
      <w:r>
        <w:rPr>
          <w:sz w:val="21"/>
          <w:szCs w:val="21"/>
          <w:spacing w:val="31"/>
        </w:rPr>
        <w:t xml:space="preserve"> </w:t>
      </w:r>
      <w:r>
        <w:rPr>
          <w:sz w:val="21"/>
          <w:szCs w:val="21"/>
          <w:spacing w:val="-6"/>
        </w:rPr>
        <w:t>),</w:t>
      </w:r>
      <w:r>
        <w:rPr>
          <w:rFonts w:ascii="SimHei" w:hAnsi="SimHei" w:eastAsia="SimHei" w:cs="SimHei"/>
          <w:sz w:val="21"/>
          <w:szCs w:val="21"/>
          <w:spacing w:val="-6"/>
        </w:rPr>
        <w:t>他</w:t>
      </w:r>
      <w:r>
        <w:rPr>
          <w:rFonts w:ascii="SimHei" w:hAnsi="SimHei" w:eastAsia="SimHei" w:cs="SimHei"/>
          <w:sz w:val="21"/>
          <w:szCs w:val="21"/>
          <w:spacing w:val="-7"/>
        </w:rPr>
        <w:t>认为共同演化</w:t>
      </w:r>
      <w:r>
        <w:rPr>
          <w:rFonts w:ascii="SimHei" w:hAnsi="SimHei" w:eastAsia="SimHei" w:cs="SimHei"/>
          <w:sz w:val="21"/>
          <w:szCs w:val="21"/>
        </w:rPr>
        <w:t xml:space="preserve"> </w:t>
      </w:r>
      <w:r>
        <w:rPr>
          <w:rFonts w:ascii="SimHei" w:hAnsi="SimHei" w:eastAsia="SimHei" w:cs="SimHei"/>
          <w:sz w:val="21"/>
          <w:szCs w:val="21"/>
          <w:spacing w:val="-11"/>
        </w:rPr>
        <w:t>的观点能够解释社会系统中相互影响的各种因素之间的演化关系。而随</w:t>
      </w:r>
      <w:r>
        <w:rPr>
          <w:rFonts w:ascii="SimHei" w:hAnsi="SimHei" w:eastAsia="SimHei" w:cs="SimHei"/>
          <w:sz w:val="21"/>
          <w:szCs w:val="21"/>
          <w:spacing w:val="16"/>
        </w:rPr>
        <w:t xml:space="preserve"> </w:t>
      </w:r>
      <w:r>
        <w:rPr>
          <w:rFonts w:ascii="SimHei" w:hAnsi="SimHei" w:eastAsia="SimHei" w:cs="SimHei"/>
          <w:sz w:val="21"/>
          <w:szCs w:val="21"/>
          <w:spacing w:val="-10"/>
        </w:rPr>
        <w:t>着理论的发展，共同演化思想让经济学家们理解到了通过时间形成的复</w:t>
      </w:r>
      <w:r>
        <w:rPr>
          <w:rFonts w:ascii="SimHei" w:hAnsi="SimHei" w:eastAsia="SimHei" w:cs="SimHei"/>
          <w:sz w:val="21"/>
          <w:szCs w:val="21"/>
          <w:spacing w:val="7"/>
        </w:rPr>
        <w:t xml:space="preserve"> </w:t>
      </w:r>
      <w:r>
        <w:rPr>
          <w:rFonts w:ascii="SimHei" w:hAnsi="SimHei" w:eastAsia="SimHei" w:cs="SimHei"/>
          <w:sz w:val="21"/>
          <w:szCs w:val="21"/>
          <w:spacing w:val="-10"/>
        </w:rPr>
        <w:t>杂的规则结构，而新规则的创生、扩散和选择正是经济演化的动</w:t>
      </w:r>
      <w:r>
        <w:rPr>
          <w:rFonts w:ascii="SimHei" w:hAnsi="SimHei" w:eastAsia="SimHei" w:cs="SimHei"/>
          <w:sz w:val="21"/>
          <w:szCs w:val="21"/>
          <w:spacing w:val="-11"/>
        </w:rPr>
        <w:t>力。与</w:t>
      </w:r>
      <w:r>
        <w:rPr>
          <w:rFonts w:ascii="SimHei" w:hAnsi="SimHei" w:eastAsia="SimHei" w:cs="SimHei"/>
          <w:sz w:val="21"/>
          <w:szCs w:val="21"/>
        </w:rPr>
        <w:t xml:space="preserve"> </w:t>
      </w:r>
      <w:r>
        <w:rPr>
          <w:rFonts w:ascii="SimHei" w:hAnsi="SimHei" w:eastAsia="SimHei" w:cs="SimHei"/>
          <w:sz w:val="21"/>
          <w:szCs w:val="21"/>
          <w:spacing w:val="-10"/>
        </w:rPr>
        <w:t>此同时，共同演化强调持续发生在两个或者多个相互依赖的物种上</w:t>
      </w:r>
      <w:r>
        <w:rPr>
          <w:rFonts w:ascii="SimHei" w:hAnsi="SimHei" w:eastAsia="SimHei" w:cs="SimHei"/>
          <w:sz w:val="21"/>
          <w:szCs w:val="21"/>
          <w:spacing w:val="-11"/>
        </w:rPr>
        <w:t>，因</w:t>
      </w:r>
      <w:r>
        <w:rPr>
          <w:rFonts w:ascii="SimHei" w:hAnsi="SimHei" w:eastAsia="SimHei" w:cs="SimHei"/>
          <w:sz w:val="21"/>
          <w:szCs w:val="21"/>
        </w:rPr>
        <w:t xml:space="preserve"> </w:t>
      </w:r>
      <w:r>
        <w:rPr>
          <w:rFonts w:ascii="SimHei" w:hAnsi="SimHei" w:eastAsia="SimHei" w:cs="SimHei"/>
          <w:sz w:val="21"/>
          <w:szCs w:val="21"/>
          <w:spacing w:val="-15"/>
        </w:rPr>
        <w:t>此发展出了互利经济学等其他学科。虽然这个概念迄今为止还很不完善，</w:t>
      </w:r>
    </w:p>
    <w:p>
      <w:pPr>
        <w:spacing w:line="220" w:lineRule="auto"/>
        <w:rPr>
          <w:rFonts w:ascii="SimHei" w:hAnsi="SimHei" w:eastAsia="SimHei" w:cs="SimHei"/>
          <w:sz w:val="21"/>
          <w:szCs w:val="21"/>
        </w:rPr>
      </w:pPr>
      <w:r>
        <w:rPr>
          <w:rFonts w:ascii="SimHei" w:hAnsi="SimHei" w:eastAsia="SimHei" w:cs="SimHei"/>
          <w:sz w:val="21"/>
          <w:szCs w:val="21"/>
          <w:spacing w:val="-11"/>
        </w:rPr>
        <w:t>但是对经济学的影响也是毋庸置疑的。</w:t>
      </w:r>
    </w:p>
    <w:p>
      <w:pPr>
        <w:ind w:right="474" w:firstLine="409"/>
        <w:spacing w:before="169" w:line="337" w:lineRule="auto"/>
        <w:jc w:val="both"/>
        <w:rPr>
          <w:rFonts w:ascii="SimHei" w:hAnsi="SimHei" w:eastAsia="SimHei" w:cs="SimHei"/>
          <w:sz w:val="21"/>
          <w:szCs w:val="21"/>
        </w:rPr>
      </w:pPr>
      <w:r>
        <w:rPr>
          <w:rFonts w:ascii="SimHei" w:hAnsi="SimHei" w:eastAsia="SimHei" w:cs="SimHei"/>
          <w:sz w:val="21"/>
          <w:szCs w:val="21"/>
          <w:spacing w:val="-11"/>
        </w:rPr>
        <w:t>在对演化经济学的几个重要概念进行介绍以后，我们最后再讨论下</w:t>
      </w:r>
      <w:r>
        <w:rPr>
          <w:rFonts w:ascii="SimHei" w:hAnsi="SimHei" w:eastAsia="SimHei" w:cs="SimHei"/>
          <w:sz w:val="21"/>
          <w:szCs w:val="21"/>
          <w:spacing w:val="5"/>
        </w:rPr>
        <w:t xml:space="preserve">  </w:t>
      </w:r>
      <w:r>
        <w:rPr>
          <w:rFonts w:ascii="SimHei" w:hAnsi="SimHei" w:eastAsia="SimHei" w:cs="SimHei"/>
          <w:sz w:val="21"/>
          <w:szCs w:val="21"/>
          <w:spacing w:val="-11"/>
        </w:rPr>
        <w:t>复杂经济学，因为迄今为止对演化思想贯彻得最透彻和最系统的理论之</w:t>
      </w:r>
      <w:r>
        <w:rPr>
          <w:rFonts w:ascii="SimHei" w:hAnsi="SimHei" w:eastAsia="SimHei" w:cs="SimHei"/>
          <w:sz w:val="21"/>
          <w:szCs w:val="21"/>
          <w:spacing w:val="9"/>
        </w:rPr>
        <w:t xml:space="preserve">  </w:t>
      </w:r>
      <w:r>
        <w:rPr>
          <w:rFonts w:ascii="SimHei" w:hAnsi="SimHei" w:eastAsia="SimHei" w:cs="SimHei"/>
          <w:sz w:val="21"/>
          <w:szCs w:val="21"/>
          <w:spacing w:val="-7"/>
        </w:rPr>
        <w:t>一就是复杂经济学。无论是自组织的系统概念，</w:t>
      </w:r>
      <w:r>
        <w:rPr>
          <w:rFonts w:ascii="SimHei" w:hAnsi="SimHei" w:eastAsia="SimHei" w:cs="SimHei"/>
          <w:sz w:val="21"/>
          <w:szCs w:val="21"/>
          <w:spacing w:val="-8"/>
        </w:rPr>
        <w:t>还是共同演化的思想，</w:t>
      </w:r>
    </w:p>
    <w:p>
      <w:pPr>
        <w:spacing w:before="1" w:line="220" w:lineRule="auto"/>
        <w:rPr>
          <w:rFonts w:ascii="SimHei" w:hAnsi="SimHei" w:eastAsia="SimHei" w:cs="SimHei"/>
          <w:sz w:val="21"/>
          <w:szCs w:val="21"/>
        </w:rPr>
      </w:pPr>
      <w:r>
        <w:rPr>
          <w:rFonts w:ascii="SimHei" w:hAnsi="SimHei" w:eastAsia="SimHei" w:cs="SimHei"/>
          <w:sz w:val="21"/>
          <w:szCs w:val="21"/>
          <w:spacing w:val="-11"/>
        </w:rPr>
        <w:t>都可以从复杂经济学中看到其应用。</w:t>
      </w:r>
    </w:p>
    <w:p>
      <w:pPr>
        <w:ind w:right="551" w:firstLine="409"/>
        <w:spacing w:before="119" w:line="343" w:lineRule="auto"/>
        <w:jc w:val="both"/>
        <w:rPr>
          <w:rFonts w:ascii="SimHei" w:hAnsi="SimHei" w:eastAsia="SimHei" w:cs="SimHei"/>
          <w:sz w:val="21"/>
          <w:szCs w:val="21"/>
        </w:rPr>
      </w:pPr>
      <w:r>
        <w:rPr>
          <w:rFonts w:ascii="SimHei" w:hAnsi="SimHei" w:eastAsia="SimHei" w:cs="SimHei"/>
          <w:sz w:val="21"/>
          <w:szCs w:val="21"/>
          <w:spacing w:val="-11"/>
        </w:rPr>
        <w:t>要讨论复杂经济学，就不得不先了解新古典经济学的理论，尤其是</w:t>
      </w:r>
      <w:r>
        <w:rPr>
          <w:rFonts w:ascii="SimHei" w:hAnsi="SimHei" w:eastAsia="SimHei" w:cs="SimHei"/>
          <w:sz w:val="21"/>
          <w:szCs w:val="21"/>
          <w:spacing w:val="4"/>
        </w:rPr>
        <w:t xml:space="preserve"> </w:t>
      </w:r>
      <w:r>
        <w:rPr>
          <w:rFonts w:ascii="SimHei" w:hAnsi="SimHei" w:eastAsia="SimHei" w:cs="SimHei"/>
          <w:sz w:val="21"/>
          <w:szCs w:val="21"/>
          <w:spacing w:val="-10"/>
        </w:rPr>
        <w:t>新古典经济学的一般均衡理论的思想，因为复杂经济学是一种非均衡状</w:t>
      </w:r>
    </w:p>
    <w:p>
      <w:pPr>
        <w:spacing w:before="1" w:line="187" w:lineRule="auto"/>
        <w:rPr>
          <w:rFonts w:ascii="SimHei" w:hAnsi="SimHei" w:eastAsia="SimHei" w:cs="SimHei"/>
          <w:sz w:val="21"/>
          <w:szCs w:val="21"/>
        </w:rPr>
      </w:pPr>
      <w:r>
        <w:rPr>
          <w:rFonts w:ascii="SimHei" w:hAnsi="SimHei" w:eastAsia="SimHei" w:cs="SimHei"/>
          <w:sz w:val="21"/>
          <w:szCs w:val="21"/>
          <w:spacing w:val="-7"/>
        </w:rPr>
        <w:t>态下的经济学理论，因此需要理解它所针对的主流经济学(新古典经济</w:t>
      </w:r>
    </w:p>
    <w:p>
      <w:pPr>
        <w:spacing w:line="187" w:lineRule="auto"/>
        <w:sectPr>
          <w:type w:val="continuous"/>
          <w:pgSz w:w="7760" w:h="11480"/>
          <w:pgMar w:top="183" w:right="520" w:bottom="400" w:left="480" w:header="0" w:footer="0" w:gutter="0"/>
          <w:cols w:equalWidth="0" w:num="1">
            <w:col w:w="6760" w:space="0"/>
          </w:cols>
        </w:sectPr>
        <w:rPr>
          <w:rFonts w:ascii="SimHei" w:hAnsi="SimHei" w:eastAsia="SimHei" w:cs="SimHei"/>
          <w:sz w:val="21"/>
          <w:szCs w:val="21"/>
        </w:rPr>
      </w:pPr>
    </w:p>
    <w:p>
      <w:pPr>
        <w:ind w:firstLine="180"/>
        <w:spacing w:line="449" w:lineRule="exact"/>
        <w:rPr/>
      </w:pPr>
      <w:r>
        <w:pict>
          <v:rect id="_x0000_s380" style="position:absolute;margin-left:162.498pt;margin-top:33.4995pt;mso-position-vertical-relative:page;mso-position-horizontal-relative:page;width:224.55pt;height:0.55pt;z-index:257562624;" o:allowincell="f" fillcolor="#000000" filled="true" stroked="false"/>
        </w:pict>
      </w:r>
      <w:r>
        <w:rPr>
          <w:position w:val="-8"/>
        </w:rPr>
        <w:drawing>
          <wp:inline distT="0" distB="0" distL="0" distR="0">
            <wp:extent cx="342911" cy="285746"/>
            <wp:effectExtent l="0" t="0" r="0" b="0"/>
            <wp:docPr id="224" name="IM 224"/>
            <wp:cNvGraphicFramePr/>
            <a:graphic>
              <a:graphicData uri="http://schemas.openxmlformats.org/drawingml/2006/picture">
                <pic:pic>
                  <pic:nvPicPr>
                    <pic:cNvPr id="224" name="IM 224"/>
                    <pic:cNvPicPr/>
                  </pic:nvPicPr>
                  <pic:blipFill>
                    <a:blip r:embed="rId104"/>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4" w:line="215" w:lineRule="auto"/>
        <w:rPr>
          <w:sz w:val="36"/>
          <w:szCs w:val="36"/>
        </w:rPr>
      </w:pPr>
      <w:r>
        <w:rPr>
          <w:sz w:val="36"/>
          <w:szCs w:val="36"/>
          <w:spacing w:val="-27"/>
        </w:rPr>
        <w:t>|</w:t>
      </w:r>
      <w:r>
        <w:rPr>
          <w:sz w:val="36"/>
          <w:szCs w:val="36"/>
          <w:spacing w:val="-101"/>
        </w:rPr>
        <w:t xml:space="preserve"> </w:t>
      </w:r>
      <w:r>
        <w:rPr>
          <w:sz w:val="36"/>
          <w:szCs w:val="36"/>
          <w:b/>
          <w:bCs/>
          <w:spacing w:val="-27"/>
        </w:rPr>
        <w:t>066</w:t>
      </w:r>
    </w:p>
    <w:p>
      <w:pPr>
        <w:spacing w:line="215" w:lineRule="auto"/>
        <w:sectPr>
          <w:pgSz w:w="7760" w:h="11500"/>
          <w:pgMar w:top="359" w:right="20" w:bottom="400" w:left="19" w:header="0" w:footer="0" w:gutter="0"/>
          <w:cols w:equalWidth="0" w:num="3">
            <w:col w:w="721" w:space="40"/>
            <w:col w:w="1520" w:space="100"/>
            <w:col w:w="5340" w:space="0"/>
          </w:cols>
        </w:sectPr>
        <w:rPr>
          <w:sz w:val="36"/>
          <w:szCs w:val="36"/>
        </w:rPr>
      </w:pPr>
    </w:p>
    <w:p>
      <w:pPr>
        <w:spacing w:line="407" w:lineRule="auto"/>
        <w:rPr>
          <w:rFonts w:ascii="Arial"/>
          <w:sz w:val="21"/>
        </w:rPr>
      </w:pPr>
      <w:r/>
    </w:p>
    <w:p>
      <w:pPr>
        <w:ind w:left="760" w:right="704"/>
        <w:spacing w:before="68" w:line="334" w:lineRule="auto"/>
        <w:jc w:val="both"/>
        <w:rPr>
          <w:rFonts w:ascii="SimHei" w:hAnsi="SimHei" w:eastAsia="SimHei" w:cs="SimHei"/>
          <w:sz w:val="21"/>
          <w:szCs w:val="21"/>
        </w:rPr>
      </w:pPr>
      <w:r>
        <w:rPr>
          <w:rFonts w:ascii="SimHei" w:hAnsi="SimHei" w:eastAsia="SimHei" w:cs="SimHei"/>
          <w:sz w:val="21"/>
          <w:szCs w:val="21"/>
          <w:spacing w:val="-7"/>
        </w:rPr>
        <w:t>学)中的相关思想，才能理解复杂经济学解</w:t>
      </w:r>
      <w:r>
        <w:rPr>
          <w:rFonts w:ascii="SimHei" w:hAnsi="SimHei" w:eastAsia="SimHei" w:cs="SimHei"/>
          <w:sz w:val="21"/>
          <w:szCs w:val="21"/>
          <w:spacing w:val="-8"/>
        </w:rPr>
        <w:t>决的问题。所以我们要讨论</w:t>
      </w:r>
      <w:r>
        <w:rPr>
          <w:rFonts w:ascii="SimHei" w:hAnsi="SimHei" w:eastAsia="SimHei" w:cs="SimHei"/>
          <w:sz w:val="21"/>
          <w:szCs w:val="21"/>
          <w:spacing w:val="-8"/>
        </w:rPr>
        <w:t xml:space="preserve"> </w:t>
      </w:r>
      <w:r>
        <w:rPr>
          <w:rFonts w:ascii="SimHei" w:hAnsi="SimHei" w:eastAsia="SimHei" w:cs="SimHei"/>
          <w:sz w:val="21"/>
          <w:szCs w:val="21"/>
          <w:spacing w:val="-11"/>
        </w:rPr>
        <w:t>另一位新古典经济学的创始人的竞争者，法国著名经济学家莱昂·瓦尔</w:t>
      </w:r>
      <w:r>
        <w:rPr>
          <w:rFonts w:ascii="SimHei" w:hAnsi="SimHei" w:eastAsia="SimHei" w:cs="SimHei"/>
          <w:sz w:val="21"/>
          <w:szCs w:val="21"/>
          <w:spacing w:val="-11"/>
        </w:rPr>
        <w:t xml:space="preserve"> </w:t>
      </w:r>
      <w:r>
        <w:rPr>
          <w:rFonts w:ascii="SimHei" w:hAnsi="SimHei" w:eastAsia="SimHei" w:cs="SimHei"/>
          <w:sz w:val="21"/>
          <w:szCs w:val="21"/>
          <w:spacing w:val="-5"/>
        </w:rPr>
        <w:t>拉斯</w:t>
      </w:r>
      <w:r>
        <w:rPr>
          <w:rFonts w:ascii="Arial" w:hAnsi="Arial" w:eastAsia="Arial" w:cs="Arial"/>
          <w:sz w:val="21"/>
          <w:szCs w:val="21"/>
          <w:spacing w:val="-5"/>
        </w:rPr>
        <w:t>(Léon</w:t>
      </w:r>
      <w:r>
        <w:rPr>
          <w:rFonts w:ascii="Arial" w:hAnsi="Arial" w:eastAsia="Arial" w:cs="Arial"/>
          <w:sz w:val="21"/>
          <w:szCs w:val="21"/>
          <w:spacing w:val="24"/>
          <w:w w:val="101"/>
        </w:rPr>
        <w:t xml:space="preserve">  </w:t>
      </w:r>
      <w:r>
        <w:rPr>
          <w:rFonts w:ascii="Arial" w:hAnsi="Arial" w:eastAsia="Arial" w:cs="Arial"/>
          <w:sz w:val="21"/>
          <w:szCs w:val="21"/>
          <w:spacing w:val="-5"/>
        </w:rPr>
        <w:t>Walras), </w:t>
      </w:r>
      <w:r>
        <w:rPr>
          <w:rFonts w:ascii="SimHei" w:hAnsi="SimHei" w:eastAsia="SimHei" w:cs="SimHei"/>
          <w:sz w:val="21"/>
          <w:szCs w:val="21"/>
          <w:spacing w:val="-5"/>
        </w:rPr>
        <w:t>他被熊彼特认为是</w:t>
      </w:r>
      <w:r>
        <w:rPr>
          <w:rFonts w:ascii="SimHei" w:hAnsi="SimHei" w:eastAsia="SimHei" w:cs="SimHei"/>
          <w:sz w:val="21"/>
          <w:szCs w:val="21"/>
          <w:spacing w:val="-6"/>
        </w:rPr>
        <w:t>所有经济学家当中最伟大的一</w:t>
      </w:r>
      <w:r>
        <w:rPr>
          <w:rFonts w:ascii="SimHei" w:hAnsi="SimHei" w:eastAsia="SimHei" w:cs="SimHei"/>
          <w:sz w:val="21"/>
          <w:szCs w:val="21"/>
          <w:spacing w:val="-6"/>
        </w:rPr>
        <w:t xml:space="preserve"> </w:t>
      </w:r>
      <w:r>
        <w:rPr>
          <w:rFonts w:ascii="SimHei" w:hAnsi="SimHei" w:eastAsia="SimHei" w:cs="SimHei"/>
          <w:sz w:val="21"/>
          <w:szCs w:val="21"/>
          <w:spacing w:val="-11"/>
        </w:rPr>
        <w:t>位，开创了一般均衡理论，也是边际革命的领导人。他自己曾经骄傲地</w:t>
      </w:r>
      <w:r>
        <w:rPr>
          <w:rFonts w:ascii="SimHei" w:hAnsi="SimHei" w:eastAsia="SimHei" w:cs="SimHei"/>
          <w:sz w:val="21"/>
          <w:szCs w:val="21"/>
          <w:spacing w:val="-11"/>
        </w:rPr>
        <w:t xml:space="preserve"> </w:t>
      </w:r>
      <w:r>
        <w:rPr>
          <w:rFonts w:ascii="SimHei" w:hAnsi="SimHei" w:eastAsia="SimHei" w:cs="SimHei"/>
          <w:sz w:val="21"/>
          <w:szCs w:val="21"/>
          <w:spacing w:val="-15"/>
        </w:rPr>
        <w:t>说道：“现在我能够开始出版一部关于政治经济和社会经济要素的著述，</w:t>
      </w:r>
      <w:r>
        <w:rPr>
          <w:rFonts w:ascii="SimHei" w:hAnsi="SimHei" w:eastAsia="SimHei" w:cs="SimHei"/>
          <w:sz w:val="21"/>
          <w:szCs w:val="21"/>
          <w:spacing w:val="13"/>
        </w:rPr>
        <w:t xml:space="preserve"> </w:t>
      </w:r>
      <w:r>
        <w:rPr>
          <w:rFonts w:ascii="SimHei" w:hAnsi="SimHei" w:eastAsia="SimHei" w:cs="SimHei"/>
          <w:sz w:val="21"/>
          <w:szCs w:val="21"/>
          <w:spacing w:val="-11"/>
        </w:rPr>
        <w:t>且确信这是一个新的计划，并按照一种原创性的方法来详细阐述。我斗</w:t>
      </w:r>
      <w:r>
        <w:rPr>
          <w:rFonts w:ascii="SimHei" w:hAnsi="SimHei" w:eastAsia="SimHei" w:cs="SimHei"/>
          <w:sz w:val="21"/>
          <w:szCs w:val="21"/>
          <w:spacing w:val="-11"/>
        </w:rPr>
        <w:t xml:space="preserve"> </w:t>
      </w:r>
      <w:r>
        <w:rPr>
          <w:rFonts w:ascii="SimHei" w:hAnsi="SimHei" w:eastAsia="SimHei" w:cs="SimHei"/>
          <w:sz w:val="21"/>
          <w:szCs w:val="21"/>
          <w:spacing w:val="-10"/>
        </w:rPr>
        <w:t>胆地说，我所得出的结论在几方面不同于当前的经济学。”基</w:t>
      </w:r>
      <w:r>
        <w:rPr>
          <w:rFonts w:ascii="SimHei" w:hAnsi="SimHei" w:eastAsia="SimHei" w:cs="SimHei"/>
          <w:sz w:val="21"/>
          <w:szCs w:val="21"/>
          <w:spacing w:val="-11"/>
        </w:rPr>
        <w:t>于以上的</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知识，我们来看看他在经济学理论中的贡献。</w:t>
      </w:r>
    </w:p>
    <w:p>
      <w:pPr>
        <w:pStyle w:val="BodyText"/>
        <w:ind w:left="760" w:right="664" w:firstLine="459"/>
        <w:spacing w:before="179" w:line="335" w:lineRule="auto"/>
        <w:jc w:val="both"/>
        <w:rPr>
          <w:rFonts w:ascii="SimHei" w:hAnsi="SimHei" w:eastAsia="SimHei" w:cs="SimHei"/>
          <w:sz w:val="21"/>
          <w:szCs w:val="21"/>
        </w:rPr>
      </w:pPr>
      <w:r>
        <w:rPr>
          <w:rFonts w:ascii="SimHei" w:hAnsi="SimHei" w:eastAsia="SimHei" w:cs="SimHei"/>
          <w:sz w:val="21"/>
          <w:szCs w:val="21"/>
          <w:spacing w:val="-9"/>
        </w:rPr>
        <w:t>瓦尔拉斯最主要的贡献分为两方面。</w:t>
      </w:r>
      <w:r>
        <w:rPr>
          <w:rFonts w:ascii="SimHei" w:hAnsi="SimHei" w:eastAsia="SimHei" w:cs="SimHei"/>
          <w:sz w:val="21"/>
          <w:szCs w:val="21"/>
          <w:spacing w:val="42"/>
        </w:rPr>
        <w:t xml:space="preserve"> </w:t>
      </w:r>
      <w:r>
        <w:rPr>
          <w:rFonts w:ascii="SimHei" w:hAnsi="SimHei" w:eastAsia="SimHei" w:cs="SimHei"/>
          <w:sz w:val="21"/>
          <w:szCs w:val="21"/>
          <w:spacing w:val="-9"/>
        </w:rPr>
        <w:t>一方面，与两位经济学家威</w:t>
      </w:r>
      <w:r>
        <w:rPr>
          <w:rFonts w:ascii="SimHei" w:hAnsi="SimHei" w:eastAsia="SimHei" w:cs="SimHei"/>
          <w:sz w:val="21"/>
          <w:szCs w:val="21"/>
        </w:rPr>
        <w:t xml:space="preserve"> </w:t>
      </w:r>
      <w:r>
        <w:rPr>
          <w:sz w:val="21"/>
          <w:szCs w:val="21"/>
          <w:spacing w:val="-5"/>
        </w:rPr>
        <w:t>廉·斯坦利·杰文斯(William Stanley Jevons)</w:t>
      </w:r>
      <w:r>
        <w:rPr>
          <w:sz w:val="21"/>
          <w:szCs w:val="21"/>
          <w:spacing w:val="-6"/>
        </w:rPr>
        <w:t>、卡尔·门格尔(Carl</w:t>
      </w:r>
      <w:r>
        <w:rPr>
          <w:sz w:val="21"/>
          <w:szCs w:val="21"/>
        </w:rPr>
        <w:t xml:space="preserve">  </w:t>
      </w:r>
      <w:r>
        <w:rPr>
          <w:sz w:val="21"/>
          <w:szCs w:val="21"/>
          <w:spacing w:val="-1"/>
        </w:rPr>
        <w:t>Menger)</w:t>
      </w:r>
      <w:r>
        <w:rPr>
          <w:sz w:val="21"/>
          <w:szCs w:val="21"/>
          <w:spacing w:val="31"/>
        </w:rPr>
        <w:t xml:space="preserve"> </w:t>
      </w:r>
      <w:r>
        <w:rPr>
          <w:rFonts w:ascii="SimHei" w:hAnsi="SimHei" w:eastAsia="SimHei" w:cs="SimHei"/>
          <w:sz w:val="21"/>
          <w:szCs w:val="21"/>
          <w:spacing w:val="-1"/>
        </w:rPr>
        <w:t>通过相互独立的工作，都运用边际分析的理论来</w:t>
      </w:r>
      <w:r>
        <w:rPr>
          <w:rFonts w:ascii="SimHei" w:hAnsi="SimHei" w:eastAsia="SimHei" w:cs="SimHei"/>
          <w:sz w:val="21"/>
          <w:szCs w:val="21"/>
          <w:spacing w:val="-2"/>
        </w:rPr>
        <w:t>解释价格、</w:t>
      </w:r>
      <w:r>
        <w:rPr>
          <w:rFonts w:ascii="SimHei" w:hAnsi="SimHei" w:eastAsia="SimHei" w:cs="SimHei"/>
          <w:sz w:val="21"/>
          <w:szCs w:val="21"/>
        </w:rPr>
        <w:t xml:space="preserve"> </w:t>
      </w:r>
      <w:r>
        <w:rPr>
          <w:sz w:val="21"/>
          <w:szCs w:val="21"/>
          <w:spacing w:val="-11"/>
        </w:rPr>
        <w:t>生产、供给和需求之间的关系，用来弥补古典价值理论中对价格要素讨</w:t>
      </w:r>
      <w:r>
        <w:rPr>
          <w:sz w:val="21"/>
          <w:szCs w:val="21"/>
          <w:spacing w:val="6"/>
        </w:rPr>
        <w:t xml:space="preserve">  </w:t>
      </w:r>
      <w:r>
        <w:rPr>
          <w:rFonts w:ascii="SimHei" w:hAnsi="SimHei" w:eastAsia="SimHei" w:cs="SimHei"/>
          <w:sz w:val="21"/>
          <w:szCs w:val="21"/>
          <w:spacing w:val="-7"/>
        </w:rPr>
        <w:t>论的不充分问题。在这个工作方向上，他相比其他两位学者更加成熟。</w:t>
      </w:r>
      <w:r>
        <w:rPr>
          <w:rFonts w:ascii="SimHei" w:hAnsi="SimHei" w:eastAsia="SimHei" w:cs="SimHei"/>
          <w:sz w:val="21"/>
          <w:szCs w:val="21"/>
        </w:rPr>
        <w:t xml:space="preserve"> </w:t>
      </w:r>
      <w:r>
        <w:rPr>
          <w:rFonts w:ascii="SimHei" w:hAnsi="SimHei" w:eastAsia="SimHei" w:cs="SimHei"/>
          <w:sz w:val="21"/>
          <w:szCs w:val="21"/>
          <w:spacing w:val="-11"/>
        </w:rPr>
        <w:t>另一方面，就是他创造了一般均衡理论，这使得他与上文提到的马歇尔</w:t>
      </w:r>
      <w:r>
        <w:rPr>
          <w:rFonts w:ascii="SimHei" w:hAnsi="SimHei" w:eastAsia="SimHei" w:cs="SimHei"/>
          <w:sz w:val="21"/>
          <w:szCs w:val="21"/>
          <w:spacing w:val="4"/>
        </w:rPr>
        <w:t xml:space="preserve">  </w:t>
      </w:r>
      <w:r>
        <w:rPr>
          <w:rFonts w:ascii="SimHei" w:hAnsi="SimHei" w:eastAsia="SimHei" w:cs="SimHei"/>
          <w:sz w:val="21"/>
          <w:szCs w:val="21"/>
          <w:spacing w:val="-15"/>
        </w:rPr>
        <w:t>一起成为新古典经济学两个分支之一的创始人代表。</w:t>
      </w:r>
      <w:r>
        <w:rPr>
          <w:rFonts w:ascii="SimHei" w:hAnsi="SimHei" w:eastAsia="SimHei" w:cs="SimHei"/>
          <w:sz w:val="21"/>
          <w:szCs w:val="21"/>
          <w:spacing w:val="31"/>
        </w:rPr>
        <w:t xml:space="preserve"> </w:t>
      </w:r>
      <w:r>
        <w:rPr>
          <w:rFonts w:ascii="SimHei" w:hAnsi="SimHei" w:eastAsia="SimHei" w:cs="SimHei"/>
          <w:sz w:val="21"/>
          <w:szCs w:val="21"/>
          <w:spacing w:val="-15"/>
        </w:rPr>
        <w:t>一般均</w:t>
      </w:r>
      <w:r>
        <w:rPr>
          <w:rFonts w:ascii="SimHei" w:hAnsi="SimHei" w:eastAsia="SimHei" w:cs="SimHei"/>
          <w:sz w:val="21"/>
          <w:szCs w:val="21"/>
          <w:spacing w:val="-16"/>
        </w:rPr>
        <w:t>衡理论是对</w:t>
      </w:r>
      <w:r>
        <w:rPr>
          <w:rFonts w:ascii="SimHei" w:hAnsi="SimHei" w:eastAsia="SimHei" w:cs="SimHei"/>
          <w:sz w:val="21"/>
          <w:szCs w:val="21"/>
        </w:rPr>
        <w:t xml:space="preserve">  </w:t>
      </w:r>
      <w:r>
        <w:rPr>
          <w:rFonts w:ascii="SimHei" w:hAnsi="SimHei" w:eastAsia="SimHei" w:cs="SimHei"/>
          <w:sz w:val="21"/>
          <w:szCs w:val="21"/>
          <w:spacing w:val="-14"/>
        </w:rPr>
        <w:t>经济体的一种分析方法，这个方法寻求在整体经济的框架内来解释生产、</w:t>
      </w:r>
      <w:r>
        <w:rPr>
          <w:rFonts w:ascii="SimHei" w:hAnsi="SimHei" w:eastAsia="SimHei" w:cs="SimHei"/>
          <w:sz w:val="21"/>
          <w:szCs w:val="21"/>
          <w:spacing w:val="2"/>
        </w:rPr>
        <w:t xml:space="preserve"> </w:t>
      </w:r>
      <w:r>
        <w:rPr>
          <w:rFonts w:ascii="SimHei" w:hAnsi="SimHei" w:eastAsia="SimHei" w:cs="SimHei"/>
          <w:sz w:val="21"/>
          <w:szCs w:val="21"/>
          <w:spacing w:val="-4"/>
        </w:rPr>
        <w:t>消费和价格之间的关系。而瓦尔拉斯的一般均衡理论是在1874年发表</w:t>
      </w:r>
      <w:r>
        <w:rPr>
          <w:rFonts w:ascii="SimHei" w:hAnsi="SimHei" w:eastAsia="SimHei" w:cs="SimHei"/>
          <w:sz w:val="21"/>
          <w:szCs w:val="21"/>
          <w:spacing w:val="2"/>
        </w:rPr>
        <w:t xml:space="preserve">  </w:t>
      </w:r>
      <w:r>
        <w:rPr>
          <w:rFonts w:ascii="SimHei" w:hAnsi="SimHei" w:eastAsia="SimHei" w:cs="SimHei"/>
          <w:sz w:val="21"/>
          <w:szCs w:val="21"/>
          <w:spacing w:val="-21"/>
        </w:rPr>
        <w:t>的《纯粹经济学要义》中首先提出的，他认为当整个经济处于均衡状态时，</w:t>
      </w:r>
      <w:r>
        <w:rPr>
          <w:rFonts w:ascii="SimHei" w:hAnsi="SimHei" w:eastAsia="SimHei" w:cs="SimHei"/>
          <w:sz w:val="21"/>
          <w:szCs w:val="21"/>
          <w:spacing w:val="16"/>
        </w:rPr>
        <w:t xml:space="preserve"> </w:t>
      </w:r>
      <w:r>
        <w:rPr>
          <w:rFonts w:ascii="SimHei" w:hAnsi="SimHei" w:eastAsia="SimHei" w:cs="SimHei"/>
          <w:sz w:val="21"/>
          <w:szCs w:val="21"/>
          <w:spacing w:val="-11"/>
        </w:rPr>
        <w:t>所有消费品和生产要素的价格将有一个确定的均衡值，它们的产出和供</w:t>
      </w:r>
      <w:r>
        <w:rPr>
          <w:rFonts w:ascii="SimHei" w:hAnsi="SimHei" w:eastAsia="SimHei" w:cs="SimHei"/>
          <w:sz w:val="21"/>
          <w:szCs w:val="21"/>
          <w:spacing w:val="6"/>
        </w:rPr>
        <w:t xml:space="preserve">  </w:t>
      </w:r>
      <w:r>
        <w:rPr>
          <w:rFonts w:ascii="SimHei" w:hAnsi="SimHei" w:eastAsia="SimHei" w:cs="SimHei"/>
          <w:sz w:val="21"/>
          <w:szCs w:val="21"/>
          <w:spacing w:val="-15"/>
        </w:rPr>
        <w:t>给将有一个确定的均衡量。他用“稀少性”来说明价格决定的最终原因，</w:t>
      </w:r>
      <w:r>
        <w:rPr>
          <w:rFonts w:ascii="SimHei" w:hAnsi="SimHei" w:eastAsia="SimHei" w:cs="SimHei"/>
          <w:sz w:val="21"/>
          <w:szCs w:val="21"/>
          <w:spacing w:val="13"/>
        </w:rPr>
        <w:t xml:space="preserve"> </w:t>
      </w:r>
      <w:r>
        <w:rPr>
          <w:rFonts w:ascii="SimHei" w:hAnsi="SimHei" w:eastAsia="SimHei" w:cs="SimHei"/>
          <w:sz w:val="21"/>
          <w:szCs w:val="21"/>
          <w:spacing w:val="-16"/>
        </w:rPr>
        <w:t>认为各种商品和劳务供给的数量和价格之间是相互联系的，</w:t>
      </w:r>
      <w:r>
        <w:rPr>
          <w:rFonts w:ascii="SimHei" w:hAnsi="SimHei" w:eastAsia="SimHei" w:cs="SimHei"/>
          <w:sz w:val="21"/>
          <w:szCs w:val="21"/>
          <w:spacing w:val="57"/>
        </w:rPr>
        <w:t xml:space="preserve"> </w:t>
      </w:r>
      <w:r>
        <w:rPr>
          <w:rFonts w:ascii="SimHei" w:hAnsi="SimHei" w:eastAsia="SimHei" w:cs="SimHei"/>
          <w:sz w:val="21"/>
          <w:szCs w:val="21"/>
          <w:spacing w:val="-16"/>
        </w:rPr>
        <w:t>一种商品价</w:t>
      </w:r>
      <w:r>
        <w:rPr>
          <w:rFonts w:ascii="SimHei" w:hAnsi="SimHei" w:eastAsia="SimHei" w:cs="SimHei"/>
          <w:sz w:val="21"/>
          <w:szCs w:val="21"/>
        </w:rPr>
        <w:t xml:space="preserve">  </w:t>
      </w:r>
      <w:r>
        <w:rPr>
          <w:rFonts w:ascii="SimHei" w:hAnsi="SimHei" w:eastAsia="SimHei" w:cs="SimHei"/>
          <w:sz w:val="21"/>
          <w:szCs w:val="21"/>
          <w:spacing w:val="-11"/>
        </w:rPr>
        <w:t>格和数量的变化会引起其他商品的数量和价格的变化，因此必须研究市</w:t>
      </w:r>
      <w:r>
        <w:rPr>
          <w:rFonts w:ascii="SimHei" w:hAnsi="SimHei" w:eastAsia="SimHei" w:cs="SimHei"/>
          <w:sz w:val="21"/>
          <w:szCs w:val="21"/>
          <w:spacing w:val="5"/>
        </w:rPr>
        <w:t xml:space="preserve">  </w:t>
      </w:r>
      <w:r>
        <w:rPr>
          <w:rFonts w:ascii="SimHei" w:hAnsi="SimHei" w:eastAsia="SimHei" w:cs="SimHei"/>
          <w:sz w:val="21"/>
          <w:szCs w:val="21"/>
          <w:spacing w:val="-11"/>
        </w:rPr>
        <w:t>场上所有商品和所有供求的变化，只有一切市场都处于均衡，个别市场</w:t>
      </w:r>
      <w:r>
        <w:rPr>
          <w:rFonts w:ascii="SimHei" w:hAnsi="SimHei" w:eastAsia="SimHei" w:cs="SimHei"/>
          <w:sz w:val="21"/>
          <w:szCs w:val="21"/>
          <w:spacing w:val="6"/>
        </w:rPr>
        <w:t xml:space="preserve">  </w:t>
      </w:r>
      <w:r>
        <w:rPr>
          <w:rFonts w:ascii="SimHei" w:hAnsi="SimHei" w:eastAsia="SimHei" w:cs="SimHei"/>
          <w:sz w:val="21"/>
          <w:szCs w:val="21"/>
          <w:spacing w:val="-20"/>
        </w:rPr>
        <w:t>才能处于均衡。在这样的理论下，要满足多个假设，因此后来的经济学家，</w:t>
      </w:r>
    </w:p>
    <w:p>
      <w:pPr>
        <w:pStyle w:val="BodyText"/>
        <w:ind w:left="760"/>
        <w:spacing w:before="1" w:line="187" w:lineRule="auto"/>
        <w:rPr>
          <w:sz w:val="21"/>
          <w:szCs w:val="21"/>
        </w:rPr>
      </w:pPr>
      <w:r>
        <w:rPr>
          <w:rFonts w:ascii="SimHei" w:hAnsi="SimHei" w:eastAsia="SimHei" w:cs="SimHei"/>
          <w:sz w:val="21"/>
          <w:szCs w:val="21"/>
          <w:spacing w:val="-13"/>
        </w:rPr>
        <w:t>如维尔弗雷多·帕累托</w:t>
      </w:r>
      <w:r>
        <w:rPr>
          <w:sz w:val="21"/>
          <w:szCs w:val="21"/>
          <w:spacing w:val="-13"/>
        </w:rPr>
        <w:t>(Vilfredo Pareto)、</w:t>
      </w:r>
      <w:r>
        <w:rPr>
          <w:rFonts w:ascii="SimHei" w:hAnsi="SimHei" w:eastAsia="SimHei" w:cs="SimHei"/>
          <w:sz w:val="21"/>
          <w:szCs w:val="21"/>
          <w:spacing w:val="-13"/>
        </w:rPr>
        <w:t>约翰·理查德·希克斯</w:t>
      </w:r>
      <w:r>
        <w:rPr>
          <w:sz w:val="21"/>
          <w:szCs w:val="21"/>
          <w:spacing w:val="-13"/>
        </w:rPr>
        <w:t>(John</w:t>
      </w:r>
    </w:p>
    <w:p>
      <w:pPr>
        <w:spacing w:line="187" w:lineRule="auto"/>
        <w:sectPr>
          <w:type w:val="continuous"/>
          <w:pgSz w:w="7760" w:h="11500"/>
          <w:pgMar w:top="359" w:right="20" w:bottom="400" w:left="19" w:header="0" w:footer="0" w:gutter="0"/>
          <w:cols w:equalWidth="0" w:num="1">
            <w:col w:w="7721" w:space="0"/>
          </w:cols>
        </w:sectPr>
        <w:rPr>
          <w:sz w:val="21"/>
          <w:szCs w:val="21"/>
        </w:rPr>
      </w:pPr>
    </w:p>
    <w:p>
      <w:pPr>
        <w:pStyle w:val="BodyText"/>
        <w:ind w:left="4330"/>
        <w:spacing w:before="162" w:line="164" w:lineRule="auto"/>
        <w:rPr>
          <w:sz w:val="27"/>
          <w:szCs w:val="27"/>
        </w:rPr>
      </w:pPr>
      <w:r>
        <w:pict>
          <v:rect id="_x0000_s382" style="position:absolute;margin-left:194pt;margin-top:23.4996pt;mso-position-vertical-relative:page;mso-position-horizontal-relative:page;width:41.55pt;height:0.5pt;z-index:257624064;" o:allowincell="f" fillcolor="#000000" filled="true" stroked="false"/>
        </w:pict>
      </w:r>
      <w:r>
        <w:pict>
          <v:rect id="_x0000_s384" style="position:absolute;margin-left:277.001pt;margin-top:11.4972pt;mso-position-vertical-relative:page;mso-position-horizontal-relative:page;width:0.55pt;height:17.05pt;z-index:257625088;" o:allowincell="f" fillcolor="#000000" filled="true" stroked="false"/>
        </w:pict>
      </w:r>
      <w:r>
        <w:rPr>
          <w:sz w:val="27"/>
          <w:szCs w:val="27"/>
          <w:spacing w:val="-3"/>
        </w:rPr>
        <w:t>067</w:t>
      </w:r>
    </w:p>
    <w:p>
      <w:pPr>
        <w:spacing w:line="14" w:lineRule="auto"/>
        <w:rPr>
          <w:rFonts w:ascii="Arial"/>
          <w:sz w:val="2"/>
        </w:rPr>
      </w:pPr>
      <w:r>
        <w:rPr>
          <w:rFonts w:ascii="Arial" w:hAnsi="Arial" w:eastAsia="Arial" w:cs="Arial"/>
          <w:sz w:val="2"/>
          <w:szCs w:val="2"/>
        </w:rPr>
        <w:br w:type="column"/>
      </w:r>
    </w:p>
    <w:p>
      <w:pPr>
        <w:ind w:left="10"/>
        <w:spacing w:line="175" w:lineRule="auto"/>
        <w:rPr>
          <w:rFonts w:ascii="SimHei" w:hAnsi="SimHei" w:eastAsia="SimHei" w:cs="SimHei"/>
          <w:sz w:val="21"/>
          <w:szCs w:val="21"/>
        </w:rPr>
      </w:pPr>
      <w:r>
        <w:rPr>
          <w:rFonts w:ascii="SimHei" w:hAnsi="SimHei" w:eastAsia="SimHei" w:cs="SimHei"/>
          <w:sz w:val="21"/>
          <w:szCs w:val="21"/>
          <w:spacing w:val="-11"/>
          <w:w w:val="95"/>
        </w:rPr>
        <w:t>第4章</w:t>
      </w:r>
    </w:p>
    <w:p>
      <w:pPr>
        <w:spacing w:line="176" w:lineRule="auto"/>
        <w:jc w:val="right"/>
        <w:rPr>
          <w:rFonts w:ascii="SimHei" w:hAnsi="SimHei" w:eastAsia="SimHei" w:cs="SimHei"/>
          <w:sz w:val="21"/>
          <w:szCs w:val="21"/>
        </w:rPr>
      </w:pPr>
      <w:r>
        <w:rPr>
          <w:rFonts w:ascii="SimHei" w:hAnsi="SimHei" w:eastAsia="SimHei" w:cs="SimHei"/>
          <w:sz w:val="21"/>
          <w:szCs w:val="21"/>
          <w:spacing w:val="-17"/>
          <w:w w:val="83"/>
        </w:rPr>
        <w:t>复杂</w:t>
      </w:r>
      <w:r>
        <w:rPr>
          <w:rFonts w:ascii="SimHei" w:hAnsi="SimHei" w:eastAsia="SimHei" w:cs="SimHei"/>
          <w:sz w:val="21"/>
          <w:szCs w:val="21"/>
          <w:spacing w:val="-16"/>
          <w:w w:val="83"/>
        </w:rPr>
        <w:t>经济学与演化秩</w:t>
      </w:r>
      <w:r>
        <w:rPr>
          <w:rFonts w:ascii="SimHei" w:hAnsi="SimHei" w:eastAsia="SimHei" w:cs="SimHei"/>
          <w:sz w:val="21"/>
          <w:szCs w:val="21"/>
          <w:spacing w:val="-14"/>
          <w:w w:val="83"/>
        </w:rPr>
        <w:t>序</w:t>
      </w:r>
    </w:p>
    <w:p>
      <w:pPr>
        <w:spacing w:line="176" w:lineRule="auto"/>
        <w:sectPr>
          <w:pgSz w:w="7760" w:h="11480"/>
          <w:pgMar w:top="167" w:right="440" w:bottom="400" w:left="550" w:header="0" w:footer="0" w:gutter="0"/>
          <w:cols w:equalWidth="0" w:num="2">
            <w:col w:w="5070" w:space="100"/>
            <w:col w:w="1600" w:space="0"/>
          </w:cols>
        </w:sectPr>
        <w:rPr>
          <w:rFonts w:ascii="SimHei" w:hAnsi="SimHei" w:eastAsia="SimHei" w:cs="SimHei"/>
          <w:sz w:val="21"/>
          <w:szCs w:val="21"/>
        </w:rPr>
      </w:pPr>
    </w:p>
    <w:p>
      <w:pPr>
        <w:spacing w:line="408" w:lineRule="auto"/>
        <w:rPr>
          <w:rFonts w:ascii="Arial"/>
          <w:sz w:val="21"/>
        </w:rPr>
      </w:pPr>
      <w:r/>
    </w:p>
    <w:p>
      <w:pPr>
        <w:pStyle w:val="BodyText"/>
        <w:ind w:right="560"/>
        <w:spacing w:before="68" w:line="340" w:lineRule="auto"/>
        <w:jc w:val="both"/>
        <w:rPr>
          <w:rFonts w:ascii="SimHei" w:hAnsi="SimHei" w:eastAsia="SimHei" w:cs="SimHei"/>
          <w:sz w:val="21"/>
          <w:szCs w:val="21"/>
        </w:rPr>
      </w:pPr>
      <w:r>
        <w:rPr>
          <w:sz w:val="21"/>
          <w:szCs w:val="21"/>
          <w:spacing w:val="-9"/>
        </w:rPr>
        <w:t>Richard Hicks)、</w:t>
      </w:r>
      <w:r>
        <w:rPr>
          <w:rFonts w:ascii="YouYuan" w:hAnsi="YouYuan" w:eastAsia="YouYuan" w:cs="YouYuan"/>
          <w:sz w:val="21"/>
          <w:szCs w:val="21"/>
          <w:spacing w:val="-9"/>
        </w:rPr>
        <w:t>保罗·萨缪尔森</w:t>
      </w:r>
      <w:r>
        <w:rPr>
          <w:sz w:val="21"/>
          <w:szCs w:val="21"/>
          <w:spacing w:val="-9"/>
        </w:rPr>
        <w:t>(Paul  A.Samuelson)</w:t>
      </w:r>
      <w:r>
        <w:rPr>
          <w:rFonts w:ascii="YouYuan" w:hAnsi="YouYuan" w:eastAsia="YouYuan" w:cs="YouYuan"/>
          <w:sz w:val="21"/>
          <w:szCs w:val="21"/>
          <w:spacing w:val="-9"/>
        </w:rPr>
        <w:t>以及肯尼斯·阿</w:t>
      </w:r>
      <w:r>
        <w:rPr>
          <w:rFonts w:ascii="YouYuan" w:hAnsi="YouYuan" w:eastAsia="YouYuan" w:cs="YouYuan"/>
          <w:sz w:val="21"/>
          <w:szCs w:val="21"/>
        </w:rPr>
        <w:t xml:space="preserve"> </w:t>
      </w:r>
      <w:r>
        <w:rPr>
          <w:rFonts w:ascii="SimHei" w:hAnsi="SimHei" w:eastAsia="SimHei" w:cs="SimHei"/>
          <w:sz w:val="21"/>
          <w:szCs w:val="21"/>
          <w:spacing w:val="-2"/>
        </w:rPr>
        <w:t>罗</w:t>
      </w:r>
      <w:r>
        <w:rPr>
          <w:sz w:val="21"/>
          <w:szCs w:val="21"/>
          <w:spacing w:val="-2"/>
        </w:rPr>
        <w:t>(Kenneth</w:t>
      </w:r>
      <w:r>
        <w:rPr>
          <w:sz w:val="21"/>
          <w:szCs w:val="21"/>
          <w:spacing w:val="65"/>
        </w:rPr>
        <w:t xml:space="preserve"> </w:t>
      </w:r>
      <w:r>
        <w:rPr>
          <w:sz w:val="21"/>
          <w:szCs w:val="21"/>
          <w:spacing w:val="-2"/>
        </w:rPr>
        <w:t>J.Arrow)</w:t>
      </w:r>
      <w:r>
        <w:rPr>
          <w:rFonts w:ascii="SimHei" w:hAnsi="SimHei" w:eastAsia="SimHei" w:cs="SimHei"/>
          <w:sz w:val="21"/>
          <w:szCs w:val="21"/>
          <w:spacing w:val="-2"/>
        </w:rPr>
        <w:t>等发展了这个理论，证明了在严格假设下一般</w:t>
      </w:r>
      <w:r>
        <w:rPr>
          <w:rFonts w:ascii="SimHei" w:hAnsi="SimHei" w:eastAsia="SimHei" w:cs="SimHei"/>
          <w:sz w:val="21"/>
          <w:szCs w:val="21"/>
        </w:rPr>
        <w:t xml:space="preserve"> </w:t>
      </w:r>
      <w:r>
        <w:rPr>
          <w:rFonts w:ascii="SimHei" w:hAnsi="SimHei" w:eastAsia="SimHei" w:cs="SimHei"/>
          <w:sz w:val="21"/>
          <w:szCs w:val="21"/>
          <w:spacing w:val="-3"/>
        </w:rPr>
        <w:t>均衡体系存在着均衡解，这种均衡可以处于稳定状态并满足经济</w:t>
      </w:r>
      <w:r>
        <w:rPr>
          <w:rFonts w:ascii="SimHei" w:hAnsi="SimHei" w:eastAsia="SimHei" w:cs="SimHei"/>
          <w:sz w:val="21"/>
          <w:szCs w:val="21"/>
          <w:spacing w:val="-4"/>
        </w:rPr>
        <w:t>效率</w:t>
      </w:r>
    </w:p>
    <w:p>
      <w:pPr>
        <w:spacing w:line="223" w:lineRule="auto"/>
        <w:rPr>
          <w:rFonts w:ascii="SimHei" w:hAnsi="SimHei" w:eastAsia="SimHei" w:cs="SimHei"/>
          <w:sz w:val="21"/>
          <w:szCs w:val="21"/>
        </w:rPr>
      </w:pPr>
      <w:r>
        <w:rPr>
          <w:rFonts w:ascii="SimHei" w:hAnsi="SimHei" w:eastAsia="SimHei" w:cs="SimHei"/>
          <w:sz w:val="21"/>
          <w:szCs w:val="21"/>
          <w:spacing w:val="-4"/>
        </w:rPr>
        <w:t>需求。</w:t>
      </w:r>
    </w:p>
    <w:p>
      <w:pPr>
        <w:ind w:right="514" w:firstLine="429"/>
        <w:spacing w:before="164" w:line="335" w:lineRule="auto"/>
        <w:rPr>
          <w:rFonts w:ascii="SimHei" w:hAnsi="SimHei" w:eastAsia="SimHei" w:cs="SimHei"/>
          <w:sz w:val="21"/>
          <w:szCs w:val="21"/>
        </w:rPr>
      </w:pPr>
      <w:r>
        <w:rPr>
          <w:rFonts w:ascii="SimHei" w:hAnsi="SimHei" w:eastAsia="SimHei" w:cs="SimHei"/>
          <w:sz w:val="21"/>
          <w:szCs w:val="21"/>
          <w:spacing w:val="-10"/>
        </w:rPr>
        <w:t>由于瓦尔拉斯是第一位系统提出一般均衡理论的先驱，因此后来的</w:t>
      </w:r>
      <w:r>
        <w:rPr>
          <w:rFonts w:ascii="SimHei" w:hAnsi="SimHei" w:eastAsia="SimHei" w:cs="SimHei"/>
          <w:sz w:val="21"/>
          <w:szCs w:val="21"/>
          <w:spacing w:val="6"/>
        </w:rPr>
        <w:t xml:space="preserve"> </w:t>
      </w:r>
      <w:r>
        <w:rPr>
          <w:rFonts w:ascii="SimHei" w:hAnsi="SimHei" w:eastAsia="SimHei" w:cs="SimHei"/>
          <w:sz w:val="21"/>
          <w:szCs w:val="21"/>
          <w:spacing w:val="-11"/>
        </w:rPr>
        <w:t>学者们都认为他是新古典经济学中这一分支的创始人；而且由于在他之</w:t>
      </w:r>
      <w:r>
        <w:rPr>
          <w:rFonts w:ascii="SimHei" w:hAnsi="SimHei" w:eastAsia="SimHei" w:cs="SimHei"/>
          <w:sz w:val="21"/>
          <w:szCs w:val="21"/>
          <w:spacing w:val="-11"/>
        </w:rPr>
        <w:t xml:space="preserve"> </w:t>
      </w:r>
      <w:r>
        <w:rPr>
          <w:rFonts w:ascii="SimHei" w:hAnsi="SimHei" w:eastAsia="SimHei" w:cs="SimHei"/>
          <w:sz w:val="21"/>
          <w:szCs w:val="21"/>
          <w:spacing w:val="-11"/>
        </w:rPr>
        <w:t>前没有人能够将这个理论描述为一个联立方程系统，因此他的工作使得</w:t>
      </w:r>
      <w:r>
        <w:rPr>
          <w:rFonts w:ascii="SimHei" w:hAnsi="SimHei" w:eastAsia="SimHei" w:cs="SimHei"/>
          <w:sz w:val="21"/>
          <w:szCs w:val="21"/>
          <w:spacing w:val="-11"/>
        </w:rPr>
        <w:t xml:space="preserve"> </w:t>
      </w:r>
      <w:r>
        <w:rPr>
          <w:rFonts w:ascii="SimHei" w:hAnsi="SimHei" w:eastAsia="SimHei" w:cs="SimHei"/>
          <w:sz w:val="21"/>
          <w:szCs w:val="21"/>
          <w:spacing w:val="-11"/>
        </w:rPr>
        <w:t>数学成为了一种经济分析的主要工具，也就开创了直到今天还在以数理</w:t>
      </w:r>
      <w:r>
        <w:rPr>
          <w:rFonts w:ascii="SimHei" w:hAnsi="SimHei" w:eastAsia="SimHei" w:cs="SimHei"/>
          <w:sz w:val="21"/>
          <w:szCs w:val="21"/>
          <w:spacing w:val="-11"/>
        </w:rPr>
        <w:t xml:space="preserve"> </w:t>
      </w:r>
      <w:r>
        <w:rPr>
          <w:rFonts w:ascii="SimHei" w:hAnsi="SimHei" w:eastAsia="SimHei" w:cs="SimHei"/>
          <w:sz w:val="21"/>
          <w:szCs w:val="21"/>
          <w:spacing w:val="-11"/>
        </w:rPr>
        <w:t>分析和数学建模为主要工作方式的主流经济学。然而，正因为一般均衡</w:t>
      </w:r>
      <w:r>
        <w:rPr>
          <w:rFonts w:ascii="SimHei" w:hAnsi="SimHei" w:eastAsia="SimHei" w:cs="SimHei"/>
          <w:sz w:val="21"/>
          <w:szCs w:val="21"/>
          <w:spacing w:val="-11"/>
        </w:rPr>
        <w:t xml:space="preserve"> </w:t>
      </w:r>
      <w:r>
        <w:rPr>
          <w:rFonts w:ascii="SimHei" w:hAnsi="SimHei" w:eastAsia="SimHei" w:cs="SimHei"/>
          <w:sz w:val="21"/>
          <w:szCs w:val="21"/>
          <w:spacing w:val="-4"/>
        </w:rPr>
        <w:t>理论的这两个特质(非常多的假设以及用数学模型)导致了主流经济学</w:t>
      </w:r>
      <w:r>
        <w:rPr>
          <w:rFonts w:ascii="SimHei" w:hAnsi="SimHei" w:eastAsia="SimHei" w:cs="SimHei"/>
          <w:sz w:val="21"/>
          <w:szCs w:val="21"/>
          <w:spacing w:val="18"/>
        </w:rPr>
        <w:t xml:space="preserve"> </w:t>
      </w:r>
      <w:r>
        <w:rPr>
          <w:rFonts w:ascii="SimHei" w:hAnsi="SimHei" w:eastAsia="SimHei" w:cs="SimHei"/>
          <w:sz w:val="21"/>
          <w:szCs w:val="21"/>
          <w:spacing w:val="-13"/>
        </w:rPr>
        <w:t>的偏差。</w:t>
      </w:r>
      <w:r>
        <w:rPr>
          <w:rFonts w:ascii="SimHei" w:hAnsi="SimHei" w:eastAsia="SimHei" w:cs="SimHei"/>
          <w:sz w:val="21"/>
          <w:szCs w:val="21"/>
          <w:spacing w:val="-13"/>
        </w:rPr>
        <w:t xml:space="preserve"> </w:t>
      </w:r>
      <w:r>
        <w:rPr>
          <w:rFonts w:ascii="SimHei" w:hAnsi="SimHei" w:eastAsia="SimHei" w:cs="SimHei"/>
          <w:sz w:val="21"/>
          <w:szCs w:val="21"/>
          <w:spacing w:val="-13"/>
        </w:rPr>
        <w:t>一方面高度抽象的模型提供了相互依赖的见解，但是脱离了现</w:t>
      </w:r>
      <w:r>
        <w:rPr>
          <w:rFonts w:ascii="SimHei" w:hAnsi="SimHei" w:eastAsia="SimHei" w:cs="SimHei"/>
          <w:sz w:val="21"/>
          <w:szCs w:val="21"/>
          <w:spacing w:val="7"/>
        </w:rPr>
        <w:t xml:space="preserve"> </w:t>
      </w:r>
      <w:r>
        <w:rPr>
          <w:rFonts w:ascii="SimHei" w:hAnsi="SimHei" w:eastAsia="SimHei" w:cs="SimHei"/>
          <w:sz w:val="21"/>
          <w:szCs w:val="21"/>
          <w:spacing w:val="-8"/>
        </w:rPr>
        <w:t>实应用的可能，也就是缺乏现实的基础和实践的应</w:t>
      </w:r>
      <w:r>
        <w:rPr>
          <w:rFonts w:ascii="SimHei" w:hAnsi="SimHei" w:eastAsia="SimHei" w:cs="SimHei"/>
          <w:sz w:val="21"/>
          <w:szCs w:val="21"/>
          <w:spacing w:val="-9"/>
        </w:rPr>
        <w:t>用价值。另一方面，</w:t>
      </w:r>
      <w:r>
        <w:rPr>
          <w:rFonts w:ascii="SimHei" w:hAnsi="SimHei" w:eastAsia="SimHei" w:cs="SimHei"/>
          <w:sz w:val="21"/>
          <w:szCs w:val="21"/>
        </w:rPr>
        <w:t xml:space="preserve"> </w:t>
      </w:r>
      <w:r>
        <w:rPr>
          <w:rFonts w:ascii="SimHei" w:hAnsi="SimHei" w:eastAsia="SimHei" w:cs="SimHei"/>
          <w:sz w:val="21"/>
          <w:szCs w:val="21"/>
          <w:spacing w:val="-10"/>
        </w:rPr>
        <w:t>数学的加入使得主流经济学把重点放在了数学工具和模型的研究上，经</w:t>
      </w:r>
      <w:r>
        <w:rPr>
          <w:rFonts w:ascii="SimHei" w:hAnsi="SimHei" w:eastAsia="SimHei" w:cs="SimHei"/>
          <w:sz w:val="21"/>
          <w:szCs w:val="21"/>
          <w:spacing w:val="8"/>
        </w:rPr>
        <w:t xml:space="preserve"> </w:t>
      </w:r>
      <w:r>
        <w:rPr>
          <w:rFonts w:ascii="SimHei" w:hAnsi="SimHei" w:eastAsia="SimHei" w:cs="SimHei"/>
          <w:sz w:val="21"/>
          <w:szCs w:val="21"/>
          <w:spacing w:val="-10"/>
        </w:rPr>
        <w:t>济学家们更关注是否能够提供一种完美的数学解释，而不是用经济学解</w:t>
      </w:r>
    </w:p>
    <w:p>
      <w:pPr>
        <w:spacing w:line="221" w:lineRule="auto"/>
        <w:rPr>
          <w:rFonts w:ascii="SimHei" w:hAnsi="SimHei" w:eastAsia="SimHei" w:cs="SimHei"/>
          <w:sz w:val="21"/>
          <w:szCs w:val="21"/>
        </w:rPr>
      </w:pPr>
      <w:r>
        <w:rPr>
          <w:rFonts w:ascii="SimHei" w:hAnsi="SimHei" w:eastAsia="SimHei" w:cs="SimHei"/>
          <w:sz w:val="21"/>
          <w:szCs w:val="21"/>
          <w:spacing w:val="-13"/>
        </w:rPr>
        <w:t>决实际应用问题。</w:t>
      </w:r>
    </w:p>
    <w:p>
      <w:pPr>
        <w:ind w:left="429"/>
        <w:spacing w:before="168" w:line="391" w:lineRule="exact"/>
        <w:rPr>
          <w:rFonts w:ascii="SimHei" w:hAnsi="SimHei" w:eastAsia="SimHei" w:cs="SimHei"/>
          <w:sz w:val="21"/>
          <w:szCs w:val="21"/>
        </w:rPr>
      </w:pPr>
      <w:r>
        <w:rPr>
          <w:rFonts w:ascii="SimHei" w:hAnsi="SimHei" w:eastAsia="SimHei" w:cs="SimHei"/>
          <w:sz w:val="21"/>
          <w:szCs w:val="21"/>
          <w:spacing w:val="-3"/>
          <w:position w:val="14"/>
        </w:rPr>
        <w:t>因此，需要建立一种新的经济学思维，也就是基</w:t>
      </w:r>
      <w:r>
        <w:rPr>
          <w:rFonts w:ascii="SimHei" w:hAnsi="SimHei" w:eastAsia="SimHei" w:cs="SimHei"/>
          <w:sz w:val="21"/>
          <w:szCs w:val="21"/>
          <w:spacing w:val="-4"/>
          <w:position w:val="14"/>
        </w:rPr>
        <w:t>于复杂经济学的</w:t>
      </w:r>
    </w:p>
    <w:p>
      <w:pPr>
        <w:spacing w:line="223" w:lineRule="auto"/>
        <w:rPr>
          <w:rFonts w:ascii="SimHei" w:hAnsi="SimHei" w:eastAsia="SimHei" w:cs="SimHei"/>
          <w:sz w:val="21"/>
          <w:szCs w:val="21"/>
        </w:rPr>
      </w:pPr>
      <w:r>
        <w:rPr>
          <w:rFonts w:ascii="SimHei" w:hAnsi="SimHei" w:eastAsia="SimHei" w:cs="SimHei"/>
          <w:sz w:val="21"/>
          <w:szCs w:val="21"/>
          <w:spacing w:val="-8"/>
        </w:rPr>
        <w:t>思维。</w:t>
      </w:r>
    </w:p>
    <w:p>
      <w:pPr>
        <w:ind w:left="429"/>
        <w:spacing w:before="134" w:line="221" w:lineRule="auto"/>
        <w:rPr>
          <w:rFonts w:ascii="SimHei" w:hAnsi="SimHei" w:eastAsia="SimHei" w:cs="SimHei"/>
          <w:sz w:val="21"/>
          <w:szCs w:val="21"/>
        </w:rPr>
      </w:pPr>
      <w:r>
        <w:rPr>
          <w:rFonts w:ascii="SimHei" w:hAnsi="SimHei" w:eastAsia="SimHei" w:cs="SimHei"/>
          <w:sz w:val="21"/>
          <w:szCs w:val="21"/>
          <w:spacing w:val="-12"/>
        </w:rPr>
        <w:t>下面介绍布莱恩·阿瑟所创建的复杂经济学的基本观点。</w:t>
      </w:r>
    </w:p>
    <w:p>
      <w:pPr>
        <w:ind w:right="484" w:firstLine="389"/>
        <w:spacing w:before="139" w:line="334" w:lineRule="auto"/>
        <w:rPr>
          <w:rFonts w:ascii="SimHei" w:hAnsi="SimHei" w:eastAsia="SimHei" w:cs="SimHei"/>
          <w:sz w:val="21"/>
          <w:szCs w:val="21"/>
        </w:rPr>
      </w:pPr>
      <w:r>
        <w:rPr>
          <w:rFonts w:ascii="SimHei" w:hAnsi="SimHei" w:eastAsia="SimHei" w:cs="SimHei"/>
          <w:sz w:val="21"/>
          <w:szCs w:val="21"/>
          <w:spacing w:val="-6"/>
        </w:rPr>
        <w:t>(1)不同于新古典经济学，他认为非均衡是自然状态，这种非均衡</w:t>
      </w:r>
      <w:r>
        <w:rPr>
          <w:rFonts w:ascii="SimHei" w:hAnsi="SimHei" w:eastAsia="SimHei" w:cs="SimHei"/>
          <w:sz w:val="21"/>
          <w:szCs w:val="21"/>
          <w:spacing w:val="-6"/>
        </w:rPr>
        <w:t xml:space="preserve"> </w:t>
      </w:r>
      <w:r>
        <w:rPr>
          <w:rFonts w:ascii="SimHei" w:hAnsi="SimHei" w:eastAsia="SimHei" w:cs="SimHei"/>
          <w:sz w:val="21"/>
          <w:szCs w:val="21"/>
          <w:spacing w:val="-14"/>
        </w:rPr>
        <w:t>的状态是经济体一开始就内生的。这个观点跟新古典经济学完全不一样，</w:t>
      </w:r>
    </w:p>
    <w:p>
      <w:pPr>
        <w:spacing w:before="1" w:line="212" w:lineRule="auto"/>
        <w:rPr>
          <w:rFonts w:ascii="SimHei" w:hAnsi="SimHei" w:eastAsia="SimHei" w:cs="SimHei"/>
          <w:sz w:val="21"/>
          <w:szCs w:val="21"/>
        </w:rPr>
      </w:pPr>
      <w:r>
        <w:rPr>
          <w:rFonts w:ascii="SimHei" w:hAnsi="SimHei" w:eastAsia="SimHei" w:cs="SimHei"/>
          <w:sz w:val="21"/>
          <w:szCs w:val="21"/>
          <w:spacing w:val="-13"/>
        </w:rPr>
        <w:t>如萨缪尔森就认为，非均衡的状态如果真实存在也是暂时的、非持久的。</w:t>
      </w:r>
    </w:p>
    <w:p>
      <w:pPr>
        <w:ind w:right="557" w:firstLine="389"/>
        <w:spacing w:before="147" w:line="337" w:lineRule="auto"/>
        <w:rPr>
          <w:rFonts w:ascii="SimHei" w:hAnsi="SimHei" w:eastAsia="SimHei" w:cs="SimHei"/>
          <w:sz w:val="21"/>
          <w:szCs w:val="21"/>
        </w:rPr>
      </w:pPr>
      <w:r>
        <w:rPr>
          <w:rFonts w:ascii="SimHei" w:hAnsi="SimHei" w:eastAsia="SimHei" w:cs="SimHei"/>
          <w:sz w:val="21"/>
          <w:szCs w:val="21"/>
          <w:spacing w:val="-10"/>
        </w:rPr>
        <w:t>(2)非均衡产生的原因在于两方面。</w:t>
      </w:r>
      <w:r>
        <w:rPr>
          <w:rFonts w:ascii="SimHei" w:hAnsi="SimHei" w:eastAsia="SimHei" w:cs="SimHei"/>
          <w:sz w:val="21"/>
          <w:szCs w:val="21"/>
          <w:spacing w:val="35"/>
        </w:rPr>
        <w:t xml:space="preserve"> </w:t>
      </w:r>
      <w:r>
        <w:rPr>
          <w:rFonts w:ascii="SimHei" w:hAnsi="SimHei" w:eastAsia="SimHei" w:cs="SimHei"/>
          <w:sz w:val="21"/>
          <w:szCs w:val="21"/>
          <w:spacing w:val="-10"/>
        </w:rPr>
        <w:t>一方面是不</w:t>
      </w:r>
      <w:r>
        <w:rPr>
          <w:rFonts w:ascii="SimHei" w:hAnsi="SimHei" w:eastAsia="SimHei" w:cs="SimHei"/>
          <w:sz w:val="21"/>
          <w:szCs w:val="21"/>
          <w:spacing w:val="-11"/>
        </w:rPr>
        <w:t>确定性的存在，也</w:t>
      </w:r>
      <w:r>
        <w:rPr>
          <w:rFonts w:ascii="SimHei" w:hAnsi="SimHei" w:eastAsia="SimHei" w:cs="SimHei"/>
          <w:sz w:val="21"/>
          <w:szCs w:val="21"/>
        </w:rPr>
        <w:t xml:space="preserve"> </w:t>
      </w:r>
      <w:r>
        <w:rPr>
          <w:rFonts w:ascii="SimHei" w:hAnsi="SimHei" w:eastAsia="SimHei" w:cs="SimHei"/>
          <w:sz w:val="21"/>
          <w:szCs w:val="21"/>
          <w:spacing w:val="-10"/>
        </w:rPr>
        <w:t>就是经济学中的选择实际上是在不确定的环境下的选择，而不是全知全</w:t>
      </w:r>
      <w:r>
        <w:rPr>
          <w:rFonts w:ascii="SimHei" w:hAnsi="SimHei" w:eastAsia="SimHei" w:cs="SimHei"/>
          <w:sz w:val="21"/>
          <w:szCs w:val="21"/>
          <w:spacing w:val="7"/>
        </w:rPr>
        <w:t xml:space="preserve"> </w:t>
      </w:r>
      <w:r>
        <w:rPr>
          <w:rFonts w:ascii="SimHei" w:hAnsi="SimHei" w:eastAsia="SimHei" w:cs="SimHei"/>
          <w:sz w:val="21"/>
          <w:szCs w:val="21"/>
          <w:spacing w:val="-10"/>
        </w:rPr>
        <w:t>能的信息下的理性选择，信息并不是充分的，因此所谓最优也是不存在</w:t>
      </w:r>
    </w:p>
    <w:p>
      <w:pPr>
        <w:spacing w:before="1" w:line="187" w:lineRule="auto"/>
        <w:rPr>
          <w:rFonts w:ascii="SimHei" w:hAnsi="SimHei" w:eastAsia="SimHei" w:cs="SimHei"/>
          <w:sz w:val="21"/>
          <w:szCs w:val="21"/>
        </w:rPr>
      </w:pPr>
      <w:r>
        <w:rPr>
          <w:rFonts w:ascii="SimHei" w:hAnsi="SimHei" w:eastAsia="SimHei" w:cs="SimHei"/>
          <w:sz w:val="21"/>
          <w:szCs w:val="21"/>
          <w:spacing w:val="-10"/>
        </w:rPr>
        <w:t>的。另一方面是技术创新和技术变革导致了经济永远在不断的非均衡状</w:t>
      </w:r>
    </w:p>
    <w:p>
      <w:pPr>
        <w:spacing w:line="187" w:lineRule="auto"/>
        <w:sectPr>
          <w:type w:val="continuous"/>
          <w:pgSz w:w="7760" w:h="11480"/>
          <w:pgMar w:top="167" w:right="440" w:bottom="400" w:left="550" w:header="0" w:footer="0" w:gutter="0"/>
          <w:cols w:equalWidth="0" w:num="1">
            <w:col w:w="6770" w:space="0"/>
          </w:cols>
        </w:sectPr>
        <w:rPr>
          <w:rFonts w:ascii="SimHei" w:hAnsi="SimHei" w:eastAsia="SimHei" w:cs="SimHei"/>
          <w:sz w:val="21"/>
          <w:szCs w:val="21"/>
        </w:rPr>
      </w:pPr>
    </w:p>
    <w:p>
      <w:pPr>
        <w:ind w:left="589"/>
        <w:spacing w:line="195" w:lineRule="auto"/>
        <w:rPr>
          <w:rFonts w:ascii="SimHei" w:hAnsi="SimHei" w:eastAsia="SimHei" w:cs="SimHei"/>
          <w:sz w:val="17"/>
          <w:szCs w:val="17"/>
        </w:rPr>
      </w:pPr>
      <w:r>
        <w:pict>
          <v:rect id="_x0000_s386" style="position:absolute;margin-left:159.499pt;margin-top:31.9988pt;mso-position-vertical-relative:page;mso-position-horizontal-relative:page;width:227.5pt;height:0.55pt;z-index:257686528;" o:allowincell="f" fillcolor="#000000" filled="true" stroked="false"/>
        </w:pict>
      </w:r>
      <w:r>
        <w:drawing>
          <wp:anchor distT="0" distB="0" distL="0" distR="0" simplePos="0" relativeHeight="257685504" behindDoc="0" locked="0" layoutInCell="0" allowOverlap="1">
            <wp:simplePos x="0" y="0"/>
            <wp:positionH relativeFrom="page">
              <wp:posOffset>88893</wp:posOffset>
            </wp:positionH>
            <wp:positionV relativeFrom="page">
              <wp:posOffset>209581</wp:posOffset>
            </wp:positionV>
            <wp:extent cx="342911" cy="279393"/>
            <wp:effectExtent l="0" t="0" r="0" b="0"/>
            <wp:wrapNone/>
            <wp:docPr id="226" name="IM 226"/>
            <wp:cNvGraphicFramePr/>
            <a:graphic>
              <a:graphicData uri="http://schemas.openxmlformats.org/drawingml/2006/picture">
                <pic:pic>
                  <pic:nvPicPr>
                    <pic:cNvPr id="226" name="IM 226"/>
                    <pic:cNvPicPr/>
                  </pic:nvPicPr>
                  <pic:blipFill>
                    <a:blip r:embed="rId105"/>
                    <a:stretch>
                      <a:fillRect/>
                    </a:stretch>
                  </pic:blipFill>
                  <pic:spPr>
                    <a:xfrm rot="0">
                      <a:off x="0" y="0"/>
                      <a:ext cx="342911" cy="279393"/>
                    </a:xfrm>
                    <a:prstGeom prst="rect">
                      <a:avLst/>
                    </a:prstGeom>
                  </pic:spPr>
                </pic:pic>
              </a:graphicData>
            </a:graphic>
          </wp:anchor>
        </w:drawing>
      </w:r>
      <w:r>
        <w:rPr>
          <w:rFonts w:ascii="SimHei" w:hAnsi="SimHei" w:eastAsia="SimHei" w:cs="SimHei"/>
          <w:sz w:val="17"/>
          <w:szCs w:val="17"/>
          <w:spacing w:val="-14"/>
        </w:rPr>
        <w:t>数字经济学：</w:t>
      </w:r>
    </w:p>
    <w:p>
      <w:pPr>
        <w:ind w:left="600"/>
        <w:spacing w:line="20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2" w:line="213" w:lineRule="auto"/>
        <w:rPr>
          <w:sz w:val="28"/>
          <w:szCs w:val="28"/>
        </w:rPr>
      </w:pPr>
      <w:r>
        <w:rPr>
          <w:sz w:val="28"/>
          <w:szCs w:val="28"/>
          <w:position w:val="-4"/>
        </w:rPr>
        <w:drawing>
          <wp:inline distT="0" distB="0" distL="0" distR="0">
            <wp:extent cx="6356" cy="215934"/>
            <wp:effectExtent l="0" t="0" r="0" b="0"/>
            <wp:docPr id="228" name="IM 228"/>
            <wp:cNvGraphicFramePr/>
            <a:graphic>
              <a:graphicData uri="http://schemas.openxmlformats.org/drawingml/2006/picture">
                <pic:pic>
                  <pic:nvPicPr>
                    <pic:cNvPr id="228" name="IM 228"/>
                    <pic:cNvPicPr/>
                  </pic:nvPicPr>
                  <pic:blipFill>
                    <a:blip r:embed="rId106"/>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6"/>
        </w:rPr>
        <w:t>068</w:t>
      </w:r>
    </w:p>
    <w:p>
      <w:pPr>
        <w:spacing w:line="213" w:lineRule="auto"/>
        <w:sectPr>
          <w:pgSz w:w="7760" w:h="11500"/>
          <w:pgMar w:top="375" w:right="20" w:bottom="400" w:left="139" w:header="0" w:footer="0" w:gutter="0"/>
          <w:cols w:equalWidth="0" w:num="2">
            <w:col w:w="2120" w:space="100"/>
            <w:col w:w="5381" w:space="0"/>
          </w:cols>
        </w:sectPr>
        <w:rPr>
          <w:sz w:val="28"/>
          <w:szCs w:val="28"/>
        </w:rPr>
      </w:pPr>
    </w:p>
    <w:p>
      <w:pPr>
        <w:spacing w:line="456" w:lineRule="auto"/>
        <w:rPr>
          <w:rFonts w:ascii="Arial"/>
          <w:sz w:val="21"/>
        </w:rPr>
      </w:pPr>
      <w:r/>
    </w:p>
    <w:p>
      <w:pPr>
        <w:ind w:left="600"/>
        <w:spacing w:before="69" w:line="389" w:lineRule="exact"/>
        <w:rPr>
          <w:rFonts w:ascii="SimHei" w:hAnsi="SimHei" w:eastAsia="SimHei" w:cs="SimHei"/>
          <w:sz w:val="21"/>
          <w:szCs w:val="21"/>
        </w:rPr>
      </w:pPr>
      <w:r>
        <w:rPr>
          <w:rFonts w:ascii="SimHei" w:hAnsi="SimHei" w:eastAsia="SimHei" w:cs="SimHei"/>
          <w:sz w:val="21"/>
          <w:szCs w:val="21"/>
          <w:spacing w:val="-10"/>
          <w:position w:val="13"/>
        </w:rPr>
        <w:t>态下运动。正如熊彼特所说：“经济体系中存在着</w:t>
      </w:r>
      <w:r>
        <w:rPr>
          <w:rFonts w:ascii="SimHei" w:hAnsi="SimHei" w:eastAsia="SimHei" w:cs="SimHei"/>
          <w:sz w:val="21"/>
          <w:szCs w:val="21"/>
          <w:spacing w:val="-11"/>
          <w:position w:val="13"/>
        </w:rPr>
        <w:t>一种力量，这种力量</w:t>
      </w:r>
    </w:p>
    <w:p>
      <w:pPr>
        <w:ind w:left="600"/>
        <w:spacing w:line="221" w:lineRule="auto"/>
        <w:rPr>
          <w:rFonts w:ascii="SimHei" w:hAnsi="SimHei" w:eastAsia="SimHei" w:cs="SimHei"/>
          <w:sz w:val="21"/>
          <w:szCs w:val="21"/>
        </w:rPr>
      </w:pPr>
      <w:r>
        <w:rPr>
          <w:rFonts w:ascii="SimHei" w:hAnsi="SimHei" w:eastAsia="SimHei" w:cs="SimHei"/>
          <w:sz w:val="21"/>
          <w:szCs w:val="21"/>
          <w:spacing w:val="-12"/>
        </w:rPr>
        <w:t>能够破坏任何可能的均衡。”</w:t>
      </w:r>
    </w:p>
    <w:p>
      <w:pPr>
        <w:pStyle w:val="BodyText"/>
        <w:ind w:left="600" w:right="724" w:firstLine="429"/>
        <w:spacing w:before="119" w:line="335" w:lineRule="auto"/>
        <w:rPr>
          <w:rFonts w:ascii="SimHei" w:hAnsi="SimHei" w:eastAsia="SimHei" w:cs="SimHei"/>
          <w:sz w:val="21"/>
          <w:szCs w:val="21"/>
        </w:rPr>
      </w:pPr>
      <w:r>
        <w:rPr>
          <w:rFonts w:ascii="SimHei" w:hAnsi="SimHei" w:eastAsia="SimHei" w:cs="SimHei"/>
          <w:sz w:val="21"/>
          <w:szCs w:val="21"/>
          <w:spacing w:val="-6"/>
        </w:rPr>
        <w:t>(3)复杂经济学中的非均衡现象是会产生自我强</w:t>
      </w:r>
      <w:r>
        <w:rPr>
          <w:rFonts w:ascii="SimHei" w:hAnsi="SimHei" w:eastAsia="SimHei" w:cs="SimHei"/>
          <w:sz w:val="21"/>
          <w:szCs w:val="21"/>
          <w:spacing w:val="-7"/>
        </w:rPr>
        <w:t>化和正反馈的，也</w:t>
      </w:r>
      <w:r>
        <w:rPr>
          <w:rFonts w:ascii="SimHei" w:hAnsi="SimHei" w:eastAsia="SimHei" w:cs="SimHei"/>
          <w:sz w:val="21"/>
          <w:szCs w:val="21"/>
        </w:rPr>
        <w:t xml:space="preserve"> </w:t>
      </w:r>
      <w:r>
        <w:rPr>
          <w:rFonts w:ascii="SimHei" w:hAnsi="SimHei" w:eastAsia="SimHei" w:cs="SimHei"/>
          <w:sz w:val="21"/>
          <w:szCs w:val="21"/>
          <w:spacing w:val="-11"/>
        </w:rPr>
        <w:t>就是说复杂经济学的研究是基于对复杂系统理论的应用，而复杂系统的</w:t>
      </w:r>
      <w:r>
        <w:rPr>
          <w:rFonts w:ascii="SimHei" w:hAnsi="SimHei" w:eastAsia="SimHei" w:cs="SimHei"/>
          <w:sz w:val="21"/>
          <w:szCs w:val="21"/>
          <w:spacing w:val="8"/>
        </w:rPr>
        <w:t xml:space="preserve">  </w:t>
      </w:r>
      <w:r>
        <w:rPr>
          <w:sz w:val="21"/>
          <w:szCs w:val="21"/>
          <w:spacing w:val="-11"/>
        </w:rPr>
        <w:t>特征就是正反馈，或者更确切地说就是正反馈和负反馈同时存在和相互</w:t>
      </w:r>
      <w:r>
        <w:rPr>
          <w:sz w:val="21"/>
          <w:szCs w:val="21"/>
          <w:spacing w:val="3"/>
        </w:rPr>
        <w:t xml:space="preserve">  </w:t>
      </w:r>
      <w:r>
        <w:rPr>
          <w:rFonts w:ascii="SimHei" w:hAnsi="SimHei" w:eastAsia="SimHei" w:cs="SimHei"/>
          <w:sz w:val="21"/>
          <w:szCs w:val="21"/>
          <w:spacing w:val="-14"/>
        </w:rPr>
        <w:t>作用。</w:t>
      </w:r>
      <w:r>
        <w:rPr>
          <w:rFonts w:ascii="SimHei" w:hAnsi="SimHei" w:eastAsia="SimHei" w:cs="SimHei"/>
          <w:sz w:val="21"/>
          <w:szCs w:val="21"/>
          <w:spacing w:val="-14"/>
        </w:rPr>
        <w:t xml:space="preserve"> </w:t>
      </w:r>
      <w:r>
        <w:rPr>
          <w:rFonts w:ascii="SimHei" w:hAnsi="SimHei" w:eastAsia="SimHei" w:cs="SimHei"/>
          <w:sz w:val="21"/>
          <w:szCs w:val="21"/>
          <w:spacing w:val="-14"/>
        </w:rPr>
        <w:t>一个系统中如果只有负反馈，就会很快收敛到均衡状态，成为静</w:t>
      </w:r>
      <w:r>
        <w:rPr>
          <w:rFonts w:ascii="SimHei" w:hAnsi="SimHei" w:eastAsia="SimHei" w:cs="SimHei"/>
          <w:sz w:val="21"/>
          <w:szCs w:val="21"/>
          <w:spacing w:val="4"/>
        </w:rPr>
        <w:t xml:space="preserve">  </w:t>
      </w:r>
      <w:r>
        <w:rPr>
          <w:rFonts w:ascii="SimHei" w:hAnsi="SimHei" w:eastAsia="SimHei" w:cs="SimHei"/>
          <w:sz w:val="21"/>
          <w:szCs w:val="21"/>
          <w:spacing w:val="-13"/>
        </w:rPr>
        <w:t>态的“死系统”;一个系统中如果只有正反馈，就会偏离均衡，</w:t>
      </w:r>
      <w:r>
        <w:rPr>
          <w:rFonts w:ascii="SimHei" w:hAnsi="SimHei" w:eastAsia="SimHei" w:cs="SimHei"/>
          <w:sz w:val="21"/>
          <w:szCs w:val="21"/>
          <w:spacing w:val="-14"/>
        </w:rPr>
        <w:t>呈现“爆</w:t>
      </w:r>
      <w:r>
        <w:rPr>
          <w:rFonts w:ascii="SimHei" w:hAnsi="SimHei" w:eastAsia="SimHei" w:cs="SimHei"/>
          <w:sz w:val="21"/>
          <w:szCs w:val="21"/>
        </w:rPr>
        <w:t xml:space="preserve"> </w:t>
      </w:r>
      <w:r>
        <w:rPr>
          <w:rFonts w:ascii="SimHei" w:hAnsi="SimHei" w:eastAsia="SimHei" w:cs="SimHei"/>
          <w:sz w:val="21"/>
          <w:szCs w:val="21"/>
          <w:spacing w:val="-11"/>
        </w:rPr>
        <w:t>炸”的状态。复杂系统就是两个反馈作用同时发生的效果，经济结构不</w:t>
      </w:r>
      <w:r>
        <w:rPr>
          <w:rFonts w:ascii="SimHei" w:hAnsi="SimHei" w:eastAsia="SimHei" w:cs="SimHei"/>
          <w:sz w:val="21"/>
          <w:szCs w:val="21"/>
          <w:spacing w:val="6"/>
        </w:rPr>
        <w:t xml:space="preserve">  </w:t>
      </w:r>
      <w:r>
        <w:rPr>
          <w:rFonts w:ascii="SimHei" w:hAnsi="SimHei" w:eastAsia="SimHei" w:cs="SimHei"/>
          <w:sz w:val="21"/>
          <w:szCs w:val="21"/>
          <w:spacing w:val="-14"/>
        </w:rPr>
        <w:t>同的形成和消失，在这个过程中不断演化和迭代，从而形成“活系统”。</w:t>
      </w:r>
      <w:r>
        <w:rPr>
          <w:rFonts w:ascii="SimHei" w:hAnsi="SimHei" w:eastAsia="SimHei" w:cs="SimHei"/>
          <w:sz w:val="21"/>
          <w:szCs w:val="21"/>
          <w:spacing w:val="1"/>
        </w:rPr>
        <w:t xml:space="preserve"> </w:t>
      </w:r>
      <w:r>
        <w:rPr>
          <w:rFonts w:ascii="SimHei" w:hAnsi="SimHei" w:eastAsia="SimHei" w:cs="SimHei"/>
          <w:sz w:val="21"/>
          <w:szCs w:val="21"/>
          <w:spacing w:val="-8"/>
        </w:rPr>
        <w:t>在这里就联系上了我们之前所说的用结构的方法来看待经济学的演化，</w:t>
      </w:r>
      <w:r>
        <w:rPr>
          <w:rFonts w:ascii="SimHei" w:hAnsi="SimHei" w:eastAsia="SimHei" w:cs="SimHei"/>
          <w:sz w:val="21"/>
          <w:szCs w:val="21"/>
          <w:spacing w:val="12"/>
        </w:rPr>
        <w:t xml:space="preserve"> </w:t>
      </w:r>
      <w:r>
        <w:rPr>
          <w:rFonts w:ascii="SimHei" w:hAnsi="SimHei" w:eastAsia="SimHei" w:cs="SimHei"/>
          <w:sz w:val="21"/>
          <w:szCs w:val="21"/>
          <w:spacing w:val="-4"/>
        </w:rPr>
        <w:t>这也是数字经济学选择复杂经济学理论的思维和框架进行研究的重要</w:t>
      </w:r>
    </w:p>
    <w:p>
      <w:pPr>
        <w:ind w:left="600"/>
        <w:spacing w:line="223" w:lineRule="auto"/>
        <w:rPr>
          <w:rFonts w:ascii="SimHei" w:hAnsi="SimHei" w:eastAsia="SimHei" w:cs="SimHei"/>
          <w:sz w:val="21"/>
          <w:szCs w:val="21"/>
        </w:rPr>
      </w:pPr>
      <w:r>
        <w:rPr>
          <w:rFonts w:ascii="SimHei" w:hAnsi="SimHei" w:eastAsia="SimHei" w:cs="SimHei"/>
          <w:sz w:val="21"/>
          <w:szCs w:val="21"/>
          <w:spacing w:val="-9"/>
        </w:rPr>
        <w:t>原因。</w:t>
      </w:r>
    </w:p>
    <w:p>
      <w:pPr>
        <w:ind w:left="600" w:right="803" w:firstLine="429"/>
        <w:spacing w:before="165" w:line="343" w:lineRule="auto"/>
        <w:rPr>
          <w:rFonts w:ascii="SimHei" w:hAnsi="SimHei" w:eastAsia="SimHei" w:cs="SimHei"/>
          <w:sz w:val="21"/>
          <w:szCs w:val="21"/>
        </w:rPr>
      </w:pPr>
      <w:r>
        <w:rPr>
          <w:rFonts w:ascii="SimHei" w:hAnsi="SimHei" w:eastAsia="SimHei" w:cs="SimHei"/>
          <w:sz w:val="21"/>
          <w:szCs w:val="21"/>
          <w:spacing w:val="-11"/>
        </w:rPr>
        <w:t>正因为上文所说的复杂经济学的特点，所以复杂经济</w:t>
      </w:r>
      <w:r>
        <w:rPr>
          <w:rFonts w:ascii="SimHei" w:hAnsi="SimHei" w:eastAsia="SimHei" w:cs="SimHei"/>
          <w:sz w:val="21"/>
          <w:szCs w:val="21"/>
          <w:spacing w:val="-12"/>
        </w:rPr>
        <w:t>学所构建的就</w:t>
      </w:r>
      <w:r>
        <w:rPr>
          <w:rFonts w:ascii="SimHei" w:hAnsi="SimHei" w:eastAsia="SimHei" w:cs="SimHei"/>
          <w:sz w:val="21"/>
          <w:szCs w:val="21"/>
        </w:rPr>
        <w:t xml:space="preserve"> </w:t>
      </w:r>
      <w:r>
        <w:rPr>
          <w:rFonts w:ascii="SimHei" w:hAnsi="SimHei" w:eastAsia="SimHei" w:cs="SimHei"/>
          <w:sz w:val="21"/>
          <w:szCs w:val="21"/>
          <w:spacing w:val="-11"/>
        </w:rPr>
        <w:t>是一种“收益递增”的经济学理论。限于篇幅，我们只做简单解释，所</w:t>
      </w:r>
      <w:r>
        <w:rPr>
          <w:rFonts w:ascii="SimHei" w:hAnsi="SimHei" w:eastAsia="SimHei" w:cs="SimHei"/>
          <w:sz w:val="21"/>
          <w:szCs w:val="21"/>
          <w:spacing w:val="13"/>
        </w:rPr>
        <w:t xml:space="preserve"> </w:t>
      </w:r>
      <w:r>
        <w:rPr>
          <w:rFonts w:ascii="SimHei" w:hAnsi="SimHei" w:eastAsia="SimHei" w:cs="SimHei"/>
          <w:sz w:val="21"/>
          <w:szCs w:val="21"/>
          <w:spacing w:val="-11"/>
        </w:rPr>
        <w:t>谓收益递增就是指一种技术处于领先地位，那么在“正反馈”机制的作</w:t>
      </w:r>
      <w:r>
        <w:rPr>
          <w:rFonts w:ascii="SimHei" w:hAnsi="SimHei" w:eastAsia="SimHei" w:cs="SimHei"/>
          <w:sz w:val="21"/>
          <w:szCs w:val="21"/>
          <w:spacing w:val="10"/>
        </w:rPr>
        <w:t xml:space="preserve"> </w:t>
      </w:r>
      <w:r>
        <w:rPr>
          <w:rFonts w:ascii="SimHei" w:hAnsi="SimHei" w:eastAsia="SimHei" w:cs="SimHei"/>
          <w:sz w:val="21"/>
          <w:szCs w:val="21"/>
          <w:spacing w:val="-10"/>
        </w:rPr>
        <w:t>用下，可以获得更加领先的位置。而且值得注意的</w:t>
      </w:r>
      <w:r>
        <w:rPr>
          <w:rFonts w:ascii="SimHei" w:hAnsi="SimHei" w:eastAsia="SimHei" w:cs="SimHei"/>
          <w:sz w:val="21"/>
          <w:szCs w:val="21"/>
          <w:spacing w:val="-11"/>
        </w:rPr>
        <w:t>是，收益递增是一种</w:t>
      </w:r>
    </w:p>
    <w:p>
      <w:pPr>
        <w:ind w:left="600"/>
        <w:spacing w:before="1" w:line="212" w:lineRule="auto"/>
        <w:rPr>
          <w:rFonts w:ascii="SimHei" w:hAnsi="SimHei" w:eastAsia="SimHei" w:cs="SimHei"/>
          <w:sz w:val="21"/>
          <w:szCs w:val="21"/>
        </w:rPr>
      </w:pPr>
      <w:r>
        <w:rPr>
          <w:rFonts w:ascii="SimHei" w:hAnsi="SimHei" w:eastAsia="SimHei" w:cs="SimHei"/>
          <w:sz w:val="21"/>
          <w:szCs w:val="21"/>
          <w:spacing w:val="-12"/>
        </w:rPr>
        <w:t>随机的现象，是对不同的技术演化路径的自然选择。</w:t>
      </w:r>
    </w:p>
    <w:p>
      <w:pPr>
        <w:ind w:left="600" w:right="744" w:firstLine="429"/>
        <w:spacing w:before="155" w:line="338" w:lineRule="auto"/>
        <w:rPr>
          <w:rFonts w:ascii="SimHei" w:hAnsi="SimHei" w:eastAsia="SimHei" w:cs="SimHei"/>
          <w:sz w:val="21"/>
          <w:szCs w:val="21"/>
        </w:rPr>
      </w:pPr>
      <w:r>
        <w:rPr>
          <w:rFonts w:ascii="SimHei" w:hAnsi="SimHei" w:eastAsia="SimHei" w:cs="SimHei"/>
          <w:sz w:val="21"/>
          <w:szCs w:val="21"/>
          <w:spacing w:val="-11"/>
        </w:rPr>
        <w:t>复杂经济学认为经济的演化就是在某个特定的小的随机事件集合下</w:t>
      </w:r>
      <w:r>
        <w:rPr>
          <w:rFonts w:ascii="SimHei" w:hAnsi="SimHei" w:eastAsia="SimHei" w:cs="SimHei"/>
          <w:sz w:val="21"/>
          <w:szCs w:val="21"/>
          <w:spacing w:val="1"/>
        </w:rPr>
        <w:t xml:space="preserve"> </w:t>
      </w:r>
      <w:r>
        <w:rPr>
          <w:rFonts w:ascii="SimHei" w:hAnsi="SimHei" w:eastAsia="SimHei" w:cs="SimHei"/>
          <w:sz w:val="21"/>
          <w:szCs w:val="21"/>
          <w:spacing w:val="-15"/>
        </w:rPr>
        <w:t>实现的自然选择过程，因此复杂经济学研究中注重两个基本要素：第一，</w:t>
      </w:r>
      <w:r>
        <w:rPr>
          <w:rFonts w:ascii="SimHei" w:hAnsi="SimHei" w:eastAsia="SimHei" w:cs="SimHei"/>
          <w:sz w:val="21"/>
          <w:szCs w:val="21"/>
          <w:spacing w:val="14"/>
        </w:rPr>
        <w:t xml:space="preserve"> </w:t>
      </w:r>
      <w:r>
        <w:rPr>
          <w:rFonts w:ascii="SimHei" w:hAnsi="SimHei" w:eastAsia="SimHei" w:cs="SimHei"/>
          <w:sz w:val="21"/>
          <w:szCs w:val="21"/>
          <w:spacing w:val="-11"/>
        </w:rPr>
        <w:t>技术的本质和进化，也就是技术的选择决定了经济演化的路径和效率；</w:t>
      </w:r>
      <w:r>
        <w:rPr>
          <w:rFonts w:ascii="SimHei" w:hAnsi="SimHei" w:eastAsia="SimHei" w:cs="SimHei"/>
          <w:sz w:val="21"/>
          <w:szCs w:val="21"/>
          <w:spacing w:val="5"/>
        </w:rPr>
        <w:t xml:space="preserve"> </w:t>
      </w:r>
      <w:r>
        <w:rPr>
          <w:rFonts w:ascii="SimHei" w:hAnsi="SimHei" w:eastAsia="SimHei" w:cs="SimHei"/>
          <w:sz w:val="21"/>
          <w:szCs w:val="21"/>
          <w:spacing w:val="-11"/>
        </w:rPr>
        <w:t>第二，收益递增的系统思维，由于人类社会中的技术进化，制度变迁和</w:t>
      </w:r>
      <w:r>
        <w:rPr>
          <w:rFonts w:ascii="SimHei" w:hAnsi="SimHei" w:eastAsia="SimHei" w:cs="SimHei"/>
          <w:sz w:val="21"/>
          <w:szCs w:val="21"/>
          <w:spacing w:val="-11"/>
        </w:rPr>
        <w:t xml:space="preserve"> </w:t>
      </w:r>
      <w:r>
        <w:rPr>
          <w:rFonts w:ascii="SimHei" w:hAnsi="SimHei" w:eastAsia="SimHei" w:cs="SimHei"/>
          <w:sz w:val="21"/>
          <w:szCs w:val="21"/>
          <w:spacing w:val="-10"/>
        </w:rPr>
        <w:t>文化要素都拥有类似物理学中的惯性现象，因</w:t>
      </w:r>
      <w:r>
        <w:rPr>
          <w:rFonts w:ascii="SimHei" w:hAnsi="SimHei" w:eastAsia="SimHei" w:cs="SimHei"/>
          <w:sz w:val="21"/>
          <w:szCs w:val="21"/>
          <w:spacing w:val="-11"/>
        </w:rPr>
        <w:t>此收益递增是具备路径依</w:t>
      </w:r>
    </w:p>
    <w:p>
      <w:pPr>
        <w:ind w:left="600"/>
        <w:spacing w:before="1" w:line="221" w:lineRule="auto"/>
        <w:rPr>
          <w:rFonts w:ascii="SimHei" w:hAnsi="SimHei" w:eastAsia="SimHei" w:cs="SimHei"/>
          <w:sz w:val="21"/>
          <w:szCs w:val="21"/>
        </w:rPr>
      </w:pPr>
      <w:r>
        <w:rPr>
          <w:rFonts w:ascii="SimHei" w:hAnsi="SimHei" w:eastAsia="SimHei" w:cs="SimHei"/>
          <w:sz w:val="21"/>
          <w:szCs w:val="21"/>
          <w:spacing w:val="-8"/>
        </w:rPr>
        <w:t>赖的。</w:t>
      </w:r>
    </w:p>
    <w:p>
      <w:pPr>
        <w:ind w:left="1029"/>
        <w:spacing w:before="118" w:line="409" w:lineRule="exact"/>
        <w:rPr>
          <w:rFonts w:ascii="SimHei" w:hAnsi="SimHei" w:eastAsia="SimHei" w:cs="SimHei"/>
          <w:sz w:val="21"/>
          <w:szCs w:val="21"/>
        </w:rPr>
      </w:pPr>
      <w:r>
        <w:rPr>
          <w:rFonts w:ascii="SimHei" w:hAnsi="SimHei" w:eastAsia="SimHei" w:cs="SimHei"/>
          <w:sz w:val="21"/>
          <w:szCs w:val="21"/>
          <w:spacing w:val="-20"/>
          <w:position w:val="15"/>
        </w:rPr>
        <w:t>总结一下，本书讨论了三个主要课题：《经济学原理》与</w:t>
      </w:r>
      <w:r>
        <w:rPr>
          <w:rFonts w:ascii="SimHei" w:hAnsi="SimHei" w:eastAsia="SimHei" w:cs="SimHei"/>
          <w:sz w:val="21"/>
          <w:szCs w:val="21"/>
          <w:spacing w:val="-21"/>
          <w:position w:val="15"/>
        </w:rPr>
        <w:t>连续性假设、</w:t>
      </w:r>
    </w:p>
    <w:p>
      <w:pPr>
        <w:ind w:left="600"/>
        <w:spacing w:line="187" w:lineRule="auto"/>
        <w:rPr>
          <w:rFonts w:ascii="SimHei" w:hAnsi="SimHei" w:eastAsia="SimHei" w:cs="SimHei"/>
          <w:sz w:val="21"/>
          <w:szCs w:val="21"/>
        </w:rPr>
      </w:pPr>
      <w:r>
        <w:rPr>
          <w:rFonts w:ascii="SimHei" w:hAnsi="SimHei" w:eastAsia="SimHei" w:cs="SimHei"/>
          <w:sz w:val="21"/>
          <w:szCs w:val="21"/>
          <w:spacing w:val="-11"/>
        </w:rPr>
        <w:t>基于演化和涌现的复杂性思想、复杂经济学与收益递增的原理。通过分</w:t>
      </w:r>
    </w:p>
    <w:p>
      <w:pPr>
        <w:spacing w:line="187" w:lineRule="auto"/>
        <w:sectPr>
          <w:type w:val="continuous"/>
          <w:pgSz w:w="7760" w:h="11500"/>
          <w:pgMar w:top="375" w:right="20" w:bottom="400" w:left="139" w:header="0" w:footer="0" w:gutter="0"/>
          <w:cols w:equalWidth="0" w:num="1">
            <w:col w:w="7600" w:space="0"/>
          </w:cols>
        </w:sectPr>
        <w:rPr>
          <w:rFonts w:ascii="SimHei" w:hAnsi="SimHei" w:eastAsia="SimHei" w:cs="SimHei"/>
          <w:sz w:val="21"/>
          <w:szCs w:val="21"/>
        </w:rPr>
      </w:pPr>
    </w:p>
    <w:p>
      <w:pPr>
        <w:pStyle w:val="BodyText"/>
        <w:ind w:left="4330"/>
        <w:spacing w:before="123" w:line="164" w:lineRule="auto"/>
        <w:rPr>
          <w:sz w:val="27"/>
          <w:szCs w:val="27"/>
        </w:rPr>
      </w:pPr>
      <w:r>
        <w:pict>
          <v:rect id="_x0000_s388" style="position:absolute;margin-left:192.498pt;margin-top:24.9977pt;mso-position-vertical-relative:page;mso-position-horizontal-relative:page;width:43.05pt;height:0.55pt;z-index:257747968;" o:allowincell="f" fillcolor="#000000" filled="true" stroked="false"/>
        </w:pict>
      </w:r>
      <w:r>
        <w:pict>
          <v:rect id="_x0000_s390" style="position:absolute;margin-left:275.499pt;margin-top:13.5005pt;mso-position-vertical-relative:page;mso-position-horizontal-relative:page;width:0.55pt;height:17.05pt;z-index:257746944;" o:allowincell="f" fillcolor="#000000" filled="true" stroked="false"/>
        </w:pict>
      </w:r>
      <w:r>
        <w:rPr>
          <w:sz w:val="27"/>
          <w:szCs w:val="27"/>
          <w:spacing w:val="-3"/>
        </w:rPr>
        <w:t>069</w:t>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第4章</w:t>
      </w:r>
    </w:p>
    <w:p>
      <w:pPr>
        <w:spacing w:line="189" w:lineRule="auto"/>
        <w:jc w:val="right"/>
        <w:rPr>
          <w:rFonts w:ascii="SimHei" w:hAnsi="SimHei" w:eastAsia="SimHei" w:cs="SimHei"/>
          <w:sz w:val="17"/>
          <w:szCs w:val="17"/>
        </w:rPr>
      </w:pPr>
      <w:r>
        <w:rPr>
          <w:rFonts w:ascii="SimHei" w:hAnsi="SimHei" w:eastAsia="SimHei" w:cs="SimHei"/>
          <w:sz w:val="17"/>
          <w:szCs w:val="17"/>
          <w:spacing w:val="-11"/>
        </w:rPr>
        <w:t>复杂经济学与演化秩序</w:t>
      </w:r>
    </w:p>
    <w:p>
      <w:pPr>
        <w:spacing w:line="189" w:lineRule="auto"/>
        <w:sectPr>
          <w:pgSz w:w="7760" w:h="11480"/>
          <w:pgMar w:top="246" w:right="450" w:bottom="400" w:left="540" w:header="0" w:footer="0" w:gutter="0"/>
          <w:cols w:equalWidth="0" w:num="2">
            <w:col w:w="5061" w:space="100"/>
            <w:col w:w="1610" w:space="0"/>
          </w:cols>
        </w:sectPr>
        <w:rPr>
          <w:rFonts w:ascii="SimHei" w:hAnsi="SimHei" w:eastAsia="SimHei" w:cs="SimHei"/>
          <w:sz w:val="17"/>
          <w:szCs w:val="17"/>
        </w:rPr>
      </w:pPr>
    </w:p>
    <w:p>
      <w:pPr>
        <w:spacing w:line="435" w:lineRule="auto"/>
        <w:rPr>
          <w:rFonts w:ascii="Arial"/>
          <w:sz w:val="21"/>
        </w:rPr>
      </w:pPr>
      <w:r/>
    </w:p>
    <w:p>
      <w:pPr>
        <w:ind w:right="504"/>
        <w:spacing w:before="69" w:line="294" w:lineRule="auto"/>
        <w:jc w:val="both"/>
        <w:rPr>
          <w:rFonts w:ascii="SimHei" w:hAnsi="SimHei" w:eastAsia="SimHei" w:cs="SimHei"/>
          <w:sz w:val="21"/>
          <w:szCs w:val="21"/>
        </w:rPr>
      </w:pPr>
      <w:r>
        <w:rPr>
          <w:rFonts w:ascii="SimHei" w:hAnsi="SimHei" w:eastAsia="SimHei" w:cs="SimHei"/>
          <w:sz w:val="21"/>
          <w:szCs w:val="21"/>
          <w:spacing w:val="-8"/>
        </w:rPr>
        <w:t>析新古典经济学中的两位最重要的学者马歇尔和瓦尔拉斯的学术成果，</w:t>
      </w:r>
      <w:r>
        <w:rPr>
          <w:rFonts w:ascii="SimHei" w:hAnsi="SimHei" w:eastAsia="SimHei" w:cs="SimHei"/>
          <w:sz w:val="21"/>
          <w:szCs w:val="21"/>
          <w:spacing w:val="1"/>
        </w:rPr>
        <w:t xml:space="preserve"> </w:t>
      </w:r>
      <w:r>
        <w:rPr>
          <w:rFonts w:ascii="SimHei" w:hAnsi="SimHei" w:eastAsia="SimHei" w:cs="SimHei"/>
          <w:sz w:val="21"/>
          <w:szCs w:val="21"/>
          <w:spacing w:val="-10"/>
        </w:rPr>
        <w:t>理解了主流经济学的缺陷和不足。同时介绍了</w:t>
      </w:r>
      <w:r>
        <w:rPr>
          <w:rFonts w:ascii="SimHei" w:hAnsi="SimHei" w:eastAsia="SimHei" w:cs="SimHei"/>
          <w:sz w:val="21"/>
          <w:szCs w:val="21"/>
          <w:spacing w:val="-11"/>
        </w:rPr>
        <w:t>复杂性、演化和涌现的概</w:t>
      </w:r>
      <w:r>
        <w:rPr>
          <w:rFonts w:ascii="SimHei" w:hAnsi="SimHei" w:eastAsia="SimHei" w:cs="SimHei"/>
          <w:sz w:val="21"/>
          <w:szCs w:val="21"/>
          <w:spacing w:val="-11"/>
        </w:rPr>
        <w:t xml:space="preserve"> </w:t>
      </w:r>
      <w:r>
        <w:rPr>
          <w:rFonts w:ascii="SimHei" w:hAnsi="SimHei" w:eastAsia="SimHei" w:cs="SimHei"/>
          <w:sz w:val="21"/>
          <w:szCs w:val="21"/>
          <w:spacing w:val="-12"/>
        </w:rPr>
        <w:t>念，建立了关于复杂性思维的基本逻辑。</w:t>
      </w:r>
    </w:p>
    <w:p>
      <w:pPr>
        <w:ind w:right="562" w:firstLine="409"/>
        <w:spacing w:before="150" w:line="335" w:lineRule="auto"/>
        <w:jc w:val="both"/>
        <w:rPr>
          <w:rFonts w:ascii="SimHei" w:hAnsi="SimHei" w:eastAsia="SimHei" w:cs="SimHei"/>
          <w:sz w:val="21"/>
          <w:szCs w:val="21"/>
        </w:rPr>
      </w:pPr>
      <w:r>
        <w:rPr>
          <w:rFonts w:ascii="SimHei" w:hAnsi="SimHei" w:eastAsia="SimHei" w:cs="SimHei"/>
          <w:sz w:val="21"/>
          <w:szCs w:val="21"/>
          <w:spacing w:val="-10"/>
        </w:rPr>
        <w:t>最后介绍了演化经济学的基本概念和收益递</w:t>
      </w:r>
      <w:r>
        <w:rPr>
          <w:rFonts w:ascii="SimHei" w:hAnsi="SimHei" w:eastAsia="SimHei" w:cs="SimHei"/>
          <w:sz w:val="21"/>
          <w:szCs w:val="21"/>
          <w:spacing w:val="-11"/>
        </w:rPr>
        <w:t>增的经济学思维，尤其</w:t>
      </w:r>
      <w:r>
        <w:rPr>
          <w:rFonts w:ascii="SimHei" w:hAnsi="SimHei" w:eastAsia="SimHei" w:cs="SimHei"/>
          <w:sz w:val="21"/>
          <w:szCs w:val="21"/>
        </w:rPr>
        <w:t xml:space="preserve"> </w:t>
      </w:r>
      <w:r>
        <w:rPr>
          <w:rFonts w:ascii="SimHei" w:hAnsi="SimHei" w:eastAsia="SimHei" w:cs="SimHei"/>
          <w:sz w:val="21"/>
          <w:szCs w:val="21"/>
          <w:spacing w:val="-6"/>
        </w:rPr>
        <w:t>是对组织与自组织、演化博弈和共同演化概念的分析，</w:t>
      </w:r>
      <w:r>
        <w:rPr>
          <w:rFonts w:ascii="SimHei" w:hAnsi="SimHei" w:eastAsia="SimHei" w:cs="SimHei"/>
          <w:sz w:val="21"/>
          <w:szCs w:val="21"/>
          <w:spacing w:val="-7"/>
        </w:rPr>
        <w:t>这和3.1节谈到</w:t>
      </w:r>
      <w:r>
        <w:rPr>
          <w:rFonts w:ascii="SimHei" w:hAnsi="SimHei" w:eastAsia="SimHei" w:cs="SimHei"/>
          <w:sz w:val="21"/>
          <w:szCs w:val="21"/>
        </w:rPr>
        <w:t xml:space="preserve"> </w:t>
      </w:r>
      <w:r>
        <w:rPr>
          <w:rFonts w:ascii="SimHei" w:hAnsi="SimHei" w:eastAsia="SimHei" w:cs="SimHei"/>
          <w:sz w:val="21"/>
          <w:szCs w:val="21"/>
          <w:spacing w:val="-6"/>
        </w:rPr>
        <w:t>的数字经济学的增长模型对应起来了，也为6.3节介绍</w:t>
      </w:r>
      <w:r>
        <w:rPr>
          <w:rFonts w:ascii="SimHei" w:hAnsi="SimHei" w:eastAsia="SimHei" w:cs="SimHei"/>
          <w:sz w:val="21"/>
          <w:szCs w:val="21"/>
          <w:spacing w:val="-7"/>
        </w:rPr>
        <w:t>价值网络相关的</w:t>
      </w:r>
      <w:r>
        <w:rPr>
          <w:rFonts w:ascii="SimHei" w:hAnsi="SimHei" w:eastAsia="SimHei" w:cs="SimHei"/>
          <w:sz w:val="21"/>
          <w:szCs w:val="21"/>
        </w:rPr>
        <w:t xml:space="preserve"> </w:t>
      </w:r>
      <w:r>
        <w:rPr>
          <w:rFonts w:ascii="SimHei" w:hAnsi="SimHei" w:eastAsia="SimHei" w:cs="SimHei"/>
          <w:sz w:val="21"/>
          <w:szCs w:val="21"/>
          <w:spacing w:val="-10"/>
        </w:rPr>
        <w:t>理论提供了相应的思想基础。演化经济学思想不仅是一种学科思想，而</w:t>
      </w:r>
      <w:r>
        <w:rPr>
          <w:rFonts w:ascii="SimHei" w:hAnsi="SimHei" w:eastAsia="SimHei" w:cs="SimHei"/>
          <w:sz w:val="21"/>
          <w:szCs w:val="21"/>
        </w:rPr>
        <w:t xml:space="preserve"> </w:t>
      </w:r>
      <w:r>
        <w:rPr>
          <w:rFonts w:ascii="SimHei" w:hAnsi="SimHei" w:eastAsia="SimHei" w:cs="SimHei"/>
          <w:sz w:val="21"/>
          <w:szCs w:val="21"/>
          <w:spacing w:val="-10"/>
        </w:rPr>
        <w:t>且是一种不同于传统经济学的物理学思维的认知系统，通过演化</w:t>
      </w:r>
      <w:r>
        <w:rPr>
          <w:rFonts w:ascii="SimHei" w:hAnsi="SimHei" w:eastAsia="SimHei" w:cs="SimHei"/>
          <w:sz w:val="21"/>
          <w:szCs w:val="21"/>
          <w:spacing w:val="-11"/>
        </w:rPr>
        <w:t>的思想</w:t>
      </w:r>
      <w:r>
        <w:rPr>
          <w:rFonts w:ascii="SimHei" w:hAnsi="SimHei" w:eastAsia="SimHei" w:cs="SimHei"/>
          <w:sz w:val="21"/>
          <w:szCs w:val="21"/>
        </w:rPr>
        <w:t xml:space="preserve"> </w:t>
      </w:r>
      <w:r>
        <w:rPr>
          <w:rFonts w:ascii="SimHei" w:hAnsi="SimHei" w:eastAsia="SimHei" w:cs="SimHei"/>
          <w:sz w:val="21"/>
          <w:szCs w:val="21"/>
          <w:spacing w:val="-10"/>
        </w:rPr>
        <w:t>和复杂经济学的系统论述，希望读者能更深入地理解数字经济学理论所</w:t>
      </w:r>
    </w:p>
    <w:p>
      <w:pPr>
        <w:spacing w:line="187" w:lineRule="auto"/>
        <w:rPr>
          <w:rFonts w:ascii="SimHei" w:hAnsi="SimHei" w:eastAsia="SimHei" w:cs="SimHei"/>
          <w:sz w:val="21"/>
          <w:szCs w:val="21"/>
        </w:rPr>
      </w:pPr>
      <w:r>
        <w:rPr>
          <w:rFonts w:ascii="SimHei" w:hAnsi="SimHei" w:eastAsia="SimHei" w:cs="SimHei"/>
          <w:sz w:val="21"/>
          <w:szCs w:val="21"/>
          <w:spacing w:val="-12"/>
        </w:rPr>
        <w:t>建立的基本方法论体系。</w:t>
      </w:r>
    </w:p>
    <w:p>
      <w:pPr>
        <w:spacing w:line="187" w:lineRule="auto"/>
        <w:sectPr>
          <w:type w:val="continuous"/>
          <w:pgSz w:w="7760" w:h="11480"/>
          <w:pgMar w:top="246" w:right="450" w:bottom="400" w:left="540" w:header="0" w:footer="0" w:gutter="0"/>
          <w:cols w:equalWidth="0" w:num="1">
            <w:col w:w="6770" w:space="0"/>
          </w:cols>
        </w:sectPr>
        <w:rPr>
          <w:rFonts w:ascii="SimHei" w:hAnsi="SimHei" w:eastAsia="SimHei" w:cs="SimHei"/>
          <w:sz w:val="21"/>
          <w:szCs w:val="21"/>
        </w:rPr>
      </w:pP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3210"/>
        <w:spacing w:before="150" w:line="222" w:lineRule="auto"/>
        <w:rPr>
          <w:rFonts w:ascii="SimHei" w:hAnsi="SimHei" w:eastAsia="SimHei" w:cs="SimHei"/>
          <w:sz w:val="46"/>
          <w:szCs w:val="46"/>
        </w:rPr>
      </w:pPr>
      <w:r>
        <w:drawing>
          <wp:anchor distT="0" distB="0" distL="0" distR="0" simplePos="0" relativeHeight="257808384" behindDoc="1" locked="0" layoutInCell="1" allowOverlap="1">
            <wp:simplePos x="0" y="0"/>
            <wp:positionH relativeFrom="column">
              <wp:posOffset>0</wp:posOffset>
            </wp:positionH>
            <wp:positionV relativeFrom="paragraph">
              <wp:posOffset>-1458399</wp:posOffset>
            </wp:positionV>
            <wp:extent cx="4927600" cy="7302500"/>
            <wp:effectExtent l="0" t="0" r="0" b="0"/>
            <wp:wrapNone/>
            <wp:docPr id="230" name="IM 230"/>
            <wp:cNvGraphicFramePr/>
            <a:graphic>
              <a:graphicData uri="http://schemas.openxmlformats.org/drawingml/2006/picture">
                <pic:pic>
                  <pic:nvPicPr>
                    <pic:cNvPr id="230" name="IM 230"/>
                    <pic:cNvPicPr/>
                  </pic:nvPicPr>
                  <pic:blipFill>
                    <a:blip r:embed="rId107"/>
                    <a:stretch>
                      <a:fillRect/>
                    </a:stretch>
                  </pic:blipFill>
                  <pic:spPr>
                    <a:xfrm rot="0">
                      <a:off x="0" y="0"/>
                      <a:ext cx="4927600" cy="7302500"/>
                    </a:xfrm>
                    <a:prstGeom prst="rect">
                      <a:avLst/>
                    </a:prstGeom>
                  </pic:spPr>
                </pic:pic>
              </a:graphicData>
            </a:graphic>
          </wp:anchor>
        </w:drawing>
      </w:r>
      <w:r>
        <w:rPr>
          <w:rFonts w:ascii="SimHei" w:hAnsi="SimHei" w:eastAsia="SimHei" w:cs="SimHei"/>
          <w:sz w:val="46"/>
          <w:szCs w:val="46"/>
          <w:color w:val="FFFFFF"/>
          <w:spacing w:val="9"/>
        </w:rPr>
        <w:t>第5章</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877"/>
        <w:spacing w:before="179" w:line="219" w:lineRule="auto"/>
        <w:rPr>
          <w:sz w:val="55"/>
          <w:szCs w:val="55"/>
        </w:rPr>
      </w:pPr>
      <w:r>
        <w:rPr>
          <w:sz w:val="55"/>
          <w:szCs w:val="55"/>
          <w:b/>
          <w:bCs/>
          <w:color w:val="FFFFFF"/>
          <w:spacing w:val="-4"/>
        </w:rPr>
        <w:t>技术要素与企业创新</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970"/>
        <w:spacing w:line="640" w:lineRule="exact"/>
        <w:rPr/>
      </w:pPr>
      <w:r>
        <w:rPr>
          <w:position w:val="-12"/>
        </w:rPr>
        <w:drawing>
          <wp:inline distT="0" distB="0" distL="0" distR="0">
            <wp:extent cx="717508" cy="406420"/>
            <wp:effectExtent l="0" t="0" r="0" b="0"/>
            <wp:docPr id="232" name="IM 232"/>
            <wp:cNvGraphicFramePr/>
            <a:graphic>
              <a:graphicData uri="http://schemas.openxmlformats.org/drawingml/2006/picture">
                <pic:pic>
                  <pic:nvPicPr>
                    <pic:cNvPr id="232" name="IM 232"/>
                    <pic:cNvPicPr/>
                  </pic:nvPicPr>
                  <pic:blipFill>
                    <a:blip r:embed="rId108"/>
                    <a:stretch>
                      <a:fillRect/>
                    </a:stretch>
                  </pic:blipFill>
                  <pic:spPr>
                    <a:xfrm rot="0">
                      <a:off x="0" y="0"/>
                      <a:ext cx="717508" cy="406420"/>
                    </a:xfrm>
                    <a:prstGeom prst="rect">
                      <a:avLst/>
                    </a:prstGeom>
                  </pic:spPr>
                </pic:pic>
              </a:graphicData>
            </a:graphic>
          </wp:inline>
        </w:drawing>
      </w:r>
    </w:p>
    <w:p>
      <w:pPr>
        <w:spacing w:line="640" w:lineRule="exact"/>
        <w:sectPr>
          <w:pgSz w:w="7760" w:h="11500"/>
          <w:pgMar w:top="400" w:right="0" w:bottom="400" w:left="0" w:header="0" w:footer="0" w:gutter="0"/>
        </w:sectPr>
        <w:rPr/>
      </w:pPr>
    </w:p>
    <w:p>
      <w:pPr>
        <w:ind w:left="4480"/>
        <w:spacing w:before="123" w:line="164" w:lineRule="auto"/>
        <w:rPr>
          <w:rFonts w:ascii="SimHei" w:hAnsi="SimHei" w:eastAsia="SimHei" w:cs="SimHei"/>
          <w:sz w:val="28"/>
          <w:szCs w:val="28"/>
        </w:rPr>
      </w:pPr>
      <w:r>
        <w:pict>
          <v:rect id="_x0000_s392" style="position:absolute;margin-left:199.998pt;margin-top:26.5015pt;mso-position-vertical-relative:page;mso-position-horizontal-relative:page;width:42.55pt;height:0.5pt;z-index:257870848;" o:allowincell="f" fillcolor="#000000" filled="true" stroked="false"/>
        </w:pict>
      </w:r>
      <w:r>
        <w:pict>
          <v:rect id="_x0000_s394" style="position:absolute;margin-left:283.5pt;margin-top:14.4993pt;mso-position-vertical-relative:page;mso-position-horizontal-relative:page;width:0.55pt;height:17.05pt;z-index:257871872;" o:allowincell="f" fillcolor="#000000" filled="true" stroked="false"/>
        </w:pict>
      </w:r>
      <w:r>
        <w:rPr>
          <w:rFonts w:ascii="SimHei" w:hAnsi="SimHei" w:eastAsia="SimHei" w:cs="SimHei"/>
          <w:sz w:val="28"/>
          <w:szCs w:val="28"/>
          <w:spacing w:val="-2"/>
        </w:rPr>
        <w:t>071</w:t>
      </w:r>
    </w:p>
    <w:p>
      <w:pPr>
        <w:spacing w:line="14" w:lineRule="auto"/>
        <w:rPr>
          <w:rFonts w:ascii="Arial"/>
          <w:sz w:val="2"/>
        </w:rPr>
      </w:pPr>
      <w:r>
        <w:rPr>
          <w:rFonts w:ascii="Arial" w:hAnsi="Arial" w:eastAsia="Arial" w:cs="Arial"/>
          <w:sz w:val="2"/>
          <w:szCs w:val="2"/>
        </w:rPr>
        <w:br w:type="column"/>
      </w:r>
    </w:p>
    <w:p>
      <w:pPr>
        <w:spacing w:line="159" w:lineRule="auto"/>
        <w:rPr>
          <w:rFonts w:ascii="SimHei" w:hAnsi="SimHei" w:eastAsia="SimHei" w:cs="SimHei"/>
          <w:sz w:val="20"/>
          <w:szCs w:val="20"/>
        </w:rPr>
      </w:pPr>
      <w:r>
        <w:rPr>
          <w:rFonts w:ascii="SimHei" w:hAnsi="SimHei" w:eastAsia="SimHei" w:cs="SimHei"/>
          <w:sz w:val="20"/>
          <w:szCs w:val="20"/>
          <w:spacing w:val="-11"/>
          <w:w w:val="96"/>
        </w:rPr>
        <w:t>第5章</w:t>
      </w:r>
    </w:p>
    <w:p>
      <w:pPr>
        <w:spacing w:line="183" w:lineRule="auto"/>
        <w:jc w:val="right"/>
        <w:rPr>
          <w:rFonts w:ascii="YouYuan" w:hAnsi="YouYuan" w:eastAsia="YouYuan" w:cs="YouYuan"/>
          <w:sz w:val="20"/>
          <w:szCs w:val="20"/>
        </w:rPr>
      </w:pPr>
      <w:r>
        <w:rPr>
          <w:rFonts w:ascii="YouYuan" w:hAnsi="YouYuan" w:eastAsia="YouYuan" w:cs="YouYuan"/>
          <w:sz w:val="20"/>
          <w:szCs w:val="20"/>
          <w:spacing w:val="-7"/>
          <w:w w:val="81"/>
        </w:rPr>
        <w:t>技术</w:t>
      </w:r>
      <w:r>
        <w:rPr>
          <w:rFonts w:ascii="YouYuan" w:hAnsi="YouYuan" w:eastAsia="YouYuan" w:cs="YouYuan"/>
          <w:sz w:val="20"/>
          <w:szCs w:val="20"/>
          <w:spacing w:val="-6"/>
          <w:w w:val="81"/>
        </w:rPr>
        <w:t>要素与企业创</w:t>
      </w:r>
      <w:r>
        <w:rPr>
          <w:rFonts w:ascii="YouYuan" w:hAnsi="YouYuan" w:eastAsia="YouYuan" w:cs="YouYuan"/>
          <w:sz w:val="20"/>
          <w:szCs w:val="20"/>
          <w:spacing w:val="-4"/>
          <w:w w:val="81"/>
        </w:rPr>
        <w:t>新</w:t>
      </w:r>
    </w:p>
    <w:p>
      <w:pPr>
        <w:spacing w:line="183" w:lineRule="auto"/>
        <w:sectPr>
          <w:pgSz w:w="7760" w:h="11480"/>
          <w:pgMar w:top="257" w:right="487" w:bottom="400" w:left="540" w:header="0" w:footer="0" w:gutter="0"/>
          <w:cols w:equalWidth="0" w:num="2">
            <w:col w:w="5211" w:space="100"/>
            <w:col w:w="1423" w:space="0"/>
          </w:cols>
        </w:sectPr>
        <w:rPr>
          <w:rFonts w:ascii="YouYuan" w:hAnsi="YouYuan" w:eastAsia="YouYuan" w:cs="YouYuan"/>
          <w:sz w:val="20"/>
          <w:szCs w:val="20"/>
        </w:rPr>
      </w:pPr>
    </w:p>
    <w:p>
      <w:pPr>
        <w:spacing w:line="445" w:lineRule="auto"/>
        <w:rPr>
          <w:rFonts w:ascii="Arial"/>
          <w:sz w:val="21"/>
        </w:rPr>
      </w:pPr>
      <w:r/>
    </w:p>
    <w:p>
      <w:pPr>
        <w:ind w:left="409"/>
        <w:spacing w:before="65" w:line="431" w:lineRule="exact"/>
        <w:rPr>
          <w:rFonts w:ascii="KaiTi" w:hAnsi="KaiTi" w:eastAsia="KaiTi" w:cs="KaiTi"/>
          <w:sz w:val="20"/>
          <w:szCs w:val="20"/>
        </w:rPr>
      </w:pPr>
      <w:r>
        <w:rPr>
          <w:rFonts w:ascii="KaiTi" w:hAnsi="KaiTi" w:eastAsia="KaiTi" w:cs="KaiTi"/>
          <w:sz w:val="20"/>
          <w:szCs w:val="20"/>
          <w:spacing w:val="13"/>
          <w:position w:val="17"/>
        </w:rPr>
        <w:t>数字经济学强调的是一个注重创新的动态非均衡理论通过企业</w:t>
      </w:r>
    </w:p>
    <w:p>
      <w:pPr>
        <w:spacing w:line="223" w:lineRule="auto"/>
        <w:rPr>
          <w:rFonts w:ascii="KaiTi" w:hAnsi="KaiTi" w:eastAsia="KaiTi" w:cs="KaiTi"/>
          <w:sz w:val="20"/>
          <w:szCs w:val="20"/>
        </w:rPr>
      </w:pPr>
      <w:r>
        <w:rPr>
          <w:rFonts w:ascii="KaiTi" w:hAnsi="KaiTi" w:eastAsia="KaiTi" w:cs="KaiTi"/>
          <w:sz w:val="20"/>
          <w:szCs w:val="20"/>
          <w:spacing w:val="3"/>
        </w:rPr>
        <w:t>家创新推动经济发展的研究框架。</w:t>
      </w:r>
    </w:p>
    <w:p>
      <w:pPr>
        <w:spacing w:line="400" w:lineRule="auto"/>
        <w:rPr>
          <w:rFonts w:ascii="Arial"/>
          <w:sz w:val="21"/>
        </w:rPr>
      </w:pPr>
      <w:r/>
    </w:p>
    <w:p>
      <w:pPr>
        <w:pStyle w:val="BodyText"/>
        <w:ind w:right="531" w:firstLine="409"/>
        <w:spacing w:before="65" w:line="388" w:lineRule="auto"/>
        <w:jc w:val="both"/>
        <w:rPr>
          <w:sz w:val="20"/>
          <w:szCs w:val="20"/>
        </w:rPr>
      </w:pPr>
      <w:r>
        <w:rPr>
          <w:sz w:val="20"/>
          <w:szCs w:val="20"/>
        </w:rPr>
        <w:t>本章介绍数字经济学中最重要的两个要素之</w:t>
      </w:r>
      <w:r>
        <w:rPr>
          <w:sz w:val="20"/>
          <w:szCs w:val="20"/>
          <w:spacing w:val="-1"/>
        </w:rPr>
        <w:t>间的关系：技术要素与</w:t>
      </w:r>
      <w:r>
        <w:rPr>
          <w:sz w:val="20"/>
          <w:szCs w:val="20"/>
        </w:rPr>
        <w:t xml:space="preserve"> </w:t>
      </w:r>
      <w:r>
        <w:rPr>
          <w:sz w:val="20"/>
          <w:szCs w:val="20"/>
          <w:spacing w:val="2"/>
        </w:rPr>
        <w:t>企业创新。2.3节曾经介绍过创新相关的内容，主要是从</w:t>
      </w:r>
      <w:r>
        <w:rPr>
          <w:rFonts w:ascii="Arial" w:hAnsi="Arial" w:eastAsia="Arial" w:cs="Arial"/>
          <w:sz w:val="20"/>
          <w:szCs w:val="20"/>
        </w:rPr>
        <w:t>IT</w:t>
      </w:r>
      <w:r>
        <w:rPr>
          <w:rFonts w:ascii="Arial" w:hAnsi="Arial" w:eastAsia="Arial" w:cs="Arial"/>
          <w:sz w:val="20"/>
          <w:szCs w:val="20"/>
          <w:spacing w:val="-8"/>
        </w:rPr>
        <w:t xml:space="preserve"> </w:t>
      </w:r>
      <w:r>
        <w:rPr>
          <w:sz w:val="20"/>
          <w:szCs w:val="20"/>
          <w:spacing w:val="2"/>
        </w:rPr>
        <w:t>信息技术革</w:t>
      </w:r>
      <w:r>
        <w:rPr>
          <w:sz w:val="20"/>
          <w:szCs w:val="20"/>
        </w:rPr>
        <w:t xml:space="preserve"> </w:t>
      </w:r>
      <w:r>
        <w:rPr>
          <w:rFonts w:ascii="SimHei" w:hAnsi="SimHei" w:eastAsia="SimHei" w:cs="SimHei"/>
          <w:sz w:val="20"/>
          <w:szCs w:val="20"/>
        </w:rPr>
        <w:t>命的发展脉络以及创新的驱动力来讨论的，本</w:t>
      </w:r>
      <w:r>
        <w:rPr>
          <w:rFonts w:ascii="SimHei" w:hAnsi="SimHei" w:eastAsia="SimHei" w:cs="SimHei"/>
          <w:sz w:val="20"/>
          <w:szCs w:val="20"/>
          <w:spacing w:val="-1"/>
        </w:rPr>
        <w:t>章介绍数字经济时代技术</w:t>
      </w:r>
      <w:r>
        <w:rPr>
          <w:rFonts w:ascii="SimHei" w:hAnsi="SimHei" w:eastAsia="SimHei" w:cs="SimHei"/>
          <w:sz w:val="20"/>
          <w:szCs w:val="20"/>
        </w:rPr>
        <w:t xml:space="preserve"> </w:t>
      </w:r>
      <w:r>
        <w:rPr>
          <w:rFonts w:ascii="SimHei" w:hAnsi="SimHei" w:eastAsia="SimHei" w:cs="SimHei"/>
          <w:sz w:val="20"/>
          <w:szCs w:val="20"/>
        </w:rPr>
        <w:t>要素和创新之间的关系，以及技术发展、创新对经济</w:t>
      </w:r>
      <w:r>
        <w:rPr>
          <w:rFonts w:ascii="SimHei" w:hAnsi="SimHei" w:eastAsia="SimHei" w:cs="SimHei"/>
          <w:sz w:val="20"/>
          <w:szCs w:val="20"/>
          <w:spacing w:val="-1"/>
        </w:rPr>
        <w:t>增长和演化之间关</w:t>
      </w:r>
      <w:r>
        <w:rPr>
          <w:rFonts w:ascii="SimHei" w:hAnsi="SimHei" w:eastAsia="SimHei" w:cs="SimHei"/>
          <w:sz w:val="20"/>
          <w:szCs w:val="20"/>
        </w:rPr>
        <w:t xml:space="preserve"> </w:t>
      </w:r>
      <w:r>
        <w:rPr>
          <w:rFonts w:ascii="SimHei" w:hAnsi="SimHei" w:eastAsia="SimHei" w:cs="SimHei"/>
          <w:sz w:val="20"/>
          <w:szCs w:val="20"/>
          <w:spacing w:val="-1"/>
        </w:rPr>
        <w:t>系的影响。只有弄清楚了这部分内容后，我们才能理解技术的本质，以</w:t>
      </w:r>
      <w:r>
        <w:rPr>
          <w:rFonts w:ascii="SimHei" w:hAnsi="SimHei" w:eastAsia="SimHei" w:cs="SimHei"/>
          <w:sz w:val="20"/>
          <w:szCs w:val="20"/>
          <w:spacing w:val="18"/>
        </w:rPr>
        <w:t xml:space="preserve"> </w:t>
      </w:r>
      <w:r>
        <w:rPr>
          <w:sz w:val="20"/>
          <w:szCs w:val="20"/>
        </w:rPr>
        <w:t>及创新在数字经济发展过程中的核心作用，并将此作</w:t>
      </w:r>
      <w:r>
        <w:rPr>
          <w:sz w:val="20"/>
          <w:szCs w:val="20"/>
          <w:spacing w:val="-1"/>
        </w:rPr>
        <w:t>为创新是数字经济</w:t>
      </w:r>
    </w:p>
    <w:p>
      <w:pPr>
        <w:spacing w:before="1" w:line="220" w:lineRule="auto"/>
        <w:rPr>
          <w:rFonts w:ascii="SimHei" w:hAnsi="SimHei" w:eastAsia="SimHei" w:cs="SimHei"/>
          <w:sz w:val="20"/>
          <w:szCs w:val="20"/>
        </w:rPr>
      </w:pPr>
      <w:r>
        <w:rPr>
          <w:rFonts w:ascii="SimHei" w:hAnsi="SimHei" w:eastAsia="SimHei" w:cs="SimHei"/>
          <w:sz w:val="20"/>
          <w:szCs w:val="20"/>
          <w:spacing w:val="-2"/>
        </w:rPr>
        <w:t>浪潮下的企业家们最主要的任务的基本理论依据。</w:t>
      </w:r>
    </w:p>
    <w:p>
      <w:pPr>
        <w:ind w:left="409"/>
        <w:spacing w:before="171" w:line="430" w:lineRule="exact"/>
        <w:rPr>
          <w:rFonts w:ascii="SimHei" w:hAnsi="SimHei" w:eastAsia="SimHei" w:cs="SimHei"/>
          <w:sz w:val="20"/>
          <w:szCs w:val="20"/>
        </w:rPr>
      </w:pPr>
      <w:r>
        <w:rPr>
          <w:rFonts w:ascii="SimHei" w:hAnsi="SimHei" w:eastAsia="SimHei" w:cs="SimHei"/>
          <w:sz w:val="20"/>
          <w:szCs w:val="20"/>
          <w:position w:val="17"/>
        </w:rPr>
        <w:t>本章分三个部分讨论：熊彼特的企业创新理</w:t>
      </w:r>
      <w:r>
        <w:rPr>
          <w:rFonts w:ascii="SimHei" w:hAnsi="SimHei" w:eastAsia="SimHei" w:cs="SimHei"/>
          <w:sz w:val="20"/>
          <w:szCs w:val="20"/>
          <w:spacing w:val="-1"/>
          <w:position w:val="17"/>
        </w:rPr>
        <w:t>论、技术演化论与经济</w:t>
      </w:r>
    </w:p>
    <w:p>
      <w:pPr>
        <w:spacing w:before="1" w:line="220" w:lineRule="auto"/>
        <w:rPr>
          <w:rFonts w:ascii="SimHei" w:hAnsi="SimHei" w:eastAsia="SimHei" w:cs="SimHei"/>
          <w:sz w:val="20"/>
          <w:szCs w:val="20"/>
        </w:rPr>
      </w:pPr>
      <w:r>
        <w:rPr>
          <w:rFonts w:ascii="SimHei" w:hAnsi="SimHei" w:eastAsia="SimHei" w:cs="SimHei"/>
          <w:sz w:val="20"/>
          <w:szCs w:val="20"/>
          <w:spacing w:val="-3"/>
        </w:rPr>
        <w:t>结构、企业家理论与创新思想。</w:t>
      </w:r>
    </w:p>
    <w:p>
      <w:pPr>
        <w:spacing w:line="242" w:lineRule="auto"/>
        <w:rPr>
          <w:rFonts w:ascii="Arial"/>
          <w:sz w:val="21"/>
        </w:rPr>
      </w:pPr>
      <w:r/>
    </w:p>
    <w:p>
      <w:pPr>
        <w:spacing w:line="243"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8"/>
        </w:rPr>
        <w:t>5.1</w:t>
      </w:r>
      <w:r>
        <w:rPr>
          <w:rFonts w:ascii="SimHei" w:hAnsi="SimHei" w:eastAsia="SimHei" w:cs="SimHei"/>
          <w:sz w:val="28"/>
          <w:szCs w:val="28"/>
          <w:spacing w:val="135"/>
        </w:rPr>
        <w:t xml:space="preserve"> </w:t>
      </w:r>
      <w:r>
        <w:rPr>
          <w:rFonts w:ascii="SimHei" w:hAnsi="SimHei" w:eastAsia="SimHei" w:cs="SimHei"/>
          <w:sz w:val="28"/>
          <w:szCs w:val="28"/>
          <w:b/>
          <w:bCs/>
          <w:spacing w:val="-8"/>
        </w:rPr>
        <w:t>熊彼特的企业创新理论</w:t>
      </w:r>
    </w:p>
    <w:p>
      <w:pPr>
        <w:spacing w:line="268" w:lineRule="auto"/>
        <w:rPr>
          <w:rFonts w:ascii="Arial"/>
          <w:sz w:val="21"/>
        </w:rPr>
      </w:pPr>
      <w:r/>
    </w:p>
    <w:p>
      <w:pPr>
        <w:spacing w:line="268" w:lineRule="auto"/>
        <w:rPr>
          <w:rFonts w:ascii="Arial"/>
          <w:sz w:val="21"/>
        </w:rPr>
      </w:pPr>
      <w:r/>
    </w:p>
    <w:p>
      <w:pPr>
        <w:pStyle w:val="BodyText"/>
        <w:ind w:firstLine="39"/>
        <w:spacing w:line="870" w:lineRule="exact"/>
        <w:rPr/>
      </w:pPr>
      <w:r>
        <w:rPr>
          <w:position w:val="-17"/>
        </w:rPr>
        <w:pict>
          <v:shape id="_x0000_s396" style="mso-position-vertical-relative:line;mso-position-horizontal-relative:char;width:309pt;height:43.55pt;" fillcolor="#434343" filled="true" stroked="false" type="#_x0000_t202">
            <v:fill on="true"/>
            <v:stroke on="false"/>
            <v:path/>
            <v:imagedata o:title=""/>
            <o:lock v:ext="edit" aspectratio="false"/>
            <v:textbox inset="0mm,0mm,0mm,0mm">
              <w:txbxContent>
                <w:p>
                  <w:pPr>
                    <w:ind w:left="680"/>
                    <w:spacing w:before="117" w:line="379" w:lineRule="exact"/>
                    <w:rPr>
                      <w:rFonts w:ascii="SimSun" w:hAnsi="SimSun" w:eastAsia="SimSun" w:cs="SimSun"/>
                      <w:sz w:val="20"/>
                      <w:szCs w:val="20"/>
                    </w:rPr>
                  </w:pPr>
                  <w:r>
                    <w:rPr>
                      <w:rFonts w:ascii="SimSun" w:hAnsi="SimSun" w:eastAsia="SimSun" w:cs="SimSun"/>
                      <w:sz w:val="20"/>
                      <w:szCs w:val="20"/>
                      <w:color w:val="FFFFFF"/>
                      <w:spacing w:val="4"/>
                      <w:position w:val="13"/>
                    </w:rPr>
                    <w:t>历史上对经济增长和经济周期这两个看似矛盾的理论理解得</w:t>
                  </w:r>
                </w:p>
                <w:p>
                  <w:pPr>
                    <w:ind w:left="250"/>
                    <w:spacing w:line="220" w:lineRule="auto"/>
                    <w:rPr>
                      <w:rFonts w:ascii="SimHei" w:hAnsi="SimHei" w:eastAsia="SimHei" w:cs="SimHei"/>
                      <w:sz w:val="20"/>
                      <w:szCs w:val="20"/>
                    </w:rPr>
                  </w:pPr>
                  <w:r>
                    <w:rPr>
                      <w:rFonts w:ascii="SimHei" w:hAnsi="SimHei" w:eastAsia="SimHei" w:cs="SimHei"/>
                      <w:sz w:val="20"/>
                      <w:szCs w:val="20"/>
                      <w:color w:val="FFFFFF"/>
                      <w:spacing w:val="-3"/>
                    </w:rPr>
                    <w:t>最透彻的学者就是熊彼特。</w:t>
                  </w:r>
                </w:p>
              </w:txbxContent>
            </v:textbox>
          </v:shape>
        </w:pict>
      </w:r>
    </w:p>
    <w:p>
      <w:pPr>
        <w:ind w:right="533" w:firstLine="409"/>
        <w:spacing w:before="249" w:line="364" w:lineRule="auto"/>
        <w:jc w:val="both"/>
        <w:rPr>
          <w:rFonts w:ascii="SimHei" w:hAnsi="SimHei" w:eastAsia="SimHei" w:cs="SimHei"/>
          <w:sz w:val="20"/>
          <w:szCs w:val="20"/>
        </w:rPr>
      </w:pPr>
      <w:r>
        <w:rPr>
          <w:rFonts w:ascii="SimHei" w:hAnsi="SimHei" w:eastAsia="SimHei" w:cs="SimHei"/>
          <w:sz w:val="20"/>
          <w:szCs w:val="20"/>
          <w:spacing w:val="-1"/>
        </w:rPr>
        <w:t>我们首先来讨论奥地利经济学家约瑟夫·熊彼特，在中国互联网的</w:t>
      </w:r>
      <w:r>
        <w:rPr>
          <w:rFonts w:ascii="SimHei" w:hAnsi="SimHei" w:eastAsia="SimHei" w:cs="SimHei"/>
          <w:sz w:val="20"/>
          <w:szCs w:val="20"/>
          <w:spacing w:val="17"/>
        </w:rPr>
        <w:t xml:space="preserve"> </w:t>
      </w:r>
      <w:r>
        <w:rPr>
          <w:rFonts w:ascii="SimHei" w:hAnsi="SimHei" w:eastAsia="SimHei" w:cs="SimHei"/>
          <w:sz w:val="20"/>
          <w:szCs w:val="20"/>
        </w:rPr>
        <w:t>发展过程中，尤其是移动互联网的创新浪潮使</w:t>
      </w:r>
      <w:r>
        <w:rPr>
          <w:rFonts w:ascii="SimHei" w:hAnsi="SimHei" w:eastAsia="SimHei" w:cs="SimHei"/>
          <w:sz w:val="20"/>
          <w:szCs w:val="20"/>
          <w:spacing w:val="-1"/>
        </w:rPr>
        <w:t>得他的学说和理念得到了</w:t>
      </w:r>
    </w:p>
    <w:p>
      <w:pPr>
        <w:spacing w:before="1" w:line="221" w:lineRule="auto"/>
        <w:rPr>
          <w:rFonts w:ascii="SimHei" w:hAnsi="SimHei" w:eastAsia="SimHei" w:cs="SimHei"/>
          <w:sz w:val="20"/>
          <w:szCs w:val="20"/>
        </w:rPr>
      </w:pPr>
      <w:r>
        <w:rPr>
          <w:rFonts w:ascii="SimHei" w:hAnsi="SimHei" w:eastAsia="SimHei" w:cs="SimHei"/>
          <w:sz w:val="20"/>
          <w:szCs w:val="20"/>
          <w:spacing w:val="-1"/>
        </w:rPr>
        <w:t>相当多企业家的认同。</w:t>
      </w:r>
    </w:p>
    <w:p>
      <w:pPr>
        <w:ind w:right="513" w:firstLine="409"/>
        <w:spacing w:before="120" w:line="360" w:lineRule="auto"/>
        <w:jc w:val="both"/>
        <w:rPr>
          <w:rFonts w:ascii="YouYuan" w:hAnsi="YouYuan" w:eastAsia="YouYuan" w:cs="YouYuan"/>
          <w:sz w:val="20"/>
          <w:szCs w:val="20"/>
        </w:rPr>
      </w:pPr>
      <w:r>
        <w:rPr>
          <w:rFonts w:ascii="SimHei" w:hAnsi="SimHei" w:eastAsia="SimHei" w:cs="SimHei"/>
          <w:sz w:val="20"/>
          <w:szCs w:val="20"/>
          <w:spacing w:val="-3"/>
        </w:rPr>
        <w:t>事实上，</w:t>
      </w:r>
      <w:r>
        <w:rPr>
          <w:rFonts w:ascii="SimHei" w:hAnsi="SimHei" w:eastAsia="SimHei" w:cs="SimHei"/>
          <w:sz w:val="20"/>
          <w:szCs w:val="20"/>
          <w:spacing w:val="-3"/>
        </w:rPr>
        <w:t xml:space="preserve"> </w:t>
      </w:r>
      <w:r>
        <w:rPr>
          <w:rFonts w:ascii="SimHei" w:hAnsi="SimHei" w:eastAsia="SimHei" w:cs="SimHei"/>
          <w:sz w:val="20"/>
          <w:szCs w:val="20"/>
          <w:spacing w:val="-3"/>
        </w:rPr>
        <w:t>一方面，熊彼特一生都在主张自由主义资本经济制</w:t>
      </w:r>
      <w:r>
        <w:rPr>
          <w:rFonts w:ascii="SimHei" w:hAnsi="SimHei" w:eastAsia="SimHei" w:cs="SimHei"/>
          <w:sz w:val="20"/>
          <w:szCs w:val="20"/>
          <w:spacing w:val="-4"/>
        </w:rPr>
        <w:t>度，与</w:t>
      </w:r>
      <w:r>
        <w:rPr>
          <w:rFonts w:ascii="SimHei" w:hAnsi="SimHei" w:eastAsia="SimHei" w:cs="SimHei"/>
          <w:sz w:val="20"/>
          <w:szCs w:val="20"/>
        </w:rPr>
        <w:t xml:space="preserve"> </w:t>
      </w:r>
      <w:r>
        <w:rPr>
          <w:rFonts w:ascii="YouYuan" w:hAnsi="YouYuan" w:eastAsia="YouYuan" w:cs="YouYuan"/>
          <w:sz w:val="20"/>
          <w:szCs w:val="20"/>
          <w:spacing w:val="6"/>
        </w:rPr>
        <w:t>凯恩斯理论进行坚持不懈的斗争，但是并没有获得与其成就相对应的</w:t>
      </w:r>
    </w:p>
    <w:p>
      <w:pPr>
        <w:pStyle w:val="BodyText"/>
        <w:spacing w:before="1" w:line="187" w:lineRule="auto"/>
        <w:rPr>
          <w:rFonts w:ascii="SimHei" w:hAnsi="SimHei" w:eastAsia="SimHei" w:cs="SimHei"/>
          <w:sz w:val="20"/>
          <w:szCs w:val="20"/>
        </w:rPr>
      </w:pPr>
      <w:r>
        <w:rPr>
          <w:rFonts w:ascii="SimHei" w:hAnsi="SimHei" w:eastAsia="SimHei" w:cs="SimHei"/>
          <w:sz w:val="20"/>
          <w:szCs w:val="20"/>
          <w:spacing w:val="8"/>
        </w:rPr>
        <w:t>声誉。另一方面，他影响了诸如彼德·德鲁克</w:t>
      </w:r>
      <w:r>
        <w:rPr>
          <w:sz w:val="20"/>
          <w:szCs w:val="20"/>
          <w:spacing w:val="8"/>
        </w:rPr>
        <w:t>(</w:t>
      </w:r>
      <w:r>
        <w:rPr>
          <w:sz w:val="20"/>
          <w:szCs w:val="20"/>
        </w:rPr>
        <w:t>Peter</w:t>
      </w:r>
      <w:r>
        <w:rPr>
          <w:sz w:val="20"/>
          <w:szCs w:val="20"/>
          <w:spacing w:val="8"/>
        </w:rPr>
        <w:t xml:space="preserve">  </w:t>
      </w:r>
      <w:r>
        <w:rPr>
          <w:sz w:val="20"/>
          <w:szCs w:val="20"/>
        </w:rPr>
        <w:t>Drucker</w:t>
      </w:r>
      <w:r>
        <w:rPr>
          <w:sz w:val="20"/>
          <w:szCs w:val="20"/>
          <w:spacing w:val="8"/>
        </w:rPr>
        <w:t>)</w:t>
      </w:r>
      <w:r>
        <w:rPr>
          <w:rFonts w:ascii="SimHei" w:hAnsi="SimHei" w:eastAsia="SimHei" w:cs="SimHei"/>
          <w:sz w:val="20"/>
          <w:szCs w:val="20"/>
          <w:spacing w:val="8"/>
        </w:rPr>
        <w:t>这样</w:t>
      </w:r>
    </w:p>
    <w:p>
      <w:pPr>
        <w:spacing w:line="187" w:lineRule="auto"/>
        <w:sectPr>
          <w:type w:val="continuous"/>
          <w:pgSz w:w="7760" w:h="11480"/>
          <w:pgMar w:top="257" w:right="487" w:bottom="400" w:left="540" w:header="0" w:footer="0" w:gutter="0"/>
          <w:cols w:equalWidth="0" w:num="1">
            <w:col w:w="6733" w:space="0"/>
          </w:cols>
        </w:sectPr>
        <w:rPr>
          <w:rFonts w:ascii="SimHei" w:hAnsi="SimHei" w:eastAsia="SimHei" w:cs="SimHei"/>
          <w:sz w:val="20"/>
          <w:szCs w:val="20"/>
        </w:rPr>
      </w:pPr>
    </w:p>
    <w:p>
      <w:pPr>
        <w:ind w:firstLine="170"/>
        <w:spacing w:line="449" w:lineRule="exact"/>
        <w:rPr/>
      </w:pPr>
      <w:r>
        <w:pict>
          <v:rect id="_x0000_s398" style="position:absolute;margin-left:161.501pt;margin-top:34.5pt;mso-position-vertical-relative:page;mso-position-horizontal-relative:page;width:225.5pt;height:0.55pt;z-index:257933312;" o:allowincell="f" fillcolor="#000000" filled="true" stroked="false"/>
        </w:pict>
      </w:r>
      <w:r>
        <w:drawing>
          <wp:anchor distT="0" distB="0" distL="0" distR="0" simplePos="0" relativeHeight="257932288" behindDoc="0" locked="0" layoutInCell="0" allowOverlap="1">
            <wp:simplePos x="0" y="0"/>
            <wp:positionH relativeFrom="page">
              <wp:posOffset>1511295</wp:posOffset>
            </wp:positionH>
            <wp:positionV relativeFrom="page">
              <wp:posOffset>264900</wp:posOffset>
            </wp:positionV>
            <wp:extent cx="60807" cy="230428"/>
            <wp:effectExtent l="0" t="0" r="0" b="0"/>
            <wp:wrapNone/>
            <wp:docPr id="234" name="IM 234"/>
            <wp:cNvGraphicFramePr/>
            <a:graphic>
              <a:graphicData uri="http://schemas.openxmlformats.org/drawingml/2006/picture">
                <pic:pic>
                  <pic:nvPicPr>
                    <pic:cNvPr id="234" name="IM 234"/>
                    <pic:cNvPicPr/>
                  </pic:nvPicPr>
                  <pic:blipFill>
                    <a:blip r:embed="rId109"/>
                    <a:stretch>
                      <a:fillRect/>
                    </a:stretch>
                  </pic:blipFill>
                  <pic:spPr>
                    <a:xfrm rot="0">
                      <a:off x="0" y="0"/>
                      <a:ext cx="60807" cy="230428"/>
                    </a:xfrm>
                    <a:prstGeom prst="rect">
                      <a:avLst/>
                    </a:prstGeom>
                  </pic:spPr>
                </pic:pic>
              </a:graphicData>
            </a:graphic>
          </wp:anchor>
        </w:drawing>
      </w:r>
      <w:r>
        <w:rPr>
          <w:position w:val="-8"/>
        </w:rPr>
        <w:drawing>
          <wp:inline distT="0" distB="0" distL="0" distR="0">
            <wp:extent cx="349218" cy="285746"/>
            <wp:effectExtent l="0" t="0" r="0" b="0"/>
            <wp:docPr id="236" name="IM 236"/>
            <wp:cNvGraphicFramePr/>
            <a:graphic>
              <a:graphicData uri="http://schemas.openxmlformats.org/drawingml/2006/picture">
                <pic:pic>
                  <pic:nvPicPr>
                    <pic:cNvPr id="236" name="IM 236"/>
                    <pic:cNvPicPr/>
                  </pic:nvPicPr>
                  <pic:blipFill>
                    <a:blip r:embed="rId110"/>
                    <a:stretch>
                      <a:fillRect/>
                    </a:stretch>
                  </pic:blipFill>
                  <pic:spPr>
                    <a:xfrm rot="0">
                      <a:off x="0" y="0"/>
                      <a:ext cx="34921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0"/>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97" w:line="180" w:lineRule="auto"/>
        <w:rPr>
          <w:sz w:val="36"/>
          <w:szCs w:val="36"/>
        </w:rPr>
      </w:pPr>
      <w:r>
        <w:rPr>
          <w:sz w:val="36"/>
          <w:szCs w:val="36"/>
          <w:spacing w:val="-4"/>
        </w:rPr>
        <w:t>072</w:t>
      </w:r>
    </w:p>
    <w:p>
      <w:pPr>
        <w:spacing w:line="180" w:lineRule="auto"/>
        <w:sectPr>
          <w:pgSz w:w="7760" w:h="11500"/>
          <w:pgMar w:top="379" w:right="20" w:bottom="400" w:left="0" w:header="0" w:footer="0" w:gutter="0"/>
          <w:cols w:equalWidth="0" w:num="3">
            <w:col w:w="720" w:space="40"/>
            <w:col w:w="1716" w:space="16"/>
            <w:col w:w="5248" w:space="0"/>
          </w:cols>
        </w:sectPr>
        <w:rPr>
          <w:sz w:val="36"/>
          <w:szCs w:val="36"/>
        </w:rPr>
      </w:pPr>
    </w:p>
    <w:p>
      <w:pPr>
        <w:spacing w:line="417" w:lineRule="auto"/>
        <w:rPr>
          <w:rFonts w:ascii="Arial"/>
          <w:sz w:val="21"/>
        </w:rPr>
      </w:pPr>
      <w:r/>
    </w:p>
    <w:p>
      <w:pPr>
        <w:ind w:left="760"/>
        <w:spacing w:before="68" w:line="389" w:lineRule="exact"/>
        <w:rPr>
          <w:rFonts w:ascii="SimHei" w:hAnsi="SimHei" w:eastAsia="SimHei" w:cs="SimHei"/>
          <w:sz w:val="21"/>
          <w:szCs w:val="21"/>
        </w:rPr>
      </w:pPr>
      <w:r>
        <w:rPr>
          <w:rFonts w:ascii="SimHei" w:hAnsi="SimHei" w:eastAsia="SimHei" w:cs="SimHei"/>
          <w:sz w:val="21"/>
          <w:szCs w:val="21"/>
          <w:spacing w:val="-10"/>
          <w:position w:val="13"/>
        </w:rPr>
        <w:t>的企业管理领域的大师，因此对企业家和创新者来说熊彼特的理论颇受</w:t>
      </w:r>
    </w:p>
    <w:p>
      <w:pPr>
        <w:ind w:left="760"/>
        <w:spacing w:line="225" w:lineRule="auto"/>
        <w:rPr>
          <w:rFonts w:ascii="YouYuan" w:hAnsi="YouYuan" w:eastAsia="YouYuan" w:cs="YouYuan"/>
          <w:sz w:val="21"/>
          <w:szCs w:val="21"/>
        </w:rPr>
      </w:pPr>
      <w:r>
        <w:rPr>
          <w:rFonts w:ascii="YouYuan" w:hAnsi="YouYuan" w:eastAsia="YouYuan" w:cs="YouYuan"/>
          <w:sz w:val="21"/>
          <w:szCs w:val="21"/>
          <w:spacing w:val="-9"/>
        </w:rPr>
        <w:t>欢迎。</w:t>
      </w:r>
    </w:p>
    <w:p>
      <w:pPr>
        <w:pStyle w:val="BodyText"/>
        <w:ind w:left="760" w:right="741" w:firstLine="429"/>
        <w:spacing w:before="135" w:line="332" w:lineRule="auto"/>
        <w:rPr>
          <w:rFonts w:ascii="SimHei" w:hAnsi="SimHei" w:eastAsia="SimHei" w:cs="SimHei"/>
          <w:sz w:val="21"/>
          <w:szCs w:val="21"/>
        </w:rPr>
      </w:pPr>
      <w:r>
        <w:rPr>
          <w:sz w:val="21"/>
          <w:szCs w:val="21"/>
          <w:spacing w:val="-10"/>
        </w:rPr>
        <w:t>然而，近几年内关于熊彼特理论的全面而深刻的讨论少之又少，多</w:t>
      </w:r>
      <w:r>
        <w:rPr>
          <w:sz w:val="21"/>
          <w:szCs w:val="21"/>
          <w:spacing w:val="7"/>
        </w:rPr>
        <w:t xml:space="preserve"> </w:t>
      </w:r>
      <w:r>
        <w:rPr>
          <w:rFonts w:ascii="SimHei" w:hAnsi="SimHei" w:eastAsia="SimHei" w:cs="SimHei"/>
          <w:sz w:val="21"/>
          <w:szCs w:val="21"/>
          <w:spacing w:val="-10"/>
        </w:rPr>
        <w:t>的是关于“颠覆性创新”这样似是而非的概念的讨论和生拉硬拽</w:t>
      </w:r>
      <w:r>
        <w:rPr>
          <w:rFonts w:ascii="SimHei" w:hAnsi="SimHei" w:eastAsia="SimHei" w:cs="SimHei"/>
          <w:sz w:val="21"/>
          <w:szCs w:val="21"/>
          <w:spacing w:val="-11"/>
        </w:rPr>
        <w:t>地将他</w:t>
      </w:r>
    </w:p>
    <w:p>
      <w:pPr>
        <w:ind w:left="760"/>
        <w:spacing w:before="1" w:line="217" w:lineRule="auto"/>
        <w:rPr>
          <w:rFonts w:ascii="SimHei" w:hAnsi="SimHei" w:eastAsia="SimHei" w:cs="SimHei"/>
          <w:sz w:val="21"/>
          <w:szCs w:val="21"/>
        </w:rPr>
      </w:pPr>
      <w:r>
        <w:rPr>
          <w:rFonts w:ascii="SimHei" w:hAnsi="SimHei" w:eastAsia="SimHei" w:cs="SimHei"/>
          <w:sz w:val="21"/>
          <w:szCs w:val="21"/>
          <w:spacing w:val="-12"/>
        </w:rPr>
        <w:t>的理论用于企业实践之中。</w:t>
      </w:r>
    </w:p>
    <w:p>
      <w:pPr>
        <w:ind w:left="1189"/>
        <w:spacing w:before="126" w:line="400" w:lineRule="exact"/>
        <w:rPr>
          <w:rFonts w:ascii="SimHei" w:hAnsi="SimHei" w:eastAsia="SimHei" w:cs="SimHei"/>
          <w:sz w:val="21"/>
          <w:szCs w:val="21"/>
        </w:rPr>
      </w:pPr>
      <w:r>
        <w:rPr>
          <w:rFonts w:ascii="SimHei" w:hAnsi="SimHei" w:eastAsia="SimHei" w:cs="SimHei"/>
          <w:sz w:val="21"/>
          <w:szCs w:val="21"/>
          <w:spacing w:val="-9"/>
          <w:position w:val="14"/>
        </w:rPr>
        <w:t>下面我们梳理下熊彼特关于创新与增长理论的经济学思想的真相，</w:t>
      </w:r>
    </w:p>
    <w:p>
      <w:pPr>
        <w:ind w:left="760"/>
        <w:spacing w:line="221" w:lineRule="auto"/>
        <w:rPr>
          <w:rFonts w:ascii="SimHei" w:hAnsi="SimHei" w:eastAsia="SimHei" w:cs="SimHei"/>
          <w:sz w:val="21"/>
          <w:szCs w:val="21"/>
        </w:rPr>
      </w:pPr>
      <w:r>
        <w:rPr>
          <w:rFonts w:ascii="SimHei" w:hAnsi="SimHei" w:eastAsia="SimHei" w:cs="SimHei"/>
          <w:sz w:val="21"/>
          <w:szCs w:val="21"/>
          <w:spacing w:val="-11"/>
        </w:rPr>
        <w:t>来帮助读者理解这部分内容的本质。</w:t>
      </w:r>
    </w:p>
    <w:p>
      <w:pPr>
        <w:ind w:left="760" w:right="752" w:firstLine="429"/>
        <w:spacing w:before="118" w:line="347" w:lineRule="auto"/>
        <w:rPr>
          <w:rFonts w:ascii="SimHei" w:hAnsi="SimHei" w:eastAsia="SimHei" w:cs="SimHei"/>
          <w:sz w:val="21"/>
          <w:szCs w:val="21"/>
        </w:rPr>
      </w:pPr>
      <w:r>
        <w:rPr>
          <w:rFonts w:ascii="SimHei" w:hAnsi="SimHei" w:eastAsia="SimHei" w:cs="SimHei"/>
          <w:sz w:val="21"/>
          <w:szCs w:val="21"/>
          <w:spacing w:val="-10"/>
        </w:rPr>
        <w:t>我们先来了解熊彼特的思想根源，按照他本人的说法，他</w:t>
      </w:r>
      <w:r>
        <w:rPr>
          <w:rFonts w:ascii="SimHei" w:hAnsi="SimHei" w:eastAsia="SimHei" w:cs="SimHei"/>
          <w:sz w:val="21"/>
          <w:szCs w:val="21"/>
          <w:spacing w:val="-11"/>
        </w:rPr>
        <w:t>把自己思</w:t>
      </w:r>
      <w:r>
        <w:rPr>
          <w:rFonts w:ascii="SimHei" w:hAnsi="SimHei" w:eastAsia="SimHei" w:cs="SimHei"/>
          <w:sz w:val="21"/>
          <w:szCs w:val="21"/>
        </w:rPr>
        <w:t xml:space="preserve"> </w:t>
      </w:r>
      <w:r>
        <w:rPr>
          <w:rFonts w:ascii="SimHei" w:hAnsi="SimHei" w:eastAsia="SimHei" w:cs="SimHei"/>
          <w:sz w:val="21"/>
          <w:szCs w:val="21"/>
          <w:spacing w:val="-10"/>
        </w:rPr>
        <w:t>想的最高评价和赞誉都给了法国经济学家瓦尔拉斯，也就是新古</w:t>
      </w:r>
      <w:r>
        <w:rPr>
          <w:rFonts w:ascii="SimHei" w:hAnsi="SimHei" w:eastAsia="SimHei" w:cs="SimHei"/>
          <w:sz w:val="21"/>
          <w:szCs w:val="21"/>
          <w:spacing w:val="-11"/>
        </w:rPr>
        <w:t>典经济</w:t>
      </w:r>
    </w:p>
    <w:p>
      <w:pPr>
        <w:ind w:left="760"/>
        <w:spacing w:before="1" w:line="220" w:lineRule="auto"/>
        <w:rPr>
          <w:rFonts w:ascii="SimHei" w:hAnsi="SimHei" w:eastAsia="SimHei" w:cs="SimHei"/>
          <w:sz w:val="21"/>
          <w:szCs w:val="21"/>
        </w:rPr>
      </w:pPr>
      <w:r>
        <w:rPr>
          <w:rFonts w:ascii="SimHei" w:hAnsi="SimHei" w:eastAsia="SimHei" w:cs="SimHei"/>
          <w:sz w:val="21"/>
          <w:szCs w:val="21"/>
          <w:spacing w:val="-10"/>
        </w:rPr>
        <w:t>学的创始人之一。</w:t>
      </w:r>
    </w:p>
    <w:p>
      <w:pPr>
        <w:ind w:left="760" w:right="750" w:firstLine="429"/>
        <w:spacing w:before="112" w:line="335" w:lineRule="auto"/>
        <w:rPr>
          <w:rFonts w:ascii="SimHei" w:hAnsi="SimHei" w:eastAsia="SimHei" w:cs="SimHei"/>
          <w:sz w:val="21"/>
          <w:szCs w:val="21"/>
        </w:rPr>
      </w:pPr>
      <w:r>
        <w:rPr>
          <w:rFonts w:ascii="SimHei" w:hAnsi="SimHei" w:eastAsia="SimHei" w:cs="SimHei"/>
          <w:sz w:val="21"/>
          <w:szCs w:val="21"/>
          <w:spacing w:val="-10"/>
        </w:rPr>
        <w:t>在熊彼特的著作《经济发展理论》中，熊彼特基于瓦尔拉斯的</w:t>
      </w:r>
      <w:r>
        <w:rPr>
          <w:rFonts w:ascii="SimHei" w:hAnsi="SimHei" w:eastAsia="SimHei" w:cs="SimHei"/>
          <w:sz w:val="21"/>
          <w:szCs w:val="21"/>
          <w:spacing w:val="-11"/>
        </w:rPr>
        <w:t>静态</w:t>
      </w:r>
      <w:r>
        <w:rPr>
          <w:rFonts w:ascii="SimHei" w:hAnsi="SimHei" w:eastAsia="SimHei" w:cs="SimHei"/>
          <w:sz w:val="21"/>
          <w:szCs w:val="21"/>
        </w:rPr>
        <w:t xml:space="preserve"> </w:t>
      </w:r>
      <w:r>
        <w:rPr>
          <w:rFonts w:ascii="SimHei" w:hAnsi="SimHei" w:eastAsia="SimHei" w:cs="SimHei"/>
          <w:sz w:val="21"/>
          <w:szCs w:val="21"/>
          <w:spacing w:val="-10"/>
        </w:rPr>
        <w:t>均衡系统理论做了一个基本假设：考虑一个</w:t>
      </w:r>
      <w:r>
        <w:rPr>
          <w:rFonts w:ascii="SimHei" w:hAnsi="SimHei" w:eastAsia="SimHei" w:cs="SimHei"/>
          <w:sz w:val="21"/>
          <w:szCs w:val="21"/>
          <w:spacing w:val="-11"/>
        </w:rPr>
        <w:t>由商业构成的社会，其中普</w:t>
      </w:r>
      <w:r>
        <w:rPr>
          <w:rFonts w:ascii="SimHei" w:hAnsi="SimHei" w:eastAsia="SimHei" w:cs="SimHei"/>
          <w:sz w:val="21"/>
          <w:szCs w:val="21"/>
        </w:rPr>
        <w:t xml:space="preserve"> </w:t>
      </w:r>
      <w:r>
        <w:rPr>
          <w:rFonts w:ascii="SimHei" w:hAnsi="SimHei" w:eastAsia="SimHei" w:cs="SimHei"/>
          <w:sz w:val="21"/>
          <w:szCs w:val="21"/>
          <w:spacing w:val="-15"/>
        </w:rPr>
        <w:t>遍实行私人产权、劳动分工和自由竞争。基于</w:t>
      </w:r>
      <w:r>
        <w:rPr>
          <w:rFonts w:ascii="SimHei" w:hAnsi="SimHei" w:eastAsia="SimHei" w:cs="SimHei"/>
          <w:sz w:val="21"/>
          <w:szCs w:val="21"/>
          <w:spacing w:val="-16"/>
        </w:rPr>
        <w:t>这个假设，</w:t>
      </w:r>
      <w:r>
        <w:rPr>
          <w:rFonts w:ascii="SimHei" w:hAnsi="SimHei" w:eastAsia="SimHei" w:cs="SimHei"/>
          <w:sz w:val="21"/>
          <w:szCs w:val="21"/>
          <w:spacing w:val="50"/>
        </w:rPr>
        <w:t xml:space="preserve"> </w:t>
      </w:r>
      <w:r>
        <w:rPr>
          <w:rFonts w:ascii="SimHei" w:hAnsi="SimHei" w:eastAsia="SimHei" w:cs="SimHei"/>
          <w:sz w:val="21"/>
          <w:szCs w:val="21"/>
          <w:spacing w:val="-16"/>
        </w:rPr>
        <w:t>一方面，熊彼</w:t>
      </w:r>
      <w:r>
        <w:rPr>
          <w:rFonts w:ascii="SimHei" w:hAnsi="SimHei" w:eastAsia="SimHei" w:cs="SimHei"/>
          <w:sz w:val="21"/>
          <w:szCs w:val="21"/>
        </w:rPr>
        <w:t xml:space="preserve"> </w:t>
      </w:r>
      <w:r>
        <w:rPr>
          <w:rFonts w:ascii="SimHei" w:hAnsi="SimHei" w:eastAsia="SimHei" w:cs="SimHei"/>
          <w:sz w:val="21"/>
          <w:szCs w:val="21"/>
          <w:spacing w:val="-11"/>
        </w:rPr>
        <w:t>特主要聚焦的是先进的工业资本主义发展之后的创新经济理论而不是处</w:t>
      </w:r>
      <w:r>
        <w:rPr>
          <w:rFonts w:ascii="SimHei" w:hAnsi="SimHei" w:eastAsia="SimHei" w:cs="SimHei"/>
          <w:sz w:val="21"/>
          <w:szCs w:val="21"/>
          <w:spacing w:val="17"/>
        </w:rPr>
        <w:t xml:space="preserve"> </w:t>
      </w:r>
      <w:r>
        <w:rPr>
          <w:rFonts w:ascii="SimHei" w:hAnsi="SimHei" w:eastAsia="SimHei" w:cs="SimHei"/>
          <w:sz w:val="21"/>
          <w:szCs w:val="21"/>
          <w:spacing w:val="-10"/>
        </w:rPr>
        <w:t>于原始积累阶段的资本主义；另一方面，熊</w:t>
      </w:r>
      <w:r>
        <w:rPr>
          <w:rFonts w:ascii="SimHei" w:hAnsi="SimHei" w:eastAsia="SimHei" w:cs="SimHei"/>
          <w:sz w:val="21"/>
          <w:szCs w:val="21"/>
          <w:spacing w:val="-11"/>
        </w:rPr>
        <w:t>彼特的理论虽然是基于静态</w:t>
      </w:r>
      <w:r>
        <w:rPr>
          <w:rFonts w:ascii="SimHei" w:hAnsi="SimHei" w:eastAsia="SimHei" w:cs="SimHei"/>
          <w:sz w:val="21"/>
          <w:szCs w:val="21"/>
        </w:rPr>
        <w:t xml:space="preserve"> </w:t>
      </w:r>
      <w:r>
        <w:rPr>
          <w:rFonts w:ascii="SimHei" w:hAnsi="SimHei" w:eastAsia="SimHei" w:cs="SimHei"/>
          <w:sz w:val="21"/>
          <w:szCs w:val="21"/>
          <w:spacing w:val="-10"/>
        </w:rPr>
        <w:t>均衡理论推导的，但事实上他提供了一种通过技术增量变化使得系统动</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态均衡的经济发展理论。</w:t>
      </w:r>
    </w:p>
    <w:p>
      <w:pPr>
        <w:ind w:left="1189"/>
        <w:spacing w:before="179" w:line="221" w:lineRule="auto"/>
        <w:rPr>
          <w:rFonts w:ascii="SimHei" w:hAnsi="SimHei" w:eastAsia="SimHei" w:cs="SimHei"/>
          <w:sz w:val="21"/>
          <w:szCs w:val="21"/>
        </w:rPr>
      </w:pPr>
      <w:r>
        <w:rPr>
          <w:rFonts w:ascii="SimHei" w:hAnsi="SimHei" w:eastAsia="SimHei" w:cs="SimHei"/>
          <w:sz w:val="21"/>
          <w:szCs w:val="21"/>
          <w:spacing w:val="-12"/>
        </w:rPr>
        <w:t>具体可以从三个角度理解熊彼特的经济发展理论。</w:t>
      </w:r>
    </w:p>
    <w:p>
      <w:pPr>
        <w:ind w:left="760" w:right="751" w:firstLine="429"/>
        <w:spacing w:before="139" w:line="334" w:lineRule="auto"/>
        <w:rPr>
          <w:rFonts w:ascii="SimHei" w:hAnsi="SimHei" w:eastAsia="SimHei" w:cs="SimHei"/>
          <w:sz w:val="21"/>
          <w:szCs w:val="21"/>
        </w:rPr>
      </w:pPr>
      <w:r>
        <w:rPr>
          <w:rFonts w:ascii="SimHei" w:hAnsi="SimHei" w:eastAsia="SimHei" w:cs="SimHei"/>
          <w:sz w:val="21"/>
          <w:szCs w:val="21"/>
          <w:spacing w:val="-6"/>
        </w:rPr>
        <w:t>(1)资本主义时代所发生的主要经济变迁是以一</w:t>
      </w:r>
      <w:r>
        <w:rPr>
          <w:rFonts w:ascii="SimHei" w:hAnsi="SimHei" w:eastAsia="SimHei" w:cs="SimHei"/>
          <w:sz w:val="21"/>
          <w:szCs w:val="21"/>
          <w:spacing w:val="-7"/>
        </w:rPr>
        <w:t>种不可逆转的革命</w:t>
      </w:r>
      <w:r>
        <w:rPr>
          <w:rFonts w:ascii="SimHei" w:hAnsi="SimHei" w:eastAsia="SimHei" w:cs="SimHei"/>
          <w:sz w:val="21"/>
          <w:szCs w:val="21"/>
        </w:rPr>
        <w:t xml:space="preserve"> </w:t>
      </w:r>
      <w:r>
        <w:rPr>
          <w:rFonts w:ascii="SimHei" w:hAnsi="SimHei" w:eastAsia="SimHei" w:cs="SimHei"/>
          <w:sz w:val="21"/>
          <w:szCs w:val="21"/>
          <w:spacing w:val="-10"/>
        </w:rPr>
        <w:t>方式，而不是以一种连续和渐进的方式展开，即在循环流转渠道中的自</w:t>
      </w:r>
    </w:p>
    <w:p>
      <w:pPr>
        <w:ind w:left="760"/>
        <w:spacing w:line="220" w:lineRule="auto"/>
        <w:rPr>
          <w:rFonts w:ascii="SimHei" w:hAnsi="SimHei" w:eastAsia="SimHei" w:cs="SimHei"/>
          <w:sz w:val="21"/>
          <w:szCs w:val="21"/>
        </w:rPr>
      </w:pPr>
      <w:r>
        <w:rPr>
          <w:rFonts w:ascii="SimHei" w:hAnsi="SimHei" w:eastAsia="SimHei" w:cs="SimHei"/>
          <w:sz w:val="21"/>
          <w:szCs w:val="21"/>
          <w:spacing w:val="-12"/>
        </w:rPr>
        <w:t>发且不连续的变迁是资本主义发展的核心。</w:t>
      </w:r>
    </w:p>
    <w:p>
      <w:pPr>
        <w:pStyle w:val="BodyText"/>
        <w:ind w:left="760" w:right="740" w:firstLine="429"/>
        <w:spacing w:before="120" w:line="343" w:lineRule="auto"/>
        <w:rPr>
          <w:rFonts w:ascii="SimHei" w:hAnsi="SimHei" w:eastAsia="SimHei" w:cs="SimHei"/>
          <w:sz w:val="21"/>
          <w:szCs w:val="21"/>
        </w:rPr>
      </w:pPr>
      <w:r>
        <w:rPr>
          <w:rFonts w:ascii="SimHei" w:hAnsi="SimHei" w:eastAsia="SimHei" w:cs="SimHei"/>
          <w:sz w:val="21"/>
          <w:szCs w:val="21"/>
          <w:spacing w:val="-6"/>
        </w:rPr>
        <w:t>(2)特定的创新主体对创新机会的有效反应是经济增长的关键，即</w:t>
      </w:r>
      <w:r>
        <w:rPr>
          <w:rFonts w:ascii="SimHei" w:hAnsi="SimHei" w:eastAsia="SimHei" w:cs="SimHei"/>
          <w:sz w:val="21"/>
          <w:szCs w:val="21"/>
          <w:spacing w:val="3"/>
        </w:rPr>
        <w:t xml:space="preserve"> </w:t>
      </w:r>
      <w:r>
        <w:rPr>
          <w:sz w:val="21"/>
          <w:szCs w:val="21"/>
          <w:spacing w:val="-11"/>
        </w:rPr>
        <w:t>创新企业家们在面对不完全的信息和不确定的市场进行决策和生产等活</w:t>
      </w:r>
      <w:r>
        <w:rPr>
          <w:sz w:val="21"/>
          <w:szCs w:val="21"/>
          <w:spacing w:val="17"/>
        </w:rPr>
        <w:t xml:space="preserve"> </w:t>
      </w:r>
      <w:r>
        <w:rPr>
          <w:rFonts w:ascii="SimHei" w:hAnsi="SimHei" w:eastAsia="SimHei" w:cs="SimHei"/>
          <w:sz w:val="21"/>
          <w:szCs w:val="21"/>
          <w:spacing w:val="-10"/>
        </w:rPr>
        <w:t>动。这是经济增长的核心，也即完备的市场条件下获得市场的前</w:t>
      </w:r>
      <w:r>
        <w:rPr>
          <w:rFonts w:ascii="SimHei" w:hAnsi="SimHei" w:eastAsia="SimHei" w:cs="SimHei"/>
          <w:sz w:val="21"/>
          <w:szCs w:val="21"/>
          <w:spacing w:val="-11"/>
        </w:rPr>
        <w:t>提是企</w:t>
      </w:r>
    </w:p>
    <w:p>
      <w:pPr>
        <w:ind w:left="760"/>
        <w:spacing w:line="187" w:lineRule="auto"/>
        <w:rPr>
          <w:rFonts w:ascii="SimHei" w:hAnsi="SimHei" w:eastAsia="SimHei" w:cs="SimHei"/>
          <w:sz w:val="21"/>
          <w:szCs w:val="21"/>
        </w:rPr>
      </w:pPr>
      <w:r>
        <w:rPr>
          <w:rFonts w:ascii="SimHei" w:hAnsi="SimHei" w:eastAsia="SimHei" w:cs="SimHei"/>
          <w:sz w:val="21"/>
          <w:szCs w:val="21"/>
          <w:spacing w:val="-12"/>
        </w:rPr>
        <w:t>业家的创新能力，以及资本对企业家的信用认可。</w:t>
      </w:r>
    </w:p>
    <w:p>
      <w:pPr>
        <w:spacing w:line="187" w:lineRule="auto"/>
        <w:sectPr>
          <w:type w:val="continuous"/>
          <w:pgSz w:w="7760" w:h="11500"/>
          <w:pgMar w:top="379" w:right="20" w:bottom="400" w:left="0" w:header="0" w:footer="0" w:gutter="0"/>
          <w:cols w:equalWidth="0" w:num="1">
            <w:col w:w="7740" w:space="0"/>
          </w:cols>
        </w:sectPr>
        <w:rPr>
          <w:rFonts w:ascii="SimHei" w:hAnsi="SimHei" w:eastAsia="SimHei" w:cs="SimHei"/>
          <w:sz w:val="21"/>
          <w:szCs w:val="21"/>
        </w:rPr>
      </w:pPr>
    </w:p>
    <w:p>
      <w:pPr>
        <w:pStyle w:val="BodyText"/>
        <w:ind w:left="4490"/>
        <w:spacing w:before="131" w:line="165" w:lineRule="auto"/>
        <w:rPr>
          <w:sz w:val="26"/>
          <w:szCs w:val="26"/>
        </w:rPr>
      </w:pPr>
      <w:r>
        <w:pict>
          <v:rect id="_x0000_s400" style="position:absolute;margin-left:202.501pt;margin-top:23.999pt;mso-position-vertical-relative:page;mso-position-horizontal-relative:page;width:41.55pt;height:0.5pt;z-index:257994752;" o:allowincell="f" fillcolor="#000000" filled="true" stroked="false"/>
        </w:pict>
      </w:r>
      <w:r>
        <w:pict>
          <v:rect id="_x0000_s402" style="position:absolute;margin-left:285.002pt;margin-top:12.0023pt;mso-position-vertical-relative:page;mso-position-horizontal-relative:page;width:0.5pt;height:17pt;z-index:257993728;" o:allowincell="f" fillcolor="#000000" filled="true" stroked="false"/>
        </w:pict>
      </w:r>
      <w:r>
        <w:rPr>
          <w:sz w:val="26"/>
          <w:szCs w:val="26"/>
          <w:spacing w:val="-3"/>
        </w:rPr>
        <w:t>073</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第5章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技术要素与企</w:t>
      </w:r>
      <w:r>
        <w:rPr>
          <w:rFonts w:ascii="SimHei" w:hAnsi="SimHei" w:eastAsia="SimHei" w:cs="SimHei"/>
          <w:sz w:val="17"/>
          <w:szCs w:val="17"/>
          <w:spacing w:val="-13"/>
        </w:rPr>
        <w:t>业创</w:t>
      </w:r>
      <w:r>
        <w:rPr>
          <w:rFonts w:ascii="SimHei" w:hAnsi="SimHei" w:eastAsia="SimHei" w:cs="SimHei"/>
          <w:sz w:val="17"/>
          <w:szCs w:val="17"/>
          <w:spacing w:val="-7"/>
        </w:rPr>
        <w:t>新</w:t>
      </w:r>
    </w:p>
    <w:p>
      <w:pPr>
        <w:spacing w:line="200" w:lineRule="auto"/>
        <w:sectPr>
          <w:pgSz w:w="7760" w:h="11480"/>
          <w:pgMar w:top="216" w:right="433" w:bottom="400" w:left="559" w:header="0" w:footer="0" w:gutter="0"/>
          <w:cols w:equalWidth="0" w:num="2">
            <w:col w:w="5241" w:space="100"/>
            <w:col w:w="1427" w:space="0"/>
          </w:cols>
        </w:sectPr>
        <w:rPr>
          <w:rFonts w:ascii="SimHei" w:hAnsi="SimHei" w:eastAsia="SimHei" w:cs="SimHei"/>
          <w:sz w:val="17"/>
          <w:szCs w:val="17"/>
        </w:rPr>
      </w:pPr>
    </w:p>
    <w:p>
      <w:pPr>
        <w:spacing w:line="434" w:lineRule="auto"/>
        <w:rPr>
          <w:rFonts w:ascii="Arial"/>
          <w:sz w:val="21"/>
        </w:rPr>
      </w:pPr>
      <w:r/>
    </w:p>
    <w:p>
      <w:pPr>
        <w:pStyle w:val="BodyText"/>
        <w:ind w:right="465" w:firstLine="410"/>
        <w:spacing w:before="69" w:line="337" w:lineRule="auto"/>
        <w:rPr>
          <w:sz w:val="21"/>
          <w:szCs w:val="21"/>
        </w:rPr>
      </w:pPr>
      <w:r>
        <w:rPr>
          <w:rFonts w:ascii="SimHei" w:hAnsi="SimHei" w:eastAsia="SimHei" w:cs="SimHei"/>
          <w:sz w:val="21"/>
          <w:szCs w:val="21"/>
          <w:spacing w:val="-3"/>
        </w:rPr>
        <w:t>(3)整个经济发展的迭代和变化取决于流转渠道中的</w:t>
      </w:r>
      <w:r>
        <w:rPr>
          <w:rFonts w:ascii="SimHei" w:hAnsi="SimHei" w:eastAsia="SimHei" w:cs="SimHei"/>
          <w:sz w:val="21"/>
          <w:szCs w:val="21"/>
          <w:spacing w:val="-4"/>
        </w:rPr>
        <w:t>不连续变化，</w:t>
      </w:r>
      <w:r>
        <w:rPr>
          <w:rFonts w:ascii="SimHei" w:hAnsi="SimHei" w:eastAsia="SimHei" w:cs="SimHei"/>
          <w:sz w:val="21"/>
          <w:szCs w:val="21"/>
        </w:rPr>
        <w:t xml:space="preserve"> </w:t>
      </w:r>
      <w:r>
        <w:rPr>
          <w:rFonts w:ascii="SimHei" w:hAnsi="SimHei" w:eastAsia="SimHei" w:cs="SimHei"/>
          <w:sz w:val="21"/>
          <w:szCs w:val="21"/>
          <w:spacing w:val="-11"/>
        </w:rPr>
        <w:t>是永不停歇的迭代，不断替换原有的均衡，而破坏这些均衡的要素包括</w:t>
      </w:r>
      <w:r>
        <w:rPr>
          <w:rFonts w:ascii="SimHei" w:hAnsi="SimHei" w:eastAsia="SimHei" w:cs="SimHei"/>
          <w:sz w:val="21"/>
          <w:szCs w:val="21"/>
          <w:spacing w:val="9"/>
        </w:rPr>
        <w:t xml:space="preserve">  </w:t>
      </w:r>
      <w:r>
        <w:rPr>
          <w:rFonts w:ascii="SimHei" w:hAnsi="SimHei" w:eastAsia="SimHei" w:cs="SimHei"/>
          <w:sz w:val="21"/>
          <w:szCs w:val="21"/>
          <w:spacing w:val="-4"/>
        </w:rPr>
        <w:t>引入新产品、引入新的生产方法、开辟新市场、获得新的原材料或者</w:t>
      </w:r>
      <w:r>
        <w:rPr>
          <w:rFonts w:ascii="SimHei" w:hAnsi="SimHei" w:eastAsia="SimHei" w:cs="SimHei"/>
          <w:sz w:val="21"/>
          <w:szCs w:val="21"/>
          <w:spacing w:val="5"/>
        </w:rPr>
        <w:t xml:space="preserve">  </w:t>
      </w:r>
      <w:r>
        <w:rPr>
          <w:sz w:val="21"/>
          <w:szCs w:val="21"/>
          <w:spacing w:val="-4"/>
        </w:rPr>
        <w:t>供应来源以及产业组织新的变革，简而言之，取决于技术创新与组织</w:t>
      </w:r>
    </w:p>
    <w:p>
      <w:pPr>
        <w:pStyle w:val="BodyText"/>
        <w:spacing w:line="220" w:lineRule="auto"/>
        <w:rPr>
          <w:sz w:val="21"/>
          <w:szCs w:val="21"/>
        </w:rPr>
      </w:pPr>
      <w:r>
        <w:rPr>
          <w:sz w:val="21"/>
          <w:szCs w:val="21"/>
          <w:spacing w:val="-9"/>
        </w:rPr>
        <w:t>创新。</w:t>
      </w:r>
    </w:p>
    <w:p>
      <w:pPr>
        <w:ind w:right="567" w:firstLine="410"/>
        <w:spacing w:before="147" w:line="314" w:lineRule="auto"/>
        <w:jc w:val="both"/>
        <w:rPr>
          <w:rFonts w:ascii="SimHei" w:hAnsi="SimHei" w:eastAsia="SimHei" w:cs="SimHei"/>
          <w:sz w:val="21"/>
          <w:szCs w:val="21"/>
        </w:rPr>
      </w:pPr>
      <w:r>
        <w:rPr>
          <w:rFonts w:ascii="SimHei" w:hAnsi="SimHei" w:eastAsia="SimHei" w:cs="SimHei"/>
          <w:sz w:val="21"/>
          <w:szCs w:val="21"/>
          <w:spacing w:val="-11"/>
        </w:rPr>
        <w:t>基于以上理论探讨，我们理解了熊彼特为什么会拥有那么多管理学</w:t>
      </w:r>
      <w:r>
        <w:rPr>
          <w:rFonts w:ascii="SimHei" w:hAnsi="SimHei" w:eastAsia="SimHei" w:cs="SimHei"/>
          <w:sz w:val="21"/>
          <w:szCs w:val="21"/>
          <w:spacing w:val="12"/>
        </w:rPr>
        <w:t xml:space="preserve"> </w:t>
      </w:r>
      <w:r>
        <w:rPr>
          <w:rFonts w:ascii="SimHei" w:hAnsi="SimHei" w:eastAsia="SimHei" w:cs="SimHei"/>
          <w:sz w:val="21"/>
          <w:szCs w:val="21"/>
          <w:spacing w:val="-11"/>
        </w:rPr>
        <w:t>者与企业家的信徒，因为他对经济发展的理论思考是以技术创新与创新</w:t>
      </w:r>
      <w:r>
        <w:rPr>
          <w:rFonts w:ascii="SimHei" w:hAnsi="SimHei" w:eastAsia="SimHei" w:cs="SimHei"/>
          <w:sz w:val="21"/>
          <w:szCs w:val="21"/>
          <w:spacing w:val="17"/>
        </w:rPr>
        <w:t xml:space="preserve"> </w:t>
      </w:r>
      <w:r>
        <w:rPr>
          <w:rFonts w:ascii="SimHei" w:hAnsi="SimHei" w:eastAsia="SimHei" w:cs="SimHei"/>
          <w:sz w:val="21"/>
          <w:szCs w:val="21"/>
          <w:spacing w:val="-11"/>
        </w:rPr>
        <w:t>者为核心的，而不只是关注静态的要素，因此历史上对经济增长和经济</w:t>
      </w:r>
      <w:r>
        <w:rPr>
          <w:rFonts w:ascii="SimHei" w:hAnsi="SimHei" w:eastAsia="SimHei" w:cs="SimHei"/>
          <w:sz w:val="21"/>
          <w:szCs w:val="21"/>
          <w:spacing w:val="18"/>
        </w:rPr>
        <w:t xml:space="preserve"> </w:t>
      </w:r>
      <w:r>
        <w:rPr>
          <w:rFonts w:ascii="SimHei" w:hAnsi="SimHei" w:eastAsia="SimHei" w:cs="SimHei"/>
          <w:sz w:val="21"/>
          <w:szCs w:val="21"/>
          <w:spacing w:val="-10"/>
        </w:rPr>
        <w:t>周期这两个看似矛盾的理论理解得最透彻的</w:t>
      </w:r>
      <w:r>
        <w:rPr>
          <w:rFonts w:ascii="SimHei" w:hAnsi="SimHei" w:eastAsia="SimHei" w:cs="SimHei"/>
          <w:sz w:val="21"/>
          <w:szCs w:val="21"/>
          <w:spacing w:val="-11"/>
        </w:rPr>
        <w:t>学者就是熊彼特。他在《经</w:t>
      </w:r>
      <w:r>
        <w:rPr>
          <w:rFonts w:ascii="SimHei" w:hAnsi="SimHei" w:eastAsia="SimHei" w:cs="SimHei"/>
          <w:sz w:val="21"/>
          <w:szCs w:val="21"/>
        </w:rPr>
        <w:t xml:space="preserve"> </w:t>
      </w:r>
      <w:r>
        <w:rPr>
          <w:rFonts w:ascii="SimHei" w:hAnsi="SimHei" w:eastAsia="SimHei" w:cs="SimHei"/>
          <w:sz w:val="21"/>
          <w:szCs w:val="21"/>
          <w:spacing w:val="-10"/>
        </w:rPr>
        <w:t>济发展理论》一书中提出了几个关于经济增长和经济周期理论的</w:t>
      </w:r>
      <w:r>
        <w:rPr>
          <w:rFonts w:ascii="SimHei" w:hAnsi="SimHei" w:eastAsia="SimHei" w:cs="SimHei"/>
          <w:sz w:val="21"/>
          <w:szCs w:val="21"/>
          <w:spacing w:val="-11"/>
        </w:rPr>
        <w:t>关键问</w:t>
      </w:r>
      <w:r>
        <w:rPr>
          <w:rFonts w:ascii="SimHei" w:hAnsi="SimHei" w:eastAsia="SimHei" w:cs="SimHei"/>
          <w:sz w:val="21"/>
          <w:szCs w:val="21"/>
        </w:rPr>
        <w:t xml:space="preserve"> </w:t>
      </w:r>
      <w:r>
        <w:rPr>
          <w:rFonts w:ascii="SimHei" w:hAnsi="SimHei" w:eastAsia="SimHei" w:cs="SimHei"/>
          <w:sz w:val="21"/>
          <w:szCs w:val="21"/>
          <w:spacing w:val="-11"/>
        </w:rPr>
        <w:t>题，并给予了这些问题非常透彻而富有创见的思</w:t>
      </w:r>
      <w:r>
        <w:rPr>
          <w:rFonts w:ascii="SimHei" w:hAnsi="SimHei" w:eastAsia="SimHei" w:cs="SimHei"/>
          <w:sz w:val="21"/>
          <w:szCs w:val="21"/>
          <w:spacing w:val="-12"/>
        </w:rPr>
        <w:t>考。</w:t>
      </w:r>
    </w:p>
    <w:p>
      <w:pPr>
        <w:ind w:right="554" w:firstLine="410"/>
        <w:spacing w:before="167" w:line="334" w:lineRule="auto"/>
        <w:jc w:val="both"/>
        <w:rPr>
          <w:rFonts w:ascii="SimHei" w:hAnsi="SimHei" w:eastAsia="SimHei" w:cs="SimHei"/>
          <w:sz w:val="21"/>
          <w:szCs w:val="21"/>
        </w:rPr>
      </w:pPr>
      <w:r>
        <w:rPr>
          <w:rFonts w:ascii="SimHei" w:hAnsi="SimHei" w:eastAsia="SimHei" w:cs="SimHei"/>
          <w:sz w:val="21"/>
          <w:szCs w:val="21"/>
          <w:spacing w:val="-3"/>
        </w:rPr>
        <w:t>(1)为什么经济发展是周期式的推进而不是一直在增长?原因在于</w:t>
      </w:r>
      <w:r>
        <w:rPr>
          <w:rFonts w:ascii="SimHei" w:hAnsi="SimHei" w:eastAsia="SimHei" w:cs="SimHei"/>
          <w:sz w:val="21"/>
          <w:szCs w:val="21"/>
          <w:spacing w:val="10"/>
        </w:rPr>
        <w:t xml:space="preserve"> </w:t>
      </w:r>
      <w:r>
        <w:rPr>
          <w:rFonts w:ascii="SimHei" w:hAnsi="SimHei" w:eastAsia="SimHei" w:cs="SimHei"/>
          <w:sz w:val="21"/>
          <w:szCs w:val="21"/>
          <w:spacing w:val="-11"/>
        </w:rPr>
        <w:t>创新，也就是对原有技术要素和生产要素的组合，组合并不是随时间推</w:t>
      </w:r>
      <w:r>
        <w:rPr>
          <w:rFonts w:ascii="SimHei" w:hAnsi="SimHei" w:eastAsia="SimHei" w:cs="SimHei"/>
          <w:sz w:val="21"/>
          <w:szCs w:val="21"/>
          <w:spacing w:val="17"/>
        </w:rPr>
        <w:t xml:space="preserve"> </w:t>
      </w:r>
      <w:r>
        <w:rPr>
          <w:rFonts w:ascii="SimHei" w:hAnsi="SimHei" w:eastAsia="SimHei" w:cs="SimHei"/>
          <w:sz w:val="21"/>
          <w:szCs w:val="21"/>
          <w:spacing w:val="-10"/>
        </w:rPr>
        <w:t>进而呈均匀分布的，而是以非连续状蜂拥而现，简单地理解，就是我们</w:t>
      </w:r>
    </w:p>
    <w:p>
      <w:pPr>
        <w:spacing w:line="220" w:lineRule="auto"/>
        <w:rPr>
          <w:rFonts w:ascii="SimHei" w:hAnsi="SimHei" w:eastAsia="SimHei" w:cs="SimHei"/>
          <w:sz w:val="21"/>
          <w:szCs w:val="21"/>
        </w:rPr>
      </w:pPr>
      <w:r>
        <w:rPr>
          <w:rFonts w:ascii="SimHei" w:hAnsi="SimHei" w:eastAsia="SimHei" w:cs="SimHei"/>
          <w:sz w:val="21"/>
          <w:szCs w:val="21"/>
          <w:spacing w:val="-12"/>
        </w:rPr>
        <w:t>之前讨论的是通过演化和涌现出现的。</w:t>
      </w:r>
    </w:p>
    <w:p>
      <w:pPr>
        <w:ind w:right="501" w:firstLine="410"/>
        <w:spacing w:before="140" w:line="334" w:lineRule="auto"/>
        <w:jc w:val="both"/>
        <w:rPr>
          <w:rFonts w:ascii="SimHei" w:hAnsi="SimHei" w:eastAsia="SimHei" w:cs="SimHei"/>
          <w:sz w:val="21"/>
          <w:szCs w:val="21"/>
        </w:rPr>
      </w:pPr>
      <w:r>
        <w:rPr>
          <w:rFonts w:ascii="SimHei" w:hAnsi="SimHei" w:eastAsia="SimHei" w:cs="SimHei"/>
          <w:sz w:val="21"/>
          <w:szCs w:val="21"/>
          <w:spacing w:val="-2"/>
        </w:rPr>
        <w:t>(2)经济周期现象为什么会有涌现的状态?这种涌现为什么会出现</w:t>
      </w:r>
      <w:r>
        <w:rPr>
          <w:rFonts w:ascii="SimHei" w:hAnsi="SimHei" w:eastAsia="SimHei" w:cs="SimHei"/>
          <w:sz w:val="21"/>
          <w:szCs w:val="21"/>
          <w:spacing w:val="11"/>
        </w:rPr>
        <w:t xml:space="preserve"> </w:t>
      </w:r>
      <w:r>
        <w:rPr>
          <w:rFonts w:ascii="SimHei" w:hAnsi="SimHei" w:eastAsia="SimHei" w:cs="SimHei"/>
          <w:sz w:val="21"/>
          <w:szCs w:val="21"/>
          <w:spacing w:val="-7"/>
        </w:rPr>
        <w:t>扩散的现象?熊彼特认为答案在于少数创新型的企业家的出现，会产</w:t>
      </w:r>
      <w:r>
        <w:rPr>
          <w:rFonts w:ascii="SimHei" w:hAnsi="SimHei" w:eastAsia="SimHei" w:cs="SimHei"/>
          <w:sz w:val="21"/>
          <w:szCs w:val="21"/>
          <w:spacing w:val="-8"/>
        </w:rPr>
        <w:t>生</w:t>
      </w:r>
      <w:r>
        <w:rPr>
          <w:rFonts w:ascii="SimHei" w:hAnsi="SimHei" w:eastAsia="SimHei" w:cs="SimHei"/>
          <w:sz w:val="21"/>
          <w:szCs w:val="21"/>
          <w:spacing w:val="-8"/>
        </w:rPr>
        <w:t xml:space="preserve"> </w:t>
      </w:r>
      <w:r>
        <w:rPr>
          <w:rFonts w:ascii="SimHei" w:hAnsi="SimHei" w:eastAsia="SimHei" w:cs="SimHei"/>
          <w:sz w:val="21"/>
          <w:szCs w:val="21"/>
          <w:spacing w:val="-14"/>
        </w:rPr>
        <w:t>一种扩散的现象。由于少部分企业家创新成功会吸引其</w:t>
      </w:r>
      <w:r>
        <w:rPr>
          <w:rFonts w:ascii="SimHei" w:hAnsi="SimHei" w:eastAsia="SimHei" w:cs="SimHei"/>
          <w:sz w:val="21"/>
          <w:szCs w:val="21"/>
          <w:spacing w:val="-15"/>
        </w:rPr>
        <w:t>他创新者的加入，</w:t>
      </w:r>
      <w:r>
        <w:rPr>
          <w:rFonts w:ascii="SimHei" w:hAnsi="SimHei" w:eastAsia="SimHei" w:cs="SimHei"/>
          <w:sz w:val="21"/>
          <w:szCs w:val="21"/>
        </w:rPr>
        <w:t xml:space="preserve"> </w:t>
      </w:r>
      <w:r>
        <w:rPr>
          <w:rFonts w:ascii="SimHei" w:hAnsi="SimHei" w:eastAsia="SimHei" w:cs="SimHei"/>
          <w:sz w:val="21"/>
          <w:szCs w:val="21"/>
          <w:spacing w:val="-10"/>
        </w:rPr>
        <w:t>因此就会出现我们经常看到的互联网或者数字经</w:t>
      </w:r>
      <w:r>
        <w:rPr>
          <w:rFonts w:ascii="SimHei" w:hAnsi="SimHei" w:eastAsia="SimHei" w:cs="SimHei"/>
          <w:sz w:val="21"/>
          <w:szCs w:val="21"/>
          <w:spacing w:val="-11"/>
        </w:rPr>
        <w:t>济的其他领域出现的大</w:t>
      </w:r>
      <w:r>
        <w:rPr>
          <w:rFonts w:ascii="SimHei" w:hAnsi="SimHei" w:eastAsia="SimHei" w:cs="SimHei"/>
          <w:sz w:val="21"/>
          <w:szCs w:val="21"/>
          <w:spacing w:val="-11"/>
        </w:rPr>
        <w:t xml:space="preserve"> </w:t>
      </w:r>
      <w:r>
        <w:rPr>
          <w:rFonts w:ascii="YouYuan" w:hAnsi="YouYuan" w:eastAsia="YouYuan" w:cs="YouYuan"/>
          <w:sz w:val="21"/>
          <w:szCs w:val="21"/>
          <w:spacing w:val="-11"/>
        </w:rPr>
        <w:t>规模创新和产业集群等现象。简而言之，新的技术要素和创新要素的组</w:t>
      </w:r>
      <w:r>
        <w:rPr>
          <w:rFonts w:ascii="YouYuan" w:hAnsi="YouYuan" w:eastAsia="YouYuan" w:cs="YouYuan"/>
          <w:sz w:val="21"/>
          <w:szCs w:val="21"/>
          <w:spacing w:val="13"/>
        </w:rPr>
        <w:t xml:space="preserve"> </w:t>
      </w:r>
      <w:r>
        <w:rPr>
          <w:rFonts w:ascii="SimHei" w:hAnsi="SimHei" w:eastAsia="SimHei" w:cs="SimHei"/>
          <w:sz w:val="21"/>
          <w:szCs w:val="21"/>
          <w:spacing w:val="-10"/>
        </w:rPr>
        <w:t>合是经济繁荣的根本特征，也可以解释经济繁荣向整个系统扩散的内在</w:t>
      </w:r>
    </w:p>
    <w:p>
      <w:pPr>
        <w:spacing w:line="221" w:lineRule="auto"/>
        <w:rPr>
          <w:rFonts w:ascii="SimHei" w:hAnsi="SimHei" w:eastAsia="SimHei" w:cs="SimHei"/>
          <w:sz w:val="21"/>
          <w:szCs w:val="21"/>
        </w:rPr>
      </w:pPr>
      <w:r>
        <w:rPr>
          <w:rFonts w:ascii="SimHei" w:hAnsi="SimHei" w:eastAsia="SimHei" w:cs="SimHei"/>
          <w:sz w:val="21"/>
          <w:szCs w:val="21"/>
          <w:spacing w:val="-8"/>
        </w:rPr>
        <w:t>逻辑。</w:t>
      </w:r>
    </w:p>
    <w:p>
      <w:pPr>
        <w:ind w:right="557" w:firstLine="410"/>
        <w:spacing w:before="169" w:line="338" w:lineRule="auto"/>
        <w:jc w:val="both"/>
        <w:rPr>
          <w:rFonts w:ascii="SimHei" w:hAnsi="SimHei" w:eastAsia="SimHei" w:cs="SimHei"/>
          <w:sz w:val="21"/>
          <w:szCs w:val="21"/>
        </w:rPr>
      </w:pPr>
      <w:r>
        <w:rPr>
          <w:rFonts w:ascii="SimHei" w:hAnsi="SimHei" w:eastAsia="SimHei" w:cs="SimHei"/>
          <w:sz w:val="21"/>
          <w:szCs w:val="21"/>
          <w:spacing w:val="-3"/>
        </w:rPr>
        <w:t>(3)基于创新理论的前提，如何理解市场的剩余价值(也就是利息</w:t>
      </w:r>
      <w:r>
        <w:rPr>
          <w:rFonts w:ascii="SimHei" w:hAnsi="SimHei" w:eastAsia="SimHei" w:cs="SimHei"/>
          <w:sz w:val="21"/>
          <w:szCs w:val="21"/>
          <w:spacing w:val="7"/>
        </w:rPr>
        <w:t xml:space="preserve"> </w:t>
      </w:r>
      <w:r>
        <w:rPr>
          <w:rFonts w:ascii="SimHei" w:hAnsi="SimHei" w:eastAsia="SimHei" w:cs="SimHei"/>
          <w:sz w:val="21"/>
          <w:szCs w:val="21"/>
          <w:spacing w:val="-4"/>
        </w:rPr>
        <w:t>理论)?熊彼特认为，不同于一般静态循环系统中利息的理论，创新者</w:t>
      </w:r>
    </w:p>
    <w:p>
      <w:pPr>
        <w:spacing w:line="187" w:lineRule="auto"/>
        <w:rPr>
          <w:rFonts w:ascii="SimHei" w:hAnsi="SimHei" w:eastAsia="SimHei" w:cs="SimHei"/>
          <w:sz w:val="21"/>
          <w:szCs w:val="21"/>
        </w:rPr>
      </w:pPr>
      <w:r>
        <w:rPr>
          <w:rFonts w:ascii="SimHei" w:hAnsi="SimHei" w:eastAsia="SimHei" w:cs="SimHei"/>
          <w:sz w:val="21"/>
          <w:szCs w:val="21"/>
          <w:spacing w:val="-10"/>
        </w:rPr>
        <w:t>所构建的网络中更多利润来自创新对系统各方面产生的正反馈带来的总</w:t>
      </w:r>
    </w:p>
    <w:p>
      <w:pPr>
        <w:spacing w:line="187" w:lineRule="auto"/>
        <w:sectPr>
          <w:type w:val="continuous"/>
          <w:pgSz w:w="7760" w:h="11480"/>
          <w:pgMar w:top="216" w:right="433" w:bottom="400" w:left="559" w:header="0" w:footer="0" w:gutter="0"/>
          <w:cols w:equalWidth="0" w:num="1">
            <w:col w:w="6767" w:space="0"/>
          </w:cols>
        </w:sectPr>
        <w:rPr>
          <w:rFonts w:ascii="SimHei" w:hAnsi="SimHei" w:eastAsia="SimHei" w:cs="SimHei"/>
          <w:sz w:val="21"/>
          <w:szCs w:val="21"/>
        </w:rPr>
      </w:pPr>
    </w:p>
    <w:p>
      <w:pPr>
        <w:ind w:left="579"/>
        <w:spacing w:before="45" w:line="206" w:lineRule="auto"/>
        <w:rPr>
          <w:rFonts w:ascii="SimHei" w:hAnsi="SimHei" w:eastAsia="SimHei" w:cs="SimHei"/>
          <w:sz w:val="17"/>
          <w:szCs w:val="17"/>
        </w:rPr>
      </w:pPr>
      <w:r>
        <w:pict>
          <v:rect id="_x0000_s404" style="position:absolute;margin-left:157.501pt;margin-top:31.4985pt;mso-position-vertical-relative:page;mso-position-horizontal-relative:page;width:229.5pt;height:0.55pt;z-index:258056192;" o:allowincell="f" fillcolor="#000000" filled="true" stroked="false"/>
        </w:pict>
      </w:r>
      <w:r>
        <w:drawing>
          <wp:anchor distT="0" distB="0" distL="0" distR="0" simplePos="0" relativeHeight="258055168" behindDoc="0" locked="0" layoutInCell="0" allowOverlap="1">
            <wp:simplePos x="0" y="0"/>
            <wp:positionH relativeFrom="page">
              <wp:posOffset>63516</wp:posOffset>
            </wp:positionH>
            <wp:positionV relativeFrom="page">
              <wp:posOffset>209581</wp:posOffset>
            </wp:positionV>
            <wp:extent cx="349218" cy="285746"/>
            <wp:effectExtent l="0" t="0" r="0" b="0"/>
            <wp:wrapNone/>
            <wp:docPr id="238" name="IM 238"/>
            <wp:cNvGraphicFramePr/>
            <a:graphic>
              <a:graphicData uri="http://schemas.openxmlformats.org/drawingml/2006/picture">
                <pic:pic>
                  <pic:nvPicPr>
                    <pic:cNvPr id="238" name="IM 238"/>
                    <pic:cNvPicPr/>
                  </pic:nvPicPr>
                  <pic:blipFill>
                    <a:blip r:embed="rId111"/>
                    <a:stretch>
                      <a:fillRect/>
                    </a:stretch>
                  </pic:blipFill>
                  <pic:spPr>
                    <a:xfrm rot="0">
                      <a:off x="0" y="0"/>
                      <a:ext cx="349218" cy="285746"/>
                    </a:xfrm>
                    <a:prstGeom prst="rect">
                      <a:avLst/>
                    </a:prstGeom>
                  </pic:spPr>
                </pic:pic>
              </a:graphicData>
            </a:graphic>
          </wp:anchor>
        </w:drawing>
      </w:r>
      <w:r>
        <w:rPr>
          <w:rFonts w:ascii="SimHei" w:hAnsi="SimHei" w:eastAsia="SimHei" w:cs="SimHei"/>
          <w:sz w:val="17"/>
          <w:szCs w:val="17"/>
          <w:spacing w:val="-14"/>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15"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5"/>
        </w:rPr>
        <w:drawing>
          <wp:inline distT="0" distB="0" distL="0" distR="0">
            <wp:extent cx="6356" cy="215934"/>
            <wp:effectExtent l="0" t="0" r="0" b="0"/>
            <wp:docPr id="240" name="IM 240"/>
            <wp:cNvGraphicFramePr/>
            <a:graphic>
              <a:graphicData uri="http://schemas.openxmlformats.org/drawingml/2006/picture">
                <pic:pic>
                  <pic:nvPicPr>
                    <pic:cNvPr id="240" name="IM 240"/>
                    <pic:cNvPicPr/>
                  </pic:nvPicPr>
                  <pic:blipFill>
                    <a:blip r:embed="rId112"/>
                    <a:stretch>
                      <a:fillRect/>
                    </a:stretch>
                  </pic:blipFill>
                  <pic:spPr>
                    <a:xfrm rot="0">
                      <a:off x="0" y="0"/>
                      <a:ext cx="6356" cy="215934"/>
                    </a:xfrm>
                    <a:prstGeom prst="rect">
                      <a:avLst/>
                    </a:prstGeom>
                  </pic:spPr>
                </pic:pic>
              </a:graphicData>
            </a:graphic>
          </wp:inline>
        </w:drawing>
      </w:r>
      <w:r>
        <w:rPr>
          <w:sz w:val="27"/>
          <w:szCs w:val="27"/>
          <w:spacing w:val="18"/>
        </w:rPr>
        <w:t xml:space="preserve"> </w:t>
      </w:r>
      <w:r>
        <w:rPr>
          <w:sz w:val="27"/>
          <w:szCs w:val="27"/>
          <w:b/>
          <w:bCs/>
          <w:spacing w:val="-6"/>
        </w:rPr>
        <w:t>074</w:t>
      </w:r>
    </w:p>
    <w:p>
      <w:pPr>
        <w:sectPr>
          <w:pgSz w:w="7760" w:h="11500"/>
          <w:pgMar w:top="330" w:right="20" w:bottom="400" w:left="100" w:header="0" w:footer="0" w:gutter="0"/>
          <w:cols w:equalWidth="0" w:num="2">
            <w:col w:w="2120" w:space="100"/>
            <w:col w:w="5420" w:space="0"/>
          </w:cols>
        </w:sectPr>
        <w:rPr>
          <w:sz w:val="27"/>
          <w:szCs w:val="27"/>
        </w:rPr>
      </w:pPr>
    </w:p>
    <w:p>
      <w:pPr>
        <w:spacing w:line="395" w:lineRule="auto"/>
        <w:rPr>
          <w:rFonts w:ascii="Arial"/>
          <w:sz w:val="21"/>
        </w:rPr>
      </w:pPr>
      <w:r/>
    </w:p>
    <w:p>
      <w:pPr>
        <w:ind w:left="579" w:right="828"/>
        <w:spacing w:before="68" w:line="346" w:lineRule="auto"/>
        <w:jc w:val="both"/>
        <w:rPr>
          <w:rFonts w:ascii="SimHei" w:hAnsi="SimHei" w:eastAsia="SimHei" w:cs="SimHei"/>
          <w:sz w:val="21"/>
          <w:szCs w:val="21"/>
        </w:rPr>
      </w:pPr>
      <w:r>
        <w:rPr>
          <w:rFonts w:ascii="SimHei" w:hAnsi="SimHei" w:eastAsia="SimHei" w:cs="SimHei"/>
          <w:sz w:val="21"/>
          <w:szCs w:val="21"/>
          <w:spacing w:val="-10"/>
        </w:rPr>
        <w:t>收益超出总成本的收入，也就是创新带来的“创造性破坏</w:t>
      </w:r>
      <w:r>
        <w:rPr>
          <w:rFonts w:ascii="SimHei" w:hAnsi="SimHei" w:eastAsia="SimHei" w:cs="SimHei"/>
          <w:sz w:val="21"/>
          <w:szCs w:val="21"/>
          <w:spacing w:val="-11"/>
        </w:rPr>
        <w:t>”活动替代了</w:t>
      </w:r>
      <w:r>
        <w:rPr>
          <w:rFonts w:ascii="SimHei" w:hAnsi="SimHei" w:eastAsia="SimHei" w:cs="SimHei"/>
          <w:sz w:val="21"/>
          <w:szCs w:val="21"/>
        </w:rPr>
        <w:t xml:space="preserve"> </w:t>
      </w:r>
      <w:r>
        <w:rPr>
          <w:rFonts w:ascii="SimHei" w:hAnsi="SimHei" w:eastAsia="SimHei" w:cs="SimHei"/>
          <w:sz w:val="21"/>
          <w:szCs w:val="21"/>
          <w:spacing w:val="-9"/>
        </w:rPr>
        <w:t>无利可图的经济活动，从而创造了利润，而创新的扩散又导致原有的创</w:t>
      </w:r>
      <w:r>
        <w:rPr>
          <w:rFonts w:ascii="SimHei" w:hAnsi="SimHei" w:eastAsia="SimHei" w:cs="SimHei"/>
          <w:sz w:val="21"/>
          <w:szCs w:val="21"/>
        </w:rPr>
        <w:t xml:space="preserve"> </w:t>
      </w:r>
      <w:r>
        <w:rPr>
          <w:rFonts w:ascii="SimHei" w:hAnsi="SimHei" w:eastAsia="SimHei" w:cs="SimHei"/>
          <w:sz w:val="21"/>
          <w:szCs w:val="21"/>
          <w:spacing w:val="-9"/>
        </w:rPr>
        <w:t>新无利可图，因此企业家们需要进一步进行创新，而资本投</w:t>
      </w:r>
      <w:r>
        <w:rPr>
          <w:rFonts w:ascii="SimHei" w:hAnsi="SimHei" w:eastAsia="SimHei" w:cs="SimHei"/>
          <w:sz w:val="21"/>
          <w:szCs w:val="21"/>
          <w:spacing w:val="-10"/>
        </w:rPr>
        <w:t>资和财富扩</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张的过程就是对这样无休止的创新行为的利润再投资。</w:t>
      </w:r>
    </w:p>
    <w:p>
      <w:pPr>
        <w:pStyle w:val="BodyText"/>
        <w:ind w:left="579" w:right="807" w:firstLine="460"/>
        <w:spacing w:before="110" w:line="334" w:lineRule="auto"/>
        <w:jc w:val="both"/>
        <w:rPr>
          <w:rFonts w:ascii="SimHei" w:hAnsi="SimHei" w:eastAsia="SimHei" w:cs="SimHei"/>
          <w:sz w:val="21"/>
          <w:szCs w:val="21"/>
        </w:rPr>
      </w:pPr>
      <w:r>
        <w:rPr>
          <w:rFonts w:ascii="SimHei" w:hAnsi="SimHei" w:eastAsia="SimHei" w:cs="SimHei"/>
          <w:sz w:val="21"/>
          <w:szCs w:val="21"/>
          <w:spacing w:val="-10"/>
        </w:rPr>
        <w:t>总结一下，本节介绍了熊彼特关于创新和经济</w:t>
      </w:r>
      <w:r>
        <w:rPr>
          <w:rFonts w:ascii="SimHei" w:hAnsi="SimHei" w:eastAsia="SimHei" w:cs="SimHei"/>
          <w:sz w:val="21"/>
          <w:szCs w:val="21"/>
          <w:spacing w:val="-11"/>
        </w:rPr>
        <w:t>增长的理论，他所关</w:t>
      </w:r>
      <w:r>
        <w:rPr>
          <w:rFonts w:ascii="SimHei" w:hAnsi="SimHei" w:eastAsia="SimHei" w:cs="SimHei"/>
          <w:sz w:val="21"/>
          <w:szCs w:val="21"/>
        </w:rPr>
        <w:t xml:space="preserve"> </w:t>
      </w:r>
      <w:r>
        <w:rPr>
          <w:rFonts w:ascii="SimHei" w:hAnsi="SimHei" w:eastAsia="SimHei" w:cs="SimHei"/>
          <w:sz w:val="21"/>
          <w:szCs w:val="21"/>
          <w:spacing w:val="-11"/>
        </w:rPr>
        <w:t>注的重点就是资本主义时代经济发展进程中的周期问题，具体要素包括</w:t>
      </w:r>
      <w:r>
        <w:rPr>
          <w:rFonts w:ascii="SimHei" w:hAnsi="SimHei" w:eastAsia="SimHei" w:cs="SimHei"/>
          <w:sz w:val="21"/>
          <w:szCs w:val="21"/>
          <w:spacing w:val="-11"/>
        </w:rPr>
        <w:t xml:space="preserve"> </w:t>
      </w:r>
      <w:r>
        <w:rPr>
          <w:rFonts w:ascii="SimHei" w:hAnsi="SimHei" w:eastAsia="SimHei" w:cs="SimHei"/>
          <w:sz w:val="21"/>
          <w:szCs w:val="21"/>
          <w:spacing w:val="-11"/>
        </w:rPr>
        <w:t>静态流转均衡模型、经济变迁的内在和外在的驱动力、创新与企业家的</w:t>
      </w:r>
      <w:r>
        <w:rPr>
          <w:rFonts w:ascii="SimHei" w:hAnsi="SimHei" w:eastAsia="SimHei" w:cs="SimHei"/>
          <w:sz w:val="21"/>
          <w:szCs w:val="21"/>
          <w:spacing w:val="-11"/>
        </w:rPr>
        <w:t xml:space="preserve"> </w:t>
      </w:r>
      <w:r>
        <w:rPr>
          <w:sz w:val="21"/>
          <w:szCs w:val="21"/>
          <w:spacing w:val="-11"/>
        </w:rPr>
        <w:t>作用等。我们关注到的是他所做的足够发达的自由市场的假设以及创新 </w:t>
      </w:r>
      <w:r>
        <w:rPr>
          <w:rFonts w:ascii="SimHei" w:hAnsi="SimHei" w:eastAsia="SimHei" w:cs="SimHei"/>
          <w:sz w:val="21"/>
          <w:szCs w:val="21"/>
          <w:spacing w:val="-11"/>
        </w:rPr>
        <w:t>相关的周期理论，因为事实上数字经济所探讨的市场相比传统工业经济</w:t>
      </w:r>
      <w:r>
        <w:rPr>
          <w:rFonts w:ascii="SimHei" w:hAnsi="SimHei" w:eastAsia="SimHei" w:cs="SimHei"/>
          <w:sz w:val="21"/>
          <w:szCs w:val="21"/>
          <w:spacing w:val="-11"/>
        </w:rPr>
        <w:t xml:space="preserve"> </w:t>
      </w:r>
      <w:r>
        <w:rPr>
          <w:rFonts w:ascii="YouYuan" w:hAnsi="YouYuan" w:eastAsia="YouYuan" w:cs="YouYuan"/>
          <w:sz w:val="21"/>
          <w:szCs w:val="21"/>
          <w:spacing w:val="-11"/>
        </w:rPr>
        <w:t>或者资本主义经济来说更符合熊彼特的假设，因此他的理论也就更加具</w:t>
      </w:r>
      <w:r>
        <w:rPr>
          <w:rFonts w:ascii="YouYuan" w:hAnsi="YouYuan" w:eastAsia="YouYuan" w:cs="YouYuan"/>
          <w:sz w:val="21"/>
          <w:szCs w:val="21"/>
          <w:spacing w:val="-11"/>
        </w:rPr>
        <w:t xml:space="preserve"> </w:t>
      </w:r>
      <w:r>
        <w:rPr>
          <w:rFonts w:ascii="SimHei" w:hAnsi="SimHei" w:eastAsia="SimHei" w:cs="SimHei"/>
          <w:sz w:val="21"/>
          <w:szCs w:val="21"/>
          <w:spacing w:val="-10"/>
        </w:rPr>
        <w:t>备解释力。熊彼特的理论之所以在工业经济</w:t>
      </w:r>
      <w:r>
        <w:rPr>
          <w:rFonts w:ascii="SimHei" w:hAnsi="SimHei" w:eastAsia="SimHei" w:cs="SimHei"/>
          <w:sz w:val="21"/>
          <w:szCs w:val="21"/>
          <w:spacing w:val="-11"/>
        </w:rPr>
        <w:t>时代被重视程度不够，原因</w:t>
      </w:r>
      <w:r>
        <w:rPr>
          <w:rFonts w:ascii="SimHei" w:hAnsi="SimHei" w:eastAsia="SimHei" w:cs="SimHei"/>
          <w:sz w:val="21"/>
          <w:szCs w:val="21"/>
        </w:rPr>
        <w:t xml:space="preserve"> </w:t>
      </w:r>
      <w:r>
        <w:rPr>
          <w:rFonts w:ascii="SimHei" w:hAnsi="SimHei" w:eastAsia="SimHei" w:cs="SimHei"/>
          <w:sz w:val="21"/>
          <w:szCs w:val="21"/>
          <w:spacing w:val="-10"/>
        </w:rPr>
        <w:t>在于他的假设实际上更适合数字经济发展的场</w:t>
      </w:r>
      <w:r>
        <w:rPr>
          <w:rFonts w:ascii="SimHei" w:hAnsi="SimHei" w:eastAsia="SimHei" w:cs="SimHei"/>
          <w:sz w:val="21"/>
          <w:szCs w:val="21"/>
          <w:spacing w:val="-11"/>
        </w:rPr>
        <w:t>景，而基于网络组织的经</w:t>
      </w:r>
    </w:p>
    <w:p>
      <w:pPr>
        <w:ind w:left="579"/>
        <w:spacing w:before="1" w:line="212" w:lineRule="auto"/>
        <w:rPr>
          <w:rFonts w:ascii="SimHei" w:hAnsi="SimHei" w:eastAsia="SimHei" w:cs="SimHei"/>
          <w:sz w:val="21"/>
          <w:szCs w:val="21"/>
        </w:rPr>
      </w:pPr>
      <w:r>
        <w:rPr>
          <w:rFonts w:ascii="SimHei" w:hAnsi="SimHei" w:eastAsia="SimHei" w:cs="SimHei"/>
          <w:sz w:val="21"/>
          <w:szCs w:val="21"/>
          <w:spacing w:val="-12"/>
        </w:rPr>
        <w:t>济发展模型，也就完全符合熊彼特的技术创新与经济增长理论了。</w:t>
      </w:r>
    </w:p>
    <w:p>
      <w:pPr>
        <w:spacing w:line="258" w:lineRule="auto"/>
        <w:rPr>
          <w:rFonts w:ascii="Arial"/>
          <w:sz w:val="21"/>
        </w:rPr>
      </w:pPr>
      <w:r/>
    </w:p>
    <w:p>
      <w:pPr>
        <w:spacing w:line="259" w:lineRule="auto"/>
        <w:rPr>
          <w:rFonts w:ascii="Arial"/>
          <w:sz w:val="21"/>
        </w:rPr>
      </w:pPr>
      <w:r/>
    </w:p>
    <w:p>
      <w:pPr>
        <w:ind w:left="579"/>
        <w:spacing w:before="89" w:line="221" w:lineRule="auto"/>
        <w:rPr>
          <w:rFonts w:ascii="SimHei" w:hAnsi="SimHei" w:eastAsia="SimHei" w:cs="SimHei"/>
          <w:sz w:val="27"/>
          <w:szCs w:val="27"/>
        </w:rPr>
      </w:pPr>
      <w:r>
        <w:rPr>
          <w:rFonts w:ascii="SimHei" w:hAnsi="SimHei" w:eastAsia="SimHei" w:cs="SimHei"/>
          <w:sz w:val="27"/>
          <w:szCs w:val="27"/>
          <w:spacing w:val="7"/>
        </w:rPr>
        <w:t>5.2</w:t>
      </w:r>
      <w:r>
        <w:rPr>
          <w:rFonts w:ascii="SimHei" w:hAnsi="SimHei" w:eastAsia="SimHei" w:cs="SimHei"/>
          <w:sz w:val="27"/>
          <w:szCs w:val="27"/>
          <w:spacing w:val="24"/>
        </w:rPr>
        <w:t xml:space="preserve">  </w:t>
      </w:r>
      <w:r>
        <w:rPr>
          <w:rFonts w:ascii="SimHei" w:hAnsi="SimHei" w:eastAsia="SimHei" w:cs="SimHei"/>
          <w:sz w:val="27"/>
          <w:szCs w:val="27"/>
          <w:spacing w:val="7"/>
        </w:rPr>
        <w:t>技术演化论与经济结构</w:t>
      </w:r>
    </w:p>
    <w:p>
      <w:pPr>
        <w:spacing w:line="292" w:lineRule="auto"/>
        <w:rPr>
          <w:rFonts w:ascii="Arial"/>
          <w:sz w:val="21"/>
        </w:rPr>
      </w:pPr>
      <w:r/>
    </w:p>
    <w:p>
      <w:pPr>
        <w:spacing w:line="293" w:lineRule="auto"/>
        <w:rPr>
          <w:rFonts w:ascii="Arial"/>
          <w:sz w:val="21"/>
        </w:rPr>
      </w:pPr>
      <w:r/>
    </w:p>
    <w:p>
      <w:pPr>
        <w:pStyle w:val="BodyText"/>
        <w:ind w:left="939" w:right="952" w:firstLine="419"/>
        <w:spacing w:before="69" w:line="313" w:lineRule="auto"/>
        <w:shd w:val="clear" w:fill="444444"/>
        <w:jc w:val="both"/>
        <w:rPr>
          <w:rFonts w:ascii="SimHei" w:hAnsi="SimHei" w:eastAsia="SimHei" w:cs="SimHei"/>
          <w:sz w:val="21"/>
          <w:szCs w:val="21"/>
        </w:rPr>
      </w:pPr>
      <w:r>
        <w:rPr>
          <w:rFonts w:ascii="SimHei" w:hAnsi="SimHei" w:eastAsia="SimHei" w:cs="SimHei"/>
          <w:sz w:val="21"/>
          <w:szCs w:val="21"/>
          <w:color w:val="FFFFFF"/>
          <w:spacing w:val="-6"/>
        </w:rPr>
        <w:t>新的技术通过集群的现象推动科学范式的转移，它们与现有</w:t>
      </w:r>
      <w:r>
        <w:rPr>
          <w:rFonts w:ascii="SimHei" w:hAnsi="SimHei" w:eastAsia="SimHei" w:cs="SimHei"/>
          <w:sz w:val="21"/>
          <w:szCs w:val="21"/>
          <w:color w:val="FFFFFF"/>
          <w:spacing w:val="17"/>
        </w:rPr>
        <w:t xml:space="preserve"> </w:t>
      </w:r>
      <w:r>
        <w:rPr>
          <w:rFonts w:ascii="SimHei" w:hAnsi="SimHei" w:eastAsia="SimHei" w:cs="SimHei"/>
          <w:sz w:val="21"/>
          <w:szCs w:val="21"/>
          <w:color w:val="FFFFFF"/>
          <w:spacing w:val="-5"/>
        </w:rPr>
        <w:t>的社会要素与商业要素结合，创造出了新的人类经济活动，激发</w:t>
      </w:r>
      <w:r>
        <w:rPr>
          <w:rFonts w:ascii="SimHei" w:hAnsi="SimHei" w:eastAsia="SimHei" w:cs="SimHei"/>
          <w:sz w:val="21"/>
          <w:szCs w:val="21"/>
          <w:color w:val="FFFFFF"/>
          <w:spacing w:val="3"/>
        </w:rPr>
        <w:t xml:space="preserve"> </w:t>
      </w:r>
      <w:r>
        <w:rPr>
          <w:sz w:val="21"/>
          <w:szCs w:val="21"/>
          <w:color w:val="FFFFFF"/>
          <w:spacing w:val="-5"/>
        </w:rPr>
        <w:t>出人类的创造力和想象力，形成了商业上的新模式和新流程。少</w:t>
      </w:r>
      <w:r>
        <w:rPr>
          <w:sz w:val="21"/>
          <w:szCs w:val="21"/>
          <w:color w:val="FFFFFF"/>
          <w:spacing w:val="6"/>
        </w:rPr>
        <w:t xml:space="preserve"> </w:t>
      </w:r>
      <w:r>
        <w:rPr>
          <w:rFonts w:ascii="SimHei" w:hAnsi="SimHei" w:eastAsia="SimHei" w:cs="SimHei"/>
          <w:sz w:val="21"/>
          <w:szCs w:val="21"/>
          <w:color w:val="FFFFFF"/>
          <w:spacing w:val="-5"/>
        </w:rPr>
        <w:t>部分企业形成了垄断，而大部分企业则基于新的技术创新推</w:t>
      </w:r>
      <w:r>
        <w:rPr>
          <w:rFonts w:ascii="SimHei" w:hAnsi="SimHei" w:eastAsia="SimHei" w:cs="SimHei"/>
          <w:sz w:val="21"/>
          <w:szCs w:val="21"/>
          <w:color w:val="FFFFFF"/>
          <w:spacing w:val="-6"/>
        </w:rPr>
        <w:t>动经</w:t>
      </w:r>
      <w:r>
        <w:rPr>
          <w:rFonts w:ascii="SimHei" w:hAnsi="SimHei" w:eastAsia="SimHei" w:cs="SimHei"/>
          <w:sz w:val="21"/>
          <w:szCs w:val="21"/>
          <w:color w:val="FFFFFF"/>
        </w:rPr>
        <w:t xml:space="preserve"> </w:t>
      </w:r>
      <w:r>
        <w:rPr>
          <w:rFonts w:ascii="SimHei" w:hAnsi="SimHei" w:eastAsia="SimHei" w:cs="SimHei"/>
          <w:sz w:val="21"/>
          <w:szCs w:val="21"/>
          <w:color w:val="FFFFFF"/>
          <w:spacing w:val="-12"/>
        </w:rPr>
        <w:t>济和社会的变革。</w:t>
      </w:r>
    </w:p>
    <w:p>
      <w:pPr>
        <w:spacing w:line="266" w:lineRule="auto"/>
        <w:rPr>
          <w:rFonts w:ascii="Arial"/>
          <w:sz w:val="21"/>
        </w:rPr>
      </w:pPr>
      <w:r/>
    </w:p>
    <w:p>
      <w:pPr>
        <w:ind w:left="579" w:right="781" w:firstLine="489"/>
        <w:spacing w:before="69" w:line="339" w:lineRule="auto"/>
        <w:jc w:val="both"/>
        <w:rPr>
          <w:rFonts w:ascii="SimHei" w:hAnsi="SimHei" w:eastAsia="SimHei" w:cs="SimHei"/>
          <w:sz w:val="21"/>
          <w:szCs w:val="21"/>
        </w:rPr>
      </w:pPr>
      <w:r>
        <w:rPr>
          <w:rFonts w:ascii="SimHei" w:hAnsi="SimHei" w:eastAsia="SimHei" w:cs="SimHei"/>
          <w:sz w:val="21"/>
          <w:szCs w:val="21"/>
          <w:spacing w:val="-7"/>
        </w:rPr>
        <w:t>第4章“复杂经济学与演化秩序”中介绍了复杂经济学的基本思想</w:t>
      </w:r>
      <w:r>
        <w:rPr>
          <w:rFonts w:ascii="SimHei" w:hAnsi="SimHei" w:eastAsia="SimHei" w:cs="SimHei"/>
          <w:sz w:val="21"/>
          <w:szCs w:val="21"/>
          <w:spacing w:val="5"/>
        </w:rPr>
        <w:t xml:space="preserve"> </w:t>
      </w:r>
      <w:r>
        <w:rPr>
          <w:rFonts w:ascii="SimHei" w:hAnsi="SimHei" w:eastAsia="SimHei" w:cs="SimHei"/>
          <w:sz w:val="21"/>
          <w:szCs w:val="21"/>
          <w:spacing w:val="-10"/>
        </w:rPr>
        <w:t>以及收益递增原理的内容。本节具体介绍技术的影响与复杂经济学</w:t>
      </w:r>
      <w:r>
        <w:rPr>
          <w:rFonts w:ascii="SimHei" w:hAnsi="SimHei" w:eastAsia="SimHei" w:cs="SimHei"/>
          <w:sz w:val="21"/>
          <w:szCs w:val="21"/>
          <w:spacing w:val="-11"/>
        </w:rPr>
        <w:t>之间</w:t>
      </w:r>
    </w:p>
    <w:p>
      <w:pPr>
        <w:ind w:left="579"/>
        <w:spacing w:line="187" w:lineRule="auto"/>
        <w:rPr>
          <w:rFonts w:ascii="SimHei" w:hAnsi="SimHei" w:eastAsia="SimHei" w:cs="SimHei"/>
          <w:sz w:val="21"/>
          <w:szCs w:val="21"/>
        </w:rPr>
      </w:pPr>
      <w:r>
        <w:rPr>
          <w:rFonts w:ascii="SimHei" w:hAnsi="SimHei" w:eastAsia="SimHei" w:cs="SimHei"/>
          <w:sz w:val="21"/>
          <w:szCs w:val="21"/>
          <w:spacing w:val="-13"/>
        </w:rPr>
        <w:t>的关系。</w:t>
      </w:r>
      <w:r>
        <w:rPr>
          <w:rFonts w:ascii="SimHei" w:hAnsi="SimHei" w:eastAsia="SimHei" w:cs="SimHei"/>
          <w:sz w:val="21"/>
          <w:szCs w:val="21"/>
          <w:spacing w:val="-13"/>
        </w:rPr>
        <w:t xml:space="preserve"> </w:t>
      </w:r>
      <w:r>
        <w:rPr>
          <w:rFonts w:ascii="SimHei" w:hAnsi="SimHei" w:eastAsia="SimHei" w:cs="SimHei"/>
          <w:sz w:val="21"/>
          <w:szCs w:val="21"/>
          <w:spacing w:val="-13"/>
        </w:rPr>
        <w:t>一方面技术的破坏性影响就对应了熊彼特的技术创新理论，另</w:t>
      </w:r>
    </w:p>
    <w:p>
      <w:pPr>
        <w:spacing w:line="187" w:lineRule="auto"/>
        <w:sectPr>
          <w:type w:val="continuous"/>
          <w:pgSz w:w="7760" w:h="11500"/>
          <w:pgMar w:top="330" w:right="20" w:bottom="400" w:left="100" w:header="0" w:footer="0" w:gutter="0"/>
          <w:cols w:equalWidth="0" w:num="1">
            <w:col w:w="7640" w:space="0"/>
          </w:cols>
        </w:sectPr>
        <w:rPr>
          <w:rFonts w:ascii="SimHei" w:hAnsi="SimHei" w:eastAsia="SimHei" w:cs="SimHei"/>
          <w:sz w:val="21"/>
          <w:szCs w:val="21"/>
        </w:rPr>
      </w:pPr>
    </w:p>
    <w:p>
      <w:pPr>
        <w:pStyle w:val="BodyText"/>
        <w:ind w:left="4480"/>
        <w:spacing w:before="135" w:line="162" w:lineRule="auto"/>
        <w:rPr>
          <w:sz w:val="27"/>
          <w:szCs w:val="27"/>
        </w:rPr>
      </w:pPr>
      <w:r>
        <w:pict>
          <v:rect id="_x0000_s406" style="position:absolute;margin-left:203.002pt;margin-top:24.4984pt;mso-position-vertical-relative:page;mso-position-horizontal-relative:page;width:42pt;height:0.5pt;z-index:258117632;" o:allowincell="f" fillcolor="#000000" filled="true" stroked="false"/>
        </w:pict>
      </w:r>
      <w:r>
        <w:pict>
          <v:rect id="_x0000_s408" style="position:absolute;margin-left:285.498pt;margin-top:12.5016pt;mso-position-vertical-relative:page;mso-position-horizontal-relative:page;width:0.55pt;height:16.5pt;z-index:258116608;" o:allowincell="f" fillcolor="#000000" filled="true" stroked="false"/>
        </w:pict>
      </w:r>
      <w:r>
        <w:rPr>
          <w:sz w:val="27"/>
          <w:szCs w:val="27"/>
          <w:spacing w:val="-3"/>
        </w:rPr>
        <w:t>075</w:t>
      </w:r>
    </w:p>
    <w:p>
      <w:pPr>
        <w:spacing w:line="14" w:lineRule="auto"/>
        <w:rPr>
          <w:rFonts w:ascii="Arial"/>
          <w:sz w:val="2"/>
        </w:rPr>
      </w:pPr>
      <w:r>
        <w:rPr>
          <w:rFonts w:ascii="Arial" w:hAnsi="Arial" w:eastAsia="Arial" w:cs="Arial"/>
          <w:sz w:val="2"/>
          <w:szCs w:val="2"/>
        </w:rPr>
        <w:br w:type="column"/>
      </w:r>
    </w:p>
    <w:p>
      <w:pPr>
        <w:spacing w:line="220" w:lineRule="auto"/>
        <w:rPr>
          <w:rFonts w:ascii="YouYuan" w:hAnsi="YouYuan" w:eastAsia="YouYuan" w:cs="YouYuan"/>
          <w:sz w:val="16"/>
          <w:szCs w:val="16"/>
        </w:rPr>
      </w:pPr>
      <w:r>
        <w:rPr>
          <w:rFonts w:ascii="YouYuan" w:hAnsi="YouYuan" w:eastAsia="YouYuan" w:cs="YouYuan"/>
          <w:sz w:val="16"/>
          <w:szCs w:val="16"/>
          <w:spacing w:val="-1"/>
        </w:rPr>
        <w:t>第5章</w:t>
      </w:r>
    </w:p>
    <w:p>
      <w:pPr>
        <w:spacing w:before="6" w:line="200" w:lineRule="auto"/>
        <w:jc w:val="right"/>
        <w:rPr>
          <w:rFonts w:ascii="YouYuan" w:hAnsi="YouYuan" w:eastAsia="YouYuan" w:cs="YouYuan"/>
          <w:sz w:val="16"/>
          <w:szCs w:val="16"/>
        </w:rPr>
      </w:pPr>
      <w:r>
        <w:rPr>
          <w:rFonts w:ascii="YouYuan" w:hAnsi="YouYuan" w:eastAsia="YouYuan" w:cs="YouYuan"/>
          <w:sz w:val="16"/>
          <w:szCs w:val="16"/>
          <w:spacing w:val="-6"/>
        </w:rPr>
        <w:t>技术</w:t>
      </w:r>
      <w:r>
        <w:rPr>
          <w:rFonts w:ascii="YouYuan" w:hAnsi="YouYuan" w:eastAsia="YouYuan" w:cs="YouYuan"/>
          <w:sz w:val="16"/>
          <w:szCs w:val="16"/>
          <w:spacing w:val="-5"/>
        </w:rPr>
        <w:t>要素与企业创</w:t>
      </w:r>
      <w:r>
        <w:rPr>
          <w:rFonts w:ascii="YouYuan" w:hAnsi="YouYuan" w:eastAsia="YouYuan" w:cs="YouYuan"/>
          <w:sz w:val="16"/>
          <w:szCs w:val="16"/>
          <w:spacing w:val="-3"/>
        </w:rPr>
        <w:t>新</w:t>
      </w:r>
    </w:p>
    <w:p>
      <w:pPr>
        <w:spacing w:line="200" w:lineRule="auto"/>
        <w:sectPr>
          <w:pgSz w:w="7760" w:h="11480"/>
          <w:pgMar w:top="215" w:right="447" w:bottom="400" w:left="569" w:header="0" w:footer="0" w:gutter="0"/>
          <w:cols w:equalWidth="0" w:num="2">
            <w:col w:w="5221" w:space="100"/>
            <w:col w:w="1423" w:space="0"/>
          </w:cols>
        </w:sectPr>
        <w:rPr>
          <w:rFonts w:ascii="YouYuan" w:hAnsi="YouYuan" w:eastAsia="YouYuan" w:cs="YouYuan"/>
          <w:sz w:val="16"/>
          <w:szCs w:val="16"/>
        </w:rPr>
      </w:pPr>
    </w:p>
    <w:p>
      <w:pPr>
        <w:spacing w:line="438" w:lineRule="auto"/>
        <w:rPr>
          <w:rFonts w:ascii="Arial"/>
          <w:sz w:val="21"/>
        </w:rPr>
      </w:pPr>
      <w:r/>
    </w:p>
    <w:p>
      <w:pPr>
        <w:ind w:right="543"/>
        <w:spacing w:before="69" w:line="343" w:lineRule="auto"/>
        <w:jc w:val="both"/>
        <w:rPr>
          <w:rFonts w:ascii="SimHei" w:hAnsi="SimHei" w:eastAsia="SimHei" w:cs="SimHei"/>
          <w:sz w:val="21"/>
          <w:szCs w:val="21"/>
        </w:rPr>
      </w:pPr>
      <w:r>
        <w:rPr>
          <w:rFonts w:ascii="SimHei" w:hAnsi="SimHei" w:eastAsia="SimHei" w:cs="SimHei"/>
          <w:sz w:val="21"/>
          <w:szCs w:val="21"/>
          <w:spacing w:val="-10"/>
        </w:rPr>
        <w:t>一方面通过复杂经济学的角度去看待经济结构的迭代会更加理解</w:t>
      </w:r>
      <w:r>
        <w:rPr>
          <w:rFonts w:ascii="SimHei" w:hAnsi="SimHei" w:eastAsia="SimHei" w:cs="SimHei"/>
          <w:sz w:val="21"/>
          <w:szCs w:val="21"/>
          <w:spacing w:val="-11"/>
        </w:rPr>
        <w:t>技术与</w:t>
      </w:r>
      <w:r>
        <w:rPr>
          <w:rFonts w:ascii="SimHei" w:hAnsi="SimHei" w:eastAsia="SimHei" w:cs="SimHei"/>
          <w:sz w:val="21"/>
          <w:szCs w:val="21"/>
        </w:rPr>
        <w:t xml:space="preserve"> </w:t>
      </w:r>
      <w:r>
        <w:rPr>
          <w:rFonts w:ascii="SimHei" w:hAnsi="SimHei" w:eastAsia="SimHei" w:cs="SimHei"/>
          <w:sz w:val="21"/>
          <w:szCs w:val="21"/>
          <w:spacing w:val="-10"/>
        </w:rPr>
        <w:t>经济之间的关系。本节也分三个角度进行探</w:t>
      </w:r>
      <w:r>
        <w:rPr>
          <w:rFonts w:ascii="SimHei" w:hAnsi="SimHei" w:eastAsia="SimHei" w:cs="SimHei"/>
          <w:sz w:val="21"/>
          <w:szCs w:val="21"/>
          <w:spacing w:val="-11"/>
        </w:rPr>
        <w:t>讨：首先探讨技术演化与经</w:t>
      </w:r>
      <w:r>
        <w:rPr>
          <w:rFonts w:ascii="SimHei" w:hAnsi="SimHei" w:eastAsia="SimHei" w:cs="SimHei"/>
          <w:sz w:val="21"/>
          <w:szCs w:val="21"/>
        </w:rPr>
        <w:t xml:space="preserve"> </w:t>
      </w:r>
      <w:r>
        <w:rPr>
          <w:rFonts w:ascii="SimHei" w:hAnsi="SimHei" w:eastAsia="SimHei" w:cs="SimHei"/>
          <w:sz w:val="21"/>
          <w:szCs w:val="21"/>
          <w:spacing w:val="-10"/>
        </w:rPr>
        <w:t>济结构演变的逻辑，其次探讨复杂性经济学的涌现过程</w:t>
      </w:r>
      <w:r>
        <w:rPr>
          <w:rFonts w:ascii="SimHei" w:hAnsi="SimHei" w:eastAsia="SimHei" w:cs="SimHei"/>
          <w:sz w:val="21"/>
          <w:szCs w:val="21"/>
          <w:spacing w:val="-11"/>
        </w:rPr>
        <w:t>带来的结论，最</w:t>
      </w:r>
    </w:p>
    <w:p>
      <w:pPr>
        <w:spacing w:line="221" w:lineRule="auto"/>
        <w:rPr>
          <w:rFonts w:ascii="SimHei" w:hAnsi="SimHei" w:eastAsia="SimHei" w:cs="SimHei"/>
          <w:sz w:val="21"/>
          <w:szCs w:val="21"/>
        </w:rPr>
      </w:pPr>
      <w:r>
        <w:rPr>
          <w:rFonts w:ascii="SimHei" w:hAnsi="SimHei" w:eastAsia="SimHei" w:cs="SimHei"/>
          <w:sz w:val="21"/>
          <w:szCs w:val="21"/>
          <w:spacing w:val="-12"/>
        </w:rPr>
        <w:t>后讨论技术进化与经济进化之间的关系。</w:t>
      </w:r>
    </w:p>
    <w:p>
      <w:pPr>
        <w:ind w:left="430"/>
        <w:spacing w:before="136" w:line="221" w:lineRule="auto"/>
        <w:rPr>
          <w:rFonts w:ascii="SimHei" w:hAnsi="SimHei" w:eastAsia="SimHei" w:cs="SimHei"/>
          <w:sz w:val="21"/>
          <w:szCs w:val="21"/>
        </w:rPr>
      </w:pPr>
      <w:r>
        <w:rPr>
          <w:rFonts w:ascii="SimHei" w:hAnsi="SimHei" w:eastAsia="SimHei" w:cs="SimHei"/>
          <w:sz w:val="21"/>
          <w:szCs w:val="21"/>
          <w:spacing w:val="-11"/>
        </w:rPr>
        <w:t>1.技术演化与经济结构演变的逻辑</w:t>
      </w:r>
    </w:p>
    <w:p>
      <w:pPr>
        <w:pStyle w:val="BodyText"/>
        <w:ind w:right="533" w:firstLine="430"/>
        <w:spacing w:before="131" w:line="335" w:lineRule="auto"/>
        <w:rPr>
          <w:rFonts w:ascii="SimHei" w:hAnsi="SimHei" w:eastAsia="SimHei" w:cs="SimHei"/>
          <w:sz w:val="21"/>
          <w:szCs w:val="21"/>
        </w:rPr>
      </w:pPr>
      <w:r>
        <w:rPr>
          <w:rFonts w:ascii="SimHei" w:hAnsi="SimHei" w:eastAsia="SimHei" w:cs="SimHei"/>
          <w:sz w:val="21"/>
          <w:szCs w:val="21"/>
          <w:spacing w:val="-11"/>
        </w:rPr>
        <w:t>事实上，传统的经济学理论将技术与生产函数等同起来，并将经济</w:t>
      </w:r>
      <w:r>
        <w:rPr>
          <w:rFonts w:ascii="SimHei" w:hAnsi="SimHei" w:eastAsia="SimHei" w:cs="SimHei"/>
          <w:sz w:val="21"/>
          <w:szCs w:val="21"/>
          <w:spacing w:val="6"/>
        </w:rPr>
        <w:t xml:space="preserve"> </w:t>
      </w:r>
      <w:r>
        <w:rPr>
          <w:sz w:val="21"/>
          <w:szCs w:val="21"/>
          <w:spacing w:val="-4"/>
        </w:rPr>
        <w:t>作为这些技术的“容器”来看待(生产函数可以参考3.1节数字经济学</w:t>
      </w:r>
      <w:r>
        <w:rPr>
          <w:sz w:val="21"/>
          <w:szCs w:val="21"/>
          <w:spacing w:val="18"/>
        </w:rPr>
        <w:t xml:space="preserve"> </w:t>
      </w:r>
      <w:r>
        <w:rPr>
          <w:sz w:val="21"/>
          <w:szCs w:val="21"/>
          <w:spacing w:val="-7"/>
        </w:rPr>
        <w:t>增长方程)。当新的技术被引入之后，函数就发生变化，生产总量和生</w:t>
      </w:r>
      <w:r>
        <w:rPr>
          <w:sz w:val="21"/>
          <w:szCs w:val="21"/>
        </w:rPr>
        <w:t xml:space="preserve"> </w:t>
      </w:r>
      <w:r>
        <w:rPr>
          <w:sz w:val="21"/>
          <w:szCs w:val="21"/>
          <w:spacing w:val="-4"/>
        </w:rPr>
        <w:t>产效率都会变化，于是其他相关资源(劳动力、资本、自然资源等)就</w:t>
      </w:r>
      <w:r>
        <w:rPr>
          <w:sz w:val="21"/>
          <w:szCs w:val="21"/>
          <w:spacing w:val="12"/>
        </w:rPr>
        <w:t xml:space="preserve"> </w:t>
      </w:r>
      <w:r>
        <w:rPr>
          <w:rFonts w:ascii="SimHei" w:hAnsi="SimHei" w:eastAsia="SimHei" w:cs="SimHei"/>
          <w:sz w:val="21"/>
          <w:szCs w:val="21"/>
          <w:spacing w:val="-10"/>
        </w:rPr>
        <w:t>会得到释放，而这就意味着可以投入更多的</w:t>
      </w:r>
      <w:r>
        <w:rPr>
          <w:rFonts w:ascii="SimHei" w:hAnsi="SimHei" w:eastAsia="SimHei" w:cs="SimHei"/>
          <w:sz w:val="21"/>
          <w:szCs w:val="21"/>
          <w:spacing w:val="-11"/>
        </w:rPr>
        <w:t>资本研发新的技术，从而经</w:t>
      </w:r>
      <w:r>
        <w:rPr>
          <w:rFonts w:ascii="SimHei" w:hAnsi="SimHei" w:eastAsia="SimHei" w:cs="SimHei"/>
          <w:sz w:val="21"/>
          <w:szCs w:val="21"/>
        </w:rPr>
        <w:t xml:space="preserve"> </w:t>
      </w:r>
      <w:r>
        <w:rPr>
          <w:rFonts w:ascii="SimHei" w:hAnsi="SimHei" w:eastAsia="SimHei" w:cs="SimHei"/>
          <w:sz w:val="21"/>
          <w:szCs w:val="21"/>
          <w:spacing w:val="-10"/>
        </w:rPr>
        <w:t>济从一个均衡转移到另一个均衡，并实现了</w:t>
      </w:r>
      <w:r>
        <w:rPr>
          <w:rFonts w:ascii="SimHei" w:hAnsi="SimHei" w:eastAsia="SimHei" w:cs="SimHei"/>
          <w:sz w:val="21"/>
          <w:szCs w:val="21"/>
          <w:spacing w:val="-11"/>
        </w:rPr>
        <w:t>内生性的增长。而这种模型</w:t>
      </w:r>
      <w:r>
        <w:rPr>
          <w:rFonts w:ascii="SimHei" w:hAnsi="SimHei" w:eastAsia="SimHei" w:cs="SimHei"/>
          <w:sz w:val="21"/>
          <w:szCs w:val="21"/>
        </w:rPr>
        <w:t xml:space="preserve"> </w:t>
      </w:r>
      <w:r>
        <w:rPr>
          <w:rFonts w:ascii="SimHei" w:hAnsi="SimHei" w:eastAsia="SimHei" w:cs="SimHei"/>
          <w:sz w:val="21"/>
          <w:szCs w:val="21"/>
          <w:spacing w:val="-10"/>
        </w:rPr>
        <w:t>使得技术成为了背景，把价格和数量要素放在了比较重要的位置，并没</w:t>
      </w:r>
    </w:p>
    <w:p>
      <w:pPr>
        <w:spacing w:before="1" w:line="220" w:lineRule="auto"/>
        <w:rPr>
          <w:rFonts w:ascii="SimHei" w:hAnsi="SimHei" w:eastAsia="SimHei" w:cs="SimHei"/>
          <w:sz w:val="21"/>
          <w:szCs w:val="21"/>
        </w:rPr>
      </w:pPr>
      <w:r>
        <w:rPr>
          <w:rFonts w:ascii="SimHei" w:hAnsi="SimHei" w:eastAsia="SimHei" w:cs="SimHei"/>
          <w:sz w:val="21"/>
          <w:szCs w:val="21"/>
          <w:spacing w:val="-12"/>
        </w:rPr>
        <w:t>有明确解释技术的产生和演化对经济的影响。</w:t>
      </w:r>
    </w:p>
    <w:p>
      <w:pPr>
        <w:pStyle w:val="BodyText"/>
        <w:ind w:right="457" w:firstLine="430"/>
        <w:spacing w:before="133" w:line="337" w:lineRule="auto"/>
        <w:rPr>
          <w:rFonts w:ascii="SimHei" w:hAnsi="SimHei" w:eastAsia="SimHei" w:cs="SimHei"/>
          <w:sz w:val="21"/>
          <w:szCs w:val="21"/>
        </w:rPr>
      </w:pPr>
      <w:r>
        <w:rPr>
          <w:rFonts w:ascii="YouYuan" w:hAnsi="YouYuan" w:eastAsia="YouYuan" w:cs="YouYuan"/>
          <w:sz w:val="21"/>
          <w:szCs w:val="21"/>
          <w:spacing w:val="-11"/>
        </w:rPr>
        <w:t>我们建立一个简单的经济增长模型，包括农业部门、工业部门和技</w:t>
      </w:r>
      <w:r>
        <w:rPr>
          <w:rFonts w:ascii="YouYuan" w:hAnsi="YouYuan" w:eastAsia="YouYuan" w:cs="YouYuan"/>
          <w:sz w:val="21"/>
          <w:szCs w:val="21"/>
          <w:spacing w:val="-11"/>
        </w:rPr>
        <w:t xml:space="preserve"> </w:t>
      </w:r>
      <w:r>
        <w:rPr>
          <w:rFonts w:ascii="YouYuan" w:hAnsi="YouYuan" w:eastAsia="YouYuan" w:cs="YouYuan"/>
          <w:sz w:val="21"/>
          <w:szCs w:val="21"/>
          <w:spacing w:val="-7"/>
        </w:rPr>
        <w:t>术生产部门，这三个部门也分别代替了工业革命之</w:t>
      </w:r>
      <w:r>
        <w:rPr>
          <w:rFonts w:ascii="YouYuan" w:hAnsi="YouYuan" w:eastAsia="YouYuan" w:cs="YouYuan"/>
          <w:sz w:val="21"/>
          <w:szCs w:val="21"/>
          <w:spacing w:val="-8"/>
        </w:rPr>
        <w:t>前的主要经济形态、</w:t>
      </w:r>
      <w:r>
        <w:rPr>
          <w:rFonts w:ascii="YouYuan" w:hAnsi="YouYuan" w:eastAsia="YouYuan" w:cs="YouYuan"/>
          <w:sz w:val="21"/>
          <w:szCs w:val="21"/>
        </w:rPr>
        <w:t xml:space="preserve"> </w:t>
      </w:r>
      <w:r>
        <w:rPr>
          <w:sz w:val="21"/>
          <w:szCs w:val="21"/>
          <w:spacing w:val="-7"/>
        </w:rPr>
        <w:t>工业革命之后的主要经济形态以及数字经济形态的</w:t>
      </w:r>
      <w:r>
        <w:rPr>
          <w:sz w:val="21"/>
          <w:szCs w:val="21"/>
          <w:spacing w:val="-8"/>
        </w:rPr>
        <w:t>三种主体经济形态。</w:t>
      </w:r>
      <w:r>
        <w:rPr>
          <w:sz w:val="21"/>
          <w:szCs w:val="21"/>
        </w:rPr>
        <w:t xml:space="preserve"> </w:t>
      </w:r>
      <w:r>
        <w:rPr>
          <w:sz w:val="21"/>
          <w:szCs w:val="21"/>
          <w:spacing w:val="-11"/>
        </w:rPr>
        <w:t>除此之外，从长周期的经济发展过程来看，大多数国家的经济是从农业</w:t>
      </w:r>
      <w:r>
        <w:rPr>
          <w:sz w:val="21"/>
          <w:szCs w:val="21"/>
          <w:spacing w:val="8"/>
        </w:rPr>
        <w:t xml:space="preserve">  </w:t>
      </w:r>
      <w:r>
        <w:rPr>
          <w:rFonts w:ascii="SimHei" w:hAnsi="SimHei" w:eastAsia="SimHei" w:cs="SimHei"/>
          <w:sz w:val="21"/>
          <w:szCs w:val="21"/>
          <w:spacing w:val="-10"/>
        </w:rPr>
        <w:t>经济发展到工业经济，再到通过技术内生增长的过程。我们</w:t>
      </w:r>
      <w:r>
        <w:rPr>
          <w:rFonts w:ascii="SimHei" w:hAnsi="SimHei" w:eastAsia="SimHei" w:cs="SimHei"/>
          <w:sz w:val="21"/>
          <w:szCs w:val="21"/>
          <w:spacing w:val="-11"/>
        </w:rPr>
        <w:t>关注的就是</w:t>
      </w:r>
    </w:p>
    <w:p>
      <w:pPr>
        <w:pStyle w:val="BodyText"/>
        <w:spacing w:before="1" w:line="219" w:lineRule="auto"/>
        <w:rPr>
          <w:sz w:val="21"/>
          <w:szCs w:val="21"/>
        </w:rPr>
      </w:pPr>
      <w:r>
        <w:rPr>
          <w:sz w:val="21"/>
          <w:szCs w:val="21"/>
          <w:spacing w:val="-11"/>
        </w:rPr>
        <w:t>在数字经济的内生增长过程中，技术所起到的作</w:t>
      </w:r>
      <w:r>
        <w:rPr>
          <w:sz w:val="21"/>
          <w:szCs w:val="21"/>
          <w:spacing w:val="-12"/>
        </w:rPr>
        <w:t>用。</w:t>
      </w:r>
    </w:p>
    <w:p>
      <w:pPr>
        <w:pStyle w:val="BodyText"/>
        <w:ind w:right="525" w:firstLine="430"/>
        <w:spacing w:before="157" w:line="336" w:lineRule="auto"/>
        <w:rPr>
          <w:rFonts w:ascii="SimHei" w:hAnsi="SimHei" w:eastAsia="SimHei" w:cs="SimHei"/>
          <w:sz w:val="21"/>
          <w:szCs w:val="21"/>
        </w:rPr>
      </w:pPr>
      <w:r>
        <w:rPr>
          <w:rFonts w:ascii="SimHei" w:hAnsi="SimHei" w:eastAsia="SimHei" w:cs="SimHei"/>
          <w:sz w:val="21"/>
          <w:szCs w:val="21"/>
          <w:spacing w:val="-11"/>
        </w:rPr>
        <w:t>通过这个模型，可以推导出如下基本结论，如果要实现数字经济的</w:t>
      </w:r>
      <w:r>
        <w:rPr>
          <w:rFonts w:ascii="SimHei" w:hAnsi="SimHei" w:eastAsia="SimHei" w:cs="SimHei"/>
          <w:sz w:val="21"/>
          <w:szCs w:val="21"/>
          <w:spacing w:val="15"/>
        </w:rPr>
        <w:t xml:space="preserve"> </w:t>
      </w:r>
      <w:r>
        <w:rPr>
          <w:rFonts w:ascii="SimHei" w:hAnsi="SimHei" w:eastAsia="SimHei" w:cs="SimHei"/>
          <w:sz w:val="21"/>
          <w:szCs w:val="21"/>
          <w:spacing w:val="-11"/>
        </w:rPr>
        <w:t>内生增长，即以技术为驱动力的增长，要满足三个基本条件：①不同部</w:t>
      </w:r>
      <w:r>
        <w:rPr>
          <w:rFonts w:ascii="SimHei" w:hAnsi="SimHei" w:eastAsia="SimHei" w:cs="SimHei"/>
          <w:sz w:val="21"/>
          <w:szCs w:val="21"/>
          <w:spacing w:val="17"/>
        </w:rPr>
        <w:t xml:space="preserve"> </w:t>
      </w:r>
      <w:r>
        <w:rPr>
          <w:sz w:val="21"/>
          <w:szCs w:val="21"/>
          <w:spacing w:val="-10"/>
        </w:rPr>
        <w:t>门之间要产生相容性协调，也就是技术的内</w:t>
      </w:r>
      <w:r>
        <w:rPr>
          <w:sz w:val="21"/>
          <w:szCs w:val="21"/>
          <w:spacing w:val="-11"/>
        </w:rPr>
        <w:t>生增长不能仅仅依赖技术生</w:t>
      </w:r>
      <w:r>
        <w:rPr>
          <w:sz w:val="21"/>
          <w:szCs w:val="21"/>
        </w:rPr>
        <w:t xml:space="preserve"> </w:t>
      </w:r>
      <w:r>
        <w:rPr>
          <w:rFonts w:ascii="SimHei" w:hAnsi="SimHei" w:eastAsia="SimHei" w:cs="SimHei"/>
          <w:sz w:val="21"/>
          <w:szCs w:val="21"/>
          <w:spacing w:val="-11"/>
        </w:rPr>
        <w:t>产部门，而是要在工业和农业部门发展的基础上实现。这就是我一直强</w:t>
      </w:r>
      <w:r>
        <w:rPr>
          <w:rFonts w:ascii="SimHei" w:hAnsi="SimHei" w:eastAsia="SimHei" w:cs="SimHei"/>
          <w:sz w:val="21"/>
          <w:szCs w:val="21"/>
          <w:spacing w:val="17"/>
        </w:rPr>
        <w:t xml:space="preserve"> </w:t>
      </w:r>
      <w:r>
        <w:rPr>
          <w:rFonts w:ascii="SimHei" w:hAnsi="SimHei" w:eastAsia="SimHei" w:cs="SimHei"/>
          <w:sz w:val="21"/>
          <w:szCs w:val="21"/>
          <w:spacing w:val="-10"/>
        </w:rPr>
        <w:t>调数字经济发展是脱离不开实体经济的，也不赞同将数字经济描述</w:t>
      </w:r>
      <w:r>
        <w:rPr>
          <w:rFonts w:ascii="SimHei" w:hAnsi="SimHei" w:eastAsia="SimHei" w:cs="SimHei"/>
          <w:sz w:val="21"/>
          <w:szCs w:val="21"/>
          <w:spacing w:val="-11"/>
        </w:rPr>
        <w:t>为人</w:t>
      </w:r>
    </w:p>
    <w:p>
      <w:pPr>
        <w:spacing w:line="187" w:lineRule="auto"/>
        <w:rPr>
          <w:rFonts w:ascii="SimHei" w:hAnsi="SimHei" w:eastAsia="SimHei" w:cs="SimHei"/>
          <w:sz w:val="21"/>
          <w:szCs w:val="21"/>
        </w:rPr>
      </w:pPr>
      <w:r>
        <w:rPr>
          <w:rFonts w:ascii="SimHei" w:hAnsi="SimHei" w:eastAsia="SimHei" w:cs="SimHei"/>
          <w:sz w:val="21"/>
          <w:szCs w:val="21"/>
          <w:spacing w:val="-4"/>
        </w:rPr>
        <w:t>类经济发展的唯一未来。②技术增长带来的知识部门的规模报酬递增</w:t>
      </w:r>
    </w:p>
    <w:p>
      <w:pPr>
        <w:spacing w:line="187" w:lineRule="auto"/>
        <w:sectPr>
          <w:type w:val="continuous"/>
          <w:pgSz w:w="7760" w:h="11480"/>
          <w:pgMar w:top="215" w:right="447" w:bottom="400" w:left="569" w:header="0" w:footer="0" w:gutter="0"/>
          <w:cols w:equalWidth="0" w:num="1">
            <w:col w:w="6743" w:space="0"/>
          </w:cols>
        </w:sectPr>
        <w:rPr>
          <w:rFonts w:ascii="SimHei" w:hAnsi="SimHei" w:eastAsia="SimHei" w:cs="SimHei"/>
          <w:sz w:val="21"/>
          <w:szCs w:val="21"/>
        </w:rPr>
      </w:pPr>
    </w:p>
    <w:p>
      <w:pPr>
        <w:ind w:left="559"/>
        <w:spacing w:line="165" w:lineRule="auto"/>
        <w:rPr>
          <w:rFonts w:ascii="SimHei" w:hAnsi="SimHei" w:eastAsia="SimHei" w:cs="SimHei"/>
          <w:sz w:val="20"/>
          <w:szCs w:val="20"/>
        </w:rPr>
      </w:pPr>
      <w:r>
        <w:drawing>
          <wp:anchor distT="0" distB="0" distL="0" distR="0" simplePos="0" relativeHeight="258178048" behindDoc="0" locked="0" layoutInCell="0" allowOverlap="1">
            <wp:simplePos x="0" y="0"/>
            <wp:positionH relativeFrom="page">
              <wp:posOffset>50803</wp:posOffset>
            </wp:positionH>
            <wp:positionV relativeFrom="page">
              <wp:posOffset>222214</wp:posOffset>
            </wp:positionV>
            <wp:extent cx="336555" cy="279466"/>
            <wp:effectExtent l="0" t="0" r="0" b="0"/>
            <wp:wrapNone/>
            <wp:docPr id="242" name="IM 242"/>
            <wp:cNvGraphicFramePr/>
            <a:graphic>
              <a:graphicData uri="http://schemas.openxmlformats.org/drawingml/2006/picture">
                <pic:pic>
                  <pic:nvPicPr>
                    <pic:cNvPr id="242" name="IM 242"/>
                    <pic:cNvPicPr/>
                  </pic:nvPicPr>
                  <pic:blipFill>
                    <a:blip r:embed="rId113"/>
                    <a:stretch>
                      <a:fillRect/>
                    </a:stretch>
                  </pic:blipFill>
                  <pic:spPr>
                    <a:xfrm rot="0">
                      <a:off x="0" y="0"/>
                      <a:ext cx="336555" cy="279466"/>
                    </a:xfrm>
                    <a:prstGeom prst="rect">
                      <a:avLst/>
                    </a:prstGeom>
                  </pic:spPr>
                </pic:pic>
              </a:graphicData>
            </a:graphic>
          </wp:anchor>
        </w:drawing>
      </w:r>
      <w:r>
        <w:rPr>
          <w:rFonts w:ascii="SimHei" w:hAnsi="SimHei" w:eastAsia="SimHei" w:cs="SimHei"/>
          <w:sz w:val="20"/>
          <w:szCs w:val="20"/>
          <w:spacing w:val="-28"/>
          <w:w w:val="97"/>
        </w:rPr>
        <w:t>数字经济学：</w:t>
      </w:r>
    </w:p>
    <w:p>
      <w:pPr>
        <w:pStyle w:val="BodyText"/>
        <w:ind w:left="579"/>
        <w:spacing w:line="173" w:lineRule="auto"/>
        <w:rPr>
          <w:sz w:val="28"/>
          <w:szCs w:val="28"/>
        </w:rPr>
      </w:pPr>
      <w:r>
        <w:rPr>
          <w:rFonts w:ascii="SimHei" w:hAnsi="SimHei" w:eastAsia="SimHei" w:cs="SimHei"/>
          <w:sz w:val="20"/>
          <w:szCs w:val="20"/>
          <w:spacing w:val="-32"/>
        </w:rPr>
        <w:t>智能时代的创新理论</w:t>
      </w:r>
      <w:r>
        <w:rPr>
          <w:rFonts w:ascii="SimHei" w:hAnsi="SimHei" w:eastAsia="SimHei" w:cs="SimHei"/>
          <w:sz w:val="20"/>
          <w:szCs w:val="20"/>
          <w:spacing w:val="29"/>
        </w:rPr>
        <w:t xml:space="preserve">   </w:t>
      </w:r>
      <w:r>
        <w:rPr>
          <w:sz w:val="28"/>
          <w:szCs w:val="28"/>
          <w:b/>
          <w:bCs/>
          <w:spacing w:val="-32"/>
        </w:rPr>
        <w:t>076</w:t>
      </w:r>
      <w:r>
        <w:rPr>
          <w:sz w:val="28"/>
          <w:szCs w:val="28"/>
          <w:spacing w:val="-32"/>
        </w:rPr>
        <w:t xml:space="preserve">  </w:t>
      </w:r>
      <w:r>
        <w:rPr>
          <w:sz w:val="28"/>
          <w:szCs w:val="28"/>
          <w:u w:val="single" w:color="auto"/>
        </w:rPr>
        <w:t xml:space="preserve">                                  </w:t>
      </w:r>
    </w:p>
    <w:p>
      <w:pPr>
        <w:spacing w:line="406" w:lineRule="auto"/>
        <w:rPr>
          <w:rFonts w:ascii="Arial"/>
          <w:sz w:val="21"/>
        </w:rPr>
      </w:pPr>
      <w:r/>
    </w:p>
    <w:p>
      <w:pPr>
        <w:ind w:left="610" w:right="769"/>
        <w:spacing w:before="65" w:line="353" w:lineRule="auto"/>
        <w:jc w:val="both"/>
        <w:rPr>
          <w:rFonts w:ascii="SimHei" w:hAnsi="SimHei" w:eastAsia="SimHei" w:cs="SimHei"/>
          <w:sz w:val="20"/>
          <w:szCs w:val="20"/>
        </w:rPr>
      </w:pPr>
      <w:r>
        <w:rPr>
          <w:rFonts w:ascii="YouYuan" w:hAnsi="YouYuan" w:eastAsia="YouYuan" w:cs="YouYuan"/>
          <w:sz w:val="20"/>
          <w:szCs w:val="20"/>
          <w:spacing w:val="2"/>
        </w:rPr>
        <w:t>要超过商品生产部门规模报酬递减，才能实现经济的动态可持续增长。</w:t>
      </w:r>
      <w:r>
        <w:rPr>
          <w:rFonts w:ascii="YouYuan" w:hAnsi="YouYuan" w:eastAsia="YouYuan" w:cs="YouYuan"/>
          <w:sz w:val="20"/>
          <w:szCs w:val="20"/>
          <w:spacing w:val="17"/>
        </w:rPr>
        <w:t xml:space="preserve"> </w:t>
      </w:r>
      <w:r>
        <w:rPr>
          <w:rFonts w:ascii="SimHei" w:hAnsi="SimHei" w:eastAsia="SimHei" w:cs="SimHei"/>
          <w:sz w:val="20"/>
          <w:szCs w:val="20"/>
          <w:spacing w:val="-1"/>
        </w:rPr>
        <w:t>由于技术部门带来的生产力发展和对就业的替代，其创造的价值要高于</w:t>
      </w:r>
      <w:r>
        <w:rPr>
          <w:rFonts w:ascii="SimHei" w:hAnsi="SimHei" w:eastAsia="SimHei" w:cs="SimHei"/>
          <w:sz w:val="20"/>
          <w:szCs w:val="20"/>
          <w:spacing w:val="4"/>
        </w:rPr>
        <w:t xml:space="preserve">  </w:t>
      </w:r>
      <w:r>
        <w:rPr>
          <w:rFonts w:ascii="SimHei" w:hAnsi="SimHei" w:eastAsia="SimHei" w:cs="SimHei"/>
          <w:sz w:val="20"/>
          <w:szCs w:val="20"/>
        </w:rPr>
        <w:t>其在发展过程中所付出的代价，这是发展数</w:t>
      </w:r>
      <w:r>
        <w:rPr>
          <w:rFonts w:ascii="SimHei" w:hAnsi="SimHei" w:eastAsia="SimHei" w:cs="SimHei"/>
          <w:sz w:val="20"/>
          <w:szCs w:val="20"/>
          <w:spacing w:val="-1"/>
        </w:rPr>
        <w:t>字经济的基础。③不同类型</w:t>
      </w:r>
      <w:r>
        <w:rPr>
          <w:rFonts w:ascii="SimHei" w:hAnsi="SimHei" w:eastAsia="SimHei" w:cs="SimHei"/>
          <w:sz w:val="20"/>
          <w:szCs w:val="20"/>
        </w:rPr>
        <w:t xml:space="preserve">  </w:t>
      </w:r>
      <w:r>
        <w:rPr>
          <w:rFonts w:ascii="SimHei" w:hAnsi="SimHei" w:eastAsia="SimHei" w:cs="SimHei"/>
          <w:sz w:val="20"/>
          <w:szCs w:val="20"/>
          <w:spacing w:val="-1"/>
        </w:rPr>
        <w:t>的数字经济内生增长存在着多个方向和多条路径，其中理想的路径是可</w:t>
      </w:r>
      <w:r>
        <w:rPr>
          <w:rFonts w:ascii="SimHei" w:hAnsi="SimHei" w:eastAsia="SimHei" w:cs="SimHei"/>
          <w:sz w:val="20"/>
          <w:szCs w:val="20"/>
          <w:spacing w:val="5"/>
        </w:rPr>
        <w:t xml:space="preserve">  </w:t>
      </w:r>
      <w:r>
        <w:rPr>
          <w:rFonts w:ascii="SimHei" w:hAnsi="SimHei" w:eastAsia="SimHei" w:cs="SimHei"/>
          <w:sz w:val="20"/>
          <w:szCs w:val="20"/>
        </w:rPr>
        <w:t>持续稳定的动态均衡下的增长，不同的变量按照大</w:t>
      </w:r>
      <w:r>
        <w:rPr>
          <w:rFonts w:ascii="SimHei" w:hAnsi="SimHei" w:eastAsia="SimHei" w:cs="SimHei"/>
          <w:sz w:val="20"/>
          <w:szCs w:val="20"/>
          <w:spacing w:val="-1"/>
        </w:rPr>
        <w:t>致相同的比例均衡转</w:t>
      </w:r>
      <w:r>
        <w:rPr>
          <w:rFonts w:ascii="SimHei" w:hAnsi="SimHei" w:eastAsia="SimHei" w:cs="SimHei"/>
          <w:sz w:val="20"/>
          <w:szCs w:val="20"/>
        </w:rPr>
        <w:t xml:space="preserve">  </w:t>
      </w:r>
      <w:r>
        <w:rPr>
          <w:rFonts w:ascii="SimHei" w:hAnsi="SimHei" w:eastAsia="SimHei" w:cs="SimHei"/>
          <w:sz w:val="20"/>
          <w:szCs w:val="20"/>
          <w:spacing w:val="2"/>
        </w:rPr>
        <w:t>移。无论是农业经济转化为工业经济，还是工业经济发展为数字</w:t>
      </w:r>
      <w:r>
        <w:rPr>
          <w:rFonts w:ascii="SimHei" w:hAnsi="SimHei" w:eastAsia="SimHei" w:cs="SimHei"/>
          <w:sz w:val="20"/>
          <w:szCs w:val="20"/>
          <w:spacing w:val="1"/>
        </w:rPr>
        <w:t>经济，</w:t>
      </w:r>
    </w:p>
    <w:p>
      <w:pPr>
        <w:pStyle w:val="BodyText"/>
        <w:ind w:left="610"/>
        <w:spacing w:line="219" w:lineRule="auto"/>
        <w:rPr>
          <w:sz w:val="20"/>
          <w:szCs w:val="20"/>
        </w:rPr>
      </w:pPr>
      <w:r>
        <w:rPr>
          <w:sz w:val="20"/>
          <w:szCs w:val="20"/>
          <w:spacing w:val="-3"/>
        </w:rPr>
        <w:t>实现均衡动态稳定的增长都是重要的目标。</w:t>
      </w:r>
    </w:p>
    <w:p>
      <w:pPr>
        <w:pStyle w:val="BodyText"/>
        <w:ind w:left="610" w:right="847" w:firstLine="409"/>
        <w:spacing w:before="151" w:line="352" w:lineRule="auto"/>
        <w:jc w:val="both"/>
        <w:rPr>
          <w:rFonts w:ascii="SimHei" w:hAnsi="SimHei" w:eastAsia="SimHei" w:cs="SimHei"/>
          <w:sz w:val="20"/>
          <w:szCs w:val="20"/>
        </w:rPr>
      </w:pPr>
      <w:r>
        <w:rPr>
          <w:rFonts w:ascii="SimHei" w:hAnsi="SimHei" w:eastAsia="SimHei" w:cs="SimHei"/>
          <w:sz w:val="20"/>
          <w:szCs w:val="20"/>
        </w:rPr>
        <w:t>值得注意的两点：①在数字经济的发展过程中</w:t>
      </w:r>
      <w:r>
        <w:rPr>
          <w:rFonts w:ascii="SimHei" w:hAnsi="SimHei" w:eastAsia="SimHei" w:cs="SimHei"/>
          <w:sz w:val="20"/>
          <w:szCs w:val="20"/>
          <w:spacing w:val="-1"/>
        </w:rPr>
        <w:t>，面临的是工业经济</w:t>
      </w:r>
      <w:r>
        <w:rPr>
          <w:rFonts w:ascii="SimHei" w:hAnsi="SimHei" w:eastAsia="SimHei" w:cs="SimHei"/>
          <w:sz w:val="20"/>
          <w:szCs w:val="20"/>
        </w:rPr>
        <w:t xml:space="preserve"> </w:t>
      </w:r>
      <w:r>
        <w:rPr>
          <w:rFonts w:ascii="SimHei" w:hAnsi="SimHei" w:eastAsia="SimHei" w:cs="SimHei"/>
          <w:sz w:val="20"/>
          <w:szCs w:val="20"/>
          <w:spacing w:val="-1"/>
        </w:rPr>
        <w:t>时代人口红利的下降以及全球金融资本主义的泛滥，因此是一个更加复</w:t>
      </w:r>
      <w:r>
        <w:rPr>
          <w:rFonts w:ascii="SimHei" w:hAnsi="SimHei" w:eastAsia="SimHei" w:cs="SimHei"/>
          <w:sz w:val="20"/>
          <w:szCs w:val="20"/>
          <w:spacing w:val="15"/>
        </w:rPr>
        <w:t xml:space="preserve"> </w:t>
      </w:r>
      <w:r>
        <w:rPr>
          <w:rFonts w:ascii="SimHei" w:hAnsi="SimHei" w:eastAsia="SimHei" w:cs="SimHei"/>
          <w:sz w:val="20"/>
          <w:szCs w:val="20"/>
          <w:spacing w:val="6"/>
        </w:rPr>
        <w:t>杂和不稳定的环境，这是数字经济需要面临的风险和挑战。②数字经</w:t>
      </w:r>
      <w:r>
        <w:rPr>
          <w:rFonts w:ascii="SimHei" w:hAnsi="SimHei" w:eastAsia="SimHei" w:cs="SimHei"/>
          <w:sz w:val="20"/>
          <w:szCs w:val="20"/>
          <w:spacing w:val="8"/>
        </w:rPr>
        <w:t xml:space="preserve"> </w:t>
      </w:r>
      <w:r>
        <w:rPr>
          <w:rFonts w:ascii="SimHei" w:hAnsi="SimHei" w:eastAsia="SimHei" w:cs="SimHei"/>
          <w:sz w:val="20"/>
          <w:szCs w:val="20"/>
        </w:rPr>
        <w:t>济的发展过程中，解决问题的方式是通过工业</w:t>
      </w:r>
      <w:r>
        <w:rPr>
          <w:rFonts w:ascii="SimHei" w:hAnsi="SimHei" w:eastAsia="SimHei" w:cs="SimHei"/>
          <w:sz w:val="20"/>
          <w:szCs w:val="20"/>
          <w:spacing w:val="-1"/>
        </w:rPr>
        <w:t>经济和数字经济的双重作</w:t>
      </w:r>
      <w:r>
        <w:rPr>
          <w:rFonts w:ascii="SimHei" w:hAnsi="SimHei" w:eastAsia="SimHei" w:cs="SimHei"/>
          <w:sz w:val="20"/>
          <w:szCs w:val="20"/>
        </w:rPr>
        <w:t xml:space="preserve"> </w:t>
      </w:r>
      <w:r>
        <w:rPr>
          <w:rFonts w:ascii="YouYuan" w:hAnsi="YouYuan" w:eastAsia="YouYuan" w:cs="YouYuan"/>
          <w:sz w:val="20"/>
          <w:szCs w:val="20"/>
        </w:rPr>
        <w:t>用，而不是仅仅依赖其中一方。以我国为例，虽然</w:t>
      </w:r>
      <w:r>
        <w:rPr>
          <w:rFonts w:ascii="YouYuan" w:hAnsi="YouYuan" w:eastAsia="YouYuan" w:cs="YouYuan"/>
          <w:sz w:val="20"/>
          <w:szCs w:val="20"/>
          <w:spacing w:val="-1"/>
        </w:rPr>
        <w:t>我们已经成为数字经</w:t>
      </w:r>
      <w:r>
        <w:rPr>
          <w:rFonts w:ascii="YouYuan" w:hAnsi="YouYuan" w:eastAsia="YouYuan" w:cs="YouYuan"/>
          <w:sz w:val="20"/>
          <w:szCs w:val="20"/>
        </w:rPr>
        <w:t xml:space="preserve"> </w:t>
      </w:r>
      <w:r>
        <w:rPr>
          <w:rFonts w:ascii="SimHei" w:hAnsi="SimHei" w:eastAsia="SimHei" w:cs="SimHei"/>
          <w:sz w:val="20"/>
          <w:szCs w:val="20"/>
          <w:spacing w:val="-1"/>
        </w:rPr>
        <w:t>济发展最好的两个国家之一，但是与此同时我们也依赖着中国制造的工</w:t>
      </w:r>
      <w:r>
        <w:rPr>
          <w:rFonts w:ascii="SimHei" w:hAnsi="SimHei" w:eastAsia="SimHei" w:cs="SimHei"/>
          <w:sz w:val="20"/>
          <w:szCs w:val="20"/>
          <w:spacing w:val="11"/>
        </w:rPr>
        <w:t xml:space="preserve"> </w:t>
      </w:r>
      <w:r>
        <w:rPr>
          <w:sz w:val="20"/>
          <w:szCs w:val="20"/>
        </w:rPr>
        <w:t>业体系在全球分工中获得强大的话语权。广义地说</w:t>
      </w:r>
      <w:r>
        <w:rPr>
          <w:sz w:val="20"/>
          <w:szCs w:val="20"/>
          <w:spacing w:val="-1"/>
        </w:rPr>
        <w:t>，无论是工业经济还</w:t>
      </w:r>
      <w:r>
        <w:rPr>
          <w:sz w:val="20"/>
          <w:szCs w:val="20"/>
        </w:rPr>
        <w:t xml:space="preserve"> </w:t>
      </w:r>
      <w:r>
        <w:rPr>
          <w:rFonts w:ascii="SimHei" w:hAnsi="SimHei" w:eastAsia="SimHei" w:cs="SimHei"/>
          <w:sz w:val="20"/>
          <w:szCs w:val="20"/>
          <w:spacing w:val="-1"/>
        </w:rPr>
        <w:t>是数字经济，都是在知识经济的逻辑下获得了高速增长的动力，也就是</w:t>
      </w:r>
    </w:p>
    <w:p>
      <w:pPr>
        <w:ind w:left="610"/>
        <w:spacing w:before="1" w:line="221" w:lineRule="auto"/>
        <w:rPr>
          <w:rFonts w:ascii="SimHei" w:hAnsi="SimHei" w:eastAsia="SimHei" w:cs="SimHei"/>
          <w:sz w:val="20"/>
          <w:szCs w:val="20"/>
        </w:rPr>
      </w:pPr>
      <w:r>
        <w:rPr>
          <w:rFonts w:ascii="SimHei" w:hAnsi="SimHei" w:eastAsia="SimHei" w:cs="SimHei"/>
          <w:sz w:val="20"/>
          <w:szCs w:val="20"/>
          <w:spacing w:val="-3"/>
        </w:rPr>
        <w:t>技术是最重要的内生增长动力。</w:t>
      </w:r>
    </w:p>
    <w:p>
      <w:pPr>
        <w:ind w:left="610" w:right="769" w:firstLine="409"/>
        <w:spacing w:before="191" w:line="352" w:lineRule="auto"/>
        <w:jc w:val="both"/>
        <w:rPr>
          <w:rFonts w:ascii="SimHei" w:hAnsi="SimHei" w:eastAsia="SimHei" w:cs="SimHei"/>
          <w:sz w:val="20"/>
          <w:szCs w:val="20"/>
        </w:rPr>
      </w:pPr>
      <w:r>
        <w:rPr>
          <w:rFonts w:ascii="SimHei" w:hAnsi="SimHei" w:eastAsia="SimHei" w:cs="SimHei"/>
          <w:sz w:val="20"/>
          <w:szCs w:val="20"/>
        </w:rPr>
        <w:t>根据复杂经济学的观点，我们将技术看作一</w:t>
      </w:r>
      <w:r>
        <w:rPr>
          <w:rFonts w:ascii="SimHei" w:hAnsi="SimHei" w:eastAsia="SimHei" w:cs="SimHei"/>
          <w:sz w:val="20"/>
          <w:szCs w:val="20"/>
          <w:spacing w:val="-1"/>
        </w:rPr>
        <w:t>个广义的概念，即定义</w:t>
      </w:r>
      <w:r>
        <w:rPr>
          <w:rFonts w:ascii="SimHei" w:hAnsi="SimHei" w:eastAsia="SimHei" w:cs="SimHei"/>
          <w:sz w:val="20"/>
          <w:szCs w:val="20"/>
          <w:spacing w:val="-1"/>
        </w:rPr>
        <w:t xml:space="preserve"> </w:t>
      </w:r>
      <w:r>
        <w:rPr>
          <w:rFonts w:ascii="SimHei" w:hAnsi="SimHei" w:eastAsia="SimHei" w:cs="SimHei"/>
          <w:sz w:val="20"/>
          <w:szCs w:val="20"/>
          <w:spacing w:val="-1"/>
        </w:rPr>
        <w:t>为人类为实现自己的目标而运用的各种工具和手段，包括生产技术，也</w:t>
      </w:r>
      <w:r>
        <w:rPr>
          <w:rFonts w:ascii="SimHei" w:hAnsi="SimHei" w:eastAsia="SimHei" w:cs="SimHei"/>
          <w:sz w:val="20"/>
          <w:szCs w:val="20"/>
          <w:spacing w:val="8"/>
        </w:rPr>
        <w:t xml:space="preserve">  </w:t>
      </w:r>
      <w:r>
        <w:rPr>
          <w:rFonts w:ascii="SimHei" w:hAnsi="SimHei" w:eastAsia="SimHei" w:cs="SimHei"/>
          <w:sz w:val="20"/>
          <w:szCs w:val="20"/>
        </w:rPr>
        <w:t>包括组织结构、法律和制度等，因此我们将人类的知</w:t>
      </w:r>
      <w:r>
        <w:rPr>
          <w:rFonts w:ascii="SimHei" w:hAnsi="SimHei" w:eastAsia="SimHei" w:cs="SimHei"/>
          <w:sz w:val="20"/>
          <w:szCs w:val="20"/>
          <w:spacing w:val="-1"/>
        </w:rPr>
        <w:t>识和创新理解为技</w:t>
      </w:r>
      <w:r>
        <w:rPr>
          <w:rFonts w:ascii="SimHei" w:hAnsi="SimHei" w:eastAsia="SimHei" w:cs="SimHei"/>
          <w:sz w:val="20"/>
          <w:szCs w:val="20"/>
        </w:rPr>
        <w:t xml:space="preserve">  </w:t>
      </w:r>
      <w:r>
        <w:rPr>
          <w:rFonts w:ascii="SimHei" w:hAnsi="SimHei" w:eastAsia="SimHei" w:cs="SimHei"/>
          <w:sz w:val="20"/>
          <w:szCs w:val="20"/>
          <w:spacing w:val="2"/>
        </w:rPr>
        <w:t>术的概念，而新的技术就是原有的技术不断地组合和迭代得到的创新。</w:t>
      </w:r>
      <w:r>
        <w:rPr>
          <w:rFonts w:ascii="SimHei" w:hAnsi="SimHei" w:eastAsia="SimHei" w:cs="SimHei"/>
          <w:sz w:val="20"/>
          <w:szCs w:val="20"/>
          <w:spacing w:val="16"/>
        </w:rPr>
        <w:t xml:space="preserve"> </w:t>
      </w:r>
      <w:r>
        <w:rPr>
          <w:rFonts w:ascii="SimHei" w:hAnsi="SimHei" w:eastAsia="SimHei" w:cs="SimHei"/>
          <w:sz w:val="20"/>
          <w:szCs w:val="20"/>
          <w:spacing w:val="-1"/>
        </w:rPr>
        <w:t>简言之，我们把技术看作一种不断演化迭代的系统：新的技术元素不断</w:t>
      </w:r>
      <w:r>
        <w:rPr>
          <w:rFonts w:ascii="SimHei" w:hAnsi="SimHei" w:eastAsia="SimHei" w:cs="SimHei"/>
          <w:sz w:val="20"/>
          <w:szCs w:val="20"/>
          <w:spacing w:val="8"/>
        </w:rPr>
        <w:t xml:space="preserve">  </w:t>
      </w:r>
      <w:r>
        <w:rPr>
          <w:rFonts w:ascii="SimHei" w:hAnsi="SimHei" w:eastAsia="SimHei" w:cs="SimHei"/>
          <w:sz w:val="20"/>
          <w:szCs w:val="20"/>
        </w:rPr>
        <w:t>从现有元素中形成，而这些新元素又不断地组合成</w:t>
      </w:r>
      <w:r>
        <w:rPr>
          <w:rFonts w:ascii="SimHei" w:hAnsi="SimHei" w:eastAsia="SimHei" w:cs="SimHei"/>
          <w:sz w:val="20"/>
          <w:szCs w:val="20"/>
          <w:spacing w:val="-1"/>
        </w:rPr>
        <w:t>更加复杂的元素，在</w:t>
      </w:r>
    </w:p>
    <w:p>
      <w:pPr>
        <w:ind w:left="610"/>
        <w:spacing w:before="1" w:line="220" w:lineRule="auto"/>
        <w:rPr>
          <w:rFonts w:ascii="SimHei" w:hAnsi="SimHei" w:eastAsia="SimHei" w:cs="SimHei"/>
          <w:sz w:val="20"/>
          <w:szCs w:val="20"/>
        </w:rPr>
      </w:pPr>
      <w:r>
        <w:rPr>
          <w:rFonts w:ascii="SimHei" w:hAnsi="SimHei" w:eastAsia="SimHei" w:cs="SimHei"/>
          <w:sz w:val="20"/>
          <w:szCs w:val="20"/>
          <w:spacing w:val="-3"/>
        </w:rPr>
        <w:t>不同的场景下根据演化和涌现的方式发挥作用。</w:t>
      </w:r>
    </w:p>
    <w:p>
      <w:pPr>
        <w:ind w:left="1019"/>
        <w:spacing w:before="162" w:line="390" w:lineRule="exact"/>
        <w:rPr>
          <w:rFonts w:ascii="SimHei" w:hAnsi="SimHei" w:eastAsia="SimHei" w:cs="SimHei"/>
          <w:sz w:val="20"/>
          <w:szCs w:val="20"/>
        </w:rPr>
      </w:pPr>
      <w:r>
        <w:rPr>
          <w:rFonts w:ascii="SimHei" w:hAnsi="SimHei" w:eastAsia="SimHei" w:cs="SimHei"/>
          <w:sz w:val="20"/>
          <w:szCs w:val="20"/>
          <w:spacing w:val="-1"/>
          <w:position w:val="14"/>
        </w:rPr>
        <w:t>与此同时，按照古典经济学家的角度，我们将经济定义为一系列安</w:t>
      </w:r>
    </w:p>
    <w:p>
      <w:pPr>
        <w:ind w:left="610"/>
        <w:spacing w:before="1" w:line="212" w:lineRule="auto"/>
        <w:rPr>
          <w:rFonts w:ascii="SimHei" w:hAnsi="SimHei" w:eastAsia="SimHei" w:cs="SimHei"/>
          <w:sz w:val="20"/>
          <w:szCs w:val="20"/>
        </w:rPr>
      </w:pPr>
      <w:r>
        <w:rPr>
          <w:rFonts w:ascii="SimHei" w:hAnsi="SimHei" w:eastAsia="SimHei" w:cs="SimHei"/>
          <w:sz w:val="20"/>
          <w:szCs w:val="20"/>
        </w:rPr>
        <w:t>排和活动。社会就是通过这些安排和活动满足每个个</w:t>
      </w:r>
      <w:r>
        <w:rPr>
          <w:rFonts w:ascii="SimHei" w:hAnsi="SimHei" w:eastAsia="SimHei" w:cs="SimHei"/>
          <w:sz w:val="20"/>
          <w:szCs w:val="20"/>
          <w:spacing w:val="-1"/>
        </w:rPr>
        <w:t>体的需求；经济就</w:t>
      </w:r>
    </w:p>
    <w:p>
      <w:pPr>
        <w:spacing w:line="212" w:lineRule="auto"/>
        <w:sectPr>
          <w:pgSz w:w="7760" w:h="11500"/>
          <w:pgMar w:top="366" w:right="20" w:bottom="400" w:left="80" w:header="0" w:footer="0" w:gutter="0"/>
        </w:sectPr>
        <w:rPr>
          <w:rFonts w:ascii="SimHei" w:hAnsi="SimHei" w:eastAsia="SimHei" w:cs="SimHei"/>
          <w:sz w:val="20"/>
          <w:szCs w:val="20"/>
        </w:rPr>
      </w:pPr>
    </w:p>
    <w:p>
      <w:pPr>
        <w:pStyle w:val="BodyText"/>
        <w:ind w:left="4490"/>
        <w:spacing w:before="173" w:line="158" w:lineRule="auto"/>
        <w:rPr>
          <w:sz w:val="26"/>
          <w:szCs w:val="26"/>
        </w:rPr>
      </w:pPr>
      <w:r>
        <w:pict>
          <v:rect id="_x0000_s410" style="position:absolute;margin-left:203.002pt;margin-top:24.4984pt;mso-position-vertical-relative:page;mso-position-horizontal-relative:page;width:41.5pt;height:0.5pt;z-index:258240512;" o:allowincell="f" fillcolor="#000000" filled="true" stroked="false"/>
        </w:pict>
      </w:r>
      <w:r>
        <w:pict>
          <v:rect id="_x0000_s412" style="position:absolute;margin-left:285.498pt;margin-top:12.0023pt;mso-position-vertical-relative:page;mso-position-horizontal-relative:page;width:0.55pt;height:16.5pt;z-index:258239488;" o:allowincell="f" fillcolor="#000000" filled="true" stroked="false"/>
        </w:pict>
      </w:r>
      <w:r>
        <w:rPr>
          <w:sz w:val="26"/>
          <w:szCs w:val="26"/>
          <w:spacing w:val="-3"/>
        </w:rPr>
        <w:t>077</w:t>
      </w:r>
    </w:p>
    <w:p>
      <w:pPr>
        <w:spacing w:line="14" w:lineRule="auto"/>
        <w:rPr>
          <w:rFonts w:ascii="Arial"/>
          <w:sz w:val="2"/>
        </w:rPr>
      </w:pPr>
      <w:r>
        <w:rPr>
          <w:rFonts w:ascii="Arial" w:hAnsi="Arial" w:eastAsia="Arial" w:cs="Arial"/>
          <w:sz w:val="2"/>
          <w:szCs w:val="2"/>
        </w:rPr>
        <w:br w:type="column"/>
      </w:r>
    </w:p>
    <w:p>
      <w:pPr>
        <w:spacing w:line="187" w:lineRule="auto"/>
        <w:rPr>
          <w:rFonts w:ascii="YouYuan" w:hAnsi="YouYuan" w:eastAsia="YouYuan" w:cs="YouYuan"/>
          <w:sz w:val="20"/>
          <w:szCs w:val="20"/>
        </w:rPr>
      </w:pPr>
      <w:r>
        <w:rPr>
          <w:rFonts w:ascii="YouYuan" w:hAnsi="YouYuan" w:eastAsia="YouYuan" w:cs="YouYuan"/>
          <w:sz w:val="20"/>
          <w:szCs w:val="20"/>
          <w:spacing w:val="-9"/>
          <w:w w:val="96"/>
        </w:rPr>
        <w:t>第5章</w:t>
      </w:r>
    </w:p>
    <w:p>
      <w:pPr>
        <w:spacing w:line="176" w:lineRule="auto"/>
        <w:jc w:val="right"/>
        <w:rPr>
          <w:rFonts w:ascii="SimHei" w:hAnsi="SimHei" w:eastAsia="SimHei" w:cs="SimHei"/>
          <w:sz w:val="20"/>
          <w:szCs w:val="20"/>
        </w:rPr>
      </w:pPr>
      <w:r>
        <w:rPr>
          <w:rFonts w:ascii="SimHei" w:hAnsi="SimHei" w:eastAsia="SimHei" w:cs="SimHei"/>
          <w:sz w:val="20"/>
          <w:szCs w:val="20"/>
          <w:spacing w:val="-15"/>
          <w:w w:val="85"/>
        </w:rPr>
        <w:t>技术要素与企</w:t>
      </w:r>
      <w:r>
        <w:rPr>
          <w:rFonts w:ascii="SimHei" w:hAnsi="SimHei" w:eastAsia="SimHei" w:cs="SimHei"/>
          <w:sz w:val="20"/>
          <w:szCs w:val="20"/>
          <w:spacing w:val="-14"/>
          <w:w w:val="85"/>
        </w:rPr>
        <w:t>业创</w:t>
      </w:r>
      <w:r>
        <w:rPr>
          <w:rFonts w:ascii="SimHei" w:hAnsi="SimHei" w:eastAsia="SimHei" w:cs="SimHei"/>
          <w:sz w:val="20"/>
          <w:szCs w:val="20"/>
          <w:spacing w:val="-8"/>
          <w:w w:val="85"/>
        </w:rPr>
        <w:t>新</w:t>
      </w:r>
    </w:p>
    <w:p>
      <w:pPr>
        <w:spacing w:line="176" w:lineRule="auto"/>
        <w:sectPr>
          <w:pgSz w:w="7760" w:h="11480"/>
          <w:pgMar w:top="183" w:right="423" w:bottom="400" w:left="589" w:header="0" w:footer="0" w:gutter="0"/>
          <w:cols w:equalWidth="0" w:num="2">
            <w:col w:w="5211" w:space="100"/>
            <w:col w:w="1437" w:space="0"/>
          </w:cols>
        </w:sectPr>
        <w:rPr>
          <w:rFonts w:ascii="SimHei" w:hAnsi="SimHei" w:eastAsia="SimHei" w:cs="SimHei"/>
          <w:sz w:val="20"/>
          <w:szCs w:val="20"/>
        </w:rPr>
      </w:pPr>
    </w:p>
    <w:p>
      <w:pPr>
        <w:spacing w:line="440" w:lineRule="auto"/>
        <w:rPr>
          <w:rFonts w:ascii="Arial"/>
          <w:sz w:val="21"/>
        </w:rPr>
      </w:pPr>
      <w:r/>
    </w:p>
    <w:p>
      <w:pPr>
        <w:ind w:right="557"/>
        <w:spacing w:before="65" w:line="360" w:lineRule="auto"/>
        <w:jc w:val="both"/>
        <w:rPr>
          <w:rFonts w:ascii="SimHei" w:hAnsi="SimHei" w:eastAsia="SimHei" w:cs="SimHei"/>
          <w:sz w:val="20"/>
          <w:szCs w:val="20"/>
        </w:rPr>
      </w:pPr>
      <w:r>
        <w:rPr>
          <w:rFonts w:ascii="SimHei" w:hAnsi="SimHei" w:eastAsia="SimHei" w:cs="SimHei"/>
          <w:sz w:val="20"/>
          <w:szCs w:val="20"/>
          <w:spacing w:val="-1"/>
        </w:rPr>
        <w:t>是一个以自身的生产工具为起始点的过程，基于自身的安排和技术涌现</w:t>
      </w:r>
      <w:r>
        <w:rPr>
          <w:rFonts w:ascii="SimHei" w:hAnsi="SimHei" w:eastAsia="SimHei" w:cs="SimHei"/>
          <w:sz w:val="20"/>
          <w:szCs w:val="20"/>
          <w:spacing w:val="18"/>
        </w:rPr>
        <w:t xml:space="preserve"> </w:t>
      </w:r>
      <w:r>
        <w:rPr>
          <w:rFonts w:ascii="SimHei" w:hAnsi="SimHei" w:eastAsia="SimHei" w:cs="SimHei"/>
          <w:sz w:val="20"/>
          <w:szCs w:val="20"/>
          <w:spacing w:val="-1"/>
        </w:rPr>
        <w:t>出来了。从这个角度去看，经济就是技术涌现出来的生态系统，技术元</w:t>
      </w:r>
    </w:p>
    <w:p>
      <w:pPr>
        <w:spacing w:line="212" w:lineRule="auto"/>
        <w:rPr>
          <w:rFonts w:ascii="SimHei" w:hAnsi="SimHei" w:eastAsia="SimHei" w:cs="SimHei"/>
          <w:sz w:val="20"/>
          <w:szCs w:val="20"/>
        </w:rPr>
      </w:pPr>
      <w:r>
        <w:rPr>
          <w:rFonts w:ascii="SimHei" w:hAnsi="SimHei" w:eastAsia="SimHei" w:cs="SimHei"/>
          <w:sz w:val="20"/>
          <w:szCs w:val="20"/>
          <w:spacing w:val="-2"/>
        </w:rPr>
        <w:t>素在经济系统中不断地迭代，推动经济结构不断地变化。</w:t>
      </w:r>
    </w:p>
    <w:p>
      <w:pPr>
        <w:pStyle w:val="BodyText"/>
        <w:ind w:right="476" w:firstLine="400"/>
        <w:spacing w:before="152" w:line="355" w:lineRule="auto"/>
        <w:rPr>
          <w:rFonts w:ascii="SimHei" w:hAnsi="SimHei" w:eastAsia="SimHei" w:cs="SimHei"/>
          <w:sz w:val="20"/>
          <w:szCs w:val="20"/>
        </w:rPr>
      </w:pPr>
      <w:r>
        <w:rPr>
          <w:rFonts w:ascii="SimHei" w:hAnsi="SimHei" w:eastAsia="SimHei" w:cs="SimHei"/>
          <w:sz w:val="20"/>
          <w:szCs w:val="20"/>
          <w:spacing w:val="-1"/>
        </w:rPr>
        <w:t>值得注意的是，新的技术通常是以技术集群的方式进入的，这就形</w:t>
      </w:r>
      <w:r>
        <w:rPr>
          <w:rFonts w:ascii="SimHei" w:hAnsi="SimHei" w:eastAsia="SimHei" w:cs="SimHei"/>
          <w:sz w:val="20"/>
          <w:szCs w:val="20"/>
          <w:spacing w:val="-1"/>
        </w:rPr>
        <w:t xml:space="preserve"> </w:t>
      </w:r>
      <w:r>
        <w:rPr>
          <w:rFonts w:ascii="SimHei" w:hAnsi="SimHei" w:eastAsia="SimHei" w:cs="SimHei"/>
          <w:sz w:val="20"/>
          <w:szCs w:val="20"/>
          <w:spacing w:val="3"/>
        </w:rPr>
        <w:t>成了托马斯·库恩</w:t>
      </w:r>
      <w:r>
        <w:rPr>
          <w:sz w:val="20"/>
          <w:szCs w:val="20"/>
          <w:spacing w:val="3"/>
        </w:rPr>
        <w:t>(</w:t>
      </w:r>
      <w:r>
        <w:rPr>
          <w:sz w:val="20"/>
          <w:szCs w:val="20"/>
        </w:rPr>
        <w:t>Thomas</w:t>
      </w:r>
      <w:r>
        <w:rPr>
          <w:sz w:val="20"/>
          <w:szCs w:val="20"/>
          <w:spacing w:val="31"/>
        </w:rPr>
        <w:t xml:space="preserve">   </w:t>
      </w:r>
      <w:r>
        <w:rPr>
          <w:sz w:val="20"/>
          <w:szCs w:val="20"/>
        </w:rPr>
        <w:t>S</w:t>
      </w:r>
      <w:r>
        <w:rPr>
          <w:sz w:val="20"/>
          <w:szCs w:val="20"/>
          <w:spacing w:val="3"/>
        </w:rPr>
        <w:t>.</w:t>
      </w:r>
      <w:r>
        <w:rPr>
          <w:sz w:val="20"/>
          <w:szCs w:val="20"/>
        </w:rPr>
        <w:t>Kuhn</w:t>
      </w:r>
      <w:r>
        <w:rPr>
          <w:sz w:val="20"/>
          <w:szCs w:val="20"/>
          <w:spacing w:val="3"/>
        </w:rPr>
        <w:t>)</w:t>
      </w:r>
      <w:r>
        <w:rPr>
          <w:rFonts w:ascii="SimHei" w:hAnsi="SimHei" w:eastAsia="SimHei" w:cs="SimHei"/>
          <w:sz w:val="20"/>
          <w:szCs w:val="20"/>
          <w:spacing w:val="3"/>
        </w:rPr>
        <w:t>所说的科学范式的转移的现象，</w:t>
      </w:r>
      <w:r>
        <w:rPr>
          <w:rFonts w:ascii="SimHei" w:hAnsi="SimHei" w:eastAsia="SimHei" w:cs="SimHei"/>
          <w:sz w:val="20"/>
          <w:szCs w:val="20"/>
        </w:rPr>
        <w:t xml:space="preserve"> </w:t>
      </w:r>
      <w:r>
        <w:rPr>
          <w:rFonts w:ascii="SimHei" w:hAnsi="SimHei" w:eastAsia="SimHei" w:cs="SimHei"/>
          <w:sz w:val="20"/>
          <w:szCs w:val="20"/>
        </w:rPr>
        <w:t>例如第一次科技革命是以蒸汽机技术为核心的</w:t>
      </w:r>
      <w:r>
        <w:rPr>
          <w:rFonts w:ascii="SimHei" w:hAnsi="SimHei" w:eastAsia="SimHei" w:cs="SimHei"/>
          <w:sz w:val="20"/>
          <w:szCs w:val="20"/>
          <w:spacing w:val="-1"/>
        </w:rPr>
        <w:t>，第二次科技革命是以电</w:t>
      </w:r>
      <w:r>
        <w:rPr>
          <w:rFonts w:ascii="SimHei" w:hAnsi="SimHei" w:eastAsia="SimHei" w:cs="SimHei"/>
          <w:sz w:val="20"/>
          <w:szCs w:val="20"/>
          <w:spacing w:val="-1"/>
        </w:rPr>
        <w:t xml:space="preserve"> </w:t>
      </w:r>
      <w:r>
        <w:rPr>
          <w:rFonts w:ascii="SimHei" w:hAnsi="SimHei" w:eastAsia="SimHei" w:cs="SimHei"/>
          <w:sz w:val="20"/>
          <w:szCs w:val="20"/>
          <w:spacing w:val="-1"/>
        </w:rPr>
        <w:t>力为核心的，第三次科技革命是以计算机为核心的。因此，不断地有新</w:t>
      </w:r>
      <w:r>
        <w:rPr>
          <w:rFonts w:ascii="SimHei" w:hAnsi="SimHei" w:eastAsia="SimHei" w:cs="SimHei"/>
          <w:sz w:val="20"/>
          <w:szCs w:val="20"/>
          <w:spacing w:val="8"/>
        </w:rPr>
        <w:t xml:space="preserve">  </w:t>
      </w:r>
      <w:r>
        <w:rPr>
          <w:rFonts w:ascii="SimHei" w:hAnsi="SimHei" w:eastAsia="SimHei" w:cs="SimHei"/>
          <w:sz w:val="20"/>
          <w:szCs w:val="20"/>
          <w:spacing w:val="-1"/>
        </w:rPr>
        <w:t>的技术元素产生，这些技术通过集群的现象推动科学范式的转移，它们</w:t>
      </w:r>
      <w:r>
        <w:rPr>
          <w:rFonts w:ascii="SimHei" w:hAnsi="SimHei" w:eastAsia="SimHei" w:cs="SimHei"/>
          <w:sz w:val="20"/>
          <w:szCs w:val="20"/>
          <w:spacing w:val="5"/>
        </w:rPr>
        <w:t xml:space="preserve">  </w:t>
      </w:r>
      <w:r>
        <w:rPr>
          <w:rFonts w:ascii="SimHei" w:hAnsi="SimHei" w:eastAsia="SimHei" w:cs="SimHei"/>
          <w:sz w:val="20"/>
          <w:szCs w:val="20"/>
          <w:spacing w:val="-1"/>
        </w:rPr>
        <w:t>与现有的社会要素与商业要素结合，创造出了新的人类经济活动，激发</w:t>
      </w:r>
      <w:r>
        <w:rPr>
          <w:rFonts w:ascii="SimHei" w:hAnsi="SimHei" w:eastAsia="SimHei" w:cs="SimHei"/>
          <w:sz w:val="20"/>
          <w:szCs w:val="20"/>
          <w:spacing w:val="7"/>
        </w:rPr>
        <w:t xml:space="preserve">  </w:t>
      </w:r>
      <w:r>
        <w:rPr>
          <w:rFonts w:ascii="SimHei" w:hAnsi="SimHei" w:eastAsia="SimHei" w:cs="SimHei"/>
          <w:sz w:val="20"/>
          <w:szCs w:val="20"/>
          <w:spacing w:val="-1"/>
        </w:rPr>
        <w:t>出人类的创造力和想象力，形成了商业上的新模式和新流程。少部分企</w:t>
      </w:r>
      <w:r>
        <w:rPr>
          <w:rFonts w:ascii="SimHei" w:hAnsi="SimHei" w:eastAsia="SimHei" w:cs="SimHei"/>
          <w:sz w:val="20"/>
          <w:szCs w:val="20"/>
          <w:spacing w:val="4"/>
        </w:rPr>
        <w:t xml:space="preserve">  </w:t>
      </w:r>
      <w:r>
        <w:rPr>
          <w:rFonts w:ascii="SimHei" w:hAnsi="SimHei" w:eastAsia="SimHei" w:cs="SimHei"/>
          <w:sz w:val="20"/>
          <w:szCs w:val="20"/>
        </w:rPr>
        <w:t>业形成了垄断，而大部分企业则基于新的技术</w:t>
      </w:r>
      <w:r>
        <w:rPr>
          <w:rFonts w:ascii="SimHei" w:hAnsi="SimHei" w:eastAsia="SimHei" w:cs="SimHei"/>
          <w:sz w:val="20"/>
          <w:szCs w:val="20"/>
          <w:spacing w:val="-1"/>
        </w:rPr>
        <w:t>创新推动经济和社会的变</w:t>
      </w:r>
    </w:p>
    <w:p>
      <w:pPr>
        <w:spacing w:before="1" w:line="212" w:lineRule="auto"/>
        <w:rPr>
          <w:rFonts w:ascii="SimHei" w:hAnsi="SimHei" w:eastAsia="SimHei" w:cs="SimHei"/>
          <w:sz w:val="20"/>
          <w:szCs w:val="20"/>
        </w:rPr>
      </w:pPr>
      <w:r>
        <w:rPr>
          <w:rFonts w:ascii="SimHei" w:hAnsi="SimHei" w:eastAsia="SimHei" w:cs="SimHei"/>
          <w:sz w:val="20"/>
          <w:szCs w:val="20"/>
          <w:spacing w:val="-3"/>
        </w:rPr>
        <w:t>革，这个过程就是技术演化和经济结构演变的关系。</w:t>
      </w:r>
    </w:p>
    <w:p>
      <w:pPr>
        <w:ind w:left="400"/>
        <w:spacing w:before="188" w:line="221" w:lineRule="auto"/>
        <w:rPr>
          <w:rFonts w:ascii="SimHei" w:hAnsi="SimHei" w:eastAsia="SimHei" w:cs="SimHei"/>
          <w:sz w:val="20"/>
          <w:szCs w:val="20"/>
        </w:rPr>
      </w:pPr>
      <w:r>
        <w:rPr>
          <w:rFonts w:ascii="SimHei" w:hAnsi="SimHei" w:eastAsia="SimHei" w:cs="SimHei"/>
          <w:sz w:val="20"/>
          <w:szCs w:val="20"/>
        </w:rPr>
        <w:t>2.基于复杂经济学的涌现过程带来的结论</w:t>
      </w:r>
    </w:p>
    <w:p>
      <w:pPr>
        <w:pStyle w:val="BodyText"/>
        <w:ind w:right="476" w:firstLine="400"/>
        <w:spacing w:before="115" w:line="362" w:lineRule="auto"/>
        <w:rPr>
          <w:rFonts w:ascii="SimHei" w:hAnsi="SimHei" w:eastAsia="SimHei" w:cs="SimHei"/>
          <w:sz w:val="20"/>
          <w:szCs w:val="20"/>
        </w:rPr>
      </w:pPr>
      <w:r>
        <w:rPr>
          <w:rFonts w:ascii="YouYuan" w:hAnsi="YouYuan" w:eastAsia="YouYuan" w:cs="YouYuan"/>
          <w:sz w:val="20"/>
          <w:szCs w:val="20"/>
          <w:spacing w:val="-5"/>
        </w:rPr>
        <w:t>这些结论在布莱恩·阿瑟的《复杂经济学》中有详细而具体的说明，</w:t>
      </w:r>
      <w:r>
        <w:rPr>
          <w:rFonts w:ascii="YouYuan" w:hAnsi="YouYuan" w:eastAsia="YouYuan" w:cs="YouYuan"/>
          <w:sz w:val="20"/>
          <w:szCs w:val="20"/>
          <w:spacing w:val="18"/>
        </w:rPr>
        <w:t xml:space="preserve"> </w:t>
      </w:r>
      <w:r>
        <w:rPr>
          <w:sz w:val="20"/>
          <w:szCs w:val="20"/>
          <w:spacing w:val="2"/>
        </w:rPr>
        <w:t>本书只略作总结，作为之后讨论这些结论带来的具体影响的理论基础。</w:t>
      </w:r>
      <w:r>
        <w:rPr>
          <w:sz w:val="20"/>
          <w:szCs w:val="20"/>
          <w:spacing w:val="6"/>
        </w:rPr>
        <w:t xml:space="preserve"> </w:t>
      </w:r>
      <w:r>
        <w:rPr>
          <w:rFonts w:ascii="SimHei" w:hAnsi="SimHei" w:eastAsia="SimHei" w:cs="SimHei"/>
          <w:sz w:val="20"/>
          <w:szCs w:val="20"/>
        </w:rPr>
        <w:t>我们从三个角度来看：复杂经济学的特质和</w:t>
      </w:r>
      <w:r>
        <w:rPr>
          <w:rFonts w:ascii="SimHei" w:hAnsi="SimHei" w:eastAsia="SimHei" w:cs="SimHei"/>
          <w:sz w:val="20"/>
          <w:szCs w:val="20"/>
          <w:spacing w:val="-1"/>
        </w:rPr>
        <w:t>所面临的挑战；复杂经济学</w:t>
      </w:r>
    </w:p>
    <w:p>
      <w:pPr>
        <w:spacing w:before="1" w:line="212" w:lineRule="auto"/>
        <w:rPr>
          <w:rFonts w:ascii="SimHei" w:hAnsi="SimHei" w:eastAsia="SimHei" w:cs="SimHei"/>
          <w:sz w:val="20"/>
          <w:szCs w:val="20"/>
        </w:rPr>
      </w:pPr>
      <w:r>
        <w:rPr>
          <w:rFonts w:ascii="SimHei" w:hAnsi="SimHei" w:eastAsia="SimHei" w:cs="SimHei"/>
          <w:sz w:val="20"/>
          <w:szCs w:val="20"/>
          <w:spacing w:val="-4"/>
        </w:rPr>
        <w:t>带来的影响；复杂经济学中讨论的技术和经济增长的关系。</w:t>
      </w:r>
    </w:p>
    <w:p>
      <w:pPr>
        <w:ind w:left="400"/>
        <w:spacing w:before="158" w:line="221" w:lineRule="auto"/>
        <w:rPr>
          <w:rFonts w:ascii="SimHei" w:hAnsi="SimHei" w:eastAsia="SimHei" w:cs="SimHei"/>
          <w:sz w:val="20"/>
          <w:szCs w:val="20"/>
        </w:rPr>
      </w:pPr>
      <w:r>
        <w:rPr>
          <w:rFonts w:ascii="SimHei" w:hAnsi="SimHei" w:eastAsia="SimHei" w:cs="SimHei"/>
          <w:sz w:val="20"/>
          <w:szCs w:val="20"/>
          <w:spacing w:val="3"/>
        </w:rPr>
        <w:t>1)复杂经济学的特质和所面临的挑战</w:t>
      </w:r>
    </w:p>
    <w:p>
      <w:pPr>
        <w:ind w:right="476" w:firstLine="400"/>
        <w:spacing w:before="160" w:line="351" w:lineRule="auto"/>
        <w:rPr>
          <w:rFonts w:ascii="SimHei" w:hAnsi="SimHei" w:eastAsia="SimHei" w:cs="SimHei"/>
          <w:sz w:val="20"/>
          <w:szCs w:val="20"/>
        </w:rPr>
      </w:pPr>
      <w:r>
        <w:rPr>
          <w:rFonts w:ascii="SimHei" w:hAnsi="SimHei" w:eastAsia="SimHei" w:cs="SimHei"/>
          <w:sz w:val="20"/>
          <w:szCs w:val="20"/>
          <w:spacing w:val="-1"/>
        </w:rPr>
        <w:t>复杂经济学的特质被布莱恩·阿瑟总结为六个基本要点：分散的交</w:t>
      </w:r>
      <w:r>
        <w:rPr>
          <w:rFonts w:ascii="SimHei" w:hAnsi="SimHei" w:eastAsia="SimHei" w:cs="SimHei"/>
          <w:sz w:val="20"/>
          <w:szCs w:val="20"/>
          <w:spacing w:val="17"/>
        </w:rPr>
        <w:t xml:space="preserve"> </w:t>
      </w:r>
      <w:r>
        <w:rPr>
          <w:rFonts w:ascii="SimHei" w:hAnsi="SimHei" w:eastAsia="SimHei" w:cs="SimHei"/>
          <w:sz w:val="20"/>
          <w:szCs w:val="20"/>
          <w:spacing w:val="1"/>
        </w:rPr>
        <w:t>互作用、没有全局性的控制者、交叉分层组织、连续适应、永恒创新、</w:t>
      </w:r>
      <w:r>
        <w:rPr>
          <w:rFonts w:ascii="SimHei" w:hAnsi="SimHei" w:eastAsia="SimHei" w:cs="SimHei"/>
          <w:sz w:val="20"/>
          <w:szCs w:val="20"/>
          <w:spacing w:val="18"/>
        </w:rPr>
        <w:t xml:space="preserve"> </w:t>
      </w:r>
      <w:r>
        <w:rPr>
          <w:rFonts w:ascii="SimHei" w:hAnsi="SimHei" w:eastAsia="SimHei" w:cs="SimHei"/>
          <w:sz w:val="20"/>
          <w:szCs w:val="20"/>
          <w:spacing w:val="2"/>
        </w:rPr>
        <w:t>非均衡的动力学。这些特质共同构成了一种自适应非线性的网络结构，</w:t>
      </w:r>
    </w:p>
    <w:p>
      <w:pPr>
        <w:spacing w:before="1" w:line="220" w:lineRule="auto"/>
        <w:rPr>
          <w:rFonts w:ascii="SimHei" w:hAnsi="SimHei" w:eastAsia="SimHei" w:cs="SimHei"/>
          <w:sz w:val="20"/>
          <w:szCs w:val="20"/>
        </w:rPr>
      </w:pPr>
      <w:r>
        <w:rPr>
          <w:rFonts w:ascii="SimHei" w:hAnsi="SimHei" w:eastAsia="SimHei" w:cs="SimHei"/>
          <w:sz w:val="20"/>
          <w:szCs w:val="20"/>
          <w:spacing w:val="-4"/>
        </w:rPr>
        <w:t>简单地说就是复杂系统。</w:t>
      </w:r>
    </w:p>
    <w:p>
      <w:pPr>
        <w:ind w:right="556" w:firstLine="400"/>
        <w:spacing w:before="122" w:line="360" w:lineRule="auto"/>
        <w:rPr>
          <w:rFonts w:ascii="SimHei" w:hAnsi="SimHei" w:eastAsia="SimHei" w:cs="SimHei"/>
          <w:sz w:val="20"/>
          <w:szCs w:val="20"/>
        </w:rPr>
      </w:pPr>
      <w:r>
        <w:rPr>
          <w:rFonts w:ascii="SimHei" w:hAnsi="SimHei" w:eastAsia="SimHei" w:cs="SimHei"/>
          <w:sz w:val="20"/>
          <w:szCs w:val="20"/>
          <w:spacing w:val="-1"/>
        </w:rPr>
        <w:t>复杂系统在很多场景中都存在，它们并不是毫无规律的，而会基于</w:t>
      </w:r>
      <w:r>
        <w:rPr>
          <w:rFonts w:ascii="SimHei" w:hAnsi="SimHei" w:eastAsia="SimHei" w:cs="SimHei"/>
          <w:sz w:val="20"/>
          <w:szCs w:val="20"/>
          <w:spacing w:val="17"/>
        </w:rPr>
        <w:t xml:space="preserve"> </w:t>
      </w:r>
      <w:r>
        <w:rPr>
          <w:rFonts w:ascii="SimHei" w:hAnsi="SimHei" w:eastAsia="SimHei" w:cs="SimHei"/>
          <w:sz w:val="20"/>
          <w:szCs w:val="20"/>
        </w:rPr>
        <w:t>复杂的规律来运动，因此带来的问题就是传</w:t>
      </w:r>
      <w:r>
        <w:rPr>
          <w:rFonts w:ascii="SimHei" w:hAnsi="SimHei" w:eastAsia="SimHei" w:cs="SimHei"/>
          <w:sz w:val="20"/>
          <w:szCs w:val="20"/>
          <w:spacing w:val="-1"/>
        </w:rPr>
        <w:t>统的数学方式，如线性、微</w:t>
      </w:r>
    </w:p>
    <w:p>
      <w:pPr>
        <w:spacing w:before="1" w:line="187" w:lineRule="auto"/>
        <w:rPr>
          <w:rFonts w:ascii="SimHei" w:hAnsi="SimHei" w:eastAsia="SimHei" w:cs="SimHei"/>
          <w:sz w:val="20"/>
          <w:szCs w:val="20"/>
        </w:rPr>
      </w:pPr>
      <w:r>
        <w:rPr>
          <w:rFonts w:ascii="SimHei" w:hAnsi="SimHei" w:eastAsia="SimHei" w:cs="SimHei"/>
          <w:sz w:val="20"/>
          <w:szCs w:val="20"/>
          <w:spacing w:val="-1"/>
        </w:rPr>
        <w:t>分以及简单的建模都不能适应复杂系统的方法，而要建立新的数学方式</w:t>
      </w:r>
    </w:p>
    <w:p>
      <w:pPr>
        <w:spacing w:line="187" w:lineRule="auto"/>
        <w:sectPr>
          <w:type w:val="continuous"/>
          <w:pgSz w:w="7760" w:h="11480"/>
          <w:pgMar w:top="183" w:right="423" w:bottom="400" w:left="589" w:header="0" w:footer="0" w:gutter="0"/>
          <w:cols w:equalWidth="0" w:num="1">
            <w:col w:w="6747" w:space="0"/>
          </w:cols>
        </w:sectPr>
        <w:rPr>
          <w:rFonts w:ascii="SimHei" w:hAnsi="SimHei" w:eastAsia="SimHei" w:cs="SimHei"/>
          <w:sz w:val="20"/>
          <w:szCs w:val="20"/>
        </w:rPr>
      </w:pPr>
    </w:p>
    <w:p>
      <w:pPr>
        <w:ind w:left="569"/>
        <w:spacing w:before="45" w:line="196" w:lineRule="auto"/>
        <w:rPr>
          <w:rFonts w:ascii="SimHei" w:hAnsi="SimHei" w:eastAsia="SimHei" w:cs="SimHei"/>
          <w:sz w:val="17"/>
          <w:szCs w:val="17"/>
        </w:rPr>
      </w:pPr>
      <w:r>
        <w:pict>
          <v:rect id="_x0000_s414" style="position:absolute;margin-left:155.499pt;margin-top:33.4995pt;mso-position-vertical-relative:page;mso-position-horizontal-relative:page;width:231.55pt;height:0.55pt;z-index:258301952;" o:allowincell="f" fillcolor="#000000" filled="true" stroked="false"/>
        </w:pict>
      </w:r>
      <w:r>
        <w:drawing>
          <wp:anchor distT="0" distB="0" distL="0" distR="0" simplePos="0" relativeHeight="258300928" behindDoc="0" locked="0" layoutInCell="0" allowOverlap="1">
            <wp:simplePos x="0" y="0"/>
            <wp:positionH relativeFrom="page">
              <wp:posOffset>44446</wp:posOffset>
            </wp:positionH>
            <wp:positionV relativeFrom="page">
              <wp:posOffset>234921</wp:posOffset>
            </wp:positionV>
            <wp:extent cx="336555" cy="279393"/>
            <wp:effectExtent l="0" t="0" r="0" b="0"/>
            <wp:wrapNone/>
            <wp:docPr id="244" name="IM 244"/>
            <wp:cNvGraphicFramePr/>
            <a:graphic>
              <a:graphicData uri="http://schemas.openxmlformats.org/drawingml/2006/picture">
                <pic:pic>
                  <pic:nvPicPr>
                    <pic:cNvPr id="244" name="IM 244"/>
                    <pic:cNvPicPr/>
                  </pic:nvPicPr>
                  <pic:blipFill>
                    <a:blip r:embed="rId114"/>
                    <a:stretch>
                      <a:fillRect/>
                    </a:stretch>
                  </pic:blipFill>
                  <pic:spPr>
                    <a:xfrm rot="0">
                      <a:off x="0" y="0"/>
                      <a:ext cx="336555" cy="279393"/>
                    </a:xfrm>
                    <a:prstGeom prst="rect">
                      <a:avLst/>
                    </a:prstGeom>
                  </pic:spPr>
                </pic:pic>
              </a:graphicData>
            </a:graphic>
          </wp:anchor>
        </w:drawing>
      </w:r>
      <w:r>
        <w:rPr>
          <w:rFonts w:ascii="SimHei" w:hAnsi="SimHei" w:eastAsia="SimHei" w:cs="SimHei"/>
          <w:sz w:val="17"/>
          <w:szCs w:val="17"/>
          <w:spacing w:val="-10"/>
        </w:rPr>
        <w:t>数字经济学：</w:t>
      </w:r>
    </w:p>
    <w:p>
      <w:pPr>
        <w:ind w:left="569"/>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14"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68"/>
        <w:rPr>
          <w:sz w:val="26"/>
          <w:szCs w:val="26"/>
        </w:rPr>
      </w:pPr>
      <w:r>
        <w:rPr>
          <w:sz w:val="26"/>
          <w:szCs w:val="26"/>
          <w:position w:val="-5"/>
        </w:rPr>
        <w:drawing>
          <wp:inline distT="0" distB="0" distL="0" distR="0">
            <wp:extent cx="6356" cy="215934"/>
            <wp:effectExtent l="0" t="0" r="0" b="0"/>
            <wp:docPr id="246" name="IM 246"/>
            <wp:cNvGraphicFramePr/>
            <a:graphic>
              <a:graphicData uri="http://schemas.openxmlformats.org/drawingml/2006/picture">
                <pic:pic>
                  <pic:nvPicPr>
                    <pic:cNvPr id="246" name="IM 246"/>
                    <pic:cNvPicPr/>
                  </pic:nvPicPr>
                  <pic:blipFill>
                    <a:blip r:embed="rId115"/>
                    <a:stretch>
                      <a:fillRect/>
                    </a:stretch>
                  </pic:blipFill>
                  <pic:spPr>
                    <a:xfrm rot="0">
                      <a:off x="0" y="0"/>
                      <a:ext cx="6356" cy="215934"/>
                    </a:xfrm>
                    <a:prstGeom prst="rect">
                      <a:avLst/>
                    </a:prstGeom>
                  </pic:spPr>
                </pic:pic>
              </a:graphicData>
            </a:graphic>
          </wp:inline>
        </w:drawing>
      </w:r>
      <w:r>
        <w:rPr>
          <w:sz w:val="26"/>
          <w:szCs w:val="26"/>
          <w:spacing w:val="34"/>
        </w:rPr>
        <w:t xml:space="preserve"> </w:t>
      </w:r>
      <w:r>
        <w:rPr>
          <w:sz w:val="26"/>
          <w:szCs w:val="26"/>
          <w:b/>
          <w:bCs/>
          <w:spacing w:val="-6"/>
        </w:rPr>
        <w:t>078</w:t>
      </w:r>
    </w:p>
    <w:p>
      <w:pPr>
        <w:sectPr>
          <w:pgSz w:w="7760" w:h="11500"/>
          <w:pgMar w:top="369" w:right="20" w:bottom="400" w:left="69" w:header="0" w:footer="0" w:gutter="0"/>
          <w:cols w:equalWidth="0" w:num="2">
            <w:col w:w="2110" w:space="100"/>
            <w:col w:w="5461" w:space="0"/>
          </w:cols>
        </w:sectPr>
        <w:rPr>
          <w:sz w:val="26"/>
          <w:szCs w:val="26"/>
        </w:rPr>
      </w:pPr>
    </w:p>
    <w:p>
      <w:pPr>
        <w:spacing w:line="416" w:lineRule="auto"/>
        <w:rPr>
          <w:rFonts w:ascii="Arial"/>
          <w:sz w:val="21"/>
        </w:rPr>
      </w:pPr>
      <w:r/>
    </w:p>
    <w:p>
      <w:pPr>
        <w:pStyle w:val="BodyText"/>
        <w:ind w:left="569"/>
        <w:spacing w:before="69" w:line="400" w:lineRule="exact"/>
        <w:rPr>
          <w:sz w:val="21"/>
          <w:szCs w:val="21"/>
        </w:rPr>
      </w:pPr>
      <w:r>
        <w:rPr>
          <w:sz w:val="21"/>
          <w:szCs w:val="21"/>
          <w:spacing w:val="-10"/>
          <w:position w:val="14"/>
        </w:rPr>
        <w:t>去理解。在解决这个问题的数学研究中，主要有两个理论：混沌理论与</w:t>
      </w:r>
    </w:p>
    <w:p>
      <w:pPr>
        <w:ind w:left="569"/>
        <w:spacing w:line="222" w:lineRule="auto"/>
        <w:rPr>
          <w:rFonts w:ascii="SimHei" w:hAnsi="SimHei" w:eastAsia="SimHei" w:cs="SimHei"/>
          <w:sz w:val="21"/>
          <w:szCs w:val="21"/>
        </w:rPr>
      </w:pPr>
      <w:r>
        <w:rPr>
          <w:rFonts w:ascii="SimHei" w:hAnsi="SimHei" w:eastAsia="SimHei" w:cs="SimHei"/>
          <w:sz w:val="21"/>
          <w:szCs w:val="21"/>
          <w:spacing w:val="-12"/>
        </w:rPr>
        <w:t>分形理论。</w:t>
      </w:r>
    </w:p>
    <w:p>
      <w:pPr>
        <w:pStyle w:val="BodyText"/>
        <w:ind w:left="569" w:right="805" w:firstLine="460"/>
        <w:spacing w:before="113" w:line="335" w:lineRule="auto"/>
        <w:jc w:val="both"/>
        <w:rPr>
          <w:rFonts w:ascii="SimHei" w:hAnsi="SimHei" w:eastAsia="SimHei" w:cs="SimHei"/>
          <w:sz w:val="21"/>
          <w:szCs w:val="21"/>
        </w:rPr>
      </w:pPr>
      <w:r>
        <w:rPr>
          <w:rFonts w:ascii="SimHei" w:hAnsi="SimHei" w:eastAsia="SimHei" w:cs="SimHei"/>
          <w:sz w:val="21"/>
          <w:szCs w:val="21"/>
          <w:spacing w:val="-3"/>
        </w:rPr>
        <w:t>在混沌理论领域的研究中，不得不提到的是法国数学家</w:t>
      </w:r>
      <w:r>
        <w:rPr>
          <w:rFonts w:ascii="SimHei" w:hAnsi="SimHei" w:eastAsia="SimHei" w:cs="SimHei"/>
          <w:sz w:val="21"/>
          <w:szCs w:val="21"/>
          <w:spacing w:val="-4"/>
        </w:rPr>
        <w:t>朱尔·昂</w:t>
      </w:r>
      <w:r>
        <w:rPr>
          <w:rFonts w:ascii="SimHei" w:hAnsi="SimHei" w:eastAsia="SimHei" w:cs="SimHei"/>
          <w:sz w:val="21"/>
          <w:szCs w:val="21"/>
        </w:rPr>
        <w:t xml:space="preserve"> </w:t>
      </w:r>
      <w:r>
        <w:rPr>
          <w:rFonts w:ascii="SimHei" w:hAnsi="SimHei" w:eastAsia="SimHei" w:cs="SimHei"/>
          <w:sz w:val="21"/>
          <w:szCs w:val="21"/>
          <w:spacing w:val="-1"/>
        </w:rPr>
        <w:t>利·庞加莱</w:t>
      </w:r>
      <w:r>
        <w:rPr>
          <w:rFonts w:ascii="Arial" w:hAnsi="Arial" w:eastAsia="Arial" w:cs="Arial"/>
          <w:sz w:val="21"/>
          <w:szCs w:val="21"/>
          <w:spacing w:val="-1"/>
        </w:rPr>
        <w:t>(Jules</w:t>
      </w:r>
      <w:r>
        <w:rPr>
          <w:rFonts w:ascii="Arial" w:hAnsi="Arial" w:eastAsia="Arial" w:cs="Arial"/>
          <w:sz w:val="21"/>
          <w:szCs w:val="21"/>
          <w:spacing w:val="60"/>
        </w:rPr>
        <w:t xml:space="preserve"> </w:t>
      </w:r>
      <w:r>
        <w:rPr>
          <w:rFonts w:ascii="Arial" w:hAnsi="Arial" w:eastAsia="Arial" w:cs="Arial"/>
          <w:sz w:val="21"/>
          <w:szCs w:val="21"/>
          <w:spacing w:val="-1"/>
        </w:rPr>
        <w:t>Henri</w:t>
      </w:r>
      <w:r>
        <w:rPr>
          <w:rFonts w:ascii="Arial" w:hAnsi="Arial" w:eastAsia="Arial" w:cs="Arial"/>
          <w:sz w:val="21"/>
          <w:szCs w:val="21"/>
          <w:spacing w:val="53"/>
        </w:rPr>
        <w:t xml:space="preserve"> </w:t>
      </w:r>
      <w:r>
        <w:rPr>
          <w:rFonts w:ascii="Arial" w:hAnsi="Arial" w:eastAsia="Arial" w:cs="Arial"/>
          <w:sz w:val="21"/>
          <w:szCs w:val="21"/>
          <w:spacing w:val="-1"/>
        </w:rPr>
        <w:t>Poincaré) </w:t>
      </w:r>
      <w:r>
        <w:rPr>
          <w:rFonts w:ascii="SimHei" w:hAnsi="SimHei" w:eastAsia="SimHei" w:cs="SimHei"/>
          <w:sz w:val="21"/>
          <w:szCs w:val="21"/>
          <w:spacing w:val="-1"/>
        </w:rPr>
        <w:t>的贡献，在他对三体问题的研究</w:t>
      </w:r>
      <w:r>
        <w:rPr>
          <w:rFonts w:ascii="SimHei" w:hAnsi="SimHei" w:eastAsia="SimHei" w:cs="SimHei"/>
          <w:sz w:val="21"/>
          <w:szCs w:val="21"/>
        </w:rPr>
        <w:t xml:space="preserve">  </w:t>
      </w:r>
      <w:r>
        <w:rPr>
          <w:rFonts w:ascii="SimHei" w:hAnsi="SimHei" w:eastAsia="SimHei" w:cs="SimHei"/>
          <w:sz w:val="21"/>
          <w:szCs w:val="21"/>
          <w:spacing w:val="-10"/>
        </w:rPr>
        <w:t>中，庞加莱成了第一个发现混沌确定系统的人并为现代的混沌理论打下</w:t>
      </w:r>
      <w:r>
        <w:rPr>
          <w:rFonts w:ascii="SimHei" w:hAnsi="SimHei" w:eastAsia="SimHei" w:cs="SimHei"/>
          <w:sz w:val="21"/>
          <w:szCs w:val="21"/>
          <w:spacing w:val="1"/>
        </w:rPr>
        <w:t xml:space="preserve">  </w:t>
      </w:r>
      <w:r>
        <w:rPr>
          <w:rFonts w:ascii="SimHei" w:hAnsi="SimHei" w:eastAsia="SimHei" w:cs="SimHei"/>
          <w:sz w:val="21"/>
          <w:szCs w:val="21"/>
          <w:spacing w:val="-10"/>
        </w:rPr>
        <w:t>了基础。混沌现象主要研究的就是非线性系统的时间演化行为，讨论的</w:t>
      </w:r>
      <w:r>
        <w:rPr>
          <w:rFonts w:ascii="SimHei" w:hAnsi="SimHei" w:eastAsia="SimHei" w:cs="SimHei"/>
          <w:sz w:val="21"/>
          <w:szCs w:val="21"/>
          <w:spacing w:val="3"/>
        </w:rPr>
        <w:t xml:space="preserve">  </w:t>
      </w:r>
      <w:r>
        <w:rPr>
          <w:rFonts w:ascii="SimHei" w:hAnsi="SimHei" w:eastAsia="SimHei" w:cs="SimHei"/>
          <w:sz w:val="21"/>
          <w:szCs w:val="21"/>
          <w:spacing w:val="-10"/>
        </w:rPr>
        <w:t>就是在完全确定性方程的系统中，长时间行为对初始值非常</w:t>
      </w:r>
      <w:r>
        <w:rPr>
          <w:rFonts w:ascii="SimHei" w:hAnsi="SimHei" w:eastAsia="SimHei" w:cs="SimHei"/>
          <w:sz w:val="21"/>
          <w:szCs w:val="21"/>
          <w:spacing w:val="-11"/>
        </w:rPr>
        <w:t>敏感的依赖</w:t>
      </w:r>
      <w:r>
        <w:rPr>
          <w:rFonts w:ascii="SimHei" w:hAnsi="SimHei" w:eastAsia="SimHei" w:cs="SimHei"/>
          <w:sz w:val="21"/>
          <w:szCs w:val="21"/>
        </w:rPr>
        <w:t xml:space="preserve">  </w:t>
      </w:r>
      <w:r>
        <w:rPr>
          <w:rFonts w:ascii="SimHei" w:hAnsi="SimHei" w:eastAsia="SimHei" w:cs="SimHei"/>
          <w:sz w:val="21"/>
          <w:szCs w:val="21"/>
          <w:spacing w:val="-10"/>
        </w:rPr>
        <w:t>关系，如“蝴蝶效应”就是典型的混沌现象。而分形理论则是美籍数学</w:t>
      </w:r>
      <w:r>
        <w:rPr>
          <w:rFonts w:ascii="SimHei" w:hAnsi="SimHei" w:eastAsia="SimHei" w:cs="SimHei"/>
          <w:sz w:val="21"/>
          <w:szCs w:val="21"/>
          <w:spacing w:val="1"/>
        </w:rPr>
        <w:t xml:space="preserve">  </w:t>
      </w:r>
      <w:r>
        <w:rPr>
          <w:rFonts w:ascii="SimHei" w:hAnsi="SimHei" w:eastAsia="SimHei" w:cs="SimHei"/>
          <w:sz w:val="21"/>
          <w:szCs w:val="21"/>
        </w:rPr>
        <w:t>家伯努瓦·</w:t>
      </w:r>
      <w:r>
        <w:rPr>
          <w:sz w:val="21"/>
          <w:szCs w:val="21"/>
        </w:rPr>
        <w:t>B.</w:t>
      </w:r>
      <w:r>
        <w:rPr>
          <w:rFonts w:ascii="SimHei" w:hAnsi="SimHei" w:eastAsia="SimHei" w:cs="SimHei"/>
          <w:sz w:val="21"/>
          <w:szCs w:val="21"/>
        </w:rPr>
        <w:t>曼德布罗特</w:t>
      </w:r>
      <w:r>
        <w:rPr>
          <w:sz w:val="21"/>
          <w:szCs w:val="21"/>
        </w:rPr>
        <w:t>(Benoit B.Mandelbor</w:t>
      </w:r>
      <w:r>
        <w:rPr>
          <w:sz w:val="21"/>
          <w:szCs w:val="21"/>
          <w:spacing w:val="-1"/>
        </w:rPr>
        <w:t>t)</w:t>
      </w:r>
      <w:r>
        <w:rPr>
          <w:rFonts w:ascii="SimHei" w:hAnsi="SimHei" w:eastAsia="SimHei" w:cs="SimHei"/>
          <w:sz w:val="21"/>
          <w:szCs w:val="21"/>
          <w:spacing w:val="-1"/>
        </w:rPr>
        <w:t>首先提出的，主要</w:t>
      </w:r>
      <w:r>
        <w:rPr>
          <w:rFonts w:ascii="SimHei" w:hAnsi="SimHei" w:eastAsia="SimHei" w:cs="SimHei"/>
          <w:sz w:val="21"/>
          <w:szCs w:val="21"/>
        </w:rPr>
        <w:t xml:space="preserve">  </w:t>
      </w:r>
      <w:r>
        <w:rPr>
          <w:rFonts w:ascii="SimHei" w:hAnsi="SimHei" w:eastAsia="SimHei" w:cs="SimHei"/>
          <w:sz w:val="21"/>
          <w:szCs w:val="21"/>
          <w:spacing w:val="-4"/>
        </w:rPr>
        <w:t>探讨的就是混沌吸引子内部结构的数学原理。这两个不同的数学理论</w:t>
      </w:r>
      <w:r>
        <w:rPr>
          <w:rFonts w:ascii="SimHei" w:hAnsi="SimHei" w:eastAsia="SimHei" w:cs="SimHei"/>
          <w:sz w:val="21"/>
          <w:szCs w:val="21"/>
          <w:spacing w:val="8"/>
        </w:rPr>
        <w:t xml:space="preserve">  </w:t>
      </w:r>
      <w:r>
        <w:rPr>
          <w:rFonts w:ascii="SimHei" w:hAnsi="SimHei" w:eastAsia="SimHei" w:cs="SimHei"/>
          <w:sz w:val="21"/>
          <w:szCs w:val="21"/>
          <w:spacing w:val="-10"/>
        </w:rPr>
        <w:t>都是研究非线性科学的重要工具，拥有完全不同的起源，但是又讨论非</w:t>
      </w:r>
      <w:r>
        <w:rPr>
          <w:rFonts w:ascii="SimHei" w:hAnsi="SimHei" w:eastAsia="SimHei" w:cs="SimHei"/>
          <w:sz w:val="21"/>
          <w:szCs w:val="21"/>
          <w:spacing w:val="1"/>
        </w:rPr>
        <w:t xml:space="preserve">  </w:t>
      </w:r>
      <w:r>
        <w:rPr>
          <w:rFonts w:ascii="SimHei" w:hAnsi="SimHei" w:eastAsia="SimHei" w:cs="SimHei"/>
          <w:sz w:val="21"/>
          <w:szCs w:val="21"/>
          <w:spacing w:val="-7"/>
        </w:rPr>
        <w:t>线性方程所描述的非均衡的过程和结果(也就是复杂系统的数学方式)。</w:t>
      </w:r>
      <w:r>
        <w:rPr>
          <w:rFonts w:ascii="SimHei" w:hAnsi="SimHei" w:eastAsia="SimHei" w:cs="SimHei"/>
          <w:sz w:val="21"/>
          <w:szCs w:val="21"/>
          <w:spacing w:val="8"/>
        </w:rPr>
        <w:t xml:space="preserve"> </w:t>
      </w:r>
      <w:r>
        <w:rPr>
          <w:rFonts w:ascii="SimHei" w:hAnsi="SimHei" w:eastAsia="SimHei" w:cs="SimHei"/>
          <w:sz w:val="21"/>
          <w:szCs w:val="21"/>
          <w:spacing w:val="-10"/>
        </w:rPr>
        <w:t>简单地理解，就是混沌是时间上的分形理论，而分形是空间上</w:t>
      </w:r>
      <w:r>
        <w:rPr>
          <w:rFonts w:ascii="SimHei" w:hAnsi="SimHei" w:eastAsia="SimHei" w:cs="SimHei"/>
          <w:sz w:val="21"/>
          <w:szCs w:val="21"/>
          <w:spacing w:val="-11"/>
        </w:rPr>
        <w:t>的混沌理</w:t>
      </w:r>
      <w:r>
        <w:rPr>
          <w:rFonts w:ascii="SimHei" w:hAnsi="SimHei" w:eastAsia="SimHei" w:cs="SimHei"/>
          <w:sz w:val="21"/>
          <w:szCs w:val="21"/>
        </w:rPr>
        <w:t xml:space="preserve">  </w:t>
      </w:r>
      <w:r>
        <w:rPr>
          <w:rFonts w:ascii="SimHei" w:hAnsi="SimHei" w:eastAsia="SimHei" w:cs="SimHei"/>
          <w:sz w:val="21"/>
          <w:szCs w:val="21"/>
          <w:spacing w:val="-3"/>
        </w:rPr>
        <w:t>论，它们共同为未来的复杂系统(尤其是复杂经济学)的研究奠</w:t>
      </w:r>
      <w:r>
        <w:rPr>
          <w:rFonts w:ascii="SimHei" w:hAnsi="SimHei" w:eastAsia="SimHei" w:cs="SimHei"/>
          <w:sz w:val="21"/>
          <w:szCs w:val="21"/>
          <w:spacing w:val="-4"/>
        </w:rPr>
        <w:t>定了数</w:t>
      </w:r>
    </w:p>
    <w:p>
      <w:pPr>
        <w:ind w:left="569"/>
        <w:spacing w:before="1" w:line="220" w:lineRule="auto"/>
        <w:rPr>
          <w:rFonts w:ascii="SimHei" w:hAnsi="SimHei" w:eastAsia="SimHei" w:cs="SimHei"/>
          <w:sz w:val="21"/>
          <w:szCs w:val="21"/>
        </w:rPr>
      </w:pPr>
      <w:r>
        <w:rPr>
          <w:rFonts w:ascii="SimHei" w:hAnsi="SimHei" w:eastAsia="SimHei" w:cs="SimHei"/>
          <w:sz w:val="21"/>
          <w:szCs w:val="21"/>
          <w:spacing w:val="-8"/>
        </w:rPr>
        <w:t>学基础。</w:t>
      </w:r>
    </w:p>
    <w:p>
      <w:pPr>
        <w:ind w:left="1029"/>
        <w:spacing w:before="198" w:line="221" w:lineRule="auto"/>
        <w:rPr>
          <w:rFonts w:ascii="SimHei" w:hAnsi="SimHei" w:eastAsia="SimHei" w:cs="SimHei"/>
          <w:sz w:val="21"/>
          <w:szCs w:val="21"/>
        </w:rPr>
      </w:pPr>
      <w:r>
        <w:rPr>
          <w:rFonts w:ascii="SimHei" w:hAnsi="SimHei" w:eastAsia="SimHei" w:cs="SimHei"/>
          <w:sz w:val="21"/>
          <w:szCs w:val="21"/>
          <w:spacing w:val="-1"/>
        </w:rPr>
        <w:t>2)复杂经济学带来的影响</w:t>
      </w:r>
    </w:p>
    <w:p>
      <w:pPr>
        <w:ind w:left="569" w:right="861" w:firstLine="460"/>
        <w:spacing w:before="120" w:line="343" w:lineRule="auto"/>
        <w:rPr>
          <w:rFonts w:ascii="SimHei" w:hAnsi="SimHei" w:eastAsia="SimHei" w:cs="SimHei"/>
          <w:sz w:val="21"/>
          <w:szCs w:val="21"/>
        </w:rPr>
      </w:pPr>
      <w:r>
        <w:rPr>
          <w:rFonts w:ascii="SimHei" w:hAnsi="SimHei" w:eastAsia="SimHei" w:cs="SimHei"/>
          <w:sz w:val="21"/>
          <w:szCs w:val="21"/>
          <w:spacing w:val="-11"/>
        </w:rPr>
        <w:t>理解了复杂经济学的特质后，我们自然而然地可以推导出它对经济</w:t>
      </w:r>
      <w:r>
        <w:rPr>
          <w:rFonts w:ascii="SimHei" w:hAnsi="SimHei" w:eastAsia="SimHei" w:cs="SimHei"/>
          <w:sz w:val="21"/>
          <w:szCs w:val="21"/>
          <w:spacing w:val="6"/>
        </w:rPr>
        <w:t xml:space="preserve"> </w:t>
      </w:r>
      <w:r>
        <w:rPr>
          <w:rFonts w:ascii="SimHei" w:hAnsi="SimHei" w:eastAsia="SimHei" w:cs="SimHei"/>
          <w:sz w:val="21"/>
          <w:szCs w:val="21"/>
          <w:spacing w:val="-10"/>
        </w:rPr>
        <w:t>学理论研究的三个基本影响：认知基础、结构基础，以及过程和基于过</w:t>
      </w:r>
    </w:p>
    <w:p>
      <w:pPr>
        <w:ind w:left="569"/>
        <w:spacing w:before="1" w:line="212" w:lineRule="auto"/>
        <w:rPr>
          <w:rFonts w:ascii="SimHei" w:hAnsi="SimHei" w:eastAsia="SimHei" w:cs="SimHei"/>
          <w:sz w:val="21"/>
          <w:szCs w:val="21"/>
        </w:rPr>
      </w:pPr>
      <w:r>
        <w:rPr>
          <w:rFonts w:ascii="SimHei" w:hAnsi="SimHei" w:eastAsia="SimHei" w:cs="SimHei"/>
          <w:sz w:val="21"/>
          <w:szCs w:val="21"/>
          <w:spacing w:val="-12"/>
        </w:rPr>
        <w:t>程和涌现的视角。限于篇幅，我们简单讨论以下相关的内容。</w:t>
      </w:r>
    </w:p>
    <w:p>
      <w:pPr>
        <w:pStyle w:val="BodyText"/>
        <w:ind w:left="569" w:right="852" w:firstLine="460"/>
        <w:spacing w:before="127" w:line="343" w:lineRule="auto"/>
        <w:rPr>
          <w:rFonts w:ascii="SimHei" w:hAnsi="SimHei" w:eastAsia="SimHei" w:cs="SimHei"/>
          <w:sz w:val="21"/>
          <w:szCs w:val="21"/>
        </w:rPr>
      </w:pPr>
      <w:r>
        <w:rPr>
          <w:rFonts w:ascii="SimHei" w:hAnsi="SimHei" w:eastAsia="SimHei" w:cs="SimHei"/>
          <w:sz w:val="21"/>
          <w:szCs w:val="21"/>
          <w:spacing w:val="-11"/>
        </w:rPr>
        <w:t>认知基础的改变，指的是在新古典经济学的认知范式中，经济行为</w:t>
      </w:r>
      <w:r>
        <w:rPr>
          <w:rFonts w:ascii="SimHei" w:hAnsi="SimHei" w:eastAsia="SimHei" w:cs="SimHei"/>
          <w:sz w:val="21"/>
          <w:szCs w:val="21"/>
          <w:spacing w:val="15"/>
        </w:rPr>
        <w:t xml:space="preserve"> </w:t>
      </w:r>
      <w:r>
        <w:rPr>
          <w:sz w:val="21"/>
          <w:szCs w:val="21"/>
          <w:spacing w:val="-10"/>
        </w:rPr>
        <w:t>主体是基于“理性人”的假设，也就是每个人作为行为主体是按</w:t>
      </w:r>
      <w:r>
        <w:rPr>
          <w:sz w:val="21"/>
          <w:szCs w:val="21"/>
          <w:spacing w:val="-11"/>
        </w:rPr>
        <w:t>照绝对</w:t>
      </w:r>
      <w:r>
        <w:rPr>
          <w:sz w:val="21"/>
          <w:szCs w:val="21"/>
        </w:rPr>
        <w:t xml:space="preserve"> </w:t>
      </w:r>
      <w:r>
        <w:rPr>
          <w:rFonts w:ascii="SimHei" w:hAnsi="SimHei" w:eastAsia="SimHei" w:cs="SimHei"/>
          <w:sz w:val="21"/>
          <w:szCs w:val="21"/>
          <w:spacing w:val="-11"/>
        </w:rPr>
        <w:t>理性的概率思想去评估不确定性的，然后根据贝叶斯方式更新信息来调</w:t>
      </w:r>
      <w:r>
        <w:rPr>
          <w:rFonts w:ascii="SimHei" w:hAnsi="SimHei" w:eastAsia="SimHei" w:cs="SimHei"/>
          <w:sz w:val="21"/>
          <w:szCs w:val="21"/>
          <w:spacing w:val="-11"/>
        </w:rPr>
        <w:t xml:space="preserve"> </w:t>
      </w:r>
      <w:r>
        <w:rPr>
          <w:rFonts w:ascii="SimHei" w:hAnsi="SimHei" w:eastAsia="SimHei" w:cs="SimHei"/>
          <w:sz w:val="21"/>
          <w:szCs w:val="21"/>
          <w:spacing w:val="-11"/>
        </w:rPr>
        <w:t>整评估的情况，并且选择能够使得他们期望效用最大的行动方案。事实</w:t>
      </w:r>
      <w:r>
        <w:rPr>
          <w:rFonts w:ascii="SimHei" w:hAnsi="SimHei" w:eastAsia="SimHei" w:cs="SimHei"/>
          <w:sz w:val="21"/>
          <w:szCs w:val="21"/>
          <w:spacing w:val="-11"/>
        </w:rPr>
        <w:t xml:space="preserve"> </w:t>
      </w:r>
      <w:r>
        <w:rPr>
          <w:rFonts w:ascii="SimHei" w:hAnsi="SimHei" w:eastAsia="SimHei" w:cs="SimHei"/>
          <w:sz w:val="21"/>
          <w:szCs w:val="21"/>
          <w:spacing w:val="-10"/>
        </w:rPr>
        <w:t>上，这种方式看起来更像“人工智能”做出决策的方式，而行为经济学</w:t>
      </w:r>
    </w:p>
    <w:p>
      <w:pPr>
        <w:ind w:left="569"/>
        <w:spacing w:line="187" w:lineRule="auto"/>
        <w:rPr>
          <w:rFonts w:ascii="SimHei" w:hAnsi="SimHei" w:eastAsia="SimHei" w:cs="SimHei"/>
          <w:sz w:val="21"/>
          <w:szCs w:val="21"/>
        </w:rPr>
      </w:pPr>
      <w:r>
        <w:rPr>
          <w:rFonts w:ascii="SimHei" w:hAnsi="SimHei" w:eastAsia="SimHei" w:cs="SimHei"/>
          <w:sz w:val="21"/>
          <w:szCs w:val="21"/>
          <w:spacing w:val="-10"/>
        </w:rPr>
        <w:t>理论早论证了人类的行为带有很多非理性因素</w:t>
      </w:r>
      <w:r>
        <w:rPr>
          <w:rFonts w:ascii="SimHei" w:hAnsi="SimHei" w:eastAsia="SimHei" w:cs="SimHei"/>
          <w:sz w:val="21"/>
          <w:szCs w:val="21"/>
          <w:spacing w:val="-11"/>
        </w:rPr>
        <w:t>的影响。因此，从复杂系</w:t>
      </w:r>
    </w:p>
    <w:p>
      <w:pPr>
        <w:spacing w:line="187" w:lineRule="auto"/>
        <w:sectPr>
          <w:type w:val="continuous"/>
          <w:pgSz w:w="7760" w:h="11500"/>
          <w:pgMar w:top="369" w:right="20" w:bottom="400" w:left="69" w:header="0" w:footer="0" w:gutter="0"/>
          <w:cols w:equalWidth="0" w:num="1">
            <w:col w:w="7670" w:space="0"/>
          </w:cols>
        </w:sectPr>
        <w:rPr>
          <w:rFonts w:ascii="SimHei" w:hAnsi="SimHei" w:eastAsia="SimHei" w:cs="SimHei"/>
          <w:sz w:val="21"/>
          <w:szCs w:val="21"/>
        </w:rPr>
      </w:pPr>
    </w:p>
    <w:p>
      <w:pPr>
        <w:pStyle w:val="BodyText"/>
        <w:ind w:left="4459"/>
        <w:spacing w:before="115" w:line="170" w:lineRule="auto"/>
        <w:rPr>
          <w:sz w:val="27"/>
          <w:szCs w:val="27"/>
        </w:rPr>
      </w:pPr>
      <w:r>
        <w:pict>
          <v:rect id="_x0000_s416" style="position:absolute;margin-left:203.498pt;margin-top:23.4996pt;mso-position-vertical-relative:page;mso-position-horizontal-relative:page;width:41.55pt;height:0.5pt;z-index:258363392;" o:allowincell="f" fillcolor="#000000" filled="true" stroked="false"/>
        </w:pict>
      </w:r>
      <w:r>
        <w:pict>
          <v:rect id="_x0000_s418" style="position:absolute;margin-left:286.499pt;margin-top:11.4972pt;mso-position-vertical-relative:page;mso-position-horizontal-relative:page;width:0.55pt;height:17.05pt;z-index:258362368;" o:allowincell="f" fillcolor="#000000" filled="true" stroked="false"/>
        </w:pict>
      </w:r>
      <w:r>
        <w:rPr>
          <w:sz w:val="27"/>
          <w:szCs w:val="27"/>
          <w:spacing w:val="-3"/>
        </w:rPr>
        <w:t>079</w:t>
      </w:r>
    </w:p>
    <w:p>
      <w:pPr>
        <w:spacing w:line="14" w:lineRule="auto"/>
        <w:rPr>
          <w:rFonts w:ascii="Arial"/>
          <w:sz w:val="2"/>
        </w:rPr>
      </w:pPr>
      <w:r>
        <w:rPr>
          <w:rFonts w:ascii="Arial" w:hAnsi="Arial" w:eastAsia="Arial" w:cs="Arial"/>
          <w:sz w:val="2"/>
          <w:szCs w:val="2"/>
        </w:rPr>
        <w:br w:type="column"/>
      </w:r>
    </w:p>
    <w:p>
      <w:pPr>
        <w:ind w:left="10"/>
        <w:spacing w:line="183" w:lineRule="auto"/>
        <w:rPr>
          <w:rFonts w:ascii="SimHei" w:hAnsi="SimHei" w:eastAsia="SimHei" w:cs="SimHei"/>
          <w:sz w:val="17"/>
          <w:szCs w:val="17"/>
        </w:rPr>
      </w:pPr>
      <w:r>
        <w:rPr>
          <w:rFonts w:ascii="SimHei" w:hAnsi="SimHei" w:eastAsia="SimHei" w:cs="SimHei"/>
          <w:sz w:val="17"/>
          <w:szCs w:val="17"/>
          <w:spacing w:val="-2"/>
        </w:rPr>
        <w:t>第5章</w:t>
      </w:r>
    </w:p>
    <w:p>
      <w:pPr>
        <w:spacing w:line="210" w:lineRule="auto"/>
        <w:jc w:val="right"/>
        <w:rPr>
          <w:rFonts w:ascii="YouYuan" w:hAnsi="YouYuan" w:eastAsia="YouYuan" w:cs="YouYuan"/>
          <w:sz w:val="17"/>
          <w:szCs w:val="17"/>
        </w:rPr>
      </w:pPr>
      <w:r>
        <w:rPr>
          <w:rFonts w:ascii="YouYuan" w:hAnsi="YouYuan" w:eastAsia="YouYuan" w:cs="YouYuan"/>
          <w:sz w:val="17"/>
          <w:szCs w:val="17"/>
          <w:spacing w:val="-7"/>
          <w:w w:val="98"/>
        </w:rPr>
        <w:t>技术要</w:t>
      </w:r>
      <w:r>
        <w:rPr>
          <w:rFonts w:ascii="YouYuan" w:hAnsi="YouYuan" w:eastAsia="YouYuan" w:cs="YouYuan"/>
          <w:sz w:val="17"/>
          <w:szCs w:val="17"/>
          <w:spacing w:val="-6"/>
          <w:w w:val="98"/>
        </w:rPr>
        <w:t>素与企业创</w:t>
      </w:r>
      <w:r>
        <w:rPr>
          <w:rFonts w:ascii="YouYuan" w:hAnsi="YouYuan" w:eastAsia="YouYuan" w:cs="YouYuan"/>
          <w:sz w:val="17"/>
          <w:szCs w:val="17"/>
          <w:spacing w:val="-3"/>
          <w:w w:val="98"/>
        </w:rPr>
        <w:t>新</w:t>
      </w:r>
    </w:p>
    <w:p>
      <w:pPr>
        <w:spacing w:line="210" w:lineRule="auto"/>
        <w:sectPr>
          <w:pgSz w:w="7760" w:h="11480"/>
          <w:pgMar w:top="206" w:right="397" w:bottom="400" w:left="610" w:header="0" w:footer="0" w:gutter="0"/>
          <w:cols w:equalWidth="0" w:num="2">
            <w:col w:w="5201" w:space="100"/>
            <w:col w:w="1453" w:space="0"/>
          </w:cols>
        </w:sectPr>
        <w:rPr>
          <w:rFonts w:ascii="YouYuan" w:hAnsi="YouYuan" w:eastAsia="YouYuan" w:cs="YouYuan"/>
          <w:sz w:val="17"/>
          <w:szCs w:val="17"/>
        </w:rPr>
      </w:pPr>
    </w:p>
    <w:p>
      <w:pPr>
        <w:spacing w:line="436" w:lineRule="auto"/>
        <w:rPr>
          <w:rFonts w:ascii="Arial"/>
          <w:sz w:val="21"/>
        </w:rPr>
      </w:pPr>
      <w:r/>
    </w:p>
    <w:p>
      <w:pPr>
        <w:ind w:right="557"/>
        <w:spacing w:before="68" w:line="310" w:lineRule="auto"/>
        <w:jc w:val="both"/>
        <w:rPr>
          <w:rFonts w:ascii="SimHei" w:hAnsi="SimHei" w:eastAsia="SimHei" w:cs="SimHei"/>
          <w:sz w:val="21"/>
          <w:szCs w:val="21"/>
        </w:rPr>
      </w:pPr>
      <w:r>
        <w:rPr>
          <w:rFonts w:ascii="SimHei" w:hAnsi="SimHei" w:eastAsia="SimHei" w:cs="SimHei"/>
          <w:sz w:val="21"/>
          <w:szCs w:val="21"/>
          <w:spacing w:val="-11"/>
        </w:rPr>
        <w:t>统思考角度来看，我并不认为拥有单一的、主导的认知模式，人类的行</w:t>
      </w:r>
      <w:r>
        <w:rPr>
          <w:rFonts w:ascii="SimHei" w:hAnsi="SimHei" w:eastAsia="SimHei" w:cs="SimHei"/>
          <w:sz w:val="21"/>
          <w:szCs w:val="21"/>
          <w:spacing w:val="16"/>
        </w:rPr>
        <w:t xml:space="preserve"> </w:t>
      </w:r>
      <w:r>
        <w:rPr>
          <w:rFonts w:ascii="SimHei" w:hAnsi="SimHei" w:eastAsia="SimHei" w:cs="SimHei"/>
          <w:sz w:val="21"/>
          <w:szCs w:val="21"/>
          <w:spacing w:val="-11"/>
        </w:rPr>
        <w:t>为是基于复杂的思考过程做出的决策，标准意义上的最优化只能是一种</w:t>
      </w:r>
      <w:r>
        <w:rPr>
          <w:rFonts w:ascii="SimHei" w:hAnsi="SimHei" w:eastAsia="SimHei" w:cs="SimHei"/>
          <w:sz w:val="21"/>
          <w:szCs w:val="21"/>
          <w:spacing w:val="2"/>
        </w:rPr>
        <w:t xml:space="preserve"> </w:t>
      </w:r>
      <w:r>
        <w:rPr>
          <w:rFonts w:ascii="SimHei" w:hAnsi="SimHei" w:eastAsia="SimHei" w:cs="SimHei"/>
          <w:sz w:val="21"/>
          <w:szCs w:val="21"/>
          <w:spacing w:val="-11"/>
        </w:rPr>
        <w:t>对现实世界进行模拟和优化的假设。正因为如此，我们在理解真实世界</w:t>
      </w:r>
      <w:r>
        <w:rPr>
          <w:rFonts w:ascii="SimHei" w:hAnsi="SimHei" w:eastAsia="SimHei" w:cs="SimHei"/>
          <w:sz w:val="21"/>
          <w:szCs w:val="21"/>
          <w:spacing w:val="17"/>
        </w:rPr>
        <w:t xml:space="preserve"> </w:t>
      </w:r>
      <w:r>
        <w:rPr>
          <w:rFonts w:ascii="SimHei" w:hAnsi="SimHei" w:eastAsia="SimHei" w:cs="SimHei"/>
          <w:sz w:val="21"/>
          <w:szCs w:val="21"/>
          <w:spacing w:val="-10"/>
        </w:rPr>
        <w:t>的经济学时应该拥有一种更加复杂的、具体的以及充满</w:t>
      </w:r>
      <w:r>
        <w:rPr>
          <w:rFonts w:ascii="SimHei" w:hAnsi="SimHei" w:eastAsia="SimHei" w:cs="SimHei"/>
          <w:sz w:val="21"/>
          <w:szCs w:val="21"/>
          <w:spacing w:val="-11"/>
        </w:rPr>
        <w:t>不确定性的认知</w:t>
      </w:r>
      <w:r>
        <w:rPr>
          <w:rFonts w:ascii="SimHei" w:hAnsi="SimHei" w:eastAsia="SimHei" w:cs="SimHei"/>
          <w:sz w:val="21"/>
          <w:szCs w:val="21"/>
        </w:rPr>
        <w:t xml:space="preserve"> </w:t>
      </w:r>
      <w:r>
        <w:rPr>
          <w:rFonts w:ascii="SimHei" w:hAnsi="SimHei" w:eastAsia="SimHei" w:cs="SimHei"/>
          <w:sz w:val="21"/>
          <w:szCs w:val="21"/>
          <w:spacing w:val="-12"/>
        </w:rPr>
        <w:t>方法论，这样才能理解复杂系统以及基于涌现秩序的经济学。</w:t>
      </w:r>
    </w:p>
    <w:p>
      <w:pPr>
        <w:pStyle w:val="BodyText"/>
        <w:ind w:right="555" w:firstLine="390"/>
        <w:spacing w:before="165" w:line="333" w:lineRule="auto"/>
        <w:jc w:val="both"/>
        <w:rPr>
          <w:rFonts w:ascii="SimHei" w:hAnsi="SimHei" w:eastAsia="SimHei" w:cs="SimHei"/>
          <w:sz w:val="21"/>
          <w:szCs w:val="21"/>
        </w:rPr>
      </w:pPr>
      <w:r>
        <w:rPr>
          <w:sz w:val="21"/>
          <w:szCs w:val="21"/>
          <w:spacing w:val="-11"/>
        </w:rPr>
        <w:t>结构基础的改变，就是传统的经济学理论是以人与人之间的充分博</w:t>
      </w:r>
      <w:r>
        <w:rPr>
          <w:sz w:val="21"/>
          <w:szCs w:val="21"/>
          <w:spacing w:val="5"/>
        </w:rPr>
        <w:t xml:space="preserve"> </w:t>
      </w:r>
      <w:r>
        <w:rPr>
          <w:sz w:val="21"/>
          <w:szCs w:val="21"/>
          <w:spacing w:val="-11"/>
        </w:rPr>
        <w:t>弈作为理论基础的，因此互动结构非常简单和极端：要么是一个人面对</w:t>
      </w:r>
      <w:r>
        <w:rPr>
          <w:sz w:val="21"/>
          <w:szCs w:val="21"/>
          <w:spacing w:val="18"/>
        </w:rPr>
        <w:t xml:space="preserve"> </w:t>
      </w:r>
      <w:r>
        <w:rPr>
          <w:rFonts w:ascii="SimHei" w:hAnsi="SimHei" w:eastAsia="SimHei" w:cs="SimHei"/>
          <w:sz w:val="21"/>
          <w:szCs w:val="21"/>
          <w:spacing w:val="-10"/>
        </w:rPr>
        <w:t>所有人，要么是所有人面对所有人。这样的结构中，就好像</w:t>
      </w:r>
      <w:r>
        <w:rPr>
          <w:rFonts w:ascii="SimHei" w:hAnsi="SimHei" w:eastAsia="SimHei" w:cs="SimHei"/>
          <w:sz w:val="21"/>
          <w:szCs w:val="21"/>
          <w:spacing w:val="-11"/>
        </w:rPr>
        <w:t>托马斯·霍</w:t>
      </w:r>
      <w:r>
        <w:rPr>
          <w:rFonts w:ascii="SimHei" w:hAnsi="SimHei" w:eastAsia="SimHei" w:cs="SimHei"/>
          <w:sz w:val="21"/>
          <w:szCs w:val="21"/>
        </w:rPr>
        <w:t xml:space="preserve"> </w:t>
      </w:r>
      <w:r>
        <w:rPr>
          <w:rFonts w:ascii="SimHei" w:hAnsi="SimHei" w:eastAsia="SimHei" w:cs="SimHei"/>
          <w:sz w:val="21"/>
          <w:szCs w:val="21"/>
          <w:spacing w:val="-2"/>
        </w:rPr>
        <w:t>布斯</w:t>
      </w:r>
      <w:r>
        <w:rPr>
          <w:rFonts w:ascii="Arial" w:hAnsi="Arial" w:eastAsia="Arial" w:cs="Arial"/>
          <w:sz w:val="21"/>
          <w:szCs w:val="21"/>
          <w:spacing w:val="-2"/>
        </w:rPr>
        <w:t>(Thomas   Hobbes) </w:t>
      </w:r>
      <w:r>
        <w:rPr>
          <w:rFonts w:ascii="SimHei" w:hAnsi="SimHei" w:eastAsia="SimHei" w:cs="SimHei"/>
          <w:sz w:val="21"/>
          <w:szCs w:val="21"/>
          <w:spacing w:val="-2"/>
        </w:rPr>
        <w:t>在《利维坦》中所提到的“所有人对所有人</w:t>
      </w:r>
      <w:r>
        <w:rPr>
          <w:rFonts w:ascii="SimHei" w:hAnsi="SimHei" w:eastAsia="SimHei" w:cs="SimHei"/>
          <w:sz w:val="21"/>
          <w:szCs w:val="21"/>
          <w:spacing w:val="1"/>
        </w:rPr>
        <w:t xml:space="preserve"> </w:t>
      </w:r>
      <w:r>
        <w:rPr>
          <w:rFonts w:ascii="SimHei" w:hAnsi="SimHei" w:eastAsia="SimHei" w:cs="SimHei"/>
          <w:sz w:val="21"/>
          <w:szCs w:val="21"/>
          <w:spacing w:val="-7"/>
        </w:rPr>
        <w:t>的战争”,这是一种非常抽象和简化的博弈模型，忽略了人类行为中的</w:t>
      </w:r>
      <w:r>
        <w:rPr>
          <w:rFonts w:ascii="SimHei" w:hAnsi="SimHei" w:eastAsia="SimHei" w:cs="SimHei"/>
          <w:sz w:val="21"/>
          <w:szCs w:val="21"/>
          <w:spacing w:val="8"/>
        </w:rPr>
        <w:t xml:space="preserve"> </w:t>
      </w:r>
      <w:r>
        <w:rPr>
          <w:rFonts w:ascii="SimHei" w:hAnsi="SimHei" w:eastAsia="SimHei" w:cs="SimHei"/>
          <w:sz w:val="21"/>
          <w:szCs w:val="21"/>
          <w:spacing w:val="-11"/>
        </w:rPr>
        <w:t>互助要素以及复杂结构。事实上，基于复杂经济学的视角，我们应该建</w:t>
      </w:r>
    </w:p>
    <w:p>
      <w:pPr>
        <w:spacing w:before="1" w:line="212" w:lineRule="auto"/>
        <w:rPr>
          <w:rFonts w:ascii="SimHei" w:hAnsi="SimHei" w:eastAsia="SimHei" w:cs="SimHei"/>
          <w:sz w:val="21"/>
          <w:szCs w:val="21"/>
        </w:rPr>
      </w:pPr>
      <w:r>
        <w:rPr>
          <w:rFonts w:ascii="SimHei" w:hAnsi="SimHei" w:eastAsia="SimHei" w:cs="SimHei"/>
          <w:sz w:val="21"/>
          <w:szCs w:val="21"/>
          <w:spacing w:val="-12"/>
        </w:rPr>
        <w:t>立的是一种更加动态和网络化的观点，具体来说有三重含义。</w:t>
      </w:r>
    </w:p>
    <w:p>
      <w:pPr>
        <w:ind w:right="467" w:firstLine="390"/>
        <w:spacing w:before="179" w:line="345" w:lineRule="auto"/>
        <w:jc w:val="both"/>
        <w:rPr>
          <w:rFonts w:ascii="SimHei" w:hAnsi="SimHei" w:eastAsia="SimHei" w:cs="SimHei"/>
          <w:sz w:val="21"/>
          <w:szCs w:val="21"/>
        </w:rPr>
      </w:pPr>
      <w:r>
        <w:rPr>
          <w:rFonts w:ascii="SimHei" w:hAnsi="SimHei" w:eastAsia="SimHei" w:cs="SimHei"/>
          <w:sz w:val="21"/>
          <w:szCs w:val="21"/>
          <w:spacing w:val="-6"/>
        </w:rPr>
        <w:t>(1)网络结构不是线性结构，是经济中最主要的连接方式，所有的</w:t>
      </w:r>
      <w:r>
        <w:rPr>
          <w:rFonts w:ascii="SimHei" w:hAnsi="SimHei" w:eastAsia="SimHei" w:cs="SimHei"/>
          <w:sz w:val="21"/>
          <w:szCs w:val="21"/>
        </w:rPr>
        <w:t xml:space="preserve">  </w:t>
      </w:r>
      <w:r>
        <w:rPr>
          <w:rFonts w:ascii="SimHei" w:hAnsi="SimHei" w:eastAsia="SimHei" w:cs="SimHei"/>
          <w:sz w:val="21"/>
          <w:szCs w:val="21"/>
          <w:spacing w:val="-14"/>
        </w:rPr>
        <w:t>经济行为都是在网络之中实现的。数字经济学中的主体是网络而非企业，</w:t>
      </w:r>
      <w:r>
        <w:rPr>
          <w:rFonts w:ascii="SimHei" w:hAnsi="SimHei" w:eastAsia="SimHei" w:cs="SimHei"/>
          <w:sz w:val="21"/>
          <w:szCs w:val="21"/>
          <w:spacing w:val="12"/>
        </w:rPr>
        <w:t xml:space="preserve"> </w:t>
      </w:r>
      <w:r>
        <w:rPr>
          <w:rFonts w:ascii="SimHei" w:hAnsi="SimHei" w:eastAsia="SimHei" w:cs="SimHei"/>
          <w:sz w:val="21"/>
          <w:szCs w:val="21"/>
          <w:spacing w:val="-10"/>
        </w:rPr>
        <w:t>其中的理论基础之一就是市场是残缺的网络，而数字经济时代基</w:t>
      </w:r>
      <w:r>
        <w:rPr>
          <w:rFonts w:ascii="SimHei" w:hAnsi="SimHei" w:eastAsia="SimHei" w:cs="SimHei"/>
          <w:sz w:val="21"/>
          <w:szCs w:val="21"/>
          <w:spacing w:val="-11"/>
        </w:rPr>
        <w:t>于共识</w:t>
      </w:r>
    </w:p>
    <w:p>
      <w:pPr>
        <w:spacing w:line="220" w:lineRule="auto"/>
        <w:rPr>
          <w:rFonts w:ascii="SimHei" w:hAnsi="SimHei" w:eastAsia="SimHei" w:cs="SimHei"/>
          <w:sz w:val="21"/>
          <w:szCs w:val="21"/>
        </w:rPr>
      </w:pPr>
      <w:r>
        <w:rPr>
          <w:rFonts w:ascii="SimHei" w:hAnsi="SimHei" w:eastAsia="SimHei" w:cs="SimHei"/>
          <w:sz w:val="21"/>
          <w:szCs w:val="21"/>
          <w:spacing w:val="-12"/>
        </w:rPr>
        <w:t>的社群商业生态所形成的网络是更完整的结</w:t>
      </w:r>
      <w:r>
        <w:rPr>
          <w:rFonts w:ascii="SimHei" w:hAnsi="SimHei" w:eastAsia="SimHei" w:cs="SimHei"/>
          <w:sz w:val="21"/>
          <w:szCs w:val="21"/>
          <w:spacing w:val="-13"/>
        </w:rPr>
        <w:t>构。</w:t>
      </w:r>
    </w:p>
    <w:p>
      <w:pPr>
        <w:ind w:right="553" w:firstLine="390"/>
        <w:spacing w:before="110" w:line="336" w:lineRule="auto"/>
        <w:jc w:val="both"/>
        <w:rPr>
          <w:rFonts w:ascii="SimHei" w:hAnsi="SimHei" w:eastAsia="SimHei" w:cs="SimHei"/>
          <w:sz w:val="21"/>
          <w:szCs w:val="21"/>
        </w:rPr>
      </w:pPr>
      <w:r>
        <w:rPr>
          <w:rFonts w:ascii="SimHei" w:hAnsi="SimHei" w:eastAsia="SimHei" w:cs="SimHei"/>
          <w:sz w:val="21"/>
          <w:szCs w:val="21"/>
          <w:spacing w:val="-6"/>
        </w:rPr>
        <w:t>(2)经济行为是通过涌现得到的社会秩序，而这些秩序</w:t>
      </w:r>
      <w:r>
        <w:rPr>
          <w:rFonts w:ascii="SimHei" w:hAnsi="SimHei" w:eastAsia="SimHei" w:cs="SimHei"/>
          <w:sz w:val="21"/>
          <w:szCs w:val="21"/>
          <w:spacing w:val="-7"/>
        </w:rPr>
        <w:t>通过制度完</w:t>
      </w:r>
      <w:r>
        <w:rPr>
          <w:rFonts w:ascii="SimHei" w:hAnsi="SimHei" w:eastAsia="SimHei" w:cs="SimHei"/>
          <w:sz w:val="21"/>
          <w:szCs w:val="21"/>
        </w:rPr>
        <w:t xml:space="preserve"> </w:t>
      </w:r>
      <w:r>
        <w:rPr>
          <w:rFonts w:ascii="SimHei" w:hAnsi="SimHei" w:eastAsia="SimHei" w:cs="SimHei"/>
          <w:sz w:val="21"/>
          <w:szCs w:val="21"/>
          <w:spacing w:val="-10"/>
        </w:rPr>
        <w:t>成了结构化的过程。这个理论其实就是人们通过具体的契约来约</w:t>
      </w:r>
      <w:r>
        <w:rPr>
          <w:rFonts w:ascii="SimHei" w:hAnsi="SimHei" w:eastAsia="SimHei" w:cs="SimHei"/>
          <w:sz w:val="21"/>
          <w:szCs w:val="21"/>
          <w:spacing w:val="-11"/>
        </w:rPr>
        <w:t>束人们</w:t>
      </w:r>
      <w:r>
        <w:rPr>
          <w:rFonts w:ascii="SimHei" w:hAnsi="SimHei" w:eastAsia="SimHei" w:cs="SimHei"/>
          <w:sz w:val="21"/>
          <w:szCs w:val="21"/>
        </w:rPr>
        <w:t xml:space="preserve"> </w:t>
      </w:r>
      <w:r>
        <w:rPr>
          <w:rFonts w:ascii="SimHei" w:hAnsi="SimHei" w:eastAsia="SimHei" w:cs="SimHei"/>
          <w:sz w:val="21"/>
          <w:szCs w:val="21"/>
          <w:spacing w:val="-7"/>
        </w:rPr>
        <w:t>的经济行为，而数字经济时代这些契约是通过技术的方式(也就是智能</w:t>
      </w:r>
      <w:r>
        <w:rPr>
          <w:rFonts w:ascii="SimHei" w:hAnsi="SimHei" w:eastAsia="SimHei" w:cs="SimHei"/>
          <w:sz w:val="21"/>
          <w:szCs w:val="21"/>
          <w:spacing w:val="2"/>
        </w:rPr>
        <w:t xml:space="preserve"> </w:t>
      </w:r>
      <w:r>
        <w:rPr>
          <w:rFonts w:ascii="SimHei" w:hAnsi="SimHei" w:eastAsia="SimHei" w:cs="SimHei"/>
          <w:sz w:val="21"/>
          <w:szCs w:val="21"/>
          <w:spacing w:val="-7"/>
        </w:rPr>
        <w:t>合约)直接放在网络中的，这是我们理解数字经济时代的经济学的重要</w:t>
      </w:r>
    </w:p>
    <w:p>
      <w:pPr>
        <w:spacing w:line="220" w:lineRule="auto"/>
        <w:rPr>
          <w:rFonts w:ascii="SimHei" w:hAnsi="SimHei" w:eastAsia="SimHei" w:cs="SimHei"/>
          <w:sz w:val="21"/>
          <w:szCs w:val="21"/>
        </w:rPr>
      </w:pPr>
      <w:r>
        <w:rPr>
          <w:rFonts w:ascii="SimHei" w:hAnsi="SimHei" w:eastAsia="SimHei" w:cs="SimHei"/>
          <w:sz w:val="21"/>
          <w:szCs w:val="21"/>
          <w:spacing w:val="-10"/>
        </w:rPr>
        <w:t>出发点。</w:t>
      </w:r>
    </w:p>
    <w:p>
      <w:pPr>
        <w:ind w:right="544" w:firstLine="390"/>
        <w:spacing w:before="139" w:line="346" w:lineRule="auto"/>
        <w:jc w:val="both"/>
        <w:rPr>
          <w:rFonts w:ascii="SimHei" w:hAnsi="SimHei" w:eastAsia="SimHei" w:cs="SimHei"/>
          <w:sz w:val="21"/>
          <w:szCs w:val="21"/>
        </w:rPr>
      </w:pPr>
      <w:r>
        <w:rPr>
          <w:rFonts w:ascii="SimHei" w:hAnsi="SimHei" w:eastAsia="SimHei" w:cs="SimHei"/>
          <w:sz w:val="21"/>
          <w:szCs w:val="21"/>
          <w:spacing w:val="-6"/>
        </w:rPr>
        <w:t>(3)经济实体是具备递归结构的，组织本身是通过不断的迭代和递</w:t>
      </w:r>
      <w:r>
        <w:rPr>
          <w:rFonts w:ascii="SimHei" w:hAnsi="SimHei" w:eastAsia="SimHei" w:cs="SimHei"/>
          <w:sz w:val="21"/>
          <w:szCs w:val="21"/>
          <w:spacing w:val="11"/>
        </w:rPr>
        <w:t xml:space="preserve"> </w:t>
      </w:r>
      <w:r>
        <w:rPr>
          <w:rFonts w:ascii="SimHei" w:hAnsi="SimHei" w:eastAsia="SimHei" w:cs="SimHei"/>
          <w:sz w:val="21"/>
          <w:szCs w:val="21"/>
          <w:spacing w:val="-10"/>
        </w:rPr>
        <w:t>归产生更加复杂的组织层次。这个理论就为介</w:t>
      </w:r>
      <w:r>
        <w:rPr>
          <w:rFonts w:ascii="SimHei" w:hAnsi="SimHei" w:eastAsia="SimHei" w:cs="SimHei"/>
          <w:sz w:val="21"/>
          <w:szCs w:val="21"/>
          <w:spacing w:val="-11"/>
        </w:rPr>
        <w:t>绍组织的复杂性的形成以</w:t>
      </w:r>
      <w:r>
        <w:rPr>
          <w:rFonts w:ascii="SimHei" w:hAnsi="SimHei" w:eastAsia="SimHei" w:cs="SimHei"/>
          <w:sz w:val="21"/>
          <w:szCs w:val="21"/>
        </w:rPr>
        <w:t xml:space="preserve"> </w:t>
      </w:r>
      <w:r>
        <w:rPr>
          <w:rFonts w:ascii="SimHei" w:hAnsi="SimHei" w:eastAsia="SimHei" w:cs="SimHei"/>
          <w:sz w:val="21"/>
          <w:szCs w:val="21"/>
          <w:spacing w:val="-10"/>
        </w:rPr>
        <w:t>及多重结构理论提供了基础，只有理解这个结构才能理解数字经济时代</w:t>
      </w:r>
    </w:p>
    <w:p>
      <w:pPr>
        <w:spacing w:line="187" w:lineRule="auto"/>
        <w:rPr>
          <w:rFonts w:ascii="SimHei" w:hAnsi="SimHei" w:eastAsia="SimHei" w:cs="SimHei"/>
          <w:sz w:val="21"/>
          <w:szCs w:val="21"/>
        </w:rPr>
      </w:pPr>
      <w:r>
        <w:rPr>
          <w:rFonts w:ascii="SimHei" w:hAnsi="SimHei" w:eastAsia="SimHei" w:cs="SimHei"/>
          <w:sz w:val="21"/>
          <w:szCs w:val="21"/>
          <w:spacing w:val="-12"/>
        </w:rPr>
        <w:t>的主体以及它的迭代和演化方式。</w:t>
      </w:r>
    </w:p>
    <w:p>
      <w:pPr>
        <w:spacing w:line="187" w:lineRule="auto"/>
        <w:sectPr>
          <w:type w:val="continuous"/>
          <w:pgSz w:w="7760" w:h="11480"/>
          <w:pgMar w:top="206" w:right="397" w:bottom="400" w:left="610" w:header="0" w:footer="0" w:gutter="0"/>
          <w:cols w:equalWidth="0" w:num="1">
            <w:col w:w="6753" w:space="0"/>
          </w:cols>
        </w:sectPr>
        <w:rPr>
          <w:rFonts w:ascii="SimHei" w:hAnsi="SimHei" w:eastAsia="SimHei" w:cs="SimHei"/>
          <w:sz w:val="21"/>
          <w:szCs w:val="21"/>
        </w:rPr>
      </w:pPr>
    </w:p>
    <w:p>
      <w:pPr>
        <w:ind w:left="569"/>
        <w:spacing w:before="26" w:line="172" w:lineRule="auto"/>
        <w:rPr>
          <w:rFonts w:ascii="SimHei" w:hAnsi="SimHei" w:eastAsia="SimHei" w:cs="SimHei"/>
          <w:sz w:val="20"/>
          <w:szCs w:val="20"/>
        </w:rPr>
      </w:pPr>
      <w:r>
        <w:pict>
          <v:rect id="_x0000_s420" style="position:absolute;margin-left:155.499pt;margin-top:31.9988pt;mso-position-vertical-relative:page;mso-position-horizontal-relative:page;width:231.55pt;height:0.55pt;z-index:258424832;" o:allowincell="f" fillcolor="#000000" filled="true" stroked="false"/>
        </w:pict>
      </w:r>
      <w:r>
        <w:drawing>
          <wp:anchor distT="0" distB="0" distL="0" distR="0" simplePos="0" relativeHeight="258423808" behindDoc="0" locked="0" layoutInCell="0" allowOverlap="1">
            <wp:simplePos x="0" y="0"/>
            <wp:positionH relativeFrom="page">
              <wp:posOffset>44446</wp:posOffset>
            </wp:positionH>
            <wp:positionV relativeFrom="page">
              <wp:posOffset>209581</wp:posOffset>
            </wp:positionV>
            <wp:extent cx="342911" cy="279393"/>
            <wp:effectExtent l="0" t="0" r="0" b="0"/>
            <wp:wrapNone/>
            <wp:docPr id="248" name="IM 248"/>
            <wp:cNvGraphicFramePr/>
            <a:graphic>
              <a:graphicData uri="http://schemas.openxmlformats.org/drawingml/2006/picture">
                <pic:pic>
                  <pic:nvPicPr>
                    <pic:cNvPr id="248" name="IM 248"/>
                    <pic:cNvPicPr/>
                  </pic:nvPicPr>
                  <pic:blipFill>
                    <a:blip r:embed="rId116"/>
                    <a:stretch>
                      <a:fillRect/>
                    </a:stretch>
                  </pic:blipFill>
                  <pic:spPr>
                    <a:xfrm rot="0">
                      <a:off x="0" y="0"/>
                      <a:ext cx="342911" cy="279393"/>
                    </a:xfrm>
                    <a:prstGeom prst="rect">
                      <a:avLst/>
                    </a:prstGeom>
                  </pic:spPr>
                </pic:pic>
              </a:graphicData>
            </a:graphic>
          </wp:anchor>
        </w:drawing>
      </w:r>
      <w:r>
        <w:rPr>
          <w:rFonts w:ascii="SimHei" w:hAnsi="SimHei" w:eastAsia="SimHei" w:cs="SimHei"/>
          <w:sz w:val="20"/>
          <w:szCs w:val="20"/>
          <w:spacing w:val="-28"/>
          <w:w w:val="97"/>
        </w:rPr>
        <w:t>数字经济学：</w:t>
      </w:r>
    </w:p>
    <w:p>
      <w:pPr>
        <w:ind w:left="569"/>
        <w:spacing w:line="205" w:lineRule="auto"/>
        <w:rPr>
          <w:rFonts w:ascii="SimHei" w:hAnsi="SimHei" w:eastAsia="SimHei" w:cs="SimHei"/>
          <w:sz w:val="20"/>
          <w:szCs w:val="20"/>
        </w:rPr>
      </w:pPr>
      <w:r>
        <w:rPr>
          <w:rFonts w:ascii="SimHei" w:hAnsi="SimHei" w:eastAsia="SimHei" w:cs="SimHei"/>
          <w:sz w:val="20"/>
          <w:szCs w:val="20"/>
          <w:spacing w:val="-17"/>
          <w:w w:val="9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4"/>
        </w:rPr>
        <w:drawing>
          <wp:inline distT="0" distB="0" distL="0" distR="0">
            <wp:extent cx="6356" cy="215934"/>
            <wp:effectExtent l="0" t="0" r="0" b="0"/>
            <wp:docPr id="250" name="IM 250"/>
            <wp:cNvGraphicFramePr/>
            <a:graphic>
              <a:graphicData uri="http://schemas.openxmlformats.org/drawingml/2006/picture">
                <pic:pic>
                  <pic:nvPicPr>
                    <pic:cNvPr id="250" name="IM 250"/>
                    <pic:cNvPicPr/>
                  </pic:nvPicPr>
                  <pic:blipFill>
                    <a:blip r:embed="rId117"/>
                    <a:stretch>
                      <a:fillRect/>
                    </a:stretch>
                  </pic:blipFill>
                  <pic:spPr>
                    <a:xfrm rot="0">
                      <a:off x="0" y="0"/>
                      <a:ext cx="6356" cy="215934"/>
                    </a:xfrm>
                    <a:prstGeom prst="rect">
                      <a:avLst/>
                    </a:prstGeom>
                  </pic:spPr>
                </pic:pic>
              </a:graphicData>
            </a:graphic>
          </wp:inline>
        </w:drawing>
      </w:r>
      <w:r>
        <w:rPr>
          <w:sz w:val="28"/>
          <w:szCs w:val="28"/>
          <w:spacing w:val="-1"/>
        </w:rPr>
        <w:t xml:space="preserve"> </w:t>
      </w:r>
      <w:r>
        <w:rPr>
          <w:sz w:val="28"/>
          <w:szCs w:val="28"/>
          <w:spacing w:val="-3"/>
        </w:rPr>
        <w:t>080</w:t>
      </w:r>
    </w:p>
    <w:p>
      <w:pPr>
        <w:spacing w:line="233" w:lineRule="auto"/>
        <w:sectPr>
          <w:pgSz w:w="7760" w:h="11500"/>
          <w:pgMar w:top="330" w:right="20" w:bottom="400" w:left="69" w:header="0" w:footer="0" w:gutter="0"/>
          <w:cols w:equalWidth="0" w:num="2">
            <w:col w:w="2110" w:space="100"/>
            <w:col w:w="5461" w:space="0"/>
          </w:cols>
        </w:sectPr>
        <w:rPr>
          <w:sz w:val="28"/>
          <w:szCs w:val="28"/>
        </w:rPr>
      </w:pPr>
    </w:p>
    <w:p>
      <w:pPr>
        <w:spacing w:line="298" w:lineRule="auto"/>
        <w:rPr>
          <w:rFonts w:ascii="Arial"/>
          <w:sz w:val="21"/>
        </w:rPr>
      </w:pPr>
      <w:r/>
    </w:p>
    <w:p>
      <w:pPr>
        <w:spacing w:line="298" w:lineRule="auto"/>
        <w:rPr>
          <w:rFonts w:ascii="Arial"/>
          <w:sz w:val="21"/>
        </w:rPr>
      </w:pPr>
      <w:r/>
    </w:p>
    <w:p>
      <w:pPr>
        <w:ind w:firstLine="760"/>
        <w:spacing w:line="1260" w:lineRule="exact"/>
        <w:rPr/>
      </w:pPr>
      <w:r>
        <w:rPr>
          <w:position w:val="-25"/>
        </w:rPr>
        <w:pict>
          <v:shape id="_x0000_s422" style="mso-position-vertical-relative:line;mso-position-horizontal-relative:char;width:300.5pt;height:63.05pt;" fillcolor="#424242" filled="true" stroked="false" type="#_x0000_t202">
            <v:fill on="true"/>
            <v:stroke on="false"/>
            <v:path/>
            <v:imagedata o:title=""/>
            <o:lock v:ext="edit" aspectratio="false"/>
            <v:textbox inset="0mm,0mm,0mm,0mm">
              <w:txbxContent>
                <w:p>
                  <w:pPr>
                    <w:ind w:left="189" w:right="167" w:firstLine="420"/>
                    <w:spacing w:before="121" w:line="367" w:lineRule="auto"/>
                    <w:jc w:val="both"/>
                    <w:rPr>
                      <w:rFonts w:ascii="SimHei" w:hAnsi="SimHei" w:eastAsia="SimHei" w:cs="SimHei"/>
                      <w:sz w:val="20"/>
                      <w:szCs w:val="20"/>
                    </w:rPr>
                  </w:pPr>
                  <w:r>
                    <w:rPr>
                      <w:rFonts w:ascii="YouYuan" w:hAnsi="YouYuan" w:eastAsia="YouYuan" w:cs="YouYuan"/>
                      <w:sz w:val="20"/>
                      <w:szCs w:val="20"/>
                      <w:color w:val="FFFFFF"/>
                      <w:spacing w:val="1"/>
                    </w:rPr>
                    <w:t>与未来企业组织从传统的商业组织演变为“小众经济体”的</w:t>
                  </w:r>
                  <w:r>
                    <w:rPr>
                      <w:rFonts w:ascii="YouYuan" w:hAnsi="YouYuan" w:eastAsia="YouYuan" w:cs="YouYuan"/>
                      <w:sz w:val="20"/>
                      <w:szCs w:val="20"/>
                      <w:color w:val="FFFFFF"/>
                      <w:spacing w:val="5"/>
                    </w:rPr>
                    <w:t xml:space="preserve"> </w:t>
                  </w:r>
                  <w:r>
                    <w:rPr>
                      <w:rFonts w:ascii="SimHei" w:hAnsi="SimHei" w:eastAsia="SimHei" w:cs="SimHei"/>
                      <w:sz w:val="20"/>
                      <w:szCs w:val="20"/>
                      <w:color w:val="FFFFFF"/>
                      <w:spacing w:val="2"/>
                    </w:rPr>
                    <w:t>观念相契合，对于企业来说，应当以“治理国家</w:t>
                  </w:r>
                  <w:r>
                    <w:rPr>
                      <w:rFonts w:ascii="SimHei" w:hAnsi="SimHei" w:eastAsia="SimHei" w:cs="SimHei"/>
                      <w:sz w:val="20"/>
                      <w:szCs w:val="20"/>
                      <w:color w:val="FFFFFF"/>
                      <w:spacing w:val="1"/>
                    </w:rPr>
                    <w:t>”的方式去看待</w:t>
                  </w:r>
                </w:p>
                <w:p>
                  <w:pPr>
                    <w:ind w:left="189"/>
                    <w:spacing w:line="220" w:lineRule="auto"/>
                    <w:rPr>
                      <w:rFonts w:ascii="SimHei" w:hAnsi="SimHei" w:eastAsia="SimHei" w:cs="SimHei"/>
                      <w:sz w:val="20"/>
                      <w:szCs w:val="20"/>
                    </w:rPr>
                  </w:pPr>
                  <w:r>
                    <w:rPr>
                      <w:rFonts w:ascii="SimHei" w:hAnsi="SimHei" w:eastAsia="SimHei" w:cs="SimHei"/>
                      <w:sz w:val="20"/>
                      <w:szCs w:val="20"/>
                      <w:color w:val="FFFFFF"/>
                      <w:spacing w:val="-5"/>
                    </w:rPr>
                    <w:t>企业的发展。</w:t>
                  </w:r>
                </w:p>
              </w:txbxContent>
            </v:textbox>
          </v:shape>
        </w:pict>
      </w:r>
    </w:p>
    <w:p>
      <w:pPr>
        <w:ind w:left="1010"/>
        <w:spacing w:before="286" w:line="222" w:lineRule="auto"/>
        <w:rPr>
          <w:rFonts w:ascii="SimHei" w:hAnsi="SimHei" w:eastAsia="SimHei" w:cs="SimHei"/>
          <w:sz w:val="20"/>
          <w:szCs w:val="20"/>
        </w:rPr>
      </w:pPr>
      <w:r>
        <w:rPr>
          <w:rFonts w:ascii="SimHei" w:hAnsi="SimHei" w:eastAsia="SimHei" w:cs="SimHei"/>
          <w:sz w:val="20"/>
          <w:szCs w:val="20"/>
        </w:rPr>
        <w:t>3.技术和经济增长的关系</w:t>
      </w:r>
    </w:p>
    <w:p>
      <w:pPr>
        <w:ind w:left="630" w:right="846" w:firstLine="380"/>
        <w:spacing w:before="139" w:line="360" w:lineRule="auto"/>
        <w:rPr>
          <w:rFonts w:ascii="SimHei" w:hAnsi="SimHei" w:eastAsia="SimHei" w:cs="SimHei"/>
          <w:sz w:val="20"/>
          <w:szCs w:val="20"/>
        </w:rPr>
      </w:pPr>
      <w:r>
        <w:rPr>
          <w:rFonts w:ascii="SimHei" w:hAnsi="SimHei" w:eastAsia="SimHei" w:cs="SimHei"/>
          <w:sz w:val="20"/>
          <w:szCs w:val="20"/>
          <w:spacing w:val="-1"/>
        </w:rPr>
        <w:t>这里主要补充的是基于新结构经济学的视角得到的关于数字经济学</w:t>
      </w:r>
      <w:r>
        <w:rPr>
          <w:rFonts w:ascii="SimHei" w:hAnsi="SimHei" w:eastAsia="SimHei" w:cs="SimHei"/>
          <w:sz w:val="20"/>
          <w:szCs w:val="20"/>
          <w:spacing w:val="18"/>
        </w:rPr>
        <w:t xml:space="preserve"> </w:t>
      </w:r>
      <w:r>
        <w:rPr>
          <w:rFonts w:ascii="SimHei" w:hAnsi="SimHei" w:eastAsia="SimHei" w:cs="SimHei"/>
          <w:sz w:val="20"/>
          <w:szCs w:val="20"/>
        </w:rPr>
        <w:t>理论的思考。复杂经济学说明了经济增长和技术的</w:t>
      </w:r>
      <w:r>
        <w:rPr>
          <w:rFonts w:ascii="SimHei" w:hAnsi="SimHei" w:eastAsia="SimHei" w:cs="SimHei"/>
          <w:sz w:val="20"/>
          <w:szCs w:val="20"/>
          <w:spacing w:val="-1"/>
        </w:rPr>
        <w:t>关系，而新结构主义</w:t>
      </w:r>
    </w:p>
    <w:p>
      <w:pPr>
        <w:ind w:left="630"/>
        <w:spacing w:before="1" w:line="220" w:lineRule="auto"/>
        <w:rPr>
          <w:rFonts w:ascii="SimHei" w:hAnsi="SimHei" w:eastAsia="SimHei" w:cs="SimHei"/>
          <w:sz w:val="20"/>
          <w:szCs w:val="20"/>
        </w:rPr>
      </w:pPr>
      <w:r>
        <w:rPr>
          <w:rFonts w:ascii="SimHei" w:hAnsi="SimHei" w:eastAsia="SimHei" w:cs="SimHei"/>
          <w:sz w:val="20"/>
          <w:szCs w:val="20"/>
          <w:spacing w:val="-2"/>
        </w:rPr>
        <w:t>则带给我们一种新的视角和观点来理解技术内生增</w:t>
      </w:r>
      <w:r>
        <w:rPr>
          <w:rFonts w:ascii="SimHei" w:hAnsi="SimHei" w:eastAsia="SimHei" w:cs="SimHei"/>
          <w:sz w:val="20"/>
          <w:szCs w:val="20"/>
          <w:spacing w:val="-3"/>
        </w:rPr>
        <w:t>长的逻辑。</w:t>
      </w:r>
    </w:p>
    <w:p>
      <w:pPr>
        <w:ind w:left="630" w:right="846" w:firstLine="380"/>
        <w:spacing w:before="144" w:line="350" w:lineRule="auto"/>
        <w:rPr>
          <w:rFonts w:ascii="SimHei" w:hAnsi="SimHei" w:eastAsia="SimHei" w:cs="SimHei"/>
          <w:sz w:val="20"/>
          <w:szCs w:val="20"/>
        </w:rPr>
      </w:pPr>
      <w:r>
        <w:rPr>
          <w:rFonts w:ascii="SimHei" w:hAnsi="SimHei" w:eastAsia="SimHei" w:cs="SimHei"/>
          <w:sz w:val="20"/>
          <w:szCs w:val="20"/>
          <w:spacing w:val="3"/>
        </w:rPr>
        <w:t>(1)经济是从技术涌现出来的，因此经济不仅必须随着技术的演化</w:t>
      </w:r>
      <w:r>
        <w:rPr>
          <w:rFonts w:ascii="SimHei" w:hAnsi="SimHei" w:eastAsia="SimHei" w:cs="SimHei"/>
          <w:sz w:val="20"/>
          <w:szCs w:val="20"/>
          <w:spacing w:val="6"/>
        </w:rPr>
        <w:t xml:space="preserve"> </w:t>
      </w:r>
      <w:r>
        <w:rPr>
          <w:rFonts w:ascii="SimHei" w:hAnsi="SimHei" w:eastAsia="SimHei" w:cs="SimHei"/>
          <w:sz w:val="20"/>
          <w:szCs w:val="20"/>
        </w:rPr>
        <w:t>而重新调整结构和要素，而且必定会不断地</w:t>
      </w:r>
      <w:r>
        <w:rPr>
          <w:rFonts w:ascii="SimHei" w:hAnsi="SimHei" w:eastAsia="SimHei" w:cs="SimHei"/>
          <w:sz w:val="20"/>
          <w:szCs w:val="20"/>
          <w:spacing w:val="-1"/>
        </w:rPr>
        <w:t>因为技术的演化而重构和迭</w:t>
      </w:r>
      <w:r>
        <w:rPr>
          <w:rFonts w:ascii="SimHei" w:hAnsi="SimHei" w:eastAsia="SimHei" w:cs="SimHei"/>
          <w:sz w:val="20"/>
          <w:szCs w:val="20"/>
        </w:rPr>
        <w:t xml:space="preserve"> </w:t>
      </w:r>
      <w:r>
        <w:rPr>
          <w:rFonts w:ascii="SimHei" w:hAnsi="SimHei" w:eastAsia="SimHei" w:cs="SimHei"/>
          <w:sz w:val="20"/>
          <w:szCs w:val="20"/>
        </w:rPr>
        <w:t>代。简而言之，经济的特质随着技术的变化而变化</w:t>
      </w:r>
      <w:r>
        <w:rPr>
          <w:rFonts w:ascii="SimHei" w:hAnsi="SimHei" w:eastAsia="SimHei" w:cs="SimHei"/>
          <w:sz w:val="20"/>
          <w:szCs w:val="20"/>
          <w:spacing w:val="-1"/>
        </w:rPr>
        <w:t>。这就是我们为什么</w:t>
      </w:r>
      <w:r>
        <w:rPr>
          <w:rFonts w:ascii="SimHei" w:hAnsi="SimHei" w:eastAsia="SimHei" w:cs="SimHei"/>
          <w:sz w:val="20"/>
          <w:szCs w:val="20"/>
        </w:rPr>
        <w:t xml:space="preserve"> </w:t>
      </w:r>
      <w:r>
        <w:rPr>
          <w:rFonts w:ascii="SimHei" w:hAnsi="SimHei" w:eastAsia="SimHei" w:cs="SimHei"/>
          <w:sz w:val="20"/>
          <w:szCs w:val="20"/>
        </w:rPr>
        <w:t>要专门地讨论数字经济学这个学科的原因，由于技术</w:t>
      </w:r>
      <w:r>
        <w:rPr>
          <w:rFonts w:ascii="SimHei" w:hAnsi="SimHei" w:eastAsia="SimHei" w:cs="SimHei"/>
          <w:sz w:val="20"/>
          <w:szCs w:val="20"/>
          <w:spacing w:val="-1"/>
        </w:rPr>
        <w:t>在迭代和变化，因</w:t>
      </w:r>
    </w:p>
    <w:p>
      <w:pPr>
        <w:ind w:left="630"/>
        <w:spacing w:before="1" w:line="220" w:lineRule="auto"/>
        <w:rPr>
          <w:rFonts w:ascii="SimHei" w:hAnsi="SimHei" w:eastAsia="SimHei" w:cs="SimHei"/>
          <w:sz w:val="20"/>
          <w:szCs w:val="20"/>
        </w:rPr>
      </w:pPr>
      <w:r>
        <w:rPr>
          <w:rFonts w:ascii="SimHei" w:hAnsi="SimHei" w:eastAsia="SimHei" w:cs="SimHei"/>
          <w:sz w:val="20"/>
          <w:szCs w:val="20"/>
          <w:spacing w:val="-3"/>
        </w:rPr>
        <w:t>此经济学也需要做出相应的适应。</w:t>
      </w:r>
    </w:p>
    <w:p>
      <w:pPr>
        <w:pStyle w:val="BodyText"/>
        <w:ind w:left="630" w:right="824" w:firstLine="380"/>
        <w:spacing w:before="170" w:line="351" w:lineRule="auto"/>
        <w:rPr>
          <w:rFonts w:ascii="SimHei" w:hAnsi="SimHei" w:eastAsia="SimHei" w:cs="SimHei"/>
          <w:sz w:val="20"/>
          <w:szCs w:val="20"/>
        </w:rPr>
      </w:pPr>
      <w:r>
        <w:rPr>
          <w:rFonts w:ascii="SimHei" w:hAnsi="SimHei" w:eastAsia="SimHei" w:cs="SimHei"/>
          <w:sz w:val="20"/>
          <w:szCs w:val="20"/>
          <w:spacing w:val="11"/>
        </w:rPr>
        <w:t>(2)技术创造了经济的结构，同时经济调节着新技术的创造，因</w:t>
      </w:r>
      <w:r>
        <w:rPr>
          <w:rFonts w:ascii="SimHei" w:hAnsi="SimHei" w:eastAsia="SimHei" w:cs="SimHei"/>
          <w:sz w:val="20"/>
          <w:szCs w:val="20"/>
          <w:spacing w:val="9"/>
        </w:rPr>
        <w:t xml:space="preserve"> </w:t>
      </w:r>
      <w:r>
        <w:rPr>
          <w:rFonts w:ascii="SimHei" w:hAnsi="SimHei" w:eastAsia="SimHei" w:cs="SimHei"/>
          <w:sz w:val="20"/>
          <w:szCs w:val="20"/>
          <w:spacing w:val="6"/>
        </w:rPr>
        <w:t>此也调节了经济自身的创造。从较长的经济周期(</w:t>
      </w:r>
      <w:r>
        <w:rPr>
          <w:rFonts w:ascii="SimHei" w:hAnsi="SimHei" w:eastAsia="SimHei" w:cs="SimHei"/>
          <w:sz w:val="20"/>
          <w:szCs w:val="20"/>
          <w:spacing w:val="5"/>
        </w:rPr>
        <w:t>数十年)来看，经济</w:t>
      </w:r>
      <w:r>
        <w:rPr>
          <w:rFonts w:ascii="SimHei" w:hAnsi="SimHei" w:eastAsia="SimHei" w:cs="SimHei"/>
          <w:sz w:val="20"/>
          <w:szCs w:val="20"/>
        </w:rPr>
        <w:t xml:space="preserve"> </w:t>
      </w:r>
      <w:r>
        <w:rPr>
          <w:rFonts w:ascii="SimHei" w:hAnsi="SimHei" w:eastAsia="SimHei" w:cs="SimHei"/>
          <w:sz w:val="20"/>
          <w:szCs w:val="20"/>
          <w:spacing w:val="3"/>
        </w:rPr>
        <w:t>就是一个不断形成、互动、崩溃的过程；从更长的周期来看(上千年),</w:t>
      </w:r>
      <w:r>
        <w:rPr>
          <w:rFonts w:ascii="SimHei" w:hAnsi="SimHei" w:eastAsia="SimHei" w:cs="SimHei"/>
          <w:sz w:val="20"/>
          <w:szCs w:val="20"/>
          <w:spacing w:val="18"/>
        </w:rPr>
        <w:t xml:space="preserve"> </w:t>
      </w:r>
      <w:r>
        <w:rPr>
          <w:rFonts w:ascii="SimHei" w:hAnsi="SimHei" w:eastAsia="SimHei" w:cs="SimHei"/>
          <w:sz w:val="20"/>
          <w:szCs w:val="20"/>
          <w:spacing w:val="3"/>
        </w:rPr>
        <w:t>经济实际上是一个随着技术推动不断创造和增长的过程。3.3节讨论过</w:t>
      </w:r>
      <w:r>
        <w:rPr>
          <w:rFonts w:ascii="SimHei" w:hAnsi="SimHei" w:eastAsia="SimHei" w:cs="SimHei"/>
          <w:sz w:val="20"/>
          <w:szCs w:val="20"/>
        </w:rPr>
        <w:t xml:space="preserve"> </w:t>
      </w:r>
      <w:r>
        <w:rPr>
          <w:sz w:val="20"/>
          <w:szCs w:val="20"/>
        </w:rPr>
        <w:t>引用林毅夫先生的新结构经济学，就是将每个时点的要素禀赋作为研究 </w:t>
      </w:r>
      <w:r>
        <w:rPr>
          <w:rFonts w:ascii="SimHei" w:hAnsi="SimHei" w:eastAsia="SimHei" w:cs="SimHei"/>
          <w:sz w:val="20"/>
          <w:szCs w:val="20"/>
        </w:rPr>
        <w:t>经济的切入点，而正是由于每个经济体在每个</w:t>
      </w:r>
      <w:r>
        <w:rPr>
          <w:rFonts w:ascii="SimHei" w:hAnsi="SimHei" w:eastAsia="SimHei" w:cs="SimHei"/>
          <w:sz w:val="20"/>
          <w:szCs w:val="20"/>
          <w:spacing w:val="-1"/>
        </w:rPr>
        <w:t>时点的技术和产业的内生</w:t>
      </w:r>
    </w:p>
    <w:p>
      <w:pPr>
        <w:ind w:left="630"/>
        <w:spacing w:before="1" w:line="212" w:lineRule="auto"/>
        <w:rPr>
          <w:rFonts w:ascii="SimHei" w:hAnsi="SimHei" w:eastAsia="SimHei" w:cs="SimHei"/>
          <w:sz w:val="20"/>
          <w:szCs w:val="20"/>
        </w:rPr>
      </w:pPr>
      <w:r>
        <w:rPr>
          <w:rFonts w:ascii="SimHei" w:hAnsi="SimHei" w:eastAsia="SimHei" w:cs="SimHei"/>
          <w:sz w:val="20"/>
          <w:szCs w:val="20"/>
          <w:spacing w:val="-2"/>
        </w:rPr>
        <w:t>结构的差异造成了禀赋的差异，从而造成了经济结</w:t>
      </w:r>
      <w:r>
        <w:rPr>
          <w:rFonts w:ascii="SimHei" w:hAnsi="SimHei" w:eastAsia="SimHei" w:cs="SimHei"/>
          <w:sz w:val="20"/>
          <w:szCs w:val="20"/>
          <w:spacing w:val="-3"/>
        </w:rPr>
        <w:t>构的差异。</w:t>
      </w:r>
    </w:p>
    <w:p>
      <w:pPr>
        <w:pStyle w:val="BodyText"/>
        <w:ind w:left="630" w:right="769" w:firstLine="380"/>
        <w:spacing w:before="170" w:line="360" w:lineRule="auto"/>
        <w:rPr>
          <w:sz w:val="20"/>
          <w:szCs w:val="20"/>
        </w:rPr>
      </w:pPr>
      <w:r>
        <w:rPr>
          <w:rFonts w:ascii="SimHei" w:hAnsi="SimHei" w:eastAsia="SimHei" w:cs="SimHei"/>
          <w:sz w:val="20"/>
          <w:szCs w:val="20"/>
          <w:spacing w:val="3"/>
        </w:rPr>
        <w:t>(3)技术会引发结构和制度安排的变化，从而导致除了经济要素之</w:t>
      </w:r>
      <w:r>
        <w:rPr>
          <w:rFonts w:ascii="SimHei" w:hAnsi="SimHei" w:eastAsia="SimHei" w:cs="SimHei"/>
          <w:sz w:val="20"/>
          <w:szCs w:val="20"/>
          <w:spacing w:val="3"/>
        </w:rPr>
        <w:t xml:space="preserve">  </w:t>
      </w:r>
      <w:r>
        <w:rPr>
          <w:rFonts w:ascii="SimHei" w:hAnsi="SimHei" w:eastAsia="SimHei" w:cs="SimHei"/>
          <w:sz w:val="20"/>
          <w:szCs w:val="20"/>
          <w:spacing w:val="2"/>
        </w:rPr>
        <w:t>外，其他要素的重新组合与变化，如法律、文化以及社会的基本秩序。</w:t>
      </w:r>
      <w:r>
        <w:rPr>
          <w:rFonts w:ascii="SimHei" w:hAnsi="SimHei" w:eastAsia="SimHei" w:cs="SimHei"/>
          <w:sz w:val="20"/>
          <w:szCs w:val="20"/>
          <w:spacing w:val="6"/>
        </w:rPr>
        <w:t xml:space="preserve"> </w:t>
      </w:r>
      <w:r>
        <w:rPr>
          <w:sz w:val="20"/>
          <w:szCs w:val="20"/>
        </w:rPr>
        <w:t>一旦技术发生变革，经济就会创造出新的</w:t>
      </w:r>
      <w:r>
        <w:rPr>
          <w:sz w:val="20"/>
          <w:szCs w:val="20"/>
          <w:spacing w:val="-1"/>
        </w:rPr>
        <w:t>组合或者安排，而其他要素也</w:t>
      </w:r>
    </w:p>
    <w:p>
      <w:pPr>
        <w:ind w:left="630"/>
        <w:spacing w:line="187" w:lineRule="auto"/>
        <w:rPr>
          <w:rFonts w:ascii="SimHei" w:hAnsi="SimHei" w:eastAsia="SimHei" w:cs="SimHei"/>
          <w:sz w:val="20"/>
          <w:szCs w:val="20"/>
        </w:rPr>
      </w:pPr>
      <w:r>
        <w:rPr>
          <w:rFonts w:ascii="SimHei" w:hAnsi="SimHei" w:eastAsia="SimHei" w:cs="SimHei"/>
          <w:sz w:val="20"/>
          <w:szCs w:val="20"/>
        </w:rPr>
        <w:t>会围绕这些新的经济安排进行变革，不断地迭代和创新</w:t>
      </w:r>
      <w:r>
        <w:rPr>
          <w:rFonts w:ascii="SimHei" w:hAnsi="SimHei" w:eastAsia="SimHei" w:cs="SimHei"/>
          <w:sz w:val="20"/>
          <w:szCs w:val="20"/>
          <w:spacing w:val="-1"/>
        </w:rPr>
        <w:t>，从而形成了整</w:t>
      </w:r>
    </w:p>
    <w:p>
      <w:pPr>
        <w:spacing w:line="187" w:lineRule="auto"/>
        <w:sectPr>
          <w:type w:val="continuous"/>
          <w:pgSz w:w="7760" w:h="11500"/>
          <w:pgMar w:top="330" w:right="20" w:bottom="400" w:left="69" w:header="0" w:footer="0" w:gutter="0"/>
          <w:cols w:equalWidth="0" w:num="1">
            <w:col w:w="7670" w:space="0"/>
          </w:cols>
        </w:sectPr>
        <w:rPr>
          <w:rFonts w:ascii="SimHei" w:hAnsi="SimHei" w:eastAsia="SimHei" w:cs="SimHei"/>
          <w:sz w:val="20"/>
          <w:szCs w:val="20"/>
        </w:rPr>
      </w:pPr>
    </w:p>
    <w:p>
      <w:pPr>
        <w:pStyle w:val="BodyText"/>
        <w:ind w:left="4490"/>
        <w:spacing w:before="122" w:line="158" w:lineRule="auto"/>
        <w:rPr>
          <w:sz w:val="27"/>
          <w:szCs w:val="27"/>
        </w:rPr>
      </w:pPr>
      <w:r>
        <w:pict>
          <v:rect id="_x0000_s424" style="position:absolute;margin-left:203.002pt;margin-top:22.5008pt;mso-position-vertical-relative:page;mso-position-horizontal-relative:page;width:42pt;height:0.5pt;z-index:258486272;" o:allowincell="f" fillcolor="#000000" filled="true" stroked="false"/>
        </w:pict>
      </w:r>
      <w:r>
        <w:pict>
          <v:rect id="_x0000_s426" style="position:absolute;margin-left:285.498pt;margin-top:10.4985pt;mso-position-vertical-relative:page;mso-position-horizontal-relative:page;width:0.55pt;height:16.55pt;z-index:258485248;" o:allowincell="f" fillcolor="#000000" filled="true" stroked="false"/>
        </w:pict>
      </w:r>
      <w:r>
        <w:rPr>
          <w:sz w:val="27"/>
          <w:szCs w:val="27"/>
          <w:spacing w:val="-3"/>
        </w:rPr>
        <w:t>081</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第5章</w:t>
      </w:r>
    </w:p>
    <w:p>
      <w:pPr>
        <w:spacing w:line="189" w:lineRule="auto"/>
        <w:jc w:val="right"/>
        <w:rPr>
          <w:rFonts w:ascii="SimHei" w:hAnsi="SimHei" w:eastAsia="SimHei" w:cs="SimHei"/>
          <w:sz w:val="17"/>
          <w:szCs w:val="17"/>
        </w:rPr>
      </w:pPr>
      <w:r>
        <w:rPr>
          <w:rFonts w:ascii="SimHei" w:hAnsi="SimHei" w:eastAsia="SimHei" w:cs="SimHei"/>
          <w:sz w:val="17"/>
          <w:szCs w:val="17"/>
          <w:spacing w:val="-13"/>
        </w:rPr>
        <w:t>技术要素与</w:t>
      </w:r>
      <w:r>
        <w:rPr>
          <w:rFonts w:ascii="SimHei" w:hAnsi="SimHei" w:eastAsia="SimHei" w:cs="SimHei"/>
          <w:sz w:val="17"/>
          <w:szCs w:val="17"/>
          <w:spacing w:val="-12"/>
        </w:rPr>
        <w:t>企业创</w:t>
      </w:r>
      <w:r>
        <w:rPr>
          <w:rFonts w:ascii="SimHei" w:hAnsi="SimHei" w:eastAsia="SimHei" w:cs="SimHei"/>
          <w:sz w:val="17"/>
          <w:szCs w:val="17"/>
          <w:spacing w:val="-7"/>
        </w:rPr>
        <w:t>新</w:t>
      </w:r>
    </w:p>
    <w:p>
      <w:pPr>
        <w:spacing w:line="189" w:lineRule="auto"/>
        <w:sectPr>
          <w:pgSz w:w="7760" w:h="11480"/>
          <w:pgMar w:top="186" w:right="443" w:bottom="400" w:left="569" w:header="0" w:footer="0" w:gutter="0"/>
          <w:cols w:equalWidth="0" w:num="2">
            <w:col w:w="5221" w:space="100"/>
            <w:col w:w="1427" w:space="0"/>
          </w:cols>
        </w:sectPr>
        <w:rPr>
          <w:rFonts w:ascii="SimHei" w:hAnsi="SimHei" w:eastAsia="SimHei" w:cs="SimHei"/>
          <w:sz w:val="17"/>
          <w:szCs w:val="17"/>
        </w:rPr>
      </w:pPr>
    </w:p>
    <w:p>
      <w:pPr>
        <w:spacing w:line="478" w:lineRule="auto"/>
        <w:rPr>
          <w:rFonts w:ascii="Arial"/>
          <w:sz w:val="21"/>
        </w:rPr>
      </w:pPr>
      <w:r/>
    </w:p>
    <w:p>
      <w:pPr>
        <w:ind w:right="481"/>
        <w:spacing w:before="68" w:line="335" w:lineRule="auto"/>
        <w:jc w:val="both"/>
        <w:rPr>
          <w:rFonts w:ascii="SimHei" w:hAnsi="SimHei" w:eastAsia="SimHei" w:cs="SimHei"/>
          <w:sz w:val="21"/>
          <w:szCs w:val="21"/>
        </w:rPr>
      </w:pPr>
      <w:r>
        <w:rPr>
          <w:rFonts w:ascii="SimHei" w:hAnsi="SimHei" w:eastAsia="SimHei" w:cs="SimHei"/>
          <w:sz w:val="21"/>
          <w:szCs w:val="21"/>
          <w:spacing w:val="-8"/>
        </w:rPr>
        <w:t>个社会系统的演变。因此，不能只从财富分配和商业角度研究经济学，</w:t>
      </w:r>
      <w:r>
        <w:rPr>
          <w:rFonts w:ascii="SimHei" w:hAnsi="SimHei" w:eastAsia="SimHei" w:cs="SimHei"/>
          <w:sz w:val="21"/>
          <w:szCs w:val="21"/>
          <w:spacing w:val="2"/>
        </w:rPr>
        <w:t xml:space="preserve"> </w:t>
      </w:r>
      <w:r>
        <w:rPr>
          <w:rFonts w:ascii="SimHei" w:hAnsi="SimHei" w:eastAsia="SimHei" w:cs="SimHei"/>
          <w:sz w:val="21"/>
          <w:szCs w:val="21"/>
          <w:spacing w:val="-10"/>
        </w:rPr>
        <w:t>还要研究更多的社会和契约的演化，这是我们在</w:t>
      </w:r>
      <w:r>
        <w:rPr>
          <w:rFonts w:ascii="SimHei" w:hAnsi="SimHei" w:eastAsia="SimHei" w:cs="SimHei"/>
          <w:sz w:val="21"/>
          <w:szCs w:val="21"/>
          <w:spacing w:val="-11"/>
        </w:rPr>
        <w:t>最后一部分专门讨论共</w:t>
      </w:r>
      <w:r>
        <w:rPr>
          <w:rFonts w:ascii="SimHei" w:hAnsi="SimHei" w:eastAsia="SimHei" w:cs="SimHei"/>
          <w:sz w:val="21"/>
          <w:szCs w:val="21"/>
          <w:spacing w:val="-11"/>
        </w:rPr>
        <w:t xml:space="preserve"> </w:t>
      </w:r>
      <w:r>
        <w:rPr>
          <w:rFonts w:ascii="SimHei" w:hAnsi="SimHei" w:eastAsia="SimHei" w:cs="SimHei"/>
          <w:sz w:val="21"/>
          <w:szCs w:val="21"/>
          <w:spacing w:val="-8"/>
        </w:rPr>
        <w:t>识政治经济理论的原因。经济和技术的变化引发的是人们的社会道德、</w:t>
      </w:r>
      <w:r>
        <w:rPr>
          <w:rFonts w:ascii="SimHei" w:hAnsi="SimHei" w:eastAsia="SimHei" w:cs="SimHei"/>
          <w:sz w:val="21"/>
          <w:szCs w:val="21"/>
          <w:spacing w:val="2"/>
        </w:rPr>
        <w:t xml:space="preserve"> </w:t>
      </w:r>
      <w:r>
        <w:rPr>
          <w:rFonts w:ascii="SimHei" w:hAnsi="SimHei" w:eastAsia="SimHei" w:cs="SimHei"/>
          <w:sz w:val="21"/>
          <w:szCs w:val="21"/>
          <w:spacing w:val="-10"/>
        </w:rPr>
        <w:t>对社会契约的制度和秩序以及人与自然的关系之</w:t>
      </w:r>
      <w:r>
        <w:rPr>
          <w:rFonts w:ascii="SimHei" w:hAnsi="SimHei" w:eastAsia="SimHei" w:cs="SimHei"/>
          <w:sz w:val="21"/>
          <w:szCs w:val="21"/>
          <w:spacing w:val="-11"/>
        </w:rPr>
        <w:t>间的变化，这是数字经</w:t>
      </w:r>
      <w:r>
        <w:rPr>
          <w:rFonts w:ascii="SimHei" w:hAnsi="SimHei" w:eastAsia="SimHei" w:cs="SimHei"/>
          <w:sz w:val="21"/>
          <w:szCs w:val="21"/>
          <w:spacing w:val="-11"/>
        </w:rPr>
        <w:t xml:space="preserve"> </w:t>
      </w:r>
      <w:r>
        <w:rPr>
          <w:rFonts w:ascii="SimHei" w:hAnsi="SimHei" w:eastAsia="SimHei" w:cs="SimHei"/>
          <w:sz w:val="21"/>
          <w:szCs w:val="21"/>
          <w:spacing w:val="-10"/>
        </w:rPr>
        <w:t>济学从整个文明和人类文化角度理解经济学的方</w:t>
      </w:r>
      <w:r>
        <w:rPr>
          <w:rFonts w:ascii="SimHei" w:hAnsi="SimHei" w:eastAsia="SimHei" w:cs="SimHei"/>
          <w:sz w:val="21"/>
          <w:szCs w:val="21"/>
          <w:spacing w:val="-11"/>
        </w:rPr>
        <w:t>式，同时也是通过跨学</w:t>
      </w:r>
      <w:r>
        <w:rPr>
          <w:rFonts w:ascii="SimHei" w:hAnsi="SimHei" w:eastAsia="SimHei" w:cs="SimHei"/>
          <w:sz w:val="21"/>
          <w:szCs w:val="21"/>
          <w:spacing w:val="-11"/>
        </w:rPr>
        <w:t xml:space="preserve"> </w:t>
      </w:r>
      <w:r>
        <w:rPr>
          <w:rFonts w:ascii="SimHei" w:hAnsi="SimHei" w:eastAsia="SimHei" w:cs="SimHei"/>
          <w:sz w:val="21"/>
          <w:szCs w:val="21"/>
          <w:spacing w:val="-10"/>
        </w:rPr>
        <w:t>科的方法论来帮助大家理解经济、技术和人类文</w:t>
      </w:r>
      <w:r>
        <w:rPr>
          <w:rFonts w:ascii="SimHei" w:hAnsi="SimHei" w:eastAsia="SimHei" w:cs="SimHei"/>
          <w:sz w:val="21"/>
          <w:szCs w:val="21"/>
          <w:spacing w:val="-11"/>
        </w:rPr>
        <w:t>明的演化方式，通过经</w:t>
      </w:r>
      <w:r>
        <w:rPr>
          <w:rFonts w:ascii="SimHei" w:hAnsi="SimHei" w:eastAsia="SimHei" w:cs="SimHei"/>
          <w:sz w:val="21"/>
          <w:szCs w:val="21"/>
          <w:spacing w:val="-11"/>
        </w:rPr>
        <w:t xml:space="preserve"> </w:t>
      </w:r>
      <w:r>
        <w:rPr>
          <w:rFonts w:ascii="SimHei" w:hAnsi="SimHei" w:eastAsia="SimHei" w:cs="SimHei"/>
          <w:sz w:val="21"/>
          <w:szCs w:val="21"/>
          <w:spacing w:val="-10"/>
        </w:rPr>
        <w:t>济学提升我们认知世界的格局以及理解世界的维度，这是我一直致力于</w:t>
      </w:r>
    </w:p>
    <w:p>
      <w:pPr>
        <w:spacing w:line="220" w:lineRule="auto"/>
        <w:rPr>
          <w:rFonts w:ascii="SimHei" w:hAnsi="SimHei" w:eastAsia="SimHei" w:cs="SimHei"/>
          <w:sz w:val="21"/>
          <w:szCs w:val="21"/>
        </w:rPr>
      </w:pPr>
      <w:r>
        <w:rPr>
          <w:rFonts w:ascii="SimHei" w:hAnsi="SimHei" w:eastAsia="SimHei" w:cs="SimHei"/>
          <w:sz w:val="21"/>
          <w:szCs w:val="21"/>
          <w:spacing w:val="-10"/>
        </w:rPr>
        <w:t>完成的工作。</w:t>
      </w:r>
    </w:p>
    <w:p>
      <w:pPr>
        <w:pStyle w:val="BodyText"/>
        <w:ind w:right="550" w:firstLine="410"/>
        <w:spacing w:before="141" w:line="338" w:lineRule="auto"/>
        <w:rPr>
          <w:rFonts w:ascii="SimHei" w:hAnsi="SimHei" w:eastAsia="SimHei" w:cs="SimHei"/>
          <w:sz w:val="21"/>
          <w:szCs w:val="21"/>
        </w:rPr>
      </w:pPr>
      <w:r>
        <w:rPr>
          <w:rFonts w:ascii="YouYuan" w:hAnsi="YouYuan" w:eastAsia="YouYuan" w:cs="YouYuan"/>
          <w:sz w:val="21"/>
          <w:szCs w:val="21"/>
          <w:spacing w:val="-4"/>
        </w:rPr>
        <w:t>简而言之，我们通过技术的结构主义观点来理解技术和增长的关</w:t>
      </w:r>
      <w:r>
        <w:rPr>
          <w:rFonts w:ascii="YouYuan" w:hAnsi="YouYuan" w:eastAsia="YouYuan" w:cs="YouYuan"/>
          <w:sz w:val="21"/>
          <w:szCs w:val="21"/>
          <w:spacing w:val="9"/>
        </w:rPr>
        <w:t xml:space="preserve"> </w:t>
      </w:r>
      <w:r>
        <w:rPr>
          <w:sz w:val="21"/>
          <w:szCs w:val="21"/>
          <w:spacing w:val="-10"/>
        </w:rPr>
        <w:t>系，尤其是在数字经济学理论中关于企业规模增长和技术</w:t>
      </w:r>
      <w:r>
        <w:rPr>
          <w:sz w:val="21"/>
          <w:szCs w:val="21"/>
          <w:spacing w:val="-11"/>
        </w:rPr>
        <w:t>的内生结构的</w:t>
      </w:r>
      <w:r>
        <w:rPr>
          <w:sz w:val="21"/>
          <w:szCs w:val="21"/>
        </w:rPr>
        <w:t xml:space="preserve"> </w:t>
      </w:r>
      <w:r>
        <w:rPr>
          <w:rFonts w:ascii="SimHei" w:hAnsi="SimHei" w:eastAsia="SimHei" w:cs="SimHei"/>
          <w:sz w:val="21"/>
          <w:szCs w:val="21"/>
          <w:spacing w:val="-11"/>
        </w:rPr>
        <w:t>关系，这一点受到新结构主义理论的很大影响。如果说新结构主义的理</w:t>
      </w:r>
      <w:r>
        <w:rPr>
          <w:rFonts w:ascii="SimHei" w:hAnsi="SimHei" w:eastAsia="SimHei" w:cs="SimHei"/>
          <w:sz w:val="21"/>
          <w:szCs w:val="21"/>
          <w:spacing w:val="17"/>
        </w:rPr>
        <w:t xml:space="preserve"> </w:t>
      </w:r>
      <w:r>
        <w:rPr>
          <w:rFonts w:ascii="SimHei" w:hAnsi="SimHei" w:eastAsia="SimHei" w:cs="SimHei"/>
          <w:sz w:val="21"/>
          <w:szCs w:val="21"/>
          <w:spacing w:val="-10"/>
        </w:rPr>
        <w:t>论是从国家发展的宏观维度去考虑结构和经济发展的关</w:t>
      </w:r>
      <w:r>
        <w:rPr>
          <w:rFonts w:ascii="SimHei" w:hAnsi="SimHei" w:eastAsia="SimHei" w:cs="SimHei"/>
          <w:sz w:val="21"/>
          <w:szCs w:val="21"/>
          <w:spacing w:val="-11"/>
        </w:rPr>
        <w:t>系，数字经济学</w:t>
      </w:r>
    </w:p>
    <w:p>
      <w:pPr>
        <w:pStyle w:val="BodyText"/>
        <w:spacing w:before="1" w:line="218" w:lineRule="auto"/>
        <w:rPr>
          <w:sz w:val="21"/>
          <w:szCs w:val="21"/>
        </w:rPr>
      </w:pPr>
      <w:r>
        <w:rPr>
          <w:sz w:val="21"/>
          <w:szCs w:val="21"/>
          <w:spacing w:val="-11"/>
        </w:rPr>
        <w:t>理论则是从企业发展区考虑结构和经济之间的关</w:t>
      </w:r>
      <w:r>
        <w:rPr>
          <w:sz w:val="21"/>
          <w:szCs w:val="21"/>
          <w:spacing w:val="-12"/>
        </w:rPr>
        <w:t>系。</w:t>
      </w:r>
    </w:p>
    <w:p>
      <w:pPr>
        <w:pStyle w:val="BodyText"/>
        <w:ind w:right="350" w:firstLine="410"/>
        <w:spacing w:before="160" w:line="333" w:lineRule="auto"/>
        <w:rPr>
          <w:rFonts w:ascii="SimHei" w:hAnsi="SimHei" w:eastAsia="SimHei" w:cs="SimHei"/>
          <w:sz w:val="21"/>
          <w:szCs w:val="21"/>
        </w:rPr>
      </w:pPr>
      <w:r>
        <w:rPr>
          <w:rFonts w:ascii="SimHei" w:hAnsi="SimHei" w:eastAsia="SimHei" w:cs="SimHei"/>
          <w:sz w:val="21"/>
          <w:szCs w:val="21"/>
          <w:spacing w:val="-11"/>
        </w:rPr>
        <w:t>正如我提出的未来企业组织从传统的商业组织演变为“小众经济体”</w:t>
      </w:r>
      <w:r>
        <w:rPr>
          <w:rFonts w:ascii="SimHei" w:hAnsi="SimHei" w:eastAsia="SimHei" w:cs="SimHei"/>
          <w:sz w:val="21"/>
          <w:szCs w:val="21"/>
          <w:spacing w:val="14"/>
        </w:rPr>
        <w:t xml:space="preserve"> </w:t>
      </w:r>
      <w:r>
        <w:rPr>
          <w:rFonts w:ascii="SimHei" w:hAnsi="SimHei" w:eastAsia="SimHei" w:cs="SimHei"/>
          <w:sz w:val="21"/>
          <w:szCs w:val="21"/>
          <w:spacing w:val="-9"/>
        </w:rPr>
        <w:t>的观念，对于企业来说，也逐渐要以“治理国家”的方</w:t>
      </w:r>
      <w:r>
        <w:rPr>
          <w:rFonts w:ascii="SimHei" w:hAnsi="SimHei" w:eastAsia="SimHei" w:cs="SimHei"/>
          <w:sz w:val="21"/>
          <w:szCs w:val="21"/>
          <w:spacing w:val="-10"/>
        </w:rPr>
        <w:t>式去看待企业的</w:t>
      </w:r>
      <w:r>
        <w:rPr>
          <w:rFonts w:ascii="SimHei" w:hAnsi="SimHei" w:eastAsia="SimHei" w:cs="SimHei"/>
          <w:sz w:val="21"/>
          <w:szCs w:val="21"/>
          <w:spacing w:val="-10"/>
        </w:rPr>
        <w:t xml:space="preserve">  </w:t>
      </w:r>
      <w:r>
        <w:rPr>
          <w:rFonts w:ascii="SimHei" w:hAnsi="SimHei" w:eastAsia="SimHei" w:cs="SimHei"/>
          <w:sz w:val="21"/>
          <w:szCs w:val="21"/>
          <w:spacing w:val="-10"/>
        </w:rPr>
        <w:t>发展。国家经济发展的目标是提高经济增长水平，中间</w:t>
      </w:r>
      <w:r>
        <w:rPr>
          <w:rFonts w:ascii="SimHei" w:hAnsi="SimHei" w:eastAsia="SimHei" w:cs="SimHei"/>
          <w:sz w:val="21"/>
          <w:szCs w:val="21"/>
          <w:spacing w:val="-11"/>
        </w:rPr>
        <w:t>目标就是提高产</w:t>
      </w:r>
      <w:r>
        <w:rPr>
          <w:rFonts w:ascii="SimHei" w:hAnsi="SimHei" w:eastAsia="SimHei" w:cs="SimHei"/>
          <w:sz w:val="21"/>
          <w:szCs w:val="21"/>
        </w:rPr>
        <w:t xml:space="preserve">   </w:t>
      </w:r>
      <w:r>
        <w:rPr>
          <w:sz w:val="21"/>
          <w:szCs w:val="21"/>
          <w:spacing w:val="-10"/>
        </w:rPr>
        <w:t>业结构，即通过要素禀赋结构的提升实现经济增长</w:t>
      </w:r>
      <w:r>
        <w:rPr>
          <w:sz w:val="21"/>
          <w:szCs w:val="21"/>
          <w:spacing w:val="-11"/>
        </w:rPr>
        <w:t>。在这个过程中，需</w:t>
      </w:r>
      <w:r>
        <w:rPr>
          <w:sz w:val="21"/>
          <w:szCs w:val="21"/>
        </w:rPr>
        <w:t xml:space="preserve">   </w:t>
      </w:r>
      <w:r>
        <w:rPr>
          <w:rFonts w:ascii="SimHei" w:hAnsi="SimHei" w:eastAsia="SimHei" w:cs="SimHei"/>
          <w:sz w:val="21"/>
          <w:szCs w:val="21"/>
          <w:spacing w:val="-10"/>
        </w:rPr>
        <w:t>要提升每个劳动力所拥有的资本，完善基础</w:t>
      </w:r>
      <w:r>
        <w:rPr>
          <w:rFonts w:ascii="SimHei" w:hAnsi="SimHei" w:eastAsia="SimHei" w:cs="SimHei"/>
          <w:sz w:val="21"/>
          <w:szCs w:val="21"/>
          <w:spacing w:val="-11"/>
        </w:rPr>
        <w:t>设施来提升效率，完善制度</w:t>
      </w:r>
      <w:r>
        <w:rPr>
          <w:rFonts w:ascii="SimHei" w:hAnsi="SimHei" w:eastAsia="SimHei" w:cs="SimHei"/>
          <w:sz w:val="21"/>
          <w:szCs w:val="21"/>
        </w:rPr>
        <w:t xml:space="preserve">   </w:t>
      </w:r>
      <w:r>
        <w:rPr>
          <w:sz w:val="21"/>
          <w:szCs w:val="21"/>
          <w:spacing w:val="-10"/>
        </w:rPr>
        <w:t>安排来降低交易费用。而对于企业来说也是类似，需要提</w:t>
      </w:r>
      <w:r>
        <w:rPr>
          <w:sz w:val="21"/>
          <w:szCs w:val="21"/>
          <w:spacing w:val="-11"/>
        </w:rPr>
        <w:t>升企业生态的</w:t>
      </w:r>
      <w:r>
        <w:rPr>
          <w:sz w:val="21"/>
          <w:szCs w:val="21"/>
        </w:rPr>
        <w:t xml:space="preserve">   </w:t>
      </w:r>
      <w:r>
        <w:rPr>
          <w:rFonts w:ascii="SimHei" w:hAnsi="SimHei" w:eastAsia="SimHei" w:cs="SimHei"/>
          <w:sz w:val="21"/>
          <w:szCs w:val="21"/>
          <w:spacing w:val="-10"/>
        </w:rPr>
        <w:t>参与者所拥有的资本，需要建设整个生态的核心平台，需要</w:t>
      </w:r>
      <w:r>
        <w:rPr>
          <w:rFonts w:ascii="SimHei" w:hAnsi="SimHei" w:eastAsia="SimHei" w:cs="SimHei"/>
          <w:sz w:val="21"/>
          <w:szCs w:val="21"/>
          <w:spacing w:val="-11"/>
        </w:rPr>
        <w:t>通过新的激</w:t>
      </w:r>
    </w:p>
    <w:p>
      <w:pPr>
        <w:spacing w:before="1" w:line="212" w:lineRule="auto"/>
        <w:rPr>
          <w:rFonts w:ascii="SimHei" w:hAnsi="SimHei" w:eastAsia="SimHei" w:cs="SimHei"/>
          <w:sz w:val="21"/>
          <w:szCs w:val="21"/>
        </w:rPr>
      </w:pPr>
      <w:r>
        <w:rPr>
          <w:rFonts w:ascii="SimHei" w:hAnsi="SimHei" w:eastAsia="SimHei" w:cs="SimHei"/>
          <w:sz w:val="21"/>
          <w:szCs w:val="21"/>
          <w:spacing w:val="-11"/>
        </w:rPr>
        <w:t>励机制和制度安排来降低企业内部的信用成本，</w:t>
      </w:r>
      <w:r>
        <w:rPr>
          <w:rFonts w:ascii="SimHei" w:hAnsi="SimHei" w:eastAsia="SimHei" w:cs="SimHei"/>
          <w:sz w:val="21"/>
          <w:szCs w:val="21"/>
          <w:spacing w:val="-12"/>
        </w:rPr>
        <w:t>提高协同效率。</w:t>
      </w:r>
    </w:p>
    <w:p>
      <w:pPr>
        <w:ind w:right="461" w:firstLine="410"/>
        <w:spacing w:before="177" w:line="334" w:lineRule="auto"/>
        <w:rPr>
          <w:rFonts w:ascii="SimHei" w:hAnsi="SimHei" w:eastAsia="SimHei" w:cs="SimHei"/>
          <w:sz w:val="21"/>
          <w:szCs w:val="21"/>
        </w:rPr>
      </w:pPr>
      <w:r>
        <w:rPr>
          <w:rFonts w:ascii="SimHei" w:hAnsi="SimHei" w:eastAsia="SimHei" w:cs="SimHei"/>
          <w:sz w:val="21"/>
          <w:szCs w:val="21"/>
          <w:spacing w:val="-11"/>
        </w:rPr>
        <w:t>以上内容就是我们基于复杂经济学和新结构经济学视角的理论带来</w:t>
      </w:r>
      <w:r>
        <w:rPr>
          <w:rFonts w:ascii="SimHei" w:hAnsi="SimHei" w:eastAsia="SimHei" w:cs="SimHei"/>
          <w:sz w:val="21"/>
          <w:szCs w:val="21"/>
          <w:spacing w:val="3"/>
        </w:rPr>
        <w:t xml:space="preserve">  </w:t>
      </w:r>
      <w:r>
        <w:rPr>
          <w:rFonts w:ascii="SimHei" w:hAnsi="SimHei" w:eastAsia="SimHei" w:cs="SimHei"/>
          <w:sz w:val="21"/>
          <w:szCs w:val="21"/>
          <w:spacing w:val="-11"/>
        </w:rPr>
        <w:t>的新的认知革命和认知视角，这些理论和视角是我们之后研究数字经济</w:t>
      </w:r>
      <w:r>
        <w:rPr>
          <w:rFonts w:ascii="SimHei" w:hAnsi="SimHei" w:eastAsia="SimHei" w:cs="SimHei"/>
          <w:sz w:val="21"/>
          <w:szCs w:val="21"/>
          <w:spacing w:val="9"/>
        </w:rPr>
        <w:t xml:space="preserve">  </w:t>
      </w:r>
      <w:r>
        <w:rPr>
          <w:rFonts w:ascii="SimHei" w:hAnsi="SimHei" w:eastAsia="SimHei" w:cs="SimHei"/>
          <w:sz w:val="21"/>
          <w:szCs w:val="21"/>
          <w:spacing w:val="-7"/>
        </w:rPr>
        <w:t>领域具体问题的基本逻辑，只有具备这些认知基础</w:t>
      </w:r>
      <w:r>
        <w:rPr>
          <w:rFonts w:ascii="SimHei" w:hAnsi="SimHei" w:eastAsia="SimHei" w:cs="SimHei"/>
          <w:sz w:val="21"/>
          <w:szCs w:val="21"/>
          <w:spacing w:val="-8"/>
        </w:rPr>
        <w:t>和结构基础的知识，</w:t>
      </w:r>
    </w:p>
    <w:p>
      <w:pPr>
        <w:spacing w:before="1" w:line="187" w:lineRule="auto"/>
        <w:rPr>
          <w:rFonts w:ascii="SimHei" w:hAnsi="SimHei" w:eastAsia="SimHei" w:cs="SimHei"/>
          <w:sz w:val="21"/>
          <w:szCs w:val="21"/>
        </w:rPr>
      </w:pPr>
      <w:r>
        <w:rPr>
          <w:rFonts w:ascii="SimHei" w:hAnsi="SimHei" w:eastAsia="SimHei" w:cs="SimHei"/>
          <w:sz w:val="21"/>
          <w:szCs w:val="21"/>
          <w:spacing w:val="-12"/>
        </w:rPr>
        <w:t>才能对数字经济学的基本格局和基本理论具备洞察力。</w:t>
      </w:r>
    </w:p>
    <w:p>
      <w:pPr>
        <w:spacing w:line="187" w:lineRule="auto"/>
        <w:sectPr>
          <w:type w:val="continuous"/>
          <w:pgSz w:w="7760" w:h="11480"/>
          <w:pgMar w:top="186" w:right="443" w:bottom="400" w:left="569" w:header="0" w:footer="0" w:gutter="0"/>
          <w:cols w:equalWidth="0" w:num="1">
            <w:col w:w="6747" w:space="0"/>
          </w:cols>
        </w:sectPr>
        <w:rPr>
          <w:rFonts w:ascii="SimHei" w:hAnsi="SimHei" w:eastAsia="SimHei" w:cs="SimHei"/>
          <w:sz w:val="21"/>
          <w:szCs w:val="21"/>
        </w:rPr>
      </w:pPr>
    </w:p>
    <w:p>
      <w:pPr>
        <w:ind w:firstLine="150"/>
        <w:spacing w:line="439" w:lineRule="exact"/>
        <w:rPr/>
      </w:pPr>
      <w:r>
        <w:pict>
          <v:rect id="_x0000_s428" style="position:absolute;margin-left:160.5pt;margin-top:30.498pt;mso-position-vertical-relative:page;mso-position-horizontal-relative:page;width:227pt;height:0.55pt;z-index:258546688;" o:allowincell="f" fillcolor="#000000" filled="true" stroked="false"/>
        </w:pict>
      </w:r>
      <w:r>
        <w:rPr>
          <w:position w:val="-8"/>
        </w:rPr>
        <w:drawing>
          <wp:inline distT="0" distB="0" distL="0" distR="0">
            <wp:extent cx="355575" cy="279393"/>
            <wp:effectExtent l="0" t="0" r="0" b="0"/>
            <wp:docPr id="252" name="IM 252"/>
            <wp:cNvGraphicFramePr/>
            <a:graphic>
              <a:graphicData uri="http://schemas.openxmlformats.org/drawingml/2006/picture">
                <pic:pic>
                  <pic:nvPicPr>
                    <pic:cNvPr id="252" name="IM 252"/>
                    <pic:cNvPicPr/>
                  </pic:nvPicPr>
                  <pic:blipFill>
                    <a:blip r:embed="rId118"/>
                    <a:stretch>
                      <a:fillRect/>
                    </a:stretch>
                  </pic:blipFill>
                  <pic:spPr>
                    <a:xfrm rot="0">
                      <a:off x="0" y="0"/>
                      <a:ext cx="355575"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5"/>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line="239" w:lineRule="auto"/>
        <w:rPr>
          <w:sz w:val="28"/>
          <w:szCs w:val="28"/>
        </w:rPr>
      </w:pPr>
      <w:r>
        <w:rPr>
          <w:sz w:val="28"/>
          <w:szCs w:val="28"/>
          <w:position w:val="-4"/>
        </w:rPr>
        <w:drawing>
          <wp:inline distT="0" distB="0" distL="0" distR="0">
            <wp:extent cx="6356" cy="209581"/>
            <wp:effectExtent l="0" t="0" r="0" b="0"/>
            <wp:docPr id="254" name="IM 254"/>
            <wp:cNvGraphicFramePr/>
            <a:graphic>
              <a:graphicData uri="http://schemas.openxmlformats.org/drawingml/2006/picture">
                <pic:pic>
                  <pic:nvPicPr>
                    <pic:cNvPr id="254" name="IM 254"/>
                    <pic:cNvPicPr/>
                  </pic:nvPicPr>
                  <pic:blipFill>
                    <a:blip r:embed="rId119"/>
                    <a:stretch>
                      <a:fillRect/>
                    </a:stretch>
                  </pic:blipFill>
                  <pic:spPr>
                    <a:xfrm rot="0">
                      <a:off x="0" y="0"/>
                      <a:ext cx="6356" cy="209581"/>
                    </a:xfrm>
                    <a:prstGeom prst="rect">
                      <a:avLst/>
                    </a:prstGeom>
                  </pic:spPr>
                </pic:pic>
              </a:graphicData>
            </a:graphic>
          </wp:inline>
        </w:drawing>
      </w:r>
      <w:r>
        <w:rPr>
          <w:sz w:val="28"/>
          <w:szCs w:val="28"/>
          <w:spacing w:val="24"/>
        </w:rPr>
        <w:t xml:space="preserve"> </w:t>
      </w:r>
      <w:r>
        <w:rPr>
          <w:sz w:val="28"/>
          <w:szCs w:val="28"/>
          <w:b/>
          <w:bCs/>
          <w:spacing w:val="-6"/>
        </w:rPr>
        <w:t>082</w:t>
      </w:r>
    </w:p>
    <w:p>
      <w:pPr>
        <w:spacing w:line="239" w:lineRule="auto"/>
        <w:sectPr>
          <w:pgSz w:w="7760" w:h="11500"/>
          <w:pgMar w:top="300" w:right="10" w:bottom="400" w:left="0" w:header="0" w:footer="0" w:gutter="0"/>
          <w:cols w:equalWidth="0" w:num="3">
            <w:col w:w="720" w:space="40"/>
            <w:col w:w="1510" w:space="100"/>
            <w:col w:w="5381" w:space="0"/>
          </w:cols>
        </w:sectPr>
        <w:rPr>
          <w:sz w:val="28"/>
          <w:szCs w:val="28"/>
        </w:rPr>
      </w:pPr>
    </w:p>
    <w:p>
      <w:pPr>
        <w:spacing w:line="411" w:lineRule="auto"/>
        <w:rPr>
          <w:rFonts w:ascii="Arial"/>
          <w:sz w:val="21"/>
        </w:rPr>
      </w:pPr>
      <w:r/>
    </w:p>
    <w:p>
      <w:pPr>
        <w:ind w:left="763"/>
        <w:spacing w:before="91" w:line="221" w:lineRule="auto"/>
        <w:outlineLvl w:val="0"/>
        <w:rPr>
          <w:rFonts w:ascii="SimHei" w:hAnsi="SimHei" w:eastAsia="SimHei" w:cs="SimHei"/>
          <w:sz w:val="28"/>
          <w:szCs w:val="28"/>
        </w:rPr>
      </w:pPr>
      <w:r>
        <w:rPr>
          <w:rFonts w:ascii="SimHei" w:hAnsi="SimHei" w:eastAsia="SimHei" w:cs="SimHei"/>
          <w:sz w:val="28"/>
          <w:szCs w:val="28"/>
          <w:b/>
          <w:bCs/>
          <w:spacing w:val="-7"/>
        </w:rPr>
        <w:t>5.3</w:t>
      </w:r>
      <w:r>
        <w:rPr>
          <w:rFonts w:ascii="SimHei" w:hAnsi="SimHei" w:eastAsia="SimHei" w:cs="SimHei"/>
          <w:sz w:val="28"/>
          <w:szCs w:val="28"/>
          <w:spacing w:val="-7"/>
        </w:rPr>
        <w:t xml:space="preserve">  </w:t>
      </w:r>
      <w:r>
        <w:rPr>
          <w:rFonts w:ascii="SimHei" w:hAnsi="SimHei" w:eastAsia="SimHei" w:cs="SimHei"/>
          <w:sz w:val="28"/>
          <w:szCs w:val="28"/>
          <w:b/>
          <w:bCs/>
          <w:spacing w:val="-7"/>
        </w:rPr>
        <w:t>企业家理论与创新思想</w:t>
      </w:r>
    </w:p>
    <w:p>
      <w:pPr>
        <w:spacing w:line="268" w:lineRule="auto"/>
        <w:rPr>
          <w:rFonts w:ascii="Arial"/>
          <w:sz w:val="21"/>
        </w:rPr>
      </w:pPr>
      <w:r/>
    </w:p>
    <w:p>
      <w:pPr>
        <w:spacing w:line="268" w:lineRule="auto"/>
        <w:rPr>
          <w:rFonts w:ascii="Arial"/>
          <w:sz w:val="21"/>
        </w:rPr>
      </w:pPr>
      <w:r/>
    </w:p>
    <w:p>
      <w:pPr>
        <w:ind w:firstLine="850"/>
        <w:spacing w:line="1200" w:lineRule="exact"/>
        <w:rPr/>
      </w:pPr>
      <w:r>
        <w:rPr>
          <w:position w:val="-24"/>
        </w:rPr>
        <w:pict>
          <v:group id="_x0000_s430" style="mso-position-vertical-relative:line;mso-position-horizontal-relative:char;width:307.5pt;height:60.05pt;" filled="false" stroked="false" coordsize="6150,1200" coordorigin="0,0">
            <v:shape id="_x0000_s432" style="position:absolute;left:0;top:0;width:6150;height:1200;" filled="false" stroked="false" type="#_x0000_t75">
              <v:imagedata o:title="" r:id="rId120"/>
            </v:shape>
            <v:shape id="_x0000_s434" style="position:absolute;left:-20;top:-20;width:6190;height:1240;" filled="false" stroked="false" type="#_x0000_t202">
              <v:fill on="false"/>
              <v:stroke on="false"/>
              <v:path/>
              <v:imagedata o:title=""/>
              <o:lock v:ext="edit" aspectratio="false"/>
              <v:textbox inset="0mm,0mm,0mm,0mm">
                <w:txbxContent>
                  <w:p>
                    <w:pPr>
                      <w:ind w:left="229" w:right="211" w:firstLine="409"/>
                      <w:spacing w:before="157" w:line="265" w:lineRule="auto"/>
                      <w:rPr>
                        <w:rFonts w:ascii="SimHei" w:hAnsi="SimHei" w:eastAsia="SimHei" w:cs="SimHei"/>
                        <w:sz w:val="21"/>
                        <w:szCs w:val="21"/>
                      </w:rPr>
                    </w:pPr>
                    <w:r>
                      <w:rPr>
                        <w:rFonts w:ascii="SimHei" w:hAnsi="SimHei" w:eastAsia="SimHei" w:cs="SimHei"/>
                        <w:sz w:val="21"/>
                        <w:szCs w:val="21"/>
                        <w:color w:val="FFFFFF"/>
                        <w:spacing w:val="-5"/>
                      </w:rPr>
                      <w:t>将市场的主体从资本家转化为企业家是现代经济的成熟标志</w:t>
                    </w:r>
                    <w:r>
                      <w:rPr>
                        <w:rFonts w:ascii="SimHei" w:hAnsi="SimHei" w:eastAsia="SimHei" w:cs="SimHei"/>
                        <w:sz w:val="21"/>
                        <w:szCs w:val="21"/>
                        <w:color w:val="FFFFFF"/>
                        <w:spacing w:val="7"/>
                      </w:rPr>
                      <w:t xml:space="preserve"> </w:t>
                    </w:r>
                    <w:r>
                      <w:rPr>
                        <w:rFonts w:ascii="SimHei" w:hAnsi="SimHei" w:eastAsia="SimHei" w:cs="SimHei"/>
                        <w:sz w:val="21"/>
                        <w:szCs w:val="21"/>
                        <w:color w:val="FFFFFF"/>
                        <w:spacing w:val="-5"/>
                      </w:rPr>
                      <w:t>之一，资本家们通过投资重新分配社会资本，而企业家则通过创</w:t>
                    </w:r>
                  </w:p>
                  <w:p>
                    <w:pPr>
                      <w:ind w:left="229"/>
                      <w:spacing w:before="136" w:line="221" w:lineRule="auto"/>
                      <w:rPr>
                        <w:rFonts w:ascii="SimHei" w:hAnsi="SimHei" w:eastAsia="SimHei" w:cs="SimHei"/>
                        <w:sz w:val="21"/>
                        <w:szCs w:val="21"/>
                      </w:rPr>
                    </w:pPr>
                    <w:r>
                      <w:rPr>
                        <w:rFonts w:ascii="SimHei" w:hAnsi="SimHei" w:eastAsia="SimHei" w:cs="SimHei"/>
                        <w:sz w:val="21"/>
                        <w:szCs w:val="21"/>
                        <w:color w:val="FFFFFF"/>
                        <w:spacing w:val="-12"/>
                      </w:rPr>
                      <w:t>新推动技术的发展和市场的增长。</w:t>
                    </w:r>
                  </w:p>
                </w:txbxContent>
              </v:textbox>
            </v:shape>
          </v:group>
        </w:pict>
      </w:r>
    </w:p>
    <w:p>
      <w:pPr>
        <w:ind w:left="760" w:right="770" w:firstLine="439"/>
        <w:spacing w:before="276" w:line="335" w:lineRule="auto"/>
        <w:jc w:val="both"/>
        <w:rPr>
          <w:rFonts w:ascii="SimHei" w:hAnsi="SimHei" w:eastAsia="SimHei" w:cs="SimHei"/>
          <w:sz w:val="21"/>
          <w:szCs w:val="21"/>
        </w:rPr>
      </w:pPr>
      <w:r>
        <w:rPr>
          <w:rFonts w:ascii="SimHei" w:hAnsi="SimHei" w:eastAsia="SimHei" w:cs="SimHei"/>
          <w:sz w:val="21"/>
          <w:szCs w:val="21"/>
          <w:spacing w:val="-11"/>
        </w:rPr>
        <w:t>本节讨论关于企业家的研究课题。现代经济的成熟标志之一就是将</w:t>
      </w:r>
      <w:r>
        <w:rPr>
          <w:rFonts w:ascii="SimHei" w:hAnsi="SimHei" w:eastAsia="SimHei" w:cs="SimHei"/>
          <w:sz w:val="21"/>
          <w:szCs w:val="21"/>
          <w:spacing w:val="7"/>
        </w:rPr>
        <w:t xml:space="preserve"> </w:t>
      </w:r>
      <w:r>
        <w:rPr>
          <w:rFonts w:ascii="SimHei" w:hAnsi="SimHei" w:eastAsia="SimHei" w:cs="SimHei"/>
          <w:sz w:val="21"/>
          <w:szCs w:val="21"/>
          <w:spacing w:val="-11"/>
        </w:rPr>
        <w:t>市场的主体从资本家转化为企业家，资本家们更多的是通过投资来推动</w:t>
      </w:r>
      <w:r>
        <w:rPr>
          <w:rFonts w:ascii="SimHei" w:hAnsi="SimHei" w:eastAsia="SimHei" w:cs="SimHei"/>
          <w:sz w:val="21"/>
          <w:szCs w:val="21"/>
          <w:spacing w:val="11"/>
        </w:rPr>
        <w:t xml:space="preserve"> </w:t>
      </w:r>
      <w:r>
        <w:rPr>
          <w:rFonts w:ascii="SimHei" w:hAnsi="SimHei" w:eastAsia="SimHei" w:cs="SimHei"/>
          <w:sz w:val="21"/>
          <w:szCs w:val="21"/>
          <w:spacing w:val="-10"/>
        </w:rPr>
        <w:t>社会资本的重新分配，而只有企业家是通过创新</w:t>
      </w:r>
      <w:r>
        <w:rPr>
          <w:rFonts w:ascii="SimHei" w:hAnsi="SimHei" w:eastAsia="SimHei" w:cs="SimHei"/>
          <w:sz w:val="21"/>
          <w:szCs w:val="21"/>
          <w:spacing w:val="-11"/>
        </w:rPr>
        <w:t>来推动技术的发展和市</w:t>
      </w:r>
    </w:p>
    <w:p>
      <w:pPr>
        <w:ind w:left="760"/>
        <w:spacing w:line="223" w:lineRule="auto"/>
        <w:rPr>
          <w:rFonts w:ascii="SimHei" w:hAnsi="SimHei" w:eastAsia="SimHei" w:cs="SimHei"/>
          <w:sz w:val="21"/>
          <w:szCs w:val="21"/>
        </w:rPr>
      </w:pPr>
      <w:r>
        <w:rPr>
          <w:rFonts w:ascii="SimHei" w:hAnsi="SimHei" w:eastAsia="SimHei" w:cs="SimHei"/>
          <w:sz w:val="21"/>
          <w:szCs w:val="21"/>
          <w:spacing w:val="-9"/>
        </w:rPr>
        <w:t>场的增长。</w:t>
      </w:r>
    </w:p>
    <w:p>
      <w:pPr>
        <w:ind w:left="760" w:right="772" w:firstLine="439"/>
        <w:spacing w:before="135" w:line="334" w:lineRule="auto"/>
        <w:jc w:val="both"/>
        <w:rPr>
          <w:rFonts w:ascii="SimHei" w:hAnsi="SimHei" w:eastAsia="SimHei" w:cs="SimHei"/>
          <w:sz w:val="21"/>
          <w:szCs w:val="21"/>
        </w:rPr>
      </w:pPr>
      <w:r>
        <w:rPr>
          <w:rFonts w:ascii="SimHei" w:hAnsi="SimHei" w:eastAsia="SimHei" w:cs="SimHei"/>
          <w:sz w:val="21"/>
          <w:szCs w:val="21"/>
          <w:spacing w:val="-11"/>
        </w:rPr>
        <w:t>因此，如何理解企业家的定义和功能，以及了解不同的经济学派对</w:t>
      </w:r>
      <w:r>
        <w:rPr>
          <w:rFonts w:ascii="SimHei" w:hAnsi="SimHei" w:eastAsia="SimHei" w:cs="SimHei"/>
          <w:sz w:val="21"/>
          <w:szCs w:val="21"/>
          <w:spacing w:val="5"/>
        </w:rPr>
        <w:t xml:space="preserve"> </w:t>
      </w:r>
      <w:r>
        <w:rPr>
          <w:rFonts w:ascii="SimHei" w:hAnsi="SimHei" w:eastAsia="SimHei" w:cs="SimHei"/>
          <w:sz w:val="21"/>
          <w:szCs w:val="21"/>
          <w:spacing w:val="-10"/>
        </w:rPr>
        <w:t>企业家研究方式的差异，对我们理解数字经济学理论中</w:t>
      </w:r>
      <w:r>
        <w:rPr>
          <w:rFonts w:ascii="SimHei" w:hAnsi="SimHei" w:eastAsia="SimHei" w:cs="SimHei"/>
          <w:sz w:val="21"/>
          <w:szCs w:val="21"/>
          <w:spacing w:val="-11"/>
        </w:rPr>
        <w:t>的企业家创新非</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常重要，也对企业家如何理解企业组织的边界非常重要。</w:t>
      </w:r>
    </w:p>
    <w:p>
      <w:pPr>
        <w:pStyle w:val="BodyText"/>
        <w:ind w:left="760" w:right="715" w:firstLine="439"/>
        <w:spacing w:before="158" w:line="334" w:lineRule="auto"/>
        <w:jc w:val="both"/>
        <w:rPr>
          <w:rFonts w:ascii="SimHei" w:hAnsi="SimHei" w:eastAsia="SimHei" w:cs="SimHei"/>
          <w:sz w:val="21"/>
          <w:szCs w:val="21"/>
        </w:rPr>
      </w:pPr>
      <w:r>
        <w:rPr>
          <w:rFonts w:ascii="SimHei" w:hAnsi="SimHei" w:eastAsia="SimHei" w:cs="SimHei"/>
          <w:sz w:val="21"/>
          <w:szCs w:val="21"/>
          <w:spacing w:val="-11"/>
        </w:rPr>
        <w:t>首先，我们讨论企业家概念的起源和发展。这个词最早源于中世纪</w:t>
      </w:r>
      <w:r>
        <w:rPr>
          <w:rFonts w:ascii="SimHei" w:hAnsi="SimHei" w:eastAsia="SimHei" w:cs="SimHei"/>
          <w:sz w:val="21"/>
          <w:szCs w:val="21"/>
          <w:spacing w:val="7"/>
        </w:rPr>
        <w:t xml:space="preserve"> </w:t>
      </w:r>
      <w:r>
        <w:rPr>
          <w:rFonts w:ascii="SimHei" w:hAnsi="SimHei" w:eastAsia="SimHei" w:cs="SimHei"/>
          <w:sz w:val="21"/>
          <w:szCs w:val="21"/>
          <w:spacing w:val="-8"/>
        </w:rPr>
        <w:t>时期，指的是能够积极主动将某个目标完成的个体</w:t>
      </w:r>
      <w:r>
        <w:rPr>
          <w:rFonts w:ascii="SimHei" w:hAnsi="SimHei" w:eastAsia="SimHei" w:cs="SimHei"/>
          <w:sz w:val="21"/>
          <w:szCs w:val="21"/>
          <w:spacing w:val="-9"/>
        </w:rPr>
        <w:t>。随着时间的变化，</w:t>
      </w:r>
      <w:r>
        <w:rPr>
          <w:rFonts w:ascii="SimHei" w:hAnsi="SimHei" w:eastAsia="SimHei" w:cs="SimHei"/>
          <w:sz w:val="21"/>
          <w:szCs w:val="21"/>
        </w:rPr>
        <w:t xml:space="preserve"> </w:t>
      </w:r>
      <w:r>
        <w:rPr>
          <w:rFonts w:ascii="SimHei" w:hAnsi="SimHei" w:eastAsia="SimHei" w:cs="SimHei"/>
          <w:sz w:val="21"/>
          <w:szCs w:val="21"/>
          <w:spacing w:val="-11"/>
        </w:rPr>
        <w:t>企业家主要指代一些冒险者，通过付出个人的生命和财富来完成资源的</w:t>
      </w:r>
      <w:r>
        <w:rPr>
          <w:rFonts w:ascii="SimHei" w:hAnsi="SimHei" w:eastAsia="SimHei" w:cs="SimHei"/>
          <w:sz w:val="21"/>
          <w:szCs w:val="21"/>
          <w:spacing w:val="8"/>
        </w:rPr>
        <w:t xml:space="preserve">  </w:t>
      </w:r>
      <w:r>
        <w:rPr>
          <w:rFonts w:ascii="SimHei" w:hAnsi="SimHei" w:eastAsia="SimHei" w:cs="SimHei"/>
          <w:sz w:val="21"/>
          <w:szCs w:val="21"/>
          <w:spacing w:val="-4"/>
        </w:rPr>
        <w:t>积累的人。而到了17世纪以后，企业家主要指的是承担风险的人或者</w:t>
      </w:r>
      <w:r>
        <w:rPr>
          <w:rFonts w:ascii="SimHei" w:hAnsi="SimHei" w:eastAsia="SimHei" w:cs="SimHei"/>
          <w:sz w:val="21"/>
          <w:szCs w:val="21"/>
          <w:spacing w:val="2"/>
        </w:rPr>
        <w:t xml:space="preserve">  </w:t>
      </w:r>
      <w:r>
        <w:rPr>
          <w:rFonts w:ascii="SimHei" w:hAnsi="SimHei" w:eastAsia="SimHei" w:cs="SimHei"/>
          <w:sz w:val="21"/>
          <w:szCs w:val="21"/>
          <w:spacing w:val="-11"/>
        </w:rPr>
        <w:t>是提供某项特定服务的人，如参与教堂建设的牧师或者建筑师都被称为</w:t>
      </w:r>
      <w:r>
        <w:rPr>
          <w:rFonts w:ascii="SimHei" w:hAnsi="SimHei" w:eastAsia="SimHei" w:cs="SimHei"/>
          <w:sz w:val="21"/>
          <w:szCs w:val="21"/>
          <w:spacing w:val="8"/>
        </w:rPr>
        <w:t xml:space="preserve">  </w:t>
      </w:r>
      <w:r>
        <w:rPr>
          <w:sz w:val="21"/>
          <w:szCs w:val="21"/>
          <w:spacing w:val="-11"/>
        </w:rPr>
        <w:t>企业家。而由于大型工程需要关注个体的领导力和管理能力，因此专业</w:t>
      </w:r>
      <w:r>
        <w:rPr>
          <w:sz w:val="21"/>
          <w:szCs w:val="21"/>
          <w:spacing w:val="3"/>
        </w:rPr>
        <w:t xml:space="preserve">  </w:t>
      </w:r>
      <w:r>
        <w:rPr>
          <w:rFonts w:ascii="SimHei" w:hAnsi="SimHei" w:eastAsia="SimHei" w:cs="SimHei"/>
          <w:sz w:val="21"/>
          <w:szCs w:val="21"/>
          <w:spacing w:val="-11"/>
        </w:rPr>
        <w:t>水平和领导力就称为企业家的核心能力，从那之后才慢慢形成了现代企</w:t>
      </w:r>
      <w:r>
        <w:rPr>
          <w:rFonts w:ascii="SimHei" w:hAnsi="SimHei" w:eastAsia="SimHei" w:cs="SimHei"/>
          <w:sz w:val="21"/>
          <w:szCs w:val="21"/>
          <w:spacing w:val="3"/>
        </w:rPr>
        <w:t xml:space="preserve">  </w:t>
      </w:r>
      <w:r>
        <w:rPr>
          <w:rFonts w:ascii="SimHei" w:hAnsi="SimHei" w:eastAsia="SimHei" w:cs="SimHei"/>
          <w:sz w:val="21"/>
          <w:szCs w:val="21"/>
          <w:spacing w:val="-1"/>
        </w:rPr>
        <w:t>业家的理论。简而言之，企业家这个词，从16世纪诞生的那一刻起，</w:t>
      </w:r>
      <w:r>
        <w:rPr>
          <w:rFonts w:ascii="SimHei" w:hAnsi="SimHei" w:eastAsia="SimHei" w:cs="SimHei"/>
          <w:sz w:val="21"/>
          <w:szCs w:val="21"/>
          <w:spacing w:val="4"/>
        </w:rPr>
        <w:t xml:space="preserve"> </w:t>
      </w:r>
      <w:r>
        <w:rPr>
          <w:rFonts w:ascii="SimHei" w:hAnsi="SimHei" w:eastAsia="SimHei" w:cs="SimHei"/>
          <w:sz w:val="21"/>
          <w:szCs w:val="21"/>
          <w:spacing w:val="-11"/>
        </w:rPr>
        <w:t>就被赋予了冒险者的身份。而在这之后到现在的若干世纪里，企业家先</w:t>
      </w:r>
      <w:r>
        <w:rPr>
          <w:rFonts w:ascii="SimHei" w:hAnsi="SimHei" w:eastAsia="SimHei" w:cs="SimHei"/>
          <w:sz w:val="21"/>
          <w:szCs w:val="21"/>
          <w:spacing w:val="5"/>
        </w:rPr>
        <w:t xml:space="preserve">  </w:t>
      </w:r>
      <w:r>
        <w:rPr>
          <w:rFonts w:ascii="SimHei" w:hAnsi="SimHei" w:eastAsia="SimHei" w:cs="SimHei"/>
          <w:sz w:val="21"/>
          <w:szCs w:val="21"/>
          <w:spacing w:val="-8"/>
        </w:rPr>
        <w:t>后被赋予了经营者、资本家、经理、创新者等身份。这些身份的赋予，</w:t>
      </w:r>
      <w:r>
        <w:rPr>
          <w:rFonts w:ascii="SimHei" w:hAnsi="SimHei" w:eastAsia="SimHei" w:cs="SimHei"/>
          <w:sz w:val="21"/>
          <w:szCs w:val="21"/>
          <w:spacing w:val="11"/>
        </w:rPr>
        <w:t xml:space="preserve"> </w:t>
      </w:r>
      <w:r>
        <w:rPr>
          <w:rFonts w:ascii="SimHei" w:hAnsi="SimHei" w:eastAsia="SimHei" w:cs="SimHei"/>
          <w:sz w:val="21"/>
          <w:szCs w:val="21"/>
          <w:spacing w:val="-10"/>
        </w:rPr>
        <w:t>反映了在时代更替、生产力发展、制度变迁的漫</w:t>
      </w:r>
      <w:r>
        <w:rPr>
          <w:rFonts w:ascii="SimHei" w:hAnsi="SimHei" w:eastAsia="SimHei" w:cs="SimHei"/>
          <w:sz w:val="21"/>
          <w:szCs w:val="21"/>
          <w:spacing w:val="-11"/>
        </w:rPr>
        <w:t>长历史中，企业家的作</w:t>
      </w:r>
    </w:p>
    <w:p>
      <w:pPr>
        <w:ind w:left="760"/>
        <w:spacing w:before="1" w:line="187" w:lineRule="auto"/>
        <w:rPr>
          <w:rFonts w:ascii="SimHei" w:hAnsi="SimHei" w:eastAsia="SimHei" w:cs="SimHei"/>
          <w:sz w:val="21"/>
          <w:szCs w:val="21"/>
        </w:rPr>
      </w:pPr>
      <w:r>
        <w:rPr>
          <w:rFonts w:ascii="SimHei" w:hAnsi="SimHei" w:eastAsia="SimHei" w:cs="SimHei"/>
          <w:sz w:val="21"/>
          <w:szCs w:val="21"/>
          <w:spacing w:val="-10"/>
        </w:rPr>
        <w:t>用和功能不断地变化。相对应的，资本家的概念就是能够提前支付</w:t>
      </w:r>
      <w:r>
        <w:rPr>
          <w:rFonts w:ascii="SimHei" w:hAnsi="SimHei" w:eastAsia="SimHei" w:cs="SimHei"/>
          <w:sz w:val="21"/>
          <w:szCs w:val="21"/>
          <w:spacing w:val="-11"/>
        </w:rPr>
        <w:t>参与</w:t>
      </w:r>
    </w:p>
    <w:p>
      <w:pPr>
        <w:spacing w:line="187" w:lineRule="auto"/>
        <w:sectPr>
          <w:type w:val="continuous"/>
          <w:pgSz w:w="7760" w:h="11500"/>
          <w:pgMar w:top="300" w:right="10" w:bottom="400" w:left="0" w:header="0" w:footer="0" w:gutter="0"/>
          <w:cols w:equalWidth="0" w:num="1">
            <w:col w:w="7750" w:space="0"/>
          </w:cols>
        </w:sectPr>
        <w:rPr>
          <w:rFonts w:ascii="SimHei" w:hAnsi="SimHei" w:eastAsia="SimHei" w:cs="SimHei"/>
          <w:sz w:val="21"/>
          <w:szCs w:val="21"/>
        </w:rPr>
      </w:pPr>
    </w:p>
    <w:p>
      <w:pPr>
        <w:pStyle w:val="BodyText"/>
        <w:ind w:left="4480"/>
        <w:spacing w:before="125" w:line="170" w:lineRule="auto"/>
        <w:rPr>
          <w:sz w:val="27"/>
          <w:szCs w:val="27"/>
        </w:rPr>
      </w:pPr>
      <w:r>
        <w:pict>
          <v:rect id="_x0000_s436" style="position:absolute;margin-left:199.502pt;margin-top:24.9977pt;mso-position-vertical-relative:page;mso-position-horizontal-relative:page;width:42.5pt;height:0.55pt;z-index:258609152;" o:allowincell="f" fillcolor="#000000" filled="true" stroked="false"/>
        </w:pict>
      </w:r>
      <w:r>
        <w:pict>
          <v:rect id="_x0000_s438" style="position:absolute;margin-left:282.999pt;margin-top:13.001pt;mso-position-vertical-relative:page;mso-position-horizontal-relative:page;width:0.55pt;height:17pt;z-index:258608128;" o:allowincell="f" fillcolor="#000000" filled="true" stroked="false"/>
        </w:pict>
      </w:r>
      <w:r>
        <w:rPr>
          <w:sz w:val="27"/>
          <w:szCs w:val="27"/>
          <w:spacing w:val="-3"/>
        </w:rPr>
        <w:t>083</w:t>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第5章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技术要素与企</w:t>
      </w:r>
      <w:r>
        <w:rPr>
          <w:rFonts w:ascii="SimHei" w:hAnsi="SimHei" w:eastAsia="SimHei" w:cs="SimHei"/>
          <w:sz w:val="17"/>
          <w:szCs w:val="17"/>
          <w:spacing w:val="-13"/>
        </w:rPr>
        <w:t>业创</w:t>
      </w:r>
      <w:r>
        <w:rPr>
          <w:rFonts w:ascii="SimHei" w:hAnsi="SimHei" w:eastAsia="SimHei" w:cs="SimHei"/>
          <w:sz w:val="17"/>
          <w:szCs w:val="17"/>
          <w:spacing w:val="-7"/>
        </w:rPr>
        <w:t>新</w:t>
      </w:r>
    </w:p>
    <w:p>
      <w:pPr>
        <w:spacing w:line="200" w:lineRule="auto"/>
        <w:sectPr>
          <w:pgSz w:w="7760" w:h="11480"/>
          <w:pgMar w:top="226" w:right="493" w:bottom="400" w:left="509" w:header="0" w:footer="0" w:gutter="0"/>
          <w:cols w:equalWidth="0" w:num="2">
            <w:col w:w="5221" w:space="100"/>
            <w:col w:w="1437" w:space="0"/>
          </w:cols>
        </w:sectPr>
        <w:rPr>
          <w:rFonts w:ascii="SimHei" w:hAnsi="SimHei" w:eastAsia="SimHei" w:cs="SimHei"/>
          <w:sz w:val="17"/>
          <w:szCs w:val="17"/>
        </w:rPr>
      </w:pPr>
    </w:p>
    <w:p>
      <w:pPr>
        <w:spacing w:line="436" w:lineRule="auto"/>
        <w:rPr>
          <w:rFonts w:ascii="Arial"/>
          <w:sz w:val="21"/>
        </w:rPr>
      </w:pPr>
      <w:r/>
    </w:p>
    <w:p>
      <w:pPr>
        <w:pStyle w:val="BodyText"/>
        <w:ind w:right="491"/>
        <w:spacing w:before="68" w:line="343" w:lineRule="auto"/>
        <w:jc w:val="both"/>
        <w:rPr>
          <w:rFonts w:ascii="SimHei" w:hAnsi="SimHei" w:eastAsia="SimHei" w:cs="SimHei"/>
          <w:sz w:val="21"/>
          <w:szCs w:val="21"/>
        </w:rPr>
      </w:pPr>
      <w:r>
        <w:rPr>
          <w:sz w:val="21"/>
          <w:szCs w:val="21"/>
          <w:spacing w:val="-10"/>
        </w:rPr>
        <w:t>到生产过程中所有人的工资，并通过这样的方式</w:t>
      </w:r>
      <w:r>
        <w:rPr>
          <w:sz w:val="21"/>
          <w:szCs w:val="21"/>
          <w:spacing w:val="-11"/>
        </w:rPr>
        <w:t>来获取关于资本品和最 </w:t>
      </w:r>
      <w:r>
        <w:rPr>
          <w:rFonts w:ascii="SimHei" w:hAnsi="SimHei" w:eastAsia="SimHei" w:cs="SimHei"/>
          <w:sz w:val="21"/>
          <w:szCs w:val="21"/>
          <w:spacing w:val="-8"/>
        </w:rPr>
        <w:t>终产品收益权的人，在某个阶段资本家和企业家的身份是高度重合了，</w:t>
      </w:r>
    </w:p>
    <w:p>
      <w:pPr>
        <w:spacing w:line="221" w:lineRule="auto"/>
        <w:rPr>
          <w:rFonts w:ascii="SimHei" w:hAnsi="SimHei" w:eastAsia="SimHei" w:cs="SimHei"/>
          <w:sz w:val="21"/>
          <w:szCs w:val="21"/>
        </w:rPr>
      </w:pPr>
      <w:r>
        <w:rPr>
          <w:rFonts w:ascii="SimHei" w:hAnsi="SimHei" w:eastAsia="SimHei" w:cs="SimHei"/>
          <w:sz w:val="21"/>
          <w:szCs w:val="21"/>
          <w:spacing w:val="-13"/>
        </w:rPr>
        <w:t>不过到了现代已经有很大的差别。</w:t>
      </w:r>
    </w:p>
    <w:p>
      <w:pPr>
        <w:pStyle w:val="BodyText"/>
        <w:ind w:right="491" w:firstLine="429"/>
        <w:spacing w:before="119" w:line="335" w:lineRule="auto"/>
        <w:jc w:val="both"/>
        <w:rPr>
          <w:sz w:val="21"/>
          <w:szCs w:val="21"/>
        </w:rPr>
      </w:pPr>
      <w:r>
        <w:rPr>
          <w:rFonts w:ascii="SimHei" w:hAnsi="SimHei" w:eastAsia="SimHei" w:cs="SimHei"/>
          <w:sz w:val="21"/>
          <w:szCs w:val="21"/>
          <w:spacing w:val="-4"/>
        </w:rPr>
        <w:t>其次，我们讨论从管理学和经济学角度研究企业家理论的方法差</w:t>
      </w:r>
      <w:r>
        <w:rPr>
          <w:rFonts w:ascii="SimHei" w:hAnsi="SimHei" w:eastAsia="SimHei" w:cs="SimHei"/>
          <w:sz w:val="21"/>
          <w:szCs w:val="21"/>
          <w:spacing w:val="13"/>
        </w:rPr>
        <w:t xml:space="preserve"> </w:t>
      </w:r>
      <w:r>
        <w:rPr>
          <w:sz w:val="21"/>
          <w:szCs w:val="21"/>
          <w:spacing w:val="3"/>
        </w:rPr>
        <w:t>异，以及数字经济学选取的维度。从18世纪30年代理</w:t>
      </w:r>
      <w:r>
        <w:rPr>
          <w:sz w:val="21"/>
          <w:szCs w:val="21"/>
          <w:spacing w:val="2"/>
        </w:rPr>
        <w:t>查德·坎蒂隆 </w:t>
      </w:r>
      <w:r>
        <w:rPr>
          <w:sz w:val="21"/>
          <w:szCs w:val="21"/>
          <w:spacing w:val="-14"/>
        </w:rPr>
        <w:t>(Richard Catilion</w:t>
      </w:r>
      <w:r>
        <w:rPr>
          <w:sz w:val="21"/>
          <w:szCs w:val="21"/>
          <w:spacing w:val="-50"/>
        </w:rPr>
        <w:t xml:space="preserve"> </w:t>
      </w:r>
      <w:r>
        <w:rPr>
          <w:rFonts w:ascii="YouYuan" w:hAnsi="YouYuan" w:eastAsia="YouYuan" w:cs="YouYuan"/>
          <w:sz w:val="21"/>
          <w:szCs w:val="21"/>
          <w:spacing w:val="-14"/>
        </w:rPr>
        <w:t>提出企业家概念以后的二百年间，经让</w:t>
      </w:r>
      <w:r>
        <w:rPr>
          <w:rFonts w:ascii="YouYuan" w:hAnsi="YouYuan" w:eastAsia="YouYuan" w:cs="YouYuan"/>
          <w:sz w:val="21"/>
          <w:szCs w:val="21"/>
          <w:spacing w:val="-15"/>
        </w:rPr>
        <w:t>-巴蒂斯特·萨</w:t>
      </w:r>
      <w:r>
        <w:rPr>
          <w:rFonts w:ascii="YouYuan" w:hAnsi="YouYuan" w:eastAsia="YouYuan" w:cs="YouYuan"/>
          <w:sz w:val="21"/>
          <w:szCs w:val="21"/>
          <w:spacing w:val="-15"/>
        </w:rPr>
        <w:t xml:space="preserve"> </w:t>
      </w:r>
      <w:r>
        <w:rPr>
          <w:rFonts w:ascii="SimHei" w:hAnsi="SimHei" w:eastAsia="SimHei" w:cs="SimHei"/>
          <w:sz w:val="21"/>
          <w:szCs w:val="21"/>
          <w:spacing w:val="-4"/>
        </w:rPr>
        <w:t>伊</w:t>
      </w:r>
      <w:r>
        <w:rPr>
          <w:rFonts w:ascii="Times New Roman" w:hAnsi="Times New Roman" w:eastAsia="Times New Roman" w:cs="Times New Roman"/>
          <w:sz w:val="21"/>
          <w:szCs w:val="21"/>
          <w:spacing w:val="-4"/>
        </w:rPr>
        <w:t>(Jean    Baptiste  </w:t>
      </w:r>
      <w:r>
        <w:rPr>
          <w:rFonts w:ascii="Times New Roman" w:hAnsi="Times New Roman" w:eastAsia="Times New Roman" w:cs="Times New Roman"/>
          <w:sz w:val="21"/>
          <w:szCs w:val="21"/>
          <w:spacing w:val="-5"/>
        </w:rPr>
        <w:t xml:space="preserve">  Say) </w:t>
      </w:r>
      <w:r>
        <w:rPr>
          <w:rFonts w:ascii="SimHei" w:hAnsi="SimHei" w:eastAsia="SimHei" w:cs="SimHei"/>
          <w:sz w:val="21"/>
          <w:szCs w:val="21"/>
          <w:spacing w:val="-5"/>
        </w:rPr>
        <w:t>到马歇尔，历经企业家理论早期发展的三个阶</w:t>
      </w:r>
      <w:r>
        <w:rPr>
          <w:rFonts w:ascii="SimHei" w:hAnsi="SimHei" w:eastAsia="SimHei" w:cs="SimHei"/>
          <w:sz w:val="21"/>
          <w:szCs w:val="21"/>
          <w:spacing w:val="-5"/>
        </w:rPr>
        <w:t xml:space="preserve"> </w:t>
      </w:r>
      <w:r>
        <w:rPr>
          <w:rFonts w:ascii="SimHei" w:hAnsi="SimHei" w:eastAsia="SimHei" w:cs="SimHei"/>
          <w:sz w:val="21"/>
          <w:szCs w:val="21"/>
          <w:spacing w:val="-10"/>
        </w:rPr>
        <w:t>段。熊彼特对职业企业家范畴和功能的界定，为</w:t>
      </w:r>
      <w:r>
        <w:rPr>
          <w:rFonts w:ascii="SimHei" w:hAnsi="SimHei" w:eastAsia="SimHei" w:cs="SimHei"/>
          <w:sz w:val="21"/>
          <w:szCs w:val="21"/>
          <w:spacing w:val="-11"/>
        </w:rPr>
        <w:t>把企业家理论纳入现代</w:t>
      </w:r>
      <w:r>
        <w:rPr>
          <w:rFonts w:ascii="SimHei" w:hAnsi="SimHei" w:eastAsia="SimHei" w:cs="SimHei"/>
          <w:sz w:val="21"/>
          <w:szCs w:val="21"/>
          <w:spacing w:val="-11"/>
        </w:rPr>
        <w:t xml:space="preserve"> </w:t>
      </w:r>
      <w:r>
        <w:rPr>
          <w:rFonts w:ascii="SimHei" w:hAnsi="SimHei" w:eastAsia="SimHei" w:cs="SimHei"/>
          <w:sz w:val="21"/>
          <w:szCs w:val="21"/>
          <w:spacing w:val="-14"/>
        </w:rPr>
        <w:t>企业理论奠定了理论前提。现代企业理论的最新发展，</w:t>
      </w:r>
      <w:r>
        <w:rPr>
          <w:rFonts w:ascii="SimHei" w:hAnsi="SimHei" w:eastAsia="SimHei" w:cs="SimHei"/>
          <w:sz w:val="21"/>
          <w:szCs w:val="21"/>
          <w:spacing w:val="-15"/>
        </w:rPr>
        <w:t>特别是契约理论、</w:t>
      </w:r>
      <w:r>
        <w:rPr>
          <w:rFonts w:ascii="SimHei" w:hAnsi="SimHei" w:eastAsia="SimHei" w:cs="SimHei"/>
          <w:sz w:val="21"/>
          <w:szCs w:val="21"/>
        </w:rPr>
        <w:t xml:space="preserve"> </w:t>
      </w:r>
      <w:r>
        <w:rPr>
          <w:rFonts w:ascii="SimHei" w:hAnsi="SimHei" w:eastAsia="SimHei" w:cs="SimHei"/>
          <w:sz w:val="21"/>
          <w:szCs w:val="21"/>
          <w:spacing w:val="-10"/>
        </w:rPr>
        <w:t>激励理论的推进几乎都是以企业家理论为出发点</w:t>
      </w:r>
      <w:r>
        <w:rPr>
          <w:rFonts w:ascii="SimHei" w:hAnsi="SimHei" w:eastAsia="SimHei" w:cs="SimHei"/>
          <w:sz w:val="21"/>
          <w:szCs w:val="21"/>
          <w:spacing w:val="-11"/>
        </w:rPr>
        <w:t>的，企业家的激励约束</w:t>
      </w:r>
      <w:r>
        <w:rPr>
          <w:rFonts w:ascii="SimHei" w:hAnsi="SimHei" w:eastAsia="SimHei" w:cs="SimHei"/>
          <w:sz w:val="21"/>
          <w:szCs w:val="21"/>
          <w:spacing w:val="-11"/>
        </w:rPr>
        <w:t xml:space="preserve"> </w:t>
      </w:r>
      <w:r>
        <w:rPr>
          <w:sz w:val="21"/>
          <w:szCs w:val="21"/>
          <w:spacing w:val="-10"/>
        </w:rPr>
        <w:t>问题与企业的性质和类型、企业的治理结构、企</w:t>
      </w:r>
      <w:r>
        <w:rPr>
          <w:sz w:val="21"/>
          <w:szCs w:val="21"/>
          <w:spacing w:val="-11"/>
        </w:rPr>
        <w:t>业的资本结构等这些现 </w:t>
      </w:r>
      <w:r>
        <w:rPr>
          <w:sz w:val="21"/>
          <w:szCs w:val="21"/>
          <w:spacing w:val="-10"/>
        </w:rPr>
        <w:t>代企业理论所考察的基本问题密切相关，现代企业家理论已成为</w:t>
      </w:r>
      <w:r>
        <w:rPr>
          <w:sz w:val="21"/>
          <w:szCs w:val="21"/>
          <w:spacing w:val="-11"/>
        </w:rPr>
        <w:t>现代企</w:t>
      </w:r>
    </w:p>
    <w:p>
      <w:pPr>
        <w:spacing w:line="222" w:lineRule="auto"/>
        <w:rPr>
          <w:rFonts w:ascii="SimHei" w:hAnsi="SimHei" w:eastAsia="SimHei" w:cs="SimHei"/>
          <w:sz w:val="21"/>
          <w:szCs w:val="21"/>
        </w:rPr>
      </w:pPr>
      <w:r>
        <w:rPr>
          <w:rFonts w:ascii="SimHei" w:hAnsi="SimHei" w:eastAsia="SimHei" w:cs="SimHei"/>
          <w:sz w:val="21"/>
          <w:szCs w:val="21"/>
          <w:spacing w:val="-11"/>
        </w:rPr>
        <w:t>业理论的重要组成部分。</w:t>
      </w:r>
    </w:p>
    <w:p>
      <w:pPr>
        <w:pStyle w:val="BodyText"/>
        <w:ind w:right="491" w:firstLine="429"/>
        <w:spacing w:before="186" w:line="334" w:lineRule="auto"/>
        <w:jc w:val="both"/>
        <w:rPr>
          <w:sz w:val="21"/>
          <w:szCs w:val="21"/>
        </w:rPr>
      </w:pPr>
      <w:r>
        <w:rPr>
          <w:sz w:val="21"/>
          <w:szCs w:val="21"/>
          <w:spacing w:val="-11"/>
        </w:rPr>
        <w:t>无论是经济学还是管理学，对企业家才能的研究都是近几十年中才</w:t>
      </w:r>
      <w:r>
        <w:rPr>
          <w:sz w:val="21"/>
          <w:szCs w:val="21"/>
          <w:spacing w:val="6"/>
        </w:rPr>
        <w:t xml:space="preserve"> </w:t>
      </w:r>
      <w:r>
        <w:rPr>
          <w:sz w:val="21"/>
          <w:szCs w:val="21"/>
          <w:spacing w:val="-10"/>
        </w:rPr>
        <w:t>衍生出来的重点课题，也就是企业家理论是比较</w:t>
      </w:r>
      <w:r>
        <w:rPr>
          <w:sz w:val="21"/>
          <w:szCs w:val="21"/>
          <w:spacing w:val="-11"/>
        </w:rPr>
        <w:t>新的交叉学科理论。管 </w:t>
      </w:r>
      <w:r>
        <w:rPr>
          <w:rFonts w:ascii="SimHei" w:hAnsi="SimHei" w:eastAsia="SimHei" w:cs="SimHei"/>
          <w:sz w:val="21"/>
          <w:szCs w:val="21"/>
          <w:spacing w:val="-10"/>
        </w:rPr>
        <w:t>理学中更强调个体在决策过程中的组织能力和领</w:t>
      </w:r>
      <w:r>
        <w:rPr>
          <w:rFonts w:ascii="SimHei" w:hAnsi="SimHei" w:eastAsia="SimHei" w:cs="SimHei"/>
          <w:sz w:val="21"/>
          <w:szCs w:val="21"/>
          <w:spacing w:val="-11"/>
        </w:rPr>
        <w:t>导才能的研究，也就是</w:t>
      </w:r>
      <w:r>
        <w:rPr>
          <w:rFonts w:ascii="SimHei" w:hAnsi="SimHei" w:eastAsia="SimHei" w:cs="SimHei"/>
          <w:sz w:val="21"/>
          <w:szCs w:val="21"/>
          <w:spacing w:val="-11"/>
        </w:rPr>
        <w:t xml:space="preserve"> </w:t>
      </w:r>
      <w:r>
        <w:rPr>
          <w:rFonts w:ascii="SimHei" w:hAnsi="SimHei" w:eastAsia="SimHei" w:cs="SimHei"/>
          <w:sz w:val="21"/>
          <w:szCs w:val="21"/>
          <w:spacing w:val="-10"/>
        </w:rPr>
        <w:t>注重分析个体而不关注企业家和企业之间的关系</w:t>
      </w:r>
      <w:r>
        <w:rPr>
          <w:rFonts w:ascii="SimHei" w:hAnsi="SimHei" w:eastAsia="SimHei" w:cs="SimHei"/>
          <w:sz w:val="21"/>
          <w:szCs w:val="21"/>
          <w:spacing w:val="-11"/>
        </w:rPr>
        <w:t>。而传统经济学研究的</w:t>
      </w:r>
      <w:r>
        <w:rPr>
          <w:rFonts w:ascii="SimHei" w:hAnsi="SimHei" w:eastAsia="SimHei" w:cs="SimHei"/>
          <w:sz w:val="21"/>
          <w:szCs w:val="21"/>
          <w:spacing w:val="-11"/>
        </w:rPr>
        <w:t xml:space="preserve"> </w:t>
      </w:r>
      <w:r>
        <w:rPr>
          <w:sz w:val="21"/>
          <w:szCs w:val="21"/>
          <w:spacing w:val="-10"/>
        </w:rPr>
        <w:t>过程中，企业家更多的是被作为市场分析的对象</w:t>
      </w:r>
      <w:r>
        <w:rPr>
          <w:sz w:val="21"/>
          <w:szCs w:val="21"/>
          <w:spacing w:val="-11"/>
        </w:rPr>
        <w:t>来看待，企业家的才能 </w:t>
      </w:r>
      <w:r>
        <w:rPr>
          <w:rFonts w:ascii="SimHei" w:hAnsi="SimHei" w:eastAsia="SimHei" w:cs="SimHei"/>
          <w:sz w:val="21"/>
          <w:szCs w:val="21"/>
          <w:spacing w:val="-10"/>
        </w:rPr>
        <w:t>和个体的能动性也并没有受到关注。而数字经济</w:t>
      </w:r>
      <w:r>
        <w:rPr>
          <w:rFonts w:ascii="SimHei" w:hAnsi="SimHei" w:eastAsia="SimHei" w:cs="SimHei"/>
          <w:sz w:val="21"/>
          <w:szCs w:val="21"/>
          <w:spacing w:val="-11"/>
        </w:rPr>
        <w:t>学理论则选择了将企业</w:t>
      </w:r>
      <w:r>
        <w:rPr>
          <w:rFonts w:ascii="SimHei" w:hAnsi="SimHei" w:eastAsia="SimHei" w:cs="SimHei"/>
          <w:sz w:val="21"/>
          <w:szCs w:val="21"/>
          <w:spacing w:val="-11"/>
        </w:rPr>
        <w:t xml:space="preserve"> </w:t>
      </w:r>
      <w:r>
        <w:rPr>
          <w:sz w:val="21"/>
          <w:szCs w:val="21"/>
          <w:spacing w:val="-8"/>
        </w:rPr>
        <w:t>家与企业之间的关联作为核心研究对象的维度，这个维度的思想来源，</w:t>
      </w:r>
    </w:p>
    <w:p>
      <w:pPr>
        <w:spacing w:before="1" w:line="220" w:lineRule="auto"/>
        <w:rPr>
          <w:rFonts w:ascii="SimHei" w:hAnsi="SimHei" w:eastAsia="SimHei" w:cs="SimHei"/>
          <w:sz w:val="21"/>
          <w:szCs w:val="21"/>
        </w:rPr>
      </w:pPr>
      <w:r>
        <w:rPr>
          <w:rFonts w:ascii="SimHei" w:hAnsi="SimHei" w:eastAsia="SimHei" w:cs="SimHei"/>
          <w:sz w:val="21"/>
          <w:szCs w:val="21"/>
          <w:spacing w:val="-12"/>
        </w:rPr>
        <w:t>就是接下来我们要讨论的几位重要的经济学者。</w:t>
      </w:r>
    </w:p>
    <w:p>
      <w:pPr>
        <w:pStyle w:val="BodyText"/>
        <w:ind w:right="509" w:firstLine="429"/>
        <w:spacing w:before="168" w:line="343" w:lineRule="auto"/>
        <w:jc w:val="both"/>
        <w:rPr>
          <w:rFonts w:ascii="SimHei" w:hAnsi="SimHei" w:eastAsia="SimHei" w:cs="SimHei"/>
          <w:sz w:val="21"/>
          <w:szCs w:val="21"/>
        </w:rPr>
      </w:pPr>
      <w:r>
        <w:rPr>
          <w:sz w:val="21"/>
          <w:szCs w:val="21"/>
          <w:spacing w:val="4"/>
        </w:rPr>
        <w:t>最后，我们讨论不同经济学派对企业家研究的范式差异，我们</w:t>
      </w:r>
      <w:r>
        <w:rPr>
          <w:sz w:val="21"/>
          <w:szCs w:val="21"/>
          <w:spacing w:val="6"/>
        </w:rPr>
        <w:t xml:space="preserve"> </w:t>
      </w:r>
      <w:r>
        <w:rPr>
          <w:rFonts w:ascii="YouYuan" w:hAnsi="YouYuan" w:eastAsia="YouYuan" w:cs="YouYuan"/>
          <w:sz w:val="21"/>
          <w:szCs w:val="21"/>
          <w:spacing w:val="3"/>
        </w:rPr>
        <w:t>在这里主要介绍三位经济学家的看法：约瑟夫</w:t>
      </w:r>
      <w:r>
        <w:rPr>
          <w:rFonts w:ascii="YouYuan" w:hAnsi="YouYuan" w:eastAsia="YouYuan" w:cs="YouYuan"/>
          <w:sz w:val="21"/>
          <w:szCs w:val="21"/>
          <w:spacing w:val="2"/>
        </w:rPr>
        <w:t>·熊彼特</w:t>
      </w:r>
      <w:r>
        <w:rPr>
          <w:sz w:val="21"/>
          <w:szCs w:val="21"/>
          <w:spacing w:val="2"/>
        </w:rPr>
        <w:t>(</w:t>
      </w:r>
      <w:r>
        <w:rPr>
          <w:sz w:val="21"/>
          <w:szCs w:val="21"/>
        </w:rPr>
        <w:t>Joseph</w:t>
      </w:r>
      <w:r>
        <w:rPr>
          <w:sz w:val="21"/>
          <w:szCs w:val="21"/>
          <w:spacing w:val="83"/>
        </w:rPr>
        <w:t xml:space="preserve"> </w:t>
      </w:r>
      <w:r>
        <w:rPr>
          <w:sz w:val="21"/>
          <w:szCs w:val="21"/>
        </w:rPr>
        <w:t>A</w:t>
      </w:r>
      <w:r>
        <w:rPr>
          <w:sz w:val="21"/>
          <w:szCs w:val="21"/>
          <w:spacing w:val="2"/>
        </w:rPr>
        <w:t>.</w:t>
      </w:r>
      <w:r>
        <w:rPr>
          <w:sz w:val="21"/>
          <w:szCs w:val="21"/>
        </w:rPr>
        <w:t xml:space="preserve"> </w:t>
      </w:r>
      <w:r>
        <w:rPr>
          <w:sz w:val="21"/>
          <w:szCs w:val="21"/>
          <w:spacing w:val="-2"/>
        </w:rPr>
        <w:t>Schumpeter )、</w:t>
      </w:r>
      <w:r>
        <w:rPr>
          <w:rFonts w:ascii="SimHei" w:hAnsi="SimHei" w:eastAsia="SimHei" w:cs="SimHei"/>
          <w:sz w:val="21"/>
          <w:szCs w:val="21"/>
          <w:spacing w:val="-2"/>
        </w:rPr>
        <w:t>伊斯雷尔·科兹纳</w:t>
      </w:r>
      <w:r>
        <w:rPr>
          <w:sz w:val="21"/>
          <w:szCs w:val="21"/>
          <w:spacing w:val="-2"/>
        </w:rPr>
        <w:t>(Israel M.Kirzne)</w:t>
      </w:r>
      <w:r>
        <w:rPr>
          <w:rFonts w:ascii="SimHei" w:hAnsi="SimHei" w:eastAsia="SimHei" w:cs="SimHei"/>
          <w:sz w:val="21"/>
          <w:szCs w:val="21"/>
          <w:spacing w:val="-2"/>
        </w:rPr>
        <w:t>以及奈特-</w:t>
      </w:r>
      <w:r>
        <w:rPr>
          <w:rFonts w:ascii="SimHei" w:hAnsi="SimHei" w:eastAsia="SimHei" w:cs="SimHei"/>
          <w:sz w:val="21"/>
          <w:szCs w:val="21"/>
          <w:spacing w:val="-3"/>
        </w:rPr>
        <w:t>米塞</w:t>
      </w:r>
    </w:p>
    <w:p>
      <w:pPr>
        <w:spacing w:line="187" w:lineRule="auto"/>
        <w:rPr>
          <w:rFonts w:ascii="SimHei" w:hAnsi="SimHei" w:eastAsia="SimHei" w:cs="SimHei"/>
          <w:sz w:val="21"/>
          <w:szCs w:val="21"/>
        </w:rPr>
      </w:pPr>
      <w:r>
        <w:rPr>
          <w:rFonts w:ascii="SimHei" w:hAnsi="SimHei" w:eastAsia="SimHei" w:cs="SimHei"/>
          <w:sz w:val="21"/>
          <w:szCs w:val="21"/>
          <w:spacing w:val="-11"/>
        </w:rPr>
        <w:t>斯的研究框架。这三个重要的经济学家分别代表了三</w:t>
      </w:r>
      <w:r>
        <w:rPr>
          <w:rFonts w:ascii="SimHei" w:hAnsi="SimHei" w:eastAsia="SimHei" w:cs="SimHei"/>
          <w:sz w:val="21"/>
          <w:szCs w:val="21"/>
          <w:spacing w:val="-12"/>
        </w:rPr>
        <w:t>种研究框架。</w:t>
      </w:r>
    </w:p>
    <w:p>
      <w:pPr>
        <w:spacing w:line="187" w:lineRule="auto"/>
        <w:sectPr>
          <w:type w:val="continuous"/>
          <w:pgSz w:w="7760" w:h="11480"/>
          <w:pgMar w:top="226" w:right="493" w:bottom="400" w:left="509" w:header="0" w:footer="0" w:gutter="0"/>
          <w:cols w:equalWidth="0" w:num="1">
            <w:col w:w="6757" w:space="0"/>
          </w:cols>
        </w:sectPr>
        <w:rPr>
          <w:rFonts w:ascii="SimHei" w:hAnsi="SimHei" w:eastAsia="SimHei" w:cs="SimHei"/>
          <w:sz w:val="21"/>
          <w:szCs w:val="21"/>
        </w:rPr>
      </w:pPr>
    </w:p>
    <w:p>
      <w:pPr>
        <w:ind w:left="580"/>
        <w:spacing w:before="75" w:line="181" w:lineRule="auto"/>
        <w:rPr>
          <w:rFonts w:ascii="SimHei" w:hAnsi="SimHei" w:eastAsia="SimHei" w:cs="SimHei"/>
          <w:sz w:val="17"/>
          <w:szCs w:val="17"/>
        </w:rPr>
      </w:pPr>
      <w:r>
        <w:pict>
          <v:rect id="_x0000_s440" style="position:absolute;margin-left:158.502pt;margin-top:32.499pt;mso-position-vertical-relative:page;mso-position-horizontal-relative:page;width:228.5pt;height:0.55pt;z-index:258670592;" o:allowincell="f" fillcolor="#000000" filled="true" stroked="false"/>
        </w:pict>
      </w:r>
      <w:r>
        <w:drawing>
          <wp:anchor distT="0" distB="0" distL="0" distR="0" simplePos="0" relativeHeight="258669568" behindDoc="0" locked="0" layoutInCell="0" allowOverlap="1">
            <wp:simplePos x="0" y="0"/>
            <wp:positionH relativeFrom="page">
              <wp:posOffset>76180</wp:posOffset>
            </wp:positionH>
            <wp:positionV relativeFrom="page">
              <wp:posOffset>209581</wp:posOffset>
            </wp:positionV>
            <wp:extent cx="349268" cy="285746"/>
            <wp:effectExtent l="0" t="0" r="0" b="0"/>
            <wp:wrapNone/>
            <wp:docPr id="256" name="IM 256"/>
            <wp:cNvGraphicFramePr/>
            <a:graphic>
              <a:graphicData uri="http://schemas.openxmlformats.org/drawingml/2006/picture">
                <pic:pic>
                  <pic:nvPicPr>
                    <pic:cNvPr id="256" name="IM 256"/>
                    <pic:cNvPicPr/>
                  </pic:nvPicPr>
                  <pic:blipFill>
                    <a:blip r:embed="rId121"/>
                    <a:stretch>
                      <a:fillRect/>
                    </a:stretch>
                  </pic:blipFill>
                  <pic:spPr>
                    <a:xfrm rot="0">
                      <a:off x="0" y="0"/>
                      <a:ext cx="349268" cy="285746"/>
                    </a:xfrm>
                    <a:prstGeom prst="rect">
                      <a:avLst/>
                    </a:prstGeom>
                  </pic:spPr>
                </pic:pic>
              </a:graphicData>
            </a:graphic>
          </wp:anchor>
        </w:drawing>
      </w:r>
      <w:r>
        <w:rPr>
          <w:rFonts w:ascii="SimHei" w:hAnsi="SimHei" w:eastAsia="SimHei" w:cs="SimHei"/>
          <w:sz w:val="17"/>
          <w:szCs w:val="17"/>
          <w:spacing w:val="-14"/>
        </w:rPr>
        <w:t>数字经济学：</w:t>
      </w:r>
    </w:p>
    <w:p>
      <w:pPr>
        <w:ind w:left="580"/>
        <w:spacing w:line="214"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15"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88"/>
        <w:rPr>
          <w:sz w:val="27"/>
          <w:szCs w:val="27"/>
        </w:rPr>
      </w:pPr>
      <w:r>
        <w:rPr>
          <w:sz w:val="27"/>
          <w:szCs w:val="27"/>
          <w:position w:val="-6"/>
        </w:rPr>
        <w:drawing>
          <wp:inline distT="0" distB="0" distL="0" distR="0">
            <wp:extent cx="6356" cy="215934"/>
            <wp:effectExtent l="0" t="0" r="0" b="0"/>
            <wp:docPr id="258" name="IM 258"/>
            <wp:cNvGraphicFramePr/>
            <a:graphic>
              <a:graphicData uri="http://schemas.openxmlformats.org/drawingml/2006/picture">
                <pic:pic>
                  <pic:nvPicPr>
                    <pic:cNvPr id="258" name="IM 258"/>
                    <pic:cNvPicPr/>
                  </pic:nvPicPr>
                  <pic:blipFill>
                    <a:blip r:embed="rId122"/>
                    <a:stretch>
                      <a:fillRect/>
                    </a:stretch>
                  </pic:blipFill>
                  <pic:spPr>
                    <a:xfrm rot="0">
                      <a:off x="0" y="0"/>
                      <a:ext cx="6356" cy="215934"/>
                    </a:xfrm>
                    <a:prstGeom prst="rect">
                      <a:avLst/>
                    </a:prstGeom>
                  </pic:spPr>
                </pic:pic>
              </a:graphicData>
            </a:graphic>
          </wp:inline>
        </w:drawing>
      </w:r>
      <w:r>
        <w:rPr>
          <w:sz w:val="27"/>
          <w:szCs w:val="27"/>
          <w:spacing w:val="18"/>
        </w:rPr>
        <w:t xml:space="preserve"> </w:t>
      </w:r>
      <w:r>
        <w:rPr>
          <w:sz w:val="27"/>
          <w:szCs w:val="27"/>
          <w:b/>
          <w:bCs/>
          <w:spacing w:val="-6"/>
        </w:rPr>
        <w:t>084</w:t>
      </w:r>
    </w:p>
    <w:p>
      <w:pPr>
        <w:sectPr>
          <w:pgSz w:w="7760" w:h="11500"/>
          <w:pgMar w:top="330" w:right="20" w:bottom="400" w:left="119" w:header="0" w:footer="0" w:gutter="0"/>
          <w:cols w:equalWidth="0" w:num="2">
            <w:col w:w="2121" w:space="100"/>
            <w:col w:w="5400" w:space="0"/>
          </w:cols>
        </w:sectPr>
        <w:rPr>
          <w:sz w:val="27"/>
          <w:szCs w:val="27"/>
        </w:rPr>
      </w:pPr>
    </w:p>
    <w:p>
      <w:pPr>
        <w:spacing w:line="427" w:lineRule="auto"/>
        <w:rPr>
          <w:rFonts w:ascii="Arial"/>
          <w:sz w:val="21"/>
        </w:rPr>
      </w:pPr>
      <w:r/>
    </w:p>
    <w:p>
      <w:pPr>
        <w:ind w:left="580" w:right="810" w:firstLine="419"/>
        <w:spacing w:before="68" w:line="334" w:lineRule="auto"/>
        <w:jc w:val="both"/>
        <w:rPr>
          <w:rFonts w:ascii="SimHei" w:hAnsi="SimHei" w:eastAsia="SimHei" w:cs="SimHei"/>
          <w:sz w:val="21"/>
          <w:szCs w:val="21"/>
        </w:rPr>
      </w:pPr>
      <w:r>
        <w:rPr>
          <w:rFonts w:ascii="SimHei" w:hAnsi="SimHei" w:eastAsia="SimHei" w:cs="SimHei"/>
          <w:sz w:val="21"/>
          <w:szCs w:val="21"/>
          <w:spacing w:val="-6"/>
        </w:rPr>
        <w:t>(1)熊彼特的企业家研究框架主要是通过创新的维度来讨论一个人</w:t>
      </w:r>
      <w:r>
        <w:rPr>
          <w:rFonts w:ascii="SimHei" w:hAnsi="SimHei" w:eastAsia="SimHei" w:cs="SimHei"/>
          <w:sz w:val="21"/>
          <w:szCs w:val="21"/>
          <w:spacing w:val="3"/>
        </w:rPr>
        <w:t xml:space="preserve"> </w:t>
      </w:r>
      <w:r>
        <w:rPr>
          <w:rFonts w:ascii="SimHei" w:hAnsi="SimHei" w:eastAsia="SimHei" w:cs="SimHei"/>
          <w:sz w:val="21"/>
          <w:szCs w:val="21"/>
          <w:spacing w:val="-10"/>
        </w:rPr>
        <w:t>是否是企业家，他发现许多企业没有系统的书面战略，而是靠</w:t>
      </w:r>
      <w:r>
        <w:rPr>
          <w:rFonts w:ascii="SimHei" w:hAnsi="SimHei" w:eastAsia="SimHei" w:cs="SimHei"/>
          <w:sz w:val="21"/>
          <w:szCs w:val="21"/>
          <w:spacing w:val="-11"/>
        </w:rPr>
        <w:t>企业家个</w:t>
      </w:r>
      <w:r>
        <w:rPr>
          <w:rFonts w:ascii="SimHei" w:hAnsi="SimHei" w:eastAsia="SimHei" w:cs="SimHei"/>
          <w:sz w:val="21"/>
          <w:szCs w:val="21"/>
        </w:rPr>
        <w:t xml:space="preserve"> </w:t>
      </w:r>
      <w:r>
        <w:rPr>
          <w:rFonts w:ascii="SimHei" w:hAnsi="SimHei" w:eastAsia="SimHei" w:cs="SimHei"/>
          <w:sz w:val="21"/>
          <w:szCs w:val="21"/>
          <w:spacing w:val="-10"/>
        </w:rPr>
        <w:t>人的诸如直觉、判断、智慧、经验和洞察力等素质，来预见企业未来的</w:t>
      </w:r>
      <w:r>
        <w:rPr>
          <w:rFonts w:ascii="SimHei" w:hAnsi="SimHei" w:eastAsia="SimHei" w:cs="SimHei"/>
          <w:sz w:val="21"/>
          <w:szCs w:val="21"/>
          <w:spacing w:val="6"/>
        </w:rPr>
        <w:t xml:space="preserve"> </w:t>
      </w:r>
      <w:r>
        <w:rPr>
          <w:rFonts w:ascii="SimHei" w:hAnsi="SimHei" w:eastAsia="SimHei" w:cs="SimHei"/>
          <w:sz w:val="21"/>
          <w:szCs w:val="21"/>
          <w:spacing w:val="-10"/>
        </w:rPr>
        <w:t>发展，并通过他的价值观、权力和意志来约束企业的发展。他把创新定</w:t>
      </w:r>
      <w:r>
        <w:rPr>
          <w:rFonts w:ascii="SimHei" w:hAnsi="SimHei" w:eastAsia="SimHei" w:cs="SimHei"/>
          <w:sz w:val="21"/>
          <w:szCs w:val="21"/>
        </w:rPr>
        <w:t xml:space="preserve"> </w:t>
      </w:r>
      <w:r>
        <w:rPr>
          <w:rFonts w:ascii="SimHei" w:hAnsi="SimHei" w:eastAsia="SimHei" w:cs="SimHei"/>
          <w:sz w:val="21"/>
          <w:szCs w:val="21"/>
          <w:spacing w:val="-10"/>
        </w:rPr>
        <w:t>义为各种组合，包括新产品引入、新的生产方法、发现新的市场和需求</w:t>
      </w:r>
      <w:r>
        <w:rPr>
          <w:rFonts w:ascii="SimHei" w:hAnsi="SimHei" w:eastAsia="SimHei" w:cs="SimHei"/>
          <w:sz w:val="21"/>
          <w:szCs w:val="21"/>
        </w:rPr>
        <w:t xml:space="preserve"> </w:t>
      </w:r>
      <w:r>
        <w:rPr>
          <w:rFonts w:ascii="SimHei" w:hAnsi="SimHei" w:eastAsia="SimHei" w:cs="SimHei"/>
          <w:sz w:val="21"/>
          <w:szCs w:val="21"/>
          <w:spacing w:val="-10"/>
        </w:rPr>
        <w:t>等，而企业家通过这类创新组合活动，使得经济体能够突破原</w:t>
      </w:r>
      <w:r>
        <w:rPr>
          <w:rFonts w:ascii="SimHei" w:hAnsi="SimHei" w:eastAsia="SimHei" w:cs="SimHei"/>
          <w:sz w:val="21"/>
          <w:szCs w:val="21"/>
          <w:spacing w:val="-11"/>
        </w:rPr>
        <w:t>来的均衡</w:t>
      </w:r>
      <w:r>
        <w:rPr>
          <w:rFonts w:ascii="SimHei" w:hAnsi="SimHei" w:eastAsia="SimHei" w:cs="SimHei"/>
          <w:sz w:val="21"/>
          <w:szCs w:val="21"/>
        </w:rPr>
        <w:t xml:space="preserve"> </w:t>
      </w:r>
      <w:r>
        <w:rPr>
          <w:rFonts w:ascii="SimHei" w:hAnsi="SimHei" w:eastAsia="SimHei" w:cs="SimHei"/>
          <w:sz w:val="21"/>
          <w:szCs w:val="21"/>
          <w:spacing w:val="-10"/>
        </w:rPr>
        <w:t>从而实现经济的变迁过程，即破坏式创新。熊彼特认为，企业</w:t>
      </w:r>
      <w:r>
        <w:rPr>
          <w:rFonts w:ascii="SimHei" w:hAnsi="SimHei" w:eastAsia="SimHei" w:cs="SimHei"/>
          <w:sz w:val="21"/>
          <w:szCs w:val="21"/>
          <w:spacing w:val="-11"/>
        </w:rPr>
        <w:t>家的重要</w:t>
      </w:r>
      <w:r>
        <w:rPr>
          <w:rFonts w:ascii="SimHei" w:hAnsi="SimHei" w:eastAsia="SimHei" w:cs="SimHei"/>
          <w:sz w:val="21"/>
          <w:szCs w:val="21"/>
        </w:rPr>
        <w:t xml:space="preserve"> </w:t>
      </w:r>
      <w:r>
        <w:rPr>
          <w:rFonts w:ascii="SimHei" w:hAnsi="SimHei" w:eastAsia="SimHei" w:cs="SimHei"/>
          <w:sz w:val="21"/>
          <w:szCs w:val="21"/>
          <w:spacing w:val="-10"/>
        </w:rPr>
        <w:t>功能就是通过创新来实现经济的变迁，由于熊彼特本人是瓦尔拉斯的一</w:t>
      </w:r>
      <w:r>
        <w:rPr>
          <w:rFonts w:ascii="SimHei" w:hAnsi="SimHei" w:eastAsia="SimHei" w:cs="SimHei"/>
          <w:sz w:val="21"/>
          <w:szCs w:val="21"/>
        </w:rPr>
        <w:t xml:space="preserve"> </w:t>
      </w:r>
      <w:r>
        <w:rPr>
          <w:rFonts w:ascii="SimHei" w:hAnsi="SimHei" w:eastAsia="SimHei" w:cs="SimHei"/>
          <w:sz w:val="21"/>
          <w:szCs w:val="21"/>
          <w:spacing w:val="-10"/>
        </w:rPr>
        <w:t>般均衡信念的推崇者，因此他认为企业家的功能就是推动经济</w:t>
      </w:r>
      <w:r>
        <w:rPr>
          <w:rFonts w:ascii="SimHei" w:hAnsi="SimHei" w:eastAsia="SimHei" w:cs="SimHei"/>
          <w:sz w:val="21"/>
          <w:szCs w:val="21"/>
          <w:spacing w:val="-11"/>
        </w:rPr>
        <w:t>体从均衡</w:t>
      </w:r>
      <w:r>
        <w:rPr>
          <w:rFonts w:ascii="SimHei" w:hAnsi="SimHei" w:eastAsia="SimHei" w:cs="SimHei"/>
          <w:sz w:val="21"/>
          <w:szCs w:val="21"/>
        </w:rPr>
        <w:t xml:space="preserve"> </w:t>
      </w:r>
      <w:r>
        <w:rPr>
          <w:rFonts w:ascii="SimHei" w:hAnsi="SimHei" w:eastAsia="SimHei" w:cs="SimHei"/>
          <w:sz w:val="21"/>
          <w:szCs w:val="21"/>
          <w:spacing w:val="-10"/>
        </w:rPr>
        <w:t>走向非均衡，而其他主流的经济学者往往认为企业家是推动经济体走向</w:t>
      </w:r>
    </w:p>
    <w:p>
      <w:pPr>
        <w:ind w:left="580"/>
        <w:spacing w:line="221" w:lineRule="auto"/>
        <w:rPr>
          <w:rFonts w:ascii="SimHei" w:hAnsi="SimHei" w:eastAsia="SimHei" w:cs="SimHei"/>
          <w:sz w:val="21"/>
          <w:szCs w:val="21"/>
        </w:rPr>
      </w:pPr>
      <w:r>
        <w:rPr>
          <w:rFonts w:ascii="SimHei" w:hAnsi="SimHei" w:eastAsia="SimHei" w:cs="SimHei"/>
          <w:sz w:val="21"/>
          <w:szCs w:val="21"/>
          <w:spacing w:val="-11"/>
        </w:rPr>
        <w:t>均衡的过程。</w:t>
      </w:r>
    </w:p>
    <w:p>
      <w:pPr>
        <w:ind w:left="580" w:right="811" w:firstLine="419"/>
        <w:spacing w:before="178" w:line="335" w:lineRule="auto"/>
        <w:jc w:val="both"/>
        <w:rPr>
          <w:rFonts w:ascii="SimHei" w:hAnsi="SimHei" w:eastAsia="SimHei" w:cs="SimHei"/>
          <w:sz w:val="21"/>
          <w:szCs w:val="21"/>
        </w:rPr>
      </w:pPr>
      <w:r>
        <w:rPr>
          <w:rFonts w:ascii="SimHei" w:hAnsi="SimHei" w:eastAsia="SimHei" w:cs="SimHei"/>
          <w:sz w:val="21"/>
          <w:szCs w:val="21"/>
          <w:spacing w:val="-6"/>
        </w:rPr>
        <w:t>(2)科兹纳的企业家研究框架的理论，作为当代奥派的掌门人，他</w:t>
      </w:r>
      <w:r>
        <w:rPr>
          <w:rFonts w:ascii="SimHei" w:hAnsi="SimHei" w:eastAsia="SimHei" w:cs="SimHei"/>
          <w:sz w:val="21"/>
          <w:szCs w:val="21"/>
          <w:spacing w:val="2"/>
        </w:rPr>
        <w:t xml:space="preserve"> </w:t>
      </w:r>
      <w:r>
        <w:rPr>
          <w:rFonts w:ascii="SimHei" w:hAnsi="SimHei" w:eastAsia="SimHei" w:cs="SimHei"/>
          <w:sz w:val="21"/>
          <w:szCs w:val="21"/>
          <w:spacing w:val="-10"/>
        </w:rPr>
        <w:t>在其著作《竞争与企业家精神》中将企业家定义为“具有一般人所不具</w:t>
      </w:r>
      <w:r>
        <w:rPr>
          <w:rFonts w:ascii="SimHei" w:hAnsi="SimHei" w:eastAsia="SimHei" w:cs="SimHei"/>
          <w:sz w:val="21"/>
          <w:szCs w:val="21"/>
        </w:rPr>
        <w:t xml:space="preserve"> </w:t>
      </w:r>
      <w:r>
        <w:rPr>
          <w:rFonts w:ascii="SimHei" w:hAnsi="SimHei" w:eastAsia="SimHei" w:cs="SimHei"/>
          <w:sz w:val="21"/>
          <w:szCs w:val="21"/>
          <w:spacing w:val="-10"/>
        </w:rPr>
        <w:t>有的、能够敏锐地发现市场获利机会的洞察力的人”。也就是</w:t>
      </w:r>
      <w:r>
        <w:rPr>
          <w:rFonts w:ascii="SimHei" w:hAnsi="SimHei" w:eastAsia="SimHei" w:cs="SimHei"/>
          <w:sz w:val="21"/>
          <w:szCs w:val="21"/>
          <w:spacing w:val="-11"/>
        </w:rPr>
        <w:t>说，他认</w:t>
      </w:r>
      <w:r>
        <w:rPr>
          <w:rFonts w:ascii="SimHei" w:hAnsi="SimHei" w:eastAsia="SimHei" w:cs="SimHei"/>
          <w:sz w:val="21"/>
          <w:szCs w:val="21"/>
        </w:rPr>
        <w:t xml:space="preserve"> </w:t>
      </w:r>
      <w:r>
        <w:rPr>
          <w:rFonts w:ascii="SimHei" w:hAnsi="SimHei" w:eastAsia="SimHei" w:cs="SimHei"/>
          <w:sz w:val="21"/>
          <w:szCs w:val="21"/>
          <w:spacing w:val="-10"/>
        </w:rPr>
        <w:t>为企业家最根本的功能就是发现其他人没有发现的利润机会，因此科兹</w:t>
      </w:r>
      <w:r>
        <w:rPr>
          <w:rFonts w:ascii="SimHei" w:hAnsi="SimHei" w:eastAsia="SimHei" w:cs="SimHei"/>
          <w:sz w:val="21"/>
          <w:szCs w:val="21"/>
        </w:rPr>
        <w:t xml:space="preserve"> </w:t>
      </w:r>
      <w:r>
        <w:rPr>
          <w:rFonts w:ascii="SimHei" w:hAnsi="SimHei" w:eastAsia="SimHei" w:cs="SimHei"/>
          <w:sz w:val="21"/>
          <w:szCs w:val="21"/>
          <w:spacing w:val="-10"/>
        </w:rPr>
        <w:t>纳意义上的企业家活动主要是在非均衡意义下实现的，强调的是警觉而</w:t>
      </w:r>
      <w:r>
        <w:rPr>
          <w:rFonts w:ascii="SimHei" w:hAnsi="SimHei" w:eastAsia="SimHei" w:cs="SimHei"/>
          <w:sz w:val="21"/>
          <w:szCs w:val="21"/>
        </w:rPr>
        <w:t xml:space="preserve"> </w:t>
      </w:r>
      <w:r>
        <w:rPr>
          <w:rFonts w:ascii="SimHei" w:hAnsi="SimHei" w:eastAsia="SimHei" w:cs="SimHei"/>
          <w:sz w:val="21"/>
          <w:szCs w:val="21"/>
          <w:spacing w:val="-10"/>
        </w:rPr>
        <w:t>不是创新。与熊彼特非常相近的观点是，科兹纳也同样认为企业家不需</w:t>
      </w:r>
      <w:r>
        <w:rPr>
          <w:rFonts w:ascii="SimHei" w:hAnsi="SimHei" w:eastAsia="SimHei" w:cs="SimHei"/>
          <w:sz w:val="21"/>
          <w:szCs w:val="21"/>
          <w:spacing w:val="2"/>
        </w:rPr>
        <w:t xml:space="preserve"> </w:t>
      </w:r>
      <w:r>
        <w:rPr>
          <w:rFonts w:ascii="SimHei" w:hAnsi="SimHei" w:eastAsia="SimHei" w:cs="SimHei"/>
          <w:sz w:val="21"/>
          <w:szCs w:val="21"/>
          <w:spacing w:val="-11"/>
        </w:rPr>
        <w:t>要拥有资本，因为通过警觉性发现机会就能创造新的市场和需求，换言</w:t>
      </w:r>
      <w:r>
        <w:rPr>
          <w:rFonts w:ascii="SimHei" w:hAnsi="SimHei" w:eastAsia="SimHei" w:cs="SimHei"/>
          <w:sz w:val="21"/>
          <w:szCs w:val="21"/>
          <w:spacing w:val="17"/>
        </w:rPr>
        <w:t xml:space="preserve"> </w:t>
      </w:r>
      <w:r>
        <w:rPr>
          <w:rFonts w:ascii="SimHei" w:hAnsi="SimHei" w:eastAsia="SimHei" w:cs="SimHei"/>
          <w:sz w:val="21"/>
          <w:szCs w:val="21"/>
          <w:spacing w:val="-10"/>
        </w:rPr>
        <w:t>之，他的企业家行为并非真正发生在一个完全不均衡的体系中，而是在</w:t>
      </w:r>
      <w:r>
        <w:rPr>
          <w:rFonts w:ascii="SimHei" w:hAnsi="SimHei" w:eastAsia="SimHei" w:cs="SimHei"/>
          <w:sz w:val="21"/>
          <w:szCs w:val="21"/>
          <w:spacing w:val="1"/>
        </w:rPr>
        <w:t xml:space="preserve"> </w:t>
      </w:r>
      <w:r>
        <w:rPr>
          <w:rFonts w:ascii="SimHei" w:hAnsi="SimHei" w:eastAsia="SimHei" w:cs="SimHei"/>
          <w:sz w:val="21"/>
          <w:szCs w:val="21"/>
          <w:spacing w:val="-10"/>
        </w:rPr>
        <w:t>一个均衡理论框架下，因此就不再需要资本的作用了。简而言之，科兹</w:t>
      </w:r>
    </w:p>
    <w:p>
      <w:pPr>
        <w:ind w:left="580"/>
        <w:spacing w:line="221" w:lineRule="auto"/>
        <w:rPr>
          <w:rFonts w:ascii="SimHei" w:hAnsi="SimHei" w:eastAsia="SimHei" w:cs="SimHei"/>
          <w:sz w:val="21"/>
          <w:szCs w:val="21"/>
        </w:rPr>
      </w:pPr>
      <w:r>
        <w:rPr>
          <w:rFonts w:ascii="SimHei" w:hAnsi="SimHei" w:eastAsia="SimHei" w:cs="SimHei"/>
          <w:sz w:val="21"/>
          <w:szCs w:val="21"/>
          <w:spacing w:val="-11"/>
        </w:rPr>
        <w:t>纳提供了一个基于警觉的原创性企业家研究</w:t>
      </w:r>
      <w:r>
        <w:rPr>
          <w:rFonts w:ascii="SimHei" w:hAnsi="SimHei" w:eastAsia="SimHei" w:cs="SimHei"/>
          <w:sz w:val="21"/>
          <w:szCs w:val="21"/>
          <w:spacing w:val="-12"/>
        </w:rPr>
        <w:t>框架。</w:t>
      </w:r>
    </w:p>
    <w:p>
      <w:pPr>
        <w:ind w:left="580" w:right="808" w:firstLine="419"/>
        <w:spacing w:before="209" w:line="295" w:lineRule="auto"/>
        <w:jc w:val="both"/>
        <w:rPr>
          <w:rFonts w:ascii="SimHei" w:hAnsi="SimHei" w:eastAsia="SimHei" w:cs="SimHei"/>
          <w:sz w:val="21"/>
          <w:szCs w:val="21"/>
        </w:rPr>
      </w:pPr>
      <w:r>
        <w:rPr>
          <w:rFonts w:ascii="SimHei" w:hAnsi="SimHei" w:eastAsia="SimHei" w:cs="SimHei"/>
          <w:sz w:val="21"/>
          <w:szCs w:val="21"/>
          <w:spacing w:val="8"/>
        </w:rPr>
        <w:t>(3)奈特-米塞斯所关注的企业家研究框架(这个框架后来被彼</w:t>
      </w:r>
      <w:r>
        <w:rPr>
          <w:rFonts w:ascii="SimHei" w:hAnsi="SimHei" w:eastAsia="SimHei" w:cs="SimHei"/>
          <w:sz w:val="21"/>
          <w:szCs w:val="21"/>
          <w:spacing w:val="13"/>
        </w:rPr>
        <w:t xml:space="preserve"> </w:t>
      </w:r>
      <w:r>
        <w:rPr>
          <w:rFonts w:ascii="SimHei" w:hAnsi="SimHei" w:eastAsia="SimHei" w:cs="SimHei"/>
          <w:sz w:val="21"/>
          <w:szCs w:val="21"/>
          <w:spacing w:val="-1"/>
        </w:rPr>
        <w:t>得·克莱因</w:t>
      </w:r>
      <w:r>
        <w:rPr>
          <w:rFonts w:ascii="Arial" w:hAnsi="Arial" w:eastAsia="Arial" w:cs="Arial"/>
          <w:sz w:val="21"/>
          <w:szCs w:val="21"/>
          <w:spacing w:val="-1"/>
        </w:rPr>
        <w:t>(Peter</w:t>
      </w:r>
      <w:r>
        <w:rPr>
          <w:rFonts w:ascii="Arial" w:hAnsi="Arial" w:eastAsia="Arial" w:cs="Arial"/>
          <w:sz w:val="21"/>
          <w:szCs w:val="21"/>
          <w:spacing w:val="19"/>
        </w:rPr>
        <w:t xml:space="preserve">   </w:t>
      </w:r>
      <w:r>
        <w:rPr>
          <w:rFonts w:ascii="Arial" w:hAnsi="Arial" w:eastAsia="Arial" w:cs="Arial"/>
          <w:sz w:val="21"/>
          <w:szCs w:val="21"/>
          <w:spacing w:val="-1"/>
        </w:rPr>
        <w:t>G.Klein) </w:t>
      </w:r>
      <w:r>
        <w:rPr>
          <w:rFonts w:ascii="SimHei" w:hAnsi="SimHei" w:eastAsia="SimHei" w:cs="SimHei"/>
          <w:sz w:val="21"/>
          <w:szCs w:val="21"/>
          <w:spacing w:val="-1"/>
        </w:rPr>
        <w:t>以及尼古拉·福斯</w:t>
      </w:r>
      <w:r>
        <w:rPr>
          <w:rFonts w:ascii="Arial" w:hAnsi="Arial" w:eastAsia="Arial" w:cs="Arial"/>
          <w:sz w:val="21"/>
          <w:szCs w:val="21"/>
          <w:spacing w:val="-1"/>
        </w:rPr>
        <w:t>(Nicolai</w:t>
      </w:r>
      <w:r>
        <w:rPr>
          <w:rFonts w:ascii="Arial" w:hAnsi="Arial" w:eastAsia="Arial" w:cs="Arial"/>
          <w:sz w:val="21"/>
          <w:szCs w:val="21"/>
          <w:spacing w:val="18"/>
        </w:rPr>
        <w:t xml:space="preserve">   </w:t>
      </w:r>
      <w:r>
        <w:rPr>
          <w:rFonts w:ascii="Arial" w:hAnsi="Arial" w:eastAsia="Arial" w:cs="Arial"/>
          <w:sz w:val="21"/>
          <w:szCs w:val="21"/>
          <w:spacing w:val="-1"/>
        </w:rPr>
        <w:t>J.Foss) </w:t>
      </w:r>
      <w:r>
        <w:rPr>
          <w:rFonts w:ascii="SimHei" w:hAnsi="SimHei" w:eastAsia="SimHei" w:cs="SimHei"/>
          <w:sz w:val="21"/>
          <w:szCs w:val="21"/>
          <w:spacing w:val="-1"/>
        </w:rPr>
        <w:t>等</w:t>
      </w:r>
      <w:r>
        <w:rPr>
          <w:rFonts w:ascii="SimHei" w:hAnsi="SimHei" w:eastAsia="SimHei" w:cs="SimHei"/>
          <w:sz w:val="21"/>
          <w:szCs w:val="21"/>
        </w:rPr>
        <w:t xml:space="preserve"> </w:t>
      </w:r>
      <w:r>
        <w:rPr>
          <w:rFonts w:ascii="SimHei" w:hAnsi="SimHei" w:eastAsia="SimHei" w:cs="SimHei"/>
          <w:sz w:val="21"/>
          <w:szCs w:val="21"/>
          <w:spacing w:val="-7"/>
        </w:rPr>
        <w:t>人发展完善)是基于对异质资源的判断能力的框架</w:t>
      </w:r>
      <w:r>
        <w:rPr>
          <w:rFonts w:ascii="SimHei" w:hAnsi="SimHei" w:eastAsia="SimHei" w:cs="SimHei"/>
          <w:sz w:val="21"/>
          <w:szCs w:val="21"/>
          <w:spacing w:val="-8"/>
        </w:rPr>
        <w:t>。他们认为既然企业</w:t>
      </w:r>
      <w:r>
        <w:rPr>
          <w:rFonts w:ascii="SimHei" w:hAnsi="SimHei" w:eastAsia="SimHei" w:cs="SimHei"/>
          <w:sz w:val="21"/>
          <w:szCs w:val="21"/>
        </w:rPr>
        <w:t xml:space="preserve"> </w:t>
      </w:r>
      <w:r>
        <w:rPr>
          <w:rFonts w:ascii="SimHei" w:hAnsi="SimHei" w:eastAsia="SimHei" w:cs="SimHei"/>
          <w:sz w:val="21"/>
          <w:szCs w:val="21"/>
          <w:spacing w:val="-10"/>
        </w:rPr>
        <w:t>家需要对未来进行不确定性决策，而这个决策</w:t>
      </w:r>
      <w:r>
        <w:rPr>
          <w:rFonts w:ascii="SimHei" w:hAnsi="SimHei" w:eastAsia="SimHei" w:cs="SimHei"/>
          <w:sz w:val="21"/>
          <w:szCs w:val="21"/>
          <w:spacing w:val="-11"/>
        </w:rPr>
        <w:t>最重要的主题是通过企业</w:t>
      </w:r>
    </w:p>
    <w:p>
      <w:pPr>
        <w:spacing w:line="295" w:lineRule="auto"/>
        <w:sectPr>
          <w:type w:val="continuous"/>
          <w:pgSz w:w="7760" w:h="11500"/>
          <w:pgMar w:top="330" w:right="20" w:bottom="400" w:left="119" w:header="0" w:footer="0" w:gutter="0"/>
          <w:cols w:equalWidth="0" w:num="1">
            <w:col w:w="7621" w:space="0"/>
          </w:cols>
        </w:sectPr>
        <w:rPr>
          <w:rFonts w:ascii="SimHei" w:hAnsi="SimHei" w:eastAsia="SimHei" w:cs="SimHei"/>
          <w:sz w:val="21"/>
          <w:szCs w:val="21"/>
        </w:rPr>
      </w:pPr>
    </w:p>
    <w:p>
      <w:pPr>
        <w:pStyle w:val="BodyText"/>
        <w:ind w:left="4500"/>
        <w:spacing w:before="117" w:line="236" w:lineRule="exact"/>
        <w:rPr>
          <w:sz w:val="28"/>
          <w:szCs w:val="28"/>
        </w:rPr>
      </w:pPr>
      <w:r>
        <w:pict>
          <v:rect id="_x0000_s442" style="position:absolute;margin-left:201.5pt;margin-top:24.4984pt;mso-position-vertical-relative:page;mso-position-horizontal-relative:page;width:41.55pt;height:0.5pt;z-index:258731008;" o:allowincell="f" fillcolor="#000000" filled="true" stroked="false"/>
        </w:pict>
      </w:r>
      <w:r>
        <w:pict>
          <v:rect id="_x0000_s444" style="position:absolute;margin-left:284.501pt;margin-top:12.5016pt;mso-position-vertical-relative:page;mso-position-horizontal-relative:page;width:0.55pt;height:17pt;z-index:258732032;" o:allowincell="f" fillcolor="#000000" filled="true" stroked="false"/>
        </w:pict>
      </w:r>
      <w:r>
        <w:rPr>
          <w:sz w:val="28"/>
          <w:szCs w:val="28"/>
          <w:spacing w:val="-3"/>
          <w:position w:val="-3"/>
        </w:rPr>
        <w:t>085</w:t>
      </w:r>
    </w:p>
    <w:p>
      <w:pPr>
        <w:spacing w:line="14" w:lineRule="auto"/>
        <w:rPr>
          <w:rFonts w:ascii="Arial"/>
          <w:sz w:val="2"/>
        </w:rPr>
      </w:pPr>
      <w:r>
        <w:rPr>
          <w:rFonts w:ascii="Arial" w:hAnsi="Arial" w:eastAsia="Arial" w:cs="Arial"/>
          <w:sz w:val="2"/>
          <w:szCs w:val="2"/>
        </w:rPr>
        <w:br w:type="column"/>
      </w:r>
    </w:p>
    <w:p>
      <w:pPr>
        <w:spacing w:line="184" w:lineRule="auto"/>
        <w:rPr>
          <w:rFonts w:ascii="SimHei" w:hAnsi="SimHei" w:eastAsia="SimHei" w:cs="SimHei"/>
          <w:sz w:val="17"/>
          <w:szCs w:val="17"/>
        </w:rPr>
      </w:pPr>
      <w:r>
        <w:rPr>
          <w:rFonts w:ascii="SimHei" w:hAnsi="SimHei" w:eastAsia="SimHei" w:cs="SimHei"/>
          <w:sz w:val="17"/>
          <w:szCs w:val="17"/>
          <w:spacing w:val="-2"/>
        </w:rPr>
        <w:t>第5章</w:t>
      </w:r>
    </w:p>
    <w:p>
      <w:pPr>
        <w:spacing w:line="198" w:lineRule="auto"/>
        <w:jc w:val="right"/>
        <w:rPr>
          <w:rFonts w:ascii="SimHei" w:hAnsi="SimHei" w:eastAsia="SimHei" w:cs="SimHei"/>
          <w:sz w:val="17"/>
          <w:szCs w:val="17"/>
        </w:rPr>
      </w:pPr>
      <w:r>
        <w:rPr>
          <w:rFonts w:ascii="SimHei" w:hAnsi="SimHei" w:eastAsia="SimHei" w:cs="SimHei"/>
          <w:sz w:val="17"/>
          <w:szCs w:val="17"/>
          <w:spacing w:val="-14"/>
        </w:rPr>
        <w:t>技术要素与企</w:t>
      </w:r>
      <w:r>
        <w:rPr>
          <w:rFonts w:ascii="SimHei" w:hAnsi="SimHei" w:eastAsia="SimHei" w:cs="SimHei"/>
          <w:sz w:val="17"/>
          <w:szCs w:val="17"/>
          <w:spacing w:val="-13"/>
        </w:rPr>
        <w:t>业创</w:t>
      </w:r>
      <w:r>
        <w:rPr>
          <w:rFonts w:ascii="SimHei" w:hAnsi="SimHei" w:eastAsia="SimHei" w:cs="SimHei"/>
          <w:sz w:val="17"/>
          <w:szCs w:val="17"/>
          <w:spacing w:val="-7"/>
        </w:rPr>
        <w:t>新</w:t>
      </w:r>
    </w:p>
    <w:p>
      <w:pPr>
        <w:spacing w:line="198" w:lineRule="auto"/>
        <w:sectPr>
          <w:pgSz w:w="7760" w:h="11480"/>
          <w:pgMar w:top="236" w:right="453" w:bottom="400" w:left="530" w:header="0" w:footer="0" w:gutter="0"/>
          <w:cols w:equalWidth="0" w:num="2">
            <w:col w:w="5240" w:space="100"/>
            <w:col w:w="1437" w:space="0"/>
          </w:cols>
        </w:sectPr>
        <w:rPr>
          <w:rFonts w:ascii="SimHei" w:hAnsi="SimHei" w:eastAsia="SimHei" w:cs="SimHei"/>
          <w:sz w:val="17"/>
          <w:szCs w:val="17"/>
        </w:rPr>
      </w:pPr>
    </w:p>
    <w:p>
      <w:pPr>
        <w:spacing w:line="428" w:lineRule="auto"/>
        <w:rPr>
          <w:rFonts w:ascii="Arial"/>
          <w:sz w:val="21"/>
        </w:rPr>
      </w:pPr>
      <w:r/>
    </w:p>
    <w:p>
      <w:pPr>
        <w:pStyle w:val="BodyText"/>
        <w:ind w:right="566"/>
        <w:spacing w:before="68" w:line="335" w:lineRule="auto"/>
        <w:jc w:val="both"/>
        <w:rPr>
          <w:rFonts w:ascii="SimHei" w:hAnsi="SimHei" w:eastAsia="SimHei" w:cs="SimHei"/>
          <w:sz w:val="21"/>
          <w:szCs w:val="21"/>
        </w:rPr>
      </w:pPr>
      <w:r>
        <w:rPr>
          <w:rFonts w:ascii="SimHei" w:hAnsi="SimHei" w:eastAsia="SimHei" w:cs="SimHei"/>
          <w:sz w:val="21"/>
          <w:szCs w:val="21"/>
          <w:spacing w:val="-10"/>
        </w:rPr>
        <w:t>组织来完成的，企业家才是企业理论最重要的部分。因此，不</w:t>
      </w:r>
      <w:r>
        <w:rPr>
          <w:rFonts w:ascii="SimHei" w:hAnsi="SimHei" w:eastAsia="SimHei" w:cs="SimHei"/>
          <w:sz w:val="21"/>
          <w:szCs w:val="21"/>
          <w:spacing w:val="-11"/>
        </w:rPr>
        <w:t>能仅仅强</w:t>
      </w:r>
      <w:r>
        <w:rPr>
          <w:rFonts w:ascii="SimHei" w:hAnsi="SimHei" w:eastAsia="SimHei" w:cs="SimHei"/>
          <w:sz w:val="21"/>
          <w:szCs w:val="21"/>
        </w:rPr>
        <w:t xml:space="preserve"> </w:t>
      </w:r>
      <w:r>
        <w:rPr>
          <w:sz w:val="21"/>
          <w:szCs w:val="21"/>
          <w:spacing w:val="-10"/>
        </w:rPr>
        <w:t>调企业家的创新、警觉以及企业家单方面的才能，而应该关注企业家在</w:t>
      </w:r>
      <w:r>
        <w:rPr>
          <w:sz w:val="21"/>
          <w:szCs w:val="21"/>
        </w:rPr>
        <w:t xml:space="preserve"> </w:t>
      </w:r>
      <w:r>
        <w:rPr>
          <w:rFonts w:ascii="SimHei" w:hAnsi="SimHei" w:eastAsia="SimHei" w:cs="SimHei"/>
          <w:sz w:val="21"/>
          <w:szCs w:val="21"/>
          <w:spacing w:val="-10"/>
        </w:rPr>
        <w:t>不确定市场上的所有决策，包括创造新的企业组织的能力以及经营现有</w:t>
      </w:r>
      <w:r>
        <w:rPr>
          <w:rFonts w:ascii="SimHei" w:hAnsi="SimHei" w:eastAsia="SimHei" w:cs="SimHei"/>
          <w:sz w:val="21"/>
          <w:szCs w:val="21"/>
        </w:rPr>
        <w:t xml:space="preserve"> </w:t>
      </w:r>
      <w:r>
        <w:rPr>
          <w:rFonts w:ascii="SimHei" w:hAnsi="SimHei" w:eastAsia="SimHei" w:cs="SimHei"/>
          <w:sz w:val="21"/>
          <w:szCs w:val="21"/>
          <w:spacing w:val="-10"/>
        </w:rPr>
        <w:t>组织的能力，而在这个框架下对均衡理论的讨论就并不是那么直接</w:t>
      </w:r>
      <w:r>
        <w:rPr>
          <w:rFonts w:ascii="SimHei" w:hAnsi="SimHei" w:eastAsia="SimHei" w:cs="SimHei"/>
          <w:sz w:val="21"/>
          <w:szCs w:val="21"/>
          <w:spacing w:val="-11"/>
        </w:rPr>
        <w:t>。值</w:t>
      </w:r>
      <w:r>
        <w:rPr>
          <w:rFonts w:ascii="SimHei" w:hAnsi="SimHei" w:eastAsia="SimHei" w:cs="SimHei"/>
          <w:sz w:val="21"/>
          <w:szCs w:val="21"/>
        </w:rPr>
        <w:t xml:space="preserve"> </w:t>
      </w:r>
      <w:r>
        <w:rPr>
          <w:rFonts w:ascii="SimHei" w:hAnsi="SimHei" w:eastAsia="SimHei" w:cs="SimHei"/>
          <w:sz w:val="21"/>
          <w:szCs w:val="21"/>
          <w:spacing w:val="-10"/>
        </w:rPr>
        <w:t>得注意的是，由于企业家对未来判断之后的决策涉及资本，因</w:t>
      </w:r>
      <w:r>
        <w:rPr>
          <w:rFonts w:ascii="SimHei" w:hAnsi="SimHei" w:eastAsia="SimHei" w:cs="SimHei"/>
          <w:sz w:val="21"/>
          <w:szCs w:val="21"/>
          <w:spacing w:val="-11"/>
        </w:rPr>
        <w:t>此这个理</w:t>
      </w:r>
      <w:r>
        <w:rPr>
          <w:rFonts w:ascii="SimHei" w:hAnsi="SimHei" w:eastAsia="SimHei" w:cs="SimHei"/>
          <w:sz w:val="21"/>
          <w:szCs w:val="21"/>
        </w:rPr>
        <w:t xml:space="preserve"> </w:t>
      </w:r>
      <w:r>
        <w:rPr>
          <w:sz w:val="21"/>
          <w:szCs w:val="21"/>
          <w:spacing w:val="-10"/>
        </w:rPr>
        <w:t>论中资本家和企业家是一体的。而企业家的核心任务就是根据各种</w:t>
      </w:r>
      <w:r>
        <w:rPr>
          <w:sz w:val="21"/>
          <w:szCs w:val="21"/>
          <w:spacing w:val="-11"/>
        </w:rPr>
        <w:t>要素</w:t>
      </w:r>
      <w:r>
        <w:rPr>
          <w:sz w:val="21"/>
          <w:szCs w:val="21"/>
        </w:rPr>
        <w:t xml:space="preserve"> </w:t>
      </w:r>
      <w:r>
        <w:rPr>
          <w:rFonts w:ascii="SimHei" w:hAnsi="SimHei" w:eastAsia="SimHei" w:cs="SimHei"/>
          <w:sz w:val="21"/>
          <w:szCs w:val="21"/>
          <w:spacing w:val="-10"/>
        </w:rPr>
        <w:t>的价格制订出生产计划和进行要素分配，在一个不确定的市场中寻找利</w:t>
      </w:r>
    </w:p>
    <w:p>
      <w:pPr>
        <w:spacing w:line="220" w:lineRule="auto"/>
        <w:rPr>
          <w:rFonts w:ascii="SimHei" w:hAnsi="SimHei" w:eastAsia="SimHei" w:cs="SimHei"/>
          <w:sz w:val="21"/>
          <w:szCs w:val="21"/>
        </w:rPr>
      </w:pPr>
      <w:r>
        <w:rPr>
          <w:rFonts w:ascii="SimHei" w:hAnsi="SimHei" w:eastAsia="SimHei" w:cs="SimHei"/>
          <w:sz w:val="21"/>
          <w:szCs w:val="21"/>
          <w:spacing w:val="-6"/>
        </w:rPr>
        <w:t>润和机会。</w:t>
      </w:r>
    </w:p>
    <w:p>
      <w:pPr>
        <w:pStyle w:val="BodyText"/>
        <w:ind w:right="481" w:firstLine="429"/>
        <w:spacing w:before="177" w:line="336" w:lineRule="auto"/>
        <w:rPr>
          <w:rFonts w:ascii="SimHei" w:hAnsi="SimHei" w:eastAsia="SimHei" w:cs="SimHei"/>
          <w:sz w:val="21"/>
          <w:szCs w:val="21"/>
        </w:rPr>
      </w:pPr>
      <w:r>
        <w:rPr>
          <w:rFonts w:ascii="SimHei" w:hAnsi="SimHei" w:eastAsia="SimHei" w:cs="SimHei"/>
          <w:sz w:val="21"/>
          <w:szCs w:val="21"/>
          <w:spacing w:val="-8"/>
        </w:rPr>
        <w:t>总结一下，我们讨论了三种基本的企业家研究框架：基于创新的、</w:t>
      </w:r>
      <w:r>
        <w:rPr>
          <w:rFonts w:ascii="SimHei" w:hAnsi="SimHei" w:eastAsia="SimHei" w:cs="SimHei"/>
          <w:sz w:val="21"/>
          <w:szCs w:val="21"/>
          <w:spacing w:val="5"/>
        </w:rPr>
        <w:t xml:space="preserve"> </w:t>
      </w:r>
      <w:r>
        <w:rPr>
          <w:sz w:val="21"/>
          <w:szCs w:val="21"/>
          <w:spacing w:val="-4"/>
        </w:rPr>
        <w:t>基于警觉的以及基于决策的。作为数字经济学来说，基于决策的</w:t>
      </w:r>
      <w:r>
        <w:rPr>
          <w:sz w:val="21"/>
          <w:szCs w:val="21"/>
          <w:spacing w:val="-5"/>
        </w:rPr>
        <w:t>理论</w:t>
      </w:r>
      <w:r>
        <w:rPr>
          <w:sz w:val="21"/>
          <w:szCs w:val="21"/>
        </w:rPr>
        <w:t xml:space="preserve">  </w:t>
      </w:r>
      <w:r>
        <w:rPr>
          <w:rFonts w:ascii="SimHei" w:hAnsi="SimHei" w:eastAsia="SimHei" w:cs="SimHei"/>
          <w:sz w:val="21"/>
          <w:szCs w:val="21"/>
          <w:spacing w:val="-15"/>
        </w:rPr>
        <w:t>毫无疑问是更加符合事实的，但是也不能缺失对创新的讨论。</w:t>
      </w:r>
      <w:r>
        <w:rPr>
          <w:rFonts w:ascii="SimHei" w:hAnsi="SimHei" w:eastAsia="SimHei" w:cs="SimHei"/>
          <w:sz w:val="21"/>
          <w:szCs w:val="21"/>
          <w:spacing w:val="46"/>
        </w:rPr>
        <w:t xml:space="preserve"> </w:t>
      </w:r>
      <w:r>
        <w:rPr>
          <w:rFonts w:ascii="SimHei" w:hAnsi="SimHei" w:eastAsia="SimHei" w:cs="SimHei"/>
          <w:sz w:val="21"/>
          <w:szCs w:val="21"/>
          <w:spacing w:val="-15"/>
        </w:rPr>
        <w:t>一方面对</w:t>
      </w:r>
      <w:r>
        <w:rPr>
          <w:rFonts w:ascii="SimHei" w:hAnsi="SimHei" w:eastAsia="SimHei" w:cs="SimHei"/>
          <w:sz w:val="21"/>
          <w:szCs w:val="21"/>
        </w:rPr>
        <w:t xml:space="preserve">  </w:t>
      </w:r>
      <w:r>
        <w:rPr>
          <w:rFonts w:ascii="SimHei" w:hAnsi="SimHei" w:eastAsia="SimHei" w:cs="SimHei"/>
          <w:sz w:val="21"/>
          <w:szCs w:val="21"/>
          <w:spacing w:val="-10"/>
        </w:rPr>
        <w:t>于企业家的决策能力的要求是最重要的，另一方面通过创新使得经</w:t>
      </w:r>
      <w:r>
        <w:rPr>
          <w:rFonts w:ascii="SimHei" w:hAnsi="SimHei" w:eastAsia="SimHei" w:cs="SimHei"/>
          <w:sz w:val="21"/>
          <w:szCs w:val="21"/>
          <w:spacing w:val="-11"/>
        </w:rPr>
        <w:t>济从</w:t>
      </w:r>
      <w:r>
        <w:rPr>
          <w:rFonts w:ascii="SimHei" w:hAnsi="SimHei" w:eastAsia="SimHei" w:cs="SimHei"/>
          <w:sz w:val="21"/>
          <w:szCs w:val="21"/>
        </w:rPr>
        <w:t xml:space="preserve">  </w:t>
      </w:r>
      <w:r>
        <w:rPr>
          <w:rFonts w:ascii="SimHei" w:hAnsi="SimHei" w:eastAsia="SimHei" w:cs="SimHei"/>
          <w:sz w:val="21"/>
          <w:szCs w:val="21"/>
          <w:spacing w:val="-10"/>
        </w:rPr>
        <w:t>均衡走向非均衡是企业家创新的实质。也就是说，数字经济</w:t>
      </w:r>
      <w:r>
        <w:rPr>
          <w:rFonts w:ascii="SimHei" w:hAnsi="SimHei" w:eastAsia="SimHei" w:cs="SimHei"/>
          <w:sz w:val="21"/>
          <w:szCs w:val="21"/>
          <w:spacing w:val="-11"/>
        </w:rPr>
        <w:t>学强调的是</w:t>
      </w:r>
      <w:r>
        <w:rPr>
          <w:rFonts w:ascii="SimHei" w:hAnsi="SimHei" w:eastAsia="SimHei" w:cs="SimHei"/>
          <w:sz w:val="21"/>
          <w:szCs w:val="21"/>
        </w:rPr>
        <w:t xml:space="preserve">  </w:t>
      </w:r>
      <w:r>
        <w:rPr>
          <w:rFonts w:ascii="SimHei" w:hAnsi="SimHei" w:eastAsia="SimHei" w:cs="SimHei"/>
          <w:sz w:val="21"/>
          <w:szCs w:val="21"/>
          <w:spacing w:val="-10"/>
        </w:rPr>
        <w:t>一个注重创新的动态非均衡理论的通过企业家创新推动经济发展的研究</w:t>
      </w:r>
    </w:p>
    <w:p>
      <w:pPr>
        <w:pStyle w:val="BodyText"/>
        <w:spacing w:line="219" w:lineRule="auto"/>
        <w:rPr>
          <w:sz w:val="21"/>
          <w:szCs w:val="21"/>
        </w:rPr>
      </w:pPr>
      <w:r>
        <w:rPr>
          <w:sz w:val="21"/>
          <w:szCs w:val="21"/>
          <w:spacing w:val="-4"/>
        </w:rPr>
        <w:t>框架。</w:t>
      </w:r>
    </w:p>
    <w:p>
      <w:pPr>
        <w:ind w:right="571" w:firstLine="429"/>
        <w:spacing w:before="161" w:line="341" w:lineRule="auto"/>
        <w:rPr>
          <w:rFonts w:ascii="SimHei" w:hAnsi="SimHei" w:eastAsia="SimHei" w:cs="SimHei"/>
          <w:sz w:val="21"/>
          <w:szCs w:val="21"/>
        </w:rPr>
      </w:pPr>
      <w:r>
        <w:rPr>
          <w:rFonts w:ascii="SimHei" w:hAnsi="SimHei" w:eastAsia="SimHei" w:cs="SimHei"/>
          <w:sz w:val="21"/>
          <w:szCs w:val="21"/>
          <w:spacing w:val="-11"/>
        </w:rPr>
        <w:t>以上就是本章关于技术要素与经济创新的内容，共分三部分讨论：</w:t>
      </w:r>
      <w:r>
        <w:rPr>
          <w:rFonts w:ascii="SimHei" w:hAnsi="SimHei" w:eastAsia="SimHei" w:cs="SimHei"/>
          <w:sz w:val="21"/>
          <w:szCs w:val="21"/>
          <w:spacing w:val="2"/>
        </w:rPr>
        <w:t xml:space="preserve"> </w:t>
      </w:r>
      <w:r>
        <w:rPr>
          <w:rFonts w:ascii="SimHei" w:hAnsi="SimHei" w:eastAsia="SimHei" w:cs="SimHei"/>
          <w:sz w:val="21"/>
          <w:szCs w:val="21"/>
          <w:spacing w:val="-3"/>
        </w:rPr>
        <w:t>熊彼特的企业创新理论、技术演化论与经济结</w:t>
      </w:r>
      <w:r>
        <w:rPr>
          <w:rFonts w:ascii="SimHei" w:hAnsi="SimHei" w:eastAsia="SimHei" w:cs="SimHei"/>
          <w:sz w:val="21"/>
          <w:szCs w:val="21"/>
          <w:spacing w:val="-4"/>
        </w:rPr>
        <w:t>构，企业家理论与创新</w:t>
      </w:r>
    </w:p>
    <w:p>
      <w:pPr>
        <w:spacing w:line="227" w:lineRule="auto"/>
        <w:rPr>
          <w:rFonts w:ascii="SimHei" w:hAnsi="SimHei" w:eastAsia="SimHei" w:cs="SimHei"/>
          <w:sz w:val="21"/>
          <w:szCs w:val="21"/>
        </w:rPr>
      </w:pPr>
      <w:r>
        <w:rPr>
          <w:rFonts w:ascii="SimHei" w:hAnsi="SimHei" w:eastAsia="SimHei" w:cs="SimHei"/>
          <w:sz w:val="21"/>
          <w:szCs w:val="21"/>
          <w:spacing w:val="-8"/>
        </w:rPr>
        <w:t>思想。</w:t>
      </w:r>
    </w:p>
    <w:p>
      <w:pPr>
        <w:ind w:right="559" w:firstLine="429"/>
        <w:spacing w:before="121" w:line="338" w:lineRule="auto"/>
        <w:rPr>
          <w:rFonts w:ascii="SimHei" w:hAnsi="SimHei" w:eastAsia="SimHei" w:cs="SimHei"/>
          <w:sz w:val="21"/>
          <w:szCs w:val="21"/>
        </w:rPr>
      </w:pPr>
      <w:r>
        <w:rPr>
          <w:rFonts w:ascii="YouYuan" w:hAnsi="YouYuan" w:eastAsia="YouYuan" w:cs="YouYuan"/>
          <w:sz w:val="21"/>
          <w:szCs w:val="21"/>
          <w:spacing w:val="-5"/>
          <w:w w:val="97"/>
        </w:rPr>
        <w:t>重点内容在于理解复杂经济学和新结构主义对数字经济学理论的影</w:t>
      </w:r>
      <w:r>
        <w:rPr>
          <w:rFonts w:ascii="YouYuan" w:hAnsi="YouYuan" w:eastAsia="YouYuan" w:cs="YouYuan"/>
          <w:sz w:val="21"/>
          <w:szCs w:val="21"/>
          <w:spacing w:val="22"/>
        </w:rPr>
        <w:t xml:space="preserve"> </w:t>
      </w:r>
      <w:r>
        <w:rPr>
          <w:rFonts w:ascii="SimHei" w:hAnsi="SimHei" w:eastAsia="SimHei" w:cs="SimHei"/>
          <w:sz w:val="21"/>
          <w:szCs w:val="21"/>
          <w:spacing w:val="-10"/>
        </w:rPr>
        <w:t>响，尤其是理解技术和经济增长的关系。通过两种不同的视角理解数字</w:t>
      </w:r>
      <w:r>
        <w:rPr>
          <w:rFonts w:ascii="SimHei" w:hAnsi="SimHei" w:eastAsia="SimHei" w:cs="SimHei"/>
          <w:sz w:val="21"/>
          <w:szCs w:val="21"/>
        </w:rPr>
        <w:t xml:space="preserve"> </w:t>
      </w:r>
      <w:r>
        <w:rPr>
          <w:rFonts w:ascii="SimHei" w:hAnsi="SimHei" w:eastAsia="SimHei" w:cs="SimHei"/>
          <w:sz w:val="21"/>
          <w:szCs w:val="21"/>
          <w:spacing w:val="-10"/>
        </w:rPr>
        <w:t>经济发展过程中所面临的不稳定的外部环境和内生增长的逻辑，这也是</w:t>
      </w:r>
    </w:p>
    <w:p>
      <w:pPr>
        <w:spacing w:before="1" w:line="220" w:lineRule="auto"/>
        <w:rPr>
          <w:rFonts w:ascii="SimHei" w:hAnsi="SimHei" w:eastAsia="SimHei" w:cs="SimHei"/>
          <w:sz w:val="21"/>
          <w:szCs w:val="21"/>
        </w:rPr>
      </w:pPr>
      <w:r>
        <w:rPr>
          <w:rFonts w:ascii="SimHei" w:hAnsi="SimHei" w:eastAsia="SimHei" w:cs="SimHei"/>
          <w:sz w:val="21"/>
          <w:szCs w:val="21"/>
          <w:spacing w:val="-13"/>
        </w:rPr>
        <w:t>我们一直在探讨的内容。</w:t>
      </w:r>
    </w:p>
    <w:p>
      <w:pPr>
        <w:pStyle w:val="BodyText"/>
        <w:ind w:right="555" w:firstLine="429"/>
        <w:spacing w:before="130" w:line="343" w:lineRule="auto"/>
        <w:rPr>
          <w:sz w:val="21"/>
          <w:szCs w:val="21"/>
        </w:rPr>
      </w:pPr>
      <w:r>
        <w:rPr>
          <w:sz w:val="21"/>
          <w:szCs w:val="21"/>
          <w:spacing w:val="-10"/>
        </w:rPr>
        <w:t>除此之外，本章还探讨了关于企业家创新和</w:t>
      </w:r>
      <w:r>
        <w:rPr>
          <w:sz w:val="21"/>
          <w:szCs w:val="21"/>
          <w:spacing w:val="-11"/>
        </w:rPr>
        <w:t>企业家理论的关系。不</w:t>
      </w:r>
      <w:r>
        <w:rPr>
          <w:sz w:val="21"/>
          <w:szCs w:val="21"/>
        </w:rPr>
        <w:t xml:space="preserve"> </w:t>
      </w:r>
      <w:r>
        <w:rPr>
          <w:sz w:val="21"/>
          <w:szCs w:val="21"/>
          <w:spacing w:val="-3"/>
        </w:rPr>
        <w:t>仅从熊彼特的创新理论和布莱恩·阿瑟的复杂经</w:t>
      </w:r>
      <w:r>
        <w:rPr>
          <w:sz w:val="21"/>
          <w:szCs w:val="21"/>
          <w:spacing w:val="-4"/>
        </w:rPr>
        <w:t>济学理论中提炼出来</w:t>
      </w:r>
    </w:p>
    <w:p>
      <w:pPr>
        <w:pStyle w:val="BodyText"/>
        <w:spacing w:line="184" w:lineRule="auto"/>
        <w:rPr>
          <w:sz w:val="21"/>
          <w:szCs w:val="21"/>
        </w:rPr>
      </w:pPr>
      <w:r>
        <w:rPr>
          <w:sz w:val="21"/>
          <w:szCs w:val="21"/>
          <w:spacing w:val="-3"/>
        </w:rPr>
        <w:t>技术、创新以及经济之间的相互关系，也通过对企业家功能和定</w:t>
      </w:r>
      <w:r>
        <w:rPr>
          <w:sz w:val="21"/>
          <w:szCs w:val="21"/>
          <w:spacing w:val="-4"/>
        </w:rPr>
        <w:t>位的</w:t>
      </w:r>
    </w:p>
    <w:p>
      <w:pPr>
        <w:spacing w:line="184" w:lineRule="auto"/>
        <w:sectPr>
          <w:type w:val="continuous"/>
          <w:pgSz w:w="7760" w:h="11480"/>
          <w:pgMar w:top="236" w:right="453" w:bottom="400" w:left="530" w:header="0" w:footer="0" w:gutter="0"/>
          <w:cols w:equalWidth="0" w:num="1">
            <w:col w:w="6777" w:space="0"/>
          </w:cols>
        </w:sectPr>
        <w:rPr>
          <w:sz w:val="21"/>
          <w:szCs w:val="21"/>
        </w:rPr>
      </w:pPr>
    </w:p>
    <w:p>
      <w:pPr>
        <w:ind w:left="589"/>
        <w:spacing w:before="56" w:line="195" w:lineRule="auto"/>
        <w:rPr>
          <w:rFonts w:ascii="SimHei" w:hAnsi="SimHei" w:eastAsia="SimHei" w:cs="SimHei"/>
          <w:sz w:val="17"/>
          <w:szCs w:val="17"/>
        </w:rPr>
      </w:pPr>
      <w:r>
        <w:pict>
          <v:rect id="_x0000_s446" style="position:absolute;margin-left:157.501pt;margin-top:32.9993pt;mso-position-vertical-relative:page;mso-position-horizontal-relative:page;width:229.5pt;height:0.55pt;z-index:258793472;" o:allowincell="f" fillcolor="#000000" filled="true" stroked="false"/>
        </w:pict>
      </w:r>
      <w:r>
        <w:drawing>
          <wp:anchor distT="0" distB="0" distL="0" distR="0" simplePos="0" relativeHeight="258792448" behindDoc="0" locked="0" layoutInCell="0" allowOverlap="1">
            <wp:simplePos x="0" y="0"/>
            <wp:positionH relativeFrom="page">
              <wp:posOffset>63516</wp:posOffset>
            </wp:positionH>
            <wp:positionV relativeFrom="page">
              <wp:posOffset>215934</wp:posOffset>
            </wp:positionV>
            <wp:extent cx="349218" cy="279393"/>
            <wp:effectExtent l="0" t="0" r="0" b="0"/>
            <wp:wrapNone/>
            <wp:docPr id="260" name="IM 260"/>
            <wp:cNvGraphicFramePr/>
            <a:graphic>
              <a:graphicData uri="http://schemas.openxmlformats.org/drawingml/2006/picture">
                <pic:pic>
                  <pic:nvPicPr>
                    <pic:cNvPr id="260" name="IM 260"/>
                    <pic:cNvPicPr/>
                  </pic:nvPicPr>
                  <pic:blipFill>
                    <a:blip r:embed="rId123"/>
                    <a:stretch>
                      <a:fillRect/>
                    </a:stretch>
                  </pic:blipFill>
                  <pic:spPr>
                    <a:xfrm rot="0">
                      <a:off x="0" y="0"/>
                      <a:ext cx="349218" cy="279393"/>
                    </a:xfrm>
                    <a:prstGeom prst="rect">
                      <a:avLst/>
                    </a:prstGeom>
                  </pic:spPr>
                </pic:pic>
              </a:graphicData>
            </a:graphic>
          </wp:anchor>
        </w:drawing>
      </w:r>
      <w:r>
        <w:rPr>
          <w:rFonts w:ascii="SimHei" w:hAnsi="SimHei" w:eastAsia="SimHei" w:cs="SimHei"/>
          <w:sz w:val="17"/>
          <w:szCs w:val="17"/>
          <w:spacing w:val="-14"/>
        </w:rPr>
        <w:t>数字经济学：</w:t>
      </w:r>
    </w:p>
    <w:p>
      <w:pPr>
        <w:ind w:left="589"/>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line="226" w:lineRule="auto"/>
        <w:rPr>
          <w:sz w:val="28"/>
          <w:szCs w:val="28"/>
        </w:rPr>
      </w:pPr>
      <w:r>
        <w:rPr>
          <w:sz w:val="28"/>
          <w:szCs w:val="28"/>
          <w:position w:val="-4"/>
        </w:rPr>
        <w:drawing>
          <wp:inline distT="0" distB="0" distL="0" distR="0">
            <wp:extent cx="6356" cy="215934"/>
            <wp:effectExtent l="0" t="0" r="0" b="0"/>
            <wp:docPr id="262" name="IM 262"/>
            <wp:cNvGraphicFramePr/>
            <a:graphic>
              <a:graphicData uri="http://schemas.openxmlformats.org/drawingml/2006/picture">
                <pic:pic>
                  <pic:nvPicPr>
                    <pic:cNvPr id="262" name="IM 262"/>
                    <pic:cNvPicPr/>
                  </pic:nvPicPr>
                  <pic:blipFill>
                    <a:blip r:embed="rId124"/>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6"/>
        </w:rPr>
        <w:t>086</w:t>
      </w:r>
    </w:p>
    <w:p>
      <w:pPr>
        <w:spacing w:line="226" w:lineRule="auto"/>
        <w:sectPr>
          <w:pgSz w:w="7760" w:h="11500"/>
          <w:pgMar w:top="340" w:right="20" w:bottom="400" w:left="100" w:header="0" w:footer="0" w:gutter="0"/>
          <w:cols w:equalWidth="0" w:num="2">
            <w:col w:w="2120" w:space="100"/>
            <w:col w:w="5420" w:space="0"/>
          </w:cols>
        </w:sectPr>
        <w:rPr>
          <w:sz w:val="28"/>
          <w:szCs w:val="28"/>
        </w:rPr>
      </w:pPr>
    </w:p>
    <w:p>
      <w:pPr>
        <w:spacing w:line="418" w:lineRule="auto"/>
        <w:rPr>
          <w:rFonts w:ascii="Arial"/>
          <w:sz w:val="21"/>
        </w:rPr>
      </w:pPr>
      <w:r/>
    </w:p>
    <w:p>
      <w:pPr>
        <w:ind w:left="629" w:right="802"/>
        <w:spacing w:before="68" w:line="336" w:lineRule="auto"/>
        <w:jc w:val="both"/>
        <w:rPr>
          <w:rFonts w:ascii="SimHei" w:hAnsi="SimHei" w:eastAsia="SimHei" w:cs="SimHei"/>
          <w:sz w:val="21"/>
          <w:szCs w:val="21"/>
        </w:rPr>
      </w:pPr>
      <w:r>
        <w:rPr>
          <w:rFonts w:ascii="SimHei" w:hAnsi="SimHei" w:eastAsia="SimHei" w:cs="SimHei"/>
          <w:sz w:val="21"/>
          <w:szCs w:val="21"/>
          <w:spacing w:val="-4"/>
        </w:rPr>
        <w:t>研究，提供了三种企业家研究的范式。这为我们理解企业家的重要地</w:t>
      </w:r>
      <w:r>
        <w:rPr>
          <w:rFonts w:ascii="SimHei" w:hAnsi="SimHei" w:eastAsia="SimHei" w:cs="SimHei"/>
          <w:sz w:val="21"/>
          <w:szCs w:val="21"/>
          <w:spacing w:val="16"/>
        </w:rPr>
        <w:t xml:space="preserve"> </w:t>
      </w:r>
      <w:r>
        <w:rPr>
          <w:rFonts w:ascii="SimHei" w:hAnsi="SimHei" w:eastAsia="SimHei" w:cs="SimHei"/>
          <w:sz w:val="21"/>
          <w:szCs w:val="21"/>
          <w:spacing w:val="-4"/>
        </w:rPr>
        <w:t>位，以及数字经济的发展理论和技术演化逻辑提供了非常有价值的思</w:t>
      </w:r>
      <w:r>
        <w:rPr>
          <w:rFonts w:ascii="SimHei" w:hAnsi="SimHei" w:eastAsia="SimHei" w:cs="SimHei"/>
          <w:sz w:val="21"/>
          <w:szCs w:val="21"/>
          <w:spacing w:val="17"/>
        </w:rPr>
        <w:t xml:space="preserve"> </w:t>
      </w:r>
      <w:r>
        <w:rPr>
          <w:rFonts w:ascii="SimHei" w:hAnsi="SimHei" w:eastAsia="SimHei" w:cs="SimHei"/>
          <w:sz w:val="21"/>
          <w:szCs w:val="21"/>
          <w:spacing w:val="-10"/>
        </w:rPr>
        <w:t>考。明确了只有将企业家的创新作为技术推动和经济发展的核心，才有</w:t>
      </w:r>
      <w:r>
        <w:rPr>
          <w:rFonts w:ascii="SimHei" w:hAnsi="SimHei" w:eastAsia="SimHei" w:cs="SimHei"/>
          <w:sz w:val="21"/>
          <w:szCs w:val="21"/>
        </w:rPr>
        <w:t xml:space="preserve"> </w:t>
      </w:r>
      <w:r>
        <w:rPr>
          <w:rFonts w:ascii="SimHei" w:hAnsi="SimHei" w:eastAsia="SimHei" w:cs="SimHei"/>
          <w:sz w:val="21"/>
          <w:szCs w:val="21"/>
          <w:spacing w:val="-3"/>
        </w:rPr>
        <w:t>可能对数字经济学建立基本的认知，希望读者能够深刻地理</w:t>
      </w:r>
      <w:r>
        <w:rPr>
          <w:rFonts w:ascii="SimHei" w:hAnsi="SimHei" w:eastAsia="SimHei" w:cs="SimHei"/>
          <w:sz w:val="21"/>
          <w:szCs w:val="21"/>
          <w:spacing w:val="-4"/>
        </w:rPr>
        <w:t>解本章的</w:t>
      </w:r>
    </w:p>
    <w:p>
      <w:pPr>
        <w:ind w:left="629"/>
        <w:spacing w:line="187" w:lineRule="auto"/>
        <w:rPr>
          <w:rFonts w:ascii="SimHei" w:hAnsi="SimHei" w:eastAsia="SimHei" w:cs="SimHei"/>
          <w:sz w:val="21"/>
          <w:szCs w:val="21"/>
        </w:rPr>
      </w:pPr>
      <w:r>
        <w:rPr>
          <w:rFonts w:ascii="SimHei" w:hAnsi="SimHei" w:eastAsia="SimHei" w:cs="SimHei"/>
          <w:sz w:val="21"/>
          <w:szCs w:val="21"/>
          <w:spacing w:val="-11"/>
        </w:rPr>
        <w:t>内容。</w:t>
      </w:r>
    </w:p>
    <w:p>
      <w:pPr>
        <w:spacing w:line="187" w:lineRule="auto"/>
        <w:sectPr>
          <w:type w:val="continuous"/>
          <w:pgSz w:w="7760" w:h="11500"/>
          <w:pgMar w:top="340" w:right="20" w:bottom="400" w:left="100" w:header="0" w:footer="0" w:gutter="0"/>
          <w:cols w:equalWidth="0" w:num="1">
            <w:col w:w="7640" w:space="0"/>
          </w:cols>
        </w:sectPr>
        <w:rPr>
          <w:rFonts w:ascii="SimHei" w:hAnsi="SimHei" w:eastAsia="SimHei" w:cs="SimHei"/>
          <w:sz w:val="21"/>
          <w:szCs w:val="21"/>
        </w:rPr>
      </w:pP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pStyle w:val="BodyText"/>
        <w:ind w:left="3920"/>
        <w:spacing w:before="230" w:line="219" w:lineRule="auto"/>
        <w:rPr>
          <w:sz w:val="71"/>
          <w:szCs w:val="71"/>
        </w:rPr>
      </w:pPr>
      <w:r>
        <w:drawing>
          <wp:anchor distT="0" distB="0" distL="0" distR="0" simplePos="0" relativeHeight="258853888" behindDoc="1" locked="0" layoutInCell="1" allowOverlap="1">
            <wp:simplePos x="0" y="0"/>
            <wp:positionH relativeFrom="column">
              <wp:posOffset>0</wp:posOffset>
            </wp:positionH>
            <wp:positionV relativeFrom="paragraph">
              <wp:posOffset>-1242861</wp:posOffset>
            </wp:positionV>
            <wp:extent cx="4927600" cy="7289800"/>
            <wp:effectExtent l="0" t="0" r="0" b="0"/>
            <wp:wrapNone/>
            <wp:docPr id="264" name="IM 264"/>
            <wp:cNvGraphicFramePr/>
            <a:graphic>
              <a:graphicData uri="http://schemas.openxmlformats.org/drawingml/2006/picture">
                <pic:pic>
                  <pic:nvPicPr>
                    <pic:cNvPr id="264" name="IM 264"/>
                    <pic:cNvPicPr/>
                  </pic:nvPicPr>
                  <pic:blipFill>
                    <a:blip r:embed="rId125"/>
                    <a:stretch>
                      <a:fillRect/>
                    </a:stretch>
                  </pic:blipFill>
                  <pic:spPr>
                    <a:xfrm rot="0">
                      <a:off x="0" y="0"/>
                      <a:ext cx="4927600" cy="7289800"/>
                    </a:xfrm>
                    <a:prstGeom prst="rect">
                      <a:avLst/>
                    </a:prstGeom>
                  </pic:spPr>
                </pic:pic>
              </a:graphicData>
            </a:graphic>
          </wp:anchor>
        </w:drawing>
      </w:r>
      <w:r>
        <w:rPr>
          <w:sz w:val="71"/>
          <w:szCs w:val="71"/>
          <w:b/>
          <w:bCs/>
          <w:color w:val="FFFFFF"/>
          <w:spacing w:val="-13"/>
        </w:rPr>
        <w:t>第二部分</w:t>
      </w:r>
    </w:p>
    <w:p>
      <w:pPr>
        <w:spacing w:line="304" w:lineRule="auto"/>
        <w:rPr>
          <w:rFonts w:ascii="Arial"/>
          <w:sz w:val="21"/>
        </w:rPr>
      </w:pPr>
      <w:r/>
    </w:p>
    <w:p>
      <w:pPr>
        <w:spacing w:line="304" w:lineRule="auto"/>
        <w:rPr>
          <w:rFonts w:ascii="Arial"/>
          <w:sz w:val="21"/>
        </w:rPr>
      </w:pPr>
      <w:r/>
    </w:p>
    <w:p>
      <w:pPr>
        <w:spacing w:line="305" w:lineRule="auto"/>
        <w:rPr>
          <w:rFonts w:ascii="Arial"/>
          <w:sz w:val="21"/>
        </w:rPr>
      </w:pPr>
      <w:r/>
    </w:p>
    <w:p>
      <w:pPr>
        <w:pStyle w:val="BodyText"/>
        <w:ind w:left="3447"/>
        <w:spacing w:before="179" w:line="218" w:lineRule="auto"/>
        <w:rPr>
          <w:sz w:val="55"/>
          <w:szCs w:val="55"/>
        </w:rPr>
      </w:pPr>
      <w:r>
        <w:rPr>
          <w:sz w:val="55"/>
          <w:szCs w:val="55"/>
          <w:b/>
          <w:bCs/>
          <w:color w:val="FFFFFF"/>
          <w:spacing w:val="-10"/>
        </w:rPr>
        <w:t>价值网络理论</w:t>
      </w:r>
    </w:p>
    <w:p>
      <w:pPr>
        <w:spacing w:line="218" w:lineRule="auto"/>
        <w:sectPr>
          <w:pgSz w:w="7760" w:h="11480"/>
          <w:pgMar w:top="400" w:right="0" w:bottom="400" w:left="0" w:header="0" w:footer="0" w:gutter="0"/>
        </w:sectPr>
        <w:rPr>
          <w:sz w:val="55"/>
          <w:szCs w:val="55"/>
        </w:rPr>
      </w:pPr>
    </w:p>
    <w:p>
      <w:pPr>
        <w:rPr>
          <w:rFonts w:ascii="Arial"/>
          <w:sz w:val="21"/>
        </w:rPr>
      </w:pPr>
      <w:r/>
    </w:p>
    <w:p>
      <w:pPr>
        <w:sectPr>
          <w:pgSz w:w="7760" w:h="11500"/>
          <w:pgMar w:top="0" w:right="0" w:bottom="0" w:left="0" w:header="0" w:footer="0" w:gutter="0"/>
        </w:sectPr>
        <w:rPr>
          <w:rFonts w:ascii="Arial" w:hAnsi="Arial" w:eastAsia="Arial" w:cs="Arial"/>
          <w:sz w:val="21"/>
          <w:szCs w:val="21"/>
        </w:rPr>
      </w:pPr>
    </w:p>
    <w:p>
      <w:pPr>
        <w:spacing w:line="248" w:lineRule="auto"/>
        <w:rPr>
          <w:rFonts w:ascii="Arial"/>
          <w:sz w:val="21"/>
        </w:rPr>
      </w:pPr>
      <w:r>
        <w:drawing>
          <wp:anchor distT="0" distB="0" distL="0" distR="0" simplePos="0" relativeHeight="258978816" behindDoc="0" locked="0" layoutInCell="0" allowOverlap="1">
            <wp:simplePos x="0" y="0"/>
            <wp:positionH relativeFrom="page">
              <wp:posOffset>1955813</wp:posOffset>
            </wp:positionH>
            <wp:positionV relativeFrom="page">
              <wp:posOffset>4876803</wp:posOffset>
            </wp:positionV>
            <wp:extent cx="1162026" cy="1911312"/>
            <wp:effectExtent l="0" t="0" r="0" b="0"/>
            <wp:wrapNone/>
            <wp:docPr id="266" name="IM 266"/>
            <wp:cNvGraphicFramePr/>
            <a:graphic>
              <a:graphicData uri="http://schemas.openxmlformats.org/drawingml/2006/picture">
                <pic:pic>
                  <pic:nvPicPr>
                    <pic:cNvPr id="266" name="IM 266"/>
                    <pic:cNvPicPr/>
                  </pic:nvPicPr>
                  <pic:blipFill>
                    <a:blip r:embed="rId126"/>
                    <a:stretch>
                      <a:fillRect/>
                    </a:stretch>
                  </pic:blipFill>
                  <pic:spPr>
                    <a:xfrm rot="0">
                      <a:off x="0" y="0"/>
                      <a:ext cx="1162026" cy="1911312"/>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ind w:left="3109"/>
        <w:spacing w:before="146" w:line="222" w:lineRule="auto"/>
        <w:rPr>
          <w:rFonts w:ascii="SimHei" w:hAnsi="SimHei" w:eastAsia="SimHei" w:cs="SimHei"/>
          <w:sz w:val="45"/>
          <w:szCs w:val="45"/>
        </w:rPr>
      </w:pPr>
      <w:r>
        <mc:AlternateContent xmlns:mc="http://schemas.openxmlformats.org/markup-compatibility/2006">
          <mc:Choice Requires="wps">
            <w:drawing>
              <wp:anchor distT="0" distB="0" distL="0" distR="0" simplePos="0" relativeHeight="258977792" behindDoc="1" locked="0" layoutInCell="1" allowOverlap="1">
                <wp:simplePos x="0" y="0"/>
                <wp:positionH relativeFrom="column">
                  <wp:posOffset>0</wp:posOffset>
                </wp:positionH>
                <wp:positionV relativeFrom="paragraph">
                  <wp:posOffset>-1365102</wp:posOffset>
                </wp:positionV>
                <wp:extent cx="4927600" cy="7289800"/>
                <wp:effectExtent l="0" t="0" r="0" b="0"/>
                <wp:wrapNone/>
                <wp:docPr id="268" name="Rect 268"/>
                <wp:cNvGraphicFramePr/>
                <a:graphic>
                  <a:graphicData uri="http://schemas.microsoft.com/office/word/2010/wordprocessingShape">
                    <wps:wsp>
                      <wps:cNvPr id="268" name="Rect 268"/>
                      <wps:cNvSpPr/>
                      <wps:spPr>
                        <a:xfrm>
                          <a:off x="0" y="-1365102"/>
                          <a:ext cx="4927600" cy="7289800"/>
                        </a:xfrm>
                        <a:prstGeom prst="rect">
                          <a:avLst/>
                        </a:prstGeom>
                        <a:solidFill>
                          <a:srgbClr val="424242"/>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48" style="position:absolute;margin-left:0pt;margin-top:-107.488pt;mso-position-vertical-relative:text;mso-position-horizontal-relative:text;width:388pt;height:574pt;z-index:-244338688;" fillcolor="#424242" filled="true" stroked="false"/>
            </w:pict>
          </mc:Fallback>
        </mc:AlternateContent>
      </w:r>
      <w:r>
        <w:rPr>
          <w:rFonts w:ascii="SimHei" w:hAnsi="SimHei" w:eastAsia="SimHei" w:cs="SimHei"/>
          <w:sz w:val="45"/>
          <w:szCs w:val="45"/>
          <w:color w:val="FFFFFF"/>
          <w:spacing w:val="10"/>
        </w:rPr>
        <w:t>第6章</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ind w:left="727"/>
        <w:spacing w:before="175" w:line="838" w:lineRule="exact"/>
        <w:rPr>
          <w:sz w:val="54"/>
          <w:szCs w:val="54"/>
        </w:rPr>
      </w:pPr>
      <w:r>
        <w:rPr>
          <w:sz w:val="54"/>
          <w:szCs w:val="54"/>
          <w:b/>
          <w:bCs/>
          <w:color w:val="FFFFFF"/>
          <w:spacing w:val="7"/>
          <w:position w:val="21"/>
        </w:rPr>
        <w:t>经济学价值论的发展</w:t>
      </w:r>
    </w:p>
    <w:p>
      <w:pPr>
        <w:pStyle w:val="BodyText"/>
        <w:ind w:left="767"/>
        <w:spacing w:before="2" w:line="220" w:lineRule="auto"/>
        <w:rPr>
          <w:sz w:val="54"/>
          <w:szCs w:val="54"/>
        </w:rPr>
      </w:pPr>
      <w:r>
        <w:rPr>
          <w:sz w:val="54"/>
          <w:szCs w:val="54"/>
          <w:b/>
          <w:bCs/>
          <w:color w:val="FFFFFF"/>
          <w:spacing w:val="-13"/>
        </w:rPr>
        <w:t>与演化</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4969"/>
        <w:spacing w:line="3201" w:lineRule="exact"/>
        <w:rPr/>
      </w:pPr>
      <w:r>
        <w:rPr>
          <w:position w:val="-64"/>
        </w:rPr>
        <w:drawing>
          <wp:inline distT="0" distB="0" distL="0" distR="0">
            <wp:extent cx="1200166" cy="2032031"/>
            <wp:effectExtent l="0" t="0" r="0" b="0"/>
            <wp:docPr id="270" name="IM 270"/>
            <wp:cNvGraphicFramePr/>
            <a:graphic>
              <a:graphicData uri="http://schemas.openxmlformats.org/drawingml/2006/picture">
                <pic:pic>
                  <pic:nvPicPr>
                    <pic:cNvPr id="270" name="IM 270"/>
                    <pic:cNvPicPr/>
                  </pic:nvPicPr>
                  <pic:blipFill>
                    <a:blip r:embed="rId127"/>
                    <a:stretch>
                      <a:fillRect/>
                    </a:stretch>
                  </pic:blipFill>
                  <pic:spPr>
                    <a:xfrm rot="0">
                      <a:off x="0" y="0"/>
                      <a:ext cx="1200166" cy="2032031"/>
                    </a:xfrm>
                    <a:prstGeom prst="rect">
                      <a:avLst/>
                    </a:prstGeom>
                  </pic:spPr>
                </pic:pic>
              </a:graphicData>
            </a:graphic>
          </wp:inline>
        </w:drawing>
      </w:r>
    </w:p>
    <w:p>
      <w:pPr>
        <w:spacing w:line="3201" w:lineRule="exact"/>
        <w:sectPr>
          <w:pgSz w:w="7760" w:h="11480"/>
          <w:pgMar w:top="400" w:right="0" w:bottom="400" w:left="0" w:header="0" w:footer="0" w:gutter="0"/>
        </w:sectPr>
        <w:rPr/>
      </w:pPr>
    </w:p>
    <w:p>
      <w:pPr>
        <w:ind w:left="579"/>
        <w:spacing w:before="65" w:line="186" w:lineRule="auto"/>
        <w:rPr>
          <w:rFonts w:ascii="SimHei" w:hAnsi="SimHei" w:eastAsia="SimHei" w:cs="SimHei"/>
          <w:sz w:val="17"/>
          <w:szCs w:val="17"/>
        </w:rPr>
      </w:pPr>
      <w:r>
        <w:pict>
          <v:rect id="_x0000_s450" style="position:absolute;margin-left:155.999pt;margin-top:32.9993pt;mso-position-vertical-relative:page;mso-position-horizontal-relative:page;width:231pt;height:0.55pt;z-index:259041280;" o:allowincell="f" fillcolor="#000000" filled="true" stroked="false"/>
        </w:pict>
      </w:r>
      <w:r>
        <w:drawing>
          <wp:anchor distT="0" distB="0" distL="0" distR="0" simplePos="0" relativeHeight="259040256" behindDoc="0" locked="0" layoutInCell="0" allowOverlap="1">
            <wp:simplePos x="0" y="0"/>
            <wp:positionH relativeFrom="page">
              <wp:posOffset>44446</wp:posOffset>
            </wp:positionH>
            <wp:positionV relativeFrom="page">
              <wp:posOffset>215934</wp:posOffset>
            </wp:positionV>
            <wp:extent cx="349268" cy="285746"/>
            <wp:effectExtent l="0" t="0" r="0" b="0"/>
            <wp:wrapNone/>
            <wp:docPr id="272" name="IM 272"/>
            <wp:cNvGraphicFramePr/>
            <a:graphic>
              <a:graphicData uri="http://schemas.openxmlformats.org/drawingml/2006/picture">
                <pic:pic>
                  <pic:nvPicPr>
                    <pic:cNvPr id="272" name="IM 272"/>
                    <pic:cNvPicPr/>
                  </pic:nvPicPr>
                  <pic:blipFill>
                    <a:blip r:embed="rId128"/>
                    <a:stretch>
                      <a:fillRect/>
                    </a:stretch>
                  </pic:blipFill>
                  <pic:spPr>
                    <a:xfrm rot="0">
                      <a:off x="0" y="0"/>
                      <a:ext cx="349268" cy="285746"/>
                    </a:xfrm>
                    <a:prstGeom prst="rect">
                      <a:avLst/>
                    </a:prstGeom>
                  </pic:spPr>
                </pic:pic>
              </a:graphicData>
            </a:graphic>
          </wp:anchor>
        </w:drawing>
      </w:r>
      <w:r>
        <w:rPr>
          <w:rFonts w:ascii="SimHei" w:hAnsi="SimHei" w:eastAsia="SimHei" w:cs="SimHei"/>
          <w:sz w:val="17"/>
          <w:szCs w:val="17"/>
          <w:spacing w:val="-12"/>
        </w:rPr>
        <w:t>数字经济学：</w:t>
      </w:r>
    </w:p>
    <w:p>
      <w:pPr>
        <w:ind w:left="579"/>
        <w:spacing w:line="219"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15"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5"/>
        </w:rPr>
        <w:drawing>
          <wp:inline distT="0" distB="0" distL="0" distR="0">
            <wp:extent cx="6356" cy="215934"/>
            <wp:effectExtent l="0" t="0" r="0" b="0"/>
            <wp:docPr id="274" name="IM 274"/>
            <wp:cNvGraphicFramePr/>
            <a:graphic>
              <a:graphicData uri="http://schemas.openxmlformats.org/drawingml/2006/picture">
                <pic:pic>
                  <pic:nvPicPr>
                    <pic:cNvPr id="274" name="IM 274"/>
                    <pic:cNvPicPr/>
                  </pic:nvPicPr>
                  <pic:blipFill>
                    <a:blip r:embed="rId129"/>
                    <a:stretch>
                      <a:fillRect/>
                    </a:stretch>
                  </pic:blipFill>
                  <pic:spPr>
                    <a:xfrm rot="0">
                      <a:off x="0" y="0"/>
                      <a:ext cx="6356" cy="215934"/>
                    </a:xfrm>
                    <a:prstGeom prst="rect">
                      <a:avLst/>
                    </a:prstGeom>
                  </pic:spPr>
                </pic:pic>
              </a:graphicData>
            </a:graphic>
          </wp:inline>
        </w:drawing>
      </w:r>
      <w:r>
        <w:rPr>
          <w:sz w:val="27"/>
          <w:szCs w:val="27"/>
          <w:spacing w:val="8"/>
        </w:rPr>
        <w:t xml:space="preserve"> </w:t>
      </w:r>
      <w:r>
        <w:rPr>
          <w:sz w:val="27"/>
          <w:szCs w:val="27"/>
          <w:b/>
          <w:bCs/>
          <w:spacing w:val="-6"/>
        </w:rPr>
        <w:t>090</w:t>
      </w:r>
    </w:p>
    <w:p>
      <w:pPr>
        <w:sectPr>
          <w:pgSz w:w="7760" w:h="11500"/>
          <w:pgMar w:top="340" w:right="20" w:bottom="400" w:left="69" w:header="0" w:footer="0" w:gutter="0"/>
          <w:cols w:equalWidth="0" w:num="2">
            <w:col w:w="2120" w:space="100"/>
            <w:col w:w="5451" w:space="0"/>
          </w:cols>
        </w:sectPr>
        <w:rPr>
          <w:sz w:val="27"/>
          <w:szCs w:val="27"/>
        </w:rPr>
      </w:pPr>
    </w:p>
    <w:p>
      <w:pPr>
        <w:spacing w:line="433" w:lineRule="auto"/>
        <w:rPr>
          <w:rFonts w:ascii="Arial"/>
          <w:sz w:val="21"/>
        </w:rPr>
      </w:pPr>
      <w:r/>
    </w:p>
    <w:p>
      <w:pPr>
        <w:ind w:left="579" w:right="896" w:firstLine="420"/>
        <w:spacing w:before="68" w:line="292" w:lineRule="auto"/>
        <w:jc w:val="both"/>
        <w:rPr>
          <w:rFonts w:ascii="KaiTi" w:hAnsi="KaiTi" w:eastAsia="KaiTi" w:cs="KaiTi"/>
          <w:sz w:val="21"/>
          <w:szCs w:val="21"/>
        </w:rPr>
      </w:pPr>
      <w:r>
        <w:rPr>
          <w:rFonts w:ascii="KaiTi" w:hAnsi="KaiTi" w:eastAsia="KaiTi" w:cs="KaiTi"/>
          <w:sz w:val="21"/>
          <w:szCs w:val="21"/>
          <w:spacing w:val="4"/>
        </w:rPr>
        <w:t>数字经济学在信息、网络与互利资本这三个基本</w:t>
      </w:r>
      <w:r>
        <w:rPr>
          <w:rFonts w:ascii="KaiTi" w:hAnsi="KaiTi" w:eastAsia="KaiTi" w:cs="KaiTi"/>
          <w:sz w:val="21"/>
          <w:szCs w:val="21"/>
          <w:spacing w:val="3"/>
        </w:rPr>
        <w:t>价值概念中建</w:t>
      </w:r>
      <w:r>
        <w:rPr>
          <w:rFonts w:ascii="KaiTi" w:hAnsi="KaiTi" w:eastAsia="KaiTi" w:cs="KaiTi"/>
          <w:sz w:val="21"/>
          <w:szCs w:val="21"/>
        </w:rPr>
        <w:t xml:space="preserve"> </w:t>
      </w:r>
      <w:r>
        <w:rPr>
          <w:rFonts w:ascii="KaiTi" w:hAnsi="KaiTi" w:eastAsia="KaiTi" w:cs="KaiTi"/>
          <w:sz w:val="21"/>
          <w:szCs w:val="21"/>
          <w:spacing w:val="3"/>
        </w:rPr>
        <w:t>立价值理论，若要具备数字经济学价值论思考框架，需同时理解这</w:t>
      </w:r>
      <w:r>
        <w:rPr>
          <w:rFonts w:ascii="KaiTi" w:hAnsi="KaiTi" w:eastAsia="KaiTi" w:cs="KaiTi"/>
          <w:sz w:val="21"/>
          <w:szCs w:val="21"/>
          <w:spacing w:val="12"/>
        </w:rPr>
        <w:t xml:space="preserve"> </w:t>
      </w:r>
      <w:r>
        <w:rPr>
          <w:rFonts w:ascii="KaiTi" w:hAnsi="KaiTi" w:eastAsia="KaiTi" w:cs="KaiTi"/>
          <w:sz w:val="21"/>
          <w:szCs w:val="21"/>
          <w:spacing w:val="-6"/>
        </w:rPr>
        <w:t>三个要素。</w:t>
      </w:r>
    </w:p>
    <w:p>
      <w:pPr>
        <w:spacing w:line="345" w:lineRule="auto"/>
        <w:rPr>
          <w:rFonts w:ascii="Arial"/>
          <w:sz w:val="21"/>
        </w:rPr>
      </w:pPr>
      <w:r/>
    </w:p>
    <w:p>
      <w:pPr>
        <w:ind w:left="579" w:right="880" w:firstLine="420"/>
        <w:spacing w:before="68" w:line="270" w:lineRule="auto"/>
        <w:rPr>
          <w:rFonts w:ascii="SimHei" w:hAnsi="SimHei" w:eastAsia="SimHei" w:cs="SimHei"/>
          <w:sz w:val="21"/>
          <w:szCs w:val="21"/>
        </w:rPr>
      </w:pPr>
      <w:r>
        <w:rPr>
          <w:rFonts w:ascii="SimHei" w:hAnsi="SimHei" w:eastAsia="SimHei" w:cs="SimHei"/>
          <w:sz w:val="21"/>
          <w:szCs w:val="21"/>
          <w:spacing w:val="-11"/>
        </w:rPr>
        <w:t>在讨论了数字经济领域中与技术、创新与经济发展相关的一部分内</w:t>
      </w:r>
      <w:r>
        <w:rPr>
          <w:rFonts w:ascii="SimHei" w:hAnsi="SimHei" w:eastAsia="SimHei" w:cs="SimHei"/>
          <w:sz w:val="21"/>
          <w:szCs w:val="21"/>
          <w:spacing w:val="17"/>
        </w:rPr>
        <w:t xml:space="preserve"> </w:t>
      </w:r>
      <w:r>
        <w:rPr>
          <w:rFonts w:ascii="SimHei" w:hAnsi="SimHei" w:eastAsia="SimHei" w:cs="SimHei"/>
          <w:sz w:val="21"/>
          <w:szCs w:val="21"/>
          <w:spacing w:val="-12"/>
        </w:rPr>
        <w:t>容之后，我们接下来进入关于价值网络相关理论的讨论。</w:t>
      </w:r>
    </w:p>
    <w:p>
      <w:pPr>
        <w:ind w:left="579" w:right="887" w:firstLine="420"/>
        <w:spacing w:before="167" w:line="336" w:lineRule="auto"/>
        <w:rPr>
          <w:rFonts w:ascii="SimHei" w:hAnsi="SimHei" w:eastAsia="SimHei" w:cs="SimHei"/>
          <w:sz w:val="21"/>
          <w:szCs w:val="21"/>
        </w:rPr>
      </w:pPr>
      <w:r>
        <w:rPr>
          <w:rFonts w:ascii="SimHei" w:hAnsi="SimHei" w:eastAsia="SimHei" w:cs="SimHei"/>
          <w:sz w:val="21"/>
          <w:szCs w:val="21"/>
          <w:spacing w:val="-16"/>
        </w:rPr>
        <w:t>该部分有两个核心内容：</w:t>
      </w:r>
      <w:r>
        <w:rPr>
          <w:rFonts w:ascii="SimHei" w:hAnsi="SimHei" w:eastAsia="SimHei" w:cs="SimHei"/>
          <w:sz w:val="21"/>
          <w:szCs w:val="21"/>
          <w:spacing w:val="50"/>
        </w:rPr>
        <w:t xml:space="preserve"> </w:t>
      </w:r>
      <w:r>
        <w:rPr>
          <w:rFonts w:ascii="SimHei" w:hAnsi="SimHei" w:eastAsia="SimHei" w:cs="SimHei"/>
          <w:sz w:val="21"/>
          <w:szCs w:val="21"/>
          <w:spacing w:val="-16"/>
        </w:rPr>
        <w:t>一个是关于价值理论的研究；另一个是关</w:t>
      </w:r>
      <w:r>
        <w:rPr>
          <w:rFonts w:ascii="SimHei" w:hAnsi="SimHei" w:eastAsia="SimHei" w:cs="SimHei"/>
          <w:sz w:val="21"/>
          <w:szCs w:val="21"/>
        </w:rPr>
        <w:t xml:space="preserve"> </w:t>
      </w:r>
      <w:r>
        <w:rPr>
          <w:rFonts w:ascii="SimHei" w:hAnsi="SimHei" w:eastAsia="SimHei" w:cs="SimHei"/>
          <w:sz w:val="21"/>
          <w:szCs w:val="21"/>
          <w:spacing w:val="-10"/>
        </w:rPr>
        <w:t>于网络经济特质的研究。前者是对于数字经济学中最核心和基本</w:t>
      </w:r>
      <w:r>
        <w:rPr>
          <w:rFonts w:ascii="SimHei" w:hAnsi="SimHei" w:eastAsia="SimHei" w:cs="SimHei"/>
          <w:sz w:val="21"/>
          <w:szCs w:val="21"/>
          <w:spacing w:val="-11"/>
        </w:rPr>
        <w:t>的经济</w:t>
      </w:r>
      <w:r>
        <w:rPr>
          <w:rFonts w:ascii="SimHei" w:hAnsi="SimHei" w:eastAsia="SimHei" w:cs="SimHei"/>
          <w:sz w:val="21"/>
          <w:szCs w:val="21"/>
        </w:rPr>
        <w:t xml:space="preserve"> </w:t>
      </w:r>
      <w:r>
        <w:rPr>
          <w:rFonts w:ascii="SimHei" w:hAnsi="SimHei" w:eastAsia="SimHei" w:cs="SimHei"/>
          <w:sz w:val="21"/>
          <w:szCs w:val="21"/>
          <w:spacing w:val="-10"/>
        </w:rPr>
        <w:t>学议题的研究，探讨数字经济学在价值理论方面的特殊性。后者是关于</w:t>
      </w:r>
      <w:r>
        <w:rPr>
          <w:rFonts w:ascii="SimHei" w:hAnsi="SimHei" w:eastAsia="SimHei" w:cs="SimHei"/>
          <w:sz w:val="21"/>
          <w:szCs w:val="21"/>
        </w:rPr>
        <w:t xml:space="preserve"> </w:t>
      </w:r>
      <w:r>
        <w:rPr>
          <w:rFonts w:ascii="SimHei" w:hAnsi="SimHei" w:eastAsia="SimHei" w:cs="SimHei"/>
          <w:sz w:val="21"/>
          <w:szCs w:val="21"/>
          <w:spacing w:val="-10"/>
        </w:rPr>
        <w:t>数字经济学中对于市场主体以及组织生态的特质的研究，探讨数</w:t>
      </w:r>
      <w:r>
        <w:rPr>
          <w:rFonts w:ascii="SimHei" w:hAnsi="SimHei" w:eastAsia="SimHei" w:cs="SimHei"/>
          <w:sz w:val="21"/>
          <w:szCs w:val="21"/>
          <w:spacing w:val="-11"/>
        </w:rPr>
        <w:t>字经济</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学关于市场主体以及市场生态的特殊性。</w:t>
      </w:r>
    </w:p>
    <w:p>
      <w:pPr>
        <w:ind w:left="579" w:right="888" w:firstLine="420"/>
        <w:spacing w:before="123" w:line="341" w:lineRule="auto"/>
        <w:rPr>
          <w:rFonts w:ascii="SimHei" w:hAnsi="SimHei" w:eastAsia="SimHei" w:cs="SimHei"/>
          <w:sz w:val="21"/>
          <w:szCs w:val="21"/>
        </w:rPr>
      </w:pPr>
      <w:r>
        <w:rPr>
          <w:rFonts w:ascii="YouYuan" w:hAnsi="YouYuan" w:eastAsia="YouYuan" w:cs="YouYuan"/>
          <w:sz w:val="21"/>
          <w:szCs w:val="21"/>
          <w:spacing w:val="-11"/>
        </w:rPr>
        <w:t>本章需要建立数字经济学理论与传统经济学理论之间的联系，同时</w:t>
      </w:r>
      <w:r>
        <w:rPr>
          <w:rFonts w:ascii="YouYuan" w:hAnsi="YouYuan" w:eastAsia="YouYuan" w:cs="YouYuan"/>
          <w:sz w:val="21"/>
          <w:szCs w:val="21"/>
          <w:spacing w:val="2"/>
        </w:rPr>
        <w:t xml:space="preserve"> </w:t>
      </w:r>
      <w:r>
        <w:rPr>
          <w:rFonts w:ascii="SimHei" w:hAnsi="SimHei" w:eastAsia="SimHei" w:cs="SimHei"/>
          <w:sz w:val="21"/>
          <w:szCs w:val="21"/>
          <w:spacing w:val="-10"/>
        </w:rPr>
        <w:t>也要看到为了理解数字经济发展过程中的经济学规律，所表述的不同于</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传统经济学研究的新的理论思考。</w:t>
      </w:r>
    </w:p>
    <w:p>
      <w:pPr>
        <w:ind w:left="1000"/>
        <w:spacing w:before="139" w:line="401" w:lineRule="exact"/>
        <w:rPr>
          <w:rFonts w:ascii="SimHei" w:hAnsi="SimHei" w:eastAsia="SimHei" w:cs="SimHei"/>
          <w:sz w:val="21"/>
          <w:szCs w:val="21"/>
        </w:rPr>
      </w:pPr>
      <w:r>
        <w:rPr>
          <w:rFonts w:ascii="SimHei" w:hAnsi="SimHei" w:eastAsia="SimHei" w:cs="SimHei"/>
          <w:sz w:val="21"/>
          <w:szCs w:val="21"/>
          <w:spacing w:val="-10"/>
          <w:position w:val="14"/>
        </w:rPr>
        <w:t>本章讨论经济学价值论的发展与演变。把这个主题放在本部分第一</w:t>
      </w:r>
    </w:p>
    <w:p>
      <w:pPr>
        <w:ind w:left="579"/>
        <w:spacing w:line="221" w:lineRule="auto"/>
        <w:rPr>
          <w:rFonts w:ascii="SimHei" w:hAnsi="SimHei" w:eastAsia="SimHei" w:cs="SimHei"/>
          <w:sz w:val="21"/>
          <w:szCs w:val="21"/>
        </w:rPr>
      </w:pPr>
      <w:r>
        <w:rPr>
          <w:rFonts w:ascii="SimHei" w:hAnsi="SimHei" w:eastAsia="SimHei" w:cs="SimHei"/>
          <w:sz w:val="21"/>
          <w:szCs w:val="21"/>
          <w:spacing w:val="-11"/>
        </w:rPr>
        <w:t>讲的主要原因有三点。</w:t>
      </w:r>
    </w:p>
    <w:p>
      <w:pPr>
        <w:ind w:left="579" w:right="795" w:firstLine="420"/>
        <w:spacing w:before="110" w:line="336" w:lineRule="auto"/>
        <w:rPr>
          <w:rFonts w:ascii="SimHei" w:hAnsi="SimHei" w:eastAsia="SimHei" w:cs="SimHei"/>
          <w:sz w:val="21"/>
          <w:szCs w:val="21"/>
        </w:rPr>
      </w:pPr>
      <w:r>
        <w:rPr>
          <w:rFonts w:ascii="SimHei" w:hAnsi="SimHei" w:eastAsia="SimHei" w:cs="SimHei"/>
          <w:sz w:val="21"/>
          <w:szCs w:val="21"/>
          <w:spacing w:val="-10"/>
        </w:rPr>
        <w:t>(1)在经济学发展过程中，价值理论是经</w:t>
      </w:r>
      <w:r>
        <w:rPr>
          <w:rFonts w:ascii="SimHei" w:hAnsi="SimHei" w:eastAsia="SimHei" w:cs="SimHei"/>
          <w:sz w:val="21"/>
          <w:szCs w:val="21"/>
          <w:spacing w:val="-11"/>
        </w:rPr>
        <w:t>济理论的基础和核心之一，</w:t>
      </w:r>
      <w:r>
        <w:rPr>
          <w:rFonts w:ascii="SimHei" w:hAnsi="SimHei" w:eastAsia="SimHei" w:cs="SimHei"/>
          <w:sz w:val="21"/>
          <w:szCs w:val="21"/>
        </w:rPr>
        <w:t xml:space="preserve"> </w:t>
      </w:r>
      <w:r>
        <w:rPr>
          <w:rFonts w:ascii="SimHei" w:hAnsi="SimHei" w:eastAsia="SimHei" w:cs="SimHei"/>
          <w:sz w:val="21"/>
          <w:szCs w:val="21"/>
          <w:spacing w:val="-10"/>
        </w:rPr>
        <w:t>也是理解经济运行的基本概念，因此需要从价值理论研究过程中确定不</w:t>
      </w:r>
      <w:r>
        <w:rPr>
          <w:rFonts w:ascii="SimHei" w:hAnsi="SimHei" w:eastAsia="SimHei" w:cs="SimHei"/>
          <w:sz w:val="21"/>
          <w:szCs w:val="21"/>
          <w:spacing w:val="1"/>
        </w:rPr>
        <w:t xml:space="preserve">  </w:t>
      </w:r>
      <w:r>
        <w:rPr>
          <w:rFonts w:ascii="SimHei" w:hAnsi="SimHei" w:eastAsia="SimHei" w:cs="SimHei"/>
          <w:sz w:val="21"/>
          <w:szCs w:val="21"/>
          <w:spacing w:val="-10"/>
        </w:rPr>
        <w:t>同的经济学的内涵差异。数字经济学的价值论基础一方面来自传</w:t>
      </w:r>
      <w:r>
        <w:rPr>
          <w:rFonts w:ascii="SimHei" w:hAnsi="SimHei" w:eastAsia="SimHei" w:cs="SimHei"/>
          <w:sz w:val="21"/>
          <w:szCs w:val="21"/>
          <w:spacing w:val="-11"/>
        </w:rPr>
        <w:t>统经济</w:t>
      </w:r>
      <w:r>
        <w:rPr>
          <w:rFonts w:ascii="SimHei" w:hAnsi="SimHei" w:eastAsia="SimHei" w:cs="SimHei"/>
          <w:sz w:val="21"/>
          <w:szCs w:val="21"/>
        </w:rPr>
        <w:t xml:space="preserve">  </w:t>
      </w:r>
      <w:r>
        <w:rPr>
          <w:rFonts w:ascii="SimHei" w:hAnsi="SimHei" w:eastAsia="SimHei" w:cs="SimHei"/>
          <w:sz w:val="21"/>
          <w:szCs w:val="21"/>
          <w:spacing w:val="-9"/>
        </w:rPr>
        <w:t>理论中关于价值理论的讨论，另一方面来自对数字</w:t>
      </w:r>
      <w:r>
        <w:rPr>
          <w:rFonts w:ascii="SimHei" w:hAnsi="SimHei" w:eastAsia="SimHei" w:cs="SimHei"/>
          <w:sz w:val="21"/>
          <w:szCs w:val="21"/>
          <w:spacing w:val="-10"/>
        </w:rPr>
        <w:t>化的经济模式特质中</w:t>
      </w:r>
    </w:p>
    <w:p>
      <w:pPr>
        <w:ind w:left="579"/>
        <w:spacing w:line="221" w:lineRule="auto"/>
        <w:rPr>
          <w:rFonts w:ascii="SimHei" w:hAnsi="SimHei" w:eastAsia="SimHei" w:cs="SimHei"/>
          <w:sz w:val="21"/>
          <w:szCs w:val="21"/>
        </w:rPr>
      </w:pPr>
      <w:r>
        <w:rPr>
          <w:rFonts w:ascii="SimHei" w:hAnsi="SimHei" w:eastAsia="SimHei" w:cs="SimHei"/>
          <w:sz w:val="21"/>
          <w:szCs w:val="21"/>
          <w:spacing w:val="-12"/>
        </w:rPr>
        <w:t>的价值的研究。因此需要对这部分内容进行梳理。</w:t>
      </w:r>
    </w:p>
    <w:p>
      <w:pPr>
        <w:ind w:left="579" w:right="795" w:firstLine="420"/>
        <w:spacing w:before="160" w:line="297" w:lineRule="auto"/>
        <w:rPr>
          <w:rFonts w:ascii="SimHei" w:hAnsi="SimHei" w:eastAsia="SimHei" w:cs="SimHei"/>
          <w:sz w:val="21"/>
          <w:szCs w:val="21"/>
        </w:rPr>
      </w:pPr>
      <w:r>
        <w:rPr>
          <w:rFonts w:ascii="SimHei" w:hAnsi="SimHei" w:eastAsia="SimHei" w:cs="SimHei"/>
          <w:sz w:val="21"/>
          <w:szCs w:val="21"/>
          <w:spacing w:val="-6"/>
        </w:rPr>
        <w:t>(2)价值理论塑造了不同经济学家对世界经</w:t>
      </w:r>
      <w:r>
        <w:rPr>
          <w:rFonts w:ascii="SimHei" w:hAnsi="SimHei" w:eastAsia="SimHei" w:cs="SimHei"/>
          <w:sz w:val="21"/>
          <w:szCs w:val="21"/>
          <w:spacing w:val="-7"/>
        </w:rPr>
        <w:t>济理解的基本范式，尤</w:t>
      </w:r>
      <w:r>
        <w:rPr>
          <w:rFonts w:ascii="SimHei" w:hAnsi="SimHei" w:eastAsia="SimHei" w:cs="SimHei"/>
          <w:sz w:val="21"/>
          <w:szCs w:val="21"/>
          <w:spacing w:val="-7"/>
        </w:rPr>
        <w:t xml:space="preserve"> </w:t>
      </w:r>
      <w:r>
        <w:rPr>
          <w:rFonts w:ascii="SimHei" w:hAnsi="SimHei" w:eastAsia="SimHei" w:cs="SimHei"/>
          <w:sz w:val="21"/>
          <w:szCs w:val="21"/>
          <w:spacing w:val="-10"/>
        </w:rPr>
        <w:t>其是对传统价值理论中劳动价值理论以及均衡价值理论有着非</w:t>
      </w:r>
      <w:r>
        <w:rPr>
          <w:rFonts w:ascii="SimHei" w:hAnsi="SimHei" w:eastAsia="SimHei" w:cs="SimHei"/>
          <w:sz w:val="21"/>
          <w:szCs w:val="21"/>
          <w:spacing w:val="-11"/>
        </w:rPr>
        <w:t>常大的影</w:t>
      </w:r>
      <w:r>
        <w:rPr>
          <w:rFonts w:ascii="SimHei" w:hAnsi="SimHei" w:eastAsia="SimHei" w:cs="SimHei"/>
          <w:sz w:val="21"/>
          <w:szCs w:val="21"/>
        </w:rPr>
        <w:t xml:space="preserve">  </w:t>
      </w:r>
      <w:r>
        <w:rPr>
          <w:rFonts w:ascii="SimHei" w:hAnsi="SimHei" w:eastAsia="SimHei" w:cs="SimHei"/>
          <w:sz w:val="21"/>
          <w:szCs w:val="21"/>
          <w:spacing w:val="-17"/>
        </w:rPr>
        <w:t>响力。在这一部分讨论了价值论之后我们才能讨论价格、利率、资本以及</w:t>
      </w:r>
      <w:r>
        <w:rPr>
          <w:rFonts w:ascii="SimHei" w:hAnsi="SimHei" w:eastAsia="SimHei" w:cs="SimHei"/>
          <w:sz w:val="21"/>
          <w:szCs w:val="21"/>
        </w:rPr>
        <w:t xml:space="preserve">  </w:t>
      </w:r>
      <w:r>
        <w:rPr>
          <w:rFonts w:ascii="SimHei" w:hAnsi="SimHei" w:eastAsia="SimHei" w:cs="SimHei"/>
          <w:sz w:val="21"/>
          <w:szCs w:val="21"/>
          <w:spacing w:val="-13"/>
        </w:rPr>
        <w:t>货币等话题，并在此基础上对整个数字经济新的资</w:t>
      </w:r>
      <w:r>
        <w:rPr>
          <w:rFonts w:ascii="SimHei" w:hAnsi="SimHei" w:eastAsia="SimHei" w:cs="SimHei"/>
          <w:sz w:val="21"/>
          <w:szCs w:val="21"/>
          <w:spacing w:val="-14"/>
        </w:rPr>
        <w:t>本理论进行深入研究。</w:t>
      </w:r>
    </w:p>
    <w:p>
      <w:pPr>
        <w:spacing w:line="297" w:lineRule="auto"/>
        <w:sectPr>
          <w:type w:val="continuous"/>
          <w:pgSz w:w="7760" w:h="11500"/>
          <w:pgMar w:top="340" w:right="20" w:bottom="400" w:left="69" w:header="0" w:footer="0" w:gutter="0"/>
          <w:cols w:equalWidth="0" w:num="1">
            <w:col w:w="7670" w:space="0"/>
          </w:cols>
        </w:sectPr>
        <w:rPr>
          <w:rFonts w:ascii="SimHei" w:hAnsi="SimHei" w:eastAsia="SimHei" w:cs="SimHei"/>
          <w:sz w:val="21"/>
          <w:szCs w:val="21"/>
        </w:rPr>
      </w:pPr>
    </w:p>
    <w:p>
      <w:pPr>
        <w:pStyle w:val="BodyText"/>
        <w:ind w:left="3929"/>
        <w:spacing w:before="107" w:line="163" w:lineRule="auto"/>
        <w:rPr>
          <w:sz w:val="28"/>
          <w:szCs w:val="28"/>
        </w:rPr>
      </w:pPr>
      <w:r>
        <w:pict>
          <v:rect id="_x0000_s452" style="position:absolute;margin-left:173.001pt;margin-top:22.5008pt;mso-position-vertical-relative:page;mso-position-horizontal-relative:page;width:41.55pt;height:0.5pt;z-index:259102720;" o:allowincell="f" fillcolor="#000000" filled="true" stroked="false"/>
        </w:pict>
      </w:r>
      <w:r>
        <w:pict>
          <v:rect id="_x0000_s454" style="position:absolute;margin-left:255.998pt;margin-top:10.4985pt;mso-position-vertical-relative:page;mso-position-horizontal-relative:page;width:0.55pt;height:17.05pt;z-index:259101696;" o:allowincell="f" fillcolor="#000000" filled="true" stroked="false"/>
        </w:pict>
      </w:r>
      <w:r>
        <w:rPr>
          <w:sz w:val="28"/>
          <w:szCs w:val="28"/>
          <w:spacing w:val="-3"/>
        </w:rPr>
        <w:t>091</w:t>
      </w:r>
    </w:p>
    <w:p>
      <w:pPr>
        <w:spacing w:line="14" w:lineRule="auto"/>
        <w:rPr>
          <w:rFonts w:ascii="Arial"/>
          <w:sz w:val="2"/>
        </w:rPr>
      </w:pPr>
      <w:r>
        <w:rPr>
          <w:rFonts w:ascii="Arial" w:hAnsi="Arial" w:eastAsia="Arial" w:cs="Arial"/>
          <w:sz w:val="2"/>
          <w:szCs w:val="2"/>
        </w:rPr>
        <w:br w:type="column"/>
      </w:r>
    </w:p>
    <w:p>
      <w:pPr>
        <w:spacing w:line="206" w:lineRule="auto"/>
        <w:rPr>
          <w:rFonts w:ascii="YouYuan" w:hAnsi="YouYuan" w:eastAsia="YouYuan" w:cs="YouYuan"/>
          <w:sz w:val="16"/>
          <w:szCs w:val="16"/>
        </w:rPr>
      </w:pPr>
      <w:r>
        <w:rPr>
          <w:rFonts w:ascii="YouYuan" w:hAnsi="YouYuan" w:eastAsia="YouYuan" w:cs="YouYuan"/>
          <w:sz w:val="16"/>
          <w:szCs w:val="16"/>
          <w:spacing w:val="-1"/>
        </w:rPr>
        <w:t>第6章</w:t>
      </w:r>
    </w:p>
    <w:p>
      <w:pPr>
        <w:spacing w:line="201" w:lineRule="auto"/>
        <w:jc w:val="right"/>
        <w:rPr>
          <w:rFonts w:ascii="SimHei" w:hAnsi="SimHei" w:eastAsia="SimHei" w:cs="SimHei"/>
          <w:sz w:val="16"/>
          <w:szCs w:val="16"/>
        </w:rPr>
      </w:pPr>
      <w:r>
        <w:rPr>
          <w:rFonts w:ascii="SimHei" w:hAnsi="SimHei" w:eastAsia="SimHei" w:cs="SimHei"/>
          <w:sz w:val="16"/>
          <w:szCs w:val="16"/>
          <w:spacing w:val="-1"/>
        </w:rPr>
        <w:t>经济学价值论的发展与演化</w:t>
      </w:r>
    </w:p>
    <w:p>
      <w:pPr>
        <w:spacing w:line="201" w:lineRule="auto"/>
        <w:sectPr>
          <w:pgSz w:w="7760" w:h="11480"/>
          <w:pgMar w:top="195" w:right="528" w:bottom="400" w:left="519" w:header="0" w:footer="0" w:gutter="0"/>
          <w:cols w:equalWidth="0" w:num="2">
            <w:col w:w="4691" w:space="100"/>
            <w:col w:w="1922" w:space="0"/>
          </w:cols>
        </w:sectPr>
        <w:rPr>
          <w:rFonts w:ascii="SimHei" w:hAnsi="SimHei" w:eastAsia="SimHei" w:cs="SimHei"/>
          <w:sz w:val="16"/>
          <w:szCs w:val="16"/>
        </w:rPr>
      </w:pPr>
    </w:p>
    <w:p>
      <w:pPr>
        <w:spacing w:line="445" w:lineRule="auto"/>
        <w:rPr>
          <w:rFonts w:ascii="Arial"/>
          <w:sz w:val="21"/>
        </w:rPr>
      </w:pPr>
      <w:r/>
    </w:p>
    <w:p>
      <w:pPr>
        <w:ind w:right="514" w:firstLine="380"/>
        <w:spacing w:before="69" w:line="337" w:lineRule="auto"/>
        <w:jc w:val="both"/>
        <w:rPr>
          <w:rFonts w:ascii="SimHei" w:hAnsi="SimHei" w:eastAsia="SimHei" w:cs="SimHei"/>
          <w:sz w:val="21"/>
          <w:szCs w:val="21"/>
        </w:rPr>
      </w:pPr>
      <w:r>
        <w:rPr>
          <w:rFonts w:ascii="SimHei" w:hAnsi="SimHei" w:eastAsia="SimHei" w:cs="SimHei"/>
          <w:sz w:val="21"/>
          <w:szCs w:val="21"/>
          <w:spacing w:val="-6"/>
        </w:rPr>
        <w:t>(3)数字经济学中重点研究的价值互联网相关的经济课题，实际上</w:t>
      </w:r>
      <w:r>
        <w:rPr>
          <w:rFonts w:ascii="SimHei" w:hAnsi="SimHei" w:eastAsia="SimHei" w:cs="SimHei"/>
          <w:sz w:val="21"/>
          <w:szCs w:val="21"/>
          <w:spacing w:val="4"/>
        </w:rPr>
        <w:t xml:space="preserve"> </w:t>
      </w:r>
      <w:r>
        <w:rPr>
          <w:rFonts w:ascii="SimHei" w:hAnsi="SimHei" w:eastAsia="SimHei" w:cs="SimHei"/>
          <w:sz w:val="21"/>
          <w:szCs w:val="21"/>
          <w:spacing w:val="-11"/>
        </w:rPr>
        <w:t>也就是对信息互联网与价值互联网关系的研究，并在价值网络理论的基</w:t>
      </w:r>
      <w:r>
        <w:rPr>
          <w:rFonts w:ascii="SimHei" w:hAnsi="SimHei" w:eastAsia="SimHei" w:cs="SimHei"/>
          <w:sz w:val="21"/>
          <w:szCs w:val="21"/>
          <w:spacing w:val="18"/>
        </w:rPr>
        <w:t xml:space="preserve"> </w:t>
      </w:r>
      <w:r>
        <w:rPr>
          <w:rFonts w:ascii="SimHei" w:hAnsi="SimHei" w:eastAsia="SimHei" w:cs="SimHei"/>
          <w:sz w:val="21"/>
          <w:szCs w:val="21"/>
          <w:spacing w:val="-10"/>
        </w:rPr>
        <w:t>础上讨论区块链时代的经济生态的变化，提出以网络组织为市</w:t>
      </w:r>
      <w:r>
        <w:rPr>
          <w:rFonts w:ascii="SimHei" w:hAnsi="SimHei" w:eastAsia="SimHei" w:cs="SimHei"/>
          <w:sz w:val="21"/>
          <w:szCs w:val="21"/>
          <w:spacing w:val="-11"/>
        </w:rPr>
        <w:t>场主体的</w:t>
      </w:r>
    </w:p>
    <w:p>
      <w:pPr>
        <w:spacing w:line="220" w:lineRule="auto"/>
        <w:rPr>
          <w:rFonts w:ascii="SimHei" w:hAnsi="SimHei" w:eastAsia="SimHei" w:cs="SimHei"/>
          <w:sz w:val="21"/>
          <w:szCs w:val="21"/>
        </w:rPr>
      </w:pPr>
      <w:r>
        <w:rPr>
          <w:rFonts w:ascii="SimHei" w:hAnsi="SimHei" w:eastAsia="SimHei" w:cs="SimHei"/>
          <w:sz w:val="21"/>
          <w:szCs w:val="21"/>
          <w:spacing w:val="-11"/>
        </w:rPr>
        <w:t>数字经济学思想。这是理解整个数字经济学的一个</w:t>
      </w:r>
      <w:r>
        <w:rPr>
          <w:rFonts w:ascii="SimHei" w:hAnsi="SimHei" w:eastAsia="SimHei" w:cs="SimHei"/>
          <w:sz w:val="21"/>
          <w:szCs w:val="21"/>
          <w:spacing w:val="-12"/>
        </w:rPr>
        <w:t>关键起点。</w:t>
      </w:r>
    </w:p>
    <w:p>
      <w:pPr>
        <w:ind w:left="410"/>
        <w:spacing w:before="139" w:line="399" w:lineRule="exact"/>
        <w:rPr>
          <w:rFonts w:ascii="SimHei" w:hAnsi="SimHei" w:eastAsia="SimHei" w:cs="SimHei"/>
          <w:sz w:val="21"/>
          <w:szCs w:val="21"/>
        </w:rPr>
      </w:pPr>
      <w:r>
        <w:rPr>
          <w:rFonts w:ascii="SimHei" w:hAnsi="SimHei" w:eastAsia="SimHei" w:cs="SimHei"/>
          <w:sz w:val="21"/>
          <w:szCs w:val="21"/>
          <w:spacing w:val="-11"/>
          <w:position w:val="14"/>
        </w:rPr>
        <w:t>基于以上分析，我们从三个角度来讨论这个课题：传统经济学价值</w:t>
      </w:r>
    </w:p>
    <w:p>
      <w:pPr>
        <w:spacing w:before="1" w:line="220" w:lineRule="auto"/>
        <w:rPr>
          <w:rFonts w:ascii="SimHei" w:hAnsi="SimHei" w:eastAsia="SimHei" w:cs="SimHei"/>
          <w:sz w:val="21"/>
          <w:szCs w:val="21"/>
        </w:rPr>
      </w:pPr>
      <w:r>
        <w:rPr>
          <w:rFonts w:ascii="SimHei" w:hAnsi="SimHei" w:eastAsia="SimHei" w:cs="SimHei"/>
          <w:sz w:val="21"/>
          <w:szCs w:val="21"/>
          <w:spacing w:val="-12"/>
        </w:rPr>
        <w:t>论、奥派经济学价值论以及数字经济学价值</w:t>
      </w:r>
      <w:r>
        <w:rPr>
          <w:rFonts w:ascii="SimHei" w:hAnsi="SimHei" w:eastAsia="SimHei" w:cs="SimHei"/>
          <w:sz w:val="21"/>
          <w:szCs w:val="21"/>
          <w:spacing w:val="-13"/>
        </w:rPr>
        <w:t>论。</w:t>
      </w:r>
    </w:p>
    <w:p>
      <w:pPr>
        <w:spacing w:line="433"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6"/>
        </w:rPr>
        <w:t>6.1</w:t>
      </w:r>
      <w:r>
        <w:rPr>
          <w:rFonts w:ascii="SimHei" w:hAnsi="SimHei" w:eastAsia="SimHei" w:cs="SimHei"/>
          <w:sz w:val="28"/>
          <w:szCs w:val="28"/>
          <w:spacing w:val="115"/>
        </w:rPr>
        <w:t xml:space="preserve"> </w:t>
      </w:r>
      <w:r>
        <w:rPr>
          <w:rFonts w:ascii="SimHei" w:hAnsi="SimHei" w:eastAsia="SimHei" w:cs="SimHei"/>
          <w:sz w:val="28"/>
          <w:szCs w:val="28"/>
          <w:b/>
          <w:bCs/>
          <w:spacing w:val="-6"/>
        </w:rPr>
        <w:t>传统经济学价值论</w:t>
      </w:r>
    </w:p>
    <w:p>
      <w:pPr>
        <w:spacing w:line="316" w:lineRule="auto"/>
        <w:rPr>
          <w:rFonts w:ascii="Arial"/>
          <w:sz w:val="21"/>
        </w:rPr>
      </w:pPr>
      <w:r/>
    </w:p>
    <w:p>
      <w:pPr>
        <w:spacing w:line="317" w:lineRule="auto"/>
        <w:rPr>
          <w:rFonts w:ascii="Arial"/>
          <w:sz w:val="21"/>
        </w:rPr>
      </w:pPr>
      <w:r/>
    </w:p>
    <w:p>
      <w:pPr>
        <w:ind w:left="289" w:right="663" w:firstLine="429"/>
        <w:spacing w:before="69" w:line="302"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古典经济学的劳动价值理论重视的是成本和劳动的</w:t>
      </w:r>
      <w:r>
        <w:rPr>
          <w:rFonts w:ascii="SimHei" w:hAnsi="SimHei" w:eastAsia="SimHei" w:cs="SimHei"/>
          <w:sz w:val="21"/>
          <w:szCs w:val="21"/>
          <w:color w:val="FFFFFF"/>
          <w:spacing w:val="-6"/>
        </w:rPr>
        <w:t>价值，新</w:t>
      </w:r>
      <w:r>
        <w:rPr>
          <w:rFonts w:ascii="SimHei" w:hAnsi="SimHei" w:eastAsia="SimHei" w:cs="SimHei"/>
          <w:sz w:val="21"/>
          <w:szCs w:val="21"/>
          <w:color w:val="FFFFFF"/>
        </w:rPr>
        <w:t xml:space="preserve"> </w:t>
      </w:r>
      <w:r>
        <w:rPr>
          <w:rFonts w:ascii="SimHei" w:hAnsi="SimHei" w:eastAsia="SimHei" w:cs="SimHei"/>
          <w:sz w:val="21"/>
          <w:szCs w:val="21"/>
          <w:color w:val="FFFFFF"/>
          <w:spacing w:val="-5"/>
        </w:rPr>
        <w:t>古典经济学的均衡价值理论重视的是需求的价值。前者在一元化</w:t>
      </w:r>
      <w:r>
        <w:rPr>
          <w:rFonts w:ascii="SimHei" w:hAnsi="SimHei" w:eastAsia="SimHei" w:cs="SimHei"/>
          <w:sz w:val="21"/>
          <w:szCs w:val="21"/>
          <w:color w:val="FFFFFF"/>
          <w:spacing w:val="17"/>
        </w:rPr>
        <w:t xml:space="preserve"> </w:t>
      </w:r>
      <w:r>
        <w:rPr>
          <w:rFonts w:ascii="SimHei" w:hAnsi="SimHei" w:eastAsia="SimHei" w:cs="SimHei"/>
          <w:sz w:val="21"/>
          <w:szCs w:val="21"/>
          <w:color w:val="FFFFFF"/>
          <w:spacing w:val="-5"/>
        </w:rPr>
        <w:t>的充分竞争的环境中有解释力，后者则构建起了更加复杂的数理</w:t>
      </w:r>
      <w:r>
        <w:rPr>
          <w:rFonts w:ascii="SimHei" w:hAnsi="SimHei" w:eastAsia="SimHei" w:cs="SimHei"/>
          <w:sz w:val="21"/>
          <w:szCs w:val="21"/>
          <w:color w:val="FFFFFF"/>
          <w:spacing w:val="17"/>
        </w:rPr>
        <w:t xml:space="preserve"> </w:t>
      </w:r>
      <w:r>
        <w:rPr>
          <w:rFonts w:ascii="SimHei" w:hAnsi="SimHei" w:eastAsia="SimHei" w:cs="SimHei"/>
          <w:sz w:val="21"/>
          <w:szCs w:val="21"/>
          <w:color w:val="FFFFFF"/>
          <w:spacing w:val="-12"/>
        </w:rPr>
        <w:t>分析的市场经济的框架。</w:t>
      </w:r>
    </w:p>
    <w:p>
      <w:pPr>
        <w:spacing w:line="258" w:lineRule="auto"/>
        <w:rPr>
          <w:rFonts w:ascii="Arial"/>
          <w:sz w:val="21"/>
        </w:rPr>
      </w:pPr>
      <w:r/>
    </w:p>
    <w:p>
      <w:pPr>
        <w:pStyle w:val="BodyText"/>
        <w:ind w:right="517" w:firstLine="410"/>
        <w:spacing w:before="69" w:line="334" w:lineRule="auto"/>
        <w:jc w:val="both"/>
        <w:rPr>
          <w:rFonts w:ascii="SimHei" w:hAnsi="SimHei" w:eastAsia="SimHei" w:cs="SimHei"/>
          <w:sz w:val="21"/>
          <w:szCs w:val="21"/>
        </w:rPr>
      </w:pPr>
      <w:r>
        <w:rPr>
          <w:rFonts w:ascii="SimHei" w:hAnsi="SimHei" w:eastAsia="SimHei" w:cs="SimHei"/>
          <w:sz w:val="21"/>
          <w:szCs w:val="21"/>
          <w:spacing w:val="-11"/>
        </w:rPr>
        <w:t>传统经济学价值论主要探讨两个基本理论：古典经济学的劳动价值</w:t>
      </w:r>
      <w:r>
        <w:rPr>
          <w:rFonts w:ascii="SimHei" w:hAnsi="SimHei" w:eastAsia="SimHei" w:cs="SimHei"/>
          <w:sz w:val="21"/>
          <w:szCs w:val="21"/>
          <w:spacing w:val="7"/>
        </w:rPr>
        <w:t xml:space="preserve"> </w:t>
      </w:r>
      <w:r>
        <w:rPr>
          <w:sz w:val="21"/>
          <w:szCs w:val="21"/>
          <w:spacing w:val="-10"/>
        </w:rPr>
        <w:t>理论体系以及新古典经济学的均衡价值理论体系</w:t>
      </w:r>
      <w:r>
        <w:rPr>
          <w:sz w:val="21"/>
          <w:szCs w:val="21"/>
          <w:spacing w:val="-11"/>
        </w:rPr>
        <w:t>。前者是在继承英国古</w:t>
      </w:r>
      <w:r>
        <w:rPr>
          <w:sz w:val="21"/>
          <w:szCs w:val="21"/>
        </w:rPr>
        <w:t xml:space="preserve"> </w:t>
      </w:r>
      <w:r>
        <w:rPr>
          <w:rFonts w:ascii="SimHei" w:hAnsi="SimHei" w:eastAsia="SimHei" w:cs="SimHei"/>
          <w:sz w:val="21"/>
          <w:szCs w:val="21"/>
          <w:spacing w:val="-10"/>
        </w:rPr>
        <w:t>典经济学，尤其是李嘉图的劳动价值理论基础上发展</w:t>
      </w:r>
      <w:r>
        <w:rPr>
          <w:rFonts w:ascii="SimHei" w:hAnsi="SimHei" w:eastAsia="SimHei" w:cs="SimHei"/>
          <w:sz w:val="21"/>
          <w:szCs w:val="21"/>
          <w:spacing w:val="-11"/>
        </w:rPr>
        <w:t>起来的；后者是英</w:t>
      </w:r>
      <w:r>
        <w:rPr>
          <w:rFonts w:ascii="SimHei" w:hAnsi="SimHei" w:eastAsia="SimHei" w:cs="SimHei"/>
          <w:sz w:val="21"/>
          <w:szCs w:val="21"/>
        </w:rPr>
        <w:t xml:space="preserve"> </w:t>
      </w:r>
      <w:r>
        <w:rPr>
          <w:rFonts w:ascii="SimHei" w:hAnsi="SimHei" w:eastAsia="SimHei" w:cs="SimHei"/>
          <w:sz w:val="21"/>
          <w:szCs w:val="21"/>
          <w:spacing w:val="-10"/>
        </w:rPr>
        <w:t>国经济学家马歇尔在综合生产费用价值理论</w:t>
      </w:r>
      <w:r>
        <w:rPr>
          <w:rFonts w:ascii="SimHei" w:hAnsi="SimHei" w:eastAsia="SimHei" w:cs="SimHei"/>
          <w:sz w:val="21"/>
          <w:szCs w:val="21"/>
          <w:spacing w:val="-11"/>
        </w:rPr>
        <w:t>、边际效用理论和供求价值</w:t>
      </w:r>
      <w:r>
        <w:rPr>
          <w:rFonts w:ascii="SimHei" w:hAnsi="SimHei" w:eastAsia="SimHei" w:cs="SimHei"/>
          <w:sz w:val="21"/>
          <w:szCs w:val="21"/>
        </w:rPr>
        <w:t xml:space="preserve"> </w:t>
      </w:r>
      <w:r>
        <w:rPr>
          <w:sz w:val="21"/>
          <w:szCs w:val="21"/>
          <w:spacing w:val="-11"/>
        </w:rPr>
        <w:t>理论基础上创建的，也是目前西方经济学中的主流价值理论。通过对这</w:t>
      </w:r>
      <w:r>
        <w:rPr>
          <w:sz w:val="21"/>
          <w:szCs w:val="21"/>
          <w:spacing w:val="18"/>
        </w:rPr>
        <w:t xml:space="preserve"> </w:t>
      </w:r>
      <w:r>
        <w:rPr>
          <w:rFonts w:ascii="SimHei" w:hAnsi="SimHei" w:eastAsia="SimHei" w:cs="SimHei"/>
          <w:sz w:val="21"/>
          <w:szCs w:val="21"/>
          <w:spacing w:val="-11"/>
        </w:rPr>
        <w:t>两个影响现代文明进程中最重要的价值理论的探索，来理解经济学思想</w:t>
      </w:r>
    </w:p>
    <w:p>
      <w:pPr>
        <w:spacing w:line="221" w:lineRule="auto"/>
        <w:rPr>
          <w:rFonts w:ascii="SimHei" w:hAnsi="SimHei" w:eastAsia="SimHei" w:cs="SimHei"/>
          <w:sz w:val="21"/>
          <w:szCs w:val="21"/>
        </w:rPr>
      </w:pPr>
      <w:r>
        <w:rPr>
          <w:rFonts w:ascii="SimHei" w:hAnsi="SimHei" w:eastAsia="SimHei" w:cs="SimHei"/>
          <w:sz w:val="21"/>
          <w:szCs w:val="21"/>
          <w:spacing w:val="-10"/>
        </w:rPr>
        <w:t>的价值理论的基本逻辑。</w:t>
      </w:r>
    </w:p>
    <w:p>
      <w:pPr>
        <w:ind w:right="514" w:firstLine="410"/>
        <w:spacing w:before="167" w:line="337" w:lineRule="auto"/>
        <w:jc w:val="both"/>
        <w:rPr>
          <w:rFonts w:ascii="SimHei" w:hAnsi="SimHei" w:eastAsia="SimHei" w:cs="SimHei"/>
          <w:sz w:val="21"/>
          <w:szCs w:val="21"/>
        </w:rPr>
      </w:pPr>
      <w:r>
        <w:rPr>
          <w:rFonts w:ascii="SimHei" w:hAnsi="SimHei" w:eastAsia="SimHei" w:cs="SimHei"/>
          <w:sz w:val="21"/>
          <w:szCs w:val="21"/>
          <w:spacing w:val="-4"/>
        </w:rPr>
        <w:t>首先，从二者的发展背景进行比较。17世纪中叶的英国建立起资</w:t>
      </w:r>
      <w:r>
        <w:rPr>
          <w:rFonts w:ascii="SimHei" w:hAnsi="SimHei" w:eastAsia="SimHei" w:cs="SimHei"/>
          <w:sz w:val="21"/>
          <w:szCs w:val="21"/>
          <w:spacing w:val="13"/>
        </w:rPr>
        <w:t xml:space="preserve"> </w:t>
      </w:r>
      <w:r>
        <w:rPr>
          <w:rFonts w:ascii="SimHei" w:hAnsi="SimHei" w:eastAsia="SimHei" w:cs="SimHei"/>
          <w:sz w:val="21"/>
          <w:szCs w:val="21"/>
          <w:spacing w:val="-10"/>
        </w:rPr>
        <w:t>本主义制度，从而替代了封建制度成为了英国崛起</w:t>
      </w:r>
      <w:r>
        <w:rPr>
          <w:rFonts w:ascii="SimHei" w:hAnsi="SimHei" w:eastAsia="SimHei" w:cs="SimHei"/>
          <w:sz w:val="21"/>
          <w:szCs w:val="21"/>
          <w:spacing w:val="-11"/>
        </w:rPr>
        <w:t>的关键，促进了市场</w:t>
      </w:r>
      <w:r>
        <w:rPr>
          <w:rFonts w:ascii="SimHei" w:hAnsi="SimHei" w:eastAsia="SimHei" w:cs="SimHei"/>
          <w:sz w:val="21"/>
          <w:szCs w:val="21"/>
        </w:rPr>
        <w:t xml:space="preserve"> </w:t>
      </w:r>
      <w:r>
        <w:rPr>
          <w:rFonts w:ascii="SimHei" w:hAnsi="SimHei" w:eastAsia="SimHei" w:cs="SimHei"/>
          <w:sz w:val="21"/>
          <w:szCs w:val="21"/>
          <w:spacing w:val="-10"/>
        </w:rPr>
        <w:t>经济的发展以及工商业的兴起。在英国崛起的过程中，古典经</w:t>
      </w:r>
      <w:r>
        <w:rPr>
          <w:rFonts w:ascii="SimHei" w:hAnsi="SimHei" w:eastAsia="SimHei" w:cs="SimHei"/>
          <w:sz w:val="21"/>
          <w:szCs w:val="21"/>
          <w:spacing w:val="-11"/>
        </w:rPr>
        <w:t>济学和劳</w:t>
      </w:r>
    </w:p>
    <w:p>
      <w:pPr>
        <w:spacing w:before="1" w:line="187" w:lineRule="auto"/>
        <w:rPr>
          <w:rFonts w:ascii="SimHei" w:hAnsi="SimHei" w:eastAsia="SimHei" w:cs="SimHei"/>
          <w:sz w:val="21"/>
          <w:szCs w:val="21"/>
        </w:rPr>
      </w:pPr>
      <w:r>
        <w:rPr>
          <w:rFonts w:ascii="SimHei" w:hAnsi="SimHei" w:eastAsia="SimHei" w:cs="SimHei"/>
          <w:sz w:val="21"/>
          <w:szCs w:val="21"/>
          <w:spacing w:val="-10"/>
        </w:rPr>
        <w:t>动价值理论随之发展起来。古典经济学主要的特质是侧重生产</w:t>
      </w:r>
      <w:r>
        <w:rPr>
          <w:rFonts w:ascii="SimHei" w:hAnsi="SimHei" w:eastAsia="SimHei" w:cs="SimHei"/>
          <w:sz w:val="21"/>
          <w:szCs w:val="21"/>
          <w:spacing w:val="-11"/>
        </w:rPr>
        <w:t>领域的分</w:t>
      </w:r>
    </w:p>
    <w:p>
      <w:pPr>
        <w:spacing w:line="187" w:lineRule="auto"/>
        <w:sectPr>
          <w:type w:val="continuous"/>
          <w:pgSz w:w="7760" w:h="11480"/>
          <w:pgMar w:top="195" w:right="528" w:bottom="400" w:left="519" w:header="0" w:footer="0" w:gutter="0"/>
          <w:cols w:equalWidth="0" w:num="1">
            <w:col w:w="6712" w:space="0"/>
          </w:cols>
        </w:sectPr>
        <w:rPr>
          <w:rFonts w:ascii="SimHei" w:hAnsi="SimHei" w:eastAsia="SimHei" w:cs="SimHei"/>
          <w:sz w:val="21"/>
          <w:szCs w:val="21"/>
        </w:rPr>
      </w:pPr>
    </w:p>
    <w:p>
      <w:pPr>
        <w:ind w:firstLine="170"/>
        <w:spacing w:line="439" w:lineRule="exact"/>
        <w:rPr/>
      </w:pPr>
      <w:r>
        <w:pict>
          <v:rect id="_x0000_s456" style="position:absolute;margin-left:162.498pt;margin-top:30.9982pt;mso-position-vertical-relative:page;mso-position-horizontal-relative:page;width:224.55pt;height:0.55pt;z-index:259163136;" o:allowincell="f" fillcolor="#000000" filled="true" stroked="false"/>
        </w:pict>
      </w:r>
      <w:r>
        <w:rPr>
          <w:position w:val="-8"/>
        </w:rPr>
        <w:drawing>
          <wp:inline distT="0" distB="0" distL="0" distR="0">
            <wp:extent cx="349268" cy="279393"/>
            <wp:effectExtent l="0" t="0" r="0" b="0"/>
            <wp:docPr id="276" name="IM 276"/>
            <wp:cNvGraphicFramePr/>
            <a:graphic>
              <a:graphicData uri="http://schemas.openxmlformats.org/drawingml/2006/picture">
                <pic:pic>
                  <pic:nvPicPr>
                    <pic:cNvPr id="276" name="IM 276"/>
                    <pic:cNvPicPr/>
                  </pic:nvPicPr>
                  <pic:blipFill>
                    <a:blip r:embed="rId130"/>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5" w:line="215" w:lineRule="auto"/>
        <w:rPr>
          <w:sz w:val="31"/>
          <w:szCs w:val="31"/>
        </w:rPr>
      </w:pPr>
      <w:r>
        <w:rPr>
          <w:sz w:val="31"/>
          <w:szCs w:val="31"/>
          <w:spacing w:val="-24"/>
        </w:rPr>
        <w:t>|</w:t>
      </w:r>
      <w:r>
        <w:rPr>
          <w:sz w:val="31"/>
          <w:szCs w:val="31"/>
          <w:spacing w:val="-51"/>
        </w:rPr>
        <w:t xml:space="preserve"> </w:t>
      </w:r>
      <w:r>
        <w:rPr>
          <w:sz w:val="31"/>
          <w:szCs w:val="31"/>
          <w:b/>
          <w:bCs/>
          <w:spacing w:val="-24"/>
        </w:rPr>
        <w:t>092</w:t>
      </w:r>
    </w:p>
    <w:p>
      <w:pPr>
        <w:spacing w:line="215" w:lineRule="auto"/>
        <w:sectPr>
          <w:pgSz w:w="7760" w:h="11500"/>
          <w:pgMar w:top="310" w:right="20" w:bottom="400" w:left="29" w:header="0" w:footer="0" w:gutter="0"/>
          <w:cols w:equalWidth="0" w:num="3">
            <w:col w:w="721" w:space="39"/>
            <w:col w:w="1511" w:space="100"/>
            <w:col w:w="5340" w:space="0"/>
          </w:cols>
        </w:sectPr>
        <w:rPr>
          <w:sz w:val="31"/>
          <w:szCs w:val="31"/>
        </w:rPr>
      </w:pPr>
    </w:p>
    <w:p>
      <w:pPr>
        <w:spacing w:line="415" w:lineRule="auto"/>
        <w:rPr>
          <w:rFonts w:ascii="Arial"/>
          <w:sz w:val="21"/>
        </w:rPr>
      </w:pPr>
      <w:r/>
    </w:p>
    <w:p>
      <w:pPr>
        <w:ind w:left="760" w:right="747"/>
        <w:spacing w:before="68" w:line="336" w:lineRule="auto"/>
        <w:jc w:val="both"/>
        <w:rPr>
          <w:rFonts w:ascii="SimHei" w:hAnsi="SimHei" w:eastAsia="SimHei" w:cs="SimHei"/>
          <w:sz w:val="21"/>
          <w:szCs w:val="21"/>
        </w:rPr>
      </w:pPr>
      <w:r>
        <w:rPr>
          <w:rFonts w:ascii="SimHei" w:hAnsi="SimHei" w:eastAsia="SimHei" w:cs="SimHei"/>
          <w:sz w:val="21"/>
          <w:szCs w:val="21"/>
          <w:spacing w:val="-10"/>
        </w:rPr>
        <w:t>析而相对忽视消费领域的分析，与此同时古典经济学采用的是从</w:t>
      </w:r>
      <w:r>
        <w:rPr>
          <w:rFonts w:ascii="SimHei" w:hAnsi="SimHei" w:eastAsia="SimHei" w:cs="SimHei"/>
          <w:sz w:val="21"/>
          <w:szCs w:val="21"/>
          <w:spacing w:val="-11"/>
        </w:rPr>
        <w:t>成本入</w:t>
      </w:r>
      <w:r>
        <w:rPr>
          <w:rFonts w:ascii="SimHei" w:hAnsi="SimHei" w:eastAsia="SimHei" w:cs="SimHei"/>
          <w:sz w:val="21"/>
          <w:szCs w:val="21"/>
        </w:rPr>
        <w:t xml:space="preserve"> </w:t>
      </w:r>
      <w:r>
        <w:rPr>
          <w:rFonts w:ascii="SimHei" w:hAnsi="SimHei" w:eastAsia="SimHei" w:cs="SimHei"/>
          <w:sz w:val="21"/>
          <w:szCs w:val="21"/>
          <w:spacing w:val="-10"/>
        </w:rPr>
        <w:t>手进行分析，而劳动力是成本最重要的方面，因此古典经济学家往</w:t>
      </w:r>
      <w:r>
        <w:rPr>
          <w:rFonts w:ascii="SimHei" w:hAnsi="SimHei" w:eastAsia="SimHei" w:cs="SimHei"/>
          <w:sz w:val="21"/>
          <w:szCs w:val="21"/>
          <w:spacing w:val="-11"/>
        </w:rPr>
        <w:t>往将</w:t>
      </w:r>
      <w:r>
        <w:rPr>
          <w:rFonts w:ascii="SimHei" w:hAnsi="SimHei" w:eastAsia="SimHei" w:cs="SimHei"/>
          <w:sz w:val="21"/>
          <w:szCs w:val="21"/>
        </w:rPr>
        <w:t xml:space="preserve"> </w:t>
      </w:r>
      <w:r>
        <w:rPr>
          <w:rFonts w:ascii="SimHei" w:hAnsi="SimHei" w:eastAsia="SimHei" w:cs="SimHei"/>
          <w:sz w:val="21"/>
          <w:szCs w:val="21"/>
          <w:spacing w:val="-10"/>
        </w:rPr>
        <w:t>商品的价值归结到人类社会劳动方面。这种分析思想一方面与当</w:t>
      </w:r>
      <w:r>
        <w:rPr>
          <w:rFonts w:ascii="SimHei" w:hAnsi="SimHei" w:eastAsia="SimHei" w:cs="SimHei"/>
          <w:sz w:val="21"/>
          <w:szCs w:val="21"/>
          <w:spacing w:val="-11"/>
        </w:rPr>
        <w:t>时经济</w:t>
      </w:r>
      <w:r>
        <w:rPr>
          <w:rFonts w:ascii="SimHei" w:hAnsi="SimHei" w:eastAsia="SimHei" w:cs="SimHei"/>
          <w:sz w:val="21"/>
          <w:szCs w:val="21"/>
        </w:rPr>
        <w:t xml:space="preserve"> </w:t>
      </w:r>
      <w:r>
        <w:rPr>
          <w:rFonts w:ascii="SimHei" w:hAnsi="SimHei" w:eastAsia="SimHei" w:cs="SimHei"/>
          <w:sz w:val="21"/>
          <w:szCs w:val="21"/>
          <w:spacing w:val="-10"/>
        </w:rPr>
        <w:t>现象非常相符，因此具备了非常强的解释和指导能力；另一方面，以亚</w:t>
      </w:r>
      <w:r>
        <w:rPr>
          <w:rFonts w:ascii="SimHei" w:hAnsi="SimHei" w:eastAsia="SimHei" w:cs="SimHei"/>
          <w:sz w:val="21"/>
          <w:szCs w:val="21"/>
          <w:spacing w:val="1"/>
        </w:rPr>
        <w:t xml:space="preserve"> </w:t>
      </w:r>
      <w:r>
        <w:rPr>
          <w:rFonts w:ascii="SimHei" w:hAnsi="SimHei" w:eastAsia="SimHei" w:cs="SimHei"/>
          <w:sz w:val="21"/>
          <w:szCs w:val="21"/>
          <w:spacing w:val="-10"/>
        </w:rPr>
        <w:t>当·斯密和李嘉图为代表的古典经济学家的崛起也使得劳动价</w:t>
      </w:r>
      <w:r>
        <w:rPr>
          <w:rFonts w:ascii="SimHei" w:hAnsi="SimHei" w:eastAsia="SimHei" w:cs="SimHei"/>
          <w:sz w:val="21"/>
          <w:szCs w:val="21"/>
          <w:spacing w:val="-11"/>
        </w:rPr>
        <w:t>值理论成</w:t>
      </w:r>
    </w:p>
    <w:p>
      <w:pPr>
        <w:ind w:left="760"/>
        <w:spacing w:line="220" w:lineRule="auto"/>
        <w:rPr>
          <w:rFonts w:ascii="SimHei" w:hAnsi="SimHei" w:eastAsia="SimHei" w:cs="SimHei"/>
          <w:sz w:val="21"/>
          <w:szCs w:val="21"/>
        </w:rPr>
      </w:pPr>
      <w:r>
        <w:rPr>
          <w:rFonts w:ascii="SimHei" w:hAnsi="SimHei" w:eastAsia="SimHei" w:cs="SimHei"/>
          <w:sz w:val="21"/>
          <w:szCs w:val="21"/>
          <w:spacing w:val="-8"/>
        </w:rPr>
        <w:t>为显学。</w:t>
      </w:r>
    </w:p>
    <w:p>
      <w:pPr>
        <w:pStyle w:val="BodyText"/>
        <w:ind w:left="760" w:right="654" w:firstLine="440"/>
        <w:spacing w:before="148" w:line="335" w:lineRule="auto"/>
        <w:jc w:val="both"/>
        <w:rPr>
          <w:rFonts w:ascii="SimHei" w:hAnsi="SimHei" w:eastAsia="SimHei" w:cs="SimHei"/>
          <w:sz w:val="21"/>
          <w:szCs w:val="21"/>
        </w:rPr>
      </w:pPr>
      <w:r>
        <w:rPr>
          <w:rFonts w:ascii="SimHei" w:hAnsi="SimHei" w:eastAsia="SimHei" w:cs="SimHei"/>
          <w:sz w:val="21"/>
          <w:szCs w:val="21"/>
          <w:spacing w:val="-16"/>
        </w:rPr>
        <w:t>随着时间的推移，</w:t>
      </w:r>
      <w:r>
        <w:rPr>
          <w:rFonts w:ascii="SimHei" w:hAnsi="SimHei" w:eastAsia="SimHei" w:cs="SimHei"/>
          <w:sz w:val="21"/>
          <w:szCs w:val="21"/>
          <w:spacing w:val="65"/>
        </w:rPr>
        <w:t xml:space="preserve"> </w:t>
      </w:r>
      <w:r>
        <w:rPr>
          <w:rFonts w:ascii="SimHei" w:hAnsi="SimHei" w:eastAsia="SimHei" w:cs="SimHei"/>
          <w:sz w:val="21"/>
          <w:szCs w:val="21"/>
          <w:spacing w:val="-16"/>
        </w:rPr>
        <w:t>一方面资本主义的工业革命不断推动着生产力的</w:t>
      </w:r>
      <w:r>
        <w:rPr>
          <w:rFonts w:ascii="SimHei" w:hAnsi="SimHei" w:eastAsia="SimHei" w:cs="SimHei"/>
          <w:sz w:val="21"/>
          <w:szCs w:val="21"/>
        </w:rPr>
        <w:t xml:space="preserve"> </w:t>
      </w:r>
      <w:r>
        <w:rPr>
          <w:rFonts w:ascii="SimHei" w:hAnsi="SimHei" w:eastAsia="SimHei" w:cs="SimHei"/>
          <w:sz w:val="21"/>
          <w:szCs w:val="21"/>
          <w:spacing w:val="-10"/>
        </w:rPr>
        <w:t>发展，需要新的经济学范式来进行解释，古典经济学的劳动价值论无法</w:t>
      </w:r>
      <w:r>
        <w:rPr>
          <w:rFonts w:ascii="SimHei" w:hAnsi="SimHei" w:eastAsia="SimHei" w:cs="SimHei"/>
          <w:sz w:val="21"/>
          <w:szCs w:val="21"/>
        </w:rPr>
        <w:t xml:space="preserve">  </w:t>
      </w:r>
      <w:r>
        <w:rPr>
          <w:sz w:val="21"/>
          <w:szCs w:val="21"/>
          <w:spacing w:val="-10"/>
        </w:rPr>
        <w:t>解释资本、价格等要素对价值的影响；另一方面，资本主义中</w:t>
      </w:r>
      <w:r>
        <w:rPr>
          <w:sz w:val="21"/>
          <w:szCs w:val="21"/>
          <w:spacing w:val="-11"/>
        </w:rPr>
        <w:t>的垄断现</w:t>
      </w:r>
      <w:r>
        <w:rPr>
          <w:sz w:val="21"/>
          <w:szCs w:val="21"/>
        </w:rPr>
        <w:t xml:space="preserve">  </w:t>
      </w:r>
      <w:r>
        <w:rPr>
          <w:rFonts w:ascii="YouYuan" w:hAnsi="YouYuan" w:eastAsia="YouYuan" w:cs="YouYuan"/>
          <w:sz w:val="21"/>
          <w:szCs w:val="21"/>
          <w:spacing w:val="-10"/>
        </w:rPr>
        <w:t>象不断出现，关于供给和需求理论的探讨逐渐成为了主流。在这样</w:t>
      </w:r>
      <w:r>
        <w:rPr>
          <w:rFonts w:ascii="YouYuan" w:hAnsi="YouYuan" w:eastAsia="YouYuan" w:cs="YouYuan"/>
          <w:sz w:val="21"/>
          <w:szCs w:val="21"/>
          <w:spacing w:val="-11"/>
        </w:rPr>
        <w:t>的背</w:t>
      </w:r>
      <w:r>
        <w:rPr>
          <w:rFonts w:ascii="YouYuan" w:hAnsi="YouYuan" w:eastAsia="YouYuan" w:cs="YouYuan"/>
          <w:sz w:val="21"/>
          <w:szCs w:val="21"/>
        </w:rPr>
        <w:t xml:space="preserve">  </w:t>
      </w:r>
      <w:r>
        <w:rPr>
          <w:rFonts w:ascii="SimHei" w:hAnsi="SimHei" w:eastAsia="SimHei" w:cs="SimHei"/>
          <w:sz w:val="21"/>
          <w:szCs w:val="21"/>
          <w:spacing w:val="-10"/>
        </w:rPr>
        <w:t>景下，马歇尔综合了边际效用学派、古典学派和供给学派对价</w:t>
      </w:r>
      <w:r>
        <w:rPr>
          <w:rFonts w:ascii="SimHei" w:hAnsi="SimHei" w:eastAsia="SimHei" w:cs="SimHei"/>
          <w:sz w:val="21"/>
          <w:szCs w:val="21"/>
          <w:spacing w:val="-11"/>
        </w:rPr>
        <w:t>值的分析</w:t>
      </w:r>
      <w:r>
        <w:rPr>
          <w:rFonts w:ascii="SimHei" w:hAnsi="SimHei" w:eastAsia="SimHei" w:cs="SimHei"/>
          <w:sz w:val="21"/>
          <w:szCs w:val="21"/>
        </w:rPr>
        <w:t xml:space="preserve">  </w:t>
      </w:r>
      <w:r>
        <w:rPr>
          <w:rFonts w:ascii="SimHei" w:hAnsi="SimHei" w:eastAsia="SimHei" w:cs="SimHei"/>
          <w:sz w:val="21"/>
          <w:szCs w:val="21"/>
          <w:spacing w:val="-10"/>
        </w:rPr>
        <w:t>成果提出了均衡价值理论：均衡价值理论同时关注供给和需求，认为商</w:t>
      </w:r>
      <w:r>
        <w:rPr>
          <w:rFonts w:ascii="SimHei" w:hAnsi="SimHei" w:eastAsia="SimHei" w:cs="SimHei"/>
          <w:sz w:val="21"/>
          <w:szCs w:val="21"/>
          <w:spacing w:val="1"/>
        </w:rPr>
        <w:t xml:space="preserve">  </w:t>
      </w:r>
      <w:r>
        <w:rPr>
          <w:rFonts w:ascii="SimHei" w:hAnsi="SimHei" w:eastAsia="SimHei" w:cs="SimHei"/>
          <w:sz w:val="21"/>
          <w:szCs w:val="21"/>
          <w:spacing w:val="-10"/>
        </w:rPr>
        <w:t>品的价值由市场决定，消费者和生产者都不能单独决定价格。</w:t>
      </w:r>
      <w:r>
        <w:rPr>
          <w:rFonts w:ascii="SimHei" w:hAnsi="SimHei" w:eastAsia="SimHei" w:cs="SimHei"/>
          <w:sz w:val="21"/>
          <w:szCs w:val="21"/>
          <w:spacing w:val="-11"/>
        </w:rPr>
        <w:t>由于这个</w:t>
      </w:r>
      <w:r>
        <w:rPr>
          <w:rFonts w:ascii="SimHei" w:hAnsi="SimHei" w:eastAsia="SimHei" w:cs="SimHei"/>
          <w:sz w:val="21"/>
          <w:szCs w:val="21"/>
        </w:rPr>
        <w:t xml:space="preserve">  </w:t>
      </w:r>
      <w:r>
        <w:rPr>
          <w:rFonts w:ascii="SimHei" w:hAnsi="SimHei" w:eastAsia="SimHei" w:cs="SimHei"/>
          <w:sz w:val="21"/>
          <w:szCs w:val="21"/>
          <w:spacing w:val="-7"/>
        </w:rPr>
        <w:t>理论拥有非常好的市场现象解释力以及严格符合数理经济的模型思想，</w:t>
      </w:r>
    </w:p>
    <w:p>
      <w:pPr>
        <w:ind w:left="760"/>
        <w:spacing w:line="218" w:lineRule="auto"/>
        <w:rPr>
          <w:rFonts w:ascii="SimHei" w:hAnsi="SimHei" w:eastAsia="SimHei" w:cs="SimHei"/>
          <w:sz w:val="21"/>
          <w:szCs w:val="21"/>
        </w:rPr>
      </w:pPr>
      <w:r>
        <w:rPr>
          <w:rFonts w:ascii="SimHei" w:hAnsi="SimHei" w:eastAsia="SimHei" w:cs="SimHei"/>
          <w:sz w:val="21"/>
          <w:szCs w:val="21"/>
          <w:spacing w:val="-12"/>
        </w:rPr>
        <w:t>因此迄今为止都占据着主流经济学的地位。</w:t>
      </w:r>
    </w:p>
    <w:p>
      <w:pPr>
        <w:pStyle w:val="BodyText"/>
        <w:ind w:left="760" w:right="624" w:firstLine="440"/>
        <w:spacing w:before="176" w:line="335" w:lineRule="auto"/>
        <w:jc w:val="both"/>
        <w:rPr>
          <w:rFonts w:ascii="SimHei" w:hAnsi="SimHei" w:eastAsia="SimHei" w:cs="SimHei"/>
          <w:sz w:val="21"/>
          <w:szCs w:val="21"/>
        </w:rPr>
      </w:pPr>
      <w:r>
        <w:rPr>
          <w:rFonts w:ascii="SimHei" w:hAnsi="SimHei" w:eastAsia="SimHei" w:cs="SimHei"/>
          <w:sz w:val="21"/>
          <w:szCs w:val="21"/>
          <w:spacing w:val="-10"/>
        </w:rPr>
        <w:t>其次，从思想渊源进行比较。古典经济学的劳动</w:t>
      </w:r>
      <w:r>
        <w:rPr>
          <w:rFonts w:ascii="SimHei" w:hAnsi="SimHei" w:eastAsia="SimHei" w:cs="SimHei"/>
          <w:sz w:val="21"/>
          <w:szCs w:val="21"/>
          <w:spacing w:val="-11"/>
        </w:rPr>
        <w:t>价值理论最早由英</w:t>
      </w:r>
      <w:r>
        <w:rPr>
          <w:rFonts w:ascii="SimHei" w:hAnsi="SimHei" w:eastAsia="SimHei" w:cs="SimHei"/>
          <w:sz w:val="21"/>
          <w:szCs w:val="21"/>
        </w:rPr>
        <w:t xml:space="preserve">  </w:t>
      </w:r>
      <w:r>
        <w:rPr>
          <w:rFonts w:ascii="SimHei" w:hAnsi="SimHei" w:eastAsia="SimHei" w:cs="SimHei"/>
          <w:sz w:val="21"/>
          <w:szCs w:val="21"/>
          <w:spacing w:val="-12"/>
        </w:rPr>
        <w:t>国重商主义经济学家威廉·配第</w:t>
      </w:r>
      <w:r>
        <w:rPr>
          <w:sz w:val="21"/>
          <w:szCs w:val="21"/>
          <w:spacing w:val="-12"/>
        </w:rPr>
        <w:t>(Will</w:t>
      </w:r>
      <w:r>
        <w:rPr>
          <w:sz w:val="21"/>
          <w:szCs w:val="21"/>
          <w:spacing w:val="-13"/>
        </w:rPr>
        <w:t>iam Petey)</w:t>
      </w:r>
      <w:r>
        <w:rPr>
          <w:rFonts w:ascii="SimHei" w:hAnsi="SimHei" w:eastAsia="SimHei" w:cs="SimHei"/>
          <w:sz w:val="21"/>
          <w:szCs w:val="21"/>
          <w:spacing w:val="-13"/>
        </w:rPr>
        <w:t>提出，在他的《赋税论》</w:t>
      </w:r>
      <w:r>
        <w:rPr>
          <w:rFonts w:ascii="SimHei" w:hAnsi="SimHei" w:eastAsia="SimHei" w:cs="SimHei"/>
          <w:sz w:val="21"/>
          <w:szCs w:val="21"/>
        </w:rPr>
        <w:t xml:space="preserve"> </w:t>
      </w:r>
      <w:r>
        <w:rPr>
          <w:rFonts w:ascii="SimHei" w:hAnsi="SimHei" w:eastAsia="SimHei" w:cs="SimHei"/>
          <w:sz w:val="21"/>
          <w:szCs w:val="21"/>
          <w:spacing w:val="-11"/>
        </w:rPr>
        <w:t>中提到“土地为财富之母，而劳动为财富之父</w:t>
      </w:r>
      <w:r>
        <w:rPr>
          <w:rFonts w:ascii="SimHei" w:hAnsi="SimHei" w:eastAsia="SimHei" w:cs="SimHei"/>
          <w:sz w:val="21"/>
          <w:szCs w:val="21"/>
          <w:spacing w:val="-12"/>
        </w:rPr>
        <w:t>和能动的要素”。后来经</w:t>
      </w:r>
      <w:r>
        <w:rPr>
          <w:rFonts w:ascii="SimHei" w:hAnsi="SimHei" w:eastAsia="SimHei" w:cs="SimHei"/>
          <w:sz w:val="21"/>
          <w:szCs w:val="21"/>
          <w:spacing w:val="-12"/>
        </w:rPr>
        <w:t xml:space="preserve">  </w:t>
      </w:r>
      <w:r>
        <w:rPr>
          <w:rFonts w:ascii="SimHei" w:hAnsi="SimHei" w:eastAsia="SimHei" w:cs="SimHei"/>
          <w:sz w:val="21"/>
          <w:szCs w:val="21"/>
          <w:spacing w:val="-10"/>
        </w:rPr>
        <w:t>过约翰·洛克、亚当·斯密和李嘉图等人的发展，逐步建立了完整的劳</w:t>
      </w:r>
      <w:r>
        <w:rPr>
          <w:rFonts w:ascii="SimHei" w:hAnsi="SimHei" w:eastAsia="SimHei" w:cs="SimHei"/>
          <w:sz w:val="21"/>
          <w:szCs w:val="21"/>
          <w:spacing w:val="3"/>
        </w:rPr>
        <w:t xml:space="preserve">  </w:t>
      </w:r>
      <w:r>
        <w:rPr>
          <w:rFonts w:ascii="SimHei" w:hAnsi="SimHei" w:eastAsia="SimHei" w:cs="SimHei"/>
          <w:sz w:val="21"/>
          <w:szCs w:val="21"/>
          <w:spacing w:val="-20"/>
        </w:rPr>
        <w:t>动价值理论。亚当·斯密认为，“每一件商品的价格或交换价值都由工资、</w:t>
      </w:r>
      <w:r>
        <w:rPr>
          <w:rFonts w:ascii="SimHei" w:hAnsi="SimHei" w:eastAsia="SimHei" w:cs="SimHei"/>
          <w:sz w:val="21"/>
          <w:szCs w:val="21"/>
          <w:spacing w:val="4"/>
        </w:rPr>
        <w:t xml:space="preserve"> </w:t>
      </w:r>
      <w:r>
        <w:rPr>
          <w:rFonts w:ascii="SimHei" w:hAnsi="SimHei" w:eastAsia="SimHei" w:cs="SimHei"/>
          <w:sz w:val="21"/>
          <w:szCs w:val="21"/>
          <w:spacing w:val="-9"/>
        </w:rPr>
        <w:t>利润、地租三部分的全部或其中之一构成。”也就是将工资</w:t>
      </w:r>
      <w:r>
        <w:rPr>
          <w:rFonts w:ascii="SimHei" w:hAnsi="SimHei" w:eastAsia="SimHei" w:cs="SimHei"/>
          <w:sz w:val="21"/>
          <w:szCs w:val="21"/>
          <w:spacing w:val="-10"/>
        </w:rPr>
        <w:t>、利润和地</w:t>
      </w:r>
      <w:r>
        <w:rPr>
          <w:rFonts w:ascii="SimHei" w:hAnsi="SimHei" w:eastAsia="SimHei" w:cs="SimHei"/>
          <w:sz w:val="21"/>
          <w:szCs w:val="21"/>
        </w:rPr>
        <w:t xml:space="preserve">  </w:t>
      </w:r>
      <w:r>
        <w:rPr>
          <w:rFonts w:ascii="SimHei" w:hAnsi="SimHei" w:eastAsia="SimHei" w:cs="SimHei"/>
          <w:sz w:val="21"/>
          <w:szCs w:val="21"/>
          <w:spacing w:val="-10"/>
        </w:rPr>
        <w:t>租当作价值创造的根本源泉，而事实上这里混淆了价值创造和</w:t>
      </w:r>
      <w:r>
        <w:rPr>
          <w:rFonts w:ascii="SimHei" w:hAnsi="SimHei" w:eastAsia="SimHei" w:cs="SimHei"/>
          <w:sz w:val="21"/>
          <w:szCs w:val="21"/>
          <w:spacing w:val="-11"/>
        </w:rPr>
        <w:t>价值分配</w:t>
      </w:r>
      <w:r>
        <w:rPr>
          <w:rFonts w:ascii="SimHei" w:hAnsi="SimHei" w:eastAsia="SimHei" w:cs="SimHei"/>
          <w:sz w:val="21"/>
          <w:szCs w:val="21"/>
        </w:rPr>
        <w:t xml:space="preserve">  </w:t>
      </w:r>
      <w:r>
        <w:rPr>
          <w:rFonts w:ascii="SimHei" w:hAnsi="SimHei" w:eastAsia="SimHei" w:cs="SimHei"/>
          <w:sz w:val="21"/>
          <w:szCs w:val="21"/>
          <w:spacing w:val="-10"/>
        </w:rPr>
        <w:t>的差异。而李嘉图则基于斯密对使用价值和交换价值的区分，提出了更</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加完善和系统的劳动价值理论。</w:t>
      </w:r>
    </w:p>
    <w:p>
      <w:pPr>
        <w:ind w:left="1200"/>
        <w:spacing w:before="170" w:line="187" w:lineRule="auto"/>
        <w:rPr>
          <w:rFonts w:ascii="SimHei" w:hAnsi="SimHei" w:eastAsia="SimHei" w:cs="SimHei"/>
          <w:sz w:val="21"/>
          <w:szCs w:val="21"/>
        </w:rPr>
      </w:pPr>
      <w:r>
        <w:rPr>
          <w:rFonts w:ascii="SimHei" w:hAnsi="SimHei" w:eastAsia="SimHei" w:cs="SimHei"/>
          <w:sz w:val="21"/>
          <w:szCs w:val="21"/>
          <w:spacing w:val="-15"/>
        </w:rPr>
        <w:t>李嘉图提出劳动价值决定了商品的价值，而工资和利润则是次要的，</w:t>
      </w:r>
    </w:p>
    <w:p>
      <w:pPr>
        <w:spacing w:line="187" w:lineRule="auto"/>
        <w:sectPr>
          <w:type w:val="continuous"/>
          <w:pgSz w:w="7760" w:h="11500"/>
          <w:pgMar w:top="310" w:right="20" w:bottom="400" w:left="29" w:header="0" w:footer="0" w:gutter="0"/>
          <w:cols w:equalWidth="0" w:num="1">
            <w:col w:w="7711" w:space="0"/>
          </w:cols>
        </w:sectPr>
        <w:rPr>
          <w:rFonts w:ascii="SimHei" w:hAnsi="SimHei" w:eastAsia="SimHei" w:cs="SimHei"/>
          <w:sz w:val="21"/>
          <w:szCs w:val="21"/>
        </w:rPr>
      </w:pPr>
    </w:p>
    <w:p>
      <w:pPr>
        <w:pStyle w:val="BodyText"/>
        <w:ind w:left="3949"/>
        <w:spacing w:before="135" w:line="164" w:lineRule="auto"/>
        <w:rPr>
          <w:sz w:val="27"/>
          <w:szCs w:val="27"/>
        </w:rPr>
      </w:pPr>
      <w:r>
        <w:pict>
          <v:rect id="_x0000_s458" style="position:absolute;margin-left:171.5pt;margin-top:22.0013pt;mso-position-vertical-relative:page;mso-position-horizontal-relative:page;width:42.05pt;height:0.5pt;z-index:259224576;" o:allowincell="f" fillcolor="#000000" filled="true" stroked="false"/>
        </w:pict>
      </w:r>
      <w:r>
        <w:pict>
          <v:rect id="_x0000_s460" style="position:absolute;margin-left:254pt;margin-top:9.4997pt;mso-position-vertical-relative:page;mso-position-horizontal-relative:page;width:0.55pt;height:17.55pt;z-index:259225600;" o:allowincell="f" fillcolor="#000000" filled="true" stroked="false"/>
        </w:pict>
      </w:r>
      <w:r>
        <w:rPr>
          <w:sz w:val="27"/>
          <w:szCs w:val="27"/>
          <w:spacing w:val="-3"/>
        </w:rPr>
        <w:t>093</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第6章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经济学价值论</w:t>
      </w:r>
      <w:r>
        <w:rPr>
          <w:rFonts w:ascii="SimHei" w:hAnsi="SimHei" w:eastAsia="SimHei" w:cs="SimHei"/>
          <w:sz w:val="17"/>
          <w:szCs w:val="17"/>
          <w:spacing w:val="-13"/>
        </w:rPr>
        <w:t>的发展与演</w:t>
      </w:r>
      <w:r>
        <w:rPr>
          <w:rFonts w:ascii="SimHei" w:hAnsi="SimHei" w:eastAsia="SimHei" w:cs="SimHei"/>
          <w:sz w:val="17"/>
          <w:szCs w:val="17"/>
          <w:spacing w:val="-7"/>
        </w:rPr>
        <w:t>化</w:t>
      </w:r>
    </w:p>
    <w:p>
      <w:pPr>
        <w:spacing w:line="200" w:lineRule="auto"/>
        <w:sectPr>
          <w:pgSz w:w="7760" w:h="11480"/>
          <w:pgMar w:top="164" w:right="593" w:bottom="400" w:left="470" w:header="0" w:footer="0" w:gutter="0"/>
          <w:cols w:equalWidth="0" w:num="2">
            <w:col w:w="4700" w:space="100"/>
            <w:col w:w="1897" w:space="0"/>
          </w:cols>
        </w:sectPr>
        <w:rPr>
          <w:rFonts w:ascii="SimHei" w:hAnsi="SimHei" w:eastAsia="SimHei" w:cs="SimHei"/>
          <w:sz w:val="17"/>
          <w:szCs w:val="17"/>
        </w:rPr>
      </w:pPr>
    </w:p>
    <w:p>
      <w:pPr>
        <w:spacing w:line="448" w:lineRule="auto"/>
        <w:rPr>
          <w:rFonts w:ascii="Arial"/>
          <w:sz w:val="21"/>
        </w:rPr>
      </w:pPr>
      <w:r/>
    </w:p>
    <w:p>
      <w:pPr>
        <w:pStyle w:val="BodyText"/>
        <w:ind w:right="473"/>
        <w:spacing w:before="68" w:line="336" w:lineRule="auto"/>
        <w:rPr>
          <w:rFonts w:ascii="SimHei" w:hAnsi="SimHei" w:eastAsia="SimHei" w:cs="SimHei"/>
          <w:sz w:val="21"/>
          <w:szCs w:val="21"/>
        </w:rPr>
      </w:pPr>
      <w:r>
        <w:rPr>
          <w:rFonts w:ascii="SimHei" w:hAnsi="SimHei" w:eastAsia="SimHei" w:cs="SimHei"/>
          <w:sz w:val="21"/>
          <w:szCs w:val="21"/>
          <w:spacing w:val="-8"/>
        </w:rPr>
        <w:t>在这个理论基础上发展出后来马克思的劳动价值理论、斯拉法</w:t>
      </w:r>
      <w:r>
        <w:rPr>
          <w:rFonts w:ascii="SimHei" w:hAnsi="SimHei" w:eastAsia="SimHei" w:cs="SimHei"/>
          <w:sz w:val="21"/>
          <w:szCs w:val="21"/>
          <w:spacing w:val="-40"/>
        </w:rPr>
        <w:t xml:space="preserve"> </w:t>
      </w:r>
      <w:r>
        <w:rPr>
          <w:rFonts w:ascii="Times New Roman" w:hAnsi="Times New Roman" w:eastAsia="Times New Roman" w:cs="Times New Roman"/>
          <w:sz w:val="21"/>
          <w:szCs w:val="21"/>
          <w:spacing w:val="-8"/>
        </w:rPr>
        <w:t>(Sraffa)   </w:t>
      </w:r>
      <w:r>
        <w:rPr>
          <w:rFonts w:ascii="SimHei" w:hAnsi="SimHei" w:eastAsia="SimHei" w:cs="SimHei"/>
          <w:sz w:val="21"/>
          <w:szCs w:val="21"/>
          <w:spacing w:val="-11"/>
        </w:rPr>
        <w:t>的价值理论和穆勒的生产费用价值理论。之后，马歇尔一方面吸收改造</w:t>
      </w:r>
      <w:r>
        <w:rPr>
          <w:rFonts w:ascii="SimHei" w:hAnsi="SimHei" w:eastAsia="SimHei" w:cs="SimHei"/>
          <w:sz w:val="21"/>
          <w:szCs w:val="21"/>
          <w:spacing w:val="16"/>
        </w:rPr>
        <w:t xml:space="preserve"> </w:t>
      </w:r>
      <w:r>
        <w:rPr>
          <w:rFonts w:ascii="SimHei" w:hAnsi="SimHei" w:eastAsia="SimHei" w:cs="SimHei"/>
          <w:sz w:val="21"/>
          <w:szCs w:val="21"/>
          <w:spacing w:val="-11"/>
        </w:rPr>
        <w:t>了斯密、李嘉图、穆勒与马尔萨斯等人的古典经济学理论，又综合了门</w:t>
      </w:r>
      <w:r>
        <w:rPr>
          <w:rFonts w:ascii="SimHei" w:hAnsi="SimHei" w:eastAsia="SimHei" w:cs="SimHei"/>
          <w:sz w:val="21"/>
          <w:szCs w:val="21"/>
          <w:spacing w:val="8"/>
        </w:rPr>
        <w:t xml:space="preserve"> </w:t>
      </w:r>
      <w:r>
        <w:rPr>
          <w:rFonts w:ascii="SimHei" w:hAnsi="SimHei" w:eastAsia="SimHei" w:cs="SimHei"/>
          <w:sz w:val="21"/>
          <w:szCs w:val="21"/>
          <w:spacing w:val="-9"/>
        </w:rPr>
        <w:t>格尔、杰文斯、瓦尔拉斯等在边际效用理论上的</w:t>
      </w:r>
      <w:r>
        <w:rPr>
          <w:rFonts w:ascii="SimHei" w:hAnsi="SimHei" w:eastAsia="SimHei" w:cs="SimHei"/>
          <w:sz w:val="21"/>
          <w:szCs w:val="21"/>
          <w:spacing w:val="-10"/>
        </w:rPr>
        <w:t>研究成果，基于市场供</w:t>
      </w:r>
      <w:r>
        <w:rPr>
          <w:rFonts w:ascii="SimHei" w:hAnsi="SimHei" w:eastAsia="SimHei" w:cs="SimHei"/>
          <w:sz w:val="21"/>
          <w:szCs w:val="21"/>
        </w:rPr>
        <w:t xml:space="preserve"> </w:t>
      </w:r>
      <w:r>
        <w:rPr>
          <w:rFonts w:ascii="SimHei" w:hAnsi="SimHei" w:eastAsia="SimHei" w:cs="SimHei"/>
          <w:sz w:val="21"/>
          <w:szCs w:val="21"/>
          <w:spacing w:val="-10"/>
        </w:rPr>
        <w:t>求均衡的分析框架提出了均衡价值理论体系</w:t>
      </w:r>
      <w:r>
        <w:rPr>
          <w:rFonts w:ascii="SimHei" w:hAnsi="SimHei" w:eastAsia="SimHei" w:cs="SimHei"/>
          <w:sz w:val="21"/>
          <w:szCs w:val="21"/>
          <w:spacing w:val="-11"/>
        </w:rPr>
        <w:t>。在马歇尔之后，约翰·希</w:t>
      </w:r>
      <w:r>
        <w:rPr>
          <w:rFonts w:ascii="SimHei" w:hAnsi="SimHei" w:eastAsia="SimHei" w:cs="SimHei"/>
          <w:sz w:val="21"/>
          <w:szCs w:val="21"/>
        </w:rPr>
        <w:t xml:space="preserve"> </w:t>
      </w:r>
      <w:r>
        <w:rPr>
          <w:rFonts w:ascii="SimHei" w:hAnsi="SimHei" w:eastAsia="SimHei" w:cs="SimHei"/>
          <w:sz w:val="21"/>
          <w:szCs w:val="21"/>
          <w:spacing w:val="-17"/>
        </w:rPr>
        <w:t>克斯、阿瑟·庇古</w:t>
      </w:r>
      <w:r>
        <w:rPr>
          <w:rFonts w:ascii="SimHei" w:hAnsi="SimHei" w:eastAsia="SimHei" w:cs="SimHei"/>
          <w:sz w:val="21"/>
          <w:szCs w:val="21"/>
          <w:spacing w:val="-49"/>
        </w:rPr>
        <w:t xml:space="preserve"> </w:t>
      </w:r>
      <w:r>
        <w:rPr>
          <w:rFonts w:ascii="Times New Roman" w:hAnsi="Times New Roman" w:eastAsia="Times New Roman" w:cs="Times New Roman"/>
          <w:sz w:val="21"/>
          <w:szCs w:val="21"/>
          <w:spacing w:val="-17"/>
        </w:rPr>
        <w:t>(Arthur     C.Pigou)</w:t>
      </w:r>
      <w:r>
        <w:rPr>
          <w:sz w:val="21"/>
          <w:szCs w:val="21"/>
          <w:spacing w:val="-17"/>
        </w:rPr>
        <w:t>、</w:t>
      </w:r>
      <w:r>
        <w:rPr>
          <w:rFonts w:ascii="SimHei" w:hAnsi="SimHei" w:eastAsia="SimHei" w:cs="SimHei"/>
          <w:sz w:val="21"/>
          <w:szCs w:val="21"/>
          <w:spacing w:val="-17"/>
        </w:rPr>
        <w:t>肯尼斯·约瑟夫·阿罗、热拉尔·德</w:t>
      </w:r>
      <w:r>
        <w:rPr>
          <w:rFonts w:ascii="SimHei" w:hAnsi="SimHei" w:eastAsia="SimHei" w:cs="SimHei"/>
          <w:sz w:val="21"/>
          <w:szCs w:val="21"/>
        </w:rPr>
        <w:t xml:space="preserve"> </w:t>
      </w:r>
      <w:r>
        <w:rPr>
          <w:rFonts w:ascii="SimHei" w:hAnsi="SimHei" w:eastAsia="SimHei" w:cs="SimHei"/>
          <w:sz w:val="21"/>
          <w:szCs w:val="21"/>
          <w:spacing w:val="-3"/>
        </w:rPr>
        <w:t>布鲁</w:t>
      </w:r>
      <w:r>
        <w:rPr>
          <w:rFonts w:ascii="SimHei" w:hAnsi="SimHei" w:eastAsia="SimHei" w:cs="SimHei"/>
          <w:sz w:val="21"/>
          <w:szCs w:val="21"/>
          <w:spacing w:val="-58"/>
        </w:rPr>
        <w:t xml:space="preserve"> </w:t>
      </w:r>
      <w:r>
        <w:rPr>
          <w:rFonts w:ascii="Arial" w:hAnsi="Arial" w:eastAsia="Arial" w:cs="Arial"/>
          <w:sz w:val="21"/>
          <w:szCs w:val="21"/>
          <w:spacing w:val="-3"/>
        </w:rPr>
        <w:t>(Gérard</w:t>
      </w:r>
      <w:r>
        <w:rPr>
          <w:rFonts w:ascii="Arial" w:hAnsi="Arial" w:eastAsia="Arial" w:cs="Arial"/>
          <w:sz w:val="21"/>
          <w:szCs w:val="21"/>
          <w:spacing w:val="23"/>
        </w:rPr>
        <w:t xml:space="preserve">  </w:t>
      </w:r>
      <w:r>
        <w:rPr>
          <w:rFonts w:ascii="Arial" w:hAnsi="Arial" w:eastAsia="Arial" w:cs="Arial"/>
          <w:sz w:val="21"/>
          <w:szCs w:val="21"/>
          <w:spacing w:val="-3"/>
        </w:rPr>
        <w:t>Debreu)</w:t>
      </w:r>
      <w:r>
        <w:rPr>
          <w:sz w:val="21"/>
          <w:szCs w:val="21"/>
          <w:spacing w:val="-3"/>
        </w:rPr>
        <w:t>、</w:t>
      </w:r>
      <w:r>
        <w:rPr>
          <w:rFonts w:ascii="SimHei" w:hAnsi="SimHei" w:eastAsia="SimHei" w:cs="SimHei"/>
          <w:sz w:val="21"/>
          <w:szCs w:val="21"/>
          <w:spacing w:val="-3"/>
        </w:rPr>
        <w:t>萨缪</w:t>
      </w:r>
      <w:r>
        <w:rPr>
          <w:rFonts w:ascii="SimHei" w:hAnsi="SimHei" w:eastAsia="SimHei" w:cs="SimHei"/>
          <w:sz w:val="21"/>
          <w:szCs w:val="21"/>
          <w:spacing w:val="-4"/>
        </w:rPr>
        <w:t>尔森等也在新古典均衡分析框架内对价</w:t>
      </w:r>
      <w:r>
        <w:rPr>
          <w:rFonts w:ascii="SimHei" w:hAnsi="SimHei" w:eastAsia="SimHei" w:cs="SimHei"/>
          <w:sz w:val="21"/>
          <w:szCs w:val="21"/>
        </w:rPr>
        <w:t xml:space="preserve"> </w:t>
      </w:r>
      <w:r>
        <w:rPr>
          <w:rFonts w:ascii="SimHei" w:hAnsi="SimHei" w:eastAsia="SimHei" w:cs="SimHei"/>
          <w:sz w:val="21"/>
          <w:szCs w:val="21"/>
          <w:spacing w:val="-10"/>
        </w:rPr>
        <w:t>值理论做了系统而深入的研究，使得新古典均衡价值理论成为当今经济</w:t>
      </w:r>
    </w:p>
    <w:p>
      <w:pPr>
        <w:spacing w:line="220" w:lineRule="auto"/>
        <w:rPr>
          <w:rFonts w:ascii="SimHei" w:hAnsi="SimHei" w:eastAsia="SimHei" w:cs="SimHei"/>
          <w:sz w:val="21"/>
          <w:szCs w:val="21"/>
        </w:rPr>
      </w:pPr>
      <w:r>
        <w:rPr>
          <w:rFonts w:ascii="SimHei" w:hAnsi="SimHei" w:eastAsia="SimHei" w:cs="SimHei"/>
          <w:sz w:val="21"/>
          <w:szCs w:val="21"/>
          <w:spacing w:val="-11"/>
        </w:rPr>
        <w:t>学的主流理论。</w:t>
      </w:r>
    </w:p>
    <w:p>
      <w:pPr>
        <w:ind w:right="431" w:firstLine="429"/>
        <w:spacing w:before="168" w:line="335" w:lineRule="auto"/>
        <w:jc w:val="both"/>
        <w:rPr>
          <w:rFonts w:ascii="SimHei" w:hAnsi="SimHei" w:eastAsia="SimHei" w:cs="SimHei"/>
          <w:sz w:val="21"/>
          <w:szCs w:val="21"/>
        </w:rPr>
      </w:pPr>
      <w:r>
        <w:rPr>
          <w:rFonts w:ascii="SimHei" w:hAnsi="SimHei" w:eastAsia="SimHei" w:cs="SimHei"/>
          <w:sz w:val="21"/>
          <w:szCs w:val="21"/>
          <w:spacing w:val="-3"/>
        </w:rPr>
        <w:t>最后，从两种价值理论对价值本质定义进行比较。李嘉图认为正</w:t>
      </w:r>
      <w:r>
        <w:rPr>
          <w:rFonts w:ascii="SimHei" w:hAnsi="SimHei" w:eastAsia="SimHei" w:cs="SimHei"/>
          <w:sz w:val="21"/>
          <w:szCs w:val="21"/>
        </w:rPr>
        <w:t xml:space="preserve"> </w:t>
      </w:r>
      <w:r>
        <w:rPr>
          <w:rFonts w:ascii="SimHei" w:hAnsi="SimHei" w:eastAsia="SimHei" w:cs="SimHei"/>
          <w:sz w:val="21"/>
          <w:szCs w:val="21"/>
          <w:spacing w:val="-10"/>
        </w:rPr>
        <w:t>是劳动所产生的各种商品的相对数量决定着商品的现在或过去的相对价</w:t>
      </w:r>
      <w:r>
        <w:rPr>
          <w:rFonts w:ascii="SimHei" w:hAnsi="SimHei" w:eastAsia="SimHei" w:cs="SimHei"/>
          <w:sz w:val="21"/>
          <w:szCs w:val="21"/>
          <w:spacing w:val="16"/>
        </w:rPr>
        <w:t xml:space="preserve"> </w:t>
      </w:r>
      <w:r>
        <w:rPr>
          <w:rFonts w:ascii="SimHei" w:hAnsi="SimHei" w:eastAsia="SimHei" w:cs="SimHei"/>
          <w:sz w:val="21"/>
          <w:szCs w:val="21"/>
          <w:spacing w:val="-10"/>
        </w:rPr>
        <w:t>值，而不是为交换劳动而给予劳动者的商品数量决定商品的现在或过去</w:t>
      </w:r>
      <w:r>
        <w:rPr>
          <w:rFonts w:ascii="SimHei" w:hAnsi="SimHei" w:eastAsia="SimHei" w:cs="SimHei"/>
          <w:sz w:val="21"/>
          <w:szCs w:val="21"/>
          <w:spacing w:val="15"/>
        </w:rPr>
        <w:t xml:space="preserve"> </w:t>
      </w:r>
      <w:r>
        <w:rPr>
          <w:rFonts w:ascii="SimHei" w:hAnsi="SimHei" w:eastAsia="SimHei" w:cs="SimHei"/>
          <w:sz w:val="21"/>
          <w:szCs w:val="21"/>
          <w:spacing w:val="-8"/>
        </w:rPr>
        <w:t>的价值。新古典经济学的均衡价值理论则关注的是人与物之间的关系，</w:t>
      </w:r>
      <w:r>
        <w:rPr>
          <w:rFonts w:ascii="SimHei" w:hAnsi="SimHei" w:eastAsia="SimHei" w:cs="SimHei"/>
          <w:sz w:val="21"/>
          <w:szCs w:val="21"/>
          <w:spacing w:val="1"/>
        </w:rPr>
        <w:t xml:space="preserve"> </w:t>
      </w:r>
      <w:r>
        <w:rPr>
          <w:rFonts w:ascii="SimHei" w:hAnsi="SimHei" w:eastAsia="SimHei" w:cs="SimHei"/>
          <w:sz w:val="21"/>
          <w:szCs w:val="21"/>
          <w:spacing w:val="-3"/>
        </w:rPr>
        <w:t>是人们的需求与物品的稀缺程度之间的关系。在均衡价值理论的体系</w:t>
      </w:r>
      <w:r>
        <w:rPr>
          <w:rFonts w:ascii="SimHei" w:hAnsi="SimHei" w:eastAsia="SimHei" w:cs="SimHei"/>
          <w:sz w:val="21"/>
          <w:szCs w:val="21"/>
          <w:spacing w:val="9"/>
        </w:rPr>
        <w:t xml:space="preserve"> </w:t>
      </w:r>
      <w:r>
        <w:rPr>
          <w:rFonts w:ascii="SimHei" w:hAnsi="SimHei" w:eastAsia="SimHei" w:cs="SimHei"/>
          <w:sz w:val="21"/>
          <w:szCs w:val="21"/>
          <w:spacing w:val="-12"/>
        </w:rPr>
        <w:t>中，</w:t>
      </w:r>
      <w:r>
        <w:rPr>
          <w:rFonts w:ascii="SimHei" w:hAnsi="SimHei" w:eastAsia="SimHei" w:cs="SimHei"/>
          <w:sz w:val="21"/>
          <w:szCs w:val="21"/>
          <w:spacing w:val="-43"/>
        </w:rPr>
        <w:t xml:space="preserve"> </w:t>
      </w:r>
      <w:r>
        <w:rPr>
          <w:rFonts w:ascii="SimHei" w:hAnsi="SimHei" w:eastAsia="SimHei" w:cs="SimHei"/>
          <w:sz w:val="21"/>
          <w:szCs w:val="21"/>
          <w:spacing w:val="-12"/>
        </w:rPr>
        <w:t>一边是人们的需求以及这种差异化的需求带来</w:t>
      </w:r>
      <w:r>
        <w:rPr>
          <w:rFonts w:ascii="SimHei" w:hAnsi="SimHei" w:eastAsia="SimHei" w:cs="SimHei"/>
          <w:sz w:val="21"/>
          <w:szCs w:val="21"/>
          <w:spacing w:val="-13"/>
        </w:rPr>
        <w:t>的效用；另一边则是</w:t>
      </w:r>
      <w:r>
        <w:rPr>
          <w:rFonts w:ascii="SimHei" w:hAnsi="SimHei" w:eastAsia="SimHei" w:cs="SimHei"/>
          <w:sz w:val="21"/>
          <w:szCs w:val="21"/>
          <w:spacing w:val="-13"/>
        </w:rPr>
        <w:t xml:space="preserve"> </w:t>
      </w:r>
      <w:r>
        <w:rPr>
          <w:rFonts w:ascii="SimHei" w:hAnsi="SimHei" w:eastAsia="SimHei" w:cs="SimHei"/>
          <w:sz w:val="21"/>
          <w:szCs w:val="21"/>
          <w:spacing w:val="-10"/>
        </w:rPr>
        <w:t>供给，是人们为满足这种需求所付出的代价。</w:t>
      </w:r>
      <w:r>
        <w:rPr>
          <w:rFonts w:ascii="SimHei" w:hAnsi="SimHei" w:eastAsia="SimHei" w:cs="SimHei"/>
          <w:sz w:val="21"/>
          <w:szCs w:val="21"/>
          <w:spacing w:val="-11"/>
        </w:rPr>
        <w:t>均衡价值理论的核心是需</w:t>
      </w:r>
      <w:r>
        <w:rPr>
          <w:rFonts w:ascii="SimHei" w:hAnsi="SimHei" w:eastAsia="SimHei" w:cs="SimHei"/>
          <w:sz w:val="21"/>
          <w:szCs w:val="21"/>
          <w:spacing w:val="-11"/>
        </w:rPr>
        <w:t xml:space="preserve"> </w:t>
      </w:r>
      <w:r>
        <w:rPr>
          <w:rFonts w:ascii="SimHei" w:hAnsi="SimHei" w:eastAsia="SimHei" w:cs="SimHei"/>
          <w:sz w:val="21"/>
          <w:szCs w:val="21"/>
          <w:spacing w:val="-10"/>
        </w:rPr>
        <w:t>求而非供给，反映的是某种物品与整个社会所</w:t>
      </w:r>
      <w:r>
        <w:rPr>
          <w:rFonts w:ascii="SimHei" w:hAnsi="SimHei" w:eastAsia="SimHei" w:cs="SimHei"/>
          <w:sz w:val="21"/>
          <w:szCs w:val="21"/>
          <w:spacing w:val="-11"/>
        </w:rPr>
        <w:t>需要的关系，也就是人与</w:t>
      </w:r>
      <w:r>
        <w:rPr>
          <w:rFonts w:ascii="SimHei" w:hAnsi="SimHei" w:eastAsia="SimHei" w:cs="SimHei"/>
          <w:sz w:val="21"/>
          <w:szCs w:val="21"/>
          <w:spacing w:val="-11"/>
        </w:rPr>
        <w:t xml:space="preserve"> </w:t>
      </w:r>
      <w:r>
        <w:rPr>
          <w:rFonts w:ascii="SimHei" w:hAnsi="SimHei" w:eastAsia="SimHei" w:cs="SimHei"/>
          <w:sz w:val="21"/>
          <w:szCs w:val="21"/>
          <w:spacing w:val="-10"/>
        </w:rPr>
        <w:t>自然的关系。因此，新古典经济学的均衡价值理论中，价值表现为某个</w:t>
      </w:r>
      <w:r>
        <w:rPr>
          <w:rFonts w:ascii="SimHei" w:hAnsi="SimHei" w:eastAsia="SimHei" w:cs="SimHei"/>
          <w:sz w:val="21"/>
          <w:szCs w:val="21"/>
          <w:spacing w:val="16"/>
        </w:rPr>
        <w:t xml:space="preserve"> </w:t>
      </w:r>
      <w:r>
        <w:rPr>
          <w:rFonts w:ascii="SimHei" w:hAnsi="SimHei" w:eastAsia="SimHei" w:cs="SimHei"/>
          <w:sz w:val="21"/>
          <w:szCs w:val="21"/>
          <w:spacing w:val="-9"/>
        </w:rPr>
        <w:t>物品交换另一个物品的数值比例，而这个数值比例反映了两种物品</w:t>
      </w:r>
      <w:r>
        <w:rPr>
          <w:rFonts w:ascii="SimHei" w:hAnsi="SimHei" w:eastAsia="SimHei" w:cs="SimHei"/>
          <w:sz w:val="21"/>
          <w:szCs w:val="21"/>
          <w:spacing w:val="-10"/>
        </w:rPr>
        <w:t>在市</w:t>
      </w:r>
    </w:p>
    <w:p>
      <w:pPr>
        <w:spacing w:before="1" w:line="221" w:lineRule="auto"/>
        <w:rPr>
          <w:rFonts w:ascii="SimHei" w:hAnsi="SimHei" w:eastAsia="SimHei" w:cs="SimHei"/>
          <w:sz w:val="21"/>
          <w:szCs w:val="21"/>
        </w:rPr>
      </w:pPr>
      <w:r>
        <w:rPr>
          <w:rFonts w:ascii="SimHei" w:hAnsi="SimHei" w:eastAsia="SimHei" w:cs="SimHei"/>
          <w:sz w:val="21"/>
          <w:szCs w:val="21"/>
          <w:spacing w:val="-11"/>
        </w:rPr>
        <w:t>场中的稀缺程度。</w:t>
      </w:r>
    </w:p>
    <w:p>
      <w:pPr>
        <w:ind w:right="476" w:firstLine="429"/>
        <w:spacing w:before="178" w:line="334" w:lineRule="auto"/>
        <w:jc w:val="both"/>
        <w:rPr>
          <w:rFonts w:ascii="SimHei" w:hAnsi="SimHei" w:eastAsia="SimHei" w:cs="SimHei"/>
          <w:sz w:val="21"/>
          <w:szCs w:val="21"/>
        </w:rPr>
      </w:pPr>
      <w:r>
        <w:rPr>
          <w:rFonts w:ascii="SimHei" w:hAnsi="SimHei" w:eastAsia="SimHei" w:cs="SimHei"/>
          <w:sz w:val="21"/>
          <w:szCs w:val="21"/>
          <w:spacing w:val="-3"/>
        </w:rPr>
        <w:t>总结一下，本节讨论了古典经济学的劳动价</w:t>
      </w:r>
      <w:r>
        <w:rPr>
          <w:rFonts w:ascii="SimHei" w:hAnsi="SimHei" w:eastAsia="SimHei" w:cs="SimHei"/>
          <w:sz w:val="21"/>
          <w:szCs w:val="21"/>
          <w:spacing w:val="-4"/>
        </w:rPr>
        <w:t>值理论和新古典经济</w:t>
      </w:r>
      <w:r>
        <w:rPr>
          <w:rFonts w:ascii="SimHei" w:hAnsi="SimHei" w:eastAsia="SimHei" w:cs="SimHei"/>
          <w:sz w:val="21"/>
          <w:szCs w:val="21"/>
        </w:rPr>
        <w:t xml:space="preserve"> </w:t>
      </w:r>
      <w:r>
        <w:rPr>
          <w:rFonts w:ascii="SimHei" w:hAnsi="SimHei" w:eastAsia="SimHei" w:cs="SimHei"/>
          <w:sz w:val="21"/>
          <w:szCs w:val="21"/>
          <w:spacing w:val="-4"/>
        </w:rPr>
        <w:t>学的均衡价值理论。前者重视的是成本和劳动的价值，后者重视的是</w:t>
      </w:r>
      <w:r>
        <w:rPr>
          <w:rFonts w:ascii="SimHei" w:hAnsi="SimHei" w:eastAsia="SimHei" w:cs="SimHei"/>
          <w:sz w:val="21"/>
          <w:szCs w:val="21"/>
          <w:spacing w:val="5"/>
        </w:rPr>
        <w:t xml:space="preserve"> </w:t>
      </w:r>
      <w:r>
        <w:rPr>
          <w:rFonts w:ascii="SimHei" w:hAnsi="SimHei" w:eastAsia="SimHei" w:cs="SimHei"/>
          <w:sz w:val="21"/>
          <w:szCs w:val="21"/>
          <w:spacing w:val="-4"/>
        </w:rPr>
        <w:t>需求的价值。前者在一元化的充分竞争的环境中有解释力，后者则构</w:t>
      </w:r>
      <w:r>
        <w:rPr>
          <w:rFonts w:ascii="SimHei" w:hAnsi="SimHei" w:eastAsia="SimHei" w:cs="SimHei"/>
          <w:sz w:val="21"/>
          <w:szCs w:val="21"/>
          <w:spacing w:val="11"/>
        </w:rPr>
        <w:t xml:space="preserve"> </w:t>
      </w:r>
      <w:r>
        <w:rPr>
          <w:rFonts w:ascii="SimHei" w:hAnsi="SimHei" w:eastAsia="SimHei" w:cs="SimHei"/>
          <w:sz w:val="21"/>
          <w:szCs w:val="21"/>
          <w:spacing w:val="-3"/>
        </w:rPr>
        <w:t>建起了更加复杂的数理分析的市场经济的框架，成为主流经济学价值</w:t>
      </w:r>
    </w:p>
    <w:p>
      <w:pPr>
        <w:spacing w:before="1" w:line="187" w:lineRule="auto"/>
        <w:rPr>
          <w:rFonts w:ascii="SimHei" w:hAnsi="SimHei" w:eastAsia="SimHei" w:cs="SimHei"/>
          <w:sz w:val="21"/>
          <w:szCs w:val="21"/>
        </w:rPr>
      </w:pPr>
      <w:r>
        <w:rPr>
          <w:rFonts w:ascii="SimHei" w:hAnsi="SimHei" w:eastAsia="SimHei" w:cs="SimHei"/>
          <w:sz w:val="21"/>
          <w:szCs w:val="21"/>
          <w:spacing w:val="-9"/>
        </w:rPr>
        <w:t>论。理解了这两种经济学的劳动价值理论，也就能理解古典</w:t>
      </w:r>
      <w:r>
        <w:rPr>
          <w:rFonts w:ascii="SimHei" w:hAnsi="SimHei" w:eastAsia="SimHei" w:cs="SimHei"/>
          <w:sz w:val="21"/>
          <w:szCs w:val="21"/>
          <w:spacing w:val="-10"/>
        </w:rPr>
        <w:t>经济学和新</w:t>
      </w:r>
    </w:p>
    <w:p>
      <w:pPr>
        <w:spacing w:line="187" w:lineRule="auto"/>
        <w:sectPr>
          <w:type w:val="continuous"/>
          <w:pgSz w:w="7760" w:h="11480"/>
          <w:pgMar w:top="164" w:right="593" w:bottom="400" w:left="470" w:header="0" w:footer="0" w:gutter="0"/>
          <w:cols w:equalWidth="0" w:num="1">
            <w:col w:w="6697" w:space="0"/>
          </w:cols>
        </w:sectPr>
        <w:rPr>
          <w:rFonts w:ascii="SimHei" w:hAnsi="SimHei" w:eastAsia="SimHei" w:cs="SimHei"/>
          <w:sz w:val="21"/>
          <w:szCs w:val="21"/>
        </w:rPr>
      </w:pPr>
    </w:p>
    <w:p>
      <w:pPr>
        <w:ind w:left="579"/>
        <w:spacing w:before="56" w:line="195" w:lineRule="auto"/>
        <w:rPr>
          <w:rFonts w:ascii="SimHei" w:hAnsi="SimHei" w:eastAsia="SimHei" w:cs="SimHei"/>
          <w:sz w:val="17"/>
          <w:szCs w:val="17"/>
        </w:rPr>
      </w:pPr>
      <w:r>
        <w:pict>
          <v:rect id="_x0000_s462" style="position:absolute;margin-left:159.499pt;margin-top:29.9977pt;mso-position-vertical-relative:page;mso-position-horizontal-relative:page;width:227.5pt;height:0.55pt;z-index:259287040;" o:allowincell="f" fillcolor="#000000" filled="true" stroked="false"/>
        </w:pict>
      </w:r>
      <w:r>
        <w:drawing>
          <wp:anchor distT="0" distB="0" distL="0" distR="0" simplePos="0" relativeHeight="259286016" behindDoc="0" locked="0" layoutInCell="0" allowOverlap="1">
            <wp:simplePos x="0" y="0"/>
            <wp:positionH relativeFrom="page">
              <wp:posOffset>88893</wp:posOffset>
            </wp:positionH>
            <wp:positionV relativeFrom="page">
              <wp:posOffset>177815</wp:posOffset>
            </wp:positionV>
            <wp:extent cx="349268" cy="285746"/>
            <wp:effectExtent l="0" t="0" r="0" b="0"/>
            <wp:wrapNone/>
            <wp:docPr id="278" name="IM 278"/>
            <wp:cNvGraphicFramePr/>
            <a:graphic>
              <a:graphicData uri="http://schemas.openxmlformats.org/drawingml/2006/picture">
                <pic:pic>
                  <pic:nvPicPr>
                    <pic:cNvPr id="278" name="IM 278"/>
                    <pic:cNvPicPr/>
                  </pic:nvPicPr>
                  <pic:blipFill>
                    <a:blip r:embed="rId131"/>
                    <a:stretch>
                      <a:fillRect/>
                    </a:stretch>
                  </pic:blipFill>
                  <pic:spPr>
                    <a:xfrm rot="0">
                      <a:off x="0" y="0"/>
                      <a:ext cx="349268" cy="285746"/>
                    </a:xfrm>
                    <a:prstGeom prst="rect">
                      <a:avLst/>
                    </a:prstGeom>
                  </pic:spPr>
                </pic:pic>
              </a:graphicData>
            </a:graphic>
          </wp:anchor>
        </w:drawing>
      </w:r>
      <w:r>
        <w:rPr>
          <w:rFonts w:ascii="SimHei" w:hAnsi="SimHei" w:eastAsia="SimHei" w:cs="SimHei"/>
          <w:sz w:val="17"/>
          <w:szCs w:val="17"/>
          <w:spacing w:val="-11"/>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280" name="IM 280"/>
            <wp:cNvGraphicFramePr/>
            <a:graphic>
              <a:graphicData uri="http://schemas.openxmlformats.org/drawingml/2006/picture">
                <pic:pic>
                  <pic:nvPicPr>
                    <pic:cNvPr id="280" name="IM 280"/>
                    <pic:cNvPicPr/>
                  </pic:nvPicPr>
                  <pic:blipFill>
                    <a:blip r:embed="rId132"/>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6"/>
        </w:rPr>
        <w:t>094</w:t>
      </w:r>
    </w:p>
    <w:p>
      <w:pPr>
        <w:spacing w:line="233" w:lineRule="auto"/>
        <w:sectPr>
          <w:pgSz w:w="7760" w:h="11500"/>
          <w:pgMar w:top="280" w:right="20" w:bottom="400" w:left="139" w:header="0" w:footer="0" w:gutter="0"/>
          <w:cols w:equalWidth="0" w:num="2">
            <w:col w:w="2120" w:space="100"/>
            <w:col w:w="5381" w:space="0"/>
          </w:cols>
        </w:sectPr>
        <w:rPr>
          <w:sz w:val="28"/>
          <w:szCs w:val="28"/>
        </w:rPr>
      </w:pPr>
    </w:p>
    <w:p>
      <w:pPr>
        <w:spacing w:line="407" w:lineRule="auto"/>
        <w:rPr>
          <w:rFonts w:ascii="Arial"/>
          <w:sz w:val="21"/>
        </w:rPr>
      </w:pPr>
      <w:r/>
    </w:p>
    <w:p>
      <w:pPr>
        <w:ind w:left="579"/>
        <w:spacing w:before="68" w:line="390" w:lineRule="exact"/>
        <w:rPr>
          <w:rFonts w:ascii="SimHei" w:hAnsi="SimHei" w:eastAsia="SimHei" w:cs="SimHei"/>
          <w:sz w:val="21"/>
          <w:szCs w:val="21"/>
        </w:rPr>
      </w:pPr>
      <w:r>
        <w:rPr>
          <w:rFonts w:ascii="SimHei" w:hAnsi="SimHei" w:eastAsia="SimHei" w:cs="SimHei"/>
          <w:sz w:val="21"/>
          <w:szCs w:val="21"/>
          <w:spacing w:val="-9"/>
          <w:position w:val="13"/>
        </w:rPr>
        <w:t>古典经济学的基本思想发展的脉络，以及影响现在主流经济</w:t>
      </w:r>
      <w:r>
        <w:rPr>
          <w:rFonts w:ascii="SimHei" w:hAnsi="SimHei" w:eastAsia="SimHei" w:cs="SimHei"/>
          <w:sz w:val="21"/>
          <w:szCs w:val="21"/>
          <w:spacing w:val="-10"/>
          <w:position w:val="13"/>
        </w:rPr>
        <w:t>学理论的价</w:t>
      </w:r>
    </w:p>
    <w:p>
      <w:pPr>
        <w:ind w:left="579"/>
        <w:spacing w:line="222" w:lineRule="auto"/>
        <w:rPr>
          <w:rFonts w:ascii="SimHei" w:hAnsi="SimHei" w:eastAsia="SimHei" w:cs="SimHei"/>
          <w:sz w:val="21"/>
          <w:szCs w:val="21"/>
        </w:rPr>
      </w:pPr>
      <w:r>
        <w:rPr>
          <w:rFonts w:ascii="SimHei" w:hAnsi="SimHei" w:eastAsia="SimHei" w:cs="SimHei"/>
          <w:sz w:val="21"/>
          <w:szCs w:val="21"/>
          <w:spacing w:val="-4"/>
        </w:rPr>
        <w:t>值观。</w:t>
      </w:r>
    </w:p>
    <w:p>
      <w:pPr>
        <w:spacing w:line="463" w:lineRule="auto"/>
        <w:rPr>
          <w:rFonts w:ascii="Arial"/>
          <w:sz w:val="21"/>
        </w:rPr>
      </w:pPr>
      <w:r/>
    </w:p>
    <w:p>
      <w:pPr>
        <w:ind w:left="579"/>
        <w:spacing w:before="91" w:line="221" w:lineRule="auto"/>
        <w:rPr>
          <w:rFonts w:ascii="SimHei" w:hAnsi="SimHei" w:eastAsia="SimHei" w:cs="SimHei"/>
          <w:sz w:val="28"/>
          <w:szCs w:val="28"/>
        </w:rPr>
      </w:pPr>
      <w:r>
        <w:rPr>
          <w:rFonts w:ascii="SimHei" w:hAnsi="SimHei" w:eastAsia="SimHei" w:cs="SimHei"/>
          <w:sz w:val="28"/>
          <w:szCs w:val="28"/>
          <w:spacing w:val="-6"/>
        </w:rPr>
        <w:t>6.2</w:t>
      </w:r>
      <w:r>
        <w:rPr>
          <w:rFonts w:ascii="SimHei" w:hAnsi="SimHei" w:eastAsia="SimHei" w:cs="SimHei"/>
          <w:sz w:val="28"/>
          <w:szCs w:val="28"/>
          <w:spacing w:val="15"/>
        </w:rPr>
        <w:t xml:space="preserve">  </w:t>
      </w:r>
      <w:r>
        <w:rPr>
          <w:rFonts w:ascii="SimHei" w:hAnsi="SimHei" w:eastAsia="SimHei" w:cs="SimHei"/>
          <w:sz w:val="28"/>
          <w:szCs w:val="28"/>
          <w:spacing w:val="-6"/>
        </w:rPr>
        <w:t>奥派经济学价值论</w:t>
      </w:r>
    </w:p>
    <w:p>
      <w:pPr>
        <w:spacing w:line="335" w:lineRule="auto"/>
        <w:rPr>
          <w:rFonts w:ascii="Arial"/>
          <w:sz w:val="21"/>
        </w:rPr>
      </w:pPr>
      <w:r/>
    </w:p>
    <w:p>
      <w:pPr>
        <w:spacing w:line="335" w:lineRule="auto"/>
        <w:rPr>
          <w:rFonts w:ascii="Arial"/>
          <w:sz w:val="21"/>
        </w:rPr>
      </w:pPr>
      <w:r/>
    </w:p>
    <w:p>
      <w:pPr>
        <w:ind w:left="900" w:right="863" w:firstLine="429"/>
        <w:spacing w:before="69" w:line="321" w:lineRule="auto"/>
        <w:shd w:val="clear" w:fill="424242"/>
        <w:jc w:val="both"/>
        <w:rPr>
          <w:rFonts w:ascii="SimHei" w:hAnsi="SimHei" w:eastAsia="SimHei" w:cs="SimHei"/>
          <w:sz w:val="21"/>
          <w:szCs w:val="21"/>
        </w:rPr>
      </w:pPr>
      <w:r>
        <w:rPr>
          <w:rFonts w:ascii="SimHei" w:hAnsi="SimHei" w:eastAsia="SimHei" w:cs="SimHei"/>
          <w:sz w:val="21"/>
          <w:szCs w:val="21"/>
          <w:color w:val="FFFFFF"/>
          <w:spacing w:val="-2"/>
        </w:rPr>
        <w:t>在新古典经济学家看来，理论由资本供应和需求共同</w:t>
      </w:r>
      <w:r>
        <w:rPr>
          <w:rFonts w:ascii="SimHei" w:hAnsi="SimHei" w:eastAsia="SimHei" w:cs="SimHei"/>
          <w:sz w:val="21"/>
          <w:szCs w:val="21"/>
          <w:color w:val="FFFFFF"/>
          <w:spacing w:val="-3"/>
        </w:rPr>
        <w:t>决定，</w:t>
      </w:r>
      <w:r>
        <w:rPr>
          <w:rFonts w:ascii="SimHei" w:hAnsi="SimHei" w:eastAsia="SimHei" w:cs="SimHei"/>
          <w:sz w:val="21"/>
          <w:szCs w:val="21"/>
          <w:color w:val="FFFFFF"/>
        </w:rPr>
        <w:t xml:space="preserve"> </w:t>
      </w:r>
      <w:r>
        <w:rPr>
          <w:rFonts w:ascii="SimHei" w:hAnsi="SimHei" w:eastAsia="SimHei" w:cs="SimHei"/>
          <w:sz w:val="21"/>
          <w:szCs w:val="21"/>
          <w:color w:val="FFFFFF"/>
          <w:spacing w:val="-5"/>
        </w:rPr>
        <w:t>供给由时间偏好的主观认知决定；相对于企业家根据</w:t>
      </w:r>
      <w:r>
        <w:rPr>
          <w:rFonts w:ascii="SimHei" w:hAnsi="SimHei" w:eastAsia="SimHei" w:cs="SimHei"/>
          <w:sz w:val="21"/>
          <w:szCs w:val="21"/>
          <w:color w:val="FFFFFF"/>
          <w:spacing w:val="-6"/>
        </w:rPr>
        <w:t>资本的边际</w:t>
      </w:r>
      <w:r>
        <w:rPr>
          <w:rFonts w:ascii="SimHei" w:hAnsi="SimHei" w:eastAsia="SimHei" w:cs="SimHei"/>
          <w:sz w:val="21"/>
          <w:szCs w:val="21"/>
          <w:color w:val="FFFFFF"/>
        </w:rPr>
        <w:t xml:space="preserve">  </w:t>
      </w:r>
      <w:r>
        <w:rPr>
          <w:rFonts w:ascii="SimHei" w:hAnsi="SimHei" w:eastAsia="SimHei" w:cs="SimHei"/>
          <w:sz w:val="21"/>
          <w:szCs w:val="21"/>
          <w:color w:val="FFFFFF"/>
          <w:spacing w:val="-4"/>
        </w:rPr>
        <w:t>生产力决定需求，奥派经济学家则认为当企业家需要资金时，他</w:t>
      </w:r>
      <w:r>
        <w:rPr>
          <w:rFonts w:ascii="SimHei" w:hAnsi="SimHei" w:eastAsia="SimHei" w:cs="SimHei"/>
          <w:sz w:val="21"/>
          <w:szCs w:val="21"/>
          <w:color w:val="FFFFFF"/>
          <w:spacing w:val="9"/>
        </w:rPr>
        <w:t xml:space="preserve"> </w:t>
      </w:r>
      <w:r>
        <w:rPr>
          <w:rFonts w:ascii="SimHei" w:hAnsi="SimHei" w:eastAsia="SimHei" w:cs="SimHei"/>
          <w:sz w:val="21"/>
          <w:szCs w:val="21"/>
          <w:color w:val="FFFFFF"/>
          <w:spacing w:val="-5"/>
        </w:rPr>
        <w:t>们则为工人和生产要素的终结。工人和生产要素所有者将所提出</w:t>
      </w:r>
      <w:r>
        <w:rPr>
          <w:rFonts w:ascii="SimHei" w:hAnsi="SimHei" w:eastAsia="SimHei" w:cs="SimHei"/>
          <w:sz w:val="21"/>
          <w:szCs w:val="21"/>
          <w:color w:val="FFFFFF"/>
          <w:spacing w:val="-5"/>
        </w:rPr>
        <w:t xml:space="preserve"> </w:t>
      </w:r>
      <w:r>
        <w:rPr>
          <w:rFonts w:ascii="SimHei" w:hAnsi="SimHei" w:eastAsia="SimHei" w:cs="SimHei"/>
          <w:sz w:val="21"/>
          <w:szCs w:val="21"/>
          <w:color w:val="FFFFFF"/>
          <w:spacing w:val="-5"/>
        </w:rPr>
        <w:t>的工资和租金等形式的需求作为交易，向企业家让渡具有</w:t>
      </w:r>
      <w:r>
        <w:rPr>
          <w:rFonts w:ascii="SimHei" w:hAnsi="SimHei" w:eastAsia="SimHei" w:cs="SimHei"/>
          <w:sz w:val="21"/>
          <w:szCs w:val="21"/>
          <w:color w:val="FFFFFF"/>
          <w:spacing w:val="-6"/>
        </w:rPr>
        <w:t>更高价</w:t>
      </w:r>
      <w:r>
        <w:rPr>
          <w:rFonts w:ascii="SimHei" w:hAnsi="SimHei" w:eastAsia="SimHei" w:cs="SimHei"/>
          <w:sz w:val="21"/>
          <w:szCs w:val="21"/>
          <w:color w:val="FFFFFF"/>
        </w:rPr>
        <w:t xml:space="preserve">  </w:t>
      </w:r>
      <w:r>
        <w:rPr>
          <w:rFonts w:ascii="SimHei" w:hAnsi="SimHei" w:eastAsia="SimHei" w:cs="SimHei"/>
          <w:sz w:val="21"/>
          <w:szCs w:val="21"/>
          <w:color w:val="FFFFFF"/>
          <w:spacing w:val="-11"/>
        </w:rPr>
        <w:t>值的未来；但只有生产过程结束时，才可以获</w:t>
      </w:r>
      <w:r>
        <w:rPr>
          <w:rFonts w:ascii="SimHei" w:hAnsi="SimHei" w:eastAsia="SimHei" w:cs="SimHei"/>
          <w:sz w:val="21"/>
          <w:szCs w:val="21"/>
          <w:color w:val="FFFFFF"/>
          <w:spacing w:val="-12"/>
        </w:rPr>
        <w:t>得的商品所有权，无</w:t>
      </w:r>
      <w:r>
        <w:rPr>
          <w:rFonts w:ascii="SimHei" w:hAnsi="SimHei" w:eastAsia="SimHei" w:cs="SimHei"/>
          <w:sz w:val="21"/>
          <w:szCs w:val="21"/>
          <w:color w:val="FFFFFF"/>
          <w:spacing w:val="-12"/>
        </w:rPr>
        <w:t xml:space="preserve"> </w:t>
      </w:r>
      <w:r>
        <w:rPr>
          <w:rFonts w:ascii="SimHei" w:hAnsi="SimHei" w:eastAsia="SimHei" w:cs="SimHei"/>
          <w:sz w:val="21"/>
          <w:szCs w:val="21"/>
          <w:color w:val="FFFFFF"/>
          <w:spacing w:val="-9"/>
        </w:rPr>
        <w:t>论是资本品的供应方还是需求方都依赖于对时间偏好的主观认知，</w:t>
      </w:r>
      <w:r>
        <w:rPr>
          <w:rFonts w:ascii="SimHei" w:hAnsi="SimHei" w:eastAsia="SimHei" w:cs="SimHei"/>
          <w:sz w:val="21"/>
          <w:szCs w:val="21"/>
          <w:color w:val="FFFFFF"/>
          <w:spacing w:val="4"/>
        </w:rPr>
        <w:t xml:space="preserve"> </w:t>
      </w:r>
      <w:r>
        <w:rPr>
          <w:rFonts w:ascii="SimHei" w:hAnsi="SimHei" w:eastAsia="SimHei" w:cs="SimHei"/>
          <w:sz w:val="21"/>
          <w:szCs w:val="21"/>
          <w:color w:val="FFFFFF"/>
          <w:spacing w:val="-12"/>
        </w:rPr>
        <w:t>这就是奥派经济学者所推崇的主观价值理论。</w:t>
      </w:r>
    </w:p>
    <w:p>
      <w:pPr>
        <w:spacing w:line="291" w:lineRule="auto"/>
        <w:rPr>
          <w:rFonts w:ascii="Arial"/>
          <w:sz w:val="21"/>
        </w:rPr>
      </w:pPr>
      <w:r/>
    </w:p>
    <w:p>
      <w:pPr>
        <w:ind w:left="579" w:right="674" w:firstLine="439"/>
        <w:spacing w:before="68" w:line="335" w:lineRule="auto"/>
        <w:jc w:val="both"/>
        <w:rPr>
          <w:rFonts w:ascii="SimHei" w:hAnsi="SimHei" w:eastAsia="SimHei" w:cs="SimHei"/>
          <w:sz w:val="21"/>
          <w:szCs w:val="21"/>
        </w:rPr>
      </w:pPr>
      <w:r>
        <w:rPr>
          <w:rFonts w:ascii="SimHei" w:hAnsi="SimHei" w:eastAsia="SimHei" w:cs="SimHei"/>
          <w:sz w:val="21"/>
          <w:szCs w:val="21"/>
          <w:spacing w:val="-13"/>
        </w:rPr>
        <w:t>在讨论了传统经济学价值论后，我们不得不提到奥派经</w:t>
      </w:r>
      <w:r>
        <w:rPr>
          <w:rFonts w:ascii="SimHei" w:hAnsi="SimHei" w:eastAsia="SimHei" w:cs="SimHei"/>
          <w:sz w:val="21"/>
          <w:szCs w:val="21"/>
          <w:spacing w:val="-14"/>
        </w:rPr>
        <w:t>济学价值论，</w:t>
      </w:r>
      <w:r>
        <w:rPr>
          <w:rFonts w:ascii="SimHei" w:hAnsi="SimHei" w:eastAsia="SimHei" w:cs="SimHei"/>
          <w:sz w:val="21"/>
          <w:szCs w:val="21"/>
        </w:rPr>
        <w:t xml:space="preserve"> </w:t>
      </w:r>
      <w:r>
        <w:rPr>
          <w:rFonts w:ascii="SimHei" w:hAnsi="SimHei" w:eastAsia="SimHei" w:cs="SimHei"/>
          <w:sz w:val="21"/>
          <w:szCs w:val="21"/>
          <w:spacing w:val="-9"/>
        </w:rPr>
        <w:t>因为奥派经济学对主流经济学的挑战和解构是</w:t>
      </w:r>
      <w:r>
        <w:rPr>
          <w:rFonts w:ascii="SimHei" w:hAnsi="SimHei" w:eastAsia="SimHei" w:cs="SimHei"/>
          <w:sz w:val="21"/>
          <w:szCs w:val="21"/>
          <w:spacing w:val="-10"/>
        </w:rPr>
        <w:t>非常具备冲击性和批判性</w:t>
      </w:r>
      <w:r>
        <w:rPr>
          <w:rFonts w:ascii="SimHei" w:hAnsi="SimHei" w:eastAsia="SimHei" w:cs="SimHei"/>
          <w:sz w:val="21"/>
          <w:szCs w:val="21"/>
        </w:rPr>
        <w:t xml:space="preserve">  </w:t>
      </w:r>
      <w:r>
        <w:rPr>
          <w:rFonts w:ascii="SimHei" w:hAnsi="SimHei" w:eastAsia="SimHei" w:cs="SimHei"/>
          <w:sz w:val="21"/>
          <w:szCs w:val="21"/>
          <w:spacing w:val="-6"/>
        </w:rPr>
        <w:t>的。第8章会详细地介绍关于奥派经济学的理论思想，本章先从</w:t>
      </w:r>
      <w:r>
        <w:rPr>
          <w:rFonts w:ascii="SimHei" w:hAnsi="SimHei" w:eastAsia="SimHei" w:cs="SimHei"/>
          <w:sz w:val="21"/>
          <w:szCs w:val="21"/>
          <w:spacing w:val="-7"/>
        </w:rPr>
        <w:t>价值理</w:t>
      </w:r>
      <w:r>
        <w:rPr>
          <w:rFonts w:ascii="SimHei" w:hAnsi="SimHei" w:eastAsia="SimHei" w:cs="SimHei"/>
          <w:sz w:val="21"/>
          <w:szCs w:val="21"/>
        </w:rPr>
        <w:t xml:space="preserve">  </w:t>
      </w:r>
      <w:r>
        <w:rPr>
          <w:rFonts w:ascii="SimHei" w:hAnsi="SimHei" w:eastAsia="SimHei" w:cs="SimHei"/>
          <w:sz w:val="21"/>
          <w:szCs w:val="21"/>
          <w:spacing w:val="-11"/>
        </w:rPr>
        <w:t>论角度来解读。奥派经济学价值论被称为主观价值理论，这个理论认为</w:t>
      </w:r>
      <w:r>
        <w:rPr>
          <w:rFonts w:ascii="SimHei" w:hAnsi="SimHei" w:eastAsia="SimHei" w:cs="SimHei"/>
          <w:sz w:val="21"/>
          <w:szCs w:val="21"/>
          <w:spacing w:val="-11"/>
        </w:rPr>
        <w:t xml:space="preserve">  </w:t>
      </w:r>
      <w:r>
        <w:rPr>
          <w:rFonts w:ascii="SimHei" w:hAnsi="SimHei" w:eastAsia="SimHei" w:cs="SimHei"/>
          <w:sz w:val="21"/>
          <w:szCs w:val="21"/>
          <w:spacing w:val="-10"/>
        </w:rPr>
        <w:t>价值是由人对什么有用的判断来决定的，劳动质量发生什么变化对于解</w:t>
      </w:r>
      <w:r>
        <w:rPr>
          <w:rFonts w:ascii="SimHei" w:hAnsi="SimHei" w:eastAsia="SimHei" w:cs="SimHei"/>
          <w:sz w:val="21"/>
          <w:szCs w:val="21"/>
          <w:spacing w:val="8"/>
        </w:rPr>
        <w:t xml:space="preserve">  </w:t>
      </w:r>
      <w:r>
        <w:rPr>
          <w:rFonts w:ascii="SimHei" w:hAnsi="SimHei" w:eastAsia="SimHei" w:cs="SimHei"/>
          <w:sz w:val="21"/>
          <w:szCs w:val="21"/>
          <w:spacing w:val="-11"/>
        </w:rPr>
        <w:t>释价值没有任何困难，因此它不认为产品的价值是由劳动要素的投入决</w:t>
      </w:r>
      <w:r>
        <w:rPr>
          <w:rFonts w:ascii="SimHei" w:hAnsi="SimHei" w:eastAsia="SimHei" w:cs="SimHei"/>
          <w:sz w:val="21"/>
          <w:szCs w:val="21"/>
          <w:spacing w:val="-11"/>
        </w:rPr>
        <w:t xml:space="preserve">  </w:t>
      </w:r>
      <w:r>
        <w:rPr>
          <w:rFonts w:ascii="SimHei" w:hAnsi="SimHei" w:eastAsia="SimHei" w:cs="SimHei"/>
          <w:sz w:val="21"/>
          <w:szCs w:val="21"/>
          <w:spacing w:val="-7"/>
        </w:rPr>
        <w:t>定的，相反认为劳动要素投入的价值取决于它们协</w:t>
      </w:r>
      <w:r>
        <w:rPr>
          <w:rFonts w:ascii="SimHei" w:hAnsi="SimHei" w:eastAsia="SimHei" w:cs="SimHei"/>
          <w:sz w:val="21"/>
          <w:szCs w:val="21"/>
          <w:spacing w:val="-8"/>
        </w:rPr>
        <w:t>助生产出来的产品。</w:t>
      </w:r>
      <w:r>
        <w:rPr>
          <w:rFonts w:ascii="SimHei" w:hAnsi="SimHei" w:eastAsia="SimHei" w:cs="SimHei"/>
          <w:sz w:val="21"/>
          <w:szCs w:val="21"/>
        </w:rPr>
        <w:t xml:space="preserve"> </w:t>
      </w:r>
      <w:r>
        <w:rPr>
          <w:rFonts w:ascii="SimHei" w:hAnsi="SimHei" w:eastAsia="SimHei" w:cs="SimHei"/>
          <w:sz w:val="21"/>
          <w:szCs w:val="21"/>
          <w:spacing w:val="-11"/>
        </w:rPr>
        <w:t>下面具体介绍奥派经济学对传统经济学价值论的批判，以及其提出的主</w:t>
      </w:r>
    </w:p>
    <w:p>
      <w:pPr>
        <w:ind w:left="579"/>
        <w:spacing w:before="1" w:line="221" w:lineRule="auto"/>
        <w:rPr>
          <w:rFonts w:ascii="SimHei" w:hAnsi="SimHei" w:eastAsia="SimHei" w:cs="SimHei"/>
          <w:sz w:val="21"/>
          <w:szCs w:val="21"/>
        </w:rPr>
      </w:pPr>
      <w:r>
        <w:rPr>
          <w:rFonts w:ascii="SimHei" w:hAnsi="SimHei" w:eastAsia="SimHei" w:cs="SimHei"/>
          <w:sz w:val="21"/>
          <w:szCs w:val="21"/>
          <w:spacing w:val="-12"/>
        </w:rPr>
        <w:t>观经济价值理论。</w:t>
      </w:r>
    </w:p>
    <w:p>
      <w:pPr>
        <w:ind w:left="1029"/>
        <w:spacing w:before="169" w:line="187" w:lineRule="auto"/>
        <w:rPr>
          <w:rFonts w:ascii="SimHei" w:hAnsi="SimHei" w:eastAsia="SimHei" w:cs="SimHei"/>
          <w:sz w:val="21"/>
          <w:szCs w:val="21"/>
        </w:rPr>
      </w:pPr>
      <w:r>
        <w:rPr>
          <w:rFonts w:ascii="SimHei" w:hAnsi="SimHei" w:eastAsia="SimHei" w:cs="SimHei"/>
          <w:sz w:val="21"/>
          <w:szCs w:val="21"/>
          <w:spacing w:val="-4"/>
        </w:rPr>
        <w:t>首先，讨论奥派经济学对劳动价值理论的批判，其中最著名的观</w:t>
      </w:r>
    </w:p>
    <w:p>
      <w:pPr>
        <w:spacing w:line="187" w:lineRule="auto"/>
        <w:sectPr>
          <w:type w:val="continuous"/>
          <w:pgSz w:w="7760" w:h="11500"/>
          <w:pgMar w:top="280" w:right="20" w:bottom="400" w:left="139" w:header="0" w:footer="0" w:gutter="0"/>
          <w:cols w:equalWidth="0" w:num="1">
            <w:col w:w="7600" w:space="0"/>
          </w:cols>
        </w:sectPr>
        <w:rPr>
          <w:rFonts w:ascii="SimHei" w:hAnsi="SimHei" w:eastAsia="SimHei" w:cs="SimHei"/>
          <w:sz w:val="21"/>
          <w:szCs w:val="21"/>
        </w:rPr>
      </w:pPr>
    </w:p>
    <w:p>
      <w:pPr>
        <w:pStyle w:val="BodyText"/>
        <w:ind w:left="3960"/>
        <w:spacing w:before="116" w:line="170" w:lineRule="auto"/>
        <w:rPr>
          <w:sz w:val="27"/>
          <w:szCs w:val="27"/>
        </w:rPr>
      </w:pPr>
      <w:r>
        <w:pict>
          <v:rect id="_x0000_s464" style="position:absolute;margin-left:170.999pt;margin-top:23.999pt;mso-position-vertical-relative:page;mso-position-horizontal-relative:page;width:42.05pt;height:0.5pt;z-index:259348480;" o:allowincell="f" fillcolor="#000000" filled="true" stroked="false"/>
        </w:pict>
      </w:r>
      <w:r>
        <w:pict>
          <v:rect id="_x0000_s466" style="position:absolute;margin-left:253.5pt;margin-top:12.0023pt;mso-position-vertical-relative:page;mso-position-horizontal-relative:page;width:0.55pt;height:17pt;z-index:259347456;" o:allowincell="f" fillcolor="#000000" filled="true" stroked="false"/>
        </w:pict>
      </w:r>
      <w:r>
        <w:rPr>
          <w:sz w:val="27"/>
          <w:szCs w:val="27"/>
          <w:spacing w:val="-3"/>
        </w:rPr>
        <w:t>095</w:t>
      </w:r>
    </w:p>
    <w:p>
      <w:pPr>
        <w:spacing w:line="14" w:lineRule="auto"/>
        <w:rPr>
          <w:rFonts w:ascii="Arial"/>
          <w:sz w:val="2"/>
        </w:rPr>
      </w:pPr>
      <w:r>
        <w:rPr>
          <w:rFonts w:ascii="Arial" w:hAnsi="Arial" w:eastAsia="Arial" w:cs="Arial"/>
          <w:sz w:val="2"/>
          <w:szCs w:val="2"/>
        </w:rPr>
        <w:br w:type="column"/>
      </w:r>
    </w:p>
    <w:p>
      <w:pPr>
        <w:spacing w:line="196" w:lineRule="auto"/>
        <w:rPr>
          <w:rFonts w:ascii="YouYuan" w:hAnsi="YouYuan" w:eastAsia="YouYuan" w:cs="YouYuan"/>
          <w:sz w:val="17"/>
          <w:szCs w:val="17"/>
        </w:rPr>
      </w:pPr>
      <w:r>
        <w:rPr>
          <w:rFonts w:ascii="YouYuan" w:hAnsi="YouYuan" w:eastAsia="YouYuan" w:cs="YouYuan"/>
          <w:sz w:val="17"/>
          <w:szCs w:val="17"/>
          <w:spacing w:val="-1"/>
        </w:rPr>
        <w:t>第6章</w:t>
      </w:r>
    </w:p>
    <w:p>
      <w:pPr>
        <w:spacing w:line="198" w:lineRule="auto"/>
        <w:jc w:val="right"/>
        <w:rPr>
          <w:rFonts w:ascii="SimHei" w:hAnsi="SimHei" w:eastAsia="SimHei" w:cs="SimHei"/>
          <w:sz w:val="17"/>
          <w:szCs w:val="17"/>
        </w:rPr>
      </w:pPr>
      <w:r>
        <w:rPr>
          <w:rFonts w:ascii="SimHei" w:hAnsi="SimHei" w:eastAsia="SimHei" w:cs="SimHei"/>
          <w:sz w:val="17"/>
          <w:szCs w:val="17"/>
          <w:spacing w:val="-13"/>
        </w:rPr>
        <w:t>经济学价值</w:t>
      </w:r>
      <w:r>
        <w:rPr>
          <w:rFonts w:ascii="SimHei" w:hAnsi="SimHei" w:eastAsia="SimHei" w:cs="SimHei"/>
          <w:sz w:val="17"/>
          <w:szCs w:val="17"/>
          <w:spacing w:val="-12"/>
        </w:rPr>
        <w:t>论的发展与演</w:t>
      </w:r>
      <w:r>
        <w:rPr>
          <w:rFonts w:ascii="SimHei" w:hAnsi="SimHei" w:eastAsia="SimHei" w:cs="SimHei"/>
          <w:sz w:val="17"/>
          <w:szCs w:val="17"/>
          <w:spacing w:val="-7"/>
        </w:rPr>
        <w:t>化</w:t>
      </w:r>
    </w:p>
    <w:p>
      <w:pPr>
        <w:spacing w:line="198" w:lineRule="auto"/>
        <w:sectPr>
          <w:pgSz w:w="7760" w:h="11480"/>
          <w:pgMar w:top="214" w:right="583" w:bottom="400" w:left="470" w:header="0" w:footer="0" w:gutter="0"/>
          <w:cols w:equalWidth="0" w:num="2">
            <w:col w:w="4691" w:space="100"/>
            <w:col w:w="1917" w:space="0"/>
          </w:cols>
        </w:sectPr>
        <w:rPr>
          <w:rFonts w:ascii="SimHei" w:hAnsi="SimHei" w:eastAsia="SimHei" w:cs="SimHei"/>
          <w:sz w:val="17"/>
          <w:szCs w:val="17"/>
        </w:rPr>
      </w:pPr>
    </w:p>
    <w:p>
      <w:pPr>
        <w:spacing w:line="428" w:lineRule="auto"/>
        <w:rPr>
          <w:rFonts w:ascii="Arial"/>
          <w:sz w:val="21"/>
        </w:rPr>
      </w:pPr>
      <w:r/>
    </w:p>
    <w:p>
      <w:pPr>
        <w:pStyle w:val="BodyText"/>
        <w:ind w:right="401"/>
        <w:spacing w:before="68" w:line="336" w:lineRule="auto"/>
        <w:jc w:val="both"/>
        <w:rPr>
          <w:rFonts w:ascii="SimHei" w:hAnsi="SimHei" w:eastAsia="SimHei" w:cs="SimHei"/>
          <w:sz w:val="21"/>
          <w:szCs w:val="21"/>
        </w:rPr>
      </w:pPr>
      <w:r>
        <w:rPr>
          <w:rFonts w:ascii="SimHei" w:hAnsi="SimHei" w:eastAsia="SimHei" w:cs="SimHei"/>
          <w:sz w:val="21"/>
          <w:szCs w:val="21"/>
          <w:spacing w:val="-1"/>
        </w:rPr>
        <w:t>点来自著名的奥派经济学家欧根·冯·庞巴维克</w:t>
      </w:r>
      <w:r>
        <w:rPr>
          <w:rFonts w:ascii="Arial" w:hAnsi="Arial" w:eastAsia="Arial" w:cs="Arial"/>
          <w:sz w:val="21"/>
          <w:szCs w:val="21"/>
          <w:spacing w:val="-1"/>
        </w:rPr>
        <w:t>(Eugen</w:t>
      </w:r>
      <w:r>
        <w:rPr>
          <w:rFonts w:ascii="Arial" w:hAnsi="Arial" w:eastAsia="Arial" w:cs="Arial"/>
          <w:sz w:val="21"/>
          <w:szCs w:val="21"/>
          <w:spacing w:val="29"/>
          <w:w w:val="101"/>
        </w:rPr>
        <w:t xml:space="preserve"> </w:t>
      </w:r>
      <w:r>
        <w:rPr>
          <w:rFonts w:ascii="Arial" w:hAnsi="Arial" w:eastAsia="Arial" w:cs="Arial"/>
          <w:sz w:val="21"/>
          <w:szCs w:val="21"/>
          <w:spacing w:val="-1"/>
        </w:rPr>
        <w:t>van</w:t>
      </w:r>
      <w:r>
        <w:rPr>
          <w:rFonts w:ascii="Arial" w:hAnsi="Arial" w:eastAsia="Arial" w:cs="Arial"/>
          <w:sz w:val="21"/>
          <w:szCs w:val="21"/>
          <w:spacing w:val="29"/>
          <w:w w:val="101"/>
        </w:rPr>
        <w:t xml:space="preserve"> </w:t>
      </w:r>
      <w:r>
        <w:rPr>
          <w:rFonts w:ascii="Arial" w:hAnsi="Arial" w:eastAsia="Arial" w:cs="Arial"/>
          <w:sz w:val="21"/>
          <w:szCs w:val="21"/>
          <w:spacing w:val="-1"/>
        </w:rPr>
        <w:t>Bohm-</w:t>
      </w:r>
      <w:r>
        <w:rPr>
          <w:rFonts w:ascii="Arial" w:hAnsi="Arial" w:eastAsia="Arial" w:cs="Arial"/>
          <w:sz w:val="21"/>
          <w:szCs w:val="21"/>
        </w:rPr>
        <w:t xml:space="preserve">   </w:t>
      </w:r>
      <w:r>
        <w:rPr>
          <w:sz w:val="21"/>
          <w:szCs w:val="21"/>
          <w:spacing w:val="-6"/>
        </w:rPr>
        <w:t>Bawerk ),在他出版的两卷本《资本与利息》的第一卷</w:t>
      </w:r>
      <w:r>
        <w:rPr>
          <w:sz w:val="21"/>
          <w:szCs w:val="21"/>
          <w:spacing w:val="-7"/>
        </w:rPr>
        <w:t>《资本利息理论</w:t>
      </w:r>
      <w:r>
        <w:rPr>
          <w:sz w:val="21"/>
          <w:szCs w:val="21"/>
        </w:rPr>
        <w:t xml:space="preserve">  </w:t>
      </w:r>
      <w:r>
        <w:rPr>
          <w:rFonts w:ascii="SimHei" w:hAnsi="SimHei" w:eastAsia="SimHei" w:cs="SimHei"/>
          <w:sz w:val="21"/>
          <w:szCs w:val="21"/>
          <w:spacing w:val="-14"/>
        </w:rPr>
        <w:t>的历史和批判》中对马克思在《资本论》中的劳动价值论进行系统批判。</w:t>
      </w:r>
      <w:r>
        <w:rPr>
          <w:rFonts w:ascii="SimHei" w:hAnsi="SimHei" w:eastAsia="SimHei" w:cs="SimHei"/>
          <w:sz w:val="21"/>
          <w:szCs w:val="21"/>
          <w:spacing w:val="11"/>
        </w:rPr>
        <w:t xml:space="preserve"> </w:t>
      </w:r>
      <w:r>
        <w:rPr>
          <w:rFonts w:ascii="SimHei" w:hAnsi="SimHei" w:eastAsia="SimHei" w:cs="SimHei"/>
          <w:sz w:val="21"/>
          <w:szCs w:val="21"/>
          <w:spacing w:val="-10"/>
        </w:rPr>
        <w:t>庞巴维克认为劳动价值理论是纯粹逻辑演绎</w:t>
      </w:r>
      <w:r>
        <w:rPr>
          <w:rFonts w:ascii="SimHei" w:hAnsi="SimHei" w:eastAsia="SimHei" w:cs="SimHei"/>
          <w:sz w:val="21"/>
          <w:szCs w:val="21"/>
          <w:spacing w:val="-11"/>
        </w:rPr>
        <w:t>的结果，而没有提供任何经</w:t>
      </w:r>
      <w:r>
        <w:rPr>
          <w:rFonts w:ascii="SimHei" w:hAnsi="SimHei" w:eastAsia="SimHei" w:cs="SimHei"/>
          <w:sz w:val="21"/>
          <w:szCs w:val="21"/>
        </w:rPr>
        <w:t xml:space="preserve">  </w:t>
      </w:r>
      <w:r>
        <w:rPr>
          <w:sz w:val="21"/>
          <w:szCs w:val="21"/>
          <w:spacing w:val="-10"/>
        </w:rPr>
        <w:t>验或者心理上的证明。他认为该学说对绝大多数商品</w:t>
      </w:r>
      <w:r>
        <w:rPr>
          <w:sz w:val="21"/>
          <w:szCs w:val="21"/>
          <w:spacing w:val="-11"/>
        </w:rPr>
        <w:t>不适用，进而推导</w:t>
      </w:r>
      <w:r>
        <w:rPr>
          <w:sz w:val="21"/>
          <w:szCs w:val="21"/>
        </w:rPr>
        <w:t xml:space="preserve">  </w:t>
      </w:r>
      <w:r>
        <w:rPr>
          <w:rFonts w:ascii="SimHei" w:hAnsi="SimHei" w:eastAsia="SimHei" w:cs="SimHei"/>
          <w:sz w:val="21"/>
          <w:szCs w:val="21"/>
          <w:spacing w:val="-7"/>
        </w:rPr>
        <w:t>出剩余价值理论不成立。后来庞巴维克还出版了《马克思体系的终结》</w:t>
      </w:r>
      <w:r>
        <w:rPr>
          <w:rFonts w:ascii="SimHei" w:hAnsi="SimHei" w:eastAsia="SimHei" w:cs="SimHei"/>
          <w:sz w:val="21"/>
          <w:szCs w:val="21"/>
          <w:spacing w:val="11"/>
        </w:rPr>
        <w:t xml:space="preserve"> </w:t>
      </w:r>
      <w:r>
        <w:rPr>
          <w:rFonts w:ascii="SimHei" w:hAnsi="SimHei" w:eastAsia="SimHei" w:cs="SimHei"/>
          <w:sz w:val="21"/>
          <w:szCs w:val="21"/>
          <w:spacing w:val="-14"/>
        </w:rPr>
        <w:t>一书对马克思的政治经济学体系进行了系统批判，认</w:t>
      </w:r>
      <w:r>
        <w:rPr>
          <w:rFonts w:ascii="SimHei" w:hAnsi="SimHei" w:eastAsia="SimHei" w:cs="SimHei"/>
          <w:sz w:val="21"/>
          <w:szCs w:val="21"/>
          <w:spacing w:val="-15"/>
        </w:rPr>
        <w:t>为按照劳动价值论，</w:t>
      </w:r>
      <w:r>
        <w:rPr>
          <w:rFonts w:ascii="SimHei" w:hAnsi="SimHei" w:eastAsia="SimHei" w:cs="SimHei"/>
          <w:sz w:val="21"/>
          <w:szCs w:val="21"/>
        </w:rPr>
        <w:t xml:space="preserve"> </w:t>
      </w:r>
      <w:r>
        <w:rPr>
          <w:rFonts w:ascii="SimHei" w:hAnsi="SimHei" w:eastAsia="SimHei" w:cs="SimHei"/>
          <w:sz w:val="21"/>
          <w:szCs w:val="21"/>
          <w:spacing w:val="-10"/>
        </w:rPr>
        <w:t>商品价值决定它的价格，而他认为“事实上，商品的交换与凝结其中的</w:t>
      </w:r>
    </w:p>
    <w:p>
      <w:pPr>
        <w:pStyle w:val="BodyText"/>
        <w:spacing w:before="1" w:line="217" w:lineRule="auto"/>
        <w:rPr>
          <w:sz w:val="21"/>
          <w:szCs w:val="21"/>
        </w:rPr>
      </w:pPr>
      <w:r>
        <w:rPr>
          <w:sz w:val="21"/>
          <w:szCs w:val="21"/>
          <w:spacing w:val="-18"/>
        </w:rPr>
        <w:t>价值数量并不存在比例关系”。</w:t>
      </w:r>
    </w:p>
    <w:p>
      <w:pPr>
        <w:ind w:left="409"/>
        <w:spacing w:before="173" w:line="213" w:lineRule="auto"/>
        <w:rPr>
          <w:rFonts w:ascii="SimHei" w:hAnsi="SimHei" w:eastAsia="SimHei" w:cs="SimHei"/>
          <w:sz w:val="21"/>
          <w:szCs w:val="21"/>
        </w:rPr>
      </w:pPr>
      <w:r>
        <w:rPr>
          <w:rFonts w:ascii="SimHei" w:hAnsi="SimHei" w:eastAsia="SimHei" w:cs="SimHei"/>
          <w:sz w:val="21"/>
          <w:szCs w:val="21"/>
          <w:spacing w:val="-12"/>
        </w:rPr>
        <w:t>简而言之，奥派经济学者对劳动价值论的批判主要体现在三方面：</w:t>
      </w:r>
    </w:p>
    <w:p>
      <w:pPr>
        <w:ind w:right="495" w:firstLine="409"/>
        <w:spacing w:before="156" w:line="294" w:lineRule="auto"/>
        <w:rPr>
          <w:rFonts w:ascii="YouYuan" w:hAnsi="YouYuan" w:eastAsia="YouYuan" w:cs="YouYuan"/>
          <w:sz w:val="21"/>
          <w:szCs w:val="21"/>
        </w:rPr>
      </w:pPr>
      <w:r>
        <w:rPr>
          <w:rFonts w:ascii="SimHei" w:hAnsi="SimHei" w:eastAsia="SimHei" w:cs="SimHei"/>
          <w:sz w:val="21"/>
          <w:szCs w:val="21"/>
          <w:spacing w:val="-10"/>
        </w:rPr>
        <w:t>①劳动价值论无法解释不涉及劳动的基本要素；②劳动价值论无法</w:t>
      </w:r>
      <w:r>
        <w:rPr>
          <w:rFonts w:ascii="SimHei" w:hAnsi="SimHei" w:eastAsia="SimHei" w:cs="SimHei"/>
          <w:sz w:val="21"/>
          <w:szCs w:val="21"/>
        </w:rPr>
        <w:t xml:space="preserve"> </w:t>
      </w:r>
      <w:r>
        <w:rPr>
          <w:rFonts w:ascii="SimHei" w:hAnsi="SimHei" w:eastAsia="SimHei" w:cs="SimHei"/>
          <w:sz w:val="21"/>
          <w:szCs w:val="21"/>
          <w:spacing w:val="-10"/>
        </w:rPr>
        <w:t>解释时间偏好，也就是利息的价值；③劳动价值论无法对劳动</w:t>
      </w:r>
      <w:r>
        <w:rPr>
          <w:rFonts w:ascii="SimHei" w:hAnsi="SimHei" w:eastAsia="SimHei" w:cs="SimHei"/>
          <w:sz w:val="21"/>
          <w:szCs w:val="21"/>
          <w:spacing w:val="-11"/>
        </w:rPr>
        <w:t>者本身的</w:t>
      </w:r>
      <w:r>
        <w:rPr>
          <w:rFonts w:ascii="SimHei" w:hAnsi="SimHei" w:eastAsia="SimHei" w:cs="SimHei"/>
          <w:sz w:val="21"/>
          <w:szCs w:val="21"/>
        </w:rPr>
        <w:t xml:space="preserve"> </w:t>
      </w:r>
      <w:r>
        <w:rPr>
          <w:rFonts w:ascii="YouYuan" w:hAnsi="YouYuan" w:eastAsia="YouYuan" w:cs="YouYuan"/>
          <w:sz w:val="21"/>
          <w:szCs w:val="21"/>
          <w:spacing w:val="-6"/>
          <w:w w:val="97"/>
        </w:rPr>
        <w:t>价值进行分析。</w:t>
      </w:r>
    </w:p>
    <w:p>
      <w:pPr>
        <w:ind w:right="514" w:firstLine="409"/>
        <w:spacing w:before="158" w:line="334" w:lineRule="auto"/>
        <w:rPr>
          <w:rFonts w:ascii="SimHei" w:hAnsi="SimHei" w:eastAsia="SimHei" w:cs="SimHei"/>
          <w:sz w:val="21"/>
          <w:szCs w:val="21"/>
        </w:rPr>
      </w:pPr>
      <w:r>
        <w:rPr>
          <w:rFonts w:ascii="SimHei" w:hAnsi="SimHei" w:eastAsia="SimHei" w:cs="SimHei"/>
          <w:sz w:val="21"/>
          <w:szCs w:val="21"/>
          <w:spacing w:val="-11"/>
        </w:rPr>
        <w:t>如果说古典经济学价值论以劳动价值论为核心，那么奥派经济学者</w:t>
      </w:r>
      <w:r>
        <w:rPr>
          <w:rFonts w:ascii="SimHei" w:hAnsi="SimHei" w:eastAsia="SimHei" w:cs="SimHei"/>
          <w:sz w:val="21"/>
          <w:szCs w:val="21"/>
          <w:spacing w:val="9"/>
        </w:rPr>
        <w:t xml:space="preserve"> </w:t>
      </w:r>
      <w:r>
        <w:rPr>
          <w:rFonts w:ascii="YouYuan" w:hAnsi="YouYuan" w:eastAsia="YouYuan" w:cs="YouYuan"/>
          <w:sz w:val="21"/>
          <w:szCs w:val="21"/>
          <w:spacing w:val="-10"/>
        </w:rPr>
        <w:t>则认为主观价值论才是核心。因此，奥派经</w:t>
      </w:r>
      <w:r>
        <w:rPr>
          <w:rFonts w:ascii="YouYuan" w:hAnsi="YouYuan" w:eastAsia="YouYuan" w:cs="YouYuan"/>
          <w:sz w:val="21"/>
          <w:szCs w:val="21"/>
          <w:spacing w:val="-11"/>
        </w:rPr>
        <w:t>济学者对劳动价值论一向是</w:t>
      </w:r>
      <w:r>
        <w:rPr>
          <w:rFonts w:ascii="YouYuan" w:hAnsi="YouYuan" w:eastAsia="YouYuan" w:cs="YouYuan"/>
          <w:sz w:val="21"/>
          <w:szCs w:val="21"/>
        </w:rPr>
        <w:t xml:space="preserve"> </w:t>
      </w:r>
      <w:r>
        <w:rPr>
          <w:rFonts w:ascii="SimHei" w:hAnsi="SimHei" w:eastAsia="SimHei" w:cs="SimHei"/>
          <w:sz w:val="21"/>
          <w:szCs w:val="21"/>
          <w:spacing w:val="-11"/>
        </w:rPr>
        <w:t>不认可的，这也使得西方学者对马克思的价值和剩余价值理论的评价被</w:t>
      </w:r>
    </w:p>
    <w:p>
      <w:pPr>
        <w:spacing w:before="1" w:line="212" w:lineRule="auto"/>
        <w:rPr>
          <w:rFonts w:ascii="SimHei" w:hAnsi="SimHei" w:eastAsia="SimHei" w:cs="SimHei"/>
          <w:sz w:val="21"/>
          <w:szCs w:val="21"/>
        </w:rPr>
      </w:pPr>
      <w:r>
        <w:rPr>
          <w:rFonts w:ascii="SimHei" w:hAnsi="SimHei" w:eastAsia="SimHei" w:cs="SimHei"/>
          <w:sz w:val="21"/>
          <w:szCs w:val="21"/>
          <w:spacing w:val="-11"/>
        </w:rPr>
        <w:t>贬低了，这是奥派经济学者对劳动价值论批</w:t>
      </w:r>
      <w:r>
        <w:rPr>
          <w:rFonts w:ascii="SimHei" w:hAnsi="SimHei" w:eastAsia="SimHei" w:cs="SimHei"/>
          <w:sz w:val="21"/>
          <w:szCs w:val="21"/>
          <w:spacing w:val="-12"/>
        </w:rPr>
        <w:t>判影响力的体现。</w:t>
      </w:r>
    </w:p>
    <w:p>
      <w:pPr>
        <w:ind w:right="501" w:firstLine="409"/>
        <w:spacing w:before="158" w:line="334" w:lineRule="auto"/>
        <w:rPr>
          <w:rFonts w:ascii="SimHei" w:hAnsi="SimHei" w:eastAsia="SimHei" w:cs="SimHei"/>
          <w:sz w:val="21"/>
          <w:szCs w:val="21"/>
        </w:rPr>
      </w:pPr>
      <w:r>
        <w:rPr>
          <w:rFonts w:ascii="SimHei" w:hAnsi="SimHei" w:eastAsia="SimHei" w:cs="SimHei"/>
          <w:sz w:val="21"/>
          <w:szCs w:val="21"/>
          <w:spacing w:val="-11"/>
        </w:rPr>
        <w:t>其次，讨论奥派经济学对均衡价值理论的批判，我们以庞巴维克和</w:t>
      </w:r>
      <w:r>
        <w:rPr>
          <w:rFonts w:ascii="SimHei" w:hAnsi="SimHei" w:eastAsia="SimHei" w:cs="SimHei"/>
          <w:sz w:val="21"/>
          <w:szCs w:val="21"/>
          <w:spacing w:val="14"/>
        </w:rPr>
        <w:t xml:space="preserve"> </w:t>
      </w:r>
      <w:r>
        <w:rPr>
          <w:rFonts w:ascii="SimHei" w:hAnsi="SimHei" w:eastAsia="SimHei" w:cs="SimHei"/>
          <w:sz w:val="21"/>
          <w:szCs w:val="21"/>
          <w:spacing w:val="-11"/>
        </w:rPr>
        <w:t>克拉克之间关于资本理论的讨论来说明。克拉克基于均衡价值理论，认</w:t>
      </w:r>
      <w:r>
        <w:rPr>
          <w:rFonts w:ascii="SimHei" w:hAnsi="SimHei" w:eastAsia="SimHei" w:cs="SimHei"/>
          <w:sz w:val="21"/>
          <w:szCs w:val="21"/>
          <w:spacing w:val="17"/>
        </w:rPr>
        <w:t xml:space="preserve"> </w:t>
      </w:r>
      <w:r>
        <w:rPr>
          <w:rFonts w:ascii="SimHei" w:hAnsi="SimHei" w:eastAsia="SimHei" w:cs="SimHei"/>
          <w:sz w:val="21"/>
          <w:szCs w:val="21"/>
          <w:spacing w:val="-11"/>
        </w:rPr>
        <w:t>为资本是永久基金，以利息的形式自动产生利润，不考虑时间偏好的现</w:t>
      </w:r>
      <w:r>
        <w:rPr>
          <w:rFonts w:ascii="SimHei" w:hAnsi="SimHei" w:eastAsia="SimHei" w:cs="SimHei"/>
          <w:sz w:val="21"/>
          <w:szCs w:val="21"/>
          <w:spacing w:val="17"/>
        </w:rPr>
        <w:t xml:space="preserve"> </w:t>
      </w:r>
      <w:r>
        <w:rPr>
          <w:rFonts w:ascii="SimHei" w:hAnsi="SimHei" w:eastAsia="SimHei" w:cs="SimHei"/>
          <w:sz w:val="21"/>
          <w:szCs w:val="21"/>
          <w:spacing w:val="-10"/>
        </w:rPr>
        <w:t>象和模型。这样的思想是继承于瓦尔拉斯的一般均衡思想在资</w:t>
      </w:r>
      <w:r>
        <w:rPr>
          <w:rFonts w:ascii="SimHei" w:hAnsi="SimHei" w:eastAsia="SimHei" w:cs="SimHei"/>
          <w:sz w:val="21"/>
          <w:szCs w:val="21"/>
          <w:spacing w:val="-11"/>
        </w:rPr>
        <w:t>本理论的</w:t>
      </w:r>
      <w:r>
        <w:rPr>
          <w:rFonts w:ascii="SimHei" w:hAnsi="SimHei" w:eastAsia="SimHei" w:cs="SimHei"/>
          <w:sz w:val="21"/>
          <w:szCs w:val="21"/>
        </w:rPr>
        <w:t xml:space="preserve"> </w:t>
      </w:r>
      <w:r>
        <w:rPr>
          <w:rFonts w:ascii="SimHei" w:hAnsi="SimHei" w:eastAsia="SimHei" w:cs="SimHei"/>
          <w:sz w:val="21"/>
          <w:szCs w:val="21"/>
          <w:spacing w:val="-3"/>
        </w:rPr>
        <w:t>应用，而奥派经济学者认为瓦尔拉斯模型的主要缺陷是</w:t>
      </w:r>
      <w:r>
        <w:rPr>
          <w:rFonts w:ascii="SimHei" w:hAnsi="SimHei" w:eastAsia="SimHei" w:cs="SimHei"/>
          <w:sz w:val="21"/>
          <w:szCs w:val="21"/>
          <w:spacing w:val="-4"/>
        </w:rPr>
        <w:t>忽视了模型中</w:t>
      </w:r>
      <w:r>
        <w:rPr>
          <w:rFonts w:ascii="SimHei" w:hAnsi="SimHei" w:eastAsia="SimHei" w:cs="SimHei"/>
          <w:sz w:val="21"/>
          <w:szCs w:val="21"/>
        </w:rPr>
        <w:t xml:space="preserve"> </w:t>
      </w:r>
      <w:r>
        <w:rPr>
          <w:rFonts w:ascii="SimHei" w:hAnsi="SimHei" w:eastAsia="SimHei" w:cs="SimHei"/>
          <w:sz w:val="21"/>
          <w:szCs w:val="21"/>
          <w:spacing w:val="-10"/>
        </w:rPr>
        <w:t>所有的参数和变量是随着经济系统的行为变化逐步产生</w:t>
      </w:r>
      <w:r>
        <w:rPr>
          <w:rFonts w:ascii="SimHei" w:hAnsi="SimHei" w:eastAsia="SimHei" w:cs="SimHei"/>
          <w:sz w:val="21"/>
          <w:szCs w:val="21"/>
          <w:spacing w:val="-11"/>
        </w:rPr>
        <w:t>的而不是同时发</w:t>
      </w:r>
      <w:r>
        <w:rPr>
          <w:rFonts w:ascii="SimHei" w:hAnsi="SimHei" w:eastAsia="SimHei" w:cs="SimHei"/>
          <w:sz w:val="21"/>
          <w:szCs w:val="21"/>
        </w:rPr>
        <w:t xml:space="preserve"> </w:t>
      </w:r>
      <w:r>
        <w:rPr>
          <w:rFonts w:ascii="SimHei" w:hAnsi="SimHei" w:eastAsia="SimHei" w:cs="SimHei"/>
          <w:sz w:val="21"/>
          <w:szCs w:val="21"/>
          <w:spacing w:val="-10"/>
        </w:rPr>
        <w:t>生，导致了对时间要素的忽略，描述的是一种假象的同时放大</w:t>
      </w:r>
      <w:r>
        <w:rPr>
          <w:rFonts w:ascii="SimHei" w:hAnsi="SimHei" w:eastAsia="SimHei" w:cs="SimHei"/>
          <w:sz w:val="21"/>
          <w:szCs w:val="21"/>
          <w:spacing w:val="-11"/>
        </w:rPr>
        <w:t>了变量的</w:t>
      </w:r>
    </w:p>
    <w:p>
      <w:pPr>
        <w:spacing w:line="187" w:lineRule="auto"/>
        <w:rPr>
          <w:rFonts w:ascii="SimHei" w:hAnsi="SimHei" w:eastAsia="SimHei" w:cs="SimHei"/>
          <w:sz w:val="21"/>
          <w:szCs w:val="21"/>
        </w:rPr>
      </w:pPr>
      <w:r>
        <w:rPr>
          <w:rFonts w:ascii="SimHei" w:hAnsi="SimHei" w:eastAsia="SimHei" w:cs="SimHei"/>
          <w:sz w:val="21"/>
          <w:szCs w:val="21"/>
          <w:spacing w:val="-10"/>
        </w:rPr>
        <w:t>作用。这个简化的逻辑在新古典经济学的均衡价值理论中非常普遍，这</w:t>
      </w:r>
    </w:p>
    <w:p>
      <w:pPr>
        <w:spacing w:line="187" w:lineRule="auto"/>
        <w:sectPr>
          <w:type w:val="continuous"/>
          <w:pgSz w:w="7760" w:h="11480"/>
          <w:pgMar w:top="214" w:right="583" w:bottom="400" w:left="470" w:header="0" w:footer="0" w:gutter="0"/>
          <w:cols w:equalWidth="0" w:num="1">
            <w:col w:w="6707" w:space="0"/>
          </w:cols>
        </w:sectPr>
        <w:rPr>
          <w:rFonts w:ascii="SimHei" w:hAnsi="SimHei" w:eastAsia="SimHei" w:cs="SimHei"/>
          <w:sz w:val="21"/>
          <w:szCs w:val="21"/>
        </w:rPr>
      </w:pPr>
    </w:p>
    <w:p>
      <w:pPr>
        <w:ind w:firstLine="160"/>
        <w:spacing w:line="449" w:lineRule="exact"/>
        <w:rPr/>
      </w:pPr>
      <w:r>
        <w:pict>
          <v:rect id="_x0000_s468" style="position:absolute;margin-left:165.501pt;margin-top:32.499pt;mso-position-vertical-relative:page;mso-position-horizontal-relative:page;width:222pt;height:0.55pt;z-index:259408896;" o:allowincell="f" fillcolor="#000000" filled="true" stroked="false"/>
        </w:pict>
      </w:r>
      <w:r>
        <w:rPr>
          <w:position w:val="-8"/>
        </w:rPr>
        <w:drawing>
          <wp:inline distT="0" distB="0" distL="0" distR="0">
            <wp:extent cx="355575" cy="285746"/>
            <wp:effectExtent l="0" t="0" r="0" b="0"/>
            <wp:docPr id="282" name="IM 282"/>
            <wp:cNvGraphicFramePr/>
            <a:graphic>
              <a:graphicData uri="http://schemas.openxmlformats.org/drawingml/2006/picture">
                <pic:pic>
                  <pic:nvPicPr>
                    <pic:cNvPr id="282" name="IM 282"/>
                    <pic:cNvPicPr/>
                  </pic:nvPicPr>
                  <pic:blipFill>
                    <a:blip r:embed="rId133"/>
                    <a:stretch>
                      <a:fillRect/>
                    </a:stretch>
                  </pic:blipFill>
                  <pic:spPr>
                    <a:xfrm rot="0">
                      <a:off x="0" y="0"/>
                      <a:ext cx="355575"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284" name="IM 284"/>
            <wp:cNvGraphicFramePr/>
            <a:graphic>
              <a:graphicData uri="http://schemas.openxmlformats.org/drawingml/2006/picture">
                <pic:pic>
                  <pic:nvPicPr>
                    <pic:cNvPr id="284" name="IM 284"/>
                    <pic:cNvPicPr/>
                  </pic:nvPicPr>
                  <pic:blipFill>
                    <a:blip r:embed="rId134"/>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6"/>
        </w:rPr>
        <w:t>096</w:t>
      </w:r>
    </w:p>
    <w:p>
      <w:pPr>
        <w:spacing w:line="233" w:lineRule="auto"/>
        <w:sectPr>
          <w:pgSz w:w="7760" w:h="11500"/>
          <w:pgMar w:top="340" w:right="10" w:bottom="400" w:left="79" w:header="0" w:footer="0" w:gutter="0"/>
          <w:cols w:equalWidth="0" w:num="3">
            <w:col w:w="721" w:space="40"/>
            <w:col w:w="1530" w:space="100"/>
            <w:col w:w="5280" w:space="0"/>
          </w:cols>
        </w:sectPr>
        <w:rPr>
          <w:sz w:val="28"/>
          <w:szCs w:val="28"/>
        </w:rPr>
      </w:pPr>
    </w:p>
    <w:p>
      <w:pPr>
        <w:spacing w:line="417" w:lineRule="auto"/>
        <w:rPr>
          <w:rFonts w:ascii="Arial"/>
          <w:sz w:val="21"/>
        </w:rPr>
      </w:pPr>
      <w:r/>
    </w:p>
    <w:p>
      <w:pPr>
        <w:pStyle w:val="BodyText"/>
        <w:ind w:left="760" w:right="702"/>
        <w:spacing w:before="69" w:line="334" w:lineRule="auto"/>
        <w:jc w:val="both"/>
        <w:rPr>
          <w:rFonts w:ascii="SimHei" w:hAnsi="SimHei" w:eastAsia="SimHei" w:cs="SimHei"/>
          <w:sz w:val="21"/>
          <w:szCs w:val="21"/>
        </w:rPr>
      </w:pPr>
      <w:r>
        <w:rPr>
          <w:rFonts w:ascii="SimHei" w:hAnsi="SimHei" w:eastAsia="SimHei" w:cs="SimHei"/>
          <w:sz w:val="21"/>
          <w:szCs w:val="21"/>
          <w:spacing w:val="-10"/>
        </w:rPr>
        <w:t>也导致了真正的经济问题无法解决。庞巴维克则提出以生产力为基础的</w:t>
      </w:r>
      <w:r>
        <w:rPr>
          <w:rFonts w:ascii="SimHei" w:hAnsi="SimHei" w:eastAsia="SimHei" w:cs="SimHei"/>
          <w:sz w:val="21"/>
          <w:szCs w:val="21"/>
          <w:spacing w:val="6"/>
        </w:rPr>
        <w:t xml:space="preserve"> </w:t>
      </w:r>
      <w:r>
        <w:rPr>
          <w:rFonts w:ascii="SimHei" w:hAnsi="SimHei" w:eastAsia="SimHei" w:cs="SimHei"/>
          <w:sz w:val="21"/>
          <w:szCs w:val="21"/>
          <w:spacing w:val="-10"/>
        </w:rPr>
        <w:t>理论只是客观价值思想的谬误，根据均衡价值理论认为价值是由产</w:t>
      </w:r>
      <w:r>
        <w:rPr>
          <w:rFonts w:ascii="SimHei" w:hAnsi="SimHei" w:eastAsia="SimHei" w:cs="SimHei"/>
          <w:sz w:val="21"/>
          <w:szCs w:val="21"/>
          <w:spacing w:val="-11"/>
        </w:rPr>
        <w:t>品服</w:t>
      </w:r>
      <w:r>
        <w:rPr>
          <w:rFonts w:ascii="SimHei" w:hAnsi="SimHei" w:eastAsia="SimHei" w:cs="SimHei"/>
          <w:sz w:val="21"/>
          <w:szCs w:val="21"/>
        </w:rPr>
        <w:t xml:space="preserve"> </w:t>
      </w:r>
      <w:r>
        <w:rPr>
          <w:sz w:val="21"/>
          <w:szCs w:val="21"/>
          <w:spacing w:val="-10"/>
        </w:rPr>
        <w:t>务在生产过程中产生的历史成本决定的，而事实上是价格决定了成本而</w:t>
      </w:r>
      <w:r>
        <w:rPr>
          <w:sz w:val="21"/>
          <w:szCs w:val="21"/>
        </w:rPr>
        <w:t xml:space="preserve"> </w:t>
      </w:r>
      <w:r>
        <w:rPr>
          <w:rFonts w:ascii="SimHei" w:hAnsi="SimHei" w:eastAsia="SimHei" w:cs="SimHei"/>
          <w:sz w:val="21"/>
          <w:szCs w:val="21"/>
          <w:spacing w:val="-10"/>
        </w:rPr>
        <w:t>不是成本决定价格，利息的起源和存在必须独立于资本品，并且依</w:t>
      </w:r>
      <w:r>
        <w:rPr>
          <w:rFonts w:ascii="SimHei" w:hAnsi="SimHei" w:eastAsia="SimHei" w:cs="SimHei"/>
          <w:sz w:val="21"/>
          <w:szCs w:val="21"/>
          <w:spacing w:val="-11"/>
        </w:rPr>
        <w:t>赖人</w:t>
      </w:r>
    </w:p>
    <w:p>
      <w:pPr>
        <w:ind w:left="760"/>
        <w:spacing w:line="222" w:lineRule="auto"/>
        <w:rPr>
          <w:rFonts w:ascii="SimHei" w:hAnsi="SimHei" w:eastAsia="SimHei" w:cs="SimHei"/>
          <w:sz w:val="21"/>
          <w:szCs w:val="21"/>
        </w:rPr>
      </w:pPr>
      <w:r>
        <w:rPr>
          <w:rFonts w:ascii="SimHei" w:hAnsi="SimHei" w:eastAsia="SimHei" w:cs="SimHei"/>
          <w:sz w:val="21"/>
          <w:szCs w:val="21"/>
          <w:spacing w:val="-12"/>
        </w:rPr>
        <w:t>的主观时间偏好。</w:t>
      </w:r>
    </w:p>
    <w:p>
      <w:pPr>
        <w:ind w:left="760" w:right="585" w:firstLine="439"/>
        <w:spacing w:before="127" w:line="334" w:lineRule="auto"/>
        <w:jc w:val="both"/>
        <w:rPr>
          <w:rFonts w:ascii="SimHei" w:hAnsi="SimHei" w:eastAsia="SimHei" w:cs="SimHei"/>
          <w:sz w:val="21"/>
          <w:szCs w:val="21"/>
        </w:rPr>
      </w:pPr>
      <w:r>
        <w:rPr>
          <w:rFonts w:ascii="SimHei" w:hAnsi="SimHei" w:eastAsia="SimHei" w:cs="SimHei"/>
          <w:sz w:val="21"/>
          <w:szCs w:val="21"/>
          <w:spacing w:val="-14"/>
        </w:rPr>
        <w:t>最后，讨论奥派经济学的主观价值论，这里还是要从庞巴维克谈起。</w:t>
      </w:r>
      <w:r>
        <w:rPr>
          <w:rFonts w:ascii="SimHei" w:hAnsi="SimHei" w:eastAsia="SimHei" w:cs="SimHei"/>
          <w:sz w:val="21"/>
          <w:szCs w:val="21"/>
          <w:spacing w:val="3"/>
        </w:rPr>
        <w:t xml:space="preserve"> </w:t>
      </w:r>
      <w:r>
        <w:rPr>
          <w:rFonts w:ascii="SimHei" w:hAnsi="SimHei" w:eastAsia="SimHei" w:cs="SimHei"/>
          <w:sz w:val="21"/>
          <w:szCs w:val="21"/>
          <w:spacing w:val="-10"/>
        </w:rPr>
        <w:t>庞巴维克认为每个过程都需要时间，而在目标实现前，必然会经过一系</w:t>
      </w:r>
      <w:r>
        <w:rPr>
          <w:rFonts w:ascii="SimHei" w:hAnsi="SimHei" w:eastAsia="SimHei" w:cs="SimHei"/>
          <w:sz w:val="21"/>
          <w:szCs w:val="21"/>
        </w:rPr>
        <w:t xml:space="preserve">  </w:t>
      </w:r>
      <w:r>
        <w:rPr>
          <w:rFonts w:ascii="SimHei" w:hAnsi="SimHei" w:eastAsia="SimHei" w:cs="SimHei"/>
          <w:sz w:val="21"/>
          <w:szCs w:val="21"/>
          <w:spacing w:val="-10"/>
        </w:rPr>
        <w:t>列体现为高度异质和不同组合的资本品形式的阶段。因此资本</w:t>
      </w:r>
      <w:r>
        <w:rPr>
          <w:rFonts w:ascii="SimHei" w:hAnsi="SimHei" w:eastAsia="SimHei" w:cs="SimHei"/>
          <w:sz w:val="21"/>
          <w:szCs w:val="21"/>
          <w:spacing w:val="-11"/>
        </w:rPr>
        <w:t>品的价格</w:t>
      </w:r>
      <w:r>
        <w:rPr>
          <w:rFonts w:ascii="SimHei" w:hAnsi="SimHei" w:eastAsia="SimHei" w:cs="SimHei"/>
          <w:sz w:val="21"/>
          <w:szCs w:val="21"/>
        </w:rPr>
        <w:t xml:space="preserve">  </w:t>
      </w:r>
      <w:r>
        <w:rPr>
          <w:rFonts w:ascii="SimHei" w:hAnsi="SimHei" w:eastAsia="SimHei" w:cs="SimHei"/>
          <w:sz w:val="21"/>
          <w:szCs w:val="21"/>
          <w:spacing w:val="-10"/>
        </w:rPr>
        <w:t>不是由生产成本决定，而是由其对未来生产力根据利率贴现</w:t>
      </w:r>
      <w:r>
        <w:rPr>
          <w:rFonts w:ascii="SimHei" w:hAnsi="SimHei" w:eastAsia="SimHei" w:cs="SimHei"/>
          <w:sz w:val="21"/>
          <w:szCs w:val="21"/>
          <w:spacing w:val="-11"/>
        </w:rPr>
        <w:t>后的价值决</w:t>
      </w:r>
      <w:r>
        <w:rPr>
          <w:rFonts w:ascii="SimHei" w:hAnsi="SimHei" w:eastAsia="SimHei" w:cs="SimHei"/>
          <w:sz w:val="21"/>
          <w:szCs w:val="21"/>
        </w:rPr>
        <w:t xml:space="preserve">  </w:t>
      </w:r>
      <w:r>
        <w:rPr>
          <w:rFonts w:ascii="SimHei" w:hAnsi="SimHei" w:eastAsia="SimHei" w:cs="SimHei"/>
          <w:sz w:val="21"/>
          <w:szCs w:val="21"/>
          <w:spacing w:val="-14"/>
        </w:rPr>
        <w:t>定的。生产力不可避免地根据时间偏好的利息，而不是相反。也就是说，</w:t>
      </w:r>
      <w:r>
        <w:rPr>
          <w:rFonts w:ascii="SimHei" w:hAnsi="SimHei" w:eastAsia="SimHei" w:cs="SimHei"/>
          <w:sz w:val="21"/>
          <w:szCs w:val="21"/>
          <w:spacing w:val="1"/>
        </w:rPr>
        <w:t xml:space="preserve"> </w:t>
      </w:r>
      <w:r>
        <w:rPr>
          <w:rFonts w:ascii="SimHei" w:hAnsi="SimHei" w:eastAsia="SimHei" w:cs="SimHei"/>
          <w:sz w:val="21"/>
          <w:szCs w:val="21"/>
          <w:spacing w:val="-10"/>
        </w:rPr>
        <w:t>新古典经济学家认为资本供应和需求共同决定了理论，时间偏</w:t>
      </w:r>
      <w:r>
        <w:rPr>
          <w:rFonts w:ascii="SimHei" w:hAnsi="SimHei" w:eastAsia="SimHei" w:cs="SimHei"/>
          <w:sz w:val="21"/>
          <w:szCs w:val="21"/>
          <w:spacing w:val="-11"/>
        </w:rPr>
        <w:t>好的主观</w:t>
      </w:r>
      <w:r>
        <w:rPr>
          <w:rFonts w:ascii="SimHei" w:hAnsi="SimHei" w:eastAsia="SimHei" w:cs="SimHei"/>
          <w:sz w:val="21"/>
          <w:szCs w:val="21"/>
        </w:rPr>
        <w:t xml:space="preserve">  </w:t>
      </w:r>
      <w:r>
        <w:rPr>
          <w:rFonts w:ascii="SimHei" w:hAnsi="SimHei" w:eastAsia="SimHei" w:cs="SimHei"/>
          <w:sz w:val="21"/>
          <w:szCs w:val="21"/>
          <w:spacing w:val="-10"/>
        </w:rPr>
        <w:t>认知决定供给，企业家根据资本的边际生产力决定需求。而奥派经济学</w:t>
      </w:r>
      <w:r>
        <w:rPr>
          <w:rFonts w:ascii="SimHei" w:hAnsi="SimHei" w:eastAsia="SimHei" w:cs="SimHei"/>
          <w:sz w:val="21"/>
          <w:szCs w:val="21"/>
          <w:spacing w:val="1"/>
        </w:rPr>
        <w:t xml:space="preserve">  </w:t>
      </w:r>
      <w:r>
        <w:rPr>
          <w:rFonts w:ascii="SimHei" w:hAnsi="SimHei" w:eastAsia="SimHei" w:cs="SimHei"/>
          <w:sz w:val="21"/>
          <w:szCs w:val="21"/>
          <w:spacing w:val="-10"/>
        </w:rPr>
        <w:t>者认为当企业家需要资金时，他作为工人和生产要素的终结，工人和生</w:t>
      </w:r>
      <w:r>
        <w:rPr>
          <w:rFonts w:ascii="SimHei" w:hAnsi="SimHei" w:eastAsia="SimHei" w:cs="SimHei"/>
          <w:sz w:val="21"/>
          <w:szCs w:val="21"/>
          <w:spacing w:val="2"/>
        </w:rPr>
        <w:t xml:space="preserve">  </w:t>
      </w:r>
      <w:r>
        <w:rPr>
          <w:rFonts w:ascii="SimHei" w:hAnsi="SimHei" w:eastAsia="SimHei" w:cs="SimHei"/>
          <w:sz w:val="21"/>
          <w:szCs w:val="21"/>
          <w:spacing w:val="-9"/>
        </w:rPr>
        <w:t>产要素所有者以工资和租金的形式提出需求并作为交易。</w:t>
      </w:r>
      <w:r>
        <w:rPr>
          <w:rFonts w:ascii="SimHei" w:hAnsi="SimHei" w:eastAsia="SimHei" w:cs="SimHei"/>
          <w:sz w:val="21"/>
          <w:szCs w:val="21"/>
          <w:spacing w:val="-10"/>
        </w:rPr>
        <w:t>他们向企业家</w:t>
      </w:r>
      <w:r>
        <w:rPr>
          <w:rFonts w:ascii="SimHei" w:hAnsi="SimHei" w:eastAsia="SimHei" w:cs="SimHei"/>
          <w:sz w:val="21"/>
          <w:szCs w:val="21"/>
        </w:rPr>
        <w:t xml:space="preserve">  </w:t>
      </w:r>
      <w:r>
        <w:rPr>
          <w:rFonts w:ascii="SimHei" w:hAnsi="SimHei" w:eastAsia="SimHei" w:cs="SimHei"/>
          <w:sz w:val="21"/>
          <w:szCs w:val="21"/>
          <w:spacing w:val="-10"/>
        </w:rPr>
        <w:t>让渡了具有更高价值的未来，但只有生产过程结束时，才可以获得的商</w:t>
      </w:r>
      <w:r>
        <w:rPr>
          <w:rFonts w:ascii="SimHei" w:hAnsi="SimHei" w:eastAsia="SimHei" w:cs="SimHei"/>
          <w:sz w:val="21"/>
          <w:szCs w:val="21"/>
          <w:spacing w:val="1"/>
        </w:rPr>
        <w:t xml:space="preserve">  </w:t>
      </w:r>
      <w:r>
        <w:rPr>
          <w:rFonts w:ascii="SimHei" w:hAnsi="SimHei" w:eastAsia="SimHei" w:cs="SimHei"/>
          <w:sz w:val="21"/>
          <w:szCs w:val="21"/>
          <w:spacing w:val="-10"/>
        </w:rPr>
        <w:t>品所有权，因此资本品的供应方和需求方都依赖于对时间偏好的主观认</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知，这就是奥派经济学者所推崇的主观价值理论。</w:t>
      </w:r>
    </w:p>
    <w:p>
      <w:pPr>
        <w:ind w:left="760" w:right="682" w:firstLine="439"/>
        <w:spacing w:before="198" w:line="347" w:lineRule="auto"/>
        <w:jc w:val="both"/>
        <w:rPr>
          <w:rFonts w:ascii="SimHei" w:hAnsi="SimHei" w:eastAsia="SimHei" w:cs="SimHei"/>
          <w:sz w:val="21"/>
          <w:szCs w:val="21"/>
        </w:rPr>
      </w:pPr>
      <w:r>
        <w:rPr>
          <w:rFonts w:ascii="SimHei" w:hAnsi="SimHei" w:eastAsia="SimHei" w:cs="SimHei"/>
          <w:sz w:val="21"/>
          <w:szCs w:val="21"/>
          <w:spacing w:val="-11"/>
        </w:rPr>
        <w:t>总结一下，本节讨论了奥派经济学对传统经济学价值论的批判，包</w:t>
      </w:r>
      <w:r>
        <w:rPr>
          <w:rFonts w:ascii="SimHei" w:hAnsi="SimHei" w:eastAsia="SimHei" w:cs="SimHei"/>
          <w:sz w:val="21"/>
          <w:szCs w:val="21"/>
          <w:spacing w:val="14"/>
        </w:rPr>
        <w:t xml:space="preserve"> </w:t>
      </w:r>
      <w:r>
        <w:rPr>
          <w:rFonts w:ascii="SimHei" w:hAnsi="SimHei" w:eastAsia="SimHei" w:cs="SimHei"/>
          <w:sz w:val="21"/>
          <w:szCs w:val="21"/>
          <w:spacing w:val="-10"/>
        </w:rPr>
        <w:t>括庞巴维克对劳动价值论和均衡价值论的批判，也介绍了奥派经济学的</w:t>
      </w:r>
    </w:p>
    <w:p>
      <w:pPr>
        <w:ind w:left="760"/>
        <w:spacing w:line="221" w:lineRule="auto"/>
        <w:rPr>
          <w:rFonts w:ascii="SimHei" w:hAnsi="SimHei" w:eastAsia="SimHei" w:cs="SimHei"/>
          <w:sz w:val="21"/>
          <w:szCs w:val="21"/>
        </w:rPr>
      </w:pPr>
      <w:r>
        <w:rPr>
          <w:rFonts w:ascii="SimHei" w:hAnsi="SimHei" w:eastAsia="SimHei" w:cs="SimHei"/>
          <w:sz w:val="21"/>
          <w:szCs w:val="21"/>
          <w:spacing w:val="-12"/>
        </w:rPr>
        <w:t>主观价值论的思想。</w:t>
      </w:r>
    </w:p>
    <w:p>
      <w:pPr>
        <w:ind w:left="760" w:right="681" w:firstLine="439"/>
        <w:spacing w:before="117" w:line="346" w:lineRule="auto"/>
        <w:jc w:val="both"/>
        <w:rPr>
          <w:rFonts w:ascii="SimHei" w:hAnsi="SimHei" w:eastAsia="SimHei" w:cs="SimHei"/>
          <w:sz w:val="21"/>
          <w:szCs w:val="21"/>
        </w:rPr>
      </w:pPr>
      <w:r>
        <w:rPr>
          <w:rFonts w:ascii="SimHei" w:hAnsi="SimHei" w:eastAsia="SimHei" w:cs="SimHei"/>
          <w:sz w:val="21"/>
          <w:szCs w:val="21"/>
          <w:spacing w:val="-11"/>
        </w:rPr>
        <w:t>我们不评判哪个理论的对错，而是要看到这个思辨过程中的对经济</w:t>
      </w:r>
      <w:r>
        <w:rPr>
          <w:rFonts w:ascii="SimHei" w:hAnsi="SimHei" w:eastAsia="SimHei" w:cs="SimHei"/>
          <w:sz w:val="21"/>
          <w:szCs w:val="21"/>
          <w:spacing w:val="16"/>
        </w:rPr>
        <w:t xml:space="preserve"> </w:t>
      </w:r>
      <w:r>
        <w:rPr>
          <w:rFonts w:ascii="SimHei" w:hAnsi="SimHei" w:eastAsia="SimHei" w:cs="SimHei"/>
          <w:sz w:val="21"/>
          <w:szCs w:val="21"/>
          <w:spacing w:val="-11"/>
        </w:rPr>
        <w:t>思想本质的讨论，既要看到奥派经济学者指出的关于传统经济学理论的</w:t>
      </w:r>
      <w:r>
        <w:rPr>
          <w:rFonts w:ascii="SimHei" w:hAnsi="SimHei" w:eastAsia="SimHei" w:cs="SimHei"/>
          <w:sz w:val="21"/>
          <w:szCs w:val="21"/>
          <w:spacing w:val="17"/>
        </w:rPr>
        <w:t xml:space="preserve"> </w:t>
      </w:r>
      <w:r>
        <w:rPr>
          <w:rFonts w:ascii="SimHei" w:hAnsi="SimHei" w:eastAsia="SimHei" w:cs="SimHei"/>
          <w:sz w:val="21"/>
          <w:szCs w:val="21"/>
          <w:spacing w:val="-10"/>
        </w:rPr>
        <w:t>缺陷，也要看到奥派经济学理论中过度强调主观价值理论和忽视数理经</w:t>
      </w:r>
    </w:p>
    <w:p>
      <w:pPr>
        <w:ind w:left="760"/>
        <w:spacing w:line="187" w:lineRule="auto"/>
        <w:rPr>
          <w:rFonts w:ascii="SimHei" w:hAnsi="SimHei" w:eastAsia="SimHei" w:cs="SimHei"/>
          <w:sz w:val="21"/>
          <w:szCs w:val="21"/>
        </w:rPr>
      </w:pPr>
      <w:r>
        <w:rPr>
          <w:rFonts w:ascii="SimHei" w:hAnsi="SimHei" w:eastAsia="SimHei" w:cs="SimHei"/>
          <w:sz w:val="21"/>
          <w:szCs w:val="21"/>
          <w:spacing w:val="-12"/>
        </w:rPr>
        <w:t>济模型使用的弊端。</w:t>
      </w:r>
    </w:p>
    <w:p>
      <w:pPr>
        <w:spacing w:line="187" w:lineRule="auto"/>
        <w:sectPr>
          <w:type w:val="continuous"/>
          <w:pgSz w:w="7760" w:h="11500"/>
          <w:pgMar w:top="340" w:right="10" w:bottom="400" w:left="79" w:header="0" w:footer="0" w:gutter="0"/>
          <w:cols w:equalWidth="0" w:num="1">
            <w:col w:w="7671" w:space="0"/>
          </w:cols>
        </w:sectPr>
        <w:rPr>
          <w:rFonts w:ascii="SimHei" w:hAnsi="SimHei" w:eastAsia="SimHei" w:cs="SimHei"/>
          <w:sz w:val="21"/>
          <w:szCs w:val="21"/>
        </w:rPr>
      </w:pPr>
    </w:p>
    <w:p>
      <w:pPr>
        <w:pStyle w:val="BodyText"/>
        <w:ind w:left="3949"/>
        <w:spacing w:before="132" w:line="213" w:lineRule="exact"/>
        <w:rPr>
          <w:sz w:val="26"/>
          <w:szCs w:val="26"/>
        </w:rPr>
      </w:pPr>
      <w:r>
        <w:pict>
          <v:rect id="_x0000_s470" style="position:absolute;margin-left:169.502pt;margin-top:22.5008pt;mso-position-vertical-relative:page;mso-position-horizontal-relative:page;width:42pt;height:0.5pt;z-index:259470336;" o:allowincell="f" fillcolor="#000000" filled="true" stroked="false"/>
        </w:pict>
      </w:r>
      <w:r>
        <w:pict>
          <v:rect id="_x0000_s472" style="position:absolute;margin-left:251.998pt;margin-top:9.99908pt;mso-position-vertical-relative:page;mso-position-horizontal-relative:page;width:0.55pt;height:16.55pt;z-index:259471360;" o:allowincell="f" fillcolor="#000000" filled="true" stroked="false"/>
        </w:pict>
      </w:r>
      <w:r>
        <w:rPr>
          <w:sz w:val="26"/>
          <w:szCs w:val="26"/>
          <w:spacing w:val="-3"/>
          <w:position w:val="-3"/>
        </w:rPr>
        <w:t>097</w:t>
      </w:r>
    </w:p>
    <w:p>
      <w:pPr>
        <w:spacing w:line="14" w:lineRule="auto"/>
        <w:rPr>
          <w:rFonts w:ascii="Arial"/>
          <w:sz w:val="2"/>
        </w:rPr>
      </w:pPr>
      <w:r>
        <w:rPr>
          <w:rFonts w:ascii="Arial" w:hAnsi="Arial" w:eastAsia="Arial" w:cs="Arial"/>
          <w:sz w:val="2"/>
          <w:szCs w:val="2"/>
        </w:rPr>
        <w:br w:type="column"/>
      </w:r>
    </w:p>
    <w:p>
      <w:pPr>
        <w:spacing w:line="191" w:lineRule="auto"/>
        <w:rPr>
          <w:rFonts w:ascii="YouYuan" w:hAnsi="YouYuan" w:eastAsia="YouYuan" w:cs="YouYuan"/>
          <w:sz w:val="17"/>
          <w:szCs w:val="17"/>
        </w:rPr>
      </w:pPr>
      <w:r>
        <w:rPr>
          <w:rFonts w:ascii="YouYuan" w:hAnsi="YouYuan" w:eastAsia="YouYuan" w:cs="YouYuan"/>
          <w:sz w:val="17"/>
          <w:szCs w:val="17"/>
          <w:spacing w:val="-1"/>
        </w:rPr>
        <w:t>第6章</w:t>
      </w:r>
    </w:p>
    <w:p>
      <w:pPr>
        <w:spacing w:line="181" w:lineRule="auto"/>
        <w:jc w:val="right"/>
        <w:rPr>
          <w:rFonts w:ascii="SimHei" w:hAnsi="SimHei" w:eastAsia="SimHei" w:cs="SimHei"/>
          <w:sz w:val="17"/>
          <w:szCs w:val="17"/>
        </w:rPr>
      </w:pPr>
      <w:r>
        <w:rPr>
          <w:rFonts w:ascii="SimHei" w:hAnsi="SimHei" w:eastAsia="SimHei" w:cs="SimHei"/>
          <w:sz w:val="17"/>
          <w:szCs w:val="17"/>
          <w:spacing w:val="-12"/>
        </w:rPr>
        <w:t>经济学价</w:t>
      </w:r>
      <w:r>
        <w:rPr>
          <w:rFonts w:ascii="SimHei" w:hAnsi="SimHei" w:eastAsia="SimHei" w:cs="SimHei"/>
          <w:sz w:val="17"/>
          <w:szCs w:val="17"/>
          <w:spacing w:val="-11"/>
        </w:rPr>
        <w:t>值论的发展与演</w:t>
      </w:r>
      <w:r>
        <w:rPr>
          <w:rFonts w:ascii="SimHei" w:hAnsi="SimHei" w:eastAsia="SimHei" w:cs="SimHei"/>
          <w:sz w:val="17"/>
          <w:szCs w:val="17"/>
          <w:spacing w:val="-7"/>
        </w:rPr>
        <w:t>化</w:t>
      </w:r>
    </w:p>
    <w:p>
      <w:pPr>
        <w:spacing w:line="181" w:lineRule="auto"/>
        <w:sectPr>
          <w:pgSz w:w="7760" w:h="11480"/>
          <w:pgMar w:top="184" w:right="613" w:bottom="400" w:left="450" w:header="0" w:footer="0" w:gutter="0"/>
          <w:cols w:equalWidth="0" w:num="2">
            <w:col w:w="4681" w:space="100"/>
            <w:col w:w="1917" w:space="0"/>
          </w:cols>
        </w:sectPr>
        <w:rPr>
          <w:rFonts w:ascii="SimHei" w:hAnsi="SimHei" w:eastAsia="SimHei" w:cs="SimHei"/>
          <w:sz w:val="17"/>
          <w:szCs w:val="17"/>
        </w:rPr>
      </w:pPr>
    </w:p>
    <w:p>
      <w:pPr>
        <w:spacing w:line="438" w:lineRule="auto"/>
        <w:rPr>
          <w:rFonts w:ascii="Arial"/>
          <w:sz w:val="21"/>
        </w:rPr>
      </w:pPr>
      <w:r/>
    </w:p>
    <w:p>
      <w:pPr>
        <w:ind w:left="3"/>
        <w:spacing w:before="94" w:line="221" w:lineRule="auto"/>
        <w:outlineLvl w:val="0"/>
        <w:rPr>
          <w:rFonts w:ascii="SimHei" w:hAnsi="SimHei" w:eastAsia="SimHei" w:cs="SimHei"/>
          <w:sz w:val="29"/>
          <w:szCs w:val="29"/>
        </w:rPr>
      </w:pPr>
      <w:r>
        <w:rPr>
          <w:rFonts w:ascii="SimHei" w:hAnsi="SimHei" w:eastAsia="SimHei" w:cs="SimHei"/>
          <w:sz w:val="29"/>
          <w:szCs w:val="29"/>
          <w:b/>
          <w:bCs/>
          <w:spacing w:val="-15"/>
        </w:rPr>
        <w:t>6.3</w:t>
      </w:r>
      <w:r>
        <w:rPr>
          <w:rFonts w:ascii="SimHei" w:hAnsi="SimHei" w:eastAsia="SimHei" w:cs="SimHei"/>
          <w:sz w:val="29"/>
          <w:szCs w:val="29"/>
          <w:spacing w:val="131"/>
        </w:rPr>
        <w:t xml:space="preserve"> </w:t>
      </w:r>
      <w:r>
        <w:rPr>
          <w:rFonts w:ascii="SimHei" w:hAnsi="SimHei" w:eastAsia="SimHei" w:cs="SimHei"/>
          <w:sz w:val="29"/>
          <w:szCs w:val="29"/>
          <w:b/>
          <w:bCs/>
          <w:spacing w:val="-15"/>
        </w:rPr>
        <w:t>数字经济学价值论</w:t>
      </w:r>
    </w:p>
    <w:p>
      <w:pPr>
        <w:spacing w:line="292" w:lineRule="auto"/>
        <w:rPr>
          <w:rFonts w:ascii="Arial"/>
          <w:sz w:val="21"/>
        </w:rPr>
      </w:pPr>
      <w:r/>
    </w:p>
    <w:p>
      <w:pPr>
        <w:spacing w:line="292" w:lineRule="auto"/>
        <w:rPr>
          <w:rFonts w:ascii="Arial"/>
          <w:sz w:val="21"/>
        </w:rPr>
      </w:pPr>
      <w:r/>
    </w:p>
    <w:p>
      <w:pPr>
        <w:pStyle w:val="BodyText"/>
        <w:ind w:firstLine="49"/>
        <w:spacing w:line="1559" w:lineRule="exact"/>
        <w:rPr/>
      </w:pPr>
      <w:r>
        <w:rPr>
          <w:position w:val="-31"/>
        </w:rPr>
        <w:pict>
          <v:shape id="_x0000_s474" style="mso-position-vertical-relative:line;mso-position-horizontal-relative:char;width:308.05pt;height:78pt;" fillcolor="#434343" filled="true" stroked="false" type="#_x0000_t202">
            <v:fill on="true"/>
            <v:stroke on="false"/>
            <v:path/>
            <v:imagedata o:title=""/>
            <o:lock v:ext="edit" aspectratio="false"/>
            <v:textbox inset="0mm,0mm,0mm,0mm">
              <w:txbxContent>
                <w:p>
                  <w:pPr>
                    <w:ind w:left="230" w:right="190" w:firstLine="429"/>
                    <w:spacing w:before="107" w:line="330" w:lineRule="auto"/>
                    <w:jc w:val="both"/>
                    <w:rPr>
                      <w:rFonts w:ascii="SimSun" w:hAnsi="SimSun" w:eastAsia="SimSun" w:cs="SimSun"/>
                      <w:sz w:val="21"/>
                      <w:szCs w:val="21"/>
                    </w:rPr>
                  </w:pPr>
                  <w:r>
                    <w:rPr>
                      <w:rFonts w:ascii="SimSun" w:hAnsi="SimSun" w:eastAsia="SimSun" w:cs="SimSun"/>
                      <w:sz w:val="21"/>
                      <w:szCs w:val="21"/>
                      <w:color w:val="FFFFFF"/>
                      <w:spacing w:val="2"/>
                    </w:rPr>
                    <w:t>以信息为载体，以网络为主体的互利协作的价值理论，其</w:t>
                  </w:r>
                  <w:r>
                    <w:rPr>
                      <w:rFonts w:ascii="SimSun" w:hAnsi="SimSun" w:eastAsia="SimSun" w:cs="SimSun"/>
                      <w:sz w:val="21"/>
                      <w:szCs w:val="21"/>
                      <w:color w:val="FFFFFF"/>
                      <w:spacing w:val="7"/>
                    </w:rPr>
                    <w:t xml:space="preserve"> </w:t>
                  </w:r>
                  <w:r>
                    <w:rPr>
                      <w:rFonts w:ascii="SimSun" w:hAnsi="SimSun" w:eastAsia="SimSun" w:cs="SimSun"/>
                      <w:sz w:val="21"/>
                      <w:szCs w:val="21"/>
                      <w:color w:val="FFFFFF"/>
                      <w:spacing w:val="-5"/>
                    </w:rPr>
                    <w:t>协作过程中最重要的角色就是企业家或者创新者对数字经济</w:t>
                  </w:r>
                  <w:r>
                    <w:rPr>
                      <w:rFonts w:ascii="SimSun" w:hAnsi="SimSun" w:eastAsia="SimSun" w:cs="SimSun"/>
                      <w:sz w:val="21"/>
                      <w:szCs w:val="21"/>
                      <w:color w:val="FFFFFF"/>
                      <w:spacing w:val="-6"/>
                    </w:rPr>
                    <w:t>要素</w:t>
                  </w:r>
                </w:p>
                <w:p>
                  <w:pPr>
                    <w:ind w:left="230"/>
                    <w:spacing w:before="1" w:line="212" w:lineRule="auto"/>
                    <w:rPr>
                      <w:rFonts w:ascii="SimHei" w:hAnsi="SimHei" w:eastAsia="SimHei" w:cs="SimHei"/>
                      <w:sz w:val="21"/>
                      <w:szCs w:val="21"/>
                    </w:rPr>
                  </w:pPr>
                  <w:r>
                    <w:rPr>
                      <w:rFonts w:ascii="SimHei" w:hAnsi="SimHei" w:eastAsia="SimHei" w:cs="SimHei"/>
                      <w:sz w:val="21"/>
                      <w:szCs w:val="21"/>
                      <w:color w:val="FFFFFF"/>
                      <w:spacing w:val="-5"/>
                    </w:rPr>
                    <w:t>的分配作用，这是数字经济中关于价值理论的最重要的研究方向</w:t>
                  </w:r>
                </w:p>
                <w:p>
                  <w:pPr>
                    <w:ind w:left="221"/>
                    <w:spacing w:before="112" w:line="220" w:lineRule="auto"/>
                    <w:rPr>
                      <w:rFonts w:ascii="SimSun" w:hAnsi="SimSun" w:eastAsia="SimSun" w:cs="SimSun"/>
                      <w:sz w:val="27"/>
                      <w:szCs w:val="27"/>
                    </w:rPr>
                  </w:pPr>
                  <w:r>
                    <w:rPr>
                      <w:rFonts w:ascii="SimSun" w:hAnsi="SimSun" w:eastAsia="SimSun" w:cs="SimSun"/>
                      <w:sz w:val="27"/>
                      <w:szCs w:val="27"/>
                      <w:i/>
                      <w:iCs/>
                      <w:color w:val="FFFFFF"/>
                      <w:spacing w:val="-5"/>
                    </w:rPr>
                    <w:t>之</w:t>
                  </w:r>
                  <w:r>
                    <w:rPr>
                      <w:rFonts w:ascii="SimSun" w:hAnsi="SimSun" w:eastAsia="SimSun" w:cs="SimSun"/>
                      <w:sz w:val="27"/>
                      <w:szCs w:val="27"/>
                      <w:i/>
                      <w:iCs/>
                      <w:color w:val="FFFFFF"/>
                      <w:spacing w:val="-18"/>
                      <w:w w:val="63"/>
                    </w:rPr>
                    <w:t>一</w:t>
                  </w:r>
                  <w:r>
                    <w:rPr>
                      <w:rFonts w:ascii="SimSun" w:hAnsi="SimSun" w:eastAsia="SimSun" w:cs="SimSun"/>
                      <w:sz w:val="27"/>
                      <w:szCs w:val="27"/>
                      <w:i/>
                      <w:iCs/>
                      <w:color w:val="FFFFFF"/>
                      <w:spacing w:val="-5"/>
                    </w:rPr>
                    <w:t>。</w:t>
                  </w:r>
                </w:p>
              </w:txbxContent>
            </v:textbox>
          </v:shape>
        </w:pict>
      </w:r>
    </w:p>
    <w:p>
      <w:pPr>
        <w:pStyle w:val="BodyText"/>
        <w:ind w:right="475" w:firstLine="409"/>
        <w:spacing w:before="255" w:line="336" w:lineRule="auto"/>
        <w:jc w:val="both"/>
        <w:rPr>
          <w:sz w:val="21"/>
          <w:szCs w:val="21"/>
        </w:rPr>
      </w:pPr>
      <w:r>
        <w:rPr>
          <w:rFonts w:ascii="SimHei" w:hAnsi="SimHei" w:eastAsia="SimHei" w:cs="SimHei"/>
          <w:sz w:val="21"/>
          <w:szCs w:val="21"/>
          <w:spacing w:val="-10"/>
        </w:rPr>
        <w:t>在讨论了传统经济学价值论和奥派经济学价值论后，本节讨论数字</w:t>
      </w:r>
      <w:r>
        <w:rPr>
          <w:rFonts w:ascii="SimHei" w:hAnsi="SimHei" w:eastAsia="SimHei" w:cs="SimHei"/>
          <w:sz w:val="21"/>
          <w:szCs w:val="21"/>
          <w:spacing w:val="10"/>
        </w:rPr>
        <w:t xml:space="preserve"> </w:t>
      </w:r>
      <w:r>
        <w:rPr>
          <w:rFonts w:ascii="SimHei" w:hAnsi="SimHei" w:eastAsia="SimHei" w:cs="SimHei"/>
          <w:sz w:val="21"/>
          <w:szCs w:val="21"/>
          <w:spacing w:val="-11"/>
        </w:rPr>
        <w:t>经济学价值论。为了讨论这个问题我们把关注点放在区块链技术与区块</w:t>
      </w:r>
      <w:r>
        <w:rPr>
          <w:rFonts w:ascii="SimHei" w:hAnsi="SimHei" w:eastAsia="SimHei" w:cs="SimHei"/>
          <w:sz w:val="21"/>
          <w:szCs w:val="21"/>
          <w:spacing w:val="16"/>
        </w:rPr>
        <w:t xml:space="preserve"> </w:t>
      </w:r>
      <w:r>
        <w:rPr>
          <w:rFonts w:ascii="SimHei" w:hAnsi="SimHei" w:eastAsia="SimHei" w:cs="SimHei"/>
          <w:sz w:val="21"/>
          <w:szCs w:val="21"/>
          <w:spacing w:val="-13"/>
        </w:rPr>
        <w:t>链经济上。</w:t>
      </w:r>
      <w:r>
        <w:rPr>
          <w:rFonts w:ascii="SimHei" w:hAnsi="SimHei" w:eastAsia="SimHei" w:cs="SimHei"/>
          <w:sz w:val="21"/>
          <w:szCs w:val="21"/>
          <w:spacing w:val="-13"/>
        </w:rPr>
        <w:t xml:space="preserve"> </w:t>
      </w:r>
      <w:r>
        <w:rPr>
          <w:rFonts w:ascii="SimHei" w:hAnsi="SimHei" w:eastAsia="SimHei" w:cs="SimHei"/>
          <w:sz w:val="21"/>
          <w:szCs w:val="21"/>
          <w:spacing w:val="-13"/>
        </w:rPr>
        <w:t>一方面它是数字经济发展到这</w:t>
      </w:r>
      <w:r>
        <w:rPr>
          <w:rFonts w:ascii="SimHei" w:hAnsi="SimHei" w:eastAsia="SimHei" w:cs="SimHei"/>
          <w:sz w:val="21"/>
          <w:szCs w:val="21"/>
          <w:spacing w:val="-14"/>
        </w:rPr>
        <w:t>个阶段的变革性技术范式，对</w:t>
      </w:r>
      <w:r>
        <w:rPr>
          <w:rFonts w:ascii="SimHei" w:hAnsi="SimHei" w:eastAsia="SimHei" w:cs="SimHei"/>
          <w:sz w:val="21"/>
          <w:szCs w:val="21"/>
        </w:rPr>
        <w:t xml:space="preserve"> </w:t>
      </w:r>
      <w:r>
        <w:rPr>
          <w:sz w:val="21"/>
          <w:szCs w:val="21"/>
          <w:spacing w:val="-10"/>
        </w:rPr>
        <w:t>生产关系有着重构的作用；另一方面区块链被</w:t>
      </w:r>
      <w:r>
        <w:rPr>
          <w:sz w:val="21"/>
          <w:szCs w:val="21"/>
          <w:spacing w:val="-11"/>
        </w:rPr>
        <w:t>称为价值互联网的新一代</w:t>
      </w:r>
      <w:r>
        <w:rPr>
          <w:sz w:val="21"/>
          <w:szCs w:val="21"/>
        </w:rPr>
        <w:t xml:space="preserve"> </w:t>
      </w:r>
      <w:r>
        <w:rPr>
          <w:sz w:val="21"/>
          <w:szCs w:val="21"/>
          <w:spacing w:val="-10"/>
        </w:rPr>
        <w:t>技术经济的体现，对它的价值本质的讨论也就是对数字经济学理</w:t>
      </w:r>
      <w:r>
        <w:rPr>
          <w:sz w:val="21"/>
          <w:szCs w:val="21"/>
          <w:spacing w:val="-11"/>
        </w:rPr>
        <w:t>论的价</w:t>
      </w:r>
    </w:p>
    <w:p>
      <w:pPr>
        <w:spacing w:before="1" w:line="220" w:lineRule="auto"/>
        <w:rPr>
          <w:rFonts w:ascii="SimHei" w:hAnsi="SimHei" w:eastAsia="SimHei" w:cs="SimHei"/>
          <w:sz w:val="21"/>
          <w:szCs w:val="21"/>
        </w:rPr>
      </w:pPr>
      <w:r>
        <w:rPr>
          <w:rFonts w:ascii="SimHei" w:hAnsi="SimHei" w:eastAsia="SimHei" w:cs="SimHei"/>
          <w:sz w:val="21"/>
          <w:szCs w:val="21"/>
          <w:spacing w:val="-12"/>
        </w:rPr>
        <w:t>值来源的讨论。</w:t>
      </w:r>
    </w:p>
    <w:p>
      <w:pPr>
        <w:pStyle w:val="BodyText"/>
        <w:ind w:right="431" w:firstLine="409"/>
        <w:spacing w:before="160" w:line="334" w:lineRule="auto"/>
        <w:jc w:val="both"/>
        <w:rPr>
          <w:sz w:val="21"/>
          <w:szCs w:val="21"/>
        </w:rPr>
      </w:pPr>
      <w:r>
        <w:rPr>
          <w:sz w:val="21"/>
          <w:szCs w:val="21"/>
          <w:spacing w:val="-11"/>
        </w:rPr>
        <w:t>区块链技术被称为价值互联网，原因在于它解决了原有互联网的三 </w:t>
      </w:r>
      <w:r>
        <w:rPr>
          <w:rFonts w:ascii="SimHei" w:hAnsi="SimHei" w:eastAsia="SimHei" w:cs="SimHei"/>
          <w:sz w:val="21"/>
          <w:szCs w:val="21"/>
          <w:spacing w:val="-7"/>
        </w:rPr>
        <w:t>个基本问题。①区块链通过在数字货币领域的应用，提供了资金流</w:t>
      </w:r>
      <w:r>
        <w:rPr>
          <w:rFonts w:ascii="SimHei" w:hAnsi="SimHei" w:eastAsia="SimHei" w:cs="SimHei"/>
          <w:sz w:val="21"/>
          <w:szCs w:val="21"/>
          <w:spacing w:val="-8"/>
        </w:rPr>
        <w:t>(资</w:t>
      </w:r>
      <w:r>
        <w:rPr>
          <w:rFonts w:ascii="SimHei" w:hAnsi="SimHei" w:eastAsia="SimHei" w:cs="SimHei"/>
          <w:sz w:val="21"/>
          <w:szCs w:val="21"/>
          <w:spacing w:val="-8"/>
        </w:rPr>
        <w:t xml:space="preserve"> </w:t>
      </w:r>
      <w:r>
        <w:rPr>
          <w:sz w:val="21"/>
          <w:szCs w:val="21"/>
          <w:spacing w:val="-1"/>
        </w:rPr>
        <w:t>本流)信息在互联网的流动的解决方案。②区块链通过加密和分布式 </w:t>
      </w:r>
      <w:r>
        <w:rPr>
          <w:rFonts w:ascii="SimHei" w:hAnsi="SimHei" w:eastAsia="SimHei" w:cs="SimHei"/>
          <w:sz w:val="21"/>
          <w:szCs w:val="21"/>
          <w:spacing w:val="-10"/>
        </w:rPr>
        <w:t>账本的引用，解决了在交易过程中的确权问题</w:t>
      </w:r>
      <w:r>
        <w:rPr>
          <w:rFonts w:ascii="SimHei" w:hAnsi="SimHei" w:eastAsia="SimHei" w:cs="SimHei"/>
          <w:sz w:val="21"/>
          <w:szCs w:val="21"/>
          <w:spacing w:val="-11"/>
        </w:rPr>
        <w:t>。③区块链通过共识机制</w:t>
      </w:r>
      <w:r>
        <w:rPr>
          <w:rFonts w:ascii="SimHei" w:hAnsi="SimHei" w:eastAsia="SimHei" w:cs="SimHei"/>
          <w:sz w:val="21"/>
          <w:szCs w:val="21"/>
          <w:spacing w:val="-11"/>
        </w:rPr>
        <w:t xml:space="preserve"> </w:t>
      </w:r>
      <w:r>
        <w:rPr>
          <w:rFonts w:ascii="SimHei" w:hAnsi="SimHei" w:eastAsia="SimHei" w:cs="SimHei"/>
          <w:sz w:val="21"/>
          <w:szCs w:val="21"/>
          <w:spacing w:val="-10"/>
        </w:rPr>
        <w:t>的技术，确定了数字资产的交换问题。然而，这三方面的贡献其实只回</w:t>
      </w:r>
      <w:r>
        <w:rPr>
          <w:rFonts w:ascii="SimHei" w:hAnsi="SimHei" w:eastAsia="SimHei" w:cs="SimHei"/>
          <w:sz w:val="21"/>
          <w:szCs w:val="21"/>
          <w:spacing w:val="2"/>
        </w:rPr>
        <w:t xml:space="preserve"> </w:t>
      </w:r>
      <w:r>
        <w:rPr>
          <w:rFonts w:ascii="SimHei" w:hAnsi="SimHei" w:eastAsia="SimHei" w:cs="SimHei"/>
          <w:sz w:val="21"/>
          <w:szCs w:val="21"/>
          <w:spacing w:val="-4"/>
        </w:rPr>
        <w:t>答了一个问题，就是通过区块链技术如何将现实中的价值(价格)要素</w:t>
      </w:r>
      <w:r>
        <w:rPr>
          <w:rFonts w:ascii="SimHei" w:hAnsi="SimHei" w:eastAsia="SimHei" w:cs="SimHei"/>
          <w:sz w:val="21"/>
          <w:szCs w:val="21"/>
          <w:spacing w:val="-4"/>
        </w:rPr>
        <w:t xml:space="preserve"> </w:t>
      </w:r>
      <w:r>
        <w:rPr>
          <w:rFonts w:ascii="SimHei" w:hAnsi="SimHei" w:eastAsia="SimHei" w:cs="SimHei"/>
          <w:sz w:val="21"/>
          <w:szCs w:val="21"/>
          <w:spacing w:val="-10"/>
        </w:rPr>
        <w:t>进行完美的模拟和优化，也就是通过技术对现</w:t>
      </w:r>
      <w:r>
        <w:rPr>
          <w:rFonts w:ascii="SimHei" w:hAnsi="SimHei" w:eastAsia="SimHei" w:cs="SimHei"/>
          <w:sz w:val="21"/>
          <w:szCs w:val="21"/>
          <w:spacing w:val="-11"/>
        </w:rPr>
        <w:t>实的经济或者商业模型进</w:t>
      </w:r>
      <w:r>
        <w:rPr>
          <w:rFonts w:ascii="SimHei" w:hAnsi="SimHei" w:eastAsia="SimHei" w:cs="SimHei"/>
          <w:sz w:val="21"/>
          <w:szCs w:val="21"/>
          <w:spacing w:val="-11"/>
        </w:rPr>
        <w:t xml:space="preserve"> </w:t>
      </w:r>
      <w:r>
        <w:rPr>
          <w:sz w:val="21"/>
          <w:szCs w:val="21"/>
          <w:spacing w:val="-14"/>
        </w:rPr>
        <w:t>行比特化，而并没有回答区块链技术的价值从何而来</w:t>
      </w:r>
      <w:r>
        <w:rPr>
          <w:sz w:val="21"/>
          <w:szCs w:val="21"/>
          <w:spacing w:val="-15"/>
        </w:rPr>
        <w:t>的问题。简而言之，</w:t>
      </w:r>
    </w:p>
    <w:p>
      <w:pPr>
        <w:spacing w:before="1" w:line="221" w:lineRule="auto"/>
        <w:rPr>
          <w:rFonts w:ascii="SimHei" w:hAnsi="SimHei" w:eastAsia="SimHei" w:cs="SimHei"/>
          <w:sz w:val="21"/>
          <w:szCs w:val="21"/>
        </w:rPr>
      </w:pPr>
      <w:r>
        <w:rPr>
          <w:rFonts w:ascii="SimHei" w:hAnsi="SimHei" w:eastAsia="SimHei" w:cs="SimHei"/>
          <w:sz w:val="21"/>
          <w:szCs w:val="21"/>
          <w:spacing w:val="-11"/>
        </w:rPr>
        <w:t>一个根本问题：区块链经济有何价值?</w:t>
      </w:r>
    </w:p>
    <w:p>
      <w:pPr>
        <w:ind w:right="507" w:firstLine="409"/>
        <w:spacing w:before="178" w:line="334" w:lineRule="auto"/>
        <w:jc w:val="both"/>
        <w:rPr>
          <w:rFonts w:ascii="SimHei" w:hAnsi="SimHei" w:eastAsia="SimHei" w:cs="SimHei"/>
          <w:sz w:val="21"/>
          <w:szCs w:val="21"/>
        </w:rPr>
      </w:pPr>
      <w:r>
        <w:rPr>
          <w:rFonts w:ascii="SimHei" w:hAnsi="SimHei" w:eastAsia="SimHei" w:cs="SimHei"/>
          <w:sz w:val="21"/>
          <w:szCs w:val="21"/>
          <w:spacing w:val="-11"/>
        </w:rPr>
        <w:t>作为数字经济领域目前最重要的技术范式之一，区块链技术对</w:t>
      </w:r>
      <w:r>
        <w:rPr>
          <w:rFonts w:ascii="SimHei" w:hAnsi="SimHei" w:eastAsia="SimHei" w:cs="SimHei"/>
          <w:sz w:val="21"/>
          <w:szCs w:val="21"/>
          <w:spacing w:val="-12"/>
        </w:rPr>
        <w:t>金融</w:t>
      </w:r>
      <w:r>
        <w:rPr>
          <w:rFonts w:ascii="SimHei" w:hAnsi="SimHei" w:eastAsia="SimHei" w:cs="SimHei"/>
          <w:sz w:val="21"/>
          <w:szCs w:val="21"/>
        </w:rPr>
        <w:t xml:space="preserve"> </w:t>
      </w:r>
      <w:r>
        <w:rPr>
          <w:rFonts w:ascii="SimHei" w:hAnsi="SimHei" w:eastAsia="SimHei" w:cs="SimHei"/>
          <w:sz w:val="21"/>
          <w:szCs w:val="21"/>
          <w:spacing w:val="-11"/>
        </w:rPr>
        <w:t>的发展来说不仅是数字货币的载体技术的重要变革和重大创新，而且也</w:t>
      </w:r>
    </w:p>
    <w:p>
      <w:pPr>
        <w:spacing w:before="1" w:line="187" w:lineRule="auto"/>
        <w:rPr>
          <w:rFonts w:ascii="SimHei" w:hAnsi="SimHei" w:eastAsia="SimHei" w:cs="SimHei"/>
          <w:sz w:val="21"/>
          <w:szCs w:val="21"/>
        </w:rPr>
      </w:pPr>
      <w:r>
        <w:rPr>
          <w:rFonts w:ascii="SimHei" w:hAnsi="SimHei" w:eastAsia="SimHei" w:cs="SimHei"/>
          <w:sz w:val="21"/>
          <w:szCs w:val="21"/>
          <w:spacing w:val="-13"/>
        </w:rPr>
        <w:t>是未来数字经济发展的重要基础技术。但是我们要知道的一个常识在</w:t>
      </w:r>
      <w:r>
        <w:rPr>
          <w:rFonts w:ascii="SimHei" w:hAnsi="SimHei" w:eastAsia="SimHei" w:cs="SimHei"/>
          <w:sz w:val="21"/>
          <w:szCs w:val="21"/>
          <w:spacing w:val="-14"/>
        </w:rPr>
        <w:t>于，</w:t>
      </w:r>
    </w:p>
    <w:p>
      <w:pPr>
        <w:spacing w:line="187" w:lineRule="auto"/>
        <w:sectPr>
          <w:type w:val="continuous"/>
          <w:pgSz w:w="7760" w:h="11480"/>
          <w:pgMar w:top="184" w:right="613" w:bottom="400" w:left="450" w:header="0" w:footer="0" w:gutter="0"/>
          <w:cols w:equalWidth="0" w:num="1">
            <w:col w:w="6697" w:space="0"/>
          </w:cols>
        </w:sectPr>
        <w:rPr>
          <w:rFonts w:ascii="SimHei" w:hAnsi="SimHei" w:eastAsia="SimHei" w:cs="SimHei"/>
          <w:sz w:val="21"/>
          <w:szCs w:val="21"/>
        </w:rPr>
      </w:pPr>
    </w:p>
    <w:p>
      <w:pPr>
        <w:ind w:firstLine="170"/>
        <w:spacing w:line="449" w:lineRule="exact"/>
        <w:rPr/>
      </w:pPr>
      <w:r>
        <w:pict>
          <v:rect id="_x0000_s476" style="position:absolute;margin-left:164.5pt;margin-top:31.9988pt;mso-position-vertical-relative:page;mso-position-horizontal-relative:page;width:223pt;height:0.55pt;z-index:259531776;" o:allowincell="f" fillcolor="#000000" filled="true" stroked="false"/>
        </w:pict>
      </w:r>
      <w:r>
        <w:rPr>
          <w:position w:val="-8"/>
        </w:rPr>
        <w:drawing>
          <wp:inline distT="0" distB="0" distL="0" distR="0">
            <wp:extent cx="349268" cy="285746"/>
            <wp:effectExtent l="0" t="0" r="0" b="0"/>
            <wp:docPr id="286" name="IM 286"/>
            <wp:cNvGraphicFramePr/>
            <a:graphic>
              <a:graphicData uri="http://schemas.openxmlformats.org/drawingml/2006/picture">
                <pic:pic>
                  <pic:nvPicPr>
                    <pic:cNvPr id="286" name="IM 286"/>
                    <pic:cNvPicPr/>
                  </pic:nvPicPr>
                  <pic:blipFill>
                    <a:blip r:embed="rId135"/>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0"/>
        <w:spacing w:before="93" w:line="221" w:lineRule="auto"/>
        <w:rPr>
          <w:rFonts w:ascii="SimHei" w:hAnsi="SimHei" w:eastAsia="SimHei" w:cs="SimHei"/>
          <w:sz w:val="14"/>
          <w:szCs w:val="14"/>
        </w:rPr>
      </w:pPr>
      <w:r>
        <w:rPr>
          <w:rFonts w:ascii="SimHei" w:hAnsi="SimHei" w:eastAsia="SimHei" w:cs="SimHei"/>
          <w:sz w:val="14"/>
          <w:szCs w:val="14"/>
          <w:spacing w:val="13"/>
        </w:rPr>
        <w:t>数字经济学：</w:t>
      </w:r>
    </w:p>
    <w:p>
      <w:pPr>
        <w:spacing w:before="32" w:line="205" w:lineRule="auto"/>
        <w:rPr>
          <w:rFonts w:ascii="SimHei" w:hAnsi="SimHei" w:eastAsia="SimHei" w:cs="SimHei"/>
          <w:sz w:val="14"/>
          <w:szCs w:val="14"/>
        </w:rPr>
      </w:pPr>
      <w:r>
        <w:rPr>
          <w:rFonts w:ascii="SimHei" w:hAnsi="SimHei" w:eastAsia="SimHei" w:cs="SimHei"/>
          <w:sz w:val="14"/>
          <w:szCs w:val="14"/>
          <w:spacing w:val="18"/>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5"/>
        </w:rPr>
        <w:drawing>
          <wp:inline distT="0" distB="0" distL="0" distR="0">
            <wp:extent cx="6356" cy="215934"/>
            <wp:effectExtent l="0" t="0" r="0" b="0"/>
            <wp:docPr id="288" name="IM 288"/>
            <wp:cNvGraphicFramePr/>
            <a:graphic>
              <a:graphicData uri="http://schemas.openxmlformats.org/drawingml/2006/picture">
                <pic:pic>
                  <pic:nvPicPr>
                    <pic:cNvPr id="288" name="IM 288"/>
                    <pic:cNvPicPr/>
                  </pic:nvPicPr>
                  <pic:blipFill>
                    <a:blip r:embed="rId136"/>
                    <a:stretch>
                      <a:fillRect/>
                    </a:stretch>
                  </pic:blipFill>
                  <pic:spPr>
                    <a:xfrm rot="0">
                      <a:off x="0" y="0"/>
                      <a:ext cx="6356" cy="215934"/>
                    </a:xfrm>
                    <a:prstGeom prst="rect">
                      <a:avLst/>
                    </a:prstGeom>
                  </pic:spPr>
                </pic:pic>
              </a:graphicData>
            </a:graphic>
          </wp:inline>
        </w:drawing>
      </w:r>
      <w:r>
        <w:rPr>
          <w:sz w:val="27"/>
          <w:szCs w:val="27"/>
          <w:spacing w:val="28"/>
        </w:rPr>
        <w:t xml:space="preserve"> </w:t>
      </w:r>
      <w:r>
        <w:rPr>
          <w:sz w:val="27"/>
          <w:szCs w:val="27"/>
          <w:b/>
          <w:bCs/>
          <w:spacing w:val="-6"/>
        </w:rPr>
        <w:t>098</w:t>
      </w:r>
    </w:p>
    <w:p>
      <w:pPr>
        <w:sectPr>
          <w:pgSz w:w="7760" w:h="11500"/>
          <w:pgMar w:top="340" w:right="10" w:bottom="400" w:left="49" w:header="0" w:footer="0" w:gutter="0"/>
          <w:cols w:equalWidth="0" w:num="3">
            <w:col w:w="721" w:space="29"/>
            <w:col w:w="1540" w:space="100"/>
            <w:col w:w="5311" w:space="0"/>
          </w:cols>
        </w:sectPr>
        <w:rPr>
          <w:sz w:val="27"/>
          <w:szCs w:val="27"/>
        </w:rPr>
      </w:pPr>
    </w:p>
    <w:p>
      <w:pPr>
        <w:spacing w:line="405" w:lineRule="auto"/>
        <w:rPr>
          <w:rFonts w:ascii="Arial"/>
          <w:sz w:val="21"/>
        </w:rPr>
      </w:pPr>
      <w:r/>
    </w:p>
    <w:p>
      <w:pPr>
        <w:ind w:left="770"/>
        <w:spacing w:before="69" w:line="221" w:lineRule="auto"/>
        <w:rPr>
          <w:rFonts w:ascii="SimHei" w:hAnsi="SimHei" w:eastAsia="SimHei" w:cs="SimHei"/>
          <w:sz w:val="21"/>
          <w:szCs w:val="21"/>
        </w:rPr>
      </w:pPr>
      <w:r>
        <w:rPr>
          <w:rFonts w:ascii="SimHei" w:hAnsi="SimHei" w:eastAsia="SimHei" w:cs="SimHei"/>
          <w:sz w:val="21"/>
          <w:szCs w:val="21"/>
          <w:spacing w:val="-11"/>
        </w:rPr>
        <w:t>货币载体的演变和信用的承载是完全不同的</w:t>
      </w:r>
      <w:r>
        <w:rPr>
          <w:rFonts w:ascii="SimHei" w:hAnsi="SimHei" w:eastAsia="SimHei" w:cs="SimHei"/>
          <w:sz w:val="21"/>
          <w:szCs w:val="21"/>
          <w:spacing w:val="-12"/>
        </w:rPr>
        <w:t>事宜。</w:t>
      </w:r>
    </w:p>
    <w:p>
      <w:pPr>
        <w:ind w:left="770" w:right="696" w:firstLine="460"/>
        <w:spacing w:before="131" w:line="332" w:lineRule="auto"/>
        <w:rPr>
          <w:rFonts w:ascii="SimHei" w:hAnsi="SimHei" w:eastAsia="SimHei" w:cs="SimHei"/>
          <w:sz w:val="21"/>
          <w:szCs w:val="21"/>
        </w:rPr>
      </w:pPr>
      <w:r>
        <w:rPr>
          <w:rFonts w:ascii="SimHei" w:hAnsi="SimHei" w:eastAsia="SimHei" w:cs="SimHei"/>
          <w:sz w:val="21"/>
          <w:szCs w:val="21"/>
          <w:spacing w:val="-11"/>
        </w:rPr>
        <w:t>以国家信用背书的货币不会因为货币的载体是贝壳还是纸币而有所</w:t>
      </w:r>
      <w:r>
        <w:rPr>
          <w:rFonts w:ascii="SimHei" w:hAnsi="SimHei" w:eastAsia="SimHei" w:cs="SimHei"/>
          <w:sz w:val="21"/>
          <w:szCs w:val="21"/>
          <w:spacing w:val="1"/>
        </w:rPr>
        <w:t xml:space="preserve"> </w:t>
      </w:r>
      <w:r>
        <w:rPr>
          <w:rFonts w:ascii="SimHei" w:hAnsi="SimHei" w:eastAsia="SimHei" w:cs="SimHei"/>
          <w:sz w:val="21"/>
          <w:szCs w:val="21"/>
          <w:spacing w:val="-10"/>
        </w:rPr>
        <w:t>损失，而以先进的区块链技术为载体的数字</w:t>
      </w:r>
      <w:r>
        <w:rPr>
          <w:rFonts w:ascii="SimHei" w:hAnsi="SimHei" w:eastAsia="SimHei" w:cs="SimHei"/>
          <w:sz w:val="21"/>
          <w:szCs w:val="21"/>
          <w:spacing w:val="-11"/>
        </w:rPr>
        <w:t>货币也不会因为技术的复杂</w:t>
      </w:r>
      <w:r>
        <w:rPr>
          <w:rFonts w:ascii="SimHei" w:hAnsi="SimHei" w:eastAsia="SimHei" w:cs="SimHei"/>
          <w:sz w:val="21"/>
          <w:szCs w:val="21"/>
        </w:rPr>
        <w:t xml:space="preserve"> </w:t>
      </w:r>
      <w:r>
        <w:rPr>
          <w:rFonts w:ascii="SimHei" w:hAnsi="SimHei" w:eastAsia="SimHei" w:cs="SimHei"/>
          <w:sz w:val="21"/>
          <w:szCs w:val="21"/>
          <w:spacing w:val="-7"/>
        </w:rPr>
        <w:t>和创新而获取信用，这是最基本的常识。那么,本书是来讨论区块</w:t>
      </w:r>
      <w:r>
        <w:rPr>
          <w:rFonts w:ascii="SimHei" w:hAnsi="SimHei" w:eastAsia="SimHei" w:cs="SimHei"/>
          <w:sz w:val="21"/>
          <w:szCs w:val="21"/>
          <w:spacing w:val="-8"/>
        </w:rPr>
        <w:t>链技</w:t>
      </w:r>
      <w:r>
        <w:rPr>
          <w:rFonts w:ascii="SimHei" w:hAnsi="SimHei" w:eastAsia="SimHei" w:cs="SimHei"/>
          <w:sz w:val="21"/>
          <w:szCs w:val="21"/>
        </w:rPr>
        <w:t xml:space="preserve"> </w:t>
      </w:r>
      <w:r>
        <w:rPr>
          <w:rFonts w:ascii="SimHei" w:hAnsi="SimHei" w:eastAsia="SimHei" w:cs="SimHei"/>
          <w:sz w:val="21"/>
          <w:szCs w:val="21"/>
          <w:spacing w:val="-6"/>
        </w:rPr>
        <w:t>术的无价值么?并不是，我们是要回答另一个问</w:t>
      </w:r>
      <w:r>
        <w:rPr>
          <w:rFonts w:ascii="SimHei" w:hAnsi="SimHei" w:eastAsia="SimHei" w:cs="SimHei"/>
          <w:sz w:val="21"/>
          <w:szCs w:val="21"/>
          <w:spacing w:val="-7"/>
        </w:rPr>
        <w:t>题：区块链何以价值?</w:t>
      </w:r>
      <w:r>
        <w:rPr>
          <w:rFonts w:ascii="SimHei" w:hAnsi="SimHei" w:eastAsia="SimHei" w:cs="SimHei"/>
          <w:sz w:val="21"/>
          <w:szCs w:val="21"/>
        </w:rPr>
        <w:t xml:space="preserve">  </w:t>
      </w:r>
      <w:r>
        <w:rPr>
          <w:rFonts w:ascii="SimHei" w:hAnsi="SimHei" w:eastAsia="SimHei" w:cs="SimHei"/>
          <w:sz w:val="21"/>
          <w:szCs w:val="21"/>
          <w:spacing w:val="-10"/>
        </w:rPr>
        <w:t>也就是说，如何赋予让区块链的“价值互联网”称号名副其实的逻辑内</w:t>
      </w:r>
    </w:p>
    <w:p>
      <w:pPr>
        <w:ind w:left="770"/>
        <w:spacing w:before="1" w:line="212" w:lineRule="auto"/>
        <w:rPr>
          <w:rFonts w:ascii="SimHei" w:hAnsi="SimHei" w:eastAsia="SimHei" w:cs="SimHei"/>
          <w:sz w:val="21"/>
          <w:szCs w:val="21"/>
        </w:rPr>
      </w:pPr>
      <w:r>
        <w:rPr>
          <w:rFonts w:ascii="SimHei" w:hAnsi="SimHei" w:eastAsia="SimHei" w:cs="SimHei"/>
          <w:sz w:val="21"/>
          <w:szCs w:val="21"/>
          <w:spacing w:val="-12"/>
        </w:rPr>
        <w:t>涵，更准确地说，如何理解价值的概念，这是本节要讨论的重点。</w:t>
      </w:r>
    </w:p>
    <w:p>
      <w:pPr>
        <w:ind w:left="770" w:right="604" w:firstLine="460"/>
        <w:spacing w:before="184" w:line="335" w:lineRule="auto"/>
        <w:jc w:val="both"/>
        <w:rPr>
          <w:rFonts w:ascii="SimHei" w:hAnsi="SimHei" w:eastAsia="SimHei" w:cs="SimHei"/>
          <w:sz w:val="21"/>
          <w:szCs w:val="21"/>
        </w:rPr>
      </w:pPr>
      <w:r>
        <w:rPr>
          <w:rFonts w:ascii="SimHei" w:hAnsi="SimHei" w:eastAsia="SimHei" w:cs="SimHei"/>
          <w:sz w:val="21"/>
          <w:szCs w:val="21"/>
          <w:spacing w:val="-15"/>
        </w:rPr>
        <w:t>首先讨论价值的概念，古典经济学理论是以价值为核心议题的理论，</w:t>
      </w:r>
      <w:r>
        <w:rPr>
          <w:rFonts w:ascii="SimHei" w:hAnsi="SimHei" w:eastAsia="SimHei" w:cs="SimHei"/>
          <w:sz w:val="21"/>
          <w:szCs w:val="21"/>
          <w:spacing w:val="14"/>
        </w:rPr>
        <w:t xml:space="preserve"> </w:t>
      </w:r>
      <w:r>
        <w:rPr>
          <w:rFonts w:ascii="SimHei" w:hAnsi="SimHei" w:eastAsia="SimHei" w:cs="SimHei"/>
          <w:sz w:val="21"/>
          <w:szCs w:val="21"/>
          <w:spacing w:val="-10"/>
        </w:rPr>
        <w:t>而现代经济学理论是以价格为核心议题的理</w:t>
      </w:r>
      <w:r>
        <w:rPr>
          <w:rFonts w:ascii="SimHei" w:hAnsi="SimHei" w:eastAsia="SimHei" w:cs="SimHei"/>
          <w:sz w:val="21"/>
          <w:szCs w:val="21"/>
          <w:spacing w:val="-11"/>
        </w:rPr>
        <w:t>论，因此我们要回到古典经</w:t>
      </w:r>
      <w:r>
        <w:rPr>
          <w:rFonts w:ascii="SimHei" w:hAnsi="SimHei" w:eastAsia="SimHei" w:cs="SimHei"/>
          <w:sz w:val="21"/>
          <w:szCs w:val="21"/>
        </w:rPr>
        <w:t xml:space="preserve">  </w:t>
      </w:r>
      <w:r>
        <w:rPr>
          <w:rFonts w:ascii="SimHei" w:hAnsi="SimHei" w:eastAsia="SimHei" w:cs="SimHei"/>
          <w:sz w:val="21"/>
          <w:szCs w:val="21"/>
          <w:spacing w:val="-11"/>
        </w:rPr>
        <w:t>济学家的研究中来看价值的定义。我最偏爱的古典经济学家，同时也是</w:t>
      </w:r>
      <w:r>
        <w:rPr>
          <w:rFonts w:ascii="SimHei" w:hAnsi="SimHei" w:eastAsia="SimHei" w:cs="SimHei"/>
          <w:sz w:val="21"/>
          <w:szCs w:val="21"/>
          <w:spacing w:val="8"/>
        </w:rPr>
        <w:t xml:space="preserve">  </w:t>
      </w:r>
      <w:r>
        <w:rPr>
          <w:rFonts w:ascii="SimHei" w:hAnsi="SimHei" w:eastAsia="SimHei" w:cs="SimHei"/>
          <w:sz w:val="21"/>
          <w:szCs w:val="21"/>
          <w:spacing w:val="-10"/>
        </w:rPr>
        <w:t>天才的思想家约翰·斯图亚特·穆勒对价值理论进行了非</w:t>
      </w:r>
      <w:r>
        <w:rPr>
          <w:rFonts w:ascii="SimHei" w:hAnsi="SimHei" w:eastAsia="SimHei" w:cs="SimHei"/>
          <w:sz w:val="21"/>
          <w:szCs w:val="21"/>
          <w:spacing w:val="-11"/>
        </w:rPr>
        <w:t>常准确又有洞</w:t>
      </w:r>
      <w:r>
        <w:rPr>
          <w:rFonts w:ascii="SimHei" w:hAnsi="SimHei" w:eastAsia="SimHei" w:cs="SimHei"/>
          <w:sz w:val="21"/>
          <w:szCs w:val="21"/>
        </w:rPr>
        <w:t xml:space="preserve">  </w:t>
      </w:r>
      <w:r>
        <w:rPr>
          <w:rFonts w:ascii="SimHei" w:hAnsi="SimHei" w:eastAsia="SimHei" w:cs="SimHei"/>
          <w:sz w:val="21"/>
          <w:szCs w:val="21"/>
          <w:spacing w:val="-10"/>
        </w:rPr>
        <w:t>察力的描述。实质上，穆勒是一位社会哲学家</w:t>
      </w:r>
      <w:r>
        <w:rPr>
          <w:rFonts w:ascii="SimHei" w:hAnsi="SimHei" w:eastAsia="SimHei" w:cs="SimHei"/>
          <w:sz w:val="21"/>
          <w:szCs w:val="21"/>
          <w:spacing w:val="-11"/>
        </w:rPr>
        <w:t>，他开放的思想让他能够</w:t>
      </w:r>
      <w:r>
        <w:rPr>
          <w:rFonts w:ascii="SimHei" w:hAnsi="SimHei" w:eastAsia="SimHei" w:cs="SimHei"/>
          <w:sz w:val="21"/>
          <w:szCs w:val="21"/>
        </w:rPr>
        <w:t xml:space="preserve">  </w:t>
      </w:r>
      <w:r>
        <w:rPr>
          <w:rFonts w:ascii="SimHei" w:hAnsi="SimHei" w:eastAsia="SimHei" w:cs="SimHei"/>
          <w:sz w:val="21"/>
          <w:szCs w:val="21"/>
          <w:spacing w:val="-7"/>
        </w:rPr>
        <w:t>通过哲学、社会学和政治学等多个学科对古典经</w:t>
      </w:r>
      <w:r>
        <w:rPr>
          <w:rFonts w:ascii="SimHei" w:hAnsi="SimHei" w:eastAsia="SimHei" w:cs="SimHei"/>
          <w:sz w:val="21"/>
          <w:szCs w:val="21"/>
          <w:spacing w:val="-8"/>
        </w:rPr>
        <w:t>济学进行探索和研究，</w:t>
      </w:r>
      <w:r>
        <w:rPr>
          <w:rFonts w:ascii="SimHei" w:hAnsi="SimHei" w:eastAsia="SimHei" w:cs="SimHei"/>
          <w:sz w:val="21"/>
          <w:szCs w:val="21"/>
        </w:rPr>
        <w:t xml:space="preserve"> </w:t>
      </w:r>
      <w:r>
        <w:rPr>
          <w:rFonts w:ascii="SimHei" w:hAnsi="SimHei" w:eastAsia="SimHei" w:cs="SimHei"/>
          <w:sz w:val="21"/>
          <w:szCs w:val="21"/>
          <w:spacing w:val="-7"/>
        </w:rPr>
        <w:t>同时他的研究也是经济思想历史上一个新的阶段</w:t>
      </w:r>
      <w:r>
        <w:rPr>
          <w:rFonts w:ascii="SimHei" w:hAnsi="SimHei" w:eastAsia="SimHei" w:cs="SimHei"/>
          <w:sz w:val="21"/>
          <w:szCs w:val="21"/>
          <w:spacing w:val="-8"/>
        </w:rPr>
        <w:t>的开始。在穆勒看来，</w:t>
      </w:r>
      <w:r>
        <w:rPr>
          <w:rFonts w:ascii="SimHei" w:hAnsi="SimHei" w:eastAsia="SimHei" w:cs="SimHei"/>
          <w:sz w:val="21"/>
          <w:szCs w:val="21"/>
        </w:rPr>
        <w:t xml:space="preserve"> </w:t>
      </w:r>
      <w:r>
        <w:rPr>
          <w:rFonts w:ascii="SimHei" w:hAnsi="SimHei" w:eastAsia="SimHei" w:cs="SimHei"/>
          <w:sz w:val="21"/>
          <w:szCs w:val="21"/>
          <w:spacing w:val="-7"/>
        </w:rPr>
        <w:t>价值就是“被感受到的重要性”,这个解释让我们能够更准确地理</w:t>
      </w:r>
      <w:r>
        <w:rPr>
          <w:rFonts w:ascii="SimHei" w:hAnsi="SimHei" w:eastAsia="SimHei" w:cs="SimHei"/>
          <w:sz w:val="21"/>
          <w:szCs w:val="21"/>
          <w:spacing w:val="-8"/>
        </w:rPr>
        <w:t>解价</w:t>
      </w:r>
      <w:r>
        <w:rPr>
          <w:rFonts w:ascii="SimHei" w:hAnsi="SimHei" w:eastAsia="SimHei" w:cs="SimHei"/>
          <w:sz w:val="21"/>
          <w:szCs w:val="21"/>
        </w:rPr>
        <w:t xml:space="preserve">  </w:t>
      </w:r>
      <w:r>
        <w:rPr>
          <w:rFonts w:ascii="SimHei" w:hAnsi="SimHei" w:eastAsia="SimHei" w:cs="SimHei"/>
          <w:sz w:val="21"/>
          <w:szCs w:val="21"/>
          <w:spacing w:val="-10"/>
        </w:rPr>
        <w:t>值的内涵。新古典经济学几乎把价值等同于价格，而</w:t>
      </w:r>
      <w:r>
        <w:rPr>
          <w:rFonts w:ascii="SimHei" w:hAnsi="SimHei" w:eastAsia="SimHei" w:cs="SimHei"/>
          <w:sz w:val="21"/>
          <w:szCs w:val="21"/>
          <w:spacing w:val="-11"/>
        </w:rPr>
        <w:t>事实上每个人的偏</w:t>
      </w:r>
      <w:r>
        <w:rPr>
          <w:rFonts w:ascii="SimHei" w:hAnsi="SimHei" w:eastAsia="SimHei" w:cs="SimHei"/>
          <w:sz w:val="21"/>
          <w:szCs w:val="21"/>
        </w:rPr>
        <w:t xml:space="preserve">  </w:t>
      </w:r>
      <w:r>
        <w:rPr>
          <w:rFonts w:ascii="SimHei" w:hAnsi="SimHei" w:eastAsia="SimHei" w:cs="SimHei"/>
          <w:sz w:val="21"/>
          <w:szCs w:val="21"/>
          <w:spacing w:val="-11"/>
        </w:rPr>
        <w:t>好和行为不一样，其本质就是不同事物带给每个人的“被感受到的重要</w:t>
      </w:r>
      <w:r>
        <w:rPr>
          <w:rFonts w:ascii="SimHei" w:hAnsi="SimHei" w:eastAsia="SimHei" w:cs="SimHei"/>
          <w:sz w:val="21"/>
          <w:szCs w:val="21"/>
          <w:spacing w:val="8"/>
        </w:rPr>
        <w:t xml:space="preserve">  </w:t>
      </w:r>
      <w:r>
        <w:rPr>
          <w:rFonts w:ascii="SimHei" w:hAnsi="SimHei" w:eastAsia="SimHei" w:cs="SimHei"/>
          <w:sz w:val="21"/>
          <w:szCs w:val="21"/>
          <w:spacing w:val="-10"/>
        </w:rPr>
        <w:t>性”不一样，而价格只是衡量这种重要性的</w:t>
      </w:r>
      <w:r>
        <w:rPr>
          <w:rFonts w:ascii="SimHei" w:hAnsi="SimHei" w:eastAsia="SimHei" w:cs="SimHei"/>
          <w:sz w:val="21"/>
          <w:szCs w:val="21"/>
          <w:spacing w:val="-11"/>
        </w:rPr>
        <w:t>标尺，却被认为是全部价值</w:t>
      </w:r>
      <w:r>
        <w:rPr>
          <w:rFonts w:ascii="SimHei" w:hAnsi="SimHei" w:eastAsia="SimHei" w:cs="SimHei"/>
          <w:sz w:val="21"/>
          <w:szCs w:val="21"/>
        </w:rPr>
        <w:t xml:space="preserve">  </w:t>
      </w:r>
      <w:r>
        <w:rPr>
          <w:rFonts w:ascii="SimHei" w:hAnsi="SimHei" w:eastAsia="SimHei" w:cs="SimHei"/>
          <w:sz w:val="21"/>
          <w:szCs w:val="21"/>
          <w:spacing w:val="-10"/>
        </w:rPr>
        <w:t>的体现。很显然，这脱离了我们所感知的真实的生活场景，而是把所有</w:t>
      </w:r>
    </w:p>
    <w:p>
      <w:pPr>
        <w:ind w:left="770"/>
        <w:spacing w:line="220" w:lineRule="auto"/>
        <w:rPr>
          <w:rFonts w:ascii="SimHei" w:hAnsi="SimHei" w:eastAsia="SimHei" w:cs="SimHei"/>
          <w:sz w:val="21"/>
          <w:szCs w:val="21"/>
        </w:rPr>
      </w:pPr>
      <w:r>
        <w:rPr>
          <w:rFonts w:ascii="SimHei" w:hAnsi="SimHei" w:eastAsia="SimHei" w:cs="SimHei"/>
          <w:sz w:val="21"/>
          <w:szCs w:val="21"/>
          <w:spacing w:val="-12"/>
        </w:rPr>
        <w:t>人都假设为理性人以后的机械思维带来的数学推导。</w:t>
      </w:r>
    </w:p>
    <w:p>
      <w:pPr>
        <w:ind w:left="770" w:right="702" w:firstLine="460"/>
        <w:spacing w:before="179" w:line="343" w:lineRule="auto"/>
        <w:jc w:val="both"/>
        <w:rPr>
          <w:rFonts w:ascii="SimHei" w:hAnsi="SimHei" w:eastAsia="SimHei" w:cs="SimHei"/>
          <w:sz w:val="21"/>
          <w:szCs w:val="21"/>
        </w:rPr>
      </w:pPr>
      <w:r>
        <w:rPr>
          <w:rFonts w:ascii="SimHei" w:hAnsi="SimHei" w:eastAsia="SimHei" w:cs="SimHei"/>
          <w:sz w:val="21"/>
          <w:szCs w:val="21"/>
          <w:spacing w:val="-8"/>
        </w:rPr>
        <w:t>下面具体介绍穆勒的理论，他提出的价值理论(或者叫作相对价格</w:t>
      </w:r>
      <w:r>
        <w:rPr>
          <w:rFonts w:ascii="SimHei" w:hAnsi="SimHei" w:eastAsia="SimHei" w:cs="SimHei"/>
          <w:sz w:val="21"/>
          <w:szCs w:val="21"/>
          <w:spacing w:val="13"/>
        </w:rPr>
        <w:t xml:space="preserve"> </w:t>
      </w:r>
      <w:r>
        <w:rPr>
          <w:rFonts w:ascii="SimHei" w:hAnsi="SimHei" w:eastAsia="SimHei" w:cs="SimHei"/>
          <w:sz w:val="21"/>
          <w:szCs w:val="21"/>
          <w:spacing w:val="-7"/>
        </w:rPr>
        <w:t>理论)提出的核心观点：价值理论的目的是解释相对价格，绝对</w:t>
      </w:r>
      <w:r>
        <w:rPr>
          <w:rFonts w:ascii="SimHei" w:hAnsi="SimHei" w:eastAsia="SimHei" w:cs="SimHei"/>
          <w:sz w:val="21"/>
          <w:szCs w:val="21"/>
          <w:spacing w:val="-8"/>
        </w:rPr>
        <w:t>价值是</w:t>
      </w:r>
      <w:r>
        <w:rPr>
          <w:rFonts w:ascii="SimHei" w:hAnsi="SimHei" w:eastAsia="SimHei" w:cs="SimHei"/>
          <w:sz w:val="21"/>
          <w:szCs w:val="21"/>
        </w:rPr>
        <w:t xml:space="preserve"> </w:t>
      </w:r>
      <w:r>
        <w:rPr>
          <w:rFonts w:ascii="SimHei" w:hAnsi="SimHei" w:eastAsia="SimHei" w:cs="SimHei"/>
          <w:sz w:val="21"/>
          <w:szCs w:val="21"/>
          <w:spacing w:val="-10"/>
        </w:rPr>
        <w:t>以价值的不变度量为基础的。而事实上大多数时候我们判</w:t>
      </w:r>
      <w:r>
        <w:rPr>
          <w:rFonts w:ascii="SimHei" w:hAnsi="SimHei" w:eastAsia="SimHei" w:cs="SimHei"/>
          <w:sz w:val="21"/>
          <w:szCs w:val="21"/>
          <w:spacing w:val="-11"/>
        </w:rPr>
        <w:t>断价值都是相</w:t>
      </w:r>
      <w:r>
        <w:rPr>
          <w:rFonts w:ascii="SimHei" w:hAnsi="SimHei" w:eastAsia="SimHei" w:cs="SimHei"/>
          <w:sz w:val="21"/>
          <w:szCs w:val="21"/>
        </w:rPr>
        <w:t xml:space="preserve"> </w:t>
      </w:r>
      <w:r>
        <w:rPr>
          <w:rFonts w:ascii="SimHei" w:hAnsi="SimHei" w:eastAsia="SimHei" w:cs="SimHei"/>
          <w:sz w:val="21"/>
          <w:szCs w:val="21"/>
          <w:spacing w:val="-10"/>
        </w:rPr>
        <w:t>对价值而非绝对价值，供给与需求也是在具体场景下成立的。对某</w:t>
      </w:r>
      <w:r>
        <w:rPr>
          <w:rFonts w:ascii="SimHei" w:hAnsi="SimHei" w:eastAsia="SimHei" w:cs="SimHei"/>
          <w:sz w:val="21"/>
          <w:szCs w:val="21"/>
          <w:spacing w:val="-11"/>
        </w:rPr>
        <w:t>个人</w:t>
      </w:r>
    </w:p>
    <w:p>
      <w:pPr>
        <w:ind w:left="770"/>
        <w:spacing w:line="187" w:lineRule="auto"/>
        <w:rPr>
          <w:rFonts w:ascii="SimHei" w:hAnsi="SimHei" w:eastAsia="SimHei" w:cs="SimHei"/>
          <w:sz w:val="21"/>
          <w:szCs w:val="21"/>
        </w:rPr>
      </w:pPr>
      <w:r>
        <w:rPr>
          <w:rFonts w:ascii="SimHei" w:hAnsi="SimHei" w:eastAsia="SimHei" w:cs="SimHei"/>
          <w:sz w:val="21"/>
          <w:szCs w:val="21"/>
          <w:spacing w:val="-10"/>
        </w:rPr>
        <w:t>来说，同样的商品“被感受到的重要性”是不一样的，因而</w:t>
      </w:r>
      <w:r>
        <w:rPr>
          <w:rFonts w:ascii="SimHei" w:hAnsi="SimHei" w:eastAsia="SimHei" w:cs="SimHei"/>
          <w:sz w:val="21"/>
          <w:szCs w:val="21"/>
          <w:spacing w:val="-11"/>
        </w:rPr>
        <w:t>价值也就是</w:t>
      </w:r>
    </w:p>
    <w:p>
      <w:pPr>
        <w:spacing w:line="187" w:lineRule="auto"/>
        <w:sectPr>
          <w:type w:val="continuous"/>
          <w:pgSz w:w="7760" w:h="11500"/>
          <w:pgMar w:top="340" w:right="10" w:bottom="400" w:left="49" w:header="0" w:footer="0" w:gutter="0"/>
          <w:cols w:equalWidth="0" w:num="1">
            <w:col w:w="7701" w:space="0"/>
          </w:cols>
        </w:sectPr>
        <w:rPr>
          <w:rFonts w:ascii="SimHei" w:hAnsi="SimHei" w:eastAsia="SimHei" w:cs="SimHei"/>
          <w:sz w:val="21"/>
          <w:szCs w:val="21"/>
        </w:rPr>
      </w:pPr>
    </w:p>
    <w:p>
      <w:pPr>
        <w:pStyle w:val="BodyText"/>
        <w:ind w:left="3949"/>
        <w:spacing w:before="136" w:line="162" w:lineRule="auto"/>
        <w:rPr>
          <w:sz w:val="27"/>
          <w:szCs w:val="27"/>
        </w:rPr>
      </w:pPr>
      <w:r>
        <w:pict>
          <v:rect id="_x0000_s478" style="position:absolute;margin-left:170.499pt;margin-top:23.999pt;mso-position-vertical-relative:page;mso-position-horizontal-relative:page;width:41.55pt;height:0.5pt;z-index:259594240;" o:allowincell="f" fillcolor="#000000" filled="true" stroked="false"/>
        </w:pict>
      </w:r>
      <w:r>
        <w:pict>
          <v:rect id="_x0000_s480" style="position:absolute;margin-left:253.5pt;margin-top:11.4972pt;mso-position-vertical-relative:page;mso-position-horizontal-relative:page;width:0.55pt;height:16.55pt;z-index:259593216;" o:allowincell="f" fillcolor="#000000" filled="true" stroked="false"/>
        </w:pict>
      </w:r>
      <w:r>
        <w:rPr>
          <w:sz w:val="27"/>
          <w:szCs w:val="27"/>
          <w:spacing w:val="-3"/>
        </w:rPr>
        <w:t>099</w:t>
      </w:r>
    </w:p>
    <w:p>
      <w:pPr>
        <w:spacing w:line="14" w:lineRule="auto"/>
        <w:rPr>
          <w:rFonts w:ascii="Arial"/>
          <w:sz w:val="2"/>
        </w:rPr>
      </w:pPr>
      <w:r>
        <w:rPr>
          <w:rFonts w:ascii="Arial" w:hAnsi="Arial" w:eastAsia="Arial" w:cs="Arial"/>
          <w:sz w:val="2"/>
          <w:szCs w:val="2"/>
        </w:rPr>
        <w:br w:type="column"/>
      </w:r>
    </w:p>
    <w:p>
      <w:pPr>
        <w:spacing w:line="216" w:lineRule="auto"/>
        <w:rPr>
          <w:rFonts w:ascii="YouYuan" w:hAnsi="YouYuan" w:eastAsia="YouYuan" w:cs="YouYuan"/>
          <w:sz w:val="17"/>
          <w:szCs w:val="17"/>
        </w:rPr>
      </w:pPr>
      <w:r>
        <w:rPr>
          <w:rFonts w:ascii="YouYuan" w:hAnsi="YouYuan" w:eastAsia="YouYuan" w:cs="YouYuan"/>
          <w:sz w:val="17"/>
          <w:szCs w:val="17"/>
          <w:spacing w:val="-1"/>
        </w:rPr>
        <w:t>第6章</w:t>
      </w:r>
    </w:p>
    <w:p>
      <w:pPr>
        <w:spacing w:line="187" w:lineRule="auto"/>
        <w:jc w:val="right"/>
        <w:rPr>
          <w:rFonts w:ascii="SimHei" w:hAnsi="SimHei" w:eastAsia="SimHei" w:cs="SimHei"/>
          <w:sz w:val="17"/>
          <w:szCs w:val="17"/>
        </w:rPr>
      </w:pPr>
      <w:r>
        <w:rPr>
          <w:rFonts w:ascii="SimHei" w:hAnsi="SimHei" w:eastAsia="SimHei" w:cs="SimHei"/>
          <w:sz w:val="17"/>
          <w:szCs w:val="17"/>
          <w:spacing w:val="-13"/>
        </w:rPr>
        <w:t>经济学价值</w:t>
      </w:r>
      <w:r>
        <w:rPr>
          <w:rFonts w:ascii="SimHei" w:hAnsi="SimHei" w:eastAsia="SimHei" w:cs="SimHei"/>
          <w:sz w:val="17"/>
          <w:szCs w:val="17"/>
          <w:spacing w:val="-12"/>
        </w:rPr>
        <w:t>论的发展与演</w:t>
      </w:r>
      <w:r>
        <w:rPr>
          <w:rFonts w:ascii="SimHei" w:hAnsi="SimHei" w:eastAsia="SimHei" w:cs="SimHei"/>
          <w:sz w:val="17"/>
          <w:szCs w:val="17"/>
          <w:spacing w:val="-7"/>
        </w:rPr>
        <w:t>化</w:t>
      </w:r>
    </w:p>
    <w:p>
      <w:pPr>
        <w:spacing w:line="187" w:lineRule="auto"/>
        <w:sectPr>
          <w:pgSz w:w="7760" w:h="11480"/>
          <w:pgMar w:top="194" w:right="593" w:bottom="400" w:left="460" w:header="0" w:footer="0" w:gutter="0"/>
          <w:cols w:equalWidth="0" w:num="2">
            <w:col w:w="4701" w:space="100"/>
            <w:col w:w="1907" w:space="0"/>
          </w:cols>
        </w:sectPr>
        <w:rPr>
          <w:rFonts w:ascii="SimHei" w:hAnsi="SimHei" w:eastAsia="SimHei" w:cs="SimHei"/>
          <w:sz w:val="17"/>
          <w:szCs w:val="17"/>
        </w:rPr>
      </w:pPr>
    </w:p>
    <w:p>
      <w:pPr>
        <w:spacing w:line="425" w:lineRule="auto"/>
        <w:rPr>
          <w:rFonts w:ascii="Arial"/>
          <w:sz w:val="21"/>
        </w:rPr>
      </w:pPr>
      <w:r/>
    </w:p>
    <w:p>
      <w:pPr>
        <w:ind w:right="431"/>
        <w:spacing w:before="69" w:line="335" w:lineRule="auto"/>
        <w:jc w:val="both"/>
        <w:rPr>
          <w:rFonts w:ascii="SimHei" w:hAnsi="SimHei" w:eastAsia="SimHei" w:cs="SimHei"/>
          <w:sz w:val="21"/>
          <w:szCs w:val="21"/>
        </w:rPr>
      </w:pPr>
      <w:r>
        <w:rPr>
          <w:rFonts w:ascii="SimHei" w:hAnsi="SimHei" w:eastAsia="SimHei" w:cs="SimHei"/>
          <w:sz w:val="21"/>
          <w:szCs w:val="21"/>
          <w:spacing w:val="-10"/>
        </w:rPr>
        <w:t>不一样的。正因为如此，我们选择的是一种基于行为经济学的框架来</w:t>
      </w:r>
      <w:r>
        <w:rPr>
          <w:rFonts w:ascii="SimHei" w:hAnsi="SimHei" w:eastAsia="SimHei" w:cs="SimHei"/>
          <w:sz w:val="21"/>
          <w:szCs w:val="21"/>
          <w:spacing w:val="-11"/>
        </w:rPr>
        <w:t>解</w:t>
      </w:r>
      <w:r>
        <w:rPr>
          <w:rFonts w:ascii="SimHei" w:hAnsi="SimHei" w:eastAsia="SimHei" w:cs="SimHei"/>
          <w:sz w:val="21"/>
          <w:szCs w:val="21"/>
          <w:spacing w:val="-11"/>
        </w:rPr>
        <w:t xml:space="preserve"> </w:t>
      </w:r>
      <w:r>
        <w:rPr>
          <w:rFonts w:ascii="SimHei" w:hAnsi="SimHei" w:eastAsia="SimHei" w:cs="SimHei"/>
          <w:sz w:val="21"/>
          <w:szCs w:val="21"/>
          <w:spacing w:val="-10"/>
        </w:rPr>
        <w:t>释价值，某个具体对象的价值取决于下面三个假设：①具体对象的价</w:t>
      </w:r>
      <w:r>
        <w:rPr>
          <w:rFonts w:ascii="SimHei" w:hAnsi="SimHei" w:eastAsia="SimHei" w:cs="SimHei"/>
          <w:sz w:val="21"/>
          <w:szCs w:val="21"/>
          <w:spacing w:val="-11"/>
        </w:rPr>
        <w:t>值</w:t>
      </w:r>
      <w:r>
        <w:rPr>
          <w:rFonts w:ascii="SimHei" w:hAnsi="SimHei" w:eastAsia="SimHei" w:cs="SimHei"/>
          <w:sz w:val="21"/>
          <w:szCs w:val="21"/>
          <w:spacing w:val="-11"/>
        </w:rPr>
        <w:t xml:space="preserve"> </w:t>
      </w:r>
      <w:r>
        <w:rPr>
          <w:rFonts w:ascii="SimHei" w:hAnsi="SimHei" w:eastAsia="SimHei" w:cs="SimHei"/>
          <w:sz w:val="21"/>
          <w:szCs w:val="21"/>
          <w:spacing w:val="-14"/>
        </w:rPr>
        <w:t>对某个个体是不一致的，甚至对同一个个体在不同场景下也是不一致的，</w:t>
      </w:r>
      <w:r>
        <w:rPr>
          <w:rFonts w:ascii="SimHei" w:hAnsi="SimHei" w:eastAsia="SimHei" w:cs="SimHei"/>
          <w:sz w:val="21"/>
          <w:szCs w:val="21"/>
          <w:spacing w:val="1"/>
        </w:rPr>
        <w:t xml:space="preserve"> </w:t>
      </w:r>
      <w:r>
        <w:rPr>
          <w:rFonts w:ascii="SimHei" w:hAnsi="SimHei" w:eastAsia="SimHei" w:cs="SimHei"/>
          <w:sz w:val="21"/>
          <w:szCs w:val="21"/>
          <w:spacing w:val="-4"/>
        </w:rPr>
        <w:t>因此不能以单纯价格来判断价值的大小。②个体的判断影响了价值的</w:t>
      </w:r>
      <w:r>
        <w:rPr>
          <w:rFonts w:ascii="SimHei" w:hAnsi="SimHei" w:eastAsia="SimHei" w:cs="SimHei"/>
          <w:sz w:val="21"/>
          <w:szCs w:val="21"/>
          <w:spacing w:val="-4"/>
        </w:rPr>
        <w:t xml:space="preserve"> </w:t>
      </w:r>
      <w:r>
        <w:rPr>
          <w:rFonts w:ascii="SimHei" w:hAnsi="SimHei" w:eastAsia="SimHei" w:cs="SimHei"/>
          <w:sz w:val="21"/>
          <w:szCs w:val="21"/>
          <w:spacing w:val="-10"/>
        </w:rPr>
        <w:t>大小，更准确地说个体的认知能力影响了价值的大小。对于某个区块</w:t>
      </w:r>
      <w:r>
        <w:rPr>
          <w:rFonts w:ascii="SimHei" w:hAnsi="SimHei" w:eastAsia="SimHei" w:cs="SimHei"/>
          <w:sz w:val="21"/>
          <w:szCs w:val="21"/>
          <w:spacing w:val="-11"/>
        </w:rPr>
        <w:t>链</w:t>
      </w:r>
      <w:r>
        <w:rPr>
          <w:rFonts w:ascii="SimHei" w:hAnsi="SimHei" w:eastAsia="SimHei" w:cs="SimHei"/>
          <w:sz w:val="21"/>
          <w:szCs w:val="21"/>
          <w:spacing w:val="-11"/>
        </w:rPr>
        <w:t xml:space="preserve"> </w:t>
      </w:r>
      <w:r>
        <w:rPr>
          <w:rFonts w:ascii="SimHei" w:hAnsi="SimHei" w:eastAsia="SimHei" w:cs="SimHei"/>
          <w:sz w:val="21"/>
          <w:szCs w:val="21"/>
          <w:spacing w:val="-14"/>
        </w:rPr>
        <w:t>的数字货币或者股票，由于认知能力的差异不同人会进行差异化的出价，</w:t>
      </w:r>
      <w:r>
        <w:rPr>
          <w:rFonts w:ascii="SimHei" w:hAnsi="SimHei" w:eastAsia="SimHei" w:cs="SimHei"/>
          <w:sz w:val="21"/>
          <w:szCs w:val="21"/>
          <w:spacing w:val="1"/>
        </w:rPr>
        <w:t xml:space="preserve"> </w:t>
      </w:r>
      <w:r>
        <w:rPr>
          <w:rFonts w:ascii="SimHei" w:hAnsi="SimHei" w:eastAsia="SimHei" w:cs="SimHei"/>
          <w:sz w:val="21"/>
          <w:szCs w:val="21"/>
          <w:spacing w:val="-15"/>
        </w:rPr>
        <w:t>而这个场景下价格就成为反映个体认知能力的标准。通过脑科学的研究，</w:t>
      </w:r>
      <w:r>
        <w:rPr>
          <w:rFonts w:ascii="SimHei" w:hAnsi="SimHei" w:eastAsia="SimHei" w:cs="SimHei"/>
          <w:sz w:val="21"/>
          <w:szCs w:val="21"/>
          <w:spacing w:val="13"/>
        </w:rPr>
        <w:t xml:space="preserve"> </w:t>
      </w:r>
      <w:r>
        <w:rPr>
          <w:rFonts w:ascii="SimHei" w:hAnsi="SimHei" w:eastAsia="SimHei" w:cs="SimHei"/>
          <w:sz w:val="21"/>
          <w:szCs w:val="21"/>
          <w:spacing w:val="-10"/>
        </w:rPr>
        <w:t>我们知道个体的智能和认知能力是有边界的，而这个边界体现出的行</w:t>
      </w:r>
      <w:r>
        <w:rPr>
          <w:rFonts w:ascii="SimHei" w:hAnsi="SimHei" w:eastAsia="SimHei" w:cs="SimHei"/>
          <w:sz w:val="21"/>
          <w:szCs w:val="21"/>
          <w:spacing w:val="-11"/>
        </w:rPr>
        <w:t>为</w:t>
      </w:r>
      <w:r>
        <w:rPr>
          <w:rFonts w:ascii="SimHei" w:hAnsi="SimHei" w:eastAsia="SimHei" w:cs="SimHei"/>
          <w:sz w:val="21"/>
          <w:szCs w:val="21"/>
          <w:spacing w:val="-11"/>
        </w:rPr>
        <w:t xml:space="preserve"> </w:t>
      </w:r>
      <w:r>
        <w:rPr>
          <w:rFonts w:ascii="SimHei" w:hAnsi="SimHei" w:eastAsia="SimHei" w:cs="SimHei"/>
          <w:sz w:val="21"/>
          <w:szCs w:val="21"/>
          <w:spacing w:val="-10"/>
        </w:rPr>
        <w:t>学后果就是决策或者判断。③认知依赖于能力，认知能力让人获得的</w:t>
      </w:r>
      <w:r>
        <w:rPr>
          <w:rFonts w:ascii="SimHei" w:hAnsi="SimHei" w:eastAsia="SimHei" w:cs="SimHei"/>
          <w:sz w:val="21"/>
          <w:szCs w:val="21"/>
          <w:spacing w:val="-11"/>
        </w:rPr>
        <w:t>信</w:t>
      </w:r>
      <w:r>
        <w:rPr>
          <w:rFonts w:ascii="SimHei" w:hAnsi="SimHei" w:eastAsia="SimHei" w:cs="SimHei"/>
          <w:sz w:val="21"/>
          <w:szCs w:val="21"/>
          <w:spacing w:val="-11"/>
        </w:rPr>
        <w:t xml:space="preserve"> </w:t>
      </w:r>
      <w:r>
        <w:rPr>
          <w:rFonts w:ascii="SimHei" w:hAnsi="SimHei" w:eastAsia="SimHei" w:cs="SimHei"/>
          <w:sz w:val="21"/>
          <w:szCs w:val="21"/>
          <w:spacing w:val="-10"/>
        </w:rPr>
        <w:t>息不同，并因此做出不同的判断，这就导致了个体决策的差异。而新</w:t>
      </w:r>
      <w:r>
        <w:rPr>
          <w:rFonts w:ascii="SimHei" w:hAnsi="SimHei" w:eastAsia="SimHei" w:cs="SimHei"/>
          <w:sz w:val="21"/>
          <w:szCs w:val="21"/>
          <w:spacing w:val="-11"/>
        </w:rPr>
        <w:t>古</w:t>
      </w:r>
      <w:r>
        <w:rPr>
          <w:rFonts w:ascii="SimHei" w:hAnsi="SimHei" w:eastAsia="SimHei" w:cs="SimHei"/>
          <w:sz w:val="21"/>
          <w:szCs w:val="21"/>
          <w:spacing w:val="-11"/>
        </w:rPr>
        <w:t xml:space="preserve"> </w:t>
      </w:r>
      <w:r>
        <w:rPr>
          <w:rFonts w:ascii="SimHei" w:hAnsi="SimHei" w:eastAsia="SimHei" w:cs="SimHei"/>
          <w:sz w:val="21"/>
          <w:szCs w:val="21"/>
          <w:spacing w:val="-11"/>
        </w:rPr>
        <w:t>典经济学中假设每个人的认知能力几乎相同，采用的是基于西蒙的行为</w:t>
      </w:r>
      <w:r>
        <w:rPr>
          <w:rFonts w:ascii="SimHei" w:hAnsi="SimHei" w:eastAsia="SimHei" w:cs="SimHei"/>
          <w:sz w:val="21"/>
          <w:szCs w:val="21"/>
          <w:spacing w:val="8"/>
        </w:rPr>
        <w:t xml:space="preserve">  </w:t>
      </w:r>
      <w:r>
        <w:rPr>
          <w:rFonts w:ascii="SimHei" w:hAnsi="SimHei" w:eastAsia="SimHei" w:cs="SimHei"/>
          <w:sz w:val="21"/>
          <w:szCs w:val="21"/>
          <w:spacing w:val="-9"/>
        </w:rPr>
        <w:t>经济学的模型来理解真实场景下价值判断的差异，因此承认每个人</w:t>
      </w:r>
      <w:r>
        <w:rPr>
          <w:rFonts w:ascii="SimHei" w:hAnsi="SimHei" w:eastAsia="SimHei" w:cs="SimHei"/>
          <w:sz w:val="21"/>
          <w:szCs w:val="21"/>
          <w:spacing w:val="-10"/>
        </w:rPr>
        <w:t>的能</w:t>
      </w:r>
    </w:p>
    <w:p>
      <w:pPr>
        <w:spacing w:line="221" w:lineRule="auto"/>
        <w:rPr>
          <w:rFonts w:ascii="SimHei" w:hAnsi="SimHei" w:eastAsia="SimHei" w:cs="SimHei"/>
          <w:sz w:val="21"/>
          <w:szCs w:val="21"/>
        </w:rPr>
      </w:pPr>
      <w:r>
        <w:rPr>
          <w:rFonts w:ascii="SimHei" w:hAnsi="SimHei" w:eastAsia="SimHei" w:cs="SimHei"/>
          <w:sz w:val="21"/>
          <w:szCs w:val="21"/>
          <w:spacing w:val="-11"/>
        </w:rPr>
        <w:t>力是有差异的。</w:t>
      </w:r>
    </w:p>
    <w:p>
      <w:pPr>
        <w:ind w:left="409"/>
        <w:spacing w:before="198" w:line="400" w:lineRule="exact"/>
        <w:rPr>
          <w:rFonts w:ascii="SimHei" w:hAnsi="SimHei" w:eastAsia="SimHei" w:cs="SimHei"/>
          <w:sz w:val="21"/>
          <w:szCs w:val="21"/>
        </w:rPr>
      </w:pPr>
      <w:r>
        <w:rPr>
          <w:rFonts w:ascii="SimHei" w:hAnsi="SimHei" w:eastAsia="SimHei" w:cs="SimHei"/>
          <w:sz w:val="21"/>
          <w:szCs w:val="21"/>
          <w:spacing w:val="-10"/>
          <w:position w:val="14"/>
        </w:rPr>
        <w:t>回到区块链技术角度来看，区块链技术逐步建立起了三个经济体的</w:t>
      </w:r>
    </w:p>
    <w:p>
      <w:pPr>
        <w:spacing w:before="1" w:line="212" w:lineRule="auto"/>
        <w:rPr>
          <w:rFonts w:ascii="SimHei" w:hAnsi="SimHei" w:eastAsia="SimHei" w:cs="SimHei"/>
          <w:sz w:val="21"/>
          <w:szCs w:val="21"/>
        </w:rPr>
      </w:pPr>
      <w:r>
        <w:rPr>
          <w:rFonts w:ascii="SimHei" w:hAnsi="SimHei" w:eastAsia="SimHei" w:cs="SimHei"/>
          <w:sz w:val="21"/>
          <w:szCs w:val="21"/>
          <w:spacing w:val="-11"/>
        </w:rPr>
        <w:t>基本要素，这些变化都是内生于企业发展过</w:t>
      </w:r>
      <w:r>
        <w:rPr>
          <w:rFonts w:ascii="SimHei" w:hAnsi="SimHei" w:eastAsia="SimHei" w:cs="SimHei"/>
          <w:sz w:val="21"/>
          <w:szCs w:val="21"/>
          <w:spacing w:val="-12"/>
        </w:rPr>
        <w:t>程中的重要要素。</w:t>
      </w:r>
    </w:p>
    <w:p>
      <w:pPr>
        <w:ind w:right="490" w:firstLine="409"/>
        <w:spacing w:before="147" w:line="334" w:lineRule="auto"/>
        <w:rPr>
          <w:rFonts w:ascii="SimHei" w:hAnsi="SimHei" w:eastAsia="SimHei" w:cs="SimHei"/>
          <w:sz w:val="21"/>
          <w:szCs w:val="21"/>
        </w:rPr>
      </w:pPr>
      <w:r>
        <w:rPr>
          <w:rFonts w:ascii="SimHei" w:hAnsi="SimHei" w:eastAsia="SimHei" w:cs="SimHei"/>
          <w:sz w:val="21"/>
          <w:szCs w:val="21"/>
          <w:spacing w:val="-6"/>
        </w:rPr>
        <w:t>(1)社群或者社区的概念得到重新认同。这为价值网络传递提供了</w:t>
      </w:r>
      <w:r>
        <w:rPr>
          <w:rFonts w:ascii="SimHei" w:hAnsi="SimHei" w:eastAsia="SimHei" w:cs="SimHei"/>
          <w:sz w:val="21"/>
          <w:szCs w:val="21"/>
        </w:rPr>
        <w:t xml:space="preserve"> </w:t>
      </w:r>
      <w:r>
        <w:rPr>
          <w:rFonts w:ascii="SimHei" w:hAnsi="SimHei" w:eastAsia="SimHei" w:cs="SimHei"/>
          <w:sz w:val="21"/>
          <w:szCs w:val="21"/>
          <w:spacing w:val="-10"/>
        </w:rPr>
        <w:t>基本的场景，经济学研究的重要分支就是研究群体决策。简而</w:t>
      </w:r>
      <w:r>
        <w:rPr>
          <w:rFonts w:ascii="SimHei" w:hAnsi="SimHei" w:eastAsia="SimHei" w:cs="SimHei"/>
          <w:sz w:val="21"/>
          <w:szCs w:val="21"/>
          <w:spacing w:val="-11"/>
        </w:rPr>
        <w:t>言之，通</w:t>
      </w:r>
      <w:r>
        <w:rPr>
          <w:rFonts w:ascii="SimHei" w:hAnsi="SimHei" w:eastAsia="SimHei" w:cs="SimHei"/>
          <w:sz w:val="21"/>
          <w:szCs w:val="21"/>
        </w:rPr>
        <w:t xml:space="preserve"> </w:t>
      </w:r>
      <w:r>
        <w:rPr>
          <w:rFonts w:ascii="SimHei" w:hAnsi="SimHei" w:eastAsia="SimHei" w:cs="SimHei"/>
          <w:sz w:val="21"/>
          <w:szCs w:val="21"/>
          <w:spacing w:val="-10"/>
        </w:rPr>
        <w:t>过分布式的网络社群扩大了企业组织的外部性，从而实现了企业组织在</w:t>
      </w:r>
      <w:r>
        <w:rPr>
          <w:rFonts w:ascii="SimHei" w:hAnsi="SimHei" w:eastAsia="SimHei" w:cs="SimHei"/>
          <w:sz w:val="21"/>
          <w:szCs w:val="21"/>
          <w:spacing w:val="1"/>
        </w:rPr>
        <w:t xml:space="preserve"> </w:t>
      </w:r>
      <w:r>
        <w:rPr>
          <w:rFonts w:ascii="SimHei" w:hAnsi="SimHei" w:eastAsia="SimHei" w:cs="SimHei"/>
          <w:sz w:val="21"/>
          <w:szCs w:val="21"/>
          <w:spacing w:val="-10"/>
        </w:rPr>
        <w:t>市场和企业的双重身份上的重新定位。尤其是通过区块链技术所衍生出</w:t>
      </w:r>
      <w:r>
        <w:rPr>
          <w:rFonts w:ascii="SimHei" w:hAnsi="SimHei" w:eastAsia="SimHei" w:cs="SimHei"/>
          <w:sz w:val="21"/>
          <w:szCs w:val="21"/>
          <w:spacing w:val="13"/>
        </w:rPr>
        <w:t xml:space="preserve"> </w:t>
      </w:r>
      <w:r>
        <w:rPr>
          <w:rFonts w:ascii="SimHei" w:hAnsi="SimHei" w:eastAsia="SimHei" w:cs="SimHei"/>
          <w:sz w:val="21"/>
          <w:szCs w:val="21"/>
          <w:spacing w:val="-10"/>
        </w:rPr>
        <w:t>来的通证提供了不同于传统公司制度发展框架下的激励机制，这是未来</w:t>
      </w:r>
    </w:p>
    <w:p>
      <w:pPr>
        <w:spacing w:line="220" w:lineRule="auto"/>
        <w:rPr>
          <w:rFonts w:ascii="SimHei" w:hAnsi="SimHei" w:eastAsia="SimHei" w:cs="SimHei"/>
          <w:sz w:val="21"/>
          <w:szCs w:val="21"/>
        </w:rPr>
      </w:pPr>
      <w:r>
        <w:rPr>
          <w:rFonts w:ascii="SimHei" w:hAnsi="SimHei" w:eastAsia="SimHei" w:cs="SimHei"/>
          <w:sz w:val="21"/>
          <w:szCs w:val="21"/>
          <w:spacing w:val="-11"/>
        </w:rPr>
        <w:t>区块链价值网络能够带给数字经济发展最重要的变化之一。</w:t>
      </w:r>
    </w:p>
    <w:p>
      <w:pPr>
        <w:ind w:right="405" w:firstLine="409"/>
        <w:spacing w:before="139" w:line="343" w:lineRule="auto"/>
        <w:rPr>
          <w:rFonts w:ascii="SimHei" w:hAnsi="SimHei" w:eastAsia="SimHei" w:cs="SimHei"/>
          <w:sz w:val="21"/>
          <w:szCs w:val="21"/>
        </w:rPr>
      </w:pPr>
      <w:r>
        <w:rPr>
          <w:rFonts w:ascii="SimHei" w:hAnsi="SimHei" w:eastAsia="SimHei" w:cs="SimHei"/>
          <w:sz w:val="21"/>
          <w:szCs w:val="21"/>
          <w:spacing w:val="-3"/>
        </w:rPr>
        <w:t>(2)信息的流动。区块链网络中信息的流动是有序和</w:t>
      </w:r>
      <w:r>
        <w:rPr>
          <w:rFonts w:ascii="SimHei" w:hAnsi="SimHei" w:eastAsia="SimHei" w:cs="SimHei"/>
          <w:sz w:val="21"/>
          <w:szCs w:val="21"/>
          <w:spacing w:val="-4"/>
        </w:rPr>
        <w:t>相对透明的，</w:t>
      </w:r>
      <w:r>
        <w:rPr>
          <w:rFonts w:ascii="SimHei" w:hAnsi="SimHei" w:eastAsia="SimHei" w:cs="SimHei"/>
          <w:sz w:val="21"/>
          <w:szCs w:val="21"/>
        </w:rPr>
        <w:t xml:space="preserve"> </w:t>
      </w:r>
      <w:r>
        <w:rPr>
          <w:rFonts w:ascii="SimHei" w:hAnsi="SimHei" w:eastAsia="SimHei" w:cs="SimHei"/>
          <w:sz w:val="21"/>
          <w:szCs w:val="21"/>
          <w:spacing w:val="-10"/>
        </w:rPr>
        <w:t>因此可以在高效的信息流动过程中判断决策的变化现象。我</w:t>
      </w:r>
      <w:r>
        <w:rPr>
          <w:rFonts w:ascii="SimHei" w:hAnsi="SimHei" w:eastAsia="SimHei" w:cs="SimHei"/>
          <w:sz w:val="21"/>
          <w:szCs w:val="21"/>
          <w:spacing w:val="-11"/>
        </w:rPr>
        <w:t>们将区块链</w:t>
      </w:r>
      <w:r>
        <w:rPr>
          <w:rFonts w:ascii="SimHei" w:hAnsi="SimHei" w:eastAsia="SimHei" w:cs="SimHei"/>
          <w:sz w:val="21"/>
          <w:szCs w:val="21"/>
        </w:rPr>
        <w:t xml:space="preserve">  </w:t>
      </w:r>
      <w:r>
        <w:rPr>
          <w:rFonts w:ascii="SimHei" w:hAnsi="SimHei" w:eastAsia="SimHei" w:cs="SimHei"/>
          <w:sz w:val="21"/>
          <w:szCs w:val="21"/>
          <w:spacing w:val="-4"/>
        </w:rPr>
        <w:t>技术视为“信用的机器”,这就意味着区块链网络中的信息是可信的、</w:t>
      </w:r>
    </w:p>
    <w:p>
      <w:pPr>
        <w:spacing w:before="1" w:line="187" w:lineRule="auto"/>
        <w:rPr>
          <w:rFonts w:ascii="SimHei" w:hAnsi="SimHei" w:eastAsia="SimHei" w:cs="SimHei"/>
          <w:sz w:val="21"/>
          <w:szCs w:val="21"/>
        </w:rPr>
      </w:pPr>
      <w:r>
        <w:rPr>
          <w:rFonts w:ascii="SimHei" w:hAnsi="SimHei" w:eastAsia="SimHei" w:cs="SimHei"/>
          <w:sz w:val="21"/>
          <w:szCs w:val="21"/>
          <w:spacing w:val="-10"/>
        </w:rPr>
        <w:t>基于技术契约的，因此信息流动的变化就意味着价值的变化。在这个流</w:t>
      </w:r>
    </w:p>
    <w:p>
      <w:pPr>
        <w:spacing w:line="187" w:lineRule="auto"/>
        <w:sectPr>
          <w:type w:val="continuous"/>
          <w:pgSz w:w="7760" w:h="11480"/>
          <w:pgMar w:top="194" w:right="593" w:bottom="400" w:left="460" w:header="0" w:footer="0" w:gutter="0"/>
          <w:cols w:equalWidth="0" w:num="1">
            <w:col w:w="6707" w:space="0"/>
          </w:cols>
        </w:sectPr>
        <w:rPr>
          <w:rFonts w:ascii="SimHei" w:hAnsi="SimHei" w:eastAsia="SimHei" w:cs="SimHei"/>
          <w:sz w:val="21"/>
          <w:szCs w:val="21"/>
        </w:rPr>
      </w:pPr>
    </w:p>
    <w:p>
      <w:pPr>
        <w:ind w:firstLine="180"/>
        <w:spacing w:line="440" w:lineRule="exact"/>
        <w:rPr/>
      </w:pPr>
      <w:r>
        <w:pict>
          <v:rect id="_x0000_s482" style="position:absolute;margin-left:162.498pt;margin-top:32.9993pt;mso-position-vertical-relative:page;mso-position-horizontal-relative:page;width:224.55pt;height:0.55pt;z-index:259654656;" o:allowincell="f" fillcolor="#000000" filled="true" stroked="false"/>
        </w:pict>
      </w:r>
      <w:r>
        <w:rPr>
          <w:position w:val="-8"/>
        </w:rPr>
        <w:drawing>
          <wp:inline distT="0" distB="0" distL="0" distR="0">
            <wp:extent cx="342911" cy="279466"/>
            <wp:effectExtent l="0" t="0" r="0" b="0"/>
            <wp:docPr id="290" name="IM 290"/>
            <wp:cNvGraphicFramePr/>
            <a:graphic>
              <a:graphicData uri="http://schemas.openxmlformats.org/drawingml/2006/picture">
                <pic:pic>
                  <pic:nvPicPr>
                    <pic:cNvPr id="290" name="IM 290"/>
                    <pic:cNvPicPr/>
                  </pic:nvPicPr>
                  <pic:blipFill>
                    <a:blip r:embed="rId137"/>
                    <a:stretch>
                      <a:fillRect/>
                    </a:stretch>
                  </pic:blipFill>
                  <pic:spPr>
                    <a:xfrm rot="0">
                      <a:off x="0" y="0"/>
                      <a:ext cx="342911" cy="27946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5" w:line="215" w:lineRule="auto"/>
        <w:rPr>
          <w:sz w:val="29"/>
          <w:szCs w:val="29"/>
        </w:rPr>
      </w:pPr>
      <w:r>
        <w:rPr>
          <w:sz w:val="29"/>
          <w:szCs w:val="29"/>
          <w:spacing w:val="-17"/>
        </w:rPr>
        <w:t>|100</w:t>
      </w:r>
    </w:p>
    <w:p>
      <w:pPr>
        <w:spacing w:line="215" w:lineRule="auto"/>
        <w:sectPr>
          <w:pgSz w:w="7760" w:h="11500"/>
          <w:pgMar w:top="349" w:right="20" w:bottom="400" w:left="19" w:header="0" w:footer="0" w:gutter="0"/>
          <w:cols w:equalWidth="0" w:num="3">
            <w:col w:w="721" w:space="40"/>
            <w:col w:w="1520" w:space="100"/>
            <w:col w:w="5340" w:space="0"/>
          </w:cols>
        </w:sectPr>
        <w:rPr>
          <w:sz w:val="29"/>
          <w:szCs w:val="29"/>
        </w:rPr>
      </w:pPr>
    </w:p>
    <w:p>
      <w:pPr>
        <w:spacing w:line="407" w:lineRule="auto"/>
        <w:rPr>
          <w:rFonts w:ascii="Arial"/>
          <w:sz w:val="21"/>
        </w:rPr>
      </w:pPr>
      <w:r/>
    </w:p>
    <w:p>
      <w:pPr>
        <w:ind w:left="760" w:right="751"/>
        <w:spacing w:before="68" w:line="334" w:lineRule="auto"/>
        <w:jc w:val="both"/>
        <w:rPr>
          <w:rFonts w:ascii="SimHei" w:hAnsi="SimHei" w:eastAsia="SimHei" w:cs="SimHei"/>
          <w:sz w:val="21"/>
          <w:szCs w:val="21"/>
        </w:rPr>
      </w:pPr>
      <w:r>
        <w:rPr>
          <w:rFonts w:ascii="SimHei" w:hAnsi="SimHei" w:eastAsia="SimHei" w:cs="SimHei"/>
          <w:sz w:val="21"/>
          <w:szCs w:val="21"/>
          <w:spacing w:val="-13"/>
        </w:rPr>
        <w:t>动的过程中，</w:t>
      </w:r>
      <w:r>
        <w:rPr>
          <w:rFonts w:ascii="SimHei" w:hAnsi="SimHei" w:eastAsia="SimHei" w:cs="SimHei"/>
          <w:sz w:val="21"/>
          <w:szCs w:val="21"/>
          <w:spacing w:val="-13"/>
        </w:rPr>
        <w:t xml:space="preserve"> </w:t>
      </w:r>
      <w:r>
        <w:rPr>
          <w:rFonts w:ascii="SimHei" w:hAnsi="SimHei" w:eastAsia="SimHei" w:cs="SimHei"/>
          <w:sz w:val="21"/>
          <w:szCs w:val="21"/>
          <w:spacing w:val="-13"/>
        </w:rPr>
        <w:t>一方面通过信息的高速流动提升了价</w:t>
      </w:r>
      <w:r>
        <w:rPr>
          <w:rFonts w:ascii="SimHei" w:hAnsi="SimHei" w:eastAsia="SimHei" w:cs="SimHei"/>
          <w:sz w:val="21"/>
          <w:szCs w:val="21"/>
          <w:spacing w:val="-14"/>
        </w:rPr>
        <w:t>值的流通效率；另一</w:t>
      </w:r>
      <w:r>
        <w:rPr>
          <w:rFonts w:ascii="SimHei" w:hAnsi="SimHei" w:eastAsia="SimHei" w:cs="SimHei"/>
          <w:sz w:val="21"/>
          <w:szCs w:val="21"/>
        </w:rPr>
        <w:t xml:space="preserve"> </w:t>
      </w:r>
      <w:r>
        <w:rPr>
          <w:rFonts w:ascii="SimHei" w:hAnsi="SimHei" w:eastAsia="SimHei" w:cs="SimHei"/>
          <w:sz w:val="21"/>
          <w:szCs w:val="21"/>
          <w:spacing w:val="-11"/>
        </w:rPr>
        <w:t>方面通过信息的高速流动降低了交易费用。这是未来可预期的区块链技</w:t>
      </w:r>
      <w:r>
        <w:rPr>
          <w:rFonts w:ascii="SimHei" w:hAnsi="SimHei" w:eastAsia="SimHei" w:cs="SimHei"/>
          <w:sz w:val="21"/>
          <w:szCs w:val="21"/>
          <w:spacing w:val="16"/>
        </w:rPr>
        <w:t xml:space="preserve"> </w:t>
      </w:r>
      <w:r>
        <w:rPr>
          <w:rFonts w:ascii="SimHei" w:hAnsi="SimHei" w:eastAsia="SimHei" w:cs="SimHei"/>
          <w:sz w:val="21"/>
          <w:szCs w:val="21"/>
          <w:spacing w:val="-10"/>
        </w:rPr>
        <w:t>术为数字经济提供的基础设施，也是目前最为主流的创新者关注的应用</w:t>
      </w:r>
    </w:p>
    <w:p>
      <w:pPr>
        <w:ind w:left="760"/>
        <w:spacing w:before="1" w:line="212" w:lineRule="auto"/>
        <w:rPr>
          <w:rFonts w:ascii="SimHei" w:hAnsi="SimHei" w:eastAsia="SimHei" w:cs="SimHei"/>
          <w:sz w:val="21"/>
          <w:szCs w:val="21"/>
        </w:rPr>
      </w:pPr>
      <w:r>
        <w:rPr>
          <w:rFonts w:ascii="SimHei" w:hAnsi="SimHei" w:eastAsia="SimHei" w:cs="SimHei"/>
          <w:sz w:val="21"/>
          <w:szCs w:val="21"/>
          <w:spacing w:val="-11"/>
        </w:rPr>
        <w:t>场景，区块链带来的信用成本的降低是未来数字经济发展的重</w:t>
      </w:r>
      <w:r>
        <w:rPr>
          <w:rFonts w:ascii="SimHei" w:hAnsi="SimHei" w:eastAsia="SimHei" w:cs="SimHei"/>
          <w:sz w:val="21"/>
          <w:szCs w:val="21"/>
          <w:spacing w:val="-12"/>
        </w:rPr>
        <w:t>要基础。</w:t>
      </w:r>
    </w:p>
    <w:p>
      <w:pPr>
        <w:ind w:left="760" w:right="718" w:firstLine="439"/>
        <w:spacing w:before="156" w:line="341" w:lineRule="auto"/>
        <w:jc w:val="both"/>
        <w:rPr>
          <w:rFonts w:ascii="SimHei" w:hAnsi="SimHei" w:eastAsia="SimHei" w:cs="SimHei"/>
          <w:sz w:val="21"/>
          <w:szCs w:val="21"/>
        </w:rPr>
      </w:pPr>
      <w:r>
        <w:rPr>
          <w:rFonts w:ascii="SimHei" w:hAnsi="SimHei" w:eastAsia="SimHei" w:cs="SimHei"/>
          <w:sz w:val="21"/>
          <w:szCs w:val="21"/>
          <w:spacing w:val="-6"/>
        </w:rPr>
        <w:t>(3)共识机制的成立。其为经济学的研究提供了一种先</w:t>
      </w:r>
      <w:r>
        <w:rPr>
          <w:rFonts w:ascii="SimHei" w:hAnsi="SimHei" w:eastAsia="SimHei" w:cs="SimHei"/>
          <w:sz w:val="21"/>
          <w:szCs w:val="21"/>
          <w:spacing w:val="-7"/>
        </w:rPr>
        <w:t>天性的信任</w:t>
      </w:r>
      <w:r>
        <w:rPr>
          <w:rFonts w:ascii="SimHei" w:hAnsi="SimHei" w:eastAsia="SimHei" w:cs="SimHei"/>
          <w:sz w:val="21"/>
          <w:szCs w:val="21"/>
        </w:rPr>
        <w:t xml:space="preserve"> </w:t>
      </w:r>
      <w:r>
        <w:rPr>
          <w:rFonts w:ascii="SimHei" w:hAnsi="SimHei" w:eastAsia="SimHei" w:cs="SimHei"/>
          <w:sz w:val="21"/>
          <w:szCs w:val="21"/>
          <w:spacing w:val="-11"/>
        </w:rPr>
        <w:t>机制，这个机制的前提是最大限度地削弱信息的不对称，最大限度地对</w:t>
      </w:r>
      <w:r>
        <w:rPr>
          <w:rFonts w:ascii="SimHei" w:hAnsi="SimHei" w:eastAsia="SimHei" w:cs="SimHei"/>
          <w:sz w:val="21"/>
          <w:szCs w:val="21"/>
          <w:spacing w:val="17"/>
        </w:rPr>
        <w:t xml:space="preserve"> </w:t>
      </w:r>
      <w:r>
        <w:rPr>
          <w:rFonts w:ascii="SimHei" w:hAnsi="SimHei" w:eastAsia="SimHei" w:cs="SimHei"/>
          <w:sz w:val="21"/>
          <w:szCs w:val="21"/>
          <w:spacing w:val="-11"/>
        </w:rPr>
        <w:t>消费者进行筛选，因此可以帮助我们建立一个更加深度的、基于价值认</w:t>
      </w:r>
      <w:r>
        <w:rPr>
          <w:rFonts w:ascii="SimHei" w:hAnsi="SimHei" w:eastAsia="SimHei" w:cs="SimHei"/>
          <w:sz w:val="21"/>
          <w:szCs w:val="21"/>
          <w:spacing w:val="17"/>
        </w:rPr>
        <w:t xml:space="preserve"> </w:t>
      </w:r>
      <w:r>
        <w:rPr>
          <w:rFonts w:ascii="SimHei" w:hAnsi="SimHei" w:eastAsia="SimHei" w:cs="SimHei"/>
          <w:sz w:val="21"/>
          <w:szCs w:val="21"/>
          <w:spacing w:val="-10"/>
        </w:rPr>
        <w:t>同的商业模型。在这样的商业模型下，能够有机会建立一种更具备用户</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参与感，以及能够实现定制化的满足用户需求的商业机制。</w:t>
      </w:r>
    </w:p>
    <w:p>
      <w:pPr>
        <w:ind w:left="760" w:right="722" w:firstLine="439"/>
        <w:spacing w:before="127" w:line="345" w:lineRule="auto"/>
        <w:jc w:val="both"/>
        <w:rPr>
          <w:rFonts w:ascii="SimHei" w:hAnsi="SimHei" w:eastAsia="SimHei" w:cs="SimHei"/>
          <w:sz w:val="21"/>
          <w:szCs w:val="21"/>
        </w:rPr>
      </w:pPr>
      <w:r>
        <w:rPr>
          <w:rFonts w:ascii="SimHei" w:hAnsi="SimHei" w:eastAsia="SimHei" w:cs="SimHei"/>
          <w:sz w:val="21"/>
          <w:szCs w:val="21"/>
          <w:spacing w:val="-10"/>
        </w:rPr>
        <w:t>共识机制不仅是技术机制，而且提供了一种可能性，即通</w:t>
      </w:r>
      <w:r>
        <w:rPr>
          <w:rFonts w:ascii="SimHei" w:hAnsi="SimHei" w:eastAsia="SimHei" w:cs="SimHei"/>
          <w:sz w:val="21"/>
          <w:szCs w:val="21"/>
          <w:spacing w:val="-11"/>
        </w:rPr>
        <w:t>过将传统</w:t>
      </w:r>
      <w:r>
        <w:rPr>
          <w:rFonts w:ascii="SimHei" w:hAnsi="SimHei" w:eastAsia="SimHei" w:cs="SimHei"/>
          <w:sz w:val="21"/>
          <w:szCs w:val="21"/>
        </w:rPr>
        <w:t xml:space="preserve"> </w:t>
      </w:r>
      <w:r>
        <w:rPr>
          <w:rFonts w:ascii="SimHei" w:hAnsi="SimHei" w:eastAsia="SimHei" w:cs="SimHei"/>
          <w:sz w:val="21"/>
          <w:szCs w:val="21"/>
          <w:spacing w:val="-10"/>
        </w:rPr>
        <w:t>的商业契约完全转化为数字化的商业契约，</w:t>
      </w:r>
      <w:r>
        <w:rPr>
          <w:rFonts w:ascii="SimHei" w:hAnsi="SimHei" w:eastAsia="SimHei" w:cs="SimHei"/>
          <w:sz w:val="21"/>
          <w:szCs w:val="21"/>
          <w:spacing w:val="-11"/>
        </w:rPr>
        <w:t>并在这个过程中通过智能合</w:t>
      </w:r>
      <w:r>
        <w:rPr>
          <w:rFonts w:ascii="SimHei" w:hAnsi="SimHei" w:eastAsia="SimHei" w:cs="SimHei"/>
          <w:sz w:val="21"/>
          <w:szCs w:val="21"/>
        </w:rPr>
        <w:t xml:space="preserve"> </w:t>
      </w:r>
      <w:r>
        <w:rPr>
          <w:rFonts w:ascii="SimHei" w:hAnsi="SimHei" w:eastAsia="SimHei" w:cs="SimHei"/>
          <w:sz w:val="21"/>
          <w:szCs w:val="21"/>
          <w:spacing w:val="-4"/>
        </w:rPr>
        <w:t>约履行契约。也就是说，未来的市场主体行为(合约的交易和达成)很</w:t>
      </w:r>
      <w:r>
        <w:rPr>
          <w:rFonts w:ascii="SimHei" w:hAnsi="SimHei" w:eastAsia="SimHei" w:cs="SimHei"/>
          <w:sz w:val="21"/>
          <w:szCs w:val="21"/>
          <w:spacing w:val="11"/>
        </w:rPr>
        <w:t xml:space="preserve"> </w:t>
      </w:r>
      <w:r>
        <w:rPr>
          <w:rFonts w:ascii="SimHei" w:hAnsi="SimHei" w:eastAsia="SimHei" w:cs="SimHei"/>
          <w:sz w:val="21"/>
          <w:szCs w:val="21"/>
          <w:spacing w:val="-10"/>
        </w:rPr>
        <w:t>大程度上不需要传统的市场参与，而是通过技术契约就可以达成，提高</w:t>
      </w:r>
    </w:p>
    <w:p>
      <w:pPr>
        <w:ind w:left="760"/>
        <w:spacing w:line="220" w:lineRule="auto"/>
        <w:rPr>
          <w:rFonts w:ascii="SimHei" w:hAnsi="SimHei" w:eastAsia="SimHei" w:cs="SimHei"/>
          <w:sz w:val="21"/>
          <w:szCs w:val="21"/>
        </w:rPr>
      </w:pPr>
      <w:r>
        <w:rPr>
          <w:rFonts w:ascii="SimHei" w:hAnsi="SimHei" w:eastAsia="SimHei" w:cs="SimHei"/>
          <w:sz w:val="21"/>
          <w:szCs w:val="21"/>
          <w:spacing w:val="-12"/>
        </w:rPr>
        <w:t>了整个市场资源配置的效率。</w:t>
      </w:r>
    </w:p>
    <w:p>
      <w:pPr>
        <w:ind w:left="760" w:right="752" w:firstLine="439"/>
        <w:spacing w:before="119" w:line="343" w:lineRule="auto"/>
        <w:jc w:val="both"/>
        <w:rPr>
          <w:rFonts w:ascii="SimHei" w:hAnsi="SimHei" w:eastAsia="SimHei" w:cs="SimHei"/>
          <w:sz w:val="21"/>
          <w:szCs w:val="21"/>
        </w:rPr>
      </w:pPr>
      <w:r>
        <w:rPr>
          <w:rFonts w:ascii="SimHei" w:hAnsi="SimHei" w:eastAsia="SimHei" w:cs="SimHei"/>
          <w:sz w:val="21"/>
          <w:szCs w:val="21"/>
          <w:spacing w:val="-11"/>
        </w:rPr>
        <w:t>因此，作为数字经济的研究者，这样的理想模型和动态</w:t>
      </w:r>
      <w:r>
        <w:rPr>
          <w:rFonts w:ascii="SimHei" w:hAnsi="SimHei" w:eastAsia="SimHei" w:cs="SimHei"/>
          <w:sz w:val="21"/>
          <w:szCs w:val="21"/>
          <w:spacing w:val="-12"/>
        </w:rPr>
        <w:t>技术空间对</w:t>
      </w:r>
      <w:r>
        <w:rPr>
          <w:rFonts w:ascii="SimHei" w:hAnsi="SimHei" w:eastAsia="SimHei" w:cs="SimHei"/>
          <w:sz w:val="21"/>
          <w:szCs w:val="21"/>
        </w:rPr>
        <w:t xml:space="preserve"> </w:t>
      </w:r>
      <w:r>
        <w:rPr>
          <w:rFonts w:ascii="SimHei" w:hAnsi="SimHei" w:eastAsia="SimHei" w:cs="SimHei"/>
          <w:sz w:val="21"/>
          <w:szCs w:val="21"/>
          <w:spacing w:val="-10"/>
        </w:rPr>
        <w:t>我有着很大的吸引力。反过来说，为这样的区块链经济学设</w:t>
      </w:r>
      <w:r>
        <w:rPr>
          <w:rFonts w:ascii="SimHei" w:hAnsi="SimHei" w:eastAsia="SimHei" w:cs="SimHei"/>
          <w:sz w:val="21"/>
          <w:szCs w:val="21"/>
          <w:spacing w:val="-11"/>
        </w:rPr>
        <w:t>定价值的边</w:t>
      </w:r>
    </w:p>
    <w:p>
      <w:pPr>
        <w:ind w:left="760"/>
        <w:spacing w:before="1" w:line="212" w:lineRule="auto"/>
        <w:rPr>
          <w:rFonts w:ascii="SimHei" w:hAnsi="SimHei" w:eastAsia="SimHei" w:cs="SimHei"/>
          <w:sz w:val="21"/>
          <w:szCs w:val="21"/>
        </w:rPr>
      </w:pPr>
      <w:r>
        <w:rPr>
          <w:rFonts w:ascii="SimHei" w:hAnsi="SimHei" w:eastAsia="SimHei" w:cs="SimHei"/>
          <w:sz w:val="21"/>
          <w:szCs w:val="21"/>
          <w:spacing w:val="-8"/>
        </w:rPr>
        <w:t>界，应该从哪些角度着手呢?本节提出三个基本的维度来思考。</w:t>
      </w:r>
    </w:p>
    <w:p>
      <w:pPr>
        <w:ind w:left="760" w:right="694" w:firstLine="439"/>
        <w:spacing w:before="146" w:line="333" w:lineRule="auto"/>
        <w:jc w:val="both"/>
        <w:rPr>
          <w:rFonts w:ascii="SimHei" w:hAnsi="SimHei" w:eastAsia="SimHei" w:cs="SimHei"/>
          <w:sz w:val="21"/>
          <w:szCs w:val="21"/>
        </w:rPr>
      </w:pPr>
      <w:r>
        <w:rPr>
          <w:rFonts w:ascii="SimHei" w:hAnsi="SimHei" w:eastAsia="SimHei" w:cs="SimHei"/>
          <w:sz w:val="21"/>
          <w:szCs w:val="21"/>
          <w:spacing w:val="-3"/>
        </w:rPr>
        <w:t>(1)从信息价值角度来思考。1.1节已经讨论过信息作为区块链技</w:t>
      </w:r>
      <w:r>
        <w:rPr>
          <w:rFonts w:ascii="SimHei" w:hAnsi="SimHei" w:eastAsia="SimHei" w:cs="SimHei"/>
          <w:sz w:val="21"/>
          <w:szCs w:val="21"/>
          <w:spacing w:val="9"/>
        </w:rPr>
        <w:t xml:space="preserve"> </w:t>
      </w:r>
      <w:r>
        <w:rPr>
          <w:rFonts w:ascii="SimHei" w:hAnsi="SimHei" w:eastAsia="SimHei" w:cs="SimHei"/>
          <w:sz w:val="21"/>
          <w:szCs w:val="21"/>
          <w:spacing w:val="-10"/>
        </w:rPr>
        <w:t>术的基本要素，而在区块链所构成的经济网络</w:t>
      </w:r>
      <w:r>
        <w:rPr>
          <w:rFonts w:ascii="SimHei" w:hAnsi="SimHei" w:eastAsia="SimHei" w:cs="SimHei"/>
          <w:sz w:val="21"/>
          <w:szCs w:val="21"/>
          <w:spacing w:val="-11"/>
        </w:rPr>
        <w:t>中，正确的决策需要决策</w:t>
      </w:r>
      <w:r>
        <w:rPr>
          <w:rFonts w:ascii="SimHei" w:hAnsi="SimHei" w:eastAsia="SimHei" w:cs="SimHei"/>
          <w:sz w:val="21"/>
          <w:szCs w:val="21"/>
          <w:spacing w:val="-11"/>
        </w:rPr>
        <w:t xml:space="preserve"> </w:t>
      </w:r>
      <w:r>
        <w:rPr>
          <w:rFonts w:ascii="SimHei" w:hAnsi="SimHei" w:eastAsia="SimHei" w:cs="SimHei"/>
          <w:sz w:val="21"/>
          <w:szCs w:val="21"/>
          <w:spacing w:val="-10"/>
        </w:rPr>
        <w:t>者掌握足够的信息，并因为这个信息进行决策</w:t>
      </w:r>
      <w:r>
        <w:rPr>
          <w:rFonts w:ascii="SimHei" w:hAnsi="SimHei" w:eastAsia="SimHei" w:cs="SimHei"/>
          <w:sz w:val="21"/>
          <w:szCs w:val="21"/>
          <w:spacing w:val="-11"/>
        </w:rPr>
        <w:t>。事实上，可以把区块链</w:t>
      </w:r>
      <w:r>
        <w:rPr>
          <w:rFonts w:ascii="SimHei" w:hAnsi="SimHei" w:eastAsia="SimHei" w:cs="SimHei"/>
          <w:sz w:val="21"/>
          <w:szCs w:val="21"/>
          <w:spacing w:val="-11"/>
        </w:rPr>
        <w:t xml:space="preserve"> </w:t>
      </w:r>
      <w:r>
        <w:rPr>
          <w:rFonts w:ascii="SimHei" w:hAnsi="SimHei" w:eastAsia="SimHei" w:cs="SimHei"/>
          <w:sz w:val="21"/>
          <w:szCs w:val="21"/>
          <w:spacing w:val="-14"/>
        </w:rPr>
        <w:t>的社群理解为一个社会，而这个社会的价值取决于每</w:t>
      </w:r>
      <w:r>
        <w:rPr>
          <w:rFonts w:ascii="SimHei" w:hAnsi="SimHei" w:eastAsia="SimHei" w:cs="SimHei"/>
          <w:sz w:val="21"/>
          <w:szCs w:val="21"/>
          <w:spacing w:val="-15"/>
        </w:rPr>
        <w:t>个个体的认知能力，</w:t>
      </w:r>
      <w:r>
        <w:rPr>
          <w:rFonts w:ascii="SimHei" w:hAnsi="SimHei" w:eastAsia="SimHei" w:cs="SimHei"/>
          <w:sz w:val="21"/>
          <w:szCs w:val="21"/>
        </w:rPr>
        <w:t xml:space="preserve"> </w:t>
      </w:r>
      <w:r>
        <w:rPr>
          <w:rFonts w:ascii="SimHei" w:hAnsi="SimHei" w:eastAsia="SimHei" w:cs="SimHei"/>
          <w:sz w:val="21"/>
          <w:szCs w:val="21"/>
          <w:spacing w:val="-4"/>
        </w:rPr>
        <w:t>同时也取决于这个社会的基本结构(制度要素)。认知能</w:t>
      </w:r>
      <w:r>
        <w:rPr>
          <w:rFonts w:ascii="SimHei" w:hAnsi="SimHei" w:eastAsia="SimHei" w:cs="SimHei"/>
          <w:sz w:val="21"/>
          <w:szCs w:val="21"/>
          <w:spacing w:val="-5"/>
        </w:rPr>
        <w:t>力的边界决定</w:t>
      </w:r>
      <w:r>
        <w:rPr>
          <w:rFonts w:ascii="SimHei" w:hAnsi="SimHei" w:eastAsia="SimHei" w:cs="SimHei"/>
          <w:sz w:val="21"/>
          <w:szCs w:val="21"/>
        </w:rPr>
        <w:t xml:space="preserve">  </w:t>
      </w:r>
      <w:r>
        <w:rPr>
          <w:rFonts w:ascii="SimHei" w:hAnsi="SimHei" w:eastAsia="SimHei" w:cs="SimHei"/>
          <w:sz w:val="21"/>
          <w:szCs w:val="21"/>
          <w:spacing w:val="-10"/>
        </w:rPr>
        <w:t>了信息的利用效率，而结构或者制度决定了信</w:t>
      </w:r>
      <w:r>
        <w:rPr>
          <w:rFonts w:ascii="SimHei" w:hAnsi="SimHei" w:eastAsia="SimHei" w:cs="SimHei"/>
          <w:sz w:val="21"/>
          <w:szCs w:val="21"/>
          <w:spacing w:val="-11"/>
        </w:rPr>
        <w:t>息的传播效率。所以，判</w:t>
      </w:r>
      <w:r>
        <w:rPr>
          <w:rFonts w:ascii="SimHei" w:hAnsi="SimHei" w:eastAsia="SimHei" w:cs="SimHei"/>
          <w:sz w:val="21"/>
          <w:szCs w:val="21"/>
          <w:spacing w:val="-11"/>
        </w:rPr>
        <w:t xml:space="preserve"> </w:t>
      </w:r>
      <w:r>
        <w:rPr>
          <w:rFonts w:ascii="SimHei" w:hAnsi="SimHei" w:eastAsia="SimHei" w:cs="SimHei"/>
          <w:sz w:val="21"/>
          <w:szCs w:val="21"/>
          <w:spacing w:val="-10"/>
        </w:rPr>
        <w:t>断一个区块链的社群是否有价值，信息的维度是第一个判断</w:t>
      </w:r>
      <w:r>
        <w:rPr>
          <w:rFonts w:ascii="SimHei" w:hAnsi="SimHei" w:eastAsia="SimHei" w:cs="SimHei"/>
          <w:sz w:val="21"/>
          <w:szCs w:val="21"/>
          <w:spacing w:val="-11"/>
        </w:rPr>
        <w:t>标准。新古</w:t>
      </w:r>
    </w:p>
    <w:p>
      <w:pPr>
        <w:ind w:left="760"/>
        <w:spacing w:before="1" w:line="187" w:lineRule="auto"/>
        <w:rPr>
          <w:rFonts w:ascii="SimHei" w:hAnsi="SimHei" w:eastAsia="SimHei" w:cs="SimHei"/>
          <w:sz w:val="21"/>
          <w:szCs w:val="21"/>
        </w:rPr>
      </w:pPr>
      <w:r>
        <w:rPr>
          <w:rFonts w:ascii="SimHei" w:hAnsi="SimHei" w:eastAsia="SimHei" w:cs="SimHei"/>
          <w:sz w:val="21"/>
          <w:szCs w:val="21"/>
          <w:spacing w:val="-10"/>
        </w:rPr>
        <w:t>典经济学中对信息的假设是市场信息是完全对称透明的，而事实</w:t>
      </w:r>
      <w:r>
        <w:rPr>
          <w:rFonts w:ascii="SimHei" w:hAnsi="SimHei" w:eastAsia="SimHei" w:cs="SimHei"/>
          <w:sz w:val="21"/>
          <w:szCs w:val="21"/>
          <w:spacing w:val="-11"/>
        </w:rPr>
        <w:t>上这个</w:t>
      </w:r>
    </w:p>
    <w:p>
      <w:pPr>
        <w:spacing w:line="187" w:lineRule="auto"/>
        <w:sectPr>
          <w:type w:val="continuous"/>
          <w:pgSz w:w="7760" w:h="11500"/>
          <w:pgMar w:top="349" w:right="20" w:bottom="400" w:left="19" w:header="0" w:footer="0" w:gutter="0"/>
          <w:cols w:equalWidth="0" w:num="1">
            <w:col w:w="7721" w:space="0"/>
          </w:cols>
        </w:sectPr>
        <w:rPr>
          <w:rFonts w:ascii="SimHei" w:hAnsi="SimHei" w:eastAsia="SimHei" w:cs="SimHei"/>
          <w:sz w:val="21"/>
          <w:szCs w:val="21"/>
        </w:rPr>
      </w:pPr>
    </w:p>
    <w:p>
      <w:pPr>
        <w:pStyle w:val="BodyText"/>
        <w:ind w:left="3980"/>
        <w:spacing w:before="126" w:line="157" w:lineRule="auto"/>
        <w:rPr>
          <w:sz w:val="28"/>
          <w:szCs w:val="28"/>
        </w:rPr>
      </w:pPr>
      <w:r>
        <w:pict>
          <v:rect id="_x0000_s484" style="position:absolute;margin-left:169.998pt;margin-top:26.0021pt;mso-position-vertical-relative:page;mso-position-horizontal-relative:page;width:41.55pt;height:0.5pt;z-index:259717120;" o:allowincell="f" fillcolor="#000000" filled="true" stroked="false"/>
        </w:pict>
      </w:r>
      <w:r>
        <w:pict>
          <v:rect id="_x0000_s486" style="position:absolute;margin-left:252.999pt;margin-top:14.4993pt;mso-position-vertical-relative:page;mso-position-horizontal-relative:page;width:0.55pt;height:17.05pt;z-index:259716096;" o:allowincell="f" fillcolor="#000000" filled="true" stroked="false"/>
        </w:pict>
      </w:r>
      <w:r>
        <w:rPr>
          <w:sz w:val="28"/>
          <w:szCs w:val="28"/>
          <w:spacing w:val="-8"/>
        </w:rPr>
        <w:t>101</w:t>
      </w:r>
    </w:p>
    <w:p>
      <w:pPr>
        <w:spacing w:line="14" w:lineRule="auto"/>
        <w:rPr>
          <w:rFonts w:ascii="Arial"/>
          <w:sz w:val="2"/>
        </w:rPr>
      </w:pPr>
      <w:r>
        <w:rPr>
          <w:rFonts w:ascii="Arial" w:hAnsi="Arial" w:eastAsia="Arial" w:cs="Arial"/>
          <w:sz w:val="2"/>
          <w:szCs w:val="2"/>
        </w:rPr>
        <w:br w:type="column"/>
      </w:r>
    </w:p>
    <w:p>
      <w:pPr>
        <w:ind w:left="20"/>
        <w:spacing w:line="196" w:lineRule="auto"/>
        <w:rPr>
          <w:rFonts w:ascii="YouYuan" w:hAnsi="YouYuan" w:eastAsia="YouYuan" w:cs="YouYuan"/>
          <w:sz w:val="17"/>
          <w:szCs w:val="17"/>
        </w:rPr>
      </w:pPr>
      <w:r>
        <w:rPr>
          <w:rFonts w:ascii="YouYuan" w:hAnsi="YouYuan" w:eastAsia="YouYuan" w:cs="YouYuan"/>
          <w:sz w:val="17"/>
          <w:szCs w:val="17"/>
          <w:spacing w:val="-1"/>
        </w:rPr>
        <w:t>第6章</w:t>
      </w:r>
    </w:p>
    <w:p>
      <w:pPr>
        <w:spacing w:line="198" w:lineRule="auto"/>
        <w:jc w:val="right"/>
        <w:rPr>
          <w:rFonts w:ascii="SimHei" w:hAnsi="SimHei" w:eastAsia="SimHei" w:cs="SimHei"/>
          <w:sz w:val="17"/>
          <w:szCs w:val="17"/>
        </w:rPr>
      </w:pPr>
      <w:r>
        <w:rPr>
          <w:rFonts w:ascii="SimHei" w:hAnsi="SimHei" w:eastAsia="SimHei" w:cs="SimHei"/>
          <w:sz w:val="17"/>
          <w:szCs w:val="17"/>
          <w:spacing w:val="-12"/>
        </w:rPr>
        <w:t>经济学价</w:t>
      </w:r>
      <w:r>
        <w:rPr>
          <w:rFonts w:ascii="SimHei" w:hAnsi="SimHei" w:eastAsia="SimHei" w:cs="SimHei"/>
          <w:sz w:val="17"/>
          <w:szCs w:val="17"/>
          <w:spacing w:val="-11"/>
        </w:rPr>
        <w:t>值论的发展与演</w:t>
      </w:r>
      <w:r>
        <w:rPr>
          <w:rFonts w:ascii="SimHei" w:hAnsi="SimHei" w:eastAsia="SimHei" w:cs="SimHei"/>
          <w:sz w:val="17"/>
          <w:szCs w:val="17"/>
          <w:spacing w:val="-7"/>
        </w:rPr>
        <w:t>化</w:t>
      </w:r>
    </w:p>
    <w:p>
      <w:pPr>
        <w:spacing w:line="198" w:lineRule="auto"/>
        <w:sectPr>
          <w:pgSz w:w="7760" w:h="11480"/>
          <w:pgMar w:top="264" w:right="603" w:bottom="400" w:left="439" w:header="0" w:footer="0" w:gutter="0"/>
          <w:cols w:equalWidth="0" w:num="2">
            <w:col w:w="4701" w:space="100"/>
            <w:col w:w="1917" w:space="0"/>
          </w:cols>
        </w:sectPr>
        <w:rPr>
          <w:rFonts w:ascii="SimHei" w:hAnsi="SimHei" w:eastAsia="SimHei" w:cs="SimHei"/>
          <w:sz w:val="17"/>
          <w:szCs w:val="17"/>
        </w:rPr>
      </w:pPr>
    </w:p>
    <w:p>
      <w:pPr>
        <w:spacing w:line="415" w:lineRule="auto"/>
        <w:rPr>
          <w:rFonts w:ascii="Arial"/>
          <w:sz w:val="21"/>
        </w:rPr>
      </w:pPr>
      <w:r/>
    </w:p>
    <w:p>
      <w:pPr>
        <w:pStyle w:val="BodyText"/>
        <w:ind w:right="526"/>
        <w:spacing w:before="68" w:line="336" w:lineRule="auto"/>
        <w:jc w:val="both"/>
        <w:rPr>
          <w:sz w:val="21"/>
          <w:szCs w:val="21"/>
        </w:rPr>
      </w:pPr>
      <w:r>
        <w:rPr>
          <w:rFonts w:ascii="SimHei" w:hAnsi="SimHei" w:eastAsia="SimHei" w:cs="SimHei"/>
          <w:sz w:val="21"/>
          <w:szCs w:val="21"/>
          <w:spacing w:val="-11"/>
        </w:rPr>
        <w:t>假设并不成立。信息不仅是不对称的，而且信息的价值对每个个体也是</w:t>
      </w:r>
      <w:r>
        <w:rPr>
          <w:rFonts w:ascii="SimHei" w:hAnsi="SimHei" w:eastAsia="SimHei" w:cs="SimHei"/>
          <w:sz w:val="21"/>
          <w:szCs w:val="21"/>
          <w:spacing w:val="6"/>
        </w:rPr>
        <w:t xml:space="preserve"> </w:t>
      </w:r>
      <w:r>
        <w:rPr>
          <w:rFonts w:ascii="SimHei" w:hAnsi="SimHei" w:eastAsia="SimHei" w:cs="SimHei"/>
          <w:sz w:val="21"/>
          <w:szCs w:val="21"/>
          <w:spacing w:val="-10"/>
        </w:rPr>
        <w:t>不一致的。信息所形成的网络中，信息的价</w:t>
      </w:r>
      <w:r>
        <w:rPr>
          <w:rFonts w:ascii="SimHei" w:hAnsi="SimHei" w:eastAsia="SimHei" w:cs="SimHei"/>
          <w:sz w:val="21"/>
          <w:szCs w:val="21"/>
          <w:spacing w:val="-11"/>
        </w:rPr>
        <w:t>值和价格有着非常有趣的内</w:t>
      </w:r>
      <w:r>
        <w:rPr>
          <w:rFonts w:ascii="SimHei" w:hAnsi="SimHei" w:eastAsia="SimHei" w:cs="SimHei"/>
          <w:sz w:val="21"/>
          <w:szCs w:val="21"/>
        </w:rPr>
        <w:t xml:space="preserve"> </w:t>
      </w:r>
      <w:r>
        <w:rPr>
          <w:rFonts w:ascii="SimHei" w:hAnsi="SimHei" w:eastAsia="SimHei" w:cs="SimHei"/>
          <w:sz w:val="21"/>
          <w:szCs w:val="21"/>
          <w:spacing w:val="-11"/>
        </w:rPr>
        <w:t>在关联：①有价值信息的生产成本实际上是很高的，但是传播成本是很</w:t>
      </w:r>
      <w:r>
        <w:rPr>
          <w:rFonts w:ascii="SimHei" w:hAnsi="SimHei" w:eastAsia="SimHei" w:cs="SimHei"/>
          <w:sz w:val="21"/>
          <w:szCs w:val="21"/>
          <w:spacing w:val="7"/>
        </w:rPr>
        <w:t xml:space="preserve"> </w:t>
      </w:r>
      <w:r>
        <w:rPr>
          <w:rFonts w:ascii="SimHei" w:hAnsi="SimHei" w:eastAsia="SimHei" w:cs="SimHei"/>
          <w:sz w:val="21"/>
          <w:szCs w:val="21"/>
          <w:spacing w:val="-11"/>
        </w:rPr>
        <w:t>低的；②信息的定价应该取决于信息的价值，而非信息的成本。这是我</w:t>
      </w:r>
      <w:r>
        <w:rPr>
          <w:rFonts w:ascii="SimHei" w:hAnsi="SimHei" w:eastAsia="SimHei" w:cs="SimHei"/>
          <w:sz w:val="21"/>
          <w:szCs w:val="21"/>
          <w:spacing w:val="6"/>
        </w:rPr>
        <w:t xml:space="preserve"> </w:t>
      </w:r>
      <w:r>
        <w:rPr>
          <w:sz w:val="21"/>
          <w:szCs w:val="21"/>
          <w:spacing w:val="-11"/>
        </w:rPr>
        <w:t>们理解互联网商业或者区块链的商业模式的基本出发点，因此通过网络</w:t>
      </w:r>
    </w:p>
    <w:p>
      <w:pPr>
        <w:spacing w:line="220" w:lineRule="auto"/>
        <w:rPr>
          <w:rFonts w:ascii="SimHei" w:hAnsi="SimHei" w:eastAsia="SimHei" w:cs="SimHei"/>
          <w:sz w:val="21"/>
          <w:szCs w:val="21"/>
        </w:rPr>
      </w:pPr>
      <w:r>
        <w:rPr>
          <w:rFonts w:ascii="SimHei" w:hAnsi="SimHei" w:eastAsia="SimHei" w:cs="SimHei"/>
          <w:sz w:val="21"/>
          <w:szCs w:val="21"/>
          <w:spacing w:val="-12"/>
        </w:rPr>
        <w:t>中流动的信息的价值来判断区块链网络的价值是最基本的一个出发点。</w:t>
      </w:r>
    </w:p>
    <w:p>
      <w:pPr>
        <w:pStyle w:val="BodyText"/>
        <w:ind w:right="431" w:firstLine="410"/>
        <w:spacing w:before="185" w:line="333" w:lineRule="auto"/>
        <w:rPr>
          <w:rFonts w:ascii="SimHei" w:hAnsi="SimHei" w:eastAsia="SimHei" w:cs="SimHei"/>
          <w:sz w:val="21"/>
          <w:szCs w:val="21"/>
        </w:rPr>
      </w:pPr>
      <w:r>
        <w:rPr>
          <w:rFonts w:ascii="SimHei" w:hAnsi="SimHei" w:eastAsia="SimHei" w:cs="SimHei"/>
          <w:sz w:val="21"/>
          <w:szCs w:val="21"/>
          <w:spacing w:val="-7"/>
        </w:rPr>
        <w:t>(2)从网络价值角度来思考。区块链技术作为互联网基本协议的革</w:t>
      </w:r>
      <w:r>
        <w:rPr>
          <w:rFonts w:ascii="SimHei" w:hAnsi="SimHei" w:eastAsia="SimHei" w:cs="SimHei"/>
          <w:sz w:val="21"/>
          <w:szCs w:val="21"/>
          <w:spacing w:val="14"/>
        </w:rPr>
        <w:t xml:space="preserve"> </w:t>
      </w:r>
      <w:r>
        <w:rPr>
          <w:rFonts w:ascii="SimHei" w:hAnsi="SimHei" w:eastAsia="SimHei" w:cs="SimHei"/>
          <w:sz w:val="21"/>
          <w:szCs w:val="21"/>
          <w:spacing w:val="-11"/>
        </w:rPr>
        <w:t>命和升级，网络经济学的研究是必不可少的。实际上，从更广义的社会</w:t>
      </w:r>
      <w:r>
        <w:rPr>
          <w:rFonts w:ascii="SimHei" w:hAnsi="SimHei" w:eastAsia="SimHei" w:cs="SimHei"/>
          <w:sz w:val="21"/>
          <w:szCs w:val="21"/>
          <w:spacing w:val="4"/>
        </w:rPr>
        <w:t xml:space="preserve">  </w:t>
      </w:r>
      <w:r>
        <w:rPr>
          <w:rFonts w:ascii="SimHei" w:hAnsi="SimHei" w:eastAsia="SimHei" w:cs="SimHei"/>
          <w:sz w:val="21"/>
          <w:szCs w:val="21"/>
        </w:rPr>
        <w:t>网络来看，2005年获得诺贝尔经济学奖的达伦·阿西莫格鲁</w:t>
      </w:r>
      <w:r>
        <w:rPr>
          <w:sz w:val="21"/>
          <w:szCs w:val="21"/>
        </w:rPr>
        <w:t>(Daron  </w:t>
      </w:r>
      <w:r>
        <w:rPr>
          <w:sz w:val="21"/>
          <w:szCs w:val="21"/>
          <w:spacing w:val="-2"/>
        </w:rPr>
        <w:t>Acemoglu)</w:t>
      </w:r>
      <w:r>
        <w:rPr>
          <w:sz w:val="21"/>
          <w:szCs w:val="21"/>
          <w:spacing w:val="51"/>
        </w:rPr>
        <w:t xml:space="preserve"> </w:t>
      </w:r>
      <w:r>
        <w:rPr>
          <w:rFonts w:ascii="SimHei" w:hAnsi="SimHei" w:eastAsia="SimHei" w:cs="SimHei"/>
          <w:sz w:val="21"/>
          <w:szCs w:val="21"/>
          <w:spacing w:val="-2"/>
        </w:rPr>
        <w:t>就是讲授“社会网络科学”的大师。研究区块链经济学，</w:t>
      </w:r>
      <w:r>
        <w:rPr>
          <w:rFonts w:ascii="SimHei" w:hAnsi="SimHei" w:eastAsia="SimHei" w:cs="SimHei"/>
          <w:sz w:val="21"/>
          <w:szCs w:val="21"/>
        </w:rPr>
        <w:t xml:space="preserve"> </w:t>
      </w:r>
      <w:r>
        <w:rPr>
          <w:rFonts w:ascii="SimHei" w:hAnsi="SimHei" w:eastAsia="SimHei" w:cs="SimHei"/>
          <w:sz w:val="21"/>
          <w:szCs w:val="21"/>
          <w:spacing w:val="-4"/>
        </w:rPr>
        <w:t>一定要从网络的角度来看，将个体放在群体(社群)之内来研究，了解</w:t>
      </w:r>
      <w:r>
        <w:rPr>
          <w:rFonts w:ascii="SimHei" w:hAnsi="SimHei" w:eastAsia="SimHei" w:cs="SimHei"/>
          <w:sz w:val="21"/>
          <w:szCs w:val="21"/>
        </w:rPr>
        <w:t xml:space="preserve">  </w:t>
      </w:r>
      <w:r>
        <w:rPr>
          <w:rFonts w:ascii="SimHei" w:hAnsi="SimHei" w:eastAsia="SimHei" w:cs="SimHei"/>
          <w:sz w:val="21"/>
          <w:szCs w:val="21"/>
          <w:spacing w:val="-11"/>
        </w:rPr>
        <w:t>网络结构对个体行为的影响而不是把单个个体隔离开来。因此，区块链</w:t>
      </w:r>
      <w:r>
        <w:rPr>
          <w:rFonts w:ascii="SimHei" w:hAnsi="SimHei" w:eastAsia="SimHei" w:cs="SimHei"/>
          <w:sz w:val="21"/>
          <w:szCs w:val="21"/>
          <w:spacing w:val="3"/>
        </w:rPr>
        <w:t xml:space="preserve">  </w:t>
      </w:r>
      <w:r>
        <w:rPr>
          <w:rFonts w:ascii="SimHei" w:hAnsi="SimHei" w:eastAsia="SimHei" w:cs="SimHei"/>
          <w:sz w:val="21"/>
          <w:szCs w:val="21"/>
          <w:spacing w:val="-10"/>
        </w:rPr>
        <w:t>的技术的价值，需要对网络进行研究，更准确地说，是对网络经济学中</w:t>
      </w:r>
      <w:r>
        <w:rPr>
          <w:rFonts w:ascii="SimHei" w:hAnsi="SimHei" w:eastAsia="SimHei" w:cs="SimHei"/>
          <w:sz w:val="21"/>
          <w:szCs w:val="21"/>
          <w:spacing w:val="-10"/>
        </w:rPr>
        <w:t xml:space="preserve"> </w:t>
      </w:r>
      <w:r>
        <w:rPr>
          <w:rFonts w:ascii="SimHei" w:hAnsi="SimHei" w:eastAsia="SimHei" w:cs="SimHei"/>
          <w:sz w:val="21"/>
          <w:szCs w:val="21"/>
          <w:spacing w:val="-11"/>
        </w:rPr>
        <w:t>的量化异质的效用进行研究。由于网络经济学研究的基础是对网络经济</w:t>
      </w:r>
      <w:r>
        <w:rPr>
          <w:rFonts w:ascii="SimHei" w:hAnsi="SimHei" w:eastAsia="SimHei" w:cs="SimHei"/>
          <w:sz w:val="21"/>
          <w:szCs w:val="21"/>
          <w:spacing w:val="4"/>
        </w:rPr>
        <w:t xml:space="preserve">  </w:t>
      </w:r>
      <w:r>
        <w:rPr>
          <w:rFonts w:ascii="SimHei" w:hAnsi="SimHei" w:eastAsia="SimHei" w:cs="SimHei"/>
          <w:sz w:val="21"/>
          <w:szCs w:val="21"/>
          <w:spacing w:val="-11"/>
        </w:rPr>
        <w:t>的内生复杂性进行研究，跟传统经济学中对效用的追求不一致，而是对</w:t>
      </w:r>
      <w:r>
        <w:rPr>
          <w:rFonts w:ascii="SimHei" w:hAnsi="SimHei" w:eastAsia="SimHei" w:cs="SimHei"/>
          <w:sz w:val="21"/>
          <w:szCs w:val="21"/>
          <w:spacing w:val="3"/>
        </w:rPr>
        <w:t xml:space="preserve">  </w:t>
      </w:r>
      <w:r>
        <w:rPr>
          <w:sz w:val="21"/>
          <w:szCs w:val="21"/>
          <w:spacing w:val="-4"/>
        </w:rPr>
        <w:t>复杂性效用(异质效用)进行研究。简单地解释是传统经济学中的效用</w:t>
      </w:r>
      <w:r>
        <w:rPr>
          <w:sz w:val="21"/>
          <w:szCs w:val="21"/>
          <w:spacing w:val="8"/>
        </w:rPr>
        <w:t xml:space="preserve">  </w:t>
      </w:r>
      <w:r>
        <w:rPr>
          <w:rFonts w:ascii="SimHei" w:hAnsi="SimHei" w:eastAsia="SimHei" w:cs="SimHei"/>
          <w:sz w:val="21"/>
          <w:szCs w:val="21"/>
          <w:spacing w:val="-10"/>
        </w:rPr>
        <w:t>是针对选择结果的，而异质效用则是针对过程的。对于网络中</w:t>
      </w:r>
      <w:r>
        <w:rPr>
          <w:rFonts w:ascii="SimHei" w:hAnsi="SimHei" w:eastAsia="SimHei" w:cs="SimHei"/>
          <w:sz w:val="21"/>
          <w:szCs w:val="21"/>
          <w:spacing w:val="-11"/>
        </w:rPr>
        <w:t>的每个个</w:t>
      </w:r>
      <w:r>
        <w:rPr>
          <w:rFonts w:ascii="SimHei" w:hAnsi="SimHei" w:eastAsia="SimHei" w:cs="SimHei"/>
          <w:sz w:val="21"/>
          <w:szCs w:val="21"/>
        </w:rPr>
        <w:t xml:space="preserve">  </w:t>
      </w:r>
      <w:r>
        <w:rPr>
          <w:sz w:val="21"/>
          <w:szCs w:val="21"/>
          <w:spacing w:val="-11"/>
        </w:rPr>
        <w:t>体来说，效用的概念是针对非个性化的需求，而异质效用针对的是个性</w:t>
      </w:r>
      <w:r>
        <w:rPr>
          <w:sz w:val="21"/>
          <w:szCs w:val="21"/>
          <w:spacing w:val="3"/>
        </w:rPr>
        <w:t xml:space="preserve">  </w:t>
      </w:r>
      <w:r>
        <w:rPr>
          <w:rFonts w:ascii="SimHei" w:hAnsi="SimHei" w:eastAsia="SimHei" w:cs="SimHei"/>
          <w:sz w:val="21"/>
          <w:szCs w:val="21"/>
          <w:spacing w:val="-10"/>
        </w:rPr>
        <w:t>化需求。因此，区块链网络是否能够为每个个体</w:t>
      </w:r>
      <w:r>
        <w:rPr>
          <w:rFonts w:ascii="SimHei" w:hAnsi="SimHei" w:eastAsia="SimHei" w:cs="SimHei"/>
          <w:sz w:val="21"/>
          <w:szCs w:val="21"/>
          <w:spacing w:val="-11"/>
        </w:rPr>
        <w:t>的个性化需求提供足够</w:t>
      </w:r>
    </w:p>
    <w:p>
      <w:pPr>
        <w:spacing w:before="1" w:line="212" w:lineRule="auto"/>
        <w:rPr>
          <w:rFonts w:ascii="SimHei" w:hAnsi="SimHei" w:eastAsia="SimHei" w:cs="SimHei"/>
          <w:sz w:val="21"/>
          <w:szCs w:val="21"/>
        </w:rPr>
      </w:pPr>
      <w:r>
        <w:rPr>
          <w:rFonts w:ascii="SimHei" w:hAnsi="SimHei" w:eastAsia="SimHei" w:cs="SimHei"/>
          <w:sz w:val="21"/>
          <w:szCs w:val="21"/>
          <w:spacing w:val="-12"/>
        </w:rPr>
        <w:t>满意的效用，是衡量区块链价值的重要依据。</w:t>
      </w:r>
    </w:p>
    <w:p>
      <w:pPr>
        <w:ind w:right="517" w:firstLine="380"/>
        <w:spacing w:before="209" w:line="336" w:lineRule="auto"/>
        <w:jc w:val="both"/>
        <w:rPr>
          <w:rFonts w:ascii="SimHei" w:hAnsi="SimHei" w:eastAsia="SimHei" w:cs="SimHei"/>
          <w:sz w:val="21"/>
          <w:szCs w:val="21"/>
        </w:rPr>
      </w:pPr>
      <w:r>
        <w:rPr>
          <w:rFonts w:ascii="SimHei" w:hAnsi="SimHei" w:eastAsia="SimHei" w:cs="SimHei"/>
          <w:sz w:val="21"/>
          <w:szCs w:val="21"/>
          <w:spacing w:val="-6"/>
        </w:rPr>
        <w:t>(3)从互利资本的角度来思考。首先要弄懂互利资本的概念，这是</w:t>
      </w:r>
      <w:r>
        <w:rPr>
          <w:rFonts w:ascii="SimHei" w:hAnsi="SimHei" w:eastAsia="SimHei" w:cs="SimHei"/>
          <w:sz w:val="21"/>
          <w:szCs w:val="21"/>
          <w:spacing w:val="10"/>
        </w:rPr>
        <w:t xml:space="preserve"> </w:t>
      </w:r>
      <w:r>
        <w:rPr>
          <w:rFonts w:ascii="SimHei" w:hAnsi="SimHei" w:eastAsia="SimHei" w:cs="SimHei"/>
          <w:sz w:val="21"/>
          <w:szCs w:val="21"/>
          <w:spacing w:val="-11"/>
        </w:rPr>
        <w:t>我提出的关于数字经济价值理论的一个特定概念。按照著名经济学家欧</w:t>
      </w:r>
      <w:r>
        <w:rPr>
          <w:rFonts w:ascii="SimHei" w:hAnsi="SimHei" w:eastAsia="SimHei" w:cs="SimHei"/>
          <w:sz w:val="21"/>
          <w:szCs w:val="21"/>
          <w:spacing w:val="6"/>
        </w:rPr>
        <w:t xml:space="preserve"> </w:t>
      </w:r>
      <w:r>
        <w:rPr>
          <w:rFonts w:ascii="SimHei" w:hAnsi="SimHei" w:eastAsia="SimHei" w:cs="SimHei"/>
          <w:sz w:val="21"/>
          <w:szCs w:val="21"/>
          <w:spacing w:val="-3"/>
        </w:rPr>
        <w:t>文·费雪</w:t>
      </w:r>
      <w:r>
        <w:rPr>
          <w:rFonts w:ascii="SimHei" w:hAnsi="SimHei" w:eastAsia="SimHei" w:cs="SimHei"/>
          <w:sz w:val="21"/>
          <w:szCs w:val="21"/>
          <w:spacing w:val="-58"/>
        </w:rPr>
        <w:t xml:space="preserve"> </w:t>
      </w:r>
      <w:r>
        <w:rPr>
          <w:rFonts w:ascii="Arial" w:hAnsi="Arial" w:eastAsia="Arial" w:cs="Arial"/>
          <w:sz w:val="21"/>
          <w:szCs w:val="21"/>
          <w:spacing w:val="-3"/>
        </w:rPr>
        <w:t>(lrving   Fisher) </w:t>
      </w:r>
      <w:r>
        <w:rPr>
          <w:rFonts w:ascii="SimHei" w:hAnsi="SimHei" w:eastAsia="SimHei" w:cs="SimHei"/>
          <w:sz w:val="21"/>
          <w:szCs w:val="21"/>
          <w:spacing w:val="-3"/>
        </w:rPr>
        <w:t>的定义，</w:t>
      </w:r>
      <w:r>
        <w:rPr>
          <w:rFonts w:ascii="SimHei" w:hAnsi="SimHei" w:eastAsia="SimHei" w:cs="SimHei"/>
          <w:sz w:val="21"/>
          <w:szCs w:val="21"/>
          <w:spacing w:val="-4"/>
        </w:rPr>
        <w:t>任何可以产生未来收益的事物，都</w:t>
      </w:r>
      <w:r>
        <w:rPr>
          <w:rFonts w:ascii="SimHei" w:hAnsi="SimHei" w:eastAsia="SimHei" w:cs="SimHei"/>
          <w:sz w:val="21"/>
          <w:szCs w:val="21"/>
        </w:rPr>
        <w:t xml:space="preserve"> </w:t>
      </w:r>
      <w:r>
        <w:rPr>
          <w:rFonts w:ascii="SimHei" w:hAnsi="SimHei" w:eastAsia="SimHei" w:cs="SimHei"/>
          <w:sz w:val="21"/>
          <w:szCs w:val="21"/>
          <w:spacing w:val="-10"/>
        </w:rPr>
        <w:t>可以称为一项资本(或资产)。费雪公式的定义就是：“一项资产的价格</w:t>
      </w:r>
    </w:p>
    <w:p>
      <w:pPr>
        <w:pStyle w:val="BodyText"/>
        <w:spacing w:before="1" w:line="184" w:lineRule="auto"/>
        <w:rPr>
          <w:sz w:val="21"/>
          <w:szCs w:val="21"/>
        </w:rPr>
      </w:pPr>
      <w:r>
        <w:rPr>
          <w:sz w:val="21"/>
          <w:szCs w:val="21"/>
          <w:spacing w:val="-14"/>
        </w:rPr>
        <w:t>等于它未来各项收益折现值的总和。”而我们讨论的重点在于互利资本，</w:t>
      </w:r>
    </w:p>
    <w:p>
      <w:pPr>
        <w:spacing w:line="184" w:lineRule="auto"/>
        <w:sectPr>
          <w:type w:val="continuous"/>
          <w:pgSz w:w="7760" w:h="11480"/>
          <w:pgMar w:top="264" w:right="603" w:bottom="400" w:left="439" w:header="0" w:footer="0" w:gutter="0"/>
          <w:cols w:equalWidth="0" w:num="1">
            <w:col w:w="6717" w:space="0"/>
          </w:cols>
        </w:sectPr>
        <w:rPr>
          <w:sz w:val="21"/>
          <w:szCs w:val="21"/>
        </w:rPr>
      </w:pPr>
    </w:p>
    <w:p>
      <w:pPr>
        <w:ind w:firstLine="180"/>
        <w:spacing w:line="460" w:lineRule="exact"/>
        <w:rPr/>
      </w:pPr>
      <w:r>
        <w:pict>
          <v:rect id="_x0000_s488" style="position:absolute;margin-left:164.5pt;margin-top:34.5pt;mso-position-vertical-relative:page;mso-position-horizontal-relative:page;width:223pt;height:0.55pt;z-index:259777536;" o:allowincell="f" fillcolor="#000000" filled="true" stroked="false"/>
        </w:pict>
      </w:r>
      <w:r>
        <w:rPr>
          <w:position w:val="-9"/>
        </w:rPr>
        <w:drawing>
          <wp:inline distT="0" distB="0" distL="0" distR="0">
            <wp:extent cx="342911" cy="292100"/>
            <wp:effectExtent l="0" t="0" r="0" b="0"/>
            <wp:docPr id="292" name="IM 292"/>
            <wp:cNvGraphicFramePr/>
            <a:graphic>
              <a:graphicData uri="http://schemas.openxmlformats.org/drawingml/2006/picture">
                <pic:pic>
                  <pic:nvPicPr>
                    <pic:cNvPr id="292" name="IM 292"/>
                    <pic:cNvPicPr/>
                  </pic:nvPicPr>
                  <pic:blipFill>
                    <a:blip r:embed="rId138"/>
                    <a:stretch>
                      <a:fillRect/>
                    </a:stretch>
                  </pic:blipFill>
                  <pic:spPr>
                    <a:xfrm rot="0">
                      <a:off x="0" y="0"/>
                      <a:ext cx="342911" cy="29210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206"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4" w:line="215" w:lineRule="auto"/>
        <w:rPr>
          <w:sz w:val="37"/>
          <w:szCs w:val="37"/>
        </w:rPr>
      </w:pPr>
      <w:r>
        <w:rPr>
          <w:sz w:val="37"/>
          <w:szCs w:val="37"/>
          <w:spacing w:val="-21"/>
        </w:rPr>
        <w:t>|</w:t>
      </w:r>
      <w:r>
        <w:rPr>
          <w:sz w:val="37"/>
          <w:szCs w:val="37"/>
          <w:b/>
          <w:bCs/>
          <w:spacing w:val="-21"/>
        </w:rPr>
        <w:t>102</w:t>
      </w:r>
    </w:p>
    <w:p>
      <w:pPr>
        <w:spacing w:line="215" w:lineRule="auto"/>
        <w:sectPr>
          <w:pgSz w:w="7760" w:h="11500"/>
          <w:pgMar w:top="379" w:right="10" w:bottom="400" w:left="39" w:header="0" w:footer="0" w:gutter="0"/>
          <w:cols w:equalWidth="0" w:num="3">
            <w:col w:w="721" w:space="29"/>
            <w:col w:w="1561" w:space="100"/>
            <w:col w:w="5301" w:space="0"/>
          </w:cols>
        </w:sectPr>
        <w:rPr>
          <w:sz w:val="37"/>
          <w:szCs w:val="37"/>
        </w:rPr>
      </w:pPr>
    </w:p>
    <w:p>
      <w:pPr>
        <w:spacing w:line="417" w:lineRule="auto"/>
        <w:rPr>
          <w:rFonts w:ascii="Arial"/>
          <w:sz w:val="21"/>
        </w:rPr>
      </w:pPr>
      <w:r/>
    </w:p>
    <w:p>
      <w:pPr>
        <w:ind w:left="750" w:right="674"/>
        <w:spacing w:before="68" w:line="334" w:lineRule="auto"/>
        <w:jc w:val="both"/>
        <w:rPr>
          <w:rFonts w:ascii="SimHei" w:hAnsi="SimHei" w:eastAsia="SimHei" w:cs="SimHei"/>
          <w:sz w:val="21"/>
          <w:szCs w:val="21"/>
        </w:rPr>
      </w:pPr>
      <w:r>
        <w:rPr>
          <w:rFonts w:ascii="SimHei" w:hAnsi="SimHei" w:eastAsia="SimHei" w:cs="SimHei"/>
          <w:sz w:val="21"/>
          <w:szCs w:val="21"/>
          <w:spacing w:val="-7"/>
        </w:rPr>
        <w:t>也就是在一个社会网络中存在的全部有利于囚徒困</w:t>
      </w:r>
      <w:r>
        <w:rPr>
          <w:rFonts w:ascii="SimHei" w:hAnsi="SimHei" w:eastAsia="SimHei" w:cs="SimHei"/>
          <w:sz w:val="21"/>
          <w:szCs w:val="21"/>
          <w:spacing w:val="-8"/>
        </w:rPr>
        <w:t>境合作的那些要素。</w:t>
      </w:r>
      <w:r>
        <w:rPr>
          <w:rFonts w:ascii="SimHei" w:hAnsi="SimHei" w:eastAsia="SimHei" w:cs="SimHei"/>
          <w:sz w:val="21"/>
          <w:szCs w:val="21"/>
        </w:rPr>
        <w:t xml:space="preserve"> </w:t>
      </w:r>
      <w:r>
        <w:rPr>
          <w:rFonts w:ascii="SimHei" w:hAnsi="SimHei" w:eastAsia="SimHei" w:cs="SimHei"/>
          <w:sz w:val="21"/>
          <w:szCs w:val="21"/>
          <w:spacing w:val="-11"/>
        </w:rPr>
        <w:t>这个概念里涉及了博弈论的囚徒困境，是因为网络中的博弈是非常充分</w:t>
      </w:r>
      <w:r>
        <w:rPr>
          <w:rFonts w:ascii="SimHei" w:hAnsi="SimHei" w:eastAsia="SimHei" w:cs="SimHei"/>
          <w:sz w:val="21"/>
          <w:szCs w:val="21"/>
          <w:spacing w:val="8"/>
        </w:rPr>
        <w:t xml:space="preserve">  </w:t>
      </w:r>
      <w:r>
        <w:rPr>
          <w:rFonts w:ascii="SimHei" w:hAnsi="SimHei" w:eastAsia="SimHei" w:cs="SimHei"/>
          <w:sz w:val="21"/>
          <w:szCs w:val="21"/>
          <w:spacing w:val="-11"/>
        </w:rPr>
        <w:t>和复杂的，因此需要用互利资本来衡量这些要素。简单地说，在区块链</w:t>
      </w:r>
      <w:r>
        <w:rPr>
          <w:rFonts w:ascii="SimHei" w:hAnsi="SimHei" w:eastAsia="SimHei" w:cs="SimHei"/>
          <w:sz w:val="21"/>
          <w:szCs w:val="21"/>
          <w:spacing w:val="8"/>
        </w:rPr>
        <w:t xml:space="preserve">  </w:t>
      </w:r>
      <w:r>
        <w:rPr>
          <w:rFonts w:ascii="SimHei" w:hAnsi="SimHei" w:eastAsia="SimHei" w:cs="SimHei"/>
          <w:sz w:val="21"/>
          <w:szCs w:val="21"/>
          <w:spacing w:val="-10"/>
        </w:rPr>
        <w:t>的社群中，如何衡量资本的价值，就是要衡量这个社群中经过充分博弈</w:t>
      </w:r>
      <w:r>
        <w:rPr>
          <w:rFonts w:ascii="SimHei" w:hAnsi="SimHei" w:eastAsia="SimHei" w:cs="SimHei"/>
          <w:sz w:val="21"/>
          <w:szCs w:val="21"/>
          <w:spacing w:val="-10"/>
        </w:rPr>
        <w:t xml:space="preserve"> </w:t>
      </w:r>
      <w:r>
        <w:rPr>
          <w:rFonts w:ascii="SimHei" w:hAnsi="SimHei" w:eastAsia="SimHei" w:cs="SimHei"/>
          <w:sz w:val="21"/>
          <w:szCs w:val="21"/>
          <w:spacing w:val="-10"/>
        </w:rPr>
        <w:t>以后能够产生的“互助”要素的综合，这个网络的价值</w:t>
      </w:r>
      <w:r>
        <w:rPr>
          <w:rFonts w:ascii="SimHei" w:hAnsi="SimHei" w:eastAsia="SimHei" w:cs="SimHei"/>
          <w:sz w:val="21"/>
          <w:szCs w:val="21"/>
          <w:spacing w:val="-11"/>
        </w:rPr>
        <w:t>可以用这些要素</w:t>
      </w:r>
      <w:r>
        <w:rPr>
          <w:rFonts w:ascii="SimHei" w:hAnsi="SimHei" w:eastAsia="SimHei" w:cs="SimHei"/>
          <w:sz w:val="21"/>
          <w:szCs w:val="21"/>
        </w:rPr>
        <w:t xml:space="preserve">  </w:t>
      </w:r>
      <w:r>
        <w:rPr>
          <w:rFonts w:ascii="SimHei" w:hAnsi="SimHei" w:eastAsia="SimHei" w:cs="SimHei"/>
          <w:sz w:val="21"/>
          <w:szCs w:val="21"/>
          <w:spacing w:val="-10"/>
        </w:rPr>
        <w:t>在未来的各项收益折现值来衡量。互利资本的逻辑是用互利来定义的而</w:t>
      </w:r>
    </w:p>
    <w:p>
      <w:pPr>
        <w:ind w:left="750"/>
        <w:spacing w:line="221" w:lineRule="auto"/>
        <w:rPr>
          <w:rFonts w:ascii="SimHei" w:hAnsi="SimHei" w:eastAsia="SimHei" w:cs="SimHei"/>
          <w:sz w:val="21"/>
          <w:szCs w:val="21"/>
        </w:rPr>
      </w:pPr>
      <w:r>
        <w:rPr>
          <w:rFonts w:ascii="SimHei" w:hAnsi="SimHei" w:eastAsia="SimHei" w:cs="SimHei"/>
          <w:sz w:val="21"/>
          <w:szCs w:val="21"/>
          <w:spacing w:val="-13"/>
        </w:rPr>
        <w:t>非自利来定义的。</w:t>
      </w:r>
    </w:p>
    <w:p>
      <w:pPr>
        <w:pStyle w:val="BodyText"/>
        <w:ind w:left="750" w:right="604" w:firstLine="490"/>
        <w:spacing w:before="139" w:line="335" w:lineRule="auto"/>
        <w:jc w:val="both"/>
        <w:rPr>
          <w:rFonts w:ascii="SimHei" w:hAnsi="SimHei" w:eastAsia="SimHei" w:cs="SimHei"/>
          <w:sz w:val="21"/>
          <w:szCs w:val="21"/>
        </w:rPr>
      </w:pPr>
      <w:r>
        <w:rPr>
          <w:rFonts w:ascii="SimHei" w:hAnsi="SimHei" w:eastAsia="SimHei" w:cs="SimHei"/>
          <w:sz w:val="21"/>
          <w:szCs w:val="21"/>
          <w:spacing w:val="-8"/>
        </w:rPr>
        <w:t>这里要强调数字经济学中关于互利而不是自利的经济行为的动机，</w:t>
      </w:r>
      <w:r>
        <w:rPr>
          <w:rFonts w:ascii="SimHei" w:hAnsi="SimHei" w:eastAsia="SimHei" w:cs="SimHei"/>
          <w:sz w:val="21"/>
          <w:szCs w:val="21"/>
          <w:spacing w:val="5"/>
        </w:rPr>
        <w:t xml:space="preserve"> </w:t>
      </w:r>
      <w:r>
        <w:rPr>
          <w:sz w:val="21"/>
          <w:szCs w:val="21"/>
          <w:spacing w:val="-11"/>
        </w:rPr>
        <w:t>亚当·斯密在《国富论》中有一段非常著名的话，“每一个人都不断地  </w:t>
      </w:r>
      <w:r>
        <w:rPr>
          <w:sz w:val="21"/>
          <w:szCs w:val="21"/>
          <w:spacing w:val="-10"/>
        </w:rPr>
        <w:t>努力为他自己所能支配的资本找到最有利的用途。固然，他所考虑的不</w:t>
      </w:r>
      <w:r>
        <w:rPr>
          <w:sz w:val="21"/>
          <w:szCs w:val="21"/>
          <w:spacing w:val="5"/>
        </w:rPr>
        <w:t xml:space="preserve">  </w:t>
      </w:r>
      <w:r>
        <w:rPr>
          <w:rFonts w:ascii="SimHei" w:hAnsi="SimHei" w:eastAsia="SimHei" w:cs="SimHei"/>
          <w:sz w:val="21"/>
          <w:szCs w:val="21"/>
          <w:spacing w:val="-11"/>
        </w:rPr>
        <w:t>是社会的利益，而是其自身的利益，但他对自身利益的研究自然会或者</w:t>
      </w:r>
      <w:r>
        <w:rPr>
          <w:rFonts w:ascii="SimHei" w:hAnsi="SimHei" w:eastAsia="SimHei" w:cs="SimHei"/>
          <w:sz w:val="21"/>
          <w:szCs w:val="21"/>
          <w:spacing w:val="-11"/>
        </w:rPr>
        <w:t xml:space="preserve">  </w:t>
      </w:r>
      <w:r>
        <w:rPr>
          <w:sz w:val="21"/>
          <w:szCs w:val="21"/>
          <w:spacing w:val="-11"/>
        </w:rPr>
        <w:t>毋宁说必然会引导他选定最利于社会的用途。”也就是斯密认为每个人  </w:t>
      </w:r>
      <w:r>
        <w:rPr>
          <w:rFonts w:ascii="SimHei" w:hAnsi="SimHei" w:eastAsia="SimHei" w:cs="SimHei"/>
          <w:sz w:val="21"/>
          <w:szCs w:val="21"/>
          <w:spacing w:val="-11"/>
        </w:rPr>
        <w:t>都以自身利益的追求促进整个社会利益的发展，通过个人利益与公共利</w:t>
      </w:r>
      <w:r>
        <w:rPr>
          <w:rFonts w:ascii="SimHei" w:hAnsi="SimHei" w:eastAsia="SimHei" w:cs="SimHei"/>
          <w:sz w:val="21"/>
          <w:szCs w:val="21"/>
          <w:spacing w:val="-11"/>
        </w:rPr>
        <w:t xml:space="preserve">  </w:t>
      </w:r>
      <w:r>
        <w:rPr>
          <w:rFonts w:ascii="SimHei" w:hAnsi="SimHei" w:eastAsia="SimHei" w:cs="SimHei"/>
          <w:sz w:val="21"/>
          <w:szCs w:val="21"/>
          <w:spacing w:val="-10"/>
        </w:rPr>
        <w:t>益在商品经济中的统一，实现了整个社会利益的共同协同，这使得自利</w:t>
      </w:r>
    </w:p>
    <w:p>
      <w:pPr>
        <w:ind w:left="750"/>
        <w:spacing w:line="220" w:lineRule="auto"/>
        <w:rPr>
          <w:rFonts w:ascii="SimHei" w:hAnsi="SimHei" w:eastAsia="SimHei" w:cs="SimHei"/>
          <w:sz w:val="21"/>
          <w:szCs w:val="21"/>
        </w:rPr>
      </w:pPr>
      <w:r>
        <w:rPr>
          <w:rFonts w:ascii="SimHei" w:hAnsi="SimHei" w:eastAsia="SimHei" w:cs="SimHei"/>
          <w:sz w:val="21"/>
          <w:szCs w:val="21"/>
          <w:spacing w:val="-12"/>
        </w:rPr>
        <w:t>原则成为传统经济学的第一原则。</w:t>
      </w:r>
    </w:p>
    <w:p>
      <w:pPr>
        <w:pStyle w:val="BodyText"/>
        <w:ind w:left="750" w:right="681" w:firstLine="640"/>
        <w:spacing w:before="180" w:line="334" w:lineRule="auto"/>
        <w:rPr>
          <w:rFonts w:ascii="SimHei" w:hAnsi="SimHei" w:eastAsia="SimHei" w:cs="SimHei"/>
          <w:sz w:val="21"/>
          <w:szCs w:val="21"/>
        </w:rPr>
      </w:pPr>
      <w:r>
        <w:rPr>
          <w:sz w:val="21"/>
          <w:szCs w:val="21"/>
          <w:spacing w:val="-9"/>
        </w:rPr>
        <w:t>事实上，其中一个非常根本的逻辑被有意无意地忽视了，就是个</w:t>
      </w:r>
      <w:r>
        <w:rPr>
          <w:sz w:val="21"/>
          <w:szCs w:val="21"/>
          <w:spacing w:val="9"/>
        </w:rPr>
        <w:t xml:space="preserve"> </w:t>
      </w:r>
      <w:r>
        <w:rPr>
          <w:rFonts w:ascii="SimHei" w:hAnsi="SimHei" w:eastAsia="SimHei" w:cs="SimHei"/>
          <w:sz w:val="21"/>
          <w:szCs w:val="21"/>
          <w:spacing w:val="-11"/>
        </w:rPr>
        <w:t>人的自利行为并不会自动导致他人或者社会利益的实现，也就是自利行</w:t>
      </w:r>
      <w:r>
        <w:rPr>
          <w:rFonts w:ascii="SimHei" w:hAnsi="SimHei" w:eastAsia="SimHei" w:cs="SimHei"/>
          <w:sz w:val="21"/>
          <w:szCs w:val="21"/>
          <w:spacing w:val="8"/>
        </w:rPr>
        <w:t xml:space="preserve">  </w:t>
      </w:r>
      <w:r>
        <w:rPr>
          <w:rFonts w:ascii="SimHei" w:hAnsi="SimHei" w:eastAsia="SimHei" w:cs="SimHei"/>
          <w:sz w:val="21"/>
          <w:szCs w:val="21"/>
          <w:spacing w:val="-15"/>
        </w:rPr>
        <w:t>为并非商品经济运行的完备条件。因为自利行为所涵盖的范围非常广泛，</w:t>
      </w:r>
      <w:r>
        <w:rPr>
          <w:rFonts w:ascii="SimHei" w:hAnsi="SimHei" w:eastAsia="SimHei" w:cs="SimHei"/>
          <w:sz w:val="21"/>
          <w:szCs w:val="21"/>
          <w:spacing w:val="14"/>
        </w:rPr>
        <w:t xml:space="preserve"> </w:t>
      </w:r>
      <w:r>
        <w:rPr>
          <w:sz w:val="21"/>
          <w:szCs w:val="21"/>
          <w:spacing w:val="-10"/>
        </w:rPr>
        <w:t>以至于需要法律来约束很多自利行为的实现。即</w:t>
      </w:r>
      <w:r>
        <w:rPr>
          <w:sz w:val="21"/>
          <w:szCs w:val="21"/>
          <w:spacing w:val="-11"/>
        </w:rPr>
        <w:t>使在商业社会中也存在</w:t>
      </w:r>
      <w:r>
        <w:rPr>
          <w:sz w:val="21"/>
          <w:szCs w:val="21"/>
        </w:rPr>
        <w:t xml:space="preserve">  </w:t>
      </w:r>
      <w:r>
        <w:rPr>
          <w:rFonts w:ascii="SimHei" w:hAnsi="SimHei" w:eastAsia="SimHei" w:cs="SimHei"/>
          <w:sz w:val="21"/>
          <w:szCs w:val="21"/>
          <w:spacing w:val="-10"/>
        </w:rPr>
        <w:t>着很多对商业伦理和商业规则破坏的自利行</w:t>
      </w:r>
      <w:r>
        <w:rPr>
          <w:rFonts w:ascii="SimHei" w:hAnsi="SimHei" w:eastAsia="SimHei" w:cs="SimHei"/>
          <w:sz w:val="21"/>
          <w:szCs w:val="21"/>
          <w:spacing w:val="-11"/>
        </w:rPr>
        <w:t>为，所以才需要市场和法律</w:t>
      </w:r>
      <w:r>
        <w:rPr>
          <w:rFonts w:ascii="SimHei" w:hAnsi="SimHei" w:eastAsia="SimHei" w:cs="SimHei"/>
          <w:sz w:val="21"/>
          <w:szCs w:val="21"/>
        </w:rPr>
        <w:t xml:space="preserve">  </w:t>
      </w:r>
      <w:r>
        <w:rPr>
          <w:rFonts w:ascii="SimHei" w:hAnsi="SimHei" w:eastAsia="SimHei" w:cs="SimHei"/>
          <w:sz w:val="21"/>
          <w:szCs w:val="21"/>
          <w:spacing w:val="-10"/>
        </w:rPr>
        <w:t>提供相应的约束方式。也就是说，只有一部分符合互利要求的</w:t>
      </w:r>
      <w:r>
        <w:rPr>
          <w:rFonts w:ascii="SimHei" w:hAnsi="SimHei" w:eastAsia="SimHei" w:cs="SimHei"/>
          <w:sz w:val="21"/>
          <w:szCs w:val="21"/>
          <w:spacing w:val="-11"/>
        </w:rPr>
        <w:t>自利行为</w:t>
      </w:r>
      <w:r>
        <w:rPr>
          <w:rFonts w:ascii="SimHei" w:hAnsi="SimHei" w:eastAsia="SimHei" w:cs="SimHei"/>
          <w:sz w:val="21"/>
          <w:szCs w:val="21"/>
        </w:rPr>
        <w:t xml:space="preserve"> </w:t>
      </w:r>
      <w:r>
        <w:rPr>
          <w:sz w:val="21"/>
          <w:szCs w:val="21"/>
          <w:spacing w:val="-11"/>
        </w:rPr>
        <w:t>才能促进整个社会的利益，商业的基础是互利而不是自利。人们通过分</w:t>
      </w:r>
      <w:r>
        <w:rPr>
          <w:sz w:val="21"/>
          <w:szCs w:val="21"/>
          <w:spacing w:val="9"/>
        </w:rPr>
        <w:t xml:space="preserve">  </w:t>
      </w:r>
      <w:r>
        <w:rPr>
          <w:rFonts w:ascii="SimHei" w:hAnsi="SimHei" w:eastAsia="SimHei" w:cs="SimHei"/>
          <w:sz w:val="21"/>
          <w:szCs w:val="21"/>
          <w:spacing w:val="-11"/>
        </w:rPr>
        <w:t>工提高效率，又通过交换来分享价值，在商业社会中的市场行为对自身</w:t>
      </w:r>
      <w:r>
        <w:rPr>
          <w:rFonts w:ascii="SimHei" w:hAnsi="SimHei" w:eastAsia="SimHei" w:cs="SimHei"/>
          <w:sz w:val="21"/>
          <w:szCs w:val="21"/>
          <w:spacing w:val="8"/>
        </w:rPr>
        <w:t xml:space="preserve">  </w:t>
      </w:r>
      <w:r>
        <w:rPr>
          <w:rFonts w:ascii="SimHei" w:hAnsi="SimHei" w:eastAsia="SimHei" w:cs="SimHei"/>
          <w:sz w:val="21"/>
          <w:szCs w:val="21"/>
          <w:spacing w:val="-10"/>
        </w:rPr>
        <w:t>利益的追求是有边界和底线的，这个底线就是不能超越互利的范围，在</w:t>
      </w:r>
    </w:p>
    <w:p>
      <w:pPr>
        <w:ind w:left="750"/>
        <w:spacing w:line="187" w:lineRule="auto"/>
        <w:rPr>
          <w:rFonts w:ascii="SimHei" w:hAnsi="SimHei" w:eastAsia="SimHei" w:cs="SimHei"/>
          <w:sz w:val="21"/>
          <w:szCs w:val="21"/>
        </w:rPr>
      </w:pPr>
      <w:r>
        <w:rPr>
          <w:rFonts w:ascii="SimHei" w:hAnsi="SimHei" w:eastAsia="SimHei" w:cs="SimHei"/>
          <w:sz w:val="21"/>
          <w:szCs w:val="21"/>
          <w:spacing w:val="-10"/>
        </w:rPr>
        <w:t>这个基础上才有了正常的市场交易。我们将这种互利的逻辑作为数</w:t>
      </w:r>
      <w:r>
        <w:rPr>
          <w:rFonts w:ascii="SimHei" w:hAnsi="SimHei" w:eastAsia="SimHei" w:cs="SimHei"/>
          <w:sz w:val="21"/>
          <w:szCs w:val="21"/>
          <w:spacing w:val="-11"/>
        </w:rPr>
        <w:t>字经</w:t>
      </w:r>
    </w:p>
    <w:p>
      <w:pPr>
        <w:spacing w:line="187" w:lineRule="auto"/>
        <w:sectPr>
          <w:type w:val="continuous"/>
          <w:pgSz w:w="7760" w:h="11500"/>
          <w:pgMar w:top="379" w:right="10" w:bottom="400" w:left="39" w:header="0" w:footer="0" w:gutter="0"/>
          <w:cols w:equalWidth="0" w:num="1">
            <w:col w:w="7711" w:space="0"/>
          </w:cols>
        </w:sectPr>
        <w:rPr>
          <w:rFonts w:ascii="SimHei" w:hAnsi="SimHei" w:eastAsia="SimHei" w:cs="SimHei"/>
          <w:sz w:val="21"/>
          <w:szCs w:val="21"/>
        </w:rPr>
      </w:pPr>
    </w:p>
    <w:p>
      <w:pPr>
        <w:pStyle w:val="BodyText"/>
        <w:ind w:left="3979"/>
        <w:spacing w:before="132" w:line="171" w:lineRule="auto"/>
        <w:rPr>
          <w:sz w:val="27"/>
          <w:szCs w:val="27"/>
        </w:rPr>
      </w:pPr>
      <w:r>
        <w:pict>
          <v:rect id="_x0000_s490" style="position:absolute;margin-left:172pt;margin-top:25.5027pt;mso-position-vertical-relative:page;mso-position-horizontal-relative:page;width:42.05pt;height:0.5pt;z-index:259838976;" o:allowincell="f" fillcolor="#000000" filled="true" stroked="false"/>
        </w:pict>
      </w:r>
      <w:r>
        <w:pict>
          <v:rect id="_x0000_s492" style="position:absolute;margin-left:254.501pt;margin-top:13.5005pt;mso-position-vertical-relative:page;mso-position-horizontal-relative:page;width:0.55pt;height:16.5pt;z-index:259840000;" o:allowincell="f" fillcolor="#000000" filled="true" stroked="false"/>
        </w:pict>
      </w:r>
      <w:r>
        <w:rPr>
          <w:sz w:val="27"/>
          <w:szCs w:val="27"/>
          <w:spacing w:val="-7"/>
        </w:rPr>
        <w:t>103</w:t>
      </w:r>
    </w:p>
    <w:p>
      <w:pPr>
        <w:spacing w:line="14" w:lineRule="auto"/>
        <w:rPr>
          <w:rFonts w:ascii="Arial"/>
          <w:sz w:val="2"/>
        </w:rPr>
      </w:pPr>
      <w:r>
        <w:rPr>
          <w:rFonts w:ascii="Arial" w:hAnsi="Arial" w:eastAsia="Arial" w:cs="Arial"/>
          <w:sz w:val="2"/>
          <w:szCs w:val="2"/>
        </w:rPr>
        <w:br w:type="column"/>
      </w:r>
    </w:p>
    <w:p>
      <w:pPr>
        <w:spacing w:line="175" w:lineRule="auto"/>
        <w:rPr>
          <w:rFonts w:ascii="SimHei" w:hAnsi="SimHei" w:eastAsia="SimHei" w:cs="SimHei"/>
          <w:sz w:val="20"/>
          <w:szCs w:val="20"/>
        </w:rPr>
      </w:pPr>
      <w:r>
        <w:rPr>
          <w:rFonts w:ascii="SimHei" w:hAnsi="SimHei" w:eastAsia="SimHei" w:cs="SimHei"/>
          <w:sz w:val="20"/>
          <w:szCs w:val="20"/>
          <w:spacing w:val="-13"/>
        </w:rPr>
        <w:t>第6章</w:t>
      </w:r>
    </w:p>
    <w:p>
      <w:pPr>
        <w:spacing w:line="176" w:lineRule="auto"/>
        <w:jc w:val="right"/>
        <w:rPr>
          <w:rFonts w:ascii="SimHei" w:hAnsi="SimHei" w:eastAsia="SimHei" w:cs="SimHei"/>
          <w:sz w:val="20"/>
          <w:szCs w:val="20"/>
        </w:rPr>
      </w:pPr>
      <w:r>
        <w:rPr>
          <w:rFonts w:ascii="SimHei" w:hAnsi="SimHei" w:eastAsia="SimHei" w:cs="SimHei"/>
          <w:sz w:val="20"/>
          <w:szCs w:val="20"/>
          <w:spacing w:val="-18"/>
          <w:w w:val="87"/>
        </w:rPr>
        <w:t>经济学价值论的发展</w:t>
      </w:r>
      <w:r>
        <w:rPr>
          <w:rFonts w:ascii="SimHei" w:hAnsi="SimHei" w:eastAsia="SimHei" w:cs="SimHei"/>
          <w:sz w:val="20"/>
          <w:szCs w:val="20"/>
          <w:spacing w:val="-17"/>
          <w:w w:val="87"/>
        </w:rPr>
        <w:t>与演</w:t>
      </w:r>
      <w:r>
        <w:rPr>
          <w:rFonts w:ascii="SimHei" w:hAnsi="SimHei" w:eastAsia="SimHei" w:cs="SimHei"/>
          <w:sz w:val="20"/>
          <w:szCs w:val="20"/>
          <w:spacing w:val="-8"/>
          <w:w w:val="87"/>
        </w:rPr>
        <w:t>化</w:t>
      </w:r>
    </w:p>
    <w:p>
      <w:pPr>
        <w:spacing w:line="176" w:lineRule="auto"/>
        <w:sectPr>
          <w:pgSz w:w="7760" w:h="11480"/>
          <w:pgMar w:top="237" w:right="573" w:bottom="400" w:left="470" w:header="0" w:footer="0" w:gutter="0"/>
          <w:cols w:equalWidth="0" w:num="2">
            <w:col w:w="4710" w:space="100"/>
            <w:col w:w="1907" w:space="0"/>
          </w:cols>
        </w:sectPr>
        <w:rPr>
          <w:rFonts w:ascii="SimHei" w:hAnsi="SimHei" w:eastAsia="SimHei" w:cs="SimHei"/>
          <w:sz w:val="20"/>
          <w:szCs w:val="20"/>
        </w:rPr>
      </w:pPr>
    </w:p>
    <w:p>
      <w:pPr>
        <w:spacing w:line="430" w:lineRule="auto"/>
        <w:rPr>
          <w:rFonts w:ascii="Arial"/>
          <w:sz w:val="21"/>
        </w:rPr>
      </w:pPr>
      <w:r/>
    </w:p>
    <w:p>
      <w:pPr>
        <w:spacing w:before="65" w:line="389" w:lineRule="exact"/>
        <w:rPr>
          <w:rFonts w:ascii="SimHei" w:hAnsi="SimHei" w:eastAsia="SimHei" w:cs="SimHei"/>
          <w:sz w:val="20"/>
          <w:szCs w:val="20"/>
        </w:rPr>
      </w:pPr>
      <w:r>
        <w:rPr>
          <w:rFonts w:ascii="SimHei" w:hAnsi="SimHei" w:eastAsia="SimHei" w:cs="SimHei"/>
          <w:sz w:val="20"/>
          <w:szCs w:val="20"/>
          <w:position w:val="14"/>
        </w:rPr>
        <w:t>济学价值理论的核心，即只有通过互利和协作</w:t>
      </w:r>
      <w:r>
        <w:rPr>
          <w:rFonts w:ascii="SimHei" w:hAnsi="SimHei" w:eastAsia="SimHei" w:cs="SimHei"/>
          <w:sz w:val="20"/>
          <w:szCs w:val="20"/>
          <w:spacing w:val="-1"/>
          <w:position w:val="14"/>
        </w:rPr>
        <w:t>才有可能创造价值，可以</w:t>
      </w:r>
    </w:p>
    <w:p>
      <w:pPr>
        <w:spacing w:line="220" w:lineRule="auto"/>
        <w:rPr>
          <w:rFonts w:ascii="SimHei" w:hAnsi="SimHei" w:eastAsia="SimHei" w:cs="SimHei"/>
          <w:sz w:val="20"/>
          <w:szCs w:val="20"/>
        </w:rPr>
      </w:pPr>
      <w:r>
        <w:rPr>
          <w:rFonts w:ascii="SimHei" w:hAnsi="SimHei" w:eastAsia="SimHei" w:cs="SimHei"/>
          <w:sz w:val="20"/>
          <w:szCs w:val="20"/>
          <w:spacing w:val="-3"/>
        </w:rPr>
        <w:t>得到以下三个基本结论。</w:t>
      </w:r>
    </w:p>
    <w:p>
      <w:pPr>
        <w:ind w:right="455" w:firstLine="399"/>
        <w:spacing w:before="143" w:line="352" w:lineRule="auto"/>
        <w:jc w:val="both"/>
        <w:rPr>
          <w:rFonts w:ascii="SimHei" w:hAnsi="SimHei" w:eastAsia="SimHei" w:cs="SimHei"/>
          <w:sz w:val="20"/>
          <w:szCs w:val="20"/>
        </w:rPr>
      </w:pPr>
      <w:r>
        <w:rPr>
          <w:rFonts w:ascii="SimHei" w:hAnsi="SimHei" w:eastAsia="SimHei" w:cs="SimHei"/>
          <w:sz w:val="20"/>
          <w:szCs w:val="20"/>
          <w:spacing w:val="2"/>
        </w:rPr>
        <w:t>(1)合作互利创造了价值，而不是劳动或者资本创造了价值。在人</w:t>
      </w:r>
      <w:r>
        <w:rPr>
          <w:rFonts w:ascii="SimHei" w:hAnsi="SimHei" w:eastAsia="SimHei" w:cs="SimHei"/>
          <w:sz w:val="20"/>
          <w:szCs w:val="20"/>
          <w:spacing w:val="2"/>
        </w:rPr>
        <w:t xml:space="preserve"> </w:t>
      </w:r>
      <w:r>
        <w:rPr>
          <w:rFonts w:ascii="SimHei" w:hAnsi="SimHei" w:eastAsia="SimHei" w:cs="SimHei"/>
          <w:sz w:val="20"/>
          <w:szCs w:val="20"/>
          <w:spacing w:val="-1"/>
        </w:rPr>
        <w:t>类文明发展的过程中身体条件和劳动能力不强的智人之所以战胜了其他</w:t>
      </w:r>
      <w:r>
        <w:rPr>
          <w:rFonts w:ascii="SimHei" w:hAnsi="SimHei" w:eastAsia="SimHei" w:cs="SimHei"/>
          <w:sz w:val="20"/>
          <w:szCs w:val="20"/>
          <w:spacing w:val="-1"/>
        </w:rPr>
        <w:t xml:space="preserve"> </w:t>
      </w:r>
      <w:r>
        <w:rPr>
          <w:rFonts w:ascii="SimHei" w:hAnsi="SimHei" w:eastAsia="SimHei" w:cs="SimHei"/>
          <w:sz w:val="20"/>
          <w:szCs w:val="20"/>
          <w:spacing w:val="2"/>
        </w:rPr>
        <w:t>人，最重要的原因就是通过丰富的语言建立起来了对未来的共同</w:t>
      </w:r>
      <w:r>
        <w:rPr>
          <w:rFonts w:ascii="SimHei" w:hAnsi="SimHei" w:eastAsia="SimHei" w:cs="SimHei"/>
          <w:sz w:val="20"/>
          <w:szCs w:val="20"/>
          <w:spacing w:val="1"/>
        </w:rPr>
        <w:t>想象，</w:t>
      </w:r>
      <w:r>
        <w:rPr>
          <w:rFonts w:ascii="SimHei" w:hAnsi="SimHei" w:eastAsia="SimHei" w:cs="SimHei"/>
          <w:sz w:val="20"/>
          <w:szCs w:val="20"/>
        </w:rPr>
        <w:t xml:space="preserve"> </w:t>
      </w:r>
      <w:r>
        <w:rPr>
          <w:rFonts w:ascii="SimHei" w:hAnsi="SimHei" w:eastAsia="SimHei" w:cs="SimHei"/>
          <w:sz w:val="20"/>
          <w:szCs w:val="20"/>
          <w:spacing w:val="-1"/>
        </w:rPr>
        <w:t>因此产生了更大规模的互利协作，从而获得了物种生存竞争的胜利。人</w:t>
      </w:r>
      <w:r>
        <w:rPr>
          <w:rFonts w:ascii="SimHei" w:hAnsi="SimHei" w:eastAsia="SimHei" w:cs="SimHei"/>
          <w:sz w:val="20"/>
          <w:szCs w:val="20"/>
          <w:spacing w:val="4"/>
        </w:rPr>
        <w:t xml:space="preserve">  </w:t>
      </w:r>
      <w:r>
        <w:rPr>
          <w:rFonts w:ascii="SimHei" w:hAnsi="SimHei" w:eastAsia="SimHei" w:cs="SimHei"/>
          <w:sz w:val="20"/>
          <w:szCs w:val="20"/>
          <w:spacing w:val="-1"/>
        </w:rPr>
        <w:t>类是通过想象的共同体获得了互相认同之后，通过互利建立了契约和市</w:t>
      </w:r>
      <w:r>
        <w:rPr>
          <w:rFonts w:ascii="SimHei" w:hAnsi="SimHei" w:eastAsia="SimHei" w:cs="SimHei"/>
          <w:sz w:val="20"/>
          <w:szCs w:val="20"/>
          <w:spacing w:val="-1"/>
        </w:rPr>
        <w:t xml:space="preserve"> </w:t>
      </w:r>
      <w:r>
        <w:rPr>
          <w:rFonts w:ascii="SimHei" w:hAnsi="SimHei" w:eastAsia="SimHei" w:cs="SimHei"/>
          <w:sz w:val="20"/>
          <w:szCs w:val="20"/>
        </w:rPr>
        <w:t>场机制，经济生活中最重要的并不是传统经济学中强调</w:t>
      </w:r>
      <w:r>
        <w:rPr>
          <w:rFonts w:ascii="SimHei" w:hAnsi="SimHei" w:eastAsia="SimHei" w:cs="SimHei"/>
          <w:sz w:val="20"/>
          <w:szCs w:val="20"/>
          <w:spacing w:val="-1"/>
        </w:rPr>
        <w:t>的自利原则，而</w:t>
      </w:r>
    </w:p>
    <w:p>
      <w:pPr>
        <w:spacing w:line="221" w:lineRule="auto"/>
        <w:rPr>
          <w:rFonts w:ascii="SimHei" w:hAnsi="SimHei" w:eastAsia="SimHei" w:cs="SimHei"/>
          <w:sz w:val="20"/>
          <w:szCs w:val="20"/>
        </w:rPr>
      </w:pPr>
      <w:r>
        <w:rPr>
          <w:rFonts w:ascii="SimHei" w:hAnsi="SimHei" w:eastAsia="SimHei" w:cs="SimHei"/>
          <w:sz w:val="20"/>
          <w:szCs w:val="20"/>
          <w:spacing w:val="-4"/>
        </w:rPr>
        <w:t>是互利原则的逻辑。</w:t>
      </w:r>
    </w:p>
    <w:p>
      <w:pPr>
        <w:ind w:right="504" w:firstLine="399"/>
        <w:spacing w:before="177" w:line="351" w:lineRule="auto"/>
        <w:jc w:val="both"/>
        <w:rPr>
          <w:rFonts w:ascii="SimHei" w:hAnsi="SimHei" w:eastAsia="SimHei" w:cs="SimHei"/>
          <w:sz w:val="20"/>
          <w:szCs w:val="20"/>
        </w:rPr>
      </w:pPr>
      <w:r>
        <w:rPr>
          <w:rFonts w:ascii="SimHei" w:hAnsi="SimHei" w:eastAsia="SimHei" w:cs="SimHei"/>
          <w:sz w:val="20"/>
          <w:szCs w:val="20"/>
          <w:spacing w:val="3"/>
        </w:rPr>
        <w:t>(2)我们是在承认人性中有自私的基础上去探索数字经</w:t>
      </w:r>
      <w:r>
        <w:rPr>
          <w:rFonts w:ascii="SimHei" w:hAnsi="SimHei" w:eastAsia="SimHei" w:cs="SimHei"/>
          <w:sz w:val="20"/>
          <w:szCs w:val="20"/>
          <w:spacing w:val="2"/>
        </w:rPr>
        <w:t>济学价值论</w:t>
      </w:r>
      <w:r>
        <w:rPr>
          <w:rFonts w:ascii="SimHei" w:hAnsi="SimHei" w:eastAsia="SimHei" w:cs="SimHei"/>
          <w:sz w:val="20"/>
          <w:szCs w:val="20"/>
        </w:rPr>
        <w:t xml:space="preserve"> </w:t>
      </w:r>
      <w:r>
        <w:rPr>
          <w:rFonts w:ascii="SimHei" w:hAnsi="SimHei" w:eastAsia="SimHei" w:cs="SimHei"/>
          <w:sz w:val="20"/>
          <w:szCs w:val="20"/>
          <w:spacing w:val="-1"/>
        </w:rPr>
        <w:t>的。互利资本就是社会网络中存在的全部有利于囚徒困境合作的那些因</w:t>
      </w:r>
      <w:r>
        <w:rPr>
          <w:rFonts w:ascii="SimHei" w:hAnsi="SimHei" w:eastAsia="SimHei" w:cs="SimHei"/>
          <w:sz w:val="20"/>
          <w:szCs w:val="20"/>
          <w:spacing w:val="11"/>
        </w:rPr>
        <w:t xml:space="preserve"> </w:t>
      </w:r>
      <w:r>
        <w:rPr>
          <w:rFonts w:ascii="SimHei" w:hAnsi="SimHei" w:eastAsia="SimHei" w:cs="SimHei"/>
          <w:sz w:val="20"/>
          <w:szCs w:val="20"/>
          <w:spacing w:val="-1"/>
        </w:rPr>
        <w:t>素的集合，并通过共识机制达成最低成本的有效共识，在这个基础上去</w:t>
      </w:r>
      <w:r>
        <w:rPr>
          <w:rFonts w:ascii="SimHei" w:hAnsi="SimHei" w:eastAsia="SimHei" w:cs="SimHei"/>
          <w:sz w:val="20"/>
          <w:szCs w:val="20"/>
          <w:spacing w:val="16"/>
        </w:rPr>
        <w:t xml:space="preserve"> </w:t>
      </w:r>
      <w:r>
        <w:rPr>
          <w:rFonts w:ascii="SimHei" w:hAnsi="SimHei" w:eastAsia="SimHei" w:cs="SimHei"/>
          <w:sz w:val="20"/>
          <w:szCs w:val="20"/>
        </w:rPr>
        <w:t>讨论区块链的价值网络以及数字经济学价值论</w:t>
      </w:r>
      <w:r>
        <w:rPr>
          <w:rFonts w:ascii="SimHei" w:hAnsi="SimHei" w:eastAsia="SimHei" w:cs="SimHei"/>
          <w:sz w:val="20"/>
          <w:szCs w:val="20"/>
          <w:spacing w:val="-1"/>
        </w:rPr>
        <w:t>，才能理解其内涵。如果</w:t>
      </w:r>
      <w:r>
        <w:rPr>
          <w:rFonts w:ascii="SimHei" w:hAnsi="SimHei" w:eastAsia="SimHei" w:cs="SimHei"/>
          <w:sz w:val="20"/>
          <w:szCs w:val="20"/>
        </w:rPr>
        <w:t xml:space="preserve"> </w:t>
      </w:r>
      <w:r>
        <w:rPr>
          <w:rFonts w:ascii="SimHei" w:hAnsi="SimHei" w:eastAsia="SimHei" w:cs="SimHei"/>
          <w:sz w:val="20"/>
          <w:szCs w:val="20"/>
        </w:rPr>
        <w:t>说工业经济时代强调的是自利带来的经济增</w:t>
      </w:r>
      <w:r>
        <w:rPr>
          <w:rFonts w:ascii="SimHei" w:hAnsi="SimHei" w:eastAsia="SimHei" w:cs="SimHei"/>
          <w:sz w:val="20"/>
          <w:szCs w:val="20"/>
          <w:spacing w:val="-1"/>
        </w:rPr>
        <w:t>长，那么数字经济时代强调</w:t>
      </w:r>
      <w:r>
        <w:rPr>
          <w:rFonts w:ascii="SimHei" w:hAnsi="SimHei" w:eastAsia="SimHei" w:cs="SimHei"/>
          <w:sz w:val="20"/>
          <w:szCs w:val="20"/>
        </w:rPr>
        <w:t xml:space="preserve"> </w:t>
      </w:r>
      <w:r>
        <w:rPr>
          <w:rFonts w:ascii="SimHei" w:hAnsi="SimHei" w:eastAsia="SimHei" w:cs="SimHei"/>
          <w:sz w:val="20"/>
          <w:szCs w:val="20"/>
        </w:rPr>
        <w:t>的是互利带来的收入分配与经济增长的双重目标，数字经济提供的基础</w:t>
      </w:r>
      <w:r>
        <w:rPr>
          <w:rFonts w:ascii="SimHei" w:hAnsi="SimHei" w:eastAsia="SimHei" w:cs="SimHei"/>
          <w:sz w:val="20"/>
          <w:szCs w:val="20"/>
          <w:spacing w:val="10"/>
        </w:rPr>
        <w:t xml:space="preserve"> </w:t>
      </w:r>
      <w:r>
        <w:rPr>
          <w:rFonts w:ascii="SimHei" w:hAnsi="SimHei" w:eastAsia="SimHei" w:cs="SimHei"/>
          <w:sz w:val="20"/>
          <w:szCs w:val="20"/>
        </w:rPr>
        <w:t>设施不仅仅是为了解决经济高效率、低交易费用</w:t>
      </w:r>
      <w:r>
        <w:rPr>
          <w:rFonts w:ascii="SimHei" w:hAnsi="SimHei" w:eastAsia="SimHei" w:cs="SimHei"/>
          <w:sz w:val="20"/>
          <w:szCs w:val="20"/>
          <w:spacing w:val="-1"/>
        </w:rPr>
        <w:t>的增长问题，而且也为</w:t>
      </w:r>
    </w:p>
    <w:p>
      <w:pPr>
        <w:spacing w:before="1" w:line="220" w:lineRule="auto"/>
        <w:rPr>
          <w:rFonts w:ascii="SimHei" w:hAnsi="SimHei" w:eastAsia="SimHei" w:cs="SimHei"/>
          <w:sz w:val="20"/>
          <w:szCs w:val="20"/>
        </w:rPr>
      </w:pPr>
      <w:r>
        <w:rPr>
          <w:rFonts w:ascii="SimHei" w:hAnsi="SimHei" w:eastAsia="SimHei" w:cs="SimHei"/>
          <w:sz w:val="20"/>
          <w:szCs w:val="20"/>
          <w:spacing w:val="-2"/>
        </w:rPr>
        <w:t>经济增长之后的收入分配提供了基于技术契约的解决方案。</w:t>
      </w:r>
    </w:p>
    <w:p>
      <w:pPr>
        <w:ind w:right="505" w:firstLine="399"/>
        <w:spacing w:before="161" w:line="351" w:lineRule="auto"/>
        <w:jc w:val="both"/>
        <w:rPr>
          <w:rFonts w:ascii="SimHei" w:hAnsi="SimHei" w:eastAsia="SimHei" w:cs="SimHei"/>
          <w:sz w:val="20"/>
          <w:szCs w:val="20"/>
        </w:rPr>
      </w:pPr>
      <w:r>
        <w:rPr>
          <w:rFonts w:ascii="SimHei" w:hAnsi="SimHei" w:eastAsia="SimHei" w:cs="SimHei"/>
          <w:sz w:val="20"/>
          <w:szCs w:val="20"/>
          <w:spacing w:val="4"/>
        </w:rPr>
        <w:t>(3)互利的价值理论带来了几个基本的平衡</w:t>
      </w:r>
      <w:r>
        <w:rPr>
          <w:rFonts w:ascii="SimHei" w:hAnsi="SimHei" w:eastAsia="SimHei" w:cs="SimHei"/>
          <w:sz w:val="20"/>
          <w:szCs w:val="20"/>
          <w:spacing w:val="3"/>
        </w:rPr>
        <w:t>，这些平衡是理解数字</w:t>
      </w:r>
      <w:r>
        <w:rPr>
          <w:rFonts w:ascii="SimHei" w:hAnsi="SimHei" w:eastAsia="SimHei" w:cs="SimHei"/>
          <w:sz w:val="20"/>
          <w:szCs w:val="20"/>
        </w:rPr>
        <w:t xml:space="preserve"> </w:t>
      </w:r>
      <w:r>
        <w:rPr>
          <w:rFonts w:ascii="SimHei" w:hAnsi="SimHei" w:eastAsia="SimHei" w:cs="SimHei"/>
          <w:sz w:val="20"/>
          <w:szCs w:val="20"/>
        </w:rPr>
        <w:t>经济价值论的基础，主要包括以下三个平衡</w:t>
      </w:r>
      <w:r>
        <w:rPr>
          <w:rFonts w:ascii="SimHei" w:hAnsi="SimHei" w:eastAsia="SimHei" w:cs="SimHei"/>
          <w:sz w:val="20"/>
          <w:szCs w:val="20"/>
          <w:spacing w:val="-1"/>
        </w:rPr>
        <w:t>：交易双方利益的平衡、成</w:t>
      </w:r>
      <w:r>
        <w:rPr>
          <w:rFonts w:ascii="SimHei" w:hAnsi="SimHei" w:eastAsia="SimHei" w:cs="SimHei"/>
          <w:sz w:val="20"/>
          <w:szCs w:val="20"/>
        </w:rPr>
        <w:t xml:space="preserve"> </w:t>
      </w:r>
      <w:r>
        <w:rPr>
          <w:rFonts w:ascii="SimHei" w:hAnsi="SimHei" w:eastAsia="SimHei" w:cs="SimHei"/>
          <w:sz w:val="20"/>
          <w:szCs w:val="20"/>
        </w:rPr>
        <w:t>本与风险的平衡以及完成交易双方效率的平衡。</w:t>
      </w:r>
      <w:r>
        <w:rPr>
          <w:rFonts w:ascii="SimHei" w:hAnsi="SimHei" w:eastAsia="SimHei" w:cs="SimHei"/>
          <w:sz w:val="20"/>
          <w:szCs w:val="20"/>
          <w:spacing w:val="-1"/>
        </w:rPr>
        <w:t>如果没有双方利益的平</w:t>
      </w:r>
      <w:r>
        <w:rPr>
          <w:rFonts w:ascii="SimHei" w:hAnsi="SimHei" w:eastAsia="SimHei" w:cs="SimHei"/>
          <w:sz w:val="20"/>
          <w:szCs w:val="20"/>
        </w:rPr>
        <w:t xml:space="preserve"> </w:t>
      </w:r>
      <w:r>
        <w:rPr>
          <w:rFonts w:ascii="SimHei" w:hAnsi="SimHei" w:eastAsia="SimHei" w:cs="SimHei"/>
          <w:sz w:val="20"/>
          <w:szCs w:val="20"/>
        </w:rPr>
        <w:t>衡就无法形成任何交易，商业行为的前提就是双方都认</w:t>
      </w:r>
      <w:r>
        <w:rPr>
          <w:rFonts w:ascii="SimHei" w:hAnsi="SimHei" w:eastAsia="SimHei" w:cs="SimHei"/>
          <w:sz w:val="20"/>
          <w:szCs w:val="20"/>
          <w:spacing w:val="-1"/>
        </w:rPr>
        <w:t>可的个人主观价</w:t>
      </w:r>
      <w:r>
        <w:rPr>
          <w:rFonts w:ascii="SimHei" w:hAnsi="SimHei" w:eastAsia="SimHei" w:cs="SimHei"/>
          <w:sz w:val="20"/>
          <w:szCs w:val="20"/>
        </w:rPr>
        <w:t xml:space="preserve"> </w:t>
      </w:r>
      <w:r>
        <w:rPr>
          <w:rFonts w:ascii="SimHei" w:hAnsi="SimHei" w:eastAsia="SimHei" w:cs="SimHei"/>
          <w:sz w:val="20"/>
          <w:szCs w:val="20"/>
        </w:rPr>
        <w:t>值维度的双方互利状态下的价值平衡。如果没有成</w:t>
      </w:r>
      <w:r>
        <w:rPr>
          <w:rFonts w:ascii="SimHei" w:hAnsi="SimHei" w:eastAsia="SimHei" w:cs="SimHei"/>
          <w:sz w:val="20"/>
          <w:szCs w:val="20"/>
          <w:spacing w:val="-1"/>
        </w:rPr>
        <w:t>本和风险的平衡，就</w:t>
      </w:r>
      <w:r>
        <w:rPr>
          <w:rFonts w:ascii="SimHei" w:hAnsi="SimHei" w:eastAsia="SimHei" w:cs="SimHei"/>
          <w:sz w:val="20"/>
          <w:szCs w:val="20"/>
        </w:rPr>
        <w:t xml:space="preserve"> </w:t>
      </w:r>
      <w:r>
        <w:rPr>
          <w:rFonts w:ascii="SimHei" w:hAnsi="SimHei" w:eastAsia="SimHei" w:cs="SimHei"/>
          <w:sz w:val="20"/>
          <w:szCs w:val="20"/>
        </w:rPr>
        <w:t>不会有可持续的交易存在，因为过高的风险</w:t>
      </w:r>
      <w:r>
        <w:rPr>
          <w:rFonts w:ascii="SimHei" w:hAnsi="SimHei" w:eastAsia="SimHei" w:cs="SimHei"/>
          <w:sz w:val="20"/>
          <w:szCs w:val="20"/>
          <w:spacing w:val="-1"/>
        </w:rPr>
        <w:t>带来的互利实际上就是对商</w:t>
      </w:r>
      <w:r>
        <w:rPr>
          <w:rFonts w:ascii="SimHei" w:hAnsi="SimHei" w:eastAsia="SimHei" w:cs="SimHei"/>
          <w:sz w:val="20"/>
          <w:szCs w:val="20"/>
        </w:rPr>
        <w:t xml:space="preserve"> </w:t>
      </w:r>
      <w:r>
        <w:rPr>
          <w:rFonts w:ascii="SimHei" w:hAnsi="SimHei" w:eastAsia="SimHei" w:cs="SimHei"/>
          <w:sz w:val="20"/>
          <w:szCs w:val="20"/>
        </w:rPr>
        <w:t>业底层逻辑的挑衅。如果没有双方效率的平衡</w:t>
      </w:r>
      <w:r>
        <w:rPr>
          <w:rFonts w:ascii="SimHei" w:hAnsi="SimHei" w:eastAsia="SimHei" w:cs="SimHei"/>
          <w:sz w:val="20"/>
          <w:szCs w:val="20"/>
          <w:spacing w:val="-1"/>
        </w:rPr>
        <w:t>，就会带来收益的失衡和</w:t>
      </w:r>
    </w:p>
    <w:p>
      <w:pPr>
        <w:spacing w:line="187" w:lineRule="auto"/>
        <w:rPr>
          <w:rFonts w:ascii="SimHei" w:hAnsi="SimHei" w:eastAsia="SimHei" w:cs="SimHei"/>
          <w:sz w:val="20"/>
          <w:szCs w:val="20"/>
        </w:rPr>
      </w:pPr>
      <w:r>
        <w:rPr>
          <w:rFonts w:ascii="SimHei" w:hAnsi="SimHei" w:eastAsia="SimHei" w:cs="SimHei"/>
          <w:sz w:val="20"/>
          <w:szCs w:val="20"/>
          <w:spacing w:val="-1"/>
        </w:rPr>
        <w:t>整体市场机制的低效，从而使得当前市场被更高效率的市场</w:t>
      </w:r>
      <w:r>
        <w:rPr>
          <w:rFonts w:ascii="SimHei" w:hAnsi="SimHei" w:eastAsia="SimHei" w:cs="SimHei"/>
          <w:sz w:val="20"/>
          <w:szCs w:val="20"/>
          <w:spacing w:val="-2"/>
        </w:rPr>
        <w:t>淘汰。</w:t>
      </w:r>
    </w:p>
    <w:p>
      <w:pPr>
        <w:spacing w:line="187" w:lineRule="auto"/>
        <w:sectPr>
          <w:type w:val="continuous"/>
          <w:pgSz w:w="7760" w:h="11480"/>
          <w:pgMar w:top="237" w:right="573" w:bottom="400" w:left="470" w:header="0" w:footer="0" w:gutter="0"/>
          <w:cols w:equalWidth="0" w:num="1">
            <w:col w:w="6717" w:space="0"/>
          </w:cols>
        </w:sectPr>
        <w:rPr>
          <w:rFonts w:ascii="SimHei" w:hAnsi="SimHei" w:eastAsia="SimHei" w:cs="SimHei"/>
          <w:sz w:val="20"/>
          <w:szCs w:val="20"/>
        </w:rPr>
      </w:pPr>
    </w:p>
    <w:p>
      <w:pPr>
        <w:ind w:firstLine="170"/>
        <w:spacing w:line="440" w:lineRule="exact"/>
        <w:rPr/>
      </w:pPr>
      <w:r>
        <w:pict>
          <v:rect id="_x0000_s494" style="position:absolute;margin-left:162.498pt;margin-top:32.9993pt;mso-position-vertical-relative:page;mso-position-horizontal-relative:page;width:225.05pt;height:0.55pt;z-index:259900416;" o:allowincell="f" fillcolor="#000000" filled="true" stroked="false"/>
        </w:pict>
      </w:r>
      <w:r>
        <w:rPr>
          <w:position w:val="-8"/>
        </w:rPr>
        <w:drawing>
          <wp:inline distT="0" distB="0" distL="0" distR="0">
            <wp:extent cx="349268" cy="279466"/>
            <wp:effectExtent l="0" t="0" r="0" b="0"/>
            <wp:docPr id="294" name="IM 294"/>
            <wp:cNvGraphicFramePr/>
            <a:graphic>
              <a:graphicData uri="http://schemas.openxmlformats.org/drawingml/2006/picture">
                <pic:pic>
                  <pic:nvPicPr>
                    <pic:cNvPr id="294" name="IM 294"/>
                    <pic:cNvPicPr/>
                  </pic:nvPicPr>
                  <pic:blipFill>
                    <a:blip r:embed="rId139"/>
                    <a:stretch>
                      <a:fillRect/>
                    </a:stretch>
                  </pic:blipFill>
                  <pic:spPr>
                    <a:xfrm rot="0">
                      <a:off x="0" y="0"/>
                      <a:ext cx="349268" cy="27946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5" w:line="212" w:lineRule="auto"/>
        <w:rPr>
          <w:sz w:val="36"/>
          <w:szCs w:val="36"/>
        </w:rPr>
      </w:pPr>
      <w:r>
        <w:rPr>
          <w:sz w:val="36"/>
          <w:szCs w:val="36"/>
          <w:spacing w:val="-20"/>
        </w:rPr>
        <w:t>|</w:t>
      </w:r>
      <w:r>
        <w:rPr>
          <w:sz w:val="36"/>
          <w:szCs w:val="36"/>
          <w:b/>
          <w:bCs/>
          <w:spacing w:val="-20"/>
        </w:rPr>
        <w:t>104</w:t>
      </w:r>
    </w:p>
    <w:p>
      <w:pPr>
        <w:spacing w:line="212" w:lineRule="auto"/>
        <w:sectPr>
          <w:pgSz w:w="7760" w:h="11500"/>
          <w:pgMar w:top="359" w:right="10" w:bottom="400" w:left="19" w:header="0" w:footer="0" w:gutter="0"/>
          <w:cols w:equalWidth="0" w:num="3">
            <w:col w:w="721" w:space="30"/>
            <w:col w:w="1551" w:space="100"/>
            <w:col w:w="5330" w:space="0"/>
          </w:cols>
        </w:sectPr>
        <w:rPr>
          <w:sz w:val="36"/>
          <w:szCs w:val="36"/>
        </w:rPr>
      </w:pPr>
    </w:p>
    <w:p>
      <w:pPr>
        <w:spacing w:line="418" w:lineRule="auto"/>
        <w:rPr>
          <w:rFonts w:ascii="Arial"/>
          <w:sz w:val="21"/>
        </w:rPr>
      </w:pPr>
      <w:r/>
    </w:p>
    <w:p>
      <w:pPr>
        <w:ind w:left="750" w:right="694" w:firstLine="460"/>
        <w:spacing w:before="69" w:line="335" w:lineRule="auto"/>
        <w:rPr>
          <w:rFonts w:ascii="SimHei" w:hAnsi="SimHei" w:eastAsia="SimHei" w:cs="SimHei"/>
          <w:sz w:val="21"/>
          <w:szCs w:val="21"/>
        </w:rPr>
      </w:pPr>
      <w:r>
        <w:rPr>
          <w:rFonts w:ascii="SimHei" w:hAnsi="SimHei" w:eastAsia="SimHei" w:cs="SimHei"/>
          <w:sz w:val="21"/>
          <w:szCs w:val="21"/>
          <w:spacing w:val="-11"/>
        </w:rPr>
        <w:t>综上所述，我们提供了一个关于区块链价值互联网中的“价值”要</w:t>
      </w:r>
      <w:r>
        <w:rPr>
          <w:rFonts w:ascii="SimHei" w:hAnsi="SimHei" w:eastAsia="SimHei" w:cs="SimHei"/>
          <w:sz w:val="21"/>
          <w:szCs w:val="21"/>
          <w:spacing w:val="15"/>
        </w:rPr>
        <w:t xml:space="preserve"> </w:t>
      </w:r>
      <w:r>
        <w:rPr>
          <w:rFonts w:ascii="SimHei" w:hAnsi="SimHei" w:eastAsia="SimHei" w:cs="SimHei"/>
          <w:sz w:val="21"/>
          <w:szCs w:val="21"/>
          <w:spacing w:val="-10"/>
        </w:rPr>
        <w:t>素的基本框架，用信息、网络和互利资本三个</w:t>
      </w:r>
      <w:r>
        <w:rPr>
          <w:rFonts w:ascii="SimHei" w:hAnsi="SimHei" w:eastAsia="SimHei" w:cs="SimHei"/>
          <w:sz w:val="21"/>
          <w:szCs w:val="21"/>
          <w:spacing w:val="-11"/>
        </w:rPr>
        <w:t>要素来定义其价值。在讨</w:t>
      </w:r>
      <w:r>
        <w:rPr>
          <w:rFonts w:ascii="SimHei" w:hAnsi="SimHei" w:eastAsia="SimHei" w:cs="SimHei"/>
          <w:sz w:val="21"/>
          <w:szCs w:val="21"/>
        </w:rPr>
        <w:t xml:space="preserve">  </w:t>
      </w:r>
      <w:r>
        <w:rPr>
          <w:rFonts w:ascii="SimHei" w:hAnsi="SimHei" w:eastAsia="SimHei" w:cs="SimHei"/>
          <w:sz w:val="21"/>
          <w:szCs w:val="21"/>
          <w:spacing w:val="-10"/>
        </w:rPr>
        <w:t>论区块链价值时，不能仅仅关注它的技术创新和概念，而是应该关</w:t>
      </w:r>
      <w:r>
        <w:rPr>
          <w:rFonts w:ascii="SimHei" w:hAnsi="SimHei" w:eastAsia="SimHei" w:cs="SimHei"/>
          <w:sz w:val="21"/>
          <w:szCs w:val="21"/>
          <w:spacing w:val="-11"/>
        </w:rPr>
        <w:t>注它</w:t>
      </w:r>
      <w:r>
        <w:rPr>
          <w:rFonts w:ascii="SimHei" w:hAnsi="SimHei" w:eastAsia="SimHei" w:cs="SimHei"/>
          <w:sz w:val="21"/>
          <w:szCs w:val="21"/>
        </w:rPr>
        <w:t xml:space="preserve">  </w:t>
      </w:r>
      <w:r>
        <w:rPr>
          <w:rFonts w:ascii="SimHei" w:hAnsi="SimHei" w:eastAsia="SimHei" w:cs="SimHei"/>
          <w:sz w:val="21"/>
          <w:szCs w:val="21"/>
          <w:spacing w:val="-10"/>
        </w:rPr>
        <w:t>的经济学本质。如果一个区块链社群或者应用场景不具</w:t>
      </w:r>
      <w:r>
        <w:rPr>
          <w:rFonts w:ascii="SimHei" w:hAnsi="SimHei" w:eastAsia="SimHei" w:cs="SimHei"/>
          <w:sz w:val="21"/>
          <w:szCs w:val="21"/>
          <w:spacing w:val="-11"/>
        </w:rPr>
        <w:t>备上述三个要素</w:t>
      </w:r>
      <w:r>
        <w:rPr>
          <w:rFonts w:ascii="SimHei" w:hAnsi="SimHei" w:eastAsia="SimHei" w:cs="SimHei"/>
          <w:sz w:val="21"/>
          <w:szCs w:val="21"/>
        </w:rPr>
        <w:t xml:space="preserve">  </w:t>
      </w:r>
      <w:r>
        <w:rPr>
          <w:rFonts w:ascii="SimHei" w:hAnsi="SimHei" w:eastAsia="SimHei" w:cs="SimHei"/>
          <w:sz w:val="21"/>
          <w:szCs w:val="21"/>
          <w:spacing w:val="-10"/>
        </w:rPr>
        <w:t>的价值，那么实际上它也就不具备价值互联网的属</w:t>
      </w:r>
      <w:r>
        <w:rPr>
          <w:rFonts w:ascii="SimHei" w:hAnsi="SimHei" w:eastAsia="SimHei" w:cs="SimHei"/>
          <w:sz w:val="21"/>
          <w:szCs w:val="21"/>
          <w:spacing w:val="-11"/>
        </w:rPr>
        <w:t>性。如果一种衡量方</w:t>
      </w:r>
      <w:r>
        <w:rPr>
          <w:rFonts w:ascii="SimHei" w:hAnsi="SimHei" w:eastAsia="SimHei" w:cs="SimHei"/>
          <w:sz w:val="21"/>
          <w:szCs w:val="21"/>
        </w:rPr>
        <w:t xml:space="preserve">  </w:t>
      </w:r>
      <w:r>
        <w:rPr>
          <w:rFonts w:ascii="SimHei" w:hAnsi="SimHei" w:eastAsia="SimHei" w:cs="SimHei"/>
          <w:sz w:val="21"/>
          <w:szCs w:val="21"/>
          <w:spacing w:val="-10"/>
        </w:rPr>
        <w:t>式只不过是被区块链技术包装的“数字黄金”所迷</w:t>
      </w:r>
      <w:r>
        <w:rPr>
          <w:rFonts w:ascii="SimHei" w:hAnsi="SimHei" w:eastAsia="SimHei" w:cs="SimHei"/>
          <w:sz w:val="21"/>
          <w:szCs w:val="21"/>
          <w:spacing w:val="-11"/>
        </w:rPr>
        <w:t>惑，而不去理解其在</w:t>
      </w:r>
      <w:r>
        <w:rPr>
          <w:rFonts w:ascii="SimHei" w:hAnsi="SimHei" w:eastAsia="SimHei" w:cs="SimHei"/>
          <w:sz w:val="21"/>
          <w:szCs w:val="21"/>
        </w:rPr>
        <w:t xml:space="preserve">  </w:t>
      </w:r>
      <w:r>
        <w:rPr>
          <w:rFonts w:ascii="SimHei" w:hAnsi="SimHei" w:eastAsia="SimHei" w:cs="SimHei"/>
          <w:sz w:val="21"/>
          <w:szCs w:val="21"/>
          <w:spacing w:val="-7"/>
        </w:rPr>
        <w:t>经济属性上的异质性特征，毫无疑问只不过是“金</w:t>
      </w:r>
      <w:r>
        <w:rPr>
          <w:rFonts w:ascii="SimHei" w:hAnsi="SimHei" w:eastAsia="SimHei" w:cs="SimHei"/>
          <w:sz w:val="21"/>
          <w:szCs w:val="21"/>
          <w:spacing w:val="-8"/>
        </w:rPr>
        <w:t>融泡沫”的老把戏。</w:t>
      </w:r>
      <w:r>
        <w:rPr>
          <w:rFonts w:ascii="SimHei" w:hAnsi="SimHei" w:eastAsia="SimHei" w:cs="SimHei"/>
          <w:sz w:val="21"/>
          <w:szCs w:val="21"/>
        </w:rPr>
        <w:t xml:space="preserve"> </w:t>
      </w:r>
      <w:r>
        <w:rPr>
          <w:rFonts w:ascii="SimHei" w:hAnsi="SimHei" w:eastAsia="SimHei" w:cs="SimHei"/>
          <w:sz w:val="21"/>
          <w:szCs w:val="21"/>
          <w:spacing w:val="-11"/>
        </w:rPr>
        <w:t>而数字经济学价值论也是建立于信息、网络与互利资本三个基本价值概</w:t>
      </w:r>
      <w:r>
        <w:rPr>
          <w:rFonts w:ascii="SimHei" w:hAnsi="SimHei" w:eastAsia="SimHei" w:cs="SimHei"/>
          <w:sz w:val="21"/>
          <w:szCs w:val="21"/>
          <w:spacing w:val="7"/>
        </w:rPr>
        <w:t xml:space="preserve">  </w:t>
      </w:r>
      <w:r>
        <w:rPr>
          <w:rFonts w:ascii="SimHei" w:hAnsi="SimHei" w:eastAsia="SimHei" w:cs="SimHei"/>
          <w:sz w:val="21"/>
          <w:szCs w:val="21"/>
          <w:spacing w:val="-10"/>
        </w:rPr>
        <w:t>念之中，只有同时理解了这三个要素，才具备了数字经济学价值论思考</w:t>
      </w:r>
    </w:p>
    <w:p>
      <w:pPr>
        <w:ind w:left="750"/>
        <w:spacing w:line="223" w:lineRule="auto"/>
        <w:rPr>
          <w:rFonts w:ascii="SimHei" w:hAnsi="SimHei" w:eastAsia="SimHei" w:cs="SimHei"/>
          <w:sz w:val="21"/>
          <w:szCs w:val="21"/>
        </w:rPr>
      </w:pPr>
      <w:r>
        <w:rPr>
          <w:rFonts w:ascii="SimHei" w:hAnsi="SimHei" w:eastAsia="SimHei" w:cs="SimHei"/>
          <w:sz w:val="21"/>
          <w:szCs w:val="21"/>
          <w:spacing w:val="-9"/>
        </w:rPr>
        <w:t>的框架。</w:t>
      </w:r>
    </w:p>
    <w:p>
      <w:pPr>
        <w:ind w:left="750" w:right="735" w:firstLine="460"/>
        <w:spacing w:before="147" w:line="340" w:lineRule="auto"/>
        <w:rPr>
          <w:rFonts w:ascii="SimHei" w:hAnsi="SimHei" w:eastAsia="SimHei" w:cs="SimHei"/>
          <w:sz w:val="21"/>
          <w:szCs w:val="21"/>
        </w:rPr>
      </w:pPr>
      <w:r>
        <w:rPr>
          <w:rFonts w:ascii="SimHei" w:hAnsi="SimHei" w:eastAsia="SimHei" w:cs="SimHei"/>
          <w:sz w:val="21"/>
          <w:szCs w:val="21"/>
          <w:spacing w:val="-11"/>
        </w:rPr>
        <w:t>总结一下，我们从三个角度讨论了经济学的价值论的发展与演化：</w:t>
      </w:r>
      <w:r>
        <w:rPr>
          <w:rFonts w:ascii="SimHei" w:hAnsi="SimHei" w:eastAsia="SimHei" w:cs="SimHei"/>
          <w:sz w:val="21"/>
          <w:szCs w:val="21"/>
          <w:spacing w:val="12"/>
        </w:rPr>
        <w:t xml:space="preserve"> </w:t>
      </w:r>
      <w:r>
        <w:rPr>
          <w:rFonts w:ascii="SimHei" w:hAnsi="SimHei" w:eastAsia="SimHei" w:cs="SimHei"/>
          <w:sz w:val="21"/>
          <w:szCs w:val="21"/>
          <w:spacing w:val="-11"/>
        </w:rPr>
        <w:t>传统经济学价值论、奥派经济学价值论以及数字经济学价值论。通过对</w:t>
      </w:r>
      <w:r>
        <w:rPr>
          <w:rFonts w:ascii="SimHei" w:hAnsi="SimHei" w:eastAsia="SimHei" w:cs="SimHei"/>
          <w:sz w:val="21"/>
          <w:szCs w:val="21"/>
          <w:spacing w:val="17"/>
        </w:rPr>
        <w:t xml:space="preserve"> </w:t>
      </w:r>
      <w:r>
        <w:rPr>
          <w:rFonts w:ascii="SimHei" w:hAnsi="SimHei" w:eastAsia="SimHei" w:cs="SimHei"/>
          <w:sz w:val="21"/>
          <w:szCs w:val="21"/>
          <w:spacing w:val="-10"/>
        </w:rPr>
        <w:t>经济思想史上最重要的几个经济学价值理论的探讨，以及对它们彼此争</w:t>
      </w:r>
      <w:r>
        <w:rPr>
          <w:rFonts w:ascii="SimHei" w:hAnsi="SimHei" w:eastAsia="SimHei" w:cs="SimHei"/>
          <w:sz w:val="21"/>
          <w:szCs w:val="21"/>
          <w:spacing w:val="18"/>
        </w:rPr>
        <w:t xml:space="preserve"> </w:t>
      </w:r>
      <w:r>
        <w:rPr>
          <w:rFonts w:ascii="SimHei" w:hAnsi="SimHei" w:eastAsia="SimHei" w:cs="SimHei"/>
          <w:sz w:val="21"/>
          <w:szCs w:val="21"/>
          <w:spacing w:val="-10"/>
        </w:rPr>
        <w:t>辩和讨论的思想演化过程进行分析，得到了关于数字经济学价值理论的</w:t>
      </w:r>
    </w:p>
    <w:p>
      <w:pPr>
        <w:ind w:left="750"/>
        <w:spacing w:line="216" w:lineRule="auto"/>
        <w:rPr>
          <w:rFonts w:ascii="YouYuan" w:hAnsi="YouYuan" w:eastAsia="YouYuan" w:cs="YouYuan"/>
          <w:sz w:val="21"/>
          <w:szCs w:val="21"/>
        </w:rPr>
      </w:pPr>
      <w:r>
        <w:rPr>
          <w:rFonts w:ascii="YouYuan" w:hAnsi="YouYuan" w:eastAsia="YouYuan" w:cs="YouYuan"/>
          <w:sz w:val="21"/>
          <w:szCs w:val="21"/>
          <w:spacing w:val="-9"/>
          <w:w w:val="98"/>
        </w:rPr>
        <w:t>基本思考框架。</w:t>
      </w:r>
    </w:p>
    <w:p>
      <w:pPr>
        <w:ind w:left="750" w:right="694" w:firstLine="460"/>
        <w:spacing w:before="164" w:line="303" w:lineRule="auto"/>
        <w:rPr>
          <w:rFonts w:ascii="SimHei" w:hAnsi="SimHei" w:eastAsia="SimHei" w:cs="SimHei"/>
          <w:sz w:val="21"/>
          <w:szCs w:val="21"/>
        </w:rPr>
      </w:pPr>
      <w:r>
        <w:rPr>
          <w:rFonts w:ascii="SimHei" w:hAnsi="SimHei" w:eastAsia="SimHei" w:cs="SimHei"/>
          <w:sz w:val="21"/>
          <w:szCs w:val="21"/>
          <w:spacing w:val="-10"/>
        </w:rPr>
        <w:t>然后通过讨论区块链技术和区块链网络经济得到了</w:t>
      </w:r>
      <w:r>
        <w:rPr>
          <w:rFonts w:ascii="SimHei" w:hAnsi="SimHei" w:eastAsia="SimHei" w:cs="SimHei"/>
          <w:sz w:val="21"/>
          <w:szCs w:val="21"/>
          <w:spacing w:val="-11"/>
        </w:rPr>
        <w:t>关于数字经济学</w:t>
      </w:r>
      <w:r>
        <w:rPr>
          <w:rFonts w:ascii="SimHei" w:hAnsi="SimHei" w:eastAsia="SimHei" w:cs="SimHei"/>
          <w:sz w:val="21"/>
          <w:szCs w:val="21"/>
        </w:rPr>
        <w:t xml:space="preserve"> </w:t>
      </w:r>
      <w:r>
        <w:rPr>
          <w:rFonts w:ascii="SimHei" w:hAnsi="SimHei" w:eastAsia="SimHei" w:cs="SimHei"/>
          <w:sz w:val="21"/>
          <w:szCs w:val="21"/>
          <w:spacing w:val="-10"/>
        </w:rPr>
        <w:t>的基本范式，即信息、网络和互利资本，理解</w:t>
      </w:r>
      <w:r>
        <w:rPr>
          <w:rFonts w:ascii="SimHei" w:hAnsi="SimHei" w:eastAsia="SimHei" w:cs="SimHei"/>
          <w:sz w:val="21"/>
          <w:szCs w:val="21"/>
          <w:spacing w:val="-11"/>
        </w:rPr>
        <w:t>了数字经济在价值理论上</w:t>
      </w:r>
      <w:r>
        <w:rPr>
          <w:rFonts w:ascii="SimHei" w:hAnsi="SimHei" w:eastAsia="SimHei" w:cs="SimHei"/>
          <w:sz w:val="21"/>
          <w:szCs w:val="21"/>
        </w:rPr>
        <w:t xml:space="preserve">  </w:t>
      </w:r>
      <w:r>
        <w:rPr>
          <w:rFonts w:ascii="SimHei" w:hAnsi="SimHei" w:eastAsia="SimHei" w:cs="SimHei"/>
          <w:sz w:val="21"/>
          <w:szCs w:val="21"/>
          <w:spacing w:val="-8"/>
        </w:rPr>
        <w:t>的突破，也就是以信息为载体，以网络为主体的互利协作的价值理论，</w:t>
      </w:r>
      <w:r>
        <w:rPr>
          <w:rFonts w:ascii="SimHei" w:hAnsi="SimHei" w:eastAsia="SimHei" w:cs="SimHei"/>
          <w:sz w:val="21"/>
          <w:szCs w:val="21"/>
          <w:spacing w:val="1"/>
        </w:rPr>
        <w:t xml:space="preserve"> </w:t>
      </w:r>
      <w:r>
        <w:rPr>
          <w:rFonts w:ascii="SimHei" w:hAnsi="SimHei" w:eastAsia="SimHei" w:cs="SimHei"/>
          <w:sz w:val="21"/>
          <w:szCs w:val="21"/>
          <w:spacing w:val="-11"/>
        </w:rPr>
        <w:t>而在这个协作过程中最重要的角色就是企业家或者创新者对数字经济要</w:t>
      </w:r>
      <w:r>
        <w:rPr>
          <w:rFonts w:ascii="SimHei" w:hAnsi="SimHei" w:eastAsia="SimHei" w:cs="SimHei"/>
          <w:sz w:val="21"/>
          <w:szCs w:val="21"/>
          <w:spacing w:val="8"/>
        </w:rPr>
        <w:t xml:space="preserve">  </w:t>
      </w:r>
      <w:r>
        <w:rPr>
          <w:rFonts w:ascii="SimHei" w:hAnsi="SimHei" w:eastAsia="SimHei" w:cs="SimHei"/>
          <w:sz w:val="21"/>
          <w:szCs w:val="21"/>
          <w:spacing w:val="-14"/>
        </w:rPr>
        <w:t>素的分配作用，这是数字经济中关于价值理论的最重要的研究方向之一。</w:t>
      </w:r>
    </w:p>
    <w:p>
      <w:pPr>
        <w:spacing w:line="303" w:lineRule="auto"/>
        <w:sectPr>
          <w:type w:val="continuous"/>
          <w:pgSz w:w="7760" w:h="11500"/>
          <w:pgMar w:top="359" w:right="10" w:bottom="400" w:left="19" w:header="0" w:footer="0" w:gutter="0"/>
          <w:cols w:equalWidth="0" w:num="1">
            <w:col w:w="7731" w:space="0"/>
          </w:cols>
        </w:sectPr>
        <w:rPr>
          <w:rFonts w:ascii="SimHei" w:hAnsi="SimHei" w:eastAsia="SimHei" w:cs="SimHei"/>
          <w:sz w:val="21"/>
          <w:szCs w:val="21"/>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3001"/>
        <w:spacing w:before="152" w:line="214" w:lineRule="auto"/>
        <w:rPr>
          <w:rFonts w:ascii="SimHei" w:hAnsi="SimHei" w:eastAsia="SimHei" w:cs="SimHei"/>
          <w:sz w:val="47"/>
          <w:szCs w:val="47"/>
        </w:rPr>
      </w:pPr>
      <w:r>
        <w:drawing>
          <wp:anchor distT="0" distB="0" distL="0" distR="0" simplePos="0" relativeHeight="259961856" behindDoc="1" locked="0" layoutInCell="1" allowOverlap="1">
            <wp:simplePos x="0" y="0"/>
            <wp:positionH relativeFrom="column">
              <wp:posOffset>0</wp:posOffset>
            </wp:positionH>
            <wp:positionV relativeFrom="paragraph">
              <wp:posOffset>-1374035</wp:posOffset>
            </wp:positionV>
            <wp:extent cx="4927600" cy="7289800"/>
            <wp:effectExtent l="0" t="0" r="0" b="0"/>
            <wp:wrapNone/>
            <wp:docPr id="296" name="IM 296"/>
            <wp:cNvGraphicFramePr/>
            <a:graphic>
              <a:graphicData uri="http://schemas.openxmlformats.org/drawingml/2006/picture">
                <pic:pic>
                  <pic:nvPicPr>
                    <pic:cNvPr id="296" name="IM 296"/>
                    <pic:cNvPicPr/>
                  </pic:nvPicPr>
                  <pic:blipFill>
                    <a:blip r:embed="rId140"/>
                    <a:stretch>
                      <a:fillRect/>
                    </a:stretch>
                  </pic:blipFill>
                  <pic:spPr>
                    <a:xfrm rot="0">
                      <a:off x="0" y="0"/>
                      <a:ext cx="4927600" cy="7289800"/>
                    </a:xfrm>
                    <a:prstGeom prst="rect">
                      <a:avLst/>
                    </a:prstGeom>
                  </pic:spPr>
                </pic:pic>
              </a:graphicData>
            </a:graphic>
          </wp:anchor>
        </w:drawing>
      </w:r>
      <w:r>
        <w:rPr>
          <w:rFonts w:ascii="SimHei" w:hAnsi="SimHei" w:eastAsia="SimHei" w:cs="SimHei"/>
          <w:sz w:val="47"/>
          <w:szCs w:val="47"/>
          <w:i/>
          <w:iCs/>
          <w:color w:val="FFFFFF"/>
        </w:rPr>
        <w:t>第7章</w:t>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687"/>
        <w:spacing w:before="179" w:line="219" w:lineRule="auto"/>
        <w:rPr>
          <w:sz w:val="55"/>
          <w:szCs w:val="55"/>
        </w:rPr>
      </w:pPr>
      <w:r>
        <w:rPr>
          <w:sz w:val="55"/>
          <w:szCs w:val="55"/>
          <w:b/>
          <w:bCs/>
          <w:color w:val="FFFFFF"/>
          <w:spacing w:val="-9"/>
        </w:rPr>
        <w:t>区块链的经济学思考</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firstLine="3029"/>
        <w:spacing w:line="3010" w:lineRule="exact"/>
        <w:rPr/>
      </w:pPr>
      <w:r>
        <w:rPr>
          <w:position w:val="-60"/>
        </w:rPr>
        <w:drawing>
          <wp:inline distT="0" distB="0" distL="0" distR="0">
            <wp:extent cx="1162075" cy="1911385"/>
            <wp:effectExtent l="0" t="0" r="0" b="0"/>
            <wp:docPr id="298" name="IM 298"/>
            <wp:cNvGraphicFramePr/>
            <a:graphic>
              <a:graphicData uri="http://schemas.openxmlformats.org/drawingml/2006/picture">
                <pic:pic>
                  <pic:nvPicPr>
                    <pic:cNvPr id="298" name="IM 298"/>
                    <pic:cNvPicPr/>
                  </pic:nvPicPr>
                  <pic:blipFill>
                    <a:blip r:embed="rId141"/>
                    <a:stretch>
                      <a:fillRect/>
                    </a:stretch>
                  </pic:blipFill>
                  <pic:spPr>
                    <a:xfrm rot="0">
                      <a:off x="0" y="0"/>
                      <a:ext cx="1162075" cy="1911385"/>
                    </a:xfrm>
                    <a:prstGeom prst="rect">
                      <a:avLst/>
                    </a:prstGeom>
                  </pic:spPr>
                </pic:pic>
              </a:graphicData>
            </a:graphic>
          </wp:inline>
        </w:drawing>
      </w:r>
    </w:p>
    <w:p>
      <w:pPr>
        <w:spacing w:line="3010" w:lineRule="exact"/>
        <w:sectPr>
          <w:pgSz w:w="7760" w:h="11480"/>
          <w:pgMar w:top="400" w:right="0" w:bottom="400" w:left="0" w:header="0" w:footer="0" w:gutter="0"/>
        </w:sectPr>
        <w:rPr/>
      </w:pPr>
    </w:p>
    <w:p>
      <w:pPr>
        <w:ind w:firstLine="180"/>
        <w:spacing w:line="449" w:lineRule="exact"/>
        <w:rPr/>
      </w:pPr>
      <w:r>
        <w:pict>
          <v:rect id="_x0000_s496" style="position:absolute;margin-left:162.498pt;margin-top:32.499pt;mso-position-vertical-relative:page;mso-position-horizontal-relative:page;width:225.05pt;height:0.55pt;z-index:260024320;" o:allowincell="f" fillcolor="#000000" filled="true" stroked="false"/>
        </w:pict>
      </w:r>
      <w:r>
        <w:rPr>
          <w:position w:val="-8"/>
        </w:rPr>
        <w:drawing>
          <wp:inline distT="0" distB="0" distL="0" distR="0">
            <wp:extent cx="342911" cy="285746"/>
            <wp:effectExtent l="0" t="0" r="0" b="0"/>
            <wp:docPr id="300" name="IM 300"/>
            <wp:cNvGraphicFramePr/>
            <a:graphic>
              <a:graphicData uri="http://schemas.openxmlformats.org/drawingml/2006/picture">
                <pic:pic>
                  <pic:nvPicPr>
                    <pic:cNvPr id="300" name="IM 300"/>
                    <pic:cNvPicPr/>
                  </pic:nvPicPr>
                  <pic:blipFill>
                    <a:blip r:embed="rId142"/>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206"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85" w:line="215" w:lineRule="auto"/>
        <w:rPr>
          <w:sz w:val="29"/>
          <w:szCs w:val="29"/>
        </w:rPr>
      </w:pPr>
      <w:r>
        <w:rPr>
          <w:sz w:val="29"/>
          <w:szCs w:val="29"/>
          <w:spacing w:val="-17"/>
        </w:rPr>
        <w:t>|106</w:t>
      </w:r>
    </w:p>
    <w:p>
      <w:pPr>
        <w:spacing w:line="215" w:lineRule="auto"/>
        <w:sectPr>
          <w:pgSz w:w="7760" w:h="11500"/>
          <w:pgMar w:top="330" w:right="10" w:bottom="400" w:left="9" w:header="0" w:footer="0" w:gutter="0"/>
          <w:cols w:equalWidth="0" w:num="3">
            <w:col w:w="721" w:space="40"/>
            <w:col w:w="1510" w:space="100"/>
            <w:col w:w="5370" w:space="0"/>
          </w:cols>
        </w:sectPr>
        <w:rPr>
          <w:sz w:val="29"/>
          <w:szCs w:val="29"/>
        </w:rPr>
      </w:pPr>
    </w:p>
    <w:p>
      <w:pPr>
        <w:spacing w:line="432" w:lineRule="auto"/>
        <w:rPr>
          <w:rFonts w:ascii="Arial"/>
          <w:sz w:val="21"/>
        </w:rPr>
      </w:pPr>
      <w:r/>
    </w:p>
    <w:p>
      <w:pPr>
        <w:ind w:left="1200"/>
        <w:spacing w:before="68" w:line="223" w:lineRule="auto"/>
        <w:rPr>
          <w:rFonts w:ascii="KaiTi" w:hAnsi="KaiTi" w:eastAsia="KaiTi" w:cs="KaiTi"/>
          <w:sz w:val="21"/>
          <w:szCs w:val="21"/>
        </w:rPr>
      </w:pPr>
      <w:r>
        <w:rPr>
          <w:rFonts w:ascii="KaiTi" w:hAnsi="KaiTi" w:eastAsia="KaiTi" w:cs="KaiTi"/>
          <w:sz w:val="21"/>
          <w:szCs w:val="21"/>
          <w:spacing w:val="-3"/>
        </w:rPr>
        <w:t>对区块链经济的分析是数字经济学不可或缺的内容。</w:t>
      </w:r>
    </w:p>
    <w:p>
      <w:pPr>
        <w:spacing w:line="323" w:lineRule="auto"/>
        <w:rPr>
          <w:rFonts w:ascii="Arial"/>
          <w:sz w:val="21"/>
        </w:rPr>
      </w:pPr>
      <w:r/>
    </w:p>
    <w:p>
      <w:pPr>
        <w:ind w:left="760" w:right="727" w:firstLine="439"/>
        <w:spacing w:before="68" w:line="337" w:lineRule="auto"/>
        <w:rPr>
          <w:rFonts w:ascii="SimHei" w:hAnsi="SimHei" w:eastAsia="SimHei" w:cs="SimHei"/>
          <w:sz w:val="21"/>
          <w:szCs w:val="21"/>
        </w:rPr>
      </w:pPr>
      <w:r>
        <w:rPr>
          <w:rFonts w:ascii="YouYuan" w:hAnsi="YouYuan" w:eastAsia="YouYuan" w:cs="YouYuan"/>
          <w:sz w:val="21"/>
          <w:szCs w:val="21"/>
          <w:spacing w:val="-3"/>
        </w:rPr>
        <w:t>本章通过对区块链价值的讨论，提出了关于数字经济学价值论的</w:t>
      </w:r>
      <w:r>
        <w:rPr>
          <w:rFonts w:ascii="YouYuan" w:hAnsi="YouYuan" w:eastAsia="YouYuan" w:cs="YouYuan"/>
          <w:sz w:val="21"/>
          <w:szCs w:val="21"/>
          <w:spacing w:val="15"/>
        </w:rPr>
        <w:t xml:space="preserve"> </w:t>
      </w:r>
      <w:r>
        <w:rPr>
          <w:rFonts w:ascii="SimHei" w:hAnsi="SimHei" w:eastAsia="SimHei" w:cs="SimHei"/>
          <w:sz w:val="21"/>
          <w:szCs w:val="21"/>
          <w:spacing w:val="-10"/>
        </w:rPr>
        <w:t>探索，事实上区块链技术中的可信网络特质使得它具备了价值网络</w:t>
      </w:r>
      <w:r>
        <w:rPr>
          <w:rFonts w:ascii="SimHei" w:hAnsi="SimHei" w:eastAsia="SimHei" w:cs="SimHei"/>
          <w:sz w:val="21"/>
          <w:szCs w:val="21"/>
          <w:spacing w:val="-11"/>
        </w:rPr>
        <w:t>的内</w:t>
      </w:r>
      <w:r>
        <w:rPr>
          <w:rFonts w:ascii="SimHei" w:hAnsi="SimHei" w:eastAsia="SimHei" w:cs="SimHei"/>
          <w:sz w:val="21"/>
          <w:szCs w:val="21"/>
        </w:rPr>
        <w:t xml:space="preserve"> </w:t>
      </w:r>
      <w:r>
        <w:rPr>
          <w:rFonts w:ascii="SimHei" w:hAnsi="SimHei" w:eastAsia="SimHei" w:cs="SimHei"/>
          <w:sz w:val="21"/>
          <w:szCs w:val="21"/>
          <w:spacing w:val="-11"/>
        </w:rPr>
        <w:t>在逻辑。这个讨论的逻辑不仅仅是因为区块链技术作为价值互联网的特</w:t>
      </w:r>
      <w:r>
        <w:rPr>
          <w:rFonts w:ascii="SimHei" w:hAnsi="SimHei" w:eastAsia="SimHei" w:cs="SimHei"/>
          <w:sz w:val="21"/>
          <w:szCs w:val="21"/>
          <w:spacing w:val="-11"/>
        </w:rPr>
        <w:t xml:space="preserve"> </w:t>
      </w:r>
      <w:r>
        <w:rPr>
          <w:rFonts w:ascii="SimHei" w:hAnsi="SimHei" w:eastAsia="SimHei" w:cs="SimHei"/>
          <w:sz w:val="21"/>
          <w:szCs w:val="21"/>
          <w:spacing w:val="-10"/>
        </w:rPr>
        <w:t>殊性，而且是因为信息经济发展至今区块链技术带来的最重要的变革：</w:t>
      </w:r>
      <w:r>
        <w:rPr>
          <w:rFonts w:ascii="SimHei" w:hAnsi="SimHei" w:eastAsia="SimHei" w:cs="SimHei"/>
          <w:sz w:val="21"/>
          <w:szCs w:val="21"/>
          <w:spacing w:val="3"/>
        </w:rPr>
        <w:t xml:space="preserve"> </w:t>
      </w:r>
      <w:r>
        <w:rPr>
          <w:rFonts w:ascii="SimHei" w:hAnsi="SimHei" w:eastAsia="SimHei" w:cs="SimHei"/>
          <w:sz w:val="21"/>
          <w:szCs w:val="21"/>
          <w:spacing w:val="-10"/>
        </w:rPr>
        <w:t>通过技术契约制度代替商业契约制度，使得数字经济的基本逻辑得到了</w:t>
      </w:r>
    </w:p>
    <w:p>
      <w:pPr>
        <w:ind w:left="760"/>
        <w:spacing w:before="1" w:line="221" w:lineRule="auto"/>
        <w:rPr>
          <w:rFonts w:ascii="SimHei" w:hAnsi="SimHei" w:eastAsia="SimHei" w:cs="SimHei"/>
          <w:sz w:val="21"/>
          <w:szCs w:val="21"/>
        </w:rPr>
      </w:pPr>
      <w:r>
        <w:rPr>
          <w:rFonts w:ascii="SimHei" w:hAnsi="SimHei" w:eastAsia="SimHei" w:cs="SimHei"/>
          <w:sz w:val="21"/>
          <w:szCs w:val="21"/>
          <w:spacing w:val="-4"/>
        </w:rPr>
        <w:t>改变。</w:t>
      </w:r>
    </w:p>
    <w:p>
      <w:pPr>
        <w:ind w:left="760" w:right="762" w:firstLine="439"/>
        <w:spacing w:before="158" w:line="334" w:lineRule="auto"/>
        <w:rPr>
          <w:rFonts w:ascii="SimHei" w:hAnsi="SimHei" w:eastAsia="SimHei" w:cs="SimHei"/>
          <w:sz w:val="21"/>
          <w:szCs w:val="21"/>
        </w:rPr>
      </w:pPr>
      <w:r>
        <w:rPr>
          <w:rFonts w:ascii="SimHei" w:hAnsi="SimHei" w:eastAsia="SimHei" w:cs="SimHei"/>
          <w:sz w:val="21"/>
          <w:szCs w:val="21"/>
          <w:spacing w:val="-11"/>
        </w:rPr>
        <w:t>信息经济的本质就是通过数学和算法的方式实现了现实世界在比特</w:t>
      </w:r>
      <w:r>
        <w:rPr>
          <w:rFonts w:ascii="SimHei" w:hAnsi="SimHei" w:eastAsia="SimHei" w:cs="SimHei"/>
          <w:sz w:val="21"/>
          <w:szCs w:val="21"/>
          <w:spacing w:val="5"/>
        </w:rPr>
        <w:t xml:space="preserve"> </w:t>
      </w:r>
      <w:r>
        <w:rPr>
          <w:rFonts w:ascii="SimHei" w:hAnsi="SimHei" w:eastAsia="SimHei" w:cs="SimHei"/>
          <w:sz w:val="21"/>
          <w:szCs w:val="21"/>
          <w:spacing w:val="-10"/>
        </w:rPr>
        <w:t>世界的映射，那么区块链就是提供了更加丰富映</w:t>
      </w:r>
      <w:r>
        <w:rPr>
          <w:rFonts w:ascii="SimHei" w:hAnsi="SimHei" w:eastAsia="SimHei" w:cs="SimHei"/>
          <w:sz w:val="21"/>
          <w:szCs w:val="21"/>
          <w:spacing w:val="-11"/>
        </w:rPr>
        <w:t>射的基础设施，因此可</w:t>
      </w:r>
      <w:r>
        <w:rPr>
          <w:rFonts w:ascii="SimHei" w:hAnsi="SimHei" w:eastAsia="SimHei" w:cs="SimHei"/>
          <w:sz w:val="21"/>
          <w:szCs w:val="21"/>
        </w:rPr>
        <w:t xml:space="preserve"> </w:t>
      </w:r>
      <w:r>
        <w:rPr>
          <w:rFonts w:ascii="SimHei" w:hAnsi="SimHei" w:eastAsia="SimHei" w:cs="SimHei"/>
          <w:sz w:val="21"/>
          <w:szCs w:val="21"/>
          <w:spacing w:val="-10"/>
        </w:rPr>
        <w:t>以将对区块链技术讨论的经济学逻辑作为数字经济学发展至今的一个关</w:t>
      </w:r>
    </w:p>
    <w:p>
      <w:pPr>
        <w:ind w:left="760"/>
        <w:spacing w:before="1" w:line="221" w:lineRule="auto"/>
        <w:rPr>
          <w:rFonts w:ascii="SimHei" w:hAnsi="SimHei" w:eastAsia="SimHei" w:cs="SimHei"/>
          <w:sz w:val="21"/>
          <w:szCs w:val="21"/>
        </w:rPr>
      </w:pPr>
      <w:r>
        <w:rPr>
          <w:rFonts w:ascii="SimHei" w:hAnsi="SimHei" w:eastAsia="SimHei" w:cs="SimHei"/>
          <w:sz w:val="21"/>
          <w:szCs w:val="21"/>
          <w:spacing w:val="-12"/>
        </w:rPr>
        <w:t>键成果进行总结。</w:t>
      </w:r>
    </w:p>
    <w:p>
      <w:pPr>
        <w:ind w:left="760" w:right="761" w:firstLine="439"/>
        <w:spacing w:before="148" w:line="329" w:lineRule="auto"/>
        <w:rPr>
          <w:rFonts w:ascii="SimHei" w:hAnsi="SimHei" w:eastAsia="SimHei" w:cs="SimHei"/>
          <w:sz w:val="21"/>
          <w:szCs w:val="21"/>
        </w:rPr>
      </w:pPr>
      <w:r>
        <w:rPr>
          <w:rFonts w:ascii="SimHei" w:hAnsi="SimHei" w:eastAsia="SimHei" w:cs="SimHei"/>
          <w:sz w:val="21"/>
          <w:szCs w:val="21"/>
          <w:spacing w:val="-11"/>
        </w:rPr>
        <w:t>本章内容包含基于区块链技术的一些基本特性，讨论其对数字经济</w:t>
      </w:r>
      <w:r>
        <w:rPr>
          <w:rFonts w:ascii="SimHei" w:hAnsi="SimHei" w:eastAsia="SimHei" w:cs="SimHei"/>
          <w:sz w:val="21"/>
          <w:szCs w:val="21"/>
          <w:spacing w:val="6"/>
        </w:rPr>
        <w:t xml:space="preserve"> </w:t>
      </w:r>
      <w:r>
        <w:rPr>
          <w:rFonts w:ascii="SimHei" w:hAnsi="SimHei" w:eastAsia="SimHei" w:cs="SimHei"/>
          <w:sz w:val="21"/>
          <w:szCs w:val="21"/>
          <w:spacing w:val="-10"/>
        </w:rPr>
        <w:t>学理论的主要贡献，主要讨论三部分内容：开放网络与加密经济</w:t>
      </w:r>
      <w:r>
        <w:rPr>
          <w:rFonts w:ascii="SimHei" w:hAnsi="SimHei" w:eastAsia="SimHei" w:cs="SimHei"/>
          <w:sz w:val="21"/>
          <w:szCs w:val="21"/>
          <w:spacing w:val="-11"/>
        </w:rPr>
        <w:t>、共识</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社群与复杂网络、平台与商业生态理论。</w:t>
      </w:r>
    </w:p>
    <w:p>
      <w:pPr>
        <w:spacing w:line="440" w:lineRule="auto"/>
        <w:rPr>
          <w:rFonts w:ascii="Arial"/>
          <w:sz w:val="21"/>
        </w:rPr>
      </w:pPr>
      <w:r/>
    </w:p>
    <w:p>
      <w:pPr>
        <w:ind w:left="764"/>
        <w:spacing w:before="95" w:line="221" w:lineRule="auto"/>
        <w:outlineLvl w:val="0"/>
        <w:rPr>
          <w:rFonts w:ascii="SimHei" w:hAnsi="SimHei" w:eastAsia="SimHei" w:cs="SimHei"/>
          <w:sz w:val="29"/>
          <w:szCs w:val="29"/>
        </w:rPr>
      </w:pPr>
      <w:r>
        <w:rPr>
          <w:rFonts w:ascii="SimHei" w:hAnsi="SimHei" w:eastAsia="SimHei" w:cs="SimHei"/>
          <w:sz w:val="29"/>
          <w:szCs w:val="29"/>
          <w:b/>
          <w:bCs/>
          <w:spacing w:val="-12"/>
        </w:rPr>
        <w:t>7.1</w:t>
      </w:r>
      <w:r>
        <w:rPr>
          <w:rFonts w:ascii="SimHei" w:hAnsi="SimHei" w:eastAsia="SimHei" w:cs="SimHei"/>
          <w:sz w:val="29"/>
          <w:szCs w:val="29"/>
          <w:spacing w:val="-12"/>
        </w:rPr>
        <w:t xml:space="preserve">  </w:t>
      </w:r>
      <w:r>
        <w:rPr>
          <w:rFonts w:ascii="SimHei" w:hAnsi="SimHei" w:eastAsia="SimHei" w:cs="SimHei"/>
          <w:sz w:val="29"/>
          <w:szCs w:val="29"/>
          <w:b/>
          <w:bCs/>
          <w:spacing w:val="-12"/>
        </w:rPr>
        <w:t>开放网络与加密经济</w:t>
      </w:r>
    </w:p>
    <w:p>
      <w:pPr>
        <w:spacing w:line="286" w:lineRule="auto"/>
        <w:rPr>
          <w:rFonts w:ascii="Arial"/>
          <w:sz w:val="21"/>
        </w:rPr>
      </w:pPr>
      <w:r/>
    </w:p>
    <w:p>
      <w:pPr>
        <w:spacing w:line="287" w:lineRule="auto"/>
        <w:rPr>
          <w:rFonts w:ascii="Arial"/>
          <w:sz w:val="21"/>
        </w:rPr>
      </w:pPr>
      <w:r/>
    </w:p>
    <w:p>
      <w:pPr>
        <w:ind w:left="1080" w:right="905" w:firstLine="430"/>
        <w:spacing w:before="69" w:line="296" w:lineRule="auto"/>
        <w:shd w:val="clear" w:fill="434343"/>
        <w:jc w:val="both"/>
        <w:rPr>
          <w:rFonts w:ascii="SimHei" w:hAnsi="SimHei" w:eastAsia="SimHei" w:cs="SimHei"/>
          <w:sz w:val="21"/>
          <w:szCs w:val="21"/>
        </w:rPr>
      </w:pPr>
      <w:r>
        <w:rPr>
          <w:rFonts w:ascii="SimHei" w:hAnsi="SimHei" w:eastAsia="SimHei" w:cs="SimHei"/>
          <w:sz w:val="21"/>
          <w:szCs w:val="21"/>
          <w:color w:val="FFFFFF"/>
          <w:spacing w:val="-6"/>
        </w:rPr>
        <w:t>区块链更大的价值是通过加密通证的方式重构了网络经济的</w:t>
      </w:r>
      <w:r>
        <w:rPr>
          <w:rFonts w:ascii="SimHei" w:hAnsi="SimHei" w:eastAsia="SimHei" w:cs="SimHei"/>
          <w:sz w:val="21"/>
          <w:szCs w:val="21"/>
          <w:color w:val="FFFFFF"/>
          <w:spacing w:val="12"/>
        </w:rPr>
        <w:t xml:space="preserve"> </w:t>
      </w:r>
      <w:r>
        <w:rPr>
          <w:rFonts w:ascii="YouYuan" w:hAnsi="YouYuan" w:eastAsia="YouYuan" w:cs="YouYuan"/>
          <w:sz w:val="21"/>
          <w:szCs w:val="21"/>
          <w:color w:val="FFFFFF"/>
          <w:spacing w:val="-5"/>
        </w:rPr>
        <w:t>基本逻辑和生态，通过更开放的融资结构以及创新思想推动了数</w:t>
      </w:r>
      <w:r>
        <w:rPr>
          <w:rFonts w:ascii="YouYuan" w:hAnsi="YouYuan" w:eastAsia="YouYuan" w:cs="YouYuan"/>
          <w:sz w:val="21"/>
          <w:szCs w:val="21"/>
          <w:color w:val="FFFFFF"/>
          <w:spacing w:val="13"/>
        </w:rPr>
        <w:t xml:space="preserve"> </w:t>
      </w:r>
      <w:r>
        <w:rPr>
          <w:rFonts w:ascii="SimHei" w:hAnsi="SimHei" w:eastAsia="SimHei" w:cs="SimHei"/>
          <w:sz w:val="21"/>
          <w:szCs w:val="21"/>
          <w:color w:val="FFFFFF"/>
          <w:spacing w:val="-12"/>
        </w:rPr>
        <w:t>字经济的创新。</w:t>
      </w:r>
    </w:p>
    <w:p>
      <w:pPr>
        <w:spacing w:line="288" w:lineRule="auto"/>
        <w:rPr>
          <w:rFonts w:ascii="Arial"/>
          <w:sz w:val="21"/>
        </w:rPr>
      </w:pPr>
      <w:r/>
    </w:p>
    <w:p>
      <w:pPr>
        <w:ind w:left="1200"/>
        <w:spacing w:before="69" w:line="221" w:lineRule="auto"/>
        <w:rPr>
          <w:rFonts w:ascii="SimHei" w:hAnsi="SimHei" w:eastAsia="SimHei" w:cs="SimHei"/>
          <w:sz w:val="21"/>
          <w:szCs w:val="21"/>
        </w:rPr>
      </w:pPr>
      <w:r>
        <w:rPr>
          <w:rFonts w:ascii="SimHei" w:hAnsi="SimHei" w:eastAsia="SimHei" w:cs="SimHei"/>
          <w:sz w:val="21"/>
          <w:szCs w:val="21"/>
          <w:spacing w:val="-15"/>
        </w:rPr>
        <w:t>区块链的起源：</w:t>
      </w:r>
    </w:p>
    <w:p>
      <w:pPr>
        <w:ind w:left="1200"/>
        <w:spacing w:before="128" w:line="401" w:lineRule="exact"/>
        <w:rPr>
          <w:rFonts w:ascii="SimHei" w:hAnsi="SimHei" w:eastAsia="SimHei" w:cs="SimHei"/>
          <w:sz w:val="21"/>
          <w:szCs w:val="21"/>
        </w:rPr>
      </w:pPr>
      <w:r>
        <w:rPr>
          <w:rFonts w:ascii="SimHei" w:hAnsi="SimHei" w:eastAsia="SimHei" w:cs="SimHei"/>
          <w:sz w:val="21"/>
          <w:szCs w:val="21"/>
          <w:spacing w:val="-11"/>
          <w:position w:val="14"/>
        </w:rPr>
        <w:t>中本聪在2008年于《比特币白皮书：</w:t>
      </w:r>
      <w:r>
        <w:rPr>
          <w:rFonts w:ascii="SimHei" w:hAnsi="SimHei" w:eastAsia="SimHei" w:cs="SimHei"/>
          <w:sz w:val="21"/>
          <w:szCs w:val="21"/>
          <w:spacing w:val="55"/>
          <w:position w:val="14"/>
        </w:rPr>
        <w:t xml:space="preserve"> </w:t>
      </w:r>
      <w:r>
        <w:rPr>
          <w:rFonts w:ascii="SimHei" w:hAnsi="SimHei" w:eastAsia="SimHei" w:cs="SimHei"/>
          <w:sz w:val="21"/>
          <w:szCs w:val="21"/>
          <w:spacing w:val="-11"/>
          <w:position w:val="14"/>
        </w:rPr>
        <w:t>一种点对点的电子现金系统》</w:t>
      </w:r>
    </w:p>
    <w:p>
      <w:pPr>
        <w:ind w:left="760"/>
        <w:spacing w:before="1" w:line="187" w:lineRule="auto"/>
        <w:rPr>
          <w:rFonts w:ascii="SimHei" w:hAnsi="SimHei" w:eastAsia="SimHei" w:cs="SimHei"/>
          <w:sz w:val="21"/>
          <w:szCs w:val="21"/>
        </w:rPr>
      </w:pPr>
      <w:r>
        <w:rPr>
          <w:rFonts w:ascii="SimHei" w:hAnsi="SimHei" w:eastAsia="SimHei" w:cs="SimHei"/>
          <w:sz w:val="21"/>
          <w:szCs w:val="21"/>
          <w:spacing w:val="-4"/>
        </w:rPr>
        <w:t>中提出了“区块链”概念，并在2009年创立了比特币社区，开发出第</w:t>
      </w:r>
    </w:p>
    <w:p>
      <w:pPr>
        <w:spacing w:line="187" w:lineRule="auto"/>
        <w:sectPr>
          <w:type w:val="continuous"/>
          <w:pgSz w:w="7760" w:h="11500"/>
          <w:pgMar w:top="330" w:right="10" w:bottom="400" w:left="9" w:header="0" w:footer="0" w:gutter="0"/>
          <w:cols w:equalWidth="0" w:num="1">
            <w:col w:w="7741" w:space="0"/>
          </w:cols>
        </w:sectPr>
        <w:rPr>
          <w:rFonts w:ascii="SimHei" w:hAnsi="SimHei" w:eastAsia="SimHei" w:cs="SimHei"/>
          <w:sz w:val="21"/>
          <w:szCs w:val="21"/>
        </w:rPr>
      </w:pPr>
    </w:p>
    <w:p>
      <w:pPr>
        <w:pStyle w:val="BodyText"/>
        <w:ind w:left="4480"/>
        <w:spacing w:before="164" w:line="238" w:lineRule="exact"/>
        <w:rPr>
          <w:sz w:val="28"/>
          <w:szCs w:val="28"/>
        </w:rPr>
      </w:pPr>
      <w:r>
        <w:pict>
          <v:rect id="_x0000_s498" style="position:absolute;margin-left:201pt;margin-top:23.0002pt;mso-position-vertical-relative:page;mso-position-horizontal-relative:page;width:42.05pt;height:0.5pt;z-index:260086784;" o:allowincell="f" fillcolor="#000000" filled="true" stroked="false"/>
        </w:pict>
      </w:r>
      <w:r>
        <w:pict>
          <v:rect id="_x0000_s500" style="position:absolute;margin-left:284.001pt;margin-top:10.9979pt;mso-position-vertical-relative:page;mso-position-horizontal-relative:page;width:0.55pt;height:17.05pt;z-index:260085760;" o:allowincell="f" fillcolor="#000000" filled="true" stroked="false"/>
        </w:pict>
      </w:r>
      <w:r>
        <w:rPr>
          <w:sz w:val="28"/>
          <w:szCs w:val="28"/>
          <w:spacing w:val="-8"/>
          <w:position w:val="-3"/>
        </w:rPr>
        <w:t>107</w:t>
      </w:r>
    </w:p>
    <w:p>
      <w:pPr>
        <w:spacing w:line="14" w:lineRule="auto"/>
        <w:rPr>
          <w:rFonts w:ascii="Arial"/>
          <w:sz w:val="2"/>
        </w:rPr>
      </w:pPr>
      <w:r>
        <w:rPr>
          <w:rFonts w:ascii="Arial" w:hAnsi="Arial" w:eastAsia="Arial" w:cs="Arial"/>
          <w:sz w:val="2"/>
          <w:szCs w:val="2"/>
        </w:rPr>
        <w:br w:type="column"/>
      </w:r>
    </w:p>
    <w:p>
      <w:pPr>
        <w:spacing w:line="171" w:lineRule="auto"/>
        <w:rPr>
          <w:rFonts w:ascii="SimHei" w:hAnsi="SimHei" w:eastAsia="SimHei" w:cs="SimHei"/>
          <w:sz w:val="21"/>
          <w:szCs w:val="21"/>
        </w:rPr>
      </w:pPr>
      <w:r>
        <w:rPr>
          <w:rFonts w:ascii="SimHei" w:hAnsi="SimHei" w:eastAsia="SimHei" w:cs="SimHei"/>
          <w:sz w:val="21"/>
          <w:szCs w:val="21"/>
          <w:spacing w:val="-15"/>
          <w:w w:val="97"/>
        </w:rPr>
        <w:t>第7章</w:t>
      </w:r>
    </w:p>
    <w:p>
      <w:pPr>
        <w:spacing w:line="181" w:lineRule="auto"/>
        <w:jc w:val="right"/>
        <w:rPr>
          <w:rFonts w:ascii="SimHei" w:hAnsi="SimHei" w:eastAsia="SimHei" w:cs="SimHei"/>
          <w:sz w:val="21"/>
          <w:szCs w:val="21"/>
        </w:rPr>
      </w:pPr>
      <w:r>
        <w:rPr>
          <w:rFonts w:ascii="SimHei" w:hAnsi="SimHei" w:eastAsia="SimHei" w:cs="SimHei"/>
          <w:sz w:val="21"/>
          <w:szCs w:val="21"/>
          <w:spacing w:val="-17"/>
          <w:w w:val="82"/>
        </w:rPr>
        <w:t>区块链</w:t>
      </w:r>
      <w:r>
        <w:rPr>
          <w:rFonts w:ascii="SimHei" w:hAnsi="SimHei" w:eastAsia="SimHei" w:cs="SimHei"/>
          <w:sz w:val="21"/>
          <w:szCs w:val="21"/>
          <w:spacing w:val="-16"/>
          <w:w w:val="82"/>
        </w:rPr>
        <w:t>的经济学思</w:t>
      </w:r>
      <w:r>
        <w:rPr>
          <w:rFonts w:ascii="SimHei" w:hAnsi="SimHei" w:eastAsia="SimHei" w:cs="SimHei"/>
          <w:sz w:val="21"/>
          <w:szCs w:val="21"/>
          <w:spacing w:val="-13"/>
          <w:w w:val="82"/>
        </w:rPr>
        <w:t>考</w:t>
      </w:r>
    </w:p>
    <w:p>
      <w:pPr>
        <w:spacing w:line="181" w:lineRule="auto"/>
        <w:sectPr>
          <w:pgSz w:w="7760" w:h="11480"/>
          <w:pgMar w:top="157" w:right="470" w:bottom="400" w:left="540" w:header="0" w:footer="0" w:gutter="0"/>
          <w:cols w:equalWidth="0" w:num="2">
            <w:col w:w="5220" w:space="100"/>
            <w:col w:w="1430" w:space="0"/>
          </w:cols>
        </w:sectPr>
        <w:rPr>
          <w:rFonts w:ascii="SimHei" w:hAnsi="SimHei" w:eastAsia="SimHei" w:cs="SimHei"/>
          <w:sz w:val="21"/>
          <w:szCs w:val="21"/>
        </w:rPr>
      </w:pPr>
    </w:p>
    <w:p>
      <w:pPr>
        <w:spacing w:line="436" w:lineRule="auto"/>
        <w:rPr>
          <w:rFonts w:ascii="Arial"/>
          <w:sz w:val="21"/>
        </w:rPr>
      </w:pPr>
      <w:r/>
    </w:p>
    <w:p>
      <w:pPr>
        <w:spacing w:before="69" w:line="213" w:lineRule="auto"/>
        <w:rPr>
          <w:rFonts w:ascii="SimHei" w:hAnsi="SimHei" w:eastAsia="SimHei" w:cs="SimHei"/>
          <w:sz w:val="21"/>
          <w:szCs w:val="21"/>
        </w:rPr>
      </w:pPr>
      <w:r>
        <w:rPr>
          <w:rFonts w:ascii="SimHei" w:hAnsi="SimHei" w:eastAsia="SimHei" w:cs="SimHei"/>
          <w:sz w:val="21"/>
          <w:szCs w:val="21"/>
          <w:spacing w:val="-11"/>
        </w:rPr>
        <w:t>一个区块，即创世区块。</w:t>
      </w:r>
    </w:p>
    <w:p>
      <w:pPr>
        <w:pStyle w:val="BodyText"/>
        <w:ind w:left="399"/>
        <w:spacing w:before="137" w:line="392" w:lineRule="exact"/>
        <w:rPr>
          <w:sz w:val="21"/>
          <w:szCs w:val="21"/>
        </w:rPr>
      </w:pPr>
      <w:r>
        <w:rPr>
          <w:sz w:val="21"/>
          <w:szCs w:val="21"/>
          <w:spacing w:val="-4"/>
          <w:position w:val="13"/>
        </w:rPr>
        <w:t>很多研究者都关注到，区块链技术出现在两个非常重要的历史节</w:t>
      </w:r>
    </w:p>
    <w:p>
      <w:pPr>
        <w:spacing w:line="223" w:lineRule="auto"/>
        <w:rPr>
          <w:rFonts w:ascii="SimHei" w:hAnsi="SimHei" w:eastAsia="SimHei" w:cs="SimHei"/>
          <w:sz w:val="21"/>
          <w:szCs w:val="21"/>
        </w:rPr>
      </w:pPr>
      <w:r>
        <w:rPr>
          <w:rFonts w:ascii="SimHei" w:hAnsi="SimHei" w:eastAsia="SimHei" w:cs="SimHei"/>
          <w:sz w:val="21"/>
          <w:szCs w:val="21"/>
          <w:spacing w:val="-9"/>
        </w:rPr>
        <w:t>点上。</w:t>
      </w:r>
    </w:p>
    <w:p>
      <w:pPr>
        <w:pStyle w:val="BodyText"/>
        <w:ind w:right="464" w:firstLine="399"/>
        <w:spacing w:before="124" w:line="334" w:lineRule="auto"/>
        <w:rPr>
          <w:rFonts w:ascii="SimHei" w:hAnsi="SimHei" w:eastAsia="SimHei" w:cs="SimHei"/>
          <w:sz w:val="21"/>
          <w:szCs w:val="21"/>
        </w:rPr>
      </w:pPr>
      <w:r>
        <w:rPr>
          <w:sz w:val="21"/>
          <w:szCs w:val="21"/>
          <w:spacing w:val="-6"/>
        </w:rPr>
        <w:t>(1)信息技术尤其是互联网技术发展的节点。从世界互联网发展的 </w:t>
      </w:r>
      <w:r>
        <w:rPr>
          <w:rFonts w:ascii="SimHei" w:hAnsi="SimHei" w:eastAsia="SimHei" w:cs="SimHei"/>
          <w:sz w:val="21"/>
          <w:szCs w:val="21"/>
          <w:spacing w:val="-3"/>
        </w:rPr>
        <w:t>历史来看，1960年美国国防部高等研究计划署创建的</w:t>
      </w:r>
      <w:r>
        <w:rPr>
          <w:rFonts w:ascii="SimHei" w:hAnsi="SimHei" w:eastAsia="SimHei" w:cs="SimHei"/>
          <w:sz w:val="21"/>
          <w:szCs w:val="21"/>
          <w:spacing w:val="-56"/>
        </w:rPr>
        <w:t xml:space="preserve"> </w:t>
      </w:r>
      <w:r>
        <w:rPr>
          <w:sz w:val="21"/>
          <w:szCs w:val="21"/>
          <w:spacing w:val="-3"/>
        </w:rPr>
        <w:t>APRA</w:t>
      </w:r>
      <w:r>
        <w:rPr>
          <w:sz w:val="21"/>
          <w:szCs w:val="21"/>
          <w:spacing w:val="57"/>
        </w:rPr>
        <w:t xml:space="preserve"> </w:t>
      </w:r>
      <w:r>
        <w:rPr>
          <w:rFonts w:ascii="SimHei" w:hAnsi="SimHei" w:eastAsia="SimHei" w:cs="SimHei"/>
          <w:sz w:val="21"/>
          <w:szCs w:val="21"/>
          <w:spacing w:val="-3"/>
        </w:rPr>
        <w:t>网成为互</w:t>
      </w:r>
      <w:r>
        <w:rPr>
          <w:rFonts w:ascii="SimHei" w:hAnsi="SimHei" w:eastAsia="SimHei" w:cs="SimHei"/>
          <w:sz w:val="21"/>
          <w:szCs w:val="21"/>
          <w:spacing w:val="-3"/>
        </w:rPr>
        <w:t xml:space="preserve"> </w:t>
      </w:r>
      <w:r>
        <w:rPr>
          <w:rFonts w:ascii="SimHei" w:hAnsi="SimHei" w:eastAsia="SimHei" w:cs="SimHei"/>
          <w:sz w:val="21"/>
          <w:szCs w:val="21"/>
          <w:spacing w:val="-1"/>
        </w:rPr>
        <w:t>联网发展的核心，到2009年已经接近50年。而在德国专家的帮助下，</w:t>
      </w:r>
      <w:r>
        <w:rPr>
          <w:rFonts w:ascii="SimHei" w:hAnsi="SimHei" w:eastAsia="SimHei" w:cs="SimHei"/>
          <w:sz w:val="21"/>
          <w:szCs w:val="21"/>
          <w:spacing w:val="17"/>
        </w:rPr>
        <w:t xml:space="preserve"> </w:t>
      </w:r>
      <w:r>
        <w:rPr>
          <w:sz w:val="21"/>
          <w:szCs w:val="21"/>
          <w:spacing w:val="6"/>
        </w:rPr>
        <w:t>1987年9月20日，中国向世界发送了第一封电子邮件，到2</w:t>
      </w:r>
      <w:r>
        <w:rPr>
          <w:sz w:val="21"/>
          <w:szCs w:val="21"/>
          <w:spacing w:val="5"/>
        </w:rPr>
        <w:t>009年刚</w:t>
      </w:r>
      <w:r>
        <w:rPr>
          <w:sz w:val="21"/>
          <w:szCs w:val="21"/>
        </w:rPr>
        <w:t xml:space="preserve">  </w:t>
      </w:r>
      <w:r>
        <w:rPr>
          <w:rFonts w:ascii="SimHei" w:hAnsi="SimHei" w:eastAsia="SimHei" w:cs="SimHei"/>
          <w:sz w:val="21"/>
          <w:szCs w:val="21"/>
          <w:spacing w:val="-4"/>
        </w:rPr>
        <w:t>好过了22年。过去几十年间，互联网技术从刚开始的开放网络逐渐演</w:t>
      </w:r>
      <w:r>
        <w:rPr>
          <w:rFonts w:ascii="SimHei" w:hAnsi="SimHei" w:eastAsia="SimHei" w:cs="SimHei"/>
          <w:sz w:val="21"/>
          <w:szCs w:val="21"/>
          <w:spacing w:val="6"/>
        </w:rPr>
        <w:t xml:space="preserve">  </w:t>
      </w:r>
      <w:r>
        <w:rPr>
          <w:rFonts w:ascii="SimHei" w:hAnsi="SimHei" w:eastAsia="SimHei" w:cs="SimHei"/>
          <w:sz w:val="21"/>
          <w:szCs w:val="21"/>
          <w:spacing w:val="-10"/>
        </w:rPr>
        <w:t>化成以少数大公司为核心的中心化的结构。从这个角度来说，</w:t>
      </w:r>
      <w:r>
        <w:rPr>
          <w:rFonts w:ascii="SimHei" w:hAnsi="SimHei" w:eastAsia="SimHei" w:cs="SimHei"/>
          <w:sz w:val="21"/>
          <w:szCs w:val="21"/>
          <w:spacing w:val="-11"/>
        </w:rPr>
        <w:t>区块链技</w:t>
      </w:r>
    </w:p>
    <w:p>
      <w:pPr>
        <w:spacing w:line="220" w:lineRule="auto"/>
        <w:rPr>
          <w:rFonts w:ascii="SimHei" w:hAnsi="SimHei" w:eastAsia="SimHei" w:cs="SimHei"/>
          <w:sz w:val="21"/>
          <w:szCs w:val="21"/>
        </w:rPr>
      </w:pPr>
      <w:r>
        <w:rPr>
          <w:rFonts w:ascii="SimHei" w:hAnsi="SimHei" w:eastAsia="SimHei" w:cs="SimHei"/>
          <w:sz w:val="21"/>
          <w:szCs w:val="21"/>
          <w:spacing w:val="-11"/>
        </w:rPr>
        <w:t>术是对互联网的开放性的再一次尝试与探索。</w:t>
      </w:r>
    </w:p>
    <w:p>
      <w:pPr>
        <w:pStyle w:val="BodyText"/>
        <w:ind w:right="552" w:firstLine="399"/>
        <w:spacing w:before="169" w:line="334" w:lineRule="auto"/>
        <w:rPr>
          <w:rFonts w:ascii="SimHei" w:hAnsi="SimHei" w:eastAsia="SimHei" w:cs="SimHei"/>
          <w:sz w:val="21"/>
          <w:szCs w:val="21"/>
        </w:rPr>
      </w:pPr>
      <w:r>
        <w:rPr>
          <w:sz w:val="21"/>
          <w:szCs w:val="21"/>
        </w:rPr>
        <w:t>(2)世界金融危机在2008年产生了全球性影响，引发了迄今为止</w:t>
      </w:r>
      <w:r>
        <w:rPr>
          <w:sz w:val="21"/>
          <w:szCs w:val="21"/>
          <w:spacing w:val="13"/>
        </w:rPr>
        <w:t xml:space="preserve"> </w:t>
      </w:r>
      <w:r>
        <w:rPr>
          <w:rFonts w:ascii="SimHei" w:hAnsi="SimHei" w:eastAsia="SimHei" w:cs="SimHei"/>
          <w:sz w:val="21"/>
          <w:szCs w:val="21"/>
          <w:spacing w:val="-10"/>
        </w:rPr>
        <w:t>还在影响着全球经济格局的经济震荡。而区块链</w:t>
      </w:r>
      <w:r>
        <w:rPr>
          <w:rFonts w:ascii="SimHei" w:hAnsi="SimHei" w:eastAsia="SimHei" w:cs="SimHei"/>
          <w:sz w:val="21"/>
          <w:szCs w:val="21"/>
          <w:spacing w:val="-11"/>
        </w:rPr>
        <w:t>第一个应用的主要场景</w:t>
      </w:r>
      <w:r>
        <w:rPr>
          <w:rFonts w:ascii="SimHei" w:hAnsi="SimHei" w:eastAsia="SimHei" w:cs="SimHei"/>
          <w:sz w:val="21"/>
          <w:szCs w:val="21"/>
        </w:rPr>
        <w:t xml:space="preserve"> </w:t>
      </w:r>
      <w:r>
        <w:rPr>
          <w:sz w:val="21"/>
          <w:szCs w:val="21"/>
          <w:spacing w:val="-11"/>
        </w:rPr>
        <w:t>就是通过去中心化的技术机制解决金融货币领域的信用问题。关于这轮</w:t>
      </w:r>
      <w:r>
        <w:rPr>
          <w:sz w:val="21"/>
          <w:szCs w:val="21"/>
          <w:spacing w:val="18"/>
        </w:rPr>
        <w:t xml:space="preserve"> </w:t>
      </w:r>
      <w:r>
        <w:rPr>
          <w:rFonts w:ascii="SimHei" w:hAnsi="SimHei" w:eastAsia="SimHei" w:cs="SimHei"/>
          <w:sz w:val="21"/>
          <w:szCs w:val="21"/>
          <w:spacing w:val="-3"/>
        </w:rPr>
        <w:t>始于2007年的金融危机的影响，14.3节讨论</w:t>
      </w:r>
      <w:r>
        <w:rPr>
          <w:rFonts w:ascii="SimHei" w:hAnsi="SimHei" w:eastAsia="SimHei" w:cs="SimHei"/>
          <w:sz w:val="21"/>
          <w:szCs w:val="21"/>
          <w:spacing w:val="-4"/>
        </w:rPr>
        <w:t>全球金融资本主义时还会</w:t>
      </w:r>
      <w:r>
        <w:rPr>
          <w:rFonts w:ascii="SimHei" w:hAnsi="SimHei" w:eastAsia="SimHei" w:cs="SimHei"/>
          <w:sz w:val="21"/>
          <w:szCs w:val="21"/>
        </w:rPr>
        <w:t xml:space="preserve"> </w:t>
      </w:r>
      <w:r>
        <w:rPr>
          <w:rFonts w:ascii="SimHei" w:hAnsi="SimHei" w:eastAsia="SimHei" w:cs="SimHei"/>
          <w:sz w:val="21"/>
          <w:szCs w:val="21"/>
          <w:spacing w:val="-10"/>
        </w:rPr>
        <w:t>深入分析，在这里我们需要关注到的是技术极客们面对金融行</w:t>
      </w:r>
      <w:r>
        <w:rPr>
          <w:rFonts w:ascii="SimHei" w:hAnsi="SimHei" w:eastAsia="SimHei" w:cs="SimHei"/>
          <w:sz w:val="21"/>
          <w:szCs w:val="21"/>
          <w:spacing w:val="-11"/>
        </w:rPr>
        <w:t>业带来的</w:t>
      </w:r>
      <w:r>
        <w:rPr>
          <w:rFonts w:ascii="SimHei" w:hAnsi="SimHei" w:eastAsia="SimHei" w:cs="SimHei"/>
          <w:sz w:val="21"/>
          <w:szCs w:val="21"/>
        </w:rPr>
        <w:t xml:space="preserve"> </w:t>
      </w:r>
      <w:r>
        <w:rPr>
          <w:sz w:val="21"/>
          <w:szCs w:val="21"/>
          <w:spacing w:val="-11"/>
        </w:rPr>
        <w:t>全球经济震荡以及长期的收入分配的不满，提出了基于区块链技术的解</w:t>
      </w:r>
      <w:r>
        <w:rPr>
          <w:sz w:val="21"/>
          <w:szCs w:val="21"/>
          <w:spacing w:val="16"/>
        </w:rPr>
        <w:t xml:space="preserve"> </w:t>
      </w:r>
      <w:r>
        <w:rPr>
          <w:rFonts w:ascii="SimHei" w:hAnsi="SimHei" w:eastAsia="SimHei" w:cs="SimHei"/>
          <w:sz w:val="21"/>
          <w:szCs w:val="21"/>
          <w:spacing w:val="-11"/>
        </w:rPr>
        <w:t>决方案。这里面不仅仅是一种乌托邦式的数字经济的理想，也包含了继</w:t>
      </w:r>
    </w:p>
    <w:p>
      <w:pPr>
        <w:spacing w:before="1" w:line="220" w:lineRule="auto"/>
        <w:rPr>
          <w:rFonts w:ascii="SimHei" w:hAnsi="SimHei" w:eastAsia="SimHei" w:cs="SimHei"/>
          <w:sz w:val="21"/>
          <w:szCs w:val="21"/>
        </w:rPr>
      </w:pPr>
      <w:r>
        <w:rPr>
          <w:rFonts w:ascii="SimHei" w:hAnsi="SimHei" w:eastAsia="SimHei" w:cs="SimHei"/>
          <w:sz w:val="21"/>
          <w:szCs w:val="21"/>
          <w:spacing w:val="-4"/>
        </w:rPr>
        <w:t>承自20</w:t>
      </w:r>
      <w:r>
        <w:rPr>
          <w:rFonts w:ascii="SimHei" w:hAnsi="SimHei" w:eastAsia="SimHei" w:cs="SimHei"/>
          <w:sz w:val="21"/>
          <w:szCs w:val="21"/>
          <w:spacing w:val="-52"/>
        </w:rPr>
        <w:t xml:space="preserve"> </w:t>
      </w:r>
      <w:r>
        <w:rPr>
          <w:rFonts w:ascii="SimHei" w:hAnsi="SimHei" w:eastAsia="SimHei" w:cs="SimHei"/>
          <w:sz w:val="21"/>
          <w:szCs w:val="21"/>
          <w:spacing w:val="-4"/>
        </w:rPr>
        <w:t>世纪90</w:t>
      </w:r>
      <w:r>
        <w:rPr>
          <w:rFonts w:ascii="SimHei" w:hAnsi="SimHei" w:eastAsia="SimHei" w:cs="SimHei"/>
          <w:sz w:val="21"/>
          <w:szCs w:val="21"/>
          <w:spacing w:val="-55"/>
        </w:rPr>
        <w:t xml:space="preserve"> </w:t>
      </w:r>
      <w:r>
        <w:rPr>
          <w:rFonts w:ascii="SimHei" w:hAnsi="SimHei" w:eastAsia="SimHei" w:cs="SimHei"/>
          <w:sz w:val="21"/>
          <w:szCs w:val="21"/>
          <w:spacing w:val="-4"/>
        </w:rPr>
        <w:t>年代末的开源思想和极客精神。</w:t>
      </w:r>
    </w:p>
    <w:p>
      <w:pPr>
        <w:pStyle w:val="BodyText"/>
        <w:ind w:right="484" w:firstLine="399"/>
        <w:spacing w:before="169" w:line="334" w:lineRule="auto"/>
        <w:rPr>
          <w:sz w:val="21"/>
          <w:szCs w:val="21"/>
        </w:rPr>
      </w:pPr>
      <w:r>
        <w:rPr>
          <w:sz w:val="21"/>
          <w:szCs w:val="21"/>
          <w:spacing w:val="-11"/>
        </w:rPr>
        <w:t>因此，无论对科技行业还是金融行业，区块链技术都是在一个非常 </w:t>
      </w:r>
      <w:r>
        <w:rPr>
          <w:sz w:val="21"/>
          <w:szCs w:val="21"/>
          <w:spacing w:val="-8"/>
        </w:rPr>
        <w:t>重要的节点出现的，我们很难认为这是巧合。对于数字经济发展来说，</w:t>
      </w:r>
      <w:r>
        <w:rPr>
          <w:sz w:val="21"/>
          <w:szCs w:val="21"/>
          <w:spacing w:val="1"/>
        </w:rPr>
        <w:t xml:space="preserve"> </w:t>
      </w:r>
      <w:r>
        <w:rPr>
          <w:sz w:val="21"/>
          <w:szCs w:val="21"/>
          <w:spacing w:val="-10"/>
        </w:rPr>
        <w:t>区块链技术是最重要的基础技术之一。那么对</w:t>
      </w:r>
      <w:r>
        <w:rPr>
          <w:sz w:val="21"/>
          <w:szCs w:val="21"/>
          <w:spacing w:val="-11"/>
        </w:rPr>
        <w:t>区块链经济的分析就是数</w:t>
      </w:r>
    </w:p>
    <w:p>
      <w:pPr>
        <w:spacing w:before="1" w:line="220" w:lineRule="auto"/>
        <w:rPr>
          <w:rFonts w:ascii="SimHei" w:hAnsi="SimHei" w:eastAsia="SimHei" w:cs="SimHei"/>
          <w:sz w:val="21"/>
          <w:szCs w:val="21"/>
        </w:rPr>
      </w:pPr>
      <w:r>
        <w:rPr>
          <w:rFonts w:ascii="SimHei" w:hAnsi="SimHei" w:eastAsia="SimHei" w:cs="SimHei"/>
          <w:sz w:val="21"/>
          <w:szCs w:val="21"/>
          <w:spacing w:val="-10"/>
        </w:rPr>
        <w:t>字经济学不可或缺的内容。</w:t>
      </w:r>
    </w:p>
    <w:p>
      <w:pPr>
        <w:ind w:left="399"/>
        <w:spacing w:before="168" w:line="221" w:lineRule="auto"/>
        <w:rPr>
          <w:rFonts w:ascii="SimHei" w:hAnsi="SimHei" w:eastAsia="SimHei" w:cs="SimHei"/>
          <w:sz w:val="21"/>
          <w:szCs w:val="21"/>
        </w:rPr>
      </w:pPr>
      <w:r>
        <w:rPr>
          <w:rFonts w:ascii="SimHei" w:hAnsi="SimHei" w:eastAsia="SimHei" w:cs="SimHei"/>
          <w:sz w:val="21"/>
          <w:szCs w:val="21"/>
          <w:spacing w:val="-11"/>
        </w:rPr>
        <w:t>1.区块链技术与加密经济</w:t>
      </w:r>
    </w:p>
    <w:p>
      <w:pPr>
        <w:pStyle w:val="BodyText"/>
        <w:ind w:left="399"/>
        <w:spacing w:before="111" w:line="408" w:lineRule="exact"/>
        <w:rPr>
          <w:sz w:val="21"/>
          <w:szCs w:val="21"/>
        </w:rPr>
      </w:pPr>
      <w:r>
        <w:rPr>
          <w:sz w:val="21"/>
          <w:szCs w:val="21"/>
          <w:spacing w:val="-3"/>
          <w:position w:val="15"/>
        </w:rPr>
        <w:t>从互联网发展的现状，我们看到一个从开放创新到逐渐垄断封闭</w:t>
      </w:r>
    </w:p>
    <w:p>
      <w:pPr>
        <w:spacing w:before="1" w:line="187" w:lineRule="auto"/>
        <w:rPr>
          <w:rFonts w:ascii="SimHei" w:hAnsi="SimHei" w:eastAsia="SimHei" w:cs="SimHei"/>
          <w:sz w:val="21"/>
          <w:szCs w:val="21"/>
        </w:rPr>
      </w:pPr>
      <w:r>
        <w:rPr>
          <w:rFonts w:ascii="SimHei" w:hAnsi="SimHei" w:eastAsia="SimHei" w:cs="SimHei"/>
          <w:sz w:val="21"/>
          <w:szCs w:val="21"/>
          <w:spacing w:val="4"/>
        </w:rPr>
        <w:t>的历史。以美国互联网公司为例：1997年加州斯坦福大学理</w:t>
      </w:r>
      <w:r>
        <w:rPr>
          <w:rFonts w:ascii="SimHei" w:hAnsi="SimHei" w:eastAsia="SimHei" w:cs="SimHei"/>
          <w:sz w:val="21"/>
          <w:szCs w:val="21"/>
          <w:spacing w:val="3"/>
        </w:rPr>
        <w:t>学博士</w:t>
      </w:r>
    </w:p>
    <w:p>
      <w:pPr>
        <w:spacing w:line="187" w:lineRule="auto"/>
        <w:sectPr>
          <w:type w:val="continuous"/>
          <w:pgSz w:w="7760" w:h="11480"/>
          <w:pgMar w:top="157" w:right="470" w:bottom="400" w:left="540" w:header="0" w:footer="0" w:gutter="0"/>
          <w:cols w:equalWidth="0" w:num="1">
            <w:col w:w="6750" w:space="0"/>
          </w:cols>
        </w:sectPr>
        <w:rPr>
          <w:rFonts w:ascii="SimHei" w:hAnsi="SimHei" w:eastAsia="SimHei" w:cs="SimHei"/>
          <w:sz w:val="21"/>
          <w:szCs w:val="21"/>
        </w:rPr>
      </w:pPr>
    </w:p>
    <w:p>
      <w:pPr>
        <w:ind w:left="579"/>
        <w:spacing w:before="46" w:line="195" w:lineRule="auto"/>
        <w:rPr>
          <w:rFonts w:ascii="SimHei" w:hAnsi="SimHei" w:eastAsia="SimHei" w:cs="SimHei"/>
          <w:sz w:val="17"/>
          <w:szCs w:val="17"/>
        </w:rPr>
      </w:pPr>
      <w:r>
        <w:pict>
          <v:rect id="_x0000_s502" style="position:absolute;margin-left:159.499pt;margin-top:30.498pt;mso-position-vertical-relative:page;mso-position-horizontal-relative:page;width:227.5pt;height:0.55pt;z-index:260148224;" o:allowincell="f" fillcolor="#000000" filled="true" stroked="false"/>
        </w:pict>
      </w:r>
      <w:r>
        <w:drawing>
          <wp:anchor distT="0" distB="0" distL="0" distR="0" simplePos="0" relativeHeight="260147200" behindDoc="0" locked="0" layoutInCell="0" allowOverlap="1">
            <wp:simplePos x="0" y="0"/>
            <wp:positionH relativeFrom="page">
              <wp:posOffset>88893</wp:posOffset>
            </wp:positionH>
            <wp:positionV relativeFrom="page">
              <wp:posOffset>190522</wp:posOffset>
            </wp:positionV>
            <wp:extent cx="349268" cy="279393"/>
            <wp:effectExtent l="0" t="0" r="0" b="0"/>
            <wp:wrapNone/>
            <wp:docPr id="302" name="IM 302"/>
            <wp:cNvGraphicFramePr/>
            <a:graphic>
              <a:graphicData uri="http://schemas.openxmlformats.org/drawingml/2006/picture">
                <pic:pic>
                  <pic:nvPicPr>
                    <pic:cNvPr id="302" name="IM 302"/>
                    <pic:cNvPicPr/>
                  </pic:nvPicPr>
                  <pic:blipFill>
                    <a:blip r:embed="rId143"/>
                    <a:stretch>
                      <a:fillRect/>
                    </a:stretch>
                  </pic:blipFill>
                  <pic:spPr>
                    <a:xfrm rot="0">
                      <a:off x="0" y="0"/>
                      <a:ext cx="349268" cy="279393"/>
                    </a:xfrm>
                    <a:prstGeom prst="rect">
                      <a:avLst/>
                    </a:prstGeom>
                  </pic:spPr>
                </pic:pic>
              </a:graphicData>
            </a:graphic>
          </wp:anchor>
        </w:drawing>
      </w:r>
      <w:r>
        <w:rPr>
          <w:rFonts w:ascii="SimHei" w:hAnsi="SimHei" w:eastAsia="SimHei" w:cs="SimHei"/>
          <w:sz w:val="17"/>
          <w:szCs w:val="17"/>
          <w:spacing w:val="-10"/>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3"/>
        </w:rPr>
        <w:drawing>
          <wp:inline distT="0" distB="0" distL="0" distR="0">
            <wp:extent cx="6356" cy="209581"/>
            <wp:effectExtent l="0" t="0" r="0" b="0"/>
            <wp:docPr id="304" name="IM 304"/>
            <wp:cNvGraphicFramePr/>
            <a:graphic>
              <a:graphicData uri="http://schemas.openxmlformats.org/drawingml/2006/picture">
                <pic:pic>
                  <pic:nvPicPr>
                    <pic:cNvPr id="304" name="IM 304"/>
                    <pic:cNvPicPr/>
                  </pic:nvPicPr>
                  <pic:blipFill>
                    <a:blip r:embed="rId144"/>
                    <a:stretch>
                      <a:fillRect/>
                    </a:stretch>
                  </pic:blipFill>
                  <pic:spPr>
                    <a:xfrm rot="0">
                      <a:off x="0" y="0"/>
                      <a:ext cx="6356" cy="209581"/>
                    </a:xfrm>
                    <a:prstGeom prst="rect">
                      <a:avLst/>
                    </a:prstGeom>
                  </pic:spPr>
                </pic:pic>
              </a:graphicData>
            </a:graphic>
          </wp:inline>
        </w:drawing>
      </w:r>
      <w:r>
        <w:rPr>
          <w:sz w:val="28"/>
          <w:szCs w:val="28"/>
          <w:spacing w:val="14"/>
        </w:rPr>
        <w:t xml:space="preserve"> </w:t>
      </w:r>
      <w:r>
        <w:rPr>
          <w:sz w:val="28"/>
          <w:szCs w:val="28"/>
          <w:b/>
          <w:bCs/>
          <w:spacing w:val="-10"/>
        </w:rPr>
        <w:t>108</w:t>
      </w:r>
    </w:p>
    <w:p>
      <w:pPr>
        <w:spacing w:line="233" w:lineRule="auto"/>
        <w:sectPr>
          <w:pgSz w:w="7760" w:h="11500"/>
          <w:pgMar w:top="300" w:right="20" w:bottom="400" w:left="139" w:header="0" w:footer="0" w:gutter="0"/>
          <w:cols w:equalWidth="0" w:num="2">
            <w:col w:w="2120" w:space="100"/>
            <w:col w:w="5381" w:space="0"/>
          </w:cols>
        </w:sectPr>
        <w:rPr>
          <w:sz w:val="28"/>
          <w:szCs w:val="28"/>
        </w:rPr>
      </w:pPr>
    </w:p>
    <w:p>
      <w:pPr>
        <w:spacing w:line="405" w:lineRule="auto"/>
        <w:rPr>
          <w:rFonts w:ascii="Arial"/>
          <w:sz w:val="21"/>
        </w:rPr>
      </w:pPr>
      <w:r/>
    </w:p>
    <w:p>
      <w:pPr>
        <w:pStyle w:val="BodyText"/>
        <w:ind w:left="579" w:right="734"/>
        <w:spacing w:before="69" w:line="335" w:lineRule="auto"/>
        <w:rPr>
          <w:rFonts w:ascii="SimHei" w:hAnsi="SimHei" w:eastAsia="SimHei" w:cs="SimHei"/>
          <w:sz w:val="21"/>
          <w:szCs w:val="21"/>
        </w:rPr>
      </w:pPr>
      <w:r>
        <w:rPr>
          <w:sz w:val="21"/>
          <w:szCs w:val="21"/>
          <w:spacing w:val="3"/>
        </w:rPr>
        <w:t>生拉里·佩奇</w:t>
      </w:r>
      <w:r>
        <w:rPr>
          <w:rFonts w:ascii="Arial" w:hAnsi="Arial" w:eastAsia="Arial" w:cs="Arial"/>
          <w:sz w:val="21"/>
          <w:szCs w:val="21"/>
          <w:spacing w:val="3"/>
        </w:rPr>
        <w:t>(</w:t>
      </w:r>
      <w:r>
        <w:rPr>
          <w:rFonts w:ascii="Arial" w:hAnsi="Arial" w:eastAsia="Arial" w:cs="Arial"/>
          <w:sz w:val="21"/>
          <w:szCs w:val="21"/>
        </w:rPr>
        <w:t>Larry</w:t>
      </w:r>
      <w:r>
        <w:rPr>
          <w:rFonts w:ascii="Arial" w:hAnsi="Arial" w:eastAsia="Arial" w:cs="Arial"/>
          <w:sz w:val="21"/>
          <w:szCs w:val="21"/>
          <w:spacing w:val="3"/>
        </w:rPr>
        <w:t xml:space="preserve">   </w:t>
      </w:r>
      <w:r>
        <w:rPr>
          <w:rFonts w:ascii="Arial" w:hAnsi="Arial" w:eastAsia="Arial" w:cs="Arial"/>
          <w:sz w:val="21"/>
          <w:szCs w:val="21"/>
        </w:rPr>
        <w:t>Page</w:t>
      </w:r>
      <w:r>
        <w:rPr>
          <w:rFonts w:ascii="Arial" w:hAnsi="Arial" w:eastAsia="Arial" w:cs="Arial"/>
          <w:sz w:val="21"/>
          <w:szCs w:val="21"/>
          <w:spacing w:val="3"/>
        </w:rPr>
        <w:t>) </w:t>
      </w:r>
      <w:r>
        <w:rPr>
          <w:sz w:val="21"/>
          <w:szCs w:val="21"/>
          <w:spacing w:val="3"/>
        </w:rPr>
        <w:t>和谢尔盖·布林</w:t>
      </w:r>
      <w:r>
        <w:rPr>
          <w:rFonts w:ascii="Arial" w:hAnsi="Arial" w:eastAsia="Arial" w:cs="Arial"/>
          <w:sz w:val="21"/>
          <w:szCs w:val="21"/>
          <w:spacing w:val="3"/>
        </w:rPr>
        <w:t>(</w:t>
      </w:r>
      <w:r>
        <w:rPr>
          <w:rFonts w:ascii="Arial" w:hAnsi="Arial" w:eastAsia="Arial" w:cs="Arial"/>
          <w:sz w:val="21"/>
          <w:szCs w:val="21"/>
        </w:rPr>
        <w:t>Sergey</w:t>
      </w:r>
      <w:r>
        <w:rPr>
          <w:rFonts w:ascii="Arial" w:hAnsi="Arial" w:eastAsia="Arial" w:cs="Arial"/>
          <w:sz w:val="21"/>
          <w:szCs w:val="21"/>
          <w:spacing w:val="3"/>
        </w:rPr>
        <w:t xml:space="preserve">   </w:t>
      </w:r>
      <w:r>
        <w:rPr>
          <w:rFonts w:ascii="Arial" w:hAnsi="Arial" w:eastAsia="Arial" w:cs="Arial"/>
          <w:sz w:val="21"/>
          <w:szCs w:val="21"/>
        </w:rPr>
        <w:t>Brin</w:t>
      </w:r>
      <w:r>
        <w:rPr>
          <w:rFonts w:ascii="Arial" w:hAnsi="Arial" w:eastAsia="Arial" w:cs="Arial"/>
          <w:sz w:val="21"/>
          <w:szCs w:val="21"/>
          <w:spacing w:val="3"/>
        </w:rPr>
        <w:t>) </w:t>
      </w:r>
      <w:r>
        <w:rPr>
          <w:sz w:val="21"/>
          <w:szCs w:val="21"/>
          <w:spacing w:val="3"/>
        </w:rPr>
        <w:t>注</w:t>
      </w:r>
      <w:r>
        <w:rPr>
          <w:sz w:val="21"/>
          <w:szCs w:val="21"/>
          <w:spacing w:val="2"/>
        </w:rPr>
        <w:t>册了 </w:t>
      </w:r>
      <w:r>
        <w:rPr>
          <w:rFonts w:ascii="Times New Roman" w:hAnsi="Times New Roman" w:eastAsia="Times New Roman" w:cs="Times New Roman"/>
          <w:sz w:val="21"/>
          <w:szCs w:val="21"/>
          <w:spacing w:val="-1"/>
        </w:rPr>
        <w:t>Google</w:t>
      </w:r>
      <w:r>
        <w:rPr>
          <w:rFonts w:ascii="Times New Roman" w:hAnsi="Times New Roman" w:eastAsia="Times New Roman" w:cs="Times New Roman"/>
          <w:sz w:val="21"/>
          <w:szCs w:val="21"/>
          <w:spacing w:val="27"/>
        </w:rPr>
        <w:t xml:space="preserve"> </w:t>
      </w:r>
      <w:r>
        <w:rPr>
          <w:rFonts w:ascii="SimHei" w:hAnsi="SimHei" w:eastAsia="SimHei" w:cs="SimHei"/>
          <w:sz w:val="21"/>
          <w:szCs w:val="21"/>
          <w:spacing w:val="-1"/>
        </w:rPr>
        <w:t>域名并在次年加州的</w:t>
      </w:r>
      <w:r>
        <w:rPr>
          <w:rFonts w:ascii="SimHei" w:hAnsi="SimHei" w:eastAsia="SimHei" w:cs="SimHei"/>
          <w:sz w:val="21"/>
          <w:szCs w:val="21"/>
          <w:spacing w:val="-37"/>
        </w:rPr>
        <w:t xml:space="preserve"> </w:t>
      </w:r>
      <w:r>
        <w:rPr>
          <w:rFonts w:ascii="Times New Roman" w:hAnsi="Times New Roman" w:eastAsia="Times New Roman" w:cs="Times New Roman"/>
          <w:sz w:val="21"/>
          <w:szCs w:val="21"/>
          <w:spacing w:val="-1"/>
        </w:rPr>
        <w:t>Menlo</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Park </w:t>
      </w:r>
      <w:r>
        <w:rPr>
          <w:rFonts w:ascii="SimHei" w:hAnsi="SimHei" w:eastAsia="SimHei" w:cs="SimHei"/>
          <w:sz w:val="21"/>
          <w:szCs w:val="21"/>
          <w:spacing w:val="-1"/>
        </w:rPr>
        <w:t>车库中创建</w:t>
      </w:r>
      <w:r>
        <w:rPr>
          <w:rFonts w:ascii="SimHei" w:hAnsi="SimHei" w:eastAsia="SimHei" w:cs="SimHei"/>
          <w:sz w:val="21"/>
          <w:szCs w:val="21"/>
          <w:spacing w:val="-2"/>
        </w:rPr>
        <w:t>了谷歌公司，而</w:t>
      </w:r>
      <w:r>
        <w:rPr>
          <w:rFonts w:ascii="SimHei" w:hAnsi="SimHei" w:eastAsia="SimHei" w:cs="SimHei"/>
          <w:sz w:val="21"/>
          <w:szCs w:val="21"/>
          <w:spacing w:val="-2"/>
        </w:rPr>
        <w:t xml:space="preserve"> </w:t>
      </w:r>
      <w:r>
        <w:rPr>
          <w:rFonts w:ascii="SimHei" w:hAnsi="SimHei" w:eastAsia="SimHei" w:cs="SimHei"/>
          <w:sz w:val="21"/>
          <w:szCs w:val="21"/>
          <w:spacing w:val="6"/>
        </w:rPr>
        <w:t>在2017年6月27日，欧盟委员会宣布，由于滥用其作为搜索引擎的</w:t>
      </w:r>
      <w:r>
        <w:rPr>
          <w:rFonts w:ascii="SimHei" w:hAnsi="SimHei" w:eastAsia="SimHei" w:cs="SimHei"/>
          <w:sz w:val="21"/>
          <w:szCs w:val="21"/>
          <w:spacing w:val="6"/>
        </w:rPr>
        <w:t xml:space="preserve"> </w:t>
      </w:r>
      <w:r>
        <w:rPr>
          <w:rFonts w:ascii="YouYuan" w:hAnsi="YouYuan" w:eastAsia="YouYuan" w:cs="YouYuan"/>
          <w:sz w:val="21"/>
          <w:szCs w:val="21"/>
          <w:spacing w:val="-4"/>
        </w:rPr>
        <w:t>市场支配地位而偏袒自己的对比购物服务，将对谷歌开出24.2亿欧元</w:t>
      </w:r>
      <w:r>
        <w:rPr>
          <w:rFonts w:ascii="YouYuan" w:hAnsi="YouYuan" w:eastAsia="YouYuan" w:cs="YouYuan"/>
          <w:sz w:val="21"/>
          <w:szCs w:val="21"/>
          <w:spacing w:val="5"/>
        </w:rPr>
        <w:t xml:space="preserve">  </w:t>
      </w:r>
      <w:r>
        <w:rPr>
          <w:rFonts w:ascii="SimHei" w:hAnsi="SimHei" w:eastAsia="SimHei" w:cs="SimHei"/>
          <w:sz w:val="21"/>
          <w:szCs w:val="21"/>
          <w:spacing w:val="7"/>
        </w:rPr>
        <w:t>(折合人民币约190亿元)的罚款，并要求其在</w:t>
      </w:r>
      <w:r>
        <w:rPr>
          <w:rFonts w:ascii="SimHei" w:hAnsi="SimHei" w:eastAsia="SimHei" w:cs="SimHei"/>
          <w:sz w:val="21"/>
          <w:szCs w:val="21"/>
          <w:spacing w:val="6"/>
        </w:rPr>
        <w:t>三个月内停止这一行</w:t>
      </w:r>
      <w:r>
        <w:rPr>
          <w:rFonts w:ascii="SimHei" w:hAnsi="SimHei" w:eastAsia="SimHei" w:cs="SimHei"/>
          <w:sz w:val="21"/>
          <w:szCs w:val="21"/>
          <w:spacing w:val="6"/>
        </w:rPr>
        <w:t xml:space="preserve"> </w:t>
      </w:r>
      <w:r>
        <w:rPr>
          <w:sz w:val="21"/>
          <w:szCs w:val="21"/>
        </w:rPr>
        <w:t>为。2018年7月，彭博社援引知情人士称</w:t>
      </w:r>
      <w:r>
        <w:rPr>
          <w:sz w:val="21"/>
          <w:szCs w:val="21"/>
          <w:spacing w:val="-1"/>
        </w:rPr>
        <w:t>，谷歌因在安卓系统中非法</w:t>
      </w:r>
      <w:r>
        <w:rPr>
          <w:sz w:val="21"/>
          <w:szCs w:val="21"/>
        </w:rPr>
        <w:t xml:space="preserve">  </w:t>
      </w:r>
      <w:r>
        <w:rPr>
          <w:sz w:val="21"/>
          <w:szCs w:val="21"/>
          <w:spacing w:val="10"/>
        </w:rPr>
        <w:t>滥用其支配地位问题，面临43亿欧元(约合</w:t>
      </w:r>
      <w:r>
        <w:rPr>
          <w:sz w:val="21"/>
          <w:szCs w:val="21"/>
          <w:spacing w:val="9"/>
        </w:rPr>
        <w:t>50亿美元或342亿元人</w:t>
      </w:r>
      <w:r>
        <w:rPr>
          <w:sz w:val="21"/>
          <w:szCs w:val="21"/>
        </w:rPr>
        <w:t xml:space="preserve">  </w:t>
      </w:r>
      <w:r>
        <w:rPr>
          <w:rFonts w:ascii="SimHei" w:hAnsi="SimHei" w:eastAsia="SimHei" w:cs="SimHei"/>
          <w:sz w:val="21"/>
          <w:szCs w:val="21"/>
          <w:spacing w:val="9"/>
        </w:rPr>
        <w:t>民币)欧盟罚款，超过2017年6月24.2亿欧元的纪录，创欧盟史上</w:t>
      </w:r>
      <w:r>
        <w:rPr>
          <w:rFonts w:ascii="SimHei" w:hAnsi="SimHei" w:eastAsia="SimHei" w:cs="SimHei"/>
          <w:sz w:val="21"/>
          <w:szCs w:val="21"/>
          <w:spacing w:val="6"/>
        </w:rPr>
        <w:t xml:space="preserve">  </w:t>
      </w:r>
      <w:r>
        <w:rPr>
          <w:rFonts w:ascii="SimHei" w:hAnsi="SimHei" w:eastAsia="SimHei" w:cs="SimHei"/>
          <w:sz w:val="21"/>
          <w:szCs w:val="21"/>
          <w:spacing w:val="-8"/>
        </w:rPr>
        <w:t>最大罚单。2003年美国哈佛大学马克·艾略特·扎克伯格</w:t>
      </w:r>
      <w:r>
        <w:rPr>
          <w:sz w:val="21"/>
          <w:szCs w:val="21"/>
          <w:spacing w:val="-8"/>
        </w:rPr>
        <w:t>(Mark Elliot </w:t>
      </w:r>
      <w:r>
        <w:rPr>
          <w:sz w:val="21"/>
          <w:szCs w:val="21"/>
          <w:spacing w:val="-2"/>
        </w:rPr>
        <w:t>Zuckerberg)</w:t>
      </w:r>
      <w:r>
        <w:rPr>
          <w:sz w:val="21"/>
          <w:szCs w:val="21"/>
          <w:spacing w:val="-40"/>
        </w:rPr>
        <w:t xml:space="preserve"> </w:t>
      </w:r>
      <w:r>
        <w:rPr>
          <w:rFonts w:ascii="SimHei" w:hAnsi="SimHei" w:eastAsia="SimHei" w:cs="SimHei"/>
          <w:sz w:val="21"/>
          <w:szCs w:val="21"/>
          <w:spacing w:val="-2"/>
        </w:rPr>
        <w:t>在就学期间撰写了名为</w:t>
      </w:r>
      <w:r>
        <w:rPr>
          <w:rFonts w:ascii="SimHei" w:hAnsi="SimHei" w:eastAsia="SimHei" w:cs="SimHei"/>
          <w:sz w:val="21"/>
          <w:szCs w:val="21"/>
          <w:spacing w:val="-49"/>
        </w:rPr>
        <w:t xml:space="preserve"> </w:t>
      </w:r>
      <w:r>
        <w:rPr>
          <w:sz w:val="21"/>
          <w:szCs w:val="21"/>
          <w:spacing w:val="-2"/>
        </w:rPr>
        <w:t>Facemash</w:t>
      </w:r>
      <w:r>
        <w:rPr>
          <w:sz w:val="21"/>
          <w:szCs w:val="21"/>
          <w:spacing w:val="50"/>
        </w:rPr>
        <w:t xml:space="preserve"> </w:t>
      </w:r>
      <w:r>
        <w:rPr>
          <w:rFonts w:ascii="SimHei" w:hAnsi="SimHei" w:eastAsia="SimHei" w:cs="SimHei"/>
          <w:sz w:val="21"/>
          <w:szCs w:val="21"/>
          <w:spacing w:val="-2"/>
        </w:rPr>
        <w:t>的程序，用于搜集哈</w:t>
      </w:r>
      <w:r>
        <w:rPr>
          <w:rFonts w:ascii="SimHei" w:hAnsi="SimHei" w:eastAsia="SimHei" w:cs="SimHei"/>
          <w:sz w:val="21"/>
          <w:szCs w:val="21"/>
        </w:rPr>
        <w:t xml:space="preserve">  </w:t>
      </w:r>
      <w:r>
        <w:rPr>
          <w:rFonts w:ascii="SimHei" w:hAnsi="SimHei" w:eastAsia="SimHei" w:cs="SimHei"/>
          <w:sz w:val="21"/>
          <w:szCs w:val="21"/>
          <w:spacing w:val="-4"/>
        </w:rPr>
        <w:t>佛校内网络上的女生照片并让学生们精心评分。2004年，随着</w:t>
      </w:r>
      <w:r>
        <w:rPr>
          <w:rFonts w:ascii="SimHei" w:hAnsi="SimHei" w:eastAsia="SimHei" w:cs="SimHei"/>
          <w:sz w:val="21"/>
          <w:szCs w:val="21"/>
          <w:spacing w:val="-27"/>
        </w:rPr>
        <w:t xml:space="preserve"> </w:t>
      </w:r>
      <w:r>
        <w:rPr>
          <w:sz w:val="21"/>
          <w:szCs w:val="21"/>
          <w:spacing w:val="-4"/>
        </w:rPr>
        <w:t>PalPal</w:t>
      </w:r>
      <w:r>
        <w:rPr>
          <w:sz w:val="21"/>
          <w:szCs w:val="21"/>
        </w:rPr>
        <w:t xml:space="preserve"> </w:t>
      </w:r>
      <w:r>
        <w:rPr>
          <w:rFonts w:ascii="SimHei" w:hAnsi="SimHei" w:eastAsia="SimHei" w:cs="SimHei"/>
          <w:sz w:val="21"/>
          <w:szCs w:val="21"/>
          <w:spacing w:val="-3"/>
        </w:rPr>
        <w:t>共同创始人彼得·希尔</w:t>
      </w:r>
      <w:r>
        <w:rPr>
          <w:rFonts w:ascii="Arial" w:hAnsi="Arial" w:eastAsia="Arial" w:cs="Arial"/>
          <w:sz w:val="21"/>
          <w:szCs w:val="21"/>
          <w:spacing w:val="-3"/>
        </w:rPr>
        <w:t>(Peter   Hill)</w:t>
      </w:r>
      <w:r>
        <w:rPr>
          <w:rFonts w:ascii="Arial" w:hAnsi="Arial" w:eastAsia="Arial" w:cs="Arial"/>
          <w:sz w:val="21"/>
          <w:szCs w:val="21"/>
          <w:spacing w:val="-4"/>
        </w:rPr>
        <w:t xml:space="preserve"> </w:t>
      </w:r>
      <w:r>
        <w:rPr>
          <w:rFonts w:ascii="SimHei" w:hAnsi="SimHei" w:eastAsia="SimHei" w:cs="SimHei"/>
          <w:sz w:val="21"/>
          <w:szCs w:val="21"/>
          <w:spacing w:val="-4"/>
        </w:rPr>
        <w:t>的加入，</w:t>
      </w:r>
      <w:r>
        <w:rPr>
          <w:rFonts w:ascii="Arial" w:hAnsi="Arial" w:eastAsia="Arial" w:cs="Arial"/>
          <w:sz w:val="21"/>
          <w:szCs w:val="21"/>
          <w:spacing w:val="-4"/>
        </w:rPr>
        <w:t>Facebook</w:t>
      </w:r>
      <w:r>
        <w:rPr>
          <w:rFonts w:ascii="Arial" w:hAnsi="Arial" w:eastAsia="Arial" w:cs="Arial"/>
          <w:sz w:val="21"/>
          <w:szCs w:val="21"/>
          <w:spacing w:val="-13"/>
        </w:rPr>
        <w:t xml:space="preserve"> </w:t>
      </w:r>
      <w:r>
        <w:rPr>
          <w:rFonts w:ascii="SimHei" w:hAnsi="SimHei" w:eastAsia="SimHei" w:cs="SimHei"/>
          <w:sz w:val="21"/>
          <w:szCs w:val="21"/>
          <w:spacing w:val="-4"/>
        </w:rPr>
        <w:t>域名正式注册</w:t>
      </w:r>
      <w:r>
        <w:rPr>
          <w:rFonts w:ascii="SimHei" w:hAnsi="SimHei" w:eastAsia="SimHei" w:cs="SimHei"/>
          <w:sz w:val="21"/>
          <w:szCs w:val="21"/>
        </w:rPr>
        <w:t xml:space="preserve">  </w:t>
      </w:r>
      <w:r>
        <w:rPr>
          <w:rFonts w:ascii="SimHei" w:hAnsi="SimHei" w:eastAsia="SimHei" w:cs="SimHei"/>
          <w:sz w:val="21"/>
          <w:szCs w:val="21"/>
          <w:spacing w:val="-3"/>
        </w:rPr>
        <w:t>并在2005年对大众开放。到了2018年，</w:t>
      </w:r>
      <w:r>
        <w:rPr>
          <w:rFonts w:ascii="SimHei" w:hAnsi="SimHei" w:eastAsia="SimHei" w:cs="SimHei"/>
          <w:sz w:val="21"/>
          <w:szCs w:val="21"/>
          <w:spacing w:val="-3"/>
        </w:rPr>
        <w:t xml:space="preserve"> </w:t>
      </w:r>
      <w:r>
        <w:rPr>
          <w:sz w:val="21"/>
          <w:szCs w:val="21"/>
          <w:spacing w:val="-3"/>
        </w:rPr>
        <w:t>Facebook </w:t>
      </w:r>
      <w:r>
        <w:rPr>
          <w:rFonts w:ascii="SimHei" w:hAnsi="SimHei" w:eastAsia="SimHei" w:cs="SimHei"/>
          <w:sz w:val="21"/>
          <w:szCs w:val="21"/>
          <w:spacing w:val="-3"/>
        </w:rPr>
        <w:t>被爆出大规模的数</w:t>
      </w:r>
      <w:r>
        <w:rPr>
          <w:rFonts w:ascii="SimHei" w:hAnsi="SimHei" w:eastAsia="SimHei" w:cs="SimHei"/>
          <w:sz w:val="21"/>
          <w:szCs w:val="21"/>
          <w:spacing w:val="3"/>
        </w:rPr>
        <w:t xml:space="preserve">  </w:t>
      </w:r>
      <w:r>
        <w:rPr>
          <w:rFonts w:ascii="SimHei" w:hAnsi="SimHei" w:eastAsia="SimHei" w:cs="SimHei"/>
          <w:sz w:val="21"/>
          <w:szCs w:val="21"/>
          <w:spacing w:val="-15"/>
        </w:rPr>
        <w:t>据泄露事件，被认为影响到了之前的美国总统</w:t>
      </w:r>
      <w:r>
        <w:rPr>
          <w:rFonts w:ascii="SimHei" w:hAnsi="SimHei" w:eastAsia="SimHei" w:cs="SimHei"/>
          <w:sz w:val="21"/>
          <w:szCs w:val="21"/>
          <w:spacing w:val="-16"/>
        </w:rPr>
        <w:t>大选。这个事件之后，</w:t>
      </w:r>
      <w:r>
        <w:rPr>
          <w:rFonts w:ascii="SimHei" w:hAnsi="SimHei" w:eastAsia="SimHei" w:cs="SimHei"/>
          <w:sz w:val="21"/>
          <w:szCs w:val="21"/>
          <w:spacing w:val="51"/>
        </w:rPr>
        <w:t xml:space="preserve"> </w:t>
      </w:r>
      <w:r>
        <w:rPr>
          <w:rFonts w:ascii="SimHei" w:hAnsi="SimHei" w:eastAsia="SimHei" w:cs="SimHei"/>
          <w:sz w:val="21"/>
          <w:szCs w:val="21"/>
          <w:spacing w:val="-16"/>
        </w:rPr>
        <w:t>一</w:t>
      </w:r>
      <w:r>
        <w:rPr>
          <w:rFonts w:ascii="SimHei" w:hAnsi="SimHei" w:eastAsia="SimHei" w:cs="SimHei"/>
          <w:sz w:val="21"/>
          <w:szCs w:val="21"/>
        </w:rPr>
        <w:t xml:space="preserve">  </w:t>
      </w:r>
      <w:r>
        <w:rPr>
          <w:rFonts w:ascii="SimHei" w:hAnsi="SimHei" w:eastAsia="SimHei" w:cs="SimHei"/>
          <w:sz w:val="21"/>
          <w:szCs w:val="21"/>
          <w:spacing w:val="-4"/>
        </w:rPr>
        <w:t>周之内</w:t>
      </w:r>
      <w:r>
        <w:rPr>
          <w:rFonts w:ascii="SimHei" w:hAnsi="SimHei" w:eastAsia="SimHei" w:cs="SimHei"/>
          <w:sz w:val="21"/>
          <w:szCs w:val="21"/>
          <w:spacing w:val="-56"/>
        </w:rPr>
        <w:t xml:space="preserve"> </w:t>
      </w:r>
      <w:r>
        <w:rPr>
          <w:rFonts w:ascii="Arial" w:hAnsi="Arial" w:eastAsia="Arial" w:cs="Arial"/>
          <w:sz w:val="21"/>
          <w:szCs w:val="21"/>
          <w:spacing w:val="-4"/>
        </w:rPr>
        <w:t>Facebook </w:t>
      </w:r>
      <w:r>
        <w:rPr>
          <w:rFonts w:ascii="SimHei" w:hAnsi="SimHei" w:eastAsia="SimHei" w:cs="SimHei"/>
          <w:sz w:val="21"/>
          <w:szCs w:val="21"/>
          <w:spacing w:val="-4"/>
        </w:rPr>
        <w:t>股价蒸发了360</w:t>
      </w:r>
      <w:r>
        <w:rPr>
          <w:rFonts w:ascii="SimHei" w:hAnsi="SimHei" w:eastAsia="SimHei" w:cs="SimHei"/>
          <w:sz w:val="21"/>
          <w:szCs w:val="21"/>
          <w:spacing w:val="-55"/>
        </w:rPr>
        <w:t xml:space="preserve"> </w:t>
      </w:r>
      <w:r>
        <w:rPr>
          <w:rFonts w:ascii="SimHei" w:hAnsi="SimHei" w:eastAsia="SimHei" w:cs="SimHei"/>
          <w:sz w:val="21"/>
          <w:szCs w:val="21"/>
          <w:spacing w:val="-4"/>
        </w:rPr>
        <w:t>多亿美元，扎克伯格</w:t>
      </w:r>
      <w:r>
        <w:rPr>
          <w:rFonts w:ascii="SimHei" w:hAnsi="SimHei" w:eastAsia="SimHei" w:cs="SimHei"/>
          <w:sz w:val="21"/>
          <w:szCs w:val="21"/>
          <w:spacing w:val="-5"/>
        </w:rPr>
        <w:t>也受到了调查，</w:t>
      </w:r>
      <w:r>
        <w:rPr>
          <w:rFonts w:ascii="SimHei" w:hAnsi="SimHei" w:eastAsia="SimHei" w:cs="SimHei"/>
          <w:sz w:val="21"/>
          <w:szCs w:val="21"/>
        </w:rPr>
        <w:t xml:space="preserve"> </w:t>
      </w:r>
      <w:r>
        <w:rPr>
          <w:rFonts w:ascii="SimHei" w:hAnsi="SimHei" w:eastAsia="SimHei" w:cs="SimHei"/>
          <w:sz w:val="21"/>
          <w:szCs w:val="21"/>
          <w:spacing w:val="-7"/>
        </w:rPr>
        <w:t>欧盟成员国及英国纷纷做出强烈回应，要求对数据</w:t>
      </w:r>
      <w:r>
        <w:rPr>
          <w:rFonts w:ascii="SimHei" w:hAnsi="SimHei" w:eastAsia="SimHei" w:cs="SimHei"/>
          <w:sz w:val="21"/>
          <w:szCs w:val="21"/>
          <w:spacing w:val="-8"/>
        </w:rPr>
        <w:t>泄露事件进行调查。</w:t>
      </w:r>
      <w:r>
        <w:rPr>
          <w:rFonts w:ascii="SimHei" w:hAnsi="SimHei" w:eastAsia="SimHei" w:cs="SimHei"/>
          <w:sz w:val="21"/>
          <w:szCs w:val="21"/>
        </w:rPr>
        <w:t xml:space="preserve"> </w:t>
      </w:r>
      <w:r>
        <w:rPr>
          <w:rFonts w:ascii="SimHei" w:hAnsi="SimHei" w:eastAsia="SimHei" w:cs="SimHei"/>
          <w:sz w:val="21"/>
          <w:szCs w:val="21"/>
          <w:spacing w:val="-10"/>
        </w:rPr>
        <w:t>这两家当今互联网时代最具代表性的公司反映了一个显而</w:t>
      </w:r>
      <w:r>
        <w:rPr>
          <w:rFonts w:ascii="SimHei" w:hAnsi="SimHei" w:eastAsia="SimHei" w:cs="SimHei"/>
          <w:sz w:val="21"/>
          <w:szCs w:val="21"/>
          <w:spacing w:val="-11"/>
        </w:rPr>
        <w:t>易见的现实：</w:t>
      </w:r>
      <w:r>
        <w:rPr>
          <w:rFonts w:ascii="SimHei" w:hAnsi="SimHei" w:eastAsia="SimHei" w:cs="SimHei"/>
          <w:sz w:val="21"/>
          <w:szCs w:val="21"/>
        </w:rPr>
        <w:t xml:space="preserve">  </w:t>
      </w:r>
      <w:r>
        <w:rPr>
          <w:rFonts w:ascii="SimHei" w:hAnsi="SimHei" w:eastAsia="SimHei" w:cs="SimHei"/>
          <w:sz w:val="21"/>
          <w:szCs w:val="21"/>
          <w:spacing w:val="-11"/>
        </w:rPr>
        <w:t>互联网越来越不开放了，并且因此付出了创新垄断和数据安全等一系列</w:t>
      </w:r>
      <w:r>
        <w:rPr>
          <w:rFonts w:ascii="SimHei" w:hAnsi="SimHei" w:eastAsia="SimHei" w:cs="SimHei"/>
          <w:sz w:val="21"/>
          <w:szCs w:val="21"/>
          <w:spacing w:val="1"/>
        </w:rPr>
        <w:t xml:space="preserve">  </w:t>
      </w:r>
      <w:r>
        <w:rPr>
          <w:rFonts w:ascii="SimHei" w:hAnsi="SimHei" w:eastAsia="SimHei" w:cs="SimHei"/>
          <w:sz w:val="21"/>
          <w:szCs w:val="21"/>
          <w:spacing w:val="-10"/>
        </w:rPr>
        <w:t>代价。中心化的社交网络、搜索引擎以及移</w:t>
      </w:r>
      <w:r>
        <w:rPr>
          <w:rFonts w:ascii="SimHei" w:hAnsi="SimHei" w:eastAsia="SimHei" w:cs="SimHei"/>
          <w:sz w:val="21"/>
          <w:szCs w:val="21"/>
          <w:spacing w:val="-11"/>
        </w:rPr>
        <w:t>动终端使得数据安全被掌握</w:t>
      </w:r>
      <w:r>
        <w:rPr>
          <w:rFonts w:ascii="SimHei" w:hAnsi="SimHei" w:eastAsia="SimHei" w:cs="SimHei"/>
          <w:sz w:val="21"/>
          <w:szCs w:val="21"/>
        </w:rPr>
        <w:t xml:space="preserve">  </w:t>
      </w:r>
      <w:r>
        <w:rPr>
          <w:rFonts w:ascii="SimHei" w:hAnsi="SimHei" w:eastAsia="SimHei" w:cs="SimHei"/>
          <w:sz w:val="21"/>
          <w:szCs w:val="21"/>
          <w:spacing w:val="-10"/>
        </w:rPr>
        <w:t>在少数几家企业中，而且创业公司和独立开发者也越来越弱势，无</w:t>
      </w:r>
      <w:r>
        <w:rPr>
          <w:rFonts w:ascii="SimHei" w:hAnsi="SimHei" w:eastAsia="SimHei" w:cs="SimHei"/>
          <w:sz w:val="21"/>
          <w:szCs w:val="21"/>
          <w:spacing w:val="-11"/>
        </w:rPr>
        <w:t>法进</w:t>
      </w:r>
    </w:p>
    <w:p>
      <w:pPr>
        <w:ind w:left="579"/>
        <w:spacing w:before="1" w:line="212" w:lineRule="auto"/>
        <w:rPr>
          <w:rFonts w:ascii="SimHei" w:hAnsi="SimHei" w:eastAsia="SimHei" w:cs="SimHei"/>
          <w:sz w:val="21"/>
          <w:szCs w:val="21"/>
        </w:rPr>
      </w:pPr>
      <w:r>
        <w:rPr>
          <w:rFonts w:ascii="SimHei" w:hAnsi="SimHei" w:eastAsia="SimHei" w:cs="SimHei"/>
          <w:sz w:val="21"/>
          <w:szCs w:val="21"/>
          <w:spacing w:val="-11"/>
        </w:rPr>
        <w:t>行公平竞争，这就是目前互联网发展的现状。</w:t>
      </w:r>
    </w:p>
    <w:p>
      <w:pPr>
        <w:ind w:left="579" w:right="788" w:firstLine="420"/>
        <w:spacing w:before="258" w:line="334" w:lineRule="auto"/>
        <w:jc w:val="both"/>
        <w:rPr>
          <w:rFonts w:ascii="SimHei" w:hAnsi="SimHei" w:eastAsia="SimHei" w:cs="SimHei"/>
          <w:sz w:val="21"/>
          <w:szCs w:val="21"/>
        </w:rPr>
      </w:pPr>
      <w:r>
        <w:rPr>
          <w:rFonts w:ascii="SimHei" w:hAnsi="SimHei" w:eastAsia="SimHei" w:cs="SimHei"/>
          <w:sz w:val="21"/>
          <w:szCs w:val="21"/>
          <w:spacing w:val="-10"/>
        </w:rPr>
        <w:t>简而言之，互联网网络从创建伊始是作为开放式的平台创建的，其</w:t>
      </w:r>
      <w:r>
        <w:rPr>
          <w:rFonts w:ascii="SimHei" w:hAnsi="SimHei" w:eastAsia="SimHei" w:cs="SimHei"/>
          <w:sz w:val="21"/>
          <w:szCs w:val="21"/>
          <w:spacing w:val="10"/>
        </w:rPr>
        <w:t xml:space="preserve"> </w:t>
      </w:r>
      <w:r>
        <w:rPr>
          <w:rFonts w:ascii="SimHei" w:hAnsi="SimHei" w:eastAsia="SimHei" w:cs="SimHei"/>
          <w:sz w:val="21"/>
          <w:szCs w:val="21"/>
          <w:spacing w:val="-10"/>
        </w:rPr>
        <w:t>初衷是让所有人平等地获取信息或者收益，但是随着时间推</w:t>
      </w:r>
      <w:r>
        <w:rPr>
          <w:rFonts w:ascii="SimHei" w:hAnsi="SimHei" w:eastAsia="SimHei" w:cs="SimHei"/>
          <w:sz w:val="21"/>
          <w:szCs w:val="21"/>
          <w:spacing w:val="-11"/>
        </w:rPr>
        <w:t>移，互联网</w:t>
      </w:r>
      <w:r>
        <w:rPr>
          <w:rFonts w:ascii="SimHei" w:hAnsi="SimHei" w:eastAsia="SimHei" w:cs="SimHei"/>
          <w:sz w:val="21"/>
          <w:szCs w:val="21"/>
        </w:rPr>
        <w:t xml:space="preserve"> </w:t>
      </w:r>
      <w:r>
        <w:rPr>
          <w:rFonts w:ascii="SimHei" w:hAnsi="SimHei" w:eastAsia="SimHei" w:cs="SimHei"/>
          <w:sz w:val="21"/>
          <w:szCs w:val="21"/>
          <w:spacing w:val="-9"/>
        </w:rPr>
        <w:t>成为了一个越来越“垄断”的网络，这并不符</w:t>
      </w:r>
      <w:r>
        <w:rPr>
          <w:rFonts w:ascii="SimHei" w:hAnsi="SimHei" w:eastAsia="SimHei" w:cs="SimHei"/>
          <w:sz w:val="21"/>
          <w:szCs w:val="21"/>
          <w:spacing w:val="-10"/>
        </w:rPr>
        <w:t>合互联网发展的初衷。无</w:t>
      </w:r>
    </w:p>
    <w:p>
      <w:pPr>
        <w:ind w:left="579"/>
        <w:spacing w:line="187" w:lineRule="auto"/>
        <w:rPr>
          <w:rFonts w:ascii="SimHei" w:hAnsi="SimHei" w:eastAsia="SimHei" w:cs="SimHei"/>
          <w:sz w:val="21"/>
          <w:szCs w:val="21"/>
        </w:rPr>
      </w:pPr>
      <w:r>
        <w:rPr>
          <w:rFonts w:ascii="SimHei" w:hAnsi="SimHei" w:eastAsia="SimHei" w:cs="SimHei"/>
          <w:sz w:val="21"/>
          <w:szCs w:val="21"/>
          <w:spacing w:val="-10"/>
        </w:rPr>
        <w:t>论是互联网的发展还是区块链的发展，都受到了美国密码朋克思</w:t>
      </w:r>
      <w:r>
        <w:rPr>
          <w:rFonts w:ascii="SimHei" w:hAnsi="SimHei" w:eastAsia="SimHei" w:cs="SimHei"/>
          <w:sz w:val="21"/>
          <w:szCs w:val="21"/>
          <w:spacing w:val="-11"/>
        </w:rPr>
        <w:t>想的影</w:t>
      </w:r>
    </w:p>
    <w:p>
      <w:pPr>
        <w:spacing w:line="187" w:lineRule="auto"/>
        <w:sectPr>
          <w:type w:val="continuous"/>
          <w:pgSz w:w="7760" w:h="11500"/>
          <w:pgMar w:top="300" w:right="20" w:bottom="400" w:left="139" w:header="0" w:footer="0" w:gutter="0"/>
          <w:cols w:equalWidth="0" w:num="1">
            <w:col w:w="7600" w:space="0"/>
          </w:cols>
        </w:sectPr>
        <w:rPr>
          <w:rFonts w:ascii="SimHei" w:hAnsi="SimHei" w:eastAsia="SimHei" w:cs="SimHei"/>
          <w:sz w:val="21"/>
          <w:szCs w:val="21"/>
        </w:rPr>
      </w:pPr>
    </w:p>
    <w:p>
      <w:pPr>
        <w:pStyle w:val="BodyText"/>
        <w:ind w:left="4500"/>
        <w:spacing w:before="129" w:line="166" w:lineRule="auto"/>
        <w:rPr>
          <w:sz w:val="26"/>
          <w:szCs w:val="26"/>
        </w:rPr>
      </w:pPr>
      <w:r>
        <w:pict>
          <v:rect id="_x0000_s504" style="position:absolute;margin-left:202.001pt;margin-top:23.999pt;mso-position-vertical-relative:page;mso-position-horizontal-relative:page;width:41.55pt;height:0.5pt;z-index:260209664;" o:allowincell="f" fillcolor="#000000" filled="true" stroked="false"/>
        </w:pict>
      </w:r>
      <w:r>
        <w:pict>
          <v:rect id="_x0000_s506" style="position:absolute;margin-left:285.002pt;margin-top:12.0023pt;mso-position-vertical-relative:page;mso-position-horizontal-relative:page;width:0.5pt;height:17pt;z-index:260208640;" o:allowincell="f" fillcolor="#000000" filled="true" stroked="false"/>
        </w:pict>
      </w:r>
      <w:r>
        <w:rPr>
          <w:sz w:val="26"/>
          <w:szCs w:val="26"/>
          <w:spacing w:val="-7"/>
        </w:rPr>
        <w:t>109</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第7章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区块链</w:t>
      </w:r>
      <w:r>
        <w:rPr>
          <w:rFonts w:ascii="SimHei" w:hAnsi="SimHei" w:eastAsia="SimHei" w:cs="SimHei"/>
          <w:sz w:val="17"/>
          <w:szCs w:val="17"/>
          <w:spacing w:val="-13"/>
        </w:rPr>
        <w:t>的经济学思</w:t>
      </w:r>
      <w:r>
        <w:rPr>
          <w:rFonts w:ascii="SimHei" w:hAnsi="SimHei" w:eastAsia="SimHei" w:cs="SimHei"/>
          <w:sz w:val="17"/>
          <w:szCs w:val="17"/>
          <w:spacing w:val="-10"/>
        </w:rPr>
        <w:t>考</w:t>
      </w:r>
    </w:p>
    <w:p>
      <w:pPr>
        <w:spacing w:line="200" w:lineRule="auto"/>
        <w:sectPr>
          <w:pgSz w:w="7760" w:h="11480"/>
          <w:pgMar w:top="216" w:right="430" w:bottom="400" w:left="569" w:header="0" w:footer="0" w:gutter="0"/>
          <w:cols w:equalWidth="0" w:num="2">
            <w:col w:w="5221" w:space="100"/>
            <w:col w:w="1440" w:space="0"/>
          </w:cols>
        </w:sectPr>
        <w:rPr>
          <w:rFonts w:ascii="SimHei" w:hAnsi="SimHei" w:eastAsia="SimHei" w:cs="SimHei"/>
          <w:sz w:val="17"/>
          <w:szCs w:val="17"/>
        </w:rPr>
      </w:pPr>
    </w:p>
    <w:p>
      <w:pPr>
        <w:spacing w:line="417" w:lineRule="auto"/>
        <w:rPr>
          <w:rFonts w:ascii="Arial"/>
          <w:sz w:val="21"/>
        </w:rPr>
      </w:pPr>
      <w:r/>
    </w:p>
    <w:p>
      <w:pPr>
        <w:pStyle w:val="BodyText"/>
        <w:ind w:right="572"/>
        <w:spacing w:before="68" w:line="347" w:lineRule="auto"/>
        <w:jc w:val="both"/>
        <w:rPr>
          <w:rFonts w:ascii="SimHei" w:hAnsi="SimHei" w:eastAsia="SimHei" w:cs="SimHei"/>
          <w:sz w:val="21"/>
          <w:szCs w:val="21"/>
        </w:rPr>
      </w:pPr>
      <w:r>
        <w:rPr>
          <w:rFonts w:ascii="YouYuan" w:hAnsi="YouYuan" w:eastAsia="YouYuan" w:cs="YouYuan"/>
          <w:sz w:val="21"/>
          <w:szCs w:val="21"/>
          <w:spacing w:val="-11"/>
        </w:rPr>
        <w:t>响，正如凯文·凯利在《失控》中提到的：“草根阶级突然监管原本神</w:t>
      </w:r>
      <w:r>
        <w:rPr>
          <w:rFonts w:ascii="YouYuan" w:hAnsi="YouYuan" w:eastAsia="YouYuan" w:cs="YouYuan"/>
          <w:sz w:val="21"/>
          <w:szCs w:val="21"/>
          <w:spacing w:val="15"/>
        </w:rPr>
        <w:t xml:space="preserve"> </w:t>
      </w:r>
      <w:r>
        <w:rPr>
          <w:rFonts w:ascii="SimHei" w:hAnsi="SimHei" w:eastAsia="SimHei" w:cs="SimHei"/>
          <w:sz w:val="21"/>
          <w:szCs w:val="21"/>
          <w:spacing w:val="-11"/>
        </w:rPr>
        <w:t>秘被禁止的密码和代码领域，产生最重要的结果也许就是获得了可用的</w:t>
      </w:r>
      <w:r>
        <w:rPr>
          <w:rFonts w:ascii="SimHei" w:hAnsi="SimHei" w:eastAsia="SimHei" w:cs="SimHei"/>
          <w:sz w:val="21"/>
          <w:szCs w:val="21"/>
          <w:spacing w:val="17"/>
        </w:rPr>
        <w:t xml:space="preserve"> </w:t>
      </w:r>
      <w:r>
        <w:rPr>
          <w:sz w:val="21"/>
          <w:szCs w:val="21"/>
          <w:spacing w:val="-11"/>
        </w:rPr>
        <w:t>电子货币。”区块链技术在这个领域的创新早有征兆，而赛博朋克的技</w:t>
      </w:r>
      <w:r>
        <w:rPr>
          <w:sz w:val="21"/>
          <w:szCs w:val="21"/>
          <w:spacing w:val="8"/>
        </w:rPr>
        <w:t xml:space="preserve"> </w:t>
      </w:r>
      <w:r>
        <w:rPr>
          <w:rFonts w:ascii="SimHei" w:hAnsi="SimHei" w:eastAsia="SimHei" w:cs="SimHei"/>
          <w:sz w:val="21"/>
          <w:szCs w:val="21"/>
          <w:spacing w:val="-11"/>
        </w:rPr>
        <w:t>术思想不仅仅在互联网发展过程中起到了重要的作用，也在区块链技术</w:t>
      </w:r>
    </w:p>
    <w:p>
      <w:pPr>
        <w:spacing w:line="220" w:lineRule="auto"/>
        <w:rPr>
          <w:rFonts w:ascii="SimHei" w:hAnsi="SimHei" w:eastAsia="SimHei" w:cs="SimHei"/>
          <w:sz w:val="21"/>
          <w:szCs w:val="21"/>
        </w:rPr>
      </w:pPr>
      <w:r>
        <w:rPr>
          <w:rFonts w:ascii="SimHei" w:hAnsi="SimHei" w:eastAsia="SimHei" w:cs="SimHei"/>
          <w:sz w:val="21"/>
          <w:szCs w:val="21"/>
          <w:spacing w:val="-12"/>
        </w:rPr>
        <w:t>发展过程中起到了重要的作用。</w:t>
      </w:r>
    </w:p>
    <w:p>
      <w:pPr>
        <w:pStyle w:val="BodyText"/>
        <w:ind w:right="424" w:firstLine="500"/>
        <w:spacing w:before="104" w:line="334" w:lineRule="auto"/>
        <w:jc w:val="both"/>
        <w:rPr>
          <w:rFonts w:ascii="SimHei" w:hAnsi="SimHei" w:eastAsia="SimHei" w:cs="SimHei"/>
          <w:sz w:val="21"/>
          <w:szCs w:val="21"/>
        </w:rPr>
      </w:pPr>
      <w:r>
        <w:rPr>
          <w:rFonts w:ascii="SimHei" w:hAnsi="SimHei" w:eastAsia="SimHei" w:cs="SimHei"/>
          <w:sz w:val="21"/>
          <w:szCs w:val="21"/>
          <w:spacing w:val="-14"/>
        </w:rPr>
        <w:t>正因为如此，我认为加密经济以及区块链技术的思想根源并不是出</w:t>
      </w:r>
      <w:r>
        <w:rPr>
          <w:rFonts w:ascii="SimHei" w:hAnsi="SimHei" w:eastAsia="SimHei" w:cs="SimHei"/>
          <w:sz w:val="21"/>
          <w:szCs w:val="21"/>
          <w:spacing w:val="4"/>
        </w:rPr>
        <w:t xml:space="preserve">  </w:t>
      </w:r>
      <w:r>
        <w:rPr>
          <w:sz w:val="21"/>
          <w:szCs w:val="21"/>
        </w:rPr>
        <w:t>现在2009年，而是可以追溯到19世纪50年</w:t>
      </w:r>
      <w:r>
        <w:rPr>
          <w:sz w:val="21"/>
          <w:szCs w:val="21"/>
          <w:spacing w:val="-1"/>
        </w:rPr>
        <w:t>代在纽约持续召开的</w:t>
      </w:r>
      <w:r>
        <w:rPr>
          <w:sz w:val="21"/>
          <w:szCs w:val="21"/>
          <w:spacing w:val="-45"/>
        </w:rPr>
        <w:t xml:space="preserve"> </w:t>
      </w:r>
      <w:r>
        <w:rPr>
          <w:sz w:val="21"/>
          <w:szCs w:val="21"/>
          <w:spacing w:val="-1"/>
        </w:rPr>
        <w:t>Macy</w:t>
      </w:r>
      <w:r>
        <w:rPr>
          <w:sz w:val="21"/>
          <w:szCs w:val="21"/>
        </w:rPr>
        <w:t xml:space="preserve">   </w:t>
      </w:r>
      <w:r>
        <w:rPr>
          <w:sz w:val="21"/>
          <w:szCs w:val="21"/>
        </w:rPr>
        <w:t>Conferences(梅西会议)。这个会议是由弗兰克·弗雷蒙特·史密斯</w:t>
      </w:r>
      <w:r>
        <w:rPr>
          <w:sz w:val="21"/>
          <w:szCs w:val="21"/>
          <w:spacing w:val="6"/>
        </w:rPr>
        <w:t xml:space="preserve">  </w:t>
      </w:r>
      <w:r>
        <w:rPr>
          <w:rFonts w:ascii="Times New Roman" w:hAnsi="Times New Roman" w:eastAsia="Times New Roman" w:cs="Times New Roman"/>
          <w:sz w:val="21"/>
          <w:szCs w:val="21"/>
          <w:spacing w:val="-3"/>
        </w:rPr>
        <w:t>(Frank</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3"/>
        </w:rPr>
        <w:t>Fremont</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3"/>
        </w:rPr>
        <w:t>Smith)</w:t>
      </w:r>
      <w:r>
        <w:rPr>
          <w:rFonts w:ascii="SimHei" w:hAnsi="SimHei" w:eastAsia="SimHei" w:cs="SimHei"/>
          <w:sz w:val="21"/>
          <w:szCs w:val="21"/>
          <w:spacing w:val="-3"/>
        </w:rPr>
        <w:t>发起的一系列涵盖不同主题的会议，在接近20</w:t>
      </w:r>
      <w:r>
        <w:rPr>
          <w:rFonts w:ascii="SimHei" w:hAnsi="SimHei" w:eastAsia="SimHei" w:cs="SimHei"/>
          <w:sz w:val="21"/>
          <w:szCs w:val="21"/>
        </w:rPr>
        <w:t xml:space="preserve">  </w:t>
      </w:r>
      <w:r>
        <w:rPr>
          <w:rFonts w:ascii="SimHei" w:hAnsi="SimHei" w:eastAsia="SimHei" w:cs="SimHei"/>
          <w:sz w:val="21"/>
          <w:szCs w:val="21"/>
          <w:spacing w:val="-6"/>
        </w:rPr>
        <w:t>年周期内召开了接近160次会议，参与的人包括诺伯特·维纳</w:t>
      </w:r>
      <w:r>
        <w:rPr>
          <w:sz w:val="21"/>
          <w:szCs w:val="21"/>
          <w:spacing w:val="-6"/>
        </w:rPr>
        <w:t>(Norbert</w:t>
      </w:r>
      <w:r>
        <w:rPr>
          <w:sz w:val="21"/>
          <w:szCs w:val="21"/>
          <w:spacing w:val="2"/>
        </w:rPr>
        <w:t xml:space="preserve">  </w:t>
      </w:r>
      <w:r>
        <w:rPr>
          <w:sz w:val="21"/>
          <w:szCs w:val="21"/>
        </w:rPr>
        <w:t>Wiener)、</w:t>
      </w:r>
      <w:r>
        <w:rPr>
          <w:rFonts w:ascii="SimHei" w:hAnsi="SimHei" w:eastAsia="SimHei" w:cs="SimHei"/>
          <w:sz w:val="21"/>
          <w:szCs w:val="21"/>
        </w:rPr>
        <w:t>克劳德·艾尔伍德·香农</w:t>
      </w:r>
      <w:r>
        <w:rPr>
          <w:sz w:val="21"/>
          <w:szCs w:val="21"/>
        </w:rPr>
        <w:t>(Claude</w:t>
      </w:r>
      <w:r>
        <w:rPr>
          <w:sz w:val="21"/>
          <w:szCs w:val="21"/>
          <w:spacing w:val="64"/>
        </w:rPr>
        <w:t xml:space="preserve"> </w:t>
      </w:r>
      <w:r>
        <w:rPr>
          <w:sz w:val="21"/>
          <w:szCs w:val="21"/>
        </w:rPr>
        <w:t>Elwood</w:t>
      </w:r>
      <w:r>
        <w:rPr>
          <w:sz w:val="21"/>
          <w:szCs w:val="21"/>
          <w:spacing w:val="67"/>
        </w:rPr>
        <w:t xml:space="preserve"> </w:t>
      </w:r>
      <w:r>
        <w:rPr>
          <w:sz w:val="21"/>
          <w:szCs w:val="21"/>
        </w:rPr>
        <w:t>Shannon)</w:t>
      </w:r>
      <w:r>
        <w:rPr>
          <w:rFonts w:ascii="SimHei" w:hAnsi="SimHei" w:eastAsia="SimHei" w:cs="SimHei"/>
          <w:sz w:val="21"/>
          <w:szCs w:val="21"/>
        </w:rPr>
        <w:t>等当</w:t>
      </w:r>
      <w:r>
        <w:rPr>
          <w:rFonts w:ascii="SimHei" w:hAnsi="SimHei" w:eastAsia="SimHei" w:cs="SimHei"/>
          <w:sz w:val="21"/>
          <w:szCs w:val="21"/>
        </w:rPr>
        <w:t xml:space="preserve">  </w:t>
      </w:r>
      <w:r>
        <w:rPr>
          <w:sz w:val="21"/>
          <w:szCs w:val="21"/>
          <w:spacing w:val="-11"/>
        </w:rPr>
        <w:t>时在前沿科学领域具备奠基人作用的科学家和思想者。主要讨论的问</w:t>
      </w:r>
      <w:r>
        <w:rPr>
          <w:sz w:val="21"/>
          <w:szCs w:val="21"/>
          <w:spacing w:val="-12"/>
        </w:rPr>
        <w:t>题  </w:t>
      </w:r>
      <w:r>
        <w:rPr>
          <w:rFonts w:ascii="SimHei" w:hAnsi="SimHei" w:eastAsia="SimHei" w:cs="SimHei"/>
          <w:sz w:val="21"/>
          <w:szCs w:val="21"/>
          <w:spacing w:val="-11"/>
        </w:rPr>
        <w:t>包括但不限于控制论、神经科学、人工智能、脑科学等，这一系列会</w:t>
      </w:r>
      <w:r>
        <w:rPr>
          <w:rFonts w:ascii="SimHei" w:hAnsi="SimHei" w:eastAsia="SimHei" w:cs="SimHei"/>
          <w:sz w:val="21"/>
          <w:szCs w:val="21"/>
          <w:spacing w:val="-12"/>
        </w:rPr>
        <w:t>议</w:t>
      </w:r>
      <w:r>
        <w:rPr>
          <w:rFonts w:ascii="SimHei" w:hAnsi="SimHei" w:eastAsia="SimHei" w:cs="SimHei"/>
          <w:sz w:val="21"/>
          <w:szCs w:val="21"/>
          <w:spacing w:val="-12"/>
        </w:rPr>
        <w:t xml:space="preserve">  </w:t>
      </w:r>
      <w:r>
        <w:rPr>
          <w:rFonts w:ascii="SimHei" w:hAnsi="SimHei" w:eastAsia="SimHei" w:cs="SimHei"/>
          <w:sz w:val="21"/>
          <w:szCs w:val="21"/>
          <w:spacing w:val="-11"/>
        </w:rPr>
        <w:t>不仅仅奠定了人类在跨学科研究领域的思想基础，也奠定了整个数字</w:t>
      </w:r>
      <w:r>
        <w:rPr>
          <w:rFonts w:ascii="SimHei" w:hAnsi="SimHei" w:eastAsia="SimHei" w:cs="SimHei"/>
          <w:sz w:val="21"/>
          <w:szCs w:val="21"/>
          <w:spacing w:val="-12"/>
        </w:rPr>
        <w:t>经</w:t>
      </w:r>
      <w:r>
        <w:rPr>
          <w:rFonts w:ascii="SimHei" w:hAnsi="SimHei" w:eastAsia="SimHei" w:cs="SimHei"/>
          <w:sz w:val="21"/>
          <w:szCs w:val="21"/>
          <w:spacing w:val="-12"/>
        </w:rPr>
        <w:t xml:space="preserve">  </w:t>
      </w:r>
      <w:r>
        <w:rPr>
          <w:rFonts w:ascii="SimHei" w:hAnsi="SimHei" w:eastAsia="SimHei" w:cs="SimHei"/>
          <w:sz w:val="21"/>
          <w:szCs w:val="21"/>
          <w:spacing w:val="-12"/>
        </w:rPr>
        <w:t>济技术的范式革命的技术基础。我在《起源：从图灵测试到区块链共</w:t>
      </w:r>
      <w:r>
        <w:rPr>
          <w:rFonts w:ascii="SimHei" w:hAnsi="SimHei" w:eastAsia="SimHei" w:cs="SimHei"/>
          <w:sz w:val="21"/>
          <w:szCs w:val="21"/>
          <w:spacing w:val="-13"/>
        </w:rPr>
        <w:t>识》</w:t>
      </w:r>
      <w:r>
        <w:rPr>
          <w:rFonts w:ascii="SimHei" w:hAnsi="SimHei" w:eastAsia="SimHei" w:cs="SimHei"/>
          <w:sz w:val="21"/>
          <w:szCs w:val="21"/>
        </w:rPr>
        <w:t xml:space="preserve"> </w:t>
      </w:r>
      <w:r>
        <w:rPr>
          <w:rFonts w:ascii="SimHei" w:hAnsi="SimHei" w:eastAsia="SimHei" w:cs="SimHei"/>
          <w:sz w:val="21"/>
          <w:szCs w:val="21"/>
          <w:spacing w:val="-10"/>
        </w:rPr>
        <w:t>一书中探讨的很多技术思想的基础都是基于这个时期的成果，</w:t>
      </w:r>
      <w:r>
        <w:rPr>
          <w:rFonts w:ascii="SimHei" w:hAnsi="SimHei" w:eastAsia="SimHei" w:cs="SimHei"/>
          <w:sz w:val="21"/>
          <w:szCs w:val="21"/>
          <w:spacing w:val="-11"/>
        </w:rPr>
        <w:t>而迄今为</w:t>
      </w:r>
    </w:p>
    <w:p>
      <w:pPr>
        <w:spacing w:before="1" w:line="220" w:lineRule="auto"/>
        <w:rPr>
          <w:rFonts w:ascii="YouYuan" w:hAnsi="YouYuan" w:eastAsia="YouYuan" w:cs="YouYuan"/>
          <w:sz w:val="21"/>
          <w:szCs w:val="21"/>
        </w:rPr>
      </w:pPr>
      <w:r>
        <w:rPr>
          <w:rFonts w:ascii="YouYuan" w:hAnsi="YouYuan" w:eastAsia="YouYuan" w:cs="YouYuan"/>
          <w:sz w:val="21"/>
          <w:szCs w:val="21"/>
          <w:spacing w:val="-10"/>
          <w:w w:val="98"/>
        </w:rPr>
        <w:t>止区块链技术带来的变化很大程度上也来自当时的思想根源。</w:t>
      </w:r>
    </w:p>
    <w:p>
      <w:pPr>
        <w:ind w:left="430"/>
        <w:spacing w:before="224" w:line="222" w:lineRule="auto"/>
        <w:rPr>
          <w:rFonts w:ascii="SimHei" w:hAnsi="SimHei" w:eastAsia="SimHei" w:cs="SimHei"/>
          <w:sz w:val="21"/>
          <w:szCs w:val="21"/>
        </w:rPr>
      </w:pPr>
      <w:r>
        <w:rPr>
          <w:rFonts w:ascii="SimHei" w:hAnsi="SimHei" w:eastAsia="SimHei" w:cs="SimHei"/>
          <w:sz w:val="21"/>
          <w:szCs w:val="21"/>
          <w:spacing w:val="-7"/>
        </w:rPr>
        <w:t>2.区块链带来的改变</w:t>
      </w:r>
    </w:p>
    <w:p>
      <w:pPr>
        <w:pStyle w:val="BodyText"/>
        <w:ind w:right="484" w:firstLine="430"/>
        <w:spacing w:before="107" w:line="346" w:lineRule="auto"/>
        <w:rPr>
          <w:sz w:val="21"/>
          <w:szCs w:val="21"/>
        </w:rPr>
      </w:pPr>
      <w:r>
        <w:rPr>
          <w:rFonts w:ascii="SimHei" w:hAnsi="SimHei" w:eastAsia="SimHei" w:cs="SimHei"/>
          <w:sz w:val="21"/>
          <w:szCs w:val="21"/>
          <w:spacing w:val="-11"/>
        </w:rPr>
        <w:t>区块链的加密算法以及基于共识机制的分布式账本技术，创造性地</w:t>
      </w:r>
      <w:r>
        <w:rPr>
          <w:rFonts w:ascii="SimHei" w:hAnsi="SimHei" w:eastAsia="SimHei" w:cs="SimHei"/>
          <w:sz w:val="21"/>
          <w:szCs w:val="21"/>
          <w:spacing w:val="-11"/>
        </w:rPr>
        <w:t xml:space="preserve"> </w:t>
      </w:r>
      <w:r>
        <w:rPr>
          <w:rFonts w:ascii="SimHei" w:hAnsi="SimHei" w:eastAsia="SimHei" w:cs="SimHei"/>
          <w:sz w:val="21"/>
          <w:szCs w:val="21"/>
          <w:spacing w:val="-8"/>
        </w:rPr>
        <w:t>提出了基于加密通证的解决方案。这种加密通证开始于比特币的出现，</w:t>
      </w:r>
      <w:r>
        <w:rPr>
          <w:rFonts w:ascii="SimHei" w:hAnsi="SimHei" w:eastAsia="SimHei" w:cs="SimHei"/>
          <w:sz w:val="21"/>
          <w:szCs w:val="21"/>
          <w:spacing w:val="12"/>
        </w:rPr>
        <w:t xml:space="preserve"> </w:t>
      </w:r>
      <w:r>
        <w:rPr>
          <w:sz w:val="21"/>
          <w:szCs w:val="21"/>
          <w:spacing w:val="-7"/>
        </w:rPr>
        <w:t>并随着2014年以太坊的推出得到了全面加速。在开放网络设</w:t>
      </w:r>
      <w:r>
        <w:rPr>
          <w:sz w:val="21"/>
          <w:szCs w:val="21"/>
          <w:spacing w:val="-8"/>
        </w:rPr>
        <w:t>计方案中，</w:t>
      </w:r>
    </w:p>
    <w:p>
      <w:pPr>
        <w:spacing w:before="1" w:line="220" w:lineRule="auto"/>
        <w:rPr>
          <w:rFonts w:ascii="SimHei" w:hAnsi="SimHei" w:eastAsia="SimHei" w:cs="SimHei"/>
          <w:sz w:val="21"/>
          <w:szCs w:val="21"/>
        </w:rPr>
      </w:pPr>
      <w:r>
        <w:rPr>
          <w:rFonts w:ascii="SimHei" w:hAnsi="SimHei" w:eastAsia="SimHei" w:cs="SimHei"/>
          <w:sz w:val="21"/>
          <w:szCs w:val="21"/>
          <w:spacing w:val="-11"/>
        </w:rPr>
        <w:t>加密通证给传统的网络经济提供了三个新的</w:t>
      </w:r>
      <w:r>
        <w:rPr>
          <w:rFonts w:ascii="SimHei" w:hAnsi="SimHei" w:eastAsia="SimHei" w:cs="SimHei"/>
          <w:sz w:val="21"/>
          <w:szCs w:val="21"/>
          <w:spacing w:val="-12"/>
        </w:rPr>
        <w:t>重要的技术特性。</w:t>
      </w:r>
    </w:p>
    <w:p>
      <w:pPr>
        <w:ind w:right="519" w:firstLine="430"/>
        <w:spacing w:before="119" w:line="338" w:lineRule="auto"/>
        <w:rPr>
          <w:rFonts w:ascii="SimHei" w:hAnsi="SimHei" w:eastAsia="SimHei" w:cs="SimHei"/>
          <w:sz w:val="21"/>
          <w:szCs w:val="21"/>
        </w:rPr>
      </w:pPr>
      <w:r>
        <w:rPr>
          <w:rFonts w:ascii="SimHei" w:hAnsi="SimHei" w:eastAsia="SimHei" w:cs="SimHei"/>
          <w:sz w:val="21"/>
          <w:szCs w:val="21"/>
          <w:spacing w:val="-6"/>
        </w:rPr>
        <w:t>(1)通过分布式账本的技术，提供了去中心化的网络基础设施，从</w:t>
      </w:r>
      <w:r>
        <w:rPr>
          <w:rFonts w:ascii="SimHei" w:hAnsi="SimHei" w:eastAsia="SimHei" w:cs="SimHei"/>
          <w:sz w:val="21"/>
          <w:szCs w:val="21"/>
          <w:spacing w:val="3"/>
        </w:rPr>
        <w:t xml:space="preserve"> </w:t>
      </w:r>
      <w:r>
        <w:rPr>
          <w:rFonts w:ascii="SimHei" w:hAnsi="SimHei" w:eastAsia="SimHei" w:cs="SimHei"/>
          <w:sz w:val="21"/>
          <w:szCs w:val="21"/>
          <w:spacing w:val="-11"/>
        </w:rPr>
        <w:t>而重构了网络的开放性，使得每个节点的价值都重新得到确认。分布式</w:t>
      </w:r>
    </w:p>
    <w:p>
      <w:pPr>
        <w:spacing w:before="1" w:line="187" w:lineRule="auto"/>
        <w:rPr>
          <w:rFonts w:ascii="SimHei" w:hAnsi="SimHei" w:eastAsia="SimHei" w:cs="SimHei"/>
          <w:sz w:val="21"/>
          <w:szCs w:val="21"/>
        </w:rPr>
      </w:pPr>
      <w:r>
        <w:rPr>
          <w:rFonts w:ascii="SimHei" w:hAnsi="SimHei" w:eastAsia="SimHei" w:cs="SimHei"/>
          <w:sz w:val="21"/>
          <w:szCs w:val="21"/>
          <w:spacing w:val="-10"/>
        </w:rPr>
        <w:t>账本的技术不仅仅是点对点通信技术在加密</w:t>
      </w:r>
      <w:r>
        <w:rPr>
          <w:rFonts w:ascii="SimHei" w:hAnsi="SimHei" w:eastAsia="SimHei" w:cs="SimHei"/>
          <w:sz w:val="21"/>
          <w:szCs w:val="21"/>
          <w:spacing w:val="-11"/>
        </w:rPr>
        <w:t>的基础上所提供的新的信息</w:t>
      </w:r>
    </w:p>
    <w:p>
      <w:pPr>
        <w:spacing w:line="187" w:lineRule="auto"/>
        <w:sectPr>
          <w:type w:val="continuous"/>
          <w:pgSz w:w="7760" w:h="11480"/>
          <w:pgMar w:top="216" w:right="430" w:bottom="400" w:left="569" w:header="0" w:footer="0" w:gutter="0"/>
          <w:cols w:equalWidth="0" w:num="1">
            <w:col w:w="6760" w:space="0"/>
          </w:cols>
        </w:sectPr>
        <w:rPr>
          <w:rFonts w:ascii="SimHei" w:hAnsi="SimHei" w:eastAsia="SimHei" w:cs="SimHei"/>
          <w:sz w:val="21"/>
          <w:szCs w:val="21"/>
        </w:rPr>
      </w:pPr>
    </w:p>
    <w:p>
      <w:pPr>
        <w:ind w:left="569"/>
        <w:spacing w:line="206" w:lineRule="auto"/>
        <w:rPr>
          <w:rFonts w:ascii="SimHei" w:hAnsi="SimHei" w:eastAsia="SimHei" w:cs="SimHei"/>
          <w:sz w:val="17"/>
          <w:szCs w:val="17"/>
        </w:rPr>
      </w:pPr>
      <w:r>
        <w:drawing>
          <wp:anchor distT="0" distB="0" distL="0" distR="0" simplePos="0" relativeHeight="260270080" behindDoc="0" locked="0" layoutInCell="0" allowOverlap="1">
            <wp:simplePos x="0" y="0"/>
            <wp:positionH relativeFrom="page">
              <wp:posOffset>88893</wp:posOffset>
            </wp:positionH>
            <wp:positionV relativeFrom="page">
              <wp:posOffset>215934</wp:posOffset>
            </wp:positionV>
            <wp:extent cx="349268" cy="279393"/>
            <wp:effectExtent l="0" t="0" r="0" b="0"/>
            <wp:wrapNone/>
            <wp:docPr id="306" name="IM 306"/>
            <wp:cNvGraphicFramePr/>
            <a:graphic>
              <a:graphicData uri="http://schemas.openxmlformats.org/drawingml/2006/picture">
                <pic:pic>
                  <pic:nvPicPr>
                    <pic:cNvPr id="306" name="IM 306"/>
                    <pic:cNvPicPr/>
                  </pic:nvPicPr>
                  <pic:blipFill>
                    <a:blip r:embed="rId145"/>
                    <a:stretch>
                      <a:fillRect/>
                    </a:stretch>
                  </pic:blipFill>
                  <pic:spPr>
                    <a:xfrm rot="0">
                      <a:off x="0" y="0"/>
                      <a:ext cx="349268" cy="279393"/>
                    </a:xfrm>
                    <a:prstGeom prst="rect">
                      <a:avLst/>
                    </a:prstGeom>
                  </pic:spPr>
                </pic:pic>
              </a:graphicData>
            </a:graphic>
          </wp:anchor>
        </w:drawing>
      </w:r>
      <w:r>
        <w:rPr>
          <w:rFonts w:ascii="SimHei" w:hAnsi="SimHei" w:eastAsia="SimHei" w:cs="SimHei"/>
          <w:sz w:val="17"/>
          <w:szCs w:val="17"/>
          <w:spacing w:val="-14"/>
        </w:rPr>
        <w:t>数字经济学：</w:t>
      </w:r>
    </w:p>
    <w:p>
      <w:pPr>
        <w:ind w:left="569"/>
        <w:spacing w:line="187"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33" w:line="150" w:lineRule="auto"/>
        <w:rPr>
          <w:sz w:val="28"/>
          <w:szCs w:val="28"/>
        </w:rPr>
      </w:pPr>
      <w:r>
        <w:rPr>
          <w:sz w:val="28"/>
          <w:szCs w:val="28"/>
          <w:b/>
          <w:bCs/>
          <w:spacing w:val="-14"/>
        </w:rPr>
        <w:t>110</w:t>
      </w:r>
      <w:r>
        <w:rPr>
          <w:sz w:val="28"/>
          <w:szCs w:val="28"/>
          <w:spacing w:val="128"/>
        </w:rPr>
        <w:t xml:space="preserve"> </w:t>
      </w:r>
      <w:r>
        <w:rPr>
          <w:sz w:val="28"/>
          <w:szCs w:val="28"/>
          <w:u w:val="single" w:color="auto"/>
        </w:rPr>
        <w:t xml:space="preserve">                                 </w:t>
      </w:r>
    </w:p>
    <w:p>
      <w:pPr>
        <w:spacing w:line="150" w:lineRule="auto"/>
        <w:sectPr>
          <w:pgSz w:w="7760" w:h="11500"/>
          <w:pgMar w:top="375" w:right="20" w:bottom="400" w:left="139" w:header="0" w:footer="0" w:gutter="0"/>
          <w:cols w:equalWidth="0" w:num="2">
            <w:col w:w="2295" w:space="100"/>
            <w:col w:w="5206" w:space="0"/>
          </w:cols>
        </w:sectPr>
        <w:rPr>
          <w:sz w:val="28"/>
          <w:szCs w:val="28"/>
        </w:rPr>
      </w:pPr>
    </w:p>
    <w:p>
      <w:pPr>
        <w:spacing w:line="458" w:lineRule="auto"/>
        <w:rPr>
          <w:rFonts w:ascii="Arial"/>
          <w:sz w:val="21"/>
        </w:rPr>
      </w:pPr>
      <w:r/>
    </w:p>
    <w:p>
      <w:pPr>
        <w:ind w:left="569"/>
        <w:spacing w:before="68" w:line="213" w:lineRule="auto"/>
        <w:rPr>
          <w:rFonts w:ascii="SimHei" w:hAnsi="SimHei" w:eastAsia="SimHei" w:cs="SimHei"/>
          <w:sz w:val="21"/>
          <w:szCs w:val="21"/>
        </w:rPr>
      </w:pPr>
      <w:r>
        <w:rPr>
          <w:rFonts w:ascii="SimHei" w:hAnsi="SimHei" w:eastAsia="SimHei" w:cs="SimHei"/>
          <w:sz w:val="21"/>
          <w:szCs w:val="21"/>
          <w:spacing w:val="-12"/>
        </w:rPr>
        <w:t>流通的方式，而且也是变革传统的复式账本的重要技术革新。</w:t>
      </w:r>
    </w:p>
    <w:p>
      <w:pPr>
        <w:ind w:left="569" w:right="694" w:firstLine="450"/>
        <w:spacing w:before="145" w:line="336" w:lineRule="auto"/>
        <w:jc w:val="both"/>
        <w:rPr>
          <w:rFonts w:ascii="SimHei" w:hAnsi="SimHei" w:eastAsia="SimHei" w:cs="SimHei"/>
          <w:sz w:val="21"/>
          <w:szCs w:val="21"/>
        </w:rPr>
      </w:pPr>
      <w:r>
        <w:rPr>
          <w:rFonts w:ascii="SimHei" w:hAnsi="SimHei" w:eastAsia="SimHei" w:cs="SimHei"/>
          <w:sz w:val="21"/>
          <w:szCs w:val="21"/>
          <w:spacing w:val="-3"/>
        </w:rPr>
        <w:t>(2)通过通证激励开放式网络的不同角色</w:t>
      </w:r>
      <w:r>
        <w:rPr>
          <w:rFonts w:ascii="SimHei" w:hAnsi="SimHei" w:eastAsia="SimHei" w:cs="SimHei"/>
          <w:sz w:val="21"/>
          <w:szCs w:val="21"/>
          <w:spacing w:val="-4"/>
        </w:rPr>
        <w:t>的参与者，包括投资者、</w:t>
      </w:r>
      <w:r>
        <w:rPr>
          <w:rFonts w:ascii="SimHei" w:hAnsi="SimHei" w:eastAsia="SimHei" w:cs="SimHei"/>
          <w:sz w:val="21"/>
          <w:szCs w:val="21"/>
        </w:rPr>
        <w:t xml:space="preserve"> </w:t>
      </w:r>
      <w:r>
        <w:rPr>
          <w:rFonts w:ascii="SimHei" w:hAnsi="SimHei" w:eastAsia="SimHei" w:cs="SimHei"/>
          <w:sz w:val="21"/>
          <w:szCs w:val="21"/>
          <w:spacing w:val="-11"/>
        </w:rPr>
        <w:t>开发者、用户等多个角色能够通过通证得到激励，从而使得整个网络</w:t>
      </w:r>
      <w:r>
        <w:rPr>
          <w:rFonts w:ascii="SimHei" w:hAnsi="SimHei" w:eastAsia="SimHei" w:cs="SimHei"/>
          <w:sz w:val="21"/>
          <w:szCs w:val="21"/>
          <w:spacing w:val="-12"/>
        </w:rPr>
        <w:t>在</w:t>
      </w:r>
      <w:r>
        <w:rPr>
          <w:rFonts w:ascii="SimHei" w:hAnsi="SimHei" w:eastAsia="SimHei" w:cs="SimHei"/>
          <w:sz w:val="21"/>
          <w:szCs w:val="21"/>
          <w:spacing w:val="-12"/>
        </w:rPr>
        <w:t xml:space="preserve">  </w:t>
      </w:r>
      <w:r>
        <w:rPr>
          <w:rFonts w:ascii="SimHei" w:hAnsi="SimHei" w:eastAsia="SimHei" w:cs="SimHei"/>
          <w:sz w:val="21"/>
          <w:szCs w:val="21"/>
          <w:spacing w:val="-3"/>
        </w:rPr>
        <w:t>新的经济模式下得以运行。通证不仅仅有普通</w:t>
      </w:r>
      <w:r>
        <w:rPr>
          <w:rFonts w:ascii="SimHei" w:hAnsi="SimHei" w:eastAsia="SimHei" w:cs="SimHei"/>
          <w:sz w:val="21"/>
          <w:szCs w:val="21"/>
          <w:spacing w:val="-4"/>
        </w:rPr>
        <w:t>货币具备的属性，也具</w:t>
      </w:r>
      <w:r>
        <w:rPr>
          <w:rFonts w:ascii="SimHei" w:hAnsi="SimHei" w:eastAsia="SimHei" w:cs="SimHei"/>
          <w:sz w:val="21"/>
          <w:szCs w:val="21"/>
        </w:rPr>
        <w:t xml:space="preserve">  </w:t>
      </w:r>
      <w:r>
        <w:rPr>
          <w:rFonts w:ascii="SimHei" w:hAnsi="SimHei" w:eastAsia="SimHei" w:cs="SimHei"/>
          <w:sz w:val="21"/>
          <w:szCs w:val="21"/>
          <w:spacing w:val="-5"/>
        </w:rPr>
        <w:t>备证券化的价值，更重要的是具备基于使用权在网络中进行流通的能</w:t>
      </w:r>
      <w:r>
        <w:rPr>
          <w:rFonts w:ascii="SimHei" w:hAnsi="SimHei" w:eastAsia="SimHei" w:cs="SimHei"/>
          <w:sz w:val="21"/>
          <w:szCs w:val="21"/>
          <w:spacing w:val="-5"/>
        </w:rPr>
        <w:t xml:space="preserve">  </w:t>
      </w:r>
      <w:r>
        <w:rPr>
          <w:rFonts w:ascii="SimHei" w:hAnsi="SimHei" w:eastAsia="SimHei" w:cs="SimHei"/>
          <w:sz w:val="21"/>
          <w:szCs w:val="21"/>
          <w:spacing w:val="-11"/>
        </w:rPr>
        <w:t>力，这对解决共享经济在数字经济领域的应用场景问题提供了新的解决</w:t>
      </w:r>
    </w:p>
    <w:p>
      <w:pPr>
        <w:ind w:left="569"/>
        <w:spacing w:before="1" w:line="220" w:lineRule="auto"/>
        <w:rPr>
          <w:rFonts w:ascii="SimHei" w:hAnsi="SimHei" w:eastAsia="SimHei" w:cs="SimHei"/>
          <w:sz w:val="21"/>
          <w:szCs w:val="21"/>
        </w:rPr>
      </w:pPr>
      <w:r>
        <w:rPr>
          <w:rFonts w:ascii="SimHei" w:hAnsi="SimHei" w:eastAsia="SimHei" w:cs="SimHei"/>
          <w:sz w:val="21"/>
          <w:szCs w:val="21"/>
          <w:spacing w:val="-4"/>
        </w:rPr>
        <w:t>方案。</w:t>
      </w:r>
    </w:p>
    <w:p>
      <w:pPr>
        <w:ind w:left="569" w:right="715" w:firstLine="450"/>
        <w:spacing w:before="151" w:line="336" w:lineRule="auto"/>
        <w:jc w:val="both"/>
        <w:rPr>
          <w:rFonts w:ascii="SimHei" w:hAnsi="SimHei" w:eastAsia="SimHei" w:cs="SimHei"/>
          <w:sz w:val="21"/>
          <w:szCs w:val="21"/>
        </w:rPr>
      </w:pPr>
      <w:r>
        <w:rPr>
          <w:rFonts w:ascii="SimHei" w:hAnsi="SimHei" w:eastAsia="SimHei" w:cs="SimHei"/>
          <w:sz w:val="21"/>
          <w:szCs w:val="21"/>
          <w:spacing w:val="-11"/>
        </w:rPr>
        <w:t>(3)通过分布式账本和加密通证，互联网中心化的趋势会得到扭转，</w:t>
      </w:r>
      <w:r>
        <w:rPr>
          <w:rFonts w:ascii="SimHei" w:hAnsi="SimHei" w:eastAsia="SimHei" w:cs="SimHei"/>
          <w:sz w:val="21"/>
          <w:szCs w:val="21"/>
          <w:spacing w:val="9"/>
        </w:rPr>
        <w:t xml:space="preserve"> </w:t>
      </w:r>
      <w:r>
        <w:rPr>
          <w:rFonts w:ascii="SimHei" w:hAnsi="SimHei" w:eastAsia="SimHei" w:cs="SimHei"/>
          <w:sz w:val="21"/>
          <w:szCs w:val="21"/>
          <w:spacing w:val="-10"/>
        </w:rPr>
        <w:t>保证了互联网的开放性、公平性与活力，从而引导更多的创新出现</w:t>
      </w:r>
      <w:r>
        <w:rPr>
          <w:rFonts w:ascii="SimHei" w:hAnsi="SimHei" w:eastAsia="SimHei" w:cs="SimHei"/>
          <w:sz w:val="21"/>
          <w:szCs w:val="21"/>
          <w:spacing w:val="-11"/>
        </w:rPr>
        <w:t>。值</w:t>
      </w:r>
      <w:r>
        <w:rPr>
          <w:rFonts w:ascii="SimHei" w:hAnsi="SimHei" w:eastAsia="SimHei" w:cs="SimHei"/>
          <w:sz w:val="21"/>
          <w:szCs w:val="21"/>
        </w:rPr>
        <w:t xml:space="preserve">  </w:t>
      </w:r>
      <w:r>
        <w:rPr>
          <w:rFonts w:ascii="SimHei" w:hAnsi="SimHei" w:eastAsia="SimHei" w:cs="SimHei"/>
          <w:sz w:val="21"/>
          <w:szCs w:val="21"/>
          <w:spacing w:val="-10"/>
        </w:rPr>
        <w:t>得注意的是，并不是完全去中心化的网络就是最好的网络，而将网络的</w:t>
      </w:r>
      <w:r>
        <w:rPr>
          <w:rFonts w:ascii="SimHei" w:hAnsi="SimHei" w:eastAsia="SimHei" w:cs="SimHei"/>
          <w:sz w:val="21"/>
          <w:szCs w:val="21"/>
          <w:spacing w:val="3"/>
        </w:rPr>
        <w:t xml:space="preserve">  </w:t>
      </w:r>
      <w:r>
        <w:rPr>
          <w:rFonts w:ascii="SimHei" w:hAnsi="SimHei" w:eastAsia="SimHei" w:cs="SimHei"/>
          <w:sz w:val="21"/>
          <w:szCs w:val="21"/>
          <w:spacing w:val="-11"/>
        </w:rPr>
        <w:t>参与者的权利更好地反馈给所有参与各方的模式才更加符合数字经济时</w:t>
      </w:r>
    </w:p>
    <w:p>
      <w:pPr>
        <w:ind w:left="569"/>
        <w:spacing w:line="221" w:lineRule="auto"/>
        <w:rPr>
          <w:rFonts w:ascii="SimHei" w:hAnsi="SimHei" w:eastAsia="SimHei" w:cs="SimHei"/>
          <w:sz w:val="21"/>
          <w:szCs w:val="21"/>
        </w:rPr>
      </w:pPr>
      <w:r>
        <w:rPr>
          <w:rFonts w:ascii="SimHei" w:hAnsi="SimHei" w:eastAsia="SimHei" w:cs="SimHei"/>
          <w:sz w:val="21"/>
          <w:szCs w:val="21"/>
          <w:spacing w:val="-11"/>
        </w:rPr>
        <w:t>代的共识精神。</w:t>
      </w:r>
    </w:p>
    <w:p>
      <w:pPr>
        <w:ind w:left="569" w:right="792" w:firstLine="450"/>
        <w:spacing w:before="120" w:line="344" w:lineRule="auto"/>
        <w:jc w:val="both"/>
        <w:rPr>
          <w:rFonts w:ascii="SimHei" w:hAnsi="SimHei" w:eastAsia="SimHei" w:cs="SimHei"/>
          <w:sz w:val="21"/>
          <w:szCs w:val="21"/>
        </w:rPr>
      </w:pPr>
      <w:r>
        <w:rPr>
          <w:rFonts w:ascii="SimHei" w:hAnsi="SimHei" w:eastAsia="SimHei" w:cs="SimHei"/>
          <w:sz w:val="21"/>
          <w:szCs w:val="21"/>
          <w:spacing w:val="-11"/>
        </w:rPr>
        <w:t>正是由于以上三个技术特性，比特币这样的应用引发了信息技术领</w:t>
      </w:r>
      <w:r>
        <w:rPr>
          <w:rFonts w:ascii="SimHei" w:hAnsi="SimHei" w:eastAsia="SimHei" w:cs="SimHei"/>
          <w:sz w:val="21"/>
          <w:szCs w:val="21"/>
          <w:spacing w:val="15"/>
        </w:rPr>
        <w:t xml:space="preserve"> </w:t>
      </w:r>
      <w:r>
        <w:rPr>
          <w:rFonts w:ascii="SimHei" w:hAnsi="SimHei" w:eastAsia="SimHei" w:cs="SimHei"/>
          <w:sz w:val="21"/>
          <w:szCs w:val="21"/>
          <w:spacing w:val="-15"/>
        </w:rPr>
        <w:t>域和传统金融领域的巨大关注：</w:t>
      </w:r>
      <w:r>
        <w:rPr>
          <w:rFonts w:ascii="SimHei" w:hAnsi="SimHei" w:eastAsia="SimHei" w:cs="SimHei"/>
          <w:sz w:val="21"/>
          <w:szCs w:val="21"/>
          <w:spacing w:val="43"/>
        </w:rPr>
        <w:t xml:space="preserve"> </w:t>
      </w:r>
      <w:r>
        <w:rPr>
          <w:rFonts w:ascii="SimHei" w:hAnsi="SimHei" w:eastAsia="SimHei" w:cs="SimHei"/>
          <w:sz w:val="21"/>
          <w:szCs w:val="21"/>
          <w:spacing w:val="-15"/>
        </w:rPr>
        <w:t>一方面，比</w:t>
      </w:r>
      <w:r>
        <w:rPr>
          <w:rFonts w:ascii="SimHei" w:hAnsi="SimHei" w:eastAsia="SimHei" w:cs="SimHei"/>
          <w:sz w:val="21"/>
          <w:szCs w:val="21"/>
          <w:spacing w:val="-16"/>
        </w:rPr>
        <w:t>特币通过去中心化的网络在</w:t>
      </w:r>
      <w:r>
        <w:rPr>
          <w:rFonts w:ascii="SimHei" w:hAnsi="SimHei" w:eastAsia="SimHei" w:cs="SimHei"/>
          <w:sz w:val="21"/>
          <w:szCs w:val="21"/>
        </w:rPr>
        <w:t xml:space="preserve"> </w:t>
      </w:r>
      <w:r>
        <w:rPr>
          <w:rFonts w:ascii="SimHei" w:hAnsi="SimHei" w:eastAsia="SimHei" w:cs="SimHei"/>
          <w:sz w:val="21"/>
          <w:szCs w:val="21"/>
          <w:spacing w:val="-10"/>
        </w:rPr>
        <w:t>网络中提供了价值储存的方法；另一方面，比特币也作</w:t>
      </w:r>
      <w:r>
        <w:rPr>
          <w:rFonts w:ascii="SimHei" w:hAnsi="SimHei" w:eastAsia="SimHei" w:cs="SimHei"/>
          <w:sz w:val="21"/>
          <w:szCs w:val="21"/>
          <w:spacing w:val="-11"/>
        </w:rPr>
        <w:t>为一种具体的应</w:t>
      </w:r>
    </w:p>
    <w:p>
      <w:pPr>
        <w:ind w:left="569"/>
        <w:spacing w:before="1" w:line="217" w:lineRule="auto"/>
        <w:rPr>
          <w:rFonts w:ascii="SimHei" w:hAnsi="SimHei" w:eastAsia="SimHei" w:cs="SimHei"/>
          <w:sz w:val="21"/>
          <w:szCs w:val="21"/>
        </w:rPr>
      </w:pPr>
      <w:r>
        <w:rPr>
          <w:rFonts w:ascii="SimHei" w:hAnsi="SimHei" w:eastAsia="SimHei" w:cs="SimHei"/>
          <w:sz w:val="21"/>
          <w:szCs w:val="21"/>
          <w:spacing w:val="-12"/>
        </w:rPr>
        <w:t>用实践给出了区块链技术的杀手级应用。</w:t>
      </w:r>
    </w:p>
    <w:p>
      <w:pPr>
        <w:ind w:left="569" w:right="754" w:firstLine="450"/>
        <w:spacing w:before="137" w:line="334" w:lineRule="auto"/>
        <w:jc w:val="both"/>
        <w:rPr>
          <w:rFonts w:ascii="SimHei" w:hAnsi="SimHei" w:eastAsia="SimHei" w:cs="SimHei"/>
          <w:sz w:val="21"/>
          <w:szCs w:val="21"/>
        </w:rPr>
      </w:pPr>
      <w:r>
        <w:rPr>
          <w:rFonts w:ascii="SimHei" w:hAnsi="SimHei" w:eastAsia="SimHei" w:cs="SimHei"/>
          <w:sz w:val="21"/>
          <w:szCs w:val="21"/>
          <w:spacing w:val="-11"/>
        </w:rPr>
        <w:t>不过需要注意的是，比特币只是区块链的一种应用而不是全部，区</w:t>
      </w:r>
      <w:r>
        <w:rPr>
          <w:rFonts w:ascii="SimHei" w:hAnsi="SimHei" w:eastAsia="SimHei" w:cs="SimHei"/>
          <w:sz w:val="21"/>
          <w:szCs w:val="21"/>
        </w:rPr>
        <w:t xml:space="preserve"> </w:t>
      </w:r>
      <w:r>
        <w:rPr>
          <w:rFonts w:ascii="SimHei" w:hAnsi="SimHei" w:eastAsia="SimHei" w:cs="SimHei"/>
          <w:sz w:val="21"/>
          <w:szCs w:val="21"/>
          <w:spacing w:val="-11"/>
        </w:rPr>
        <w:t>块链更大的价值是通过加密通证的方式重构了网络经济的基本逻辑和生</w:t>
      </w:r>
      <w:r>
        <w:rPr>
          <w:rFonts w:ascii="SimHei" w:hAnsi="SimHei" w:eastAsia="SimHei" w:cs="SimHei"/>
          <w:sz w:val="21"/>
          <w:szCs w:val="21"/>
          <w:spacing w:val="8"/>
        </w:rPr>
        <w:t xml:space="preserve">  </w:t>
      </w:r>
      <w:r>
        <w:rPr>
          <w:rFonts w:ascii="SimHei" w:hAnsi="SimHei" w:eastAsia="SimHei" w:cs="SimHei"/>
          <w:sz w:val="21"/>
          <w:szCs w:val="21"/>
          <w:spacing w:val="-11"/>
        </w:rPr>
        <w:t>态，以往的网络经济是通过风险投资为主的方式进行创新，而加密通证</w:t>
      </w:r>
      <w:r>
        <w:rPr>
          <w:rFonts w:ascii="SimHei" w:hAnsi="SimHei" w:eastAsia="SimHei" w:cs="SimHei"/>
          <w:sz w:val="21"/>
          <w:szCs w:val="21"/>
          <w:spacing w:val="3"/>
        </w:rPr>
        <w:t xml:space="preserve">  </w:t>
      </w:r>
      <w:r>
        <w:rPr>
          <w:rFonts w:ascii="SimHei" w:hAnsi="SimHei" w:eastAsia="SimHei" w:cs="SimHei"/>
          <w:sz w:val="21"/>
          <w:szCs w:val="21"/>
          <w:spacing w:val="-11"/>
        </w:rPr>
        <w:t>则通过更开放的融资结构以及创新思想推动了数字经济的创新。随着以</w:t>
      </w:r>
      <w:r>
        <w:rPr>
          <w:rFonts w:ascii="SimHei" w:hAnsi="SimHei" w:eastAsia="SimHei" w:cs="SimHei"/>
          <w:sz w:val="21"/>
          <w:szCs w:val="21"/>
          <w:spacing w:val="5"/>
        </w:rPr>
        <w:t xml:space="preserve">  </w:t>
      </w:r>
      <w:r>
        <w:rPr>
          <w:rFonts w:ascii="SimHei" w:hAnsi="SimHei" w:eastAsia="SimHei" w:cs="SimHei"/>
          <w:sz w:val="21"/>
          <w:szCs w:val="21"/>
          <w:spacing w:val="-8"/>
        </w:rPr>
        <w:t>太坊对于智能合约的网络的推出，区块链的开放式网络技术大为普及，</w:t>
      </w:r>
      <w:r>
        <w:rPr>
          <w:rFonts w:ascii="SimHei" w:hAnsi="SimHei" w:eastAsia="SimHei" w:cs="SimHei"/>
          <w:sz w:val="21"/>
          <w:szCs w:val="21"/>
          <w:spacing w:val="12"/>
        </w:rPr>
        <w:t xml:space="preserve"> </w:t>
      </w:r>
      <w:r>
        <w:rPr>
          <w:rFonts w:ascii="SimHei" w:hAnsi="SimHei" w:eastAsia="SimHei" w:cs="SimHei"/>
          <w:sz w:val="21"/>
          <w:szCs w:val="21"/>
          <w:spacing w:val="-11"/>
        </w:rPr>
        <w:t>虽然因此带来了极大的创新风险和管制，但是我们也可以期待加密通证</w:t>
      </w:r>
      <w:r>
        <w:rPr>
          <w:rFonts w:ascii="SimHei" w:hAnsi="SimHei" w:eastAsia="SimHei" w:cs="SimHei"/>
          <w:sz w:val="21"/>
          <w:szCs w:val="21"/>
          <w:spacing w:val="3"/>
        </w:rPr>
        <w:t xml:space="preserve">  </w:t>
      </w:r>
      <w:r>
        <w:rPr>
          <w:rFonts w:ascii="SimHei" w:hAnsi="SimHei" w:eastAsia="SimHei" w:cs="SimHei"/>
          <w:sz w:val="21"/>
          <w:szCs w:val="21"/>
          <w:spacing w:val="-8"/>
        </w:rPr>
        <w:t>和开放网络未来以更加合法合规的方式进行发展。不</w:t>
      </w:r>
      <w:r>
        <w:rPr>
          <w:rFonts w:ascii="SimHei" w:hAnsi="SimHei" w:eastAsia="SimHei" w:cs="SimHei"/>
          <w:sz w:val="21"/>
          <w:szCs w:val="21"/>
          <w:spacing w:val="-9"/>
        </w:rPr>
        <w:t>同于互联网的是，</w:t>
      </w:r>
      <w:r>
        <w:rPr>
          <w:rFonts w:ascii="SimHei" w:hAnsi="SimHei" w:eastAsia="SimHei" w:cs="SimHei"/>
          <w:sz w:val="21"/>
          <w:szCs w:val="21"/>
        </w:rPr>
        <w:t xml:space="preserve"> </w:t>
      </w:r>
      <w:r>
        <w:rPr>
          <w:rFonts w:ascii="SimHei" w:hAnsi="SimHei" w:eastAsia="SimHei" w:cs="SimHei"/>
          <w:sz w:val="21"/>
          <w:szCs w:val="21"/>
          <w:spacing w:val="-11"/>
        </w:rPr>
        <w:t>区块链的通证提供了开放式网络服务的管理和融资的路径，因此带有强</w:t>
      </w:r>
    </w:p>
    <w:p>
      <w:pPr>
        <w:ind w:left="569"/>
        <w:spacing w:before="1" w:line="187" w:lineRule="auto"/>
        <w:rPr>
          <w:rFonts w:ascii="SimHei" w:hAnsi="SimHei" w:eastAsia="SimHei" w:cs="SimHei"/>
          <w:sz w:val="21"/>
          <w:szCs w:val="21"/>
        </w:rPr>
      </w:pPr>
      <w:r>
        <w:rPr>
          <w:rFonts w:ascii="SimHei" w:hAnsi="SimHei" w:eastAsia="SimHei" w:cs="SimHei"/>
          <w:sz w:val="21"/>
          <w:szCs w:val="21"/>
          <w:spacing w:val="-12"/>
        </w:rPr>
        <w:t>烈的金融属性，在发展过程中所遇到的挑战和风险也在增长。</w:t>
      </w:r>
    </w:p>
    <w:p>
      <w:pPr>
        <w:spacing w:line="187" w:lineRule="auto"/>
        <w:sectPr>
          <w:type w:val="continuous"/>
          <w:pgSz w:w="7760" w:h="11500"/>
          <w:pgMar w:top="375" w:right="20" w:bottom="400" w:left="139" w:header="0" w:footer="0" w:gutter="0"/>
          <w:cols w:equalWidth="0" w:num="1">
            <w:col w:w="7600" w:space="0"/>
          </w:cols>
        </w:sectPr>
        <w:rPr>
          <w:rFonts w:ascii="SimHei" w:hAnsi="SimHei" w:eastAsia="SimHei" w:cs="SimHei"/>
          <w:sz w:val="21"/>
          <w:szCs w:val="21"/>
        </w:rPr>
      </w:pPr>
    </w:p>
    <w:p>
      <w:pPr>
        <w:pStyle w:val="BodyText"/>
        <w:ind w:left="4509"/>
        <w:spacing w:before="123" w:line="164" w:lineRule="auto"/>
        <w:rPr>
          <w:sz w:val="27"/>
          <w:szCs w:val="27"/>
        </w:rPr>
      </w:pPr>
      <w:r>
        <w:pict>
          <v:rect id="_x0000_s508" style="position:absolute;margin-left:201pt;margin-top:24.4984pt;mso-position-vertical-relative:page;mso-position-horizontal-relative:page;width:42.05pt;height:0.5pt;z-index:260332544;" o:allowincell="f" fillcolor="#000000" filled="true" stroked="false"/>
        </w:pict>
      </w:r>
      <w:r>
        <w:pict>
          <v:rect id="_x0000_s510" style="position:absolute;margin-left:283.5pt;margin-top:12.0023pt;mso-position-vertical-relative:page;mso-position-horizontal-relative:page;width:0.55pt;height:17pt;z-index:260331520;" o:allowincell="f" fillcolor="#000000" filled="true" stroked="false"/>
        </w:pict>
      </w:r>
      <w:r>
        <w:rPr>
          <w:sz w:val="27"/>
          <w:szCs w:val="27"/>
          <w:spacing w:val="-7"/>
        </w:rPr>
        <w:t>111</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第7章</w:t>
      </w:r>
    </w:p>
    <w:p>
      <w:pPr>
        <w:spacing w:line="200" w:lineRule="auto"/>
        <w:jc w:val="right"/>
        <w:rPr>
          <w:rFonts w:ascii="SimHei" w:hAnsi="SimHei" w:eastAsia="SimHei" w:cs="SimHei"/>
          <w:sz w:val="17"/>
          <w:szCs w:val="17"/>
        </w:rPr>
      </w:pPr>
      <w:r>
        <w:rPr>
          <w:rFonts w:ascii="SimHei" w:hAnsi="SimHei" w:eastAsia="SimHei" w:cs="SimHei"/>
          <w:sz w:val="17"/>
          <w:szCs w:val="17"/>
          <w:spacing w:val="-16"/>
        </w:rPr>
        <w:t>区块链的经</w:t>
      </w:r>
      <w:r>
        <w:rPr>
          <w:rFonts w:ascii="SimHei" w:hAnsi="SimHei" w:eastAsia="SimHei" w:cs="SimHei"/>
          <w:sz w:val="17"/>
          <w:szCs w:val="17"/>
          <w:spacing w:val="-15"/>
        </w:rPr>
        <w:t>济学思</w:t>
      </w:r>
      <w:r>
        <w:rPr>
          <w:rFonts w:ascii="SimHei" w:hAnsi="SimHei" w:eastAsia="SimHei" w:cs="SimHei"/>
          <w:sz w:val="17"/>
          <w:szCs w:val="17"/>
          <w:spacing w:val="-10"/>
        </w:rPr>
        <w:t>考</w:t>
      </w:r>
    </w:p>
    <w:p>
      <w:pPr>
        <w:spacing w:line="200" w:lineRule="auto"/>
        <w:sectPr>
          <w:pgSz w:w="7760" w:h="11480"/>
          <w:pgMar w:top="216" w:right="470" w:bottom="400" w:left="540" w:header="0" w:footer="0" w:gutter="0"/>
          <w:cols w:equalWidth="0" w:num="2">
            <w:col w:w="5220" w:space="100"/>
            <w:col w:w="1430" w:space="0"/>
          </w:cols>
        </w:sectPr>
        <w:rPr>
          <w:rFonts w:ascii="SimHei" w:hAnsi="SimHei" w:eastAsia="SimHei" w:cs="SimHei"/>
          <w:sz w:val="17"/>
          <w:szCs w:val="17"/>
        </w:rPr>
      </w:pPr>
    </w:p>
    <w:p>
      <w:pPr>
        <w:spacing w:line="455" w:lineRule="auto"/>
        <w:rPr>
          <w:rFonts w:ascii="Arial"/>
          <w:sz w:val="21"/>
        </w:rPr>
      </w:pPr>
      <w:r/>
    </w:p>
    <w:p>
      <w:pPr>
        <w:ind w:left="390"/>
        <w:spacing w:before="68" w:line="221" w:lineRule="auto"/>
        <w:rPr>
          <w:rFonts w:ascii="SimHei" w:hAnsi="SimHei" w:eastAsia="SimHei" w:cs="SimHei"/>
          <w:sz w:val="21"/>
          <w:szCs w:val="21"/>
        </w:rPr>
      </w:pPr>
      <w:r>
        <w:rPr>
          <w:rFonts w:ascii="SimHei" w:hAnsi="SimHei" w:eastAsia="SimHei" w:cs="SimHei"/>
          <w:sz w:val="21"/>
          <w:szCs w:val="21"/>
          <w:spacing w:val="-14"/>
        </w:rPr>
        <w:t>3.</w:t>
      </w:r>
      <w:r>
        <w:rPr>
          <w:rFonts w:ascii="SimHei" w:hAnsi="SimHei" w:eastAsia="SimHei" w:cs="SimHei"/>
          <w:sz w:val="21"/>
          <w:szCs w:val="21"/>
          <w:spacing w:val="-23"/>
        </w:rPr>
        <w:t xml:space="preserve"> </w:t>
      </w:r>
      <w:r>
        <w:rPr>
          <w:rFonts w:ascii="SimHei" w:hAnsi="SimHei" w:eastAsia="SimHei" w:cs="SimHei"/>
          <w:sz w:val="21"/>
          <w:szCs w:val="21"/>
          <w:spacing w:val="-14"/>
        </w:rPr>
        <w:t>加密经济学</w:t>
      </w:r>
    </w:p>
    <w:p>
      <w:pPr>
        <w:ind w:right="552" w:firstLine="390"/>
        <w:spacing w:before="138" w:line="336" w:lineRule="auto"/>
        <w:rPr>
          <w:rFonts w:ascii="SimHei" w:hAnsi="SimHei" w:eastAsia="SimHei" w:cs="SimHei"/>
          <w:sz w:val="21"/>
          <w:szCs w:val="21"/>
        </w:rPr>
      </w:pPr>
      <w:r>
        <w:rPr>
          <w:rFonts w:ascii="SimHei" w:hAnsi="SimHei" w:eastAsia="SimHei" w:cs="SimHei"/>
          <w:sz w:val="21"/>
          <w:szCs w:val="21"/>
          <w:spacing w:val="-11"/>
        </w:rPr>
        <w:t>限于篇幅，这里主要讨论加密经济机制的基本逻辑。加密经济指的</w:t>
      </w:r>
      <w:r>
        <w:rPr>
          <w:rFonts w:ascii="SimHei" w:hAnsi="SimHei" w:eastAsia="SimHei" w:cs="SimHei"/>
          <w:sz w:val="21"/>
          <w:szCs w:val="21"/>
          <w:spacing w:val="5"/>
        </w:rPr>
        <w:t xml:space="preserve"> </w:t>
      </w:r>
      <w:r>
        <w:rPr>
          <w:rFonts w:ascii="SimHei" w:hAnsi="SimHei" w:eastAsia="SimHei" w:cs="SimHei"/>
          <w:sz w:val="21"/>
          <w:szCs w:val="21"/>
          <w:spacing w:val="-11"/>
        </w:rPr>
        <w:t>是在区块链的网络中，需要通过对系统的机制以及博弈理论的研究，来</w:t>
      </w:r>
      <w:r>
        <w:rPr>
          <w:rFonts w:ascii="SimHei" w:hAnsi="SimHei" w:eastAsia="SimHei" w:cs="SimHei"/>
          <w:sz w:val="21"/>
          <w:szCs w:val="21"/>
          <w:spacing w:val="18"/>
        </w:rPr>
        <w:t xml:space="preserve"> </w:t>
      </w:r>
      <w:r>
        <w:rPr>
          <w:rFonts w:ascii="SimHei" w:hAnsi="SimHei" w:eastAsia="SimHei" w:cs="SimHei"/>
          <w:sz w:val="21"/>
          <w:szCs w:val="21"/>
          <w:spacing w:val="-10"/>
        </w:rPr>
        <w:t>激励网络中系统不同的角色以最优化的逻辑推动</w:t>
      </w:r>
      <w:r>
        <w:rPr>
          <w:rFonts w:ascii="SimHei" w:hAnsi="SimHei" w:eastAsia="SimHei" w:cs="SimHei"/>
          <w:sz w:val="21"/>
          <w:szCs w:val="21"/>
          <w:spacing w:val="-11"/>
        </w:rPr>
        <w:t>经济系统正向循环。区</w:t>
      </w:r>
      <w:r>
        <w:rPr>
          <w:rFonts w:ascii="SimHei" w:hAnsi="SimHei" w:eastAsia="SimHei" w:cs="SimHei"/>
          <w:sz w:val="21"/>
          <w:szCs w:val="21"/>
        </w:rPr>
        <w:t xml:space="preserve"> </w:t>
      </w:r>
      <w:r>
        <w:rPr>
          <w:rFonts w:ascii="YouYuan" w:hAnsi="YouYuan" w:eastAsia="YouYuan" w:cs="YouYuan"/>
          <w:sz w:val="21"/>
          <w:szCs w:val="21"/>
          <w:spacing w:val="-7"/>
          <w:w w:val="98"/>
        </w:rPr>
        <w:t>块链网络通过分布式账本数据库的核心技术将这种加密经济机制作为一</w:t>
      </w:r>
      <w:r>
        <w:rPr>
          <w:rFonts w:ascii="YouYuan" w:hAnsi="YouYuan" w:eastAsia="YouYuan" w:cs="YouYuan"/>
          <w:sz w:val="21"/>
          <w:szCs w:val="21"/>
          <w:spacing w:val="23"/>
        </w:rPr>
        <w:t xml:space="preserve"> </w:t>
      </w:r>
      <w:r>
        <w:rPr>
          <w:rFonts w:ascii="SimHei" w:hAnsi="SimHei" w:eastAsia="SimHei" w:cs="SimHei"/>
          <w:sz w:val="21"/>
          <w:szCs w:val="21"/>
          <w:spacing w:val="-10"/>
        </w:rPr>
        <w:t>种经济激励的方式确保不同网络节点之间的信任与合作，为生</w:t>
      </w:r>
      <w:r>
        <w:rPr>
          <w:rFonts w:ascii="SimHei" w:hAnsi="SimHei" w:eastAsia="SimHei" w:cs="SimHei"/>
          <w:sz w:val="21"/>
          <w:szCs w:val="21"/>
          <w:spacing w:val="-11"/>
        </w:rPr>
        <w:t>态系统的</w:t>
      </w:r>
    </w:p>
    <w:p>
      <w:pPr>
        <w:pStyle w:val="BodyText"/>
        <w:spacing w:line="218" w:lineRule="auto"/>
        <w:rPr>
          <w:sz w:val="21"/>
          <w:szCs w:val="21"/>
        </w:rPr>
      </w:pPr>
      <w:r>
        <w:rPr>
          <w:sz w:val="21"/>
          <w:szCs w:val="21"/>
          <w:spacing w:val="-12"/>
        </w:rPr>
        <w:t>行为逻辑提供分布式共识与数据安全的基础设施。</w:t>
      </w:r>
    </w:p>
    <w:p>
      <w:pPr>
        <w:ind w:left="390"/>
        <w:spacing w:before="142" w:line="400" w:lineRule="exact"/>
        <w:rPr>
          <w:rFonts w:ascii="SimHei" w:hAnsi="SimHei" w:eastAsia="SimHei" w:cs="SimHei"/>
          <w:sz w:val="21"/>
          <w:szCs w:val="21"/>
        </w:rPr>
      </w:pPr>
      <w:r>
        <w:rPr>
          <w:rFonts w:ascii="SimHei" w:hAnsi="SimHei" w:eastAsia="SimHei" w:cs="SimHei"/>
          <w:sz w:val="21"/>
          <w:szCs w:val="21"/>
          <w:spacing w:val="-11"/>
          <w:position w:val="14"/>
        </w:rPr>
        <w:t>简言之，加密经济就是通过对数字经济系统内的博弈机制和商业生</w:t>
      </w:r>
    </w:p>
    <w:p>
      <w:pPr>
        <w:spacing w:before="1" w:line="212" w:lineRule="auto"/>
        <w:rPr>
          <w:rFonts w:ascii="SimHei" w:hAnsi="SimHei" w:eastAsia="SimHei" w:cs="SimHei"/>
          <w:sz w:val="21"/>
          <w:szCs w:val="21"/>
        </w:rPr>
      </w:pPr>
      <w:r>
        <w:rPr>
          <w:rFonts w:ascii="SimHei" w:hAnsi="SimHei" w:eastAsia="SimHei" w:cs="SimHei"/>
          <w:sz w:val="21"/>
          <w:szCs w:val="21"/>
          <w:spacing w:val="-13"/>
        </w:rPr>
        <w:t>态的设计，实现网络中的动态均衡结构，推动整个商业生</w:t>
      </w:r>
      <w:r>
        <w:rPr>
          <w:rFonts w:ascii="SimHei" w:hAnsi="SimHei" w:eastAsia="SimHei" w:cs="SimHei"/>
          <w:sz w:val="21"/>
          <w:szCs w:val="21"/>
          <w:spacing w:val="-14"/>
        </w:rPr>
        <w:t>态系统的发展。</w:t>
      </w:r>
    </w:p>
    <w:p>
      <w:pPr>
        <w:ind w:left="390"/>
        <w:spacing w:before="146" w:line="221" w:lineRule="auto"/>
        <w:rPr>
          <w:rFonts w:ascii="SimHei" w:hAnsi="SimHei" w:eastAsia="SimHei" w:cs="SimHei"/>
          <w:sz w:val="21"/>
          <w:szCs w:val="21"/>
        </w:rPr>
      </w:pPr>
      <w:r>
        <w:rPr>
          <w:rFonts w:ascii="SimHei" w:hAnsi="SimHei" w:eastAsia="SimHei" w:cs="SimHei"/>
          <w:sz w:val="21"/>
          <w:szCs w:val="21"/>
          <w:spacing w:val="-12"/>
        </w:rPr>
        <w:t>加密经济的重点总结如下。</w:t>
      </w:r>
    </w:p>
    <w:p>
      <w:pPr>
        <w:ind w:right="531" w:firstLine="390"/>
        <w:spacing w:before="120" w:line="334" w:lineRule="auto"/>
        <w:rPr>
          <w:rFonts w:ascii="SimHei" w:hAnsi="SimHei" w:eastAsia="SimHei" w:cs="SimHei"/>
          <w:sz w:val="21"/>
          <w:szCs w:val="21"/>
        </w:rPr>
      </w:pPr>
      <w:r>
        <w:rPr>
          <w:rFonts w:ascii="SimHei" w:hAnsi="SimHei" w:eastAsia="SimHei" w:cs="SimHei"/>
          <w:sz w:val="21"/>
          <w:szCs w:val="21"/>
          <w:spacing w:val="-6"/>
        </w:rPr>
        <w:t>(1)通过开放式的网络来管理和资助产品的运营和服</w:t>
      </w:r>
      <w:r>
        <w:rPr>
          <w:rFonts w:ascii="SimHei" w:hAnsi="SimHei" w:eastAsia="SimHei" w:cs="SimHei"/>
          <w:sz w:val="21"/>
          <w:szCs w:val="21"/>
          <w:spacing w:val="-7"/>
        </w:rPr>
        <w:t>务。如果说以</w:t>
      </w:r>
      <w:r>
        <w:rPr>
          <w:rFonts w:ascii="SimHei" w:hAnsi="SimHei" w:eastAsia="SimHei" w:cs="SimHei"/>
          <w:sz w:val="21"/>
          <w:szCs w:val="21"/>
        </w:rPr>
        <w:t xml:space="preserve"> </w:t>
      </w:r>
      <w:r>
        <w:rPr>
          <w:rFonts w:ascii="SimHei" w:hAnsi="SimHei" w:eastAsia="SimHei" w:cs="SimHei"/>
          <w:sz w:val="21"/>
          <w:szCs w:val="21"/>
          <w:spacing w:val="-10"/>
        </w:rPr>
        <w:t>往专属的中心化服务通过更好的产品体验和快速迭代的逻辑来</w:t>
      </w:r>
      <w:r>
        <w:rPr>
          <w:rFonts w:ascii="SimHei" w:hAnsi="SimHei" w:eastAsia="SimHei" w:cs="SimHei"/>
          <w:sz w:val="21"/>
          <w:szCs w:val="21"/>
          <w:spacing w:val="-11"/>
        </w:rPr>
        <w:t>推动产品</w:t>
      </w:r>
      <w:r>
        <w:rPr>
          <w:rFonts w:ascii="SimHei" w:hAnsi="SimHei" w:eastAsia="SimHei" w:cs="SimHei"/>
          <w:sz w:val="21"/>
          <w:szCs w:val="21"/>
        </w:rPr>
        <w:t xml:space="preserve"> </w:t>
      </w:r>
      <w:r>
        <w:rPr>
          <w:rFonts w:ascii="SimHei" w:hAnsi="SimHei" w:eastAsia="SimHei" w:cs="SimHei"/>
          <w:sz w:val="21"/>
          <w:szCs w:val="21"/>
          <w:spacing w:val="-11"/>
        </w:rPr>
        <w:t>创新和增长，那么加密经济则通过个性化的体验和服务来确保每个个体</w:t>
      </w:r>
      <w:r>
        <w:rPr>
          <w:rFonts w:ascii="SimHei" w:hAnsi="SimHei" w:eastAsia="SimHei" w:cs="SimHei"/>
          <w:sz w:val="21"/>
          <w:szCs w:val="21"/>
          <w:spacing w:val="16"/>
        </w:rPr>
        <w:t xml:space="preserve"> </w:t>
      </w:r>
      <w:r>
        <w:rPr>
          <w:rFonts w:ascii="SimHei" w:hAnsi="SimHei" w:eastAsia="SimHei" w:cs="SimHei"/>
          <w:sz w:val="21"/>
          <w:szCs w:val="21"/>
          <w:spacing w:val="-11"/>
        </w:rPr>
        <w:t>的用户价值能够在经济激励机制中得到实现。通证提供了创建共享计算</w:t>
      </w:r>
      <w:r>
        <w:rPr>
          <w:rFonts w:ascii="SimHei" w:hAnsi="SimHei" w:eastAsia="SimHei" w:cs="SimHei"/>
          <w:sz w:val="21"/>
          <w:szCs w:val="21"/>
          <w:spacing w:val="17"/>
        </w:rPr>
        <w:t xml:space="preserve"> </w:t>
      </w:r>
      <w:r>
        <w:rPr>
          <w:rFonts w:ascii="SimHei" w:hAnsi="SimHei" w:eastAsia="SimHei" w:cs="SimHei"/>
          <w:sz w:val="21"/>
          <w:szCs w:val="21"/>
          <w:spacing w:val="-10"/>
        </w:rPr>
        <w:t>资源和经济资源的模型，并且通过去中心化的管理方式确保这些权益的</w:t>
      </w:r>
    </w:p>
    <w:p>
      <w:pPr>
        <w:spacing w:before="1" w:line="221" w:lineRule="auto"/>
        <w:rPr>
          <w:rFonts w:ascii="SimHei" w:hAnsi="SimHei" w:eastAsia="SimHei" w:cs="SimHei"/>
          <w:sz w:val="21"/>
          <w:szCs w:val="21"/>
        </w:rPr>
      </w:pPr>
      <w:r>
        <w:rPr>
          <w:rFonts w:ascii="SimHei" w:hAnsi="SimHei" w:eastAsia="SimHei" w:cs="SimHei"/>
          <w:sz w:val="21"/>
          <w:szCs w:val="21"/>
          <w:spacing w:val="-12"/>
        </w:rPr>
        <w:t>安全和低成本的维护。</w:t>
      </w:r>
    </w:p>
    <w:p>
      <w:pPr>
        <w:pStyle w:val="BodyText"/>
        <w:ind w:right="494" w:firstLine="390"/>
        <w:spacing w:before="180" w:line="335" w:lineRule="auto"/>
        <w:jc w:val="both"/>
        <w:rPr>
          <w:rFonts w:ascii="SimHei" w:hAnsi="SimHei" w:eastAsia="SimHei" w:cs="SimHei"/>
          <w:sz w:val="21"/>
          <w:szCs w:val="21"/>
        </w:rPr>
      </w:pPr>
      <w:r>
        <w:rPr>
          <w:rFonts w:ascii="SimHei" w:hAnsi="SimHei" w:eastAsia="SimHei" w:cs="SimHei"/>
          <w:sz w:val="21"/>
          <w:szCs w:val="21"/>
          <w:spacing w:val="-9"/>
        </w:rPr>
        <w:t>(2)通过通证的激励机制实现了参与者共享价值的成</w:t>
      </w:r>
      <w:r>
        <w:rPr>
          <w:rFonts w:ascii="SimHei" w:hAnsi="SimHei" w:eastAsia="SimHei" w:cs="SimHei"/>
          <w:sz w:val="21"/>
          <w:szCs w:val="21"/>
          <w:spacing w:val="-10"/>
        </w:rPr>
        <w:t>长：</w:t>
      </w:r>
      <w:r>
        <w:rPr>
          <w:rFonts w:ascii="SimHei" w:hAnsi="SimHei" w:eastAsia="SimHei" w:cs="SimHei"/>
          <w:sz w:val="21"/>
          <w:szCs w:val="21"/>
          <w:spacing w:val="49"/>
        </w:rPr>
        <w:t xml:space="preserve"> </w:t>
      </w:r>
      <w:r>
        <w:rPr>
          <w:rFonts w:ascii="SimHei" w:hAnsi="SimHei" w:eastAsia="SimHei" w:cs="SimHei"/>
          <w:sz w:val="21"/>
          <w:szCs w:val="21"/>
          <w:spacing w:val="-10"/>
        </w:rPr>
        <w:t>一方面，</w:t>
      </w:r>
      <w:r>
        <w:rPr>
          <w:rFonts w:ascii="SimHei" w:hAnsi="SimHei" w:eastAsia="SimHei" w:cs="SimHei"/>
          <w:sz w:val="21"/>
          <w:szCs w:val="21"/>
        </w:rPr>
        <w:t xml:space="preserve"> </w:t>
      </w:r>
      <w:r>
        <w:rPr>
          <w:rFonts w:ascii="SimHei" w:hAnsi="SimHei" w:eastAsia="SimHei" w:cs="SimHei"/>
          <w:sz w:val="21"/>
          <w:szCs w:val="21"/>
          <w:spacing w:val="-11"/>
        </w:rPr>
        <w:t>实现了每个个体在参与时的权益和回报的价值；另一方面，通过共享经</w:t>
      </w:r>
      <w:r>
        <w:rPr>
          <w:rFonts w:ascii="SimHei" w:hAnsi="SimHei" w:eastAsia="SimHei" w:cs="SimHei"/>
          <w:sz w:val="21"/>
          <w:szCs w:val="21"/>
          <w:spacing w:val="-11"/>
        </w:rPr>
        <w:t xml:space="preserve"> </w:t>
      </w:r>
      <w:r>
        <w:rPr>
          <w:sz w:val="21"/>
          <w:szCs w:val="21"/>
          <w:spacing w:val="-10"/>
        </w:rPr>
        <w:t>济的模式推动整个数字经济的价值能够快速扩张。简言之，通证经济是</w:t>
      </w:r>
      <w:r>
        <w:rPr>
          <w:sz w:val="21"/>
          <w:szCs w:val="21"/>
          <w:spacing w:val="9"/>
        </w:rPr>
        <w:t xml:space="preserve"> </w:t>
      </w:r>
      <w:r>
        <w:rPr>
          <w:rFonts w:ascii="SimHei" w:hAnsi="SimHei" w:eastAsia="SimHei" w:cs="SimHei"/>
          <w:sz w:val="21"/>
          <w:szCs w:val="21"/>
          <w:spacing w:val="-7"/>
        </w:rPr>
        <w:t>互联网开源运动的继承者，无论是</w:t>
      </w:r>
      <w:r>
        <w:rPr>
          <w:rFonts w:ascii="Times New Roman" w:hAnsi="Times New Roman" w:eastAsia="Times New Roman" w:cs="Times New Roman"/>
          <w:sz w:val="21"/>
          <w:szCs w:val="21"/>
          <w:spacing w:val="-7"/>
        </w:rPr>
        <w:t>Linux </w:t>
      </w:r>
      <w:r>
        <w:rPr>
          <w:rFonts w:ascii="SimHei" w:hAnsi="SimHei" w:eastAsia="SimHei" w:cs="SimHei"/>
          <w:sz w:val="21"/>
          <w:szCs w:val="21"/>
          <w:spacing w:val="-7"/>
        </w:rPr>
        <w:t>软件的开源运动，还是</w:t>
      </w:r>
      <w:r>
        <w:rPr>
          <w:rFonts w:ascii="SimHei" w:hAnsi="SimHei" w:eastAsia="SimHei" w:cs="SimHei"/>
          <w:sz w:val="21"/>
          <w:szCs w:val="21"/>
          <w:spacing w:val="-8"/>
        </w:rPr>
        <w:t>维基百</w:t>
      </w:r>
      <w:r>
        <w:rPr>
          <w:rFonts w:ascii="SimHei" w:hAnsi="SimHei" w:eastAsia="SimHei" w:cs="SimHei"/>
          <w:sz w:val="21"/>
          <w:szCs w:val="21"/>
        </w:rPr>
        <w:t xml:space="preserve"> </w:t>
      </w:r>
      <w:r>
        <w:rPr>
          <w:rFonts w:ascii="SimHei" w:hAnsi="SimHei" w:eastAsia="SimHei" w:cs="SimHei"/>
          <w:sz w:val="21"/>
          <w:szCs w:val="21"/>
          <w:spacing w:val="-10"/>
        </w:rPr>
        <w:t>科的众包思想，都在加密经济发展过程中得到了继承。我们无法回避的</w:t>
      </w:r>
      <w:r>
        <w:rPr>
          <w:rFonts w:ascii="SimHei" w:hAnsi="SimHei" w:eastAsia="SimHei" w:cs="SimHei"/>
          <w:sz w:val="21"/>
          <w:szCs w:val="21"/>
          <w:spacing w:val="16"/>
        </w:rPr>
        <w:t xml:space="preserve"> </w:t>
      </w:r>
      <w:r>
        <w:rPr>
          <w:rFonts w:ascii="SimHei" w:hAnsi="SimHei" w:eastAsia="SimHei" w:cs="SimHei"/>
          <w:sz w:val="21"/>
          <w:szCs w:val="21"/>
          <w:spacing w:val="-10"/>
        </w:rPr>
        <w:t>是加密经济的发展目前也受到了挑战和质疑，但是考虑</w:t>
      </w:r>
      <w:r>
        <w:rPr>
          <w:rFonts w:ascii="SimHei" w:hAnsi="SimHei" w:eastAsia="SimHei" w:cs="SimHei"/>
          <w:sz w:val="21"/>
          <w:szCs w:val="21"/>
          <w:spacing w:val="-11"/>
        </w:rPr>
        <w:t>到</w:t>
      </w:r>
      <w:r>
        <w:rPr>
          <w:rFonts w:ascii="SimHei" w:hAnsi="SimHei" w:eastAsia="SimHei" w:cs="SimHei"/>
          <w:sz w:val="21"/>
          <w:szCs w:val="21"/>
          <w:spacing w:val="-51"/>
        </w:rPr>
        <w:t xml:space="preserve"> </w:t>
      </w:r>
      <w:r>
        <w:rPr>
          <w:sz w:val="21"/>
          <w:szCs w:val="21"/>
          <w:spacing w:val="-11"/>
        </w:rPr>
        <w:t>Linux</w:t>
      </w:r>
      <w:r>
        <w:rPr>
          <w:sz w:val="21"/>
          <w:szCs w:val="21"/>
          <w:spacing w:val="-33"/>
        </w:rPr>
        <w:t xml:space="preserve"> </w:t>
      </w:r>
      <w:r>
        <w:rPr>
          <w:rFonts w:ascii="SimHei" w:hAnsi="SimHei" w:eastAsia="SimHei" w:cs="SimHei"/>
          <w:sz w:val="21"/>
          <w:szCs w:val="21"/>
          <w:spacing w:val="-11"/>
        </w:rPr>
        <w:t>目前已</w:t>
      </w:r>
      <w:r>
        <w:rPr>
          <w:rFonts w:ascii="SimHei" w:hAnsi="SimHei" w:eastAsia="SimHei" w:cs="SimHei"/>
          <w:sz w:val="21"/>
          <w:szCs w:val="21"/>
        </w:rPr>
        <w:t xml:space="preserve"> </w:t>
      </w:r>
      <w:r>
        <w:rPr>
          <w:rFonts w:ascii="SimHei" w:hAnsi="SimHei" w:eastAsia="SimHei" w:cs="SimHei"/>
          <w:sz w:val="21"/>
          <w:szCs w:val="21"/>
          <w:spacing w:val="-10"/>
        </w:rPr>
        <w:t>成为全球最主导的操作系统的底层逻辑，以及维基百科的重要性，我们</w:t>
      </w:r>
    </w:p>
    <w:p>
      <w:pPr>
        <w:spacing w:before="1" w:line="220" w:lineRule="auto"/>
        <w:rPr>
          <w:rFonts w:ascii="SimHei" w:hAnsi="SimHei" w:eastAsia="SimHei" w:cs="SimHei"/>
          <w:sz w:val="21"/>
          <w:szCs w:val="21"/>
        </w:rPr>
      </w:pPr>
      <w:r>
        <w:rPr>
          <w:rFonts w:ascii="SimHei" w:hAnsi="SimHei" w:eastAsia="SimHei" w:cs="SimHei"/>
          <w:sz w:val="21"/>
          <w:szCs w:val="21"/>
          <w:spacing w:val="-12"/>
        </w:rPr>
        <w:t>有理由对加密经济的发展保持乐观的态度。</w:t>
      </w:r>
    </w:p>
    <w:p>
      <w:pPr>
        <w:ind w:left="390"/>
        <w:spacing w:before="149" w:line="187" w:lineRule="auto"/>
        <w:rPr>
          <w:rFonts w:ascii="SimHei" w:hAnsi="SimHei" w:eastAsia="SimHei" w:cs="SimHei"/>
          <w:sz w:val="21"/>
          <w:szCs w:val="21"/>
        </w:rPr>
      </w:pPr>
      <w:r>
        <w:rPr>
          <w:rFonts w:ascii="SimHei" w:hAnsi="SimHei" w:eastAsia="SimHei" w:cs="SimHei"/>
          <w:sz w:val="21"/>
          <w:szCs w:val="21"/>
          <w:spacing w:val="-5"/>
        </w:rPr>
        <w:t>(3)通证事实上提供了一种新的网络经济的逻辑。由于网络中的商</w:t>
      </w:r>
    </w:p>
    <w:p>
      <w:pPr>
        <w:spacing w:line="187" w:lineRule="auto"/>
        <w:sectPr>
          <w:type w:val="continuous"/>
          <w:pgSz w:w="7760" w:h="11480"/>
          <w:pgMar w:top="216" w:right="470" w:bottom="400" w:left="540" w:header="0" w:footer="0" w:gutter="0"/>
          <w:cols w:equalWidth="0" w:num="1">
            <w:col w:w="6750" w:space="0"/>
          </w:cols>
        </w:sectPr>
        <w:rPr>
          <w:rFonts w:ascii="SimHei" w:hAnsi="SimHei" w:eastAsia="SimHei" w:cs="SimHei"/>
          <w:sz w:val="21"/>
          <w:szCs w:val="21"/>
        </w:rPr>
      </w:pPr>
    </w:p>
    <w:p>
      <w:pPr>
        <w:ind w:left="579"/>
        <w:spacing w:before="26" w:line="177" w:lineRule="auto"/>
        <w:rPr>
          <w:rFonts w:ascii="SimHei" w:hAnsi="SimHei" w:eastAsia="SimHei" w:cs="SimHei"/>
          <w:sz w:val="20"/>
          <w:szCs w:val="20"/>
        </w:rPr>
      </w:pPr>
      <w:r>
        <w:pict>
          <v:rect id="_x0000_s512" style="position:absolute;margin-left:159.499pt;margin-top:32.9993pt;mso-position-vertical-relative:page;mso-position-horizontal-relative:page;width:228.05pt;height:0.55pt;z-index:260393984;" o:allowincell="f" fillcolor="#000000" filled="true" stroked="false"/>
        </w:pict>
      </w:r>
      <w:r>
        <w:drawing>
          <wp:anchor distT="0" distB="0" distL="0" distR="0" simplePos="0" relativeHeight="260392960" behindDoc="0" locked="0" layoutInCell="0" allowOverlap="1">
            <wp:simplePos x="0" y="0"/>
            <wp:positionH relativeFrom="page">
              <wp:posOffset>82537</wp:posOffset>
            </wp:positionH>
            <wp:positionV relativeFrom="page">
              <wp:posOffset>222214</wp:posOffset>
            </wp:positionV>
            <wp:extent cx="349268" cy="279466"/>
            <wp:effectExtent l="0" t="0" r="0" b="0"/>
            <wp:wrapNone/>
            <wp:docPr id="308" name="IM 308"/>
            <wp:cNvGraphicFramePr/>
            <a:graphic>
              <a:graphicData uri="http://schemas.openxmlformats.org/drawingml/2006/picture">
                <pic:pic>
                  <pic:nvPicPr>
                    <pic:cNvPr id="308" name="IM 308"/>
                    <pic:cNvPicPr/>
                  </pic:nvPicPr>
                  <pic:blipFill>
                    <a:blip r:embed="rId146"/>
                    <a:stretch>
                      <a:fillRect/>
                    </a:stretch>
                  </pic:blipFill>
                  <pic:spPr>
                    <a:xfrm rot="0">
                      <a:off x="0" y="0"/>
                      <a:ext cx="349268" cy="279466"/>
                    </a:xfrm>
                    <a:prstGeom prst="rect">
                      <a:avLst/>
                    </a:prstGeom>
                  </pic:spPr>
                </pic:pic>
              </a:graphicData>
            </a:graphic>
          </wp:anchor>
        </w:drawing>
      </w:r>
      <w:r>
        <w:rPr>
          <w:rFonts w:ascii="SimHei" w:hAnsi="SimHei" w:eastAsia="SimHei" w:cs="SimHei"/>
          <w:sz w:val="20"/>
          <w:szCs w:val="20"/>
          <w:spacing w:val="-28"/>
          <w:w w:val="97"/>
        </w:rPr>
        <w:t>数字经济学：</w:t>
      </w:r>
    </w:p>
    <w:p>
      <w:pPr>
        <w:ind w:left="579"/>
        <w:spacing w:line="204" w:lineRule="auto"/>
        <w:rPr>
          <w:rFonts w:ascii="SimHei" w:hAnsi="SimHei" w:eastAsia="SimHei" w:cs="SimHei"/>
          <w:sz w:val="20"/>
          <w:szCs w:val="20"/>
        </w:rPr>
      </w:pPr>
      <w:r>
        <w:rPr>
          <w:rFonts w:ascii="SimHei" w:hAnsi="SimHei" w:eastAsia="SimHei" w:cs="SimHei"/>
          <w:sz w:val="20"/>
          <w:szCs w:val="20"/>
          <w:spacing w:val="-16"/>
          <w:w w:val="88"/>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8" w:line="239" w:lineRule="auto"/>
        <w:rPr>
          <w:sz w:val="28"/>
          <w:szCs w:val="28"/>
        </w:rPr>
      </w:pPr>
      <w:r>
        <w:rPr>
          <w:sz w:val="28"/>
          <w:szCs w:val="28"/>
          <w:position w:val="-5"/>
        </w:rPr>
        <w:drawing>
          <wp:inline distT="0" distB="0" distL="0" distR="0">
            <wp:extent cx="6306" cy="222287"/>
            <wp:effectExtent l="0" t="0" r="0" b="0"/>
            <wp:docPr id="310" name="IM 310"/>
            <wp:cNvGraphicFramePr/>
            <a:graphic>
              <a:graphicData uri="http://schemas.openxmlformats.org/drawingml/2006/picture">
                <pic:pic>
                  <pic:nvPicPr>
                    <pic:cNvPr id="310" name="IM 310"/>
                    <pic:cNvPicPr/>
                  </pic:nvPicPr>
                  <pic:blipFill>
                    <a:blip r:embed="rId147"/>
                    <a:stretch>
                      <a:fillRect/>
                    </a:stretch>
                  </pic:blipFill>
                  <pic:spPr>
                    <a:xfrm rot="0">
                      <a:off x="0" y="0"/>
                      <a:ext cx="6306" cy="222287"/>
                    </a:xfrm>
                    <a:prstGeom prst="rect">
                      <a:avLst/>
                    </a:prstGeom>
                  </pic:spPr>
                </pic:pic>
              </a:graphicData>
            </a:graphic>
          </wp:inline>
        </w:drawing>
      </w:r>
      <w:r>
        <w:rPr>
          <w:sz w:val="28"/>
          <w:szCs w:val="28"/>
          <w:spacing w:val="14"/>
        </w:rPr>
        <w:t xml:space="preserve"> </w:t>
      </w:r>
      <w:r>
        <w:rPr>
          <w:sz w:val="28"/>
          <w:szCs w:val="28"/>
          <w:b/>
          <w:bCs/>
          <w:spacing w:val="-10"/>
        </w:rPr>
        <w:t>112</w:t>
      </w:r>
    </w:p>
    <w:p>
      <w:pPr>
        <w:spacing w:line="239" w:lineRule="auto"/>
        <w:sectPr>
          <w:pgSz w:w="7760" w:h="11500"/>
          <w:pgMar w:top="349" w:right="10" w:bottom="400" w:left="129" w:header="0" w:footer="0" w:gutter="0"/>
          <w:cols w:equalWidth="0" w:num="2">
            <w:col w:w="2121" w:space="100"/>
            <w:col w:w="5400" w:space="0"/>
          </w:cols>
        </w:sectPr>
        <w:rPr>
          <w:sz w:val="28"/>
          <w:szCs w:val="28"/>
        </w:rPr>
      </w:pPr>
    </w:p>
    <w:p>
      <w:pPr>
        <w:spacing w:line="432" w:lineRule="auto"/>
        <w:rPr>
          <w:rFonts w:ascii="Arial"/>
          <w:sz w:val="21"/>
        </w:rPr>
      </w:pPr>
      <w:r/>
    </w:p>
    <w:p>
      <w:pPr>
        <w:ind w:left="579" w:right="759"/>
        <w:spacing w:before="65" w:line="352" w:lineRule="auto"/>
        <w:jc w:val="both"/>
        <w:rPr>
          <w:rFonts w:ascii="SimHei" w:hAnsi="SimHei" w:eastAsia="SimHei" w:cs="SimHei"/>
          <w:sz w:val="20"/>
          <w:szCs w:val="20"/>
        </w:rPr>
      </w:pPr>
      <w:r>
        <w:rPr>
          <w:rFonts w:ascii="SimHei" w:hAnsi="SimHei" w:eastAsia="SimHei" w:cs="SimHei"/>
          <w:sz w:val="20"/>
          <w:szCs w:val="20"/>
          <w:spacing w:val="2"/>
        </w:rPr>
        <w:t>业生态竞争是普遍存在的，互联网时代的生态竞争几乎都是零和博弈，</w:t>
      </w:r>
      <w:r>
        <w:rPr>
          <w:rFonts w:ascii="SimHei" w:hAnsi="SimHei" w:eastAsia="SimHei" w:cs="SimHei"/>
          <w:sz w:val="20"/>
          <w:szCs w:val="20"/>
          <w:spacing w:val="17"/>
        </w:rPr>
        <w:t xml:space="preserve"> </w:t>
      </w:r>
      <w:r>
        <w:rPr>
          <w:rFonts w:ascii="SimHei" w:hAnsi="SimHei" w:eastAsia="SimHei" w:cs="SimHei"/>
          <w:sz w:val="20"/>
          <w:szCs w:val="20"/>
          <w:spacing w:val="-1"/>
        </w:rPr>
        <w:t>充满了投资并购和商业垄断的案例。通证通过协调网络参与者的利益来</w:t>
      </w:r>
      <w:r>
        <w:rPr>
          <w:rFonts w:ascii="SimHei" w:hAnsi="SimHei" w:eastAsia="SimHei" w:cs="SimHei"/>
          <w:sz w:val="20"/>
          <w:szCs w:val="20"/>
          <w:spacing w:val="8"/>
        </w:rPr>
        <w:t xml:space="preserve">  </w:t>
      </w:r>
      <w:r>
        <w:rPr>
          <w:rFonts w:ascii="SimHei" w:hAnsi="SimHei" w:eastAsia="SimHei" w:cs="SimHei"/>
          <w:sz w:val="20"/>
          <w:szCs w:val="20"/>
          <w:spacing w:val="-1"/>
        </w:rPr>
        <w:t>实现共同的目标，即通过通证价值和网络价值的共同增长来降低竞争之</w:t>
      </w:r>
      <w:r>
        <w:rPr>
          <w:rFonts w:ascii="SimHei" w:hAnsi="SimHei" w:eastAsia="SimHei" w:cs="SimHei"/>
          <w:sz w:val="20"/>
          <w:szCs w:val="20"/>
          <w:spacing w:val="8"/>
        </w:rPr>
        <w:t xml:space="preserve">  </w:t>
      </w:r>
      <w:r>
        <w:rPr>
          <w:rFonts w:ascii="SimHei" w:hAnsi="SimHei" w:eastAsia="SimHei" w:cs="SimHei"/>
          <w:sz w:val="20"/>
          <w:szCs w:val="20"/>
        </w:rPr>
        <w:t>间的摩擦。因此，通证通过有效的激励不仅仅能够使得用户参与成为了</w:t>
      </w:r>
      <w:r>
        <w:rPr>
          <w:rFonts w:ascii="SimHei" w:hAnsi="SimHei" w:eastAsia="SimHei" w:cs="SimHei"/>
          <w:sz w:val="20"/>
          <w:szCs w:val="20"/>
        </w:rPr>
        <w:t xml:space="preserve"> </w:t>
      </w:r>
      <w:r>
        <w:rPr>
          <w:rFonts w:ascii="SimHei" w:hAnsi="SimHei" w:eastAsia="SimHei" w:cs="SimHei"/>
          <w:sz w:val="20"/>
          <w:szCs w:val="20"/>
          <w:spacing w:val="-4"/>
        </w:rPr>
        <w:t>一个具备价值回报的行为，也使得生态之间的协作有了价值回报的基础，</w:t>
      </w:r>
    </w:p>
    <w:p>
      <w:pPr>
        <w:ind w:left="579"/>
        <w:spacing w:line="220" w:lineRule="auto"/>
        <w:rPr>
          <w:rFonts w:ascii="SimHei" w:hAnsi="SimHei" w:eastAsia="SimHei" w:cs="SimHei"/>
          <w:sz w:val="20"/>
          <w:szCs w:val="20"/>
        </w:rPr>
      </w:pPr>
      <w:r>
        <w:rPr>
          <w:rFonts w:ascii="SimHei" w:hAnsi="SimHei" w:eastAsia="SimHei" w:cs="SimHei"/>
          <w:sz w:val="20"/>
          <w:szCs w:val="20"/>
          <w:spacing w:val="-3"/>
        </w:rPr>
        <w:t>这是加密经济的一个重点。</w:t>
      </w:r>
    </w:p>
    <w:p>
      <w:pPr>
        <w:ind w:left="579" w:right="788" w:firstLine="460"/>
        <w:spacing w:before="160" w:line="363" w:lineRule="auto"/>
        <w:jc w:val="both"/>
        <w:rPr>
          <w:rFonts w:ascii="SimHei" w:hAnsi="SimHei" w:eastAsia="SimHei" w:cs="SimHei"/>
          <w:sz w:val="20"/>
          <w:szCs w:val="20"/>
        </w:rPr>
      </w:pPr>
      <w:r>
        <w:rPr>
          <w:rFonts w:ascii="SimHei" w:hAnsi="SimHei" w:eastAsia="SimHei" w:cs="SimHei"/>
          <w:sz w:val="20"/>
          <w:szCs w:val="20"/>
        </w:rPr>
        <w:t>加密经济是开放式计算运动的继承者和开拓</w:t>
      </w:r>
      <w:r>
        <w:rPr>
          <w:rFonts w:ascii="SimHei" w:hAnsi="SimHei" w:eastAsia="SimHei" w:cs="SimHei"/>
          <w:sz w:val="20"/>
          <w:szCs w:val="20"/>
          <w:spacing w:val="-1"/>
        </w:rPr>
        <w:t>者，我们不能预期它的</w:t>
      </w:r>
      <w:r>
        <w:rPr>
          <w:rFonts w:ascii="SimHei" w:hAnsi="SimHei" w:eastAsia="SimHei" w:cs="SimHei"/>
          <w:sz w:val="20"/>
          <w:szCs w:val="20"/>
        </w:rPr>
        <w:t xml:space="preserve"> </w:t>
      </w:r>
      <w:r>
        <w:rPr>
          <w:rFonts w:ascii="SimHei" w:hAnsi="SimHei" w:eastAsia="SimHei" w:cs="SimHei"/>
          <w:sz w:val="20"/>
          <w:szCs w:val="20"/>
        </w:rPr>
        <w:t>成果，但是可以看到它已经开始改变世界。加密经济</w:t>
      </w:r>
      <w:r>
        <w:rPr>
          <w:rFonts w:ascii="SimHei" w:hAnsi="SimHei" w:eastAsia="SimHei" w:cs="SimHei"/>
          <w:sz w:val="20"/>
          <w:szCs w:val="20"/>
          <w:spacing w:val="-1"/>
        </w:rPr>
        <w:t>是技术极客们作为</w:t>
      </w:r>
      <w:r>
        <w:rPr>
          <w:rFonts w:ascii="SimHei" w:hAnsi="SimHei" w:eastAsia="SimHei" w:cs="SimHei"/>
          <w:sz w:val="20"/>
          <w:szCs w:val="20"/>
        </w:rPr>
        <w:t xml:space="preserve"> </w:t>
      </w:r>
      <w:r>
        <w:rPr>
          <w:rFonts w:ascii="SimHei" w:hAnsi="SimHei" w:eastAsia="SimHei" w:cs="SimHei"/>
          <w:sz w:val="20"/>
          <w:szCs w:val="20"/>
        </w:rPr>
        <w:t>数字经济领域最具备创新精神的创新者，对传统</w:t>
      </w:r>
      <w:r>
        <w:rPr>
          <w:rFonts w:ascii="SimHei" w:hAnsi="SimHei" w:eastAsia="SimHei" w:cs="SimHei"/>
          <w:sz w:val="20"/>
          <w:szCs w:val="20"/>
          <w:spacing w:val="-1"/>
        </w:rPr>
        <w:t>经济以及逐渐失去创新</w:t>
      </w:r>
    </w:p>
    <w:p>
      <w:pPr>
        <w:ind w:left="579"/>
        <w:spacing w:before="1" w:line="220" w:lineRule="auto"/>
        <w:rPr>
          <w:rFonts w:ascii="SimHei" w:hAnsi="SimHei" w:eastAsia="SimHei" w:cs="SimHei"/>
          <w:sz w:val="20"/>
          <w:szCs w:val="20"/>
        </w:rPr>
      </w:pPr>
      <w:r>
        <w:rPr>
          <w:rFonts w:ascii="SimHei" w:hAnsi="SimHei" w:eastAsia="SimHei" w:cs="SimHei"/>
          <w:sz w:val="20"/>
          <w:szCs w:val="20"/>
          <w:spacing w:val="-4"/>
        </w:rPr>
        <w:t>能力的网络经济发起新的挑战。</w:t>
      </w:r>
    </w:p>
    <w:p>
      <w:pPr>
        <w:spacing w:line="435" w:lineRule="auto"/>
        <w:rPr>
          <w:rFonts w:ascii="Arial"/>
          <w:sz w:val="21"/>
        </w:rPr>
      </w:pPr>
      <w:r/>
    </w:p>
    <w:p>
      <w:pPr>
        <w:ind w:left="583"/>
        <w:spacing w:before="92" w:line="221" w:lineRule="auto"/>
        <w:outlineLvl w:val="0"/>
        <w:rPr>
          <w:rFonts w:ascii="SimHei" w:hAnsi="SimHei" w:eastAsia="SimHei" w:cs="SimHei"/>
          <w:sz w:val="28"/>
          <w:szCs w:val="28"/>
        </w:rPr>
      </w:pPr>
      <w:r>
        <w:rPr>
          <w:rFonts w:ascii="SimHei" w:hAnsi="SimHei" w:eastAsia="SimHei" w:cs="SimHei"/>
          <w:sz w:val="28"/>
          <w:szCs w:val="28"/>
          <w:b/>
          <w:bCs/>
          <w:spacing w:val="-9"/>
        </w:rPr>
        <w:t>7.2</w:t>
      </w:r>
      <w:r>
        <w:rPr>
          <w:rFonts w:ascii="SimHei" w:hAnsi="SimHei" w:eastAsia="SimHei" w:cs="SimHei"/>
          <w:sz w:val="28"/>
          <w:szCs w:val="28"/>
          <w:spacing w:val="29"/>
        </w:rPr>
        <w:t xml:space="preserve">  </w:t>
      </w:r>
      <w:r>
        <w:rPr>
          <w:rFonts w:ascii="SimHei" w:hAnsi="SimHei" w:eastAsia="SimHei" w:cs="SimHei"/>
          <w:sz w:val="28"/>
          <w:szCs w:val="28"/>
          <w:b/>
          <w:bCs/>
          <w:spacing w:val="-9"/>
        </w:rPr>
        <w:t>共识社群与复杂网络</w:t>
      </w:r>
    </w:p>
    <w:p>
      <w:pPr>
        <w:spacing w:line="268" w:lineRule="auto"/>
        <w:rPr>
          <w:rFonts w:ascii="Arial"/>
          <w:sz w:val="21"/>
        </w:rPr>
      </w:pPr>
      <w:r/>
    </w:p>
    <w:p>
      <w:pPr>
        <w:spacing w:line="268" w:lineRule="auto"/>
        <w:rPr>
          <w:rFonts w:ascii="Arial"/>
          <w:sz w:val="21"/>
        </w:rPr>
      </w:pPr>
      <w:r/>
    </w:p>
    <w:p>
      <w:pPr>
        <w:ind w:firstLine="720"/>
        <w:spacing w:line="530" w:lineRule="exact"/>
        <w:rPr/>
      </w:pPr>
      <w:r>
        <w:rPr>
          <w:position w:val="-10"/>
        </w:rPr>
        <w:pict>
          <v:group id="_x0000_s514" style="mso-position-vertical-relative:line;mso-position-horizontal-relative:char;width:305.5pt;height:26.55pt;" filled="false" stroked="false" coordsize="6110,530" coordorigin="0,0">
            <v:shape id="_x0000_s516" style="position:absolute;left:0;top:0;width:6110;height:530;" filled="false" stroked="false" type="#_x0000_t75">
              <v:imagedata o:title="" r:id="rId148"/>
            </v:shape>
            <v:shape id="_x0000_s518" style="position:absolute;left:-20;top:-20;width:6150;height:570;" filled="false" stroked="false" type="#_x0000_t202">
              <v:fill on="false"/>
              <v:stroke on="false"/>
              <v:path/>
              <v:imagedata o:title=""/>
              <o:lock v:ext="edit" aspectratio="false"/>
              <v:textbox inset="0mm,0mm,0mm,0mm">
                <w:txbxContent>
                  <w:p>
                    <w:pPr>
                      <w:ind w:left="649"/>
                      <w:spacing w:before="177" w:line="213" w:lineRule="auto"/>
                      <w:rPr>
                        <w:rFonts w:ascii="SimHei" w:hAnsi="SimHei" w:eastAsia="SimHei" w:cs="SimHei"/>
                        <w:sz w:val="20"/>
                        <w:szCs w:val="20"/>
                      </w:rPr>
                    </w:pPr>
                    <w:r>
                      <w:rPr>
                        <w:rFonts w:ascii="SimHei" w:hAnsi="SimHei" w:eastAsia="SimHei" w:cs="SimHei"/>
                        <w:sz w:val="20"/>
                        <w:szCs w:val="20"/>
                        <w:color w:val="FFFFFF"/>
                        <w:spacing w:val="-2"/>
                      </w:rPr>
                      <w:t>区块链网络经济的主体是社群网络本身，而不是企业和市场。</w:t>
                    </w:r>
                  </w:p>
                </w:txbxContent>
              </v:textbox>
            </v:shape>
          </v:group>
        </w:pict>
      </w:r>
    </w:p>
    <w:p>
      <w:pPr>
        <w:pStyle w:val="BodyText"/>
        <w:ind w:left="579" w:right="759" w:firstLine="460"/>
        <w:spacing w:before="279" w:line="352" w:lineRule="auto"/>
        <w:rPr>
          <w:rFonts w:ascii="SimHei" w:hAnsi="SimHei" w:eastAsia="SimHei" w:cs="SimHei"/>
          <w:sz w:val="20"/>
          <w:szCs w:val="20"/>
        </w:rPr>
      </w:pPr>
      <w:r>
        <w:rPr>
          <w:rFonts w:ascii="SimHei" w:hAnsi="SimHei" w:eastAsia="SimHei" w:cs="SimHei"/>
          <w:sz w:val="20"/>
          <w:szCs w:val="20"/>
          <w:spacing w:val="14"/>
        </w:rPr>
        <w:t>在讨论了加密经济后，本节深入讨论区块链的分布式自治组织</w:t>
      </w:r>
      <w:r>
        <w:rPr>
          <w:rFonts w:ascii="SimHei" w:hAnsi="SimHei" w:eastAsia="SimHei" w:cs="SimHei"/>
          <w:sz w:val="20"/>
          <w:szCs w:val="20"/>
          <w:spacing w:val="6"/>
        </w:rPr>
        <w:t xml:space="preserve">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Decentralized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Autonomous</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Organization</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DAO</w:t>
      </w:r>
      <w:r>
        <w:rPr>
          <w:rFonts w:ascii="Times New Roman" w:hAnsi="Times New Roman" w:eastAsia="Times New Roman" w:cs="Times New Roman"/>
          <w:sz w:val="20"/>
          <w:szCs w:val="20"/>
          <w:spacing w:val="4"/>
        </w:rPr>
        <w:t>) </w:t>
      </w:r>
      <w:r>
        <w:rPr>
          <w:rFonts w:ascii="SimHei" w:hAnsi="SimHei" w:eastAsia="SimHei" w:cs="SimHei"/>
          <w:sz w:val="20"/>
          <w:szCs w:val="20"/>
          <w:spacing w:val="4"/>
        </w:rPr>
        <w:t>的经济学原理。我</w:t>
      </w:r>
      <w:r>
        <w:rPr>
          <w:rFonts w:ascii="SimHei" w:hAnsi="SimHei" w:eastAsia="SimHei" w:cs="SimHei"/>
          <w:sz w:val="20"/>
          <w:szCs w:val="20"/>
          <w:spacing w:val="11"/>
        </w:rPr>
        <w:t xml:space="preserve"> </w:t>
      </w:r>
      <w:r>
        <w:rPr>
          <w:rFonts w:ascii="SimHei" w:hAnsi="SimHei" w:eastAsia="SimHei" w:cs="SimHei"/>
          <w:sz w:val="20"/>
          <w:szCs w:val="20"/>
        </w:rPr>
        <w:t>们要得到的结论是区块链网络经济的主体是社群网</w:t>
      </w:r>
      <w:r>
        <w:rPr>
          <w:rFonts w:ascii="SimHei" w:hAnsi="SimHei" w:eastAsia="SimHei" w:cs="SimHei"/>
          <w:sz w:val="20"/>
          <w:szCs w:val="20"/>
          <w:spacing w:val="-1"/>
        </w:rPr>
        <w:t>络本身，而不是企业</w:t>
      </w:r>
      <w:r>
        <w:rPr>
          <w:rFonts w:ascii="SimHei" w:hAnsi="SimHei" w:eastAsia="SimHei" w:cs="SimHei"/>
          <w:sz w:val="20"/>
          <w:szCs w:val="20"/>
        </w:rPr>
        <w:t xml:space="preserve">  </w:t>
      </w:r>
      <w:r>
        <w:rPr>
          <w:rFonts w:ascii="SimHei" w:hAnsi="SimHei" w:eastAsia="SimHei" w:cs="SimHei"/>
          <w:sz w:val="20"/>
          <w:szCs w:val="20"/>
          <w:spacing w:val="4"/>
        </w:rPr>
        <w:t>和市场。只有弄清楚了这个问题以后，才能对基于区块链网络的</w:t>
      </w:r>
      <w:r>
        <w:rPr>
          <w:rFonts w:ascii="SimHei" w:hAnsi="SimHei" w:eastAsia="SimHei" w:cs="SimHei"/>
          <w:sz w:val="20"/>
          <w:szCs w:val="20"/>
          <w:spacing w:val="-47"/>
        </w:rPr>
        <w:t xml:space="preserve"> </w:t>
      </w:r>
      <w:r>
        <w:rPr>
          <w:sz w:val="20"/>
          <w:szCs w:val="20"/>
        </w:rPr>
        <w:t>DAO   </w:t>
      </w:r>
      <w:r>
        <w:rPr>
          <w:rFonts w:ascii="SimHei" w:hAnsi="SimHei" w:eastAsia="SimHei" w:cs="SimHei"/>
          <w:sz w:val="20"/>
          <w:szCs w:val="20"/>
          <w:spacing w:val="-1"/>
        </w:rPr>
        <w:t>的本质有所认识，也才能在这个基础上理解社群评估和构建的基本方法</w:t>
      </w:r>
      <w:r>
        <w:rPr>
          <w:rFonts w:ascii="SimHei" w:hAnsi="SimHei" w:eastAsia="SimHei" w:cs="SimHei"/>
          <w:sz w:val="20"/>
          <w:szCs w:val="20"/>
          <w:spacing w:val="5"/>
        </w:rPr>
        <w:t xml:space="preserve">  </w:t>
      </w:r>
      <w:r>
        <w:rPr>
          <w:rFonts w:ascii="SimHei" w:hAnsi="SimHei" w:eastAsia="SimHei" w:cs="SimHei"/>
          <w:sz w:val="20"/>
          <w:szCs w:val="20"/>
          <w:spacing w:val="-4"/>
        </w:rPr>
        <w:t>论，社群的价值体系才能被梳理。本节分三部分讨论：复杂经济学理论、</w:t>
      </w:r>
    </w:p>
    <w:p>
      <w:pPr>
        <w:ind w:left="579"/>
        <w:spacing w:before="1" w:line="220" w:lineRule="auto"/>
        <w:rPr>
          <w:rFonts w:ascii="SimHei" w:hAnsi="SimHei" w:eastAsia="SimHei" w:cs="SimHei"/>
          <w:sz w:val="20"/>
          <w:szCs w:val="20"/>
        </w:rPr>
      </w:pPr>
      <w:r>
        <w:rPr>
          <w:rFonts w:ascii="SimHei" w:hAnsi="SimHei" w:eastAsia="SimHei" w:cs="SimHei"/>
          <w:sz w:val="20"/>
          <w:szCs w:val="20"/>
          <w:spacing w:val="-2"/>
        </w:rPr>
        <w:t>复杂网络组织和复杂网络的经济学逻辑。</w:t>
      </w:r>
    </w:p>
    <w:p>
      <w:pPr>
        <w:ind w:left="1039"/>
        <w:spacing w:before="160" w:line="221" w:lineRule="auto"/>
        <w:rPr>
          <w:rFonts w:ascii="SimHei" w:hAnsi="SimHei" w:eastAsia="SimHei" w:cs="SimHei"/>
          <w:sz w:val="20"/>
          <w:szCs w:val="20"/>
        </w:rPr>
      </w:pPr>
      <w:r>
        <w:rPr>
          <w:rFonts w:ascii="SimHei" w:hAnsi="SimHei" w:eastAsia="SimHei" w:cs="SimHei"/>
          <w:sz w:val="20"/>
          <w:szCs w:val="20"/>
          <w:spacing w:val="-3"/>
        </w:rPr>
        <w:t>1.复杂经济学理论</w:t>
      </w:r>
    </w:p>
    <w:p>
      <w:pPr>
        <w:ind w:left="1039"/>
        <w:spacing w:before="143" w:line="390" w:lineRule="exact"/>
        <w:rPr>
          <w:rFonts w:ascii="SimHei" w:hAnsi="SimHei" w:eastAsia="SimHei" w:cs="SimHei"/>
          <w:sz w:val="20"/>
          <w:szCs w:val="20"/>
        </w:rPr>
      </w:pPr>
      <w:r>
        <w:rPr>
          <w:rFonts w:ascii="SimHei" w:hAnsi="SimHei" w:eastAsia="SimHei" w:cs="SimHei"/>
          <w:sz w:val="20"/>
          <w:szCs w:val="20"/>
          <w:spacing w:val="3"/>
          <w:position w:val="14"/>
        </w:rPr>
        <w:t>复杂经济学理论4.3节已经提到过，当时主要讨论复杂经</w:t>
      </w:r>
      <w:r>
        <w:rPr>
          <w:rFonts w:ascii="SimHei" w:hAnsi="SimHei" w:eastAsia="SimHei" w:cs="SimHei"/>
          <w:sz w:val="20"/>
          <w:szCs w:val="20"/>
          <w:spacing w:val="2"/>
          <w:position w:val="14"/>
        </w:rPr>
        <w:t>济的收益</w:t>
      </w:r>
    </w:p>
    <w:p>
      <w:pPr>
        <w:ind w:left="579"/>
        <w:spacing w:line="187" w:lineRule="auto"/>
        <w:rPr>
          <w:rFonts w:ascii="SimHei" w:hAnsi="SimHei" w:eastAsia="SimHei" w:cs="SimHei"/>
          <w:sz w:val="20"/>
          <w:szCs w:val="20"/>
        </w:rPr>
      </w:pPr>
      <w:r>
        <w:rPr>
          <w:rFonts w:ascii="SimHei" w:hAnsi="SimHei" w:eastAsia="SimHei" w:cs="SimHei"/>
          <w:sz w:val="20"/>
          <w:szCs w:val="20"/>
        </w:rPr>
        <w:t>递增的特质，本节详细介绍该理论。这个理论由美国圣</w:t>
      </w:r>
      <w:r>
        <w:rPr>
          <w:rFonts w:ascii="SimHei" w:hAnsi="SimHei" w:eastAsia="SimHei" w:cs="SimHei"/>
          <w:sz w:val="20"/>
          <w:szCs w:val="20"/>
          <w:spacing w:val="-1"/>
        </w:rPr>
        <w:t>塔菲研究所的著</w:t>
      </w:r>
    </w:p>
    <w:p>
      <w:pPr>
        <w:spacing w:line="187" w:lineRule="auto"/>
        <w:sectPr>
          <w:type w:val="continuous"/>
          <w:pgSz w:w="7760" w:h="11500"/>
          <w:pgMar w:top="349" w:right="10" w:bottom="400" w:left="129" w:header="0" w:footer="0" w:gutter="0"/>
          <w:cols w:equalWidth="0" w:num="1">
            <w:col w:w="7621" w:space="0"/>
          </w:cols>
        </w:sectPr>
        <w:rPr>
          <w:rFonts w:ascii="SimHei" w:hAnsi="SimHei" w:eastAsia="SimHei" w:cs="SimHei"/>
          <w:sz w:val="20"/>
          <w:szCs w:val="20"/>
        </w:rPr>
      </w:pPr>
    </w:p>
    <w:p>
      <w:pPr>
        <w:pStyle w:val="BodyText"/>
        <w:ind w:left="4500"/>
        <w:spacing w:before="154" w:line="157" w:lineRule="auto"/>
        <w:rPr>
          <w:sz w:val="28"/>
          <w:szCs w:val="28"/>
        </w:rPr>
      </w:pPr>
      <w:r>
        <w:pict>
          <v:rect id="_x0000_s520" style="position:absolute;margin-left:199.502pt;margin-top:26.0021pt;mso-position-vertical-relative:page;mso-position-horizontal-relative:page;width:42pt;height:0.5pt;z-index:260455424;" o:allowincell="f" fillcolor="#000000" filled="true" stroked="false"/>
        </w:pict>
      </w:r>
      <w:r>
        <w:pict>
          <v:rect id="_x0000_s522" style="position:absolute;margin-left:281.998pt;margin-top:13.9999pt;mso-position-vertical-relative:page;mso-position-horizontal-relative:page;width:0.55pt;height:17.05pt;z-index:260454400;" o:allowincell="f" fillcolor="#000000" filled="true" stroked="false"/>
        </w:pict>
      </w:r>
      <w:r>
        <w:rPr>
          <w:sz w:val="28"/>
          <w:szCs w:val="28"/>
          <w:spacing w:val="-8"/>
        </w:rPr>
        <w:t>113</w:t>
      </w:r>
    </w:p>
    <w:p>
      <w:pPr>
        <w:spacing w:line="14" w:lineRule="auto"/>
        <w:rPr>
          <w:rFonts w:ascii="Arial"/>
          <w:sz w:val="2"/>
        </w:rPr>
      </w:pPr>
      <w:r>
        <w:rPr>
          <w:rFonts w:ascii="Arial" w:hAnsi="Arial" w:eastAsia="Arial" w:cs="Arial"/>
          <w:sz w:val="2"/>
          <w:szCs w:val="2"/>
        </w:rPr>
        <w:br w:type="column"/>
      </w:r>
    </w:p>
    <w:p>
      <w:pPr>
        <w:spacing w:line="175" w:lineRule="auto"/>
        <w:rPr>
          <w:rFonts w:ascii="SimHei" w:hAnsi="SimHei" w:eastAsia="SimHei" w:cs="SimHei"/>
          <w:sz w:val="20"/>
          <w:szCs w:val="20"/>
        </w:rPr>
      </w:pPr>
      <w:r>
        <w:rPr>
          <w:rFonts w:ascii="SimHei" w:hAnsi="SimHei" w:eastAsia="SimHei" w:cs="SimHei"/>
          <w:sz w:val="20"/>
          <w:szCs w:val="20"/>
          <w:spacing w:val="-15"/>
        </w:rPr>
        <w:t>第7章</w:t>
      </w:r>
    </w:p>
    <w:p>
      <w:pPr>
        <w:spacing w:line="186" w:lineRule="auto"/>
        <w:jc w:val="right"/>
        <w:rPr>
          <w:rFonts w:ascii="SimHei" w:hAnsi="SimHei" w:eastAsia="SimHei" w:cs="SimHei"/>
          <w:sz w:val="20"/>
          <w:szCs w:val="20"/>
        </w:rPr>
      </w:pPr>
      <w:r>
        <w:rPr>
          <w:rFonts w:ascii="SimHei" w:hAnsi="SimHei" w:eastAsia="SimHei" w:cs="SimHei"/>
          <w:sz w:val="20"/>
          <w:szCs w:val="20"/>
          <w:spacing w:val="-17"/>
          <w:w w:val="86"/>
        </w:rPr>
        <w:t>区块链的</w:t>
      </w:r>
      <w:r>
        <w:rPr>
          <w:rFonts w:ascii="SimHei" w:hAnsi="SimHei" w:eastAsia="SimHei" w:cs="SimHei"/>
          <w:sz w:val="20"/>
          <w:szCs w:val="20"/>
          <w:spacing w:val="-16"/>
          <w:w w:val="86"/>
        </w:rPr>
        <w:t>经济学思</w:t>
      </w:r>
      <w:r>
        <w:rPr>
          <w:rFonts w:ascii="SimHei" w:hAnsi="SimHei" w:eastAsia="SimHei" w:cs="SimHei"/>
          <w:sz w:val="20"/>
          <w:szCs w:val="20"/>
          <w:spacing w:val="-12"/>
          <w:w w:val="86"/>
        </w:rPr>
        <w:t>考</w:t>
      </w:r>
    </w:p>
    <w:p>
      <w:pPr>
        <w:spacing w:line="186" w:lineRule="auto"/>
        <w:sectPr>
          <w:pgSz w:w="7760" w:h="11480"/>
          <w:pgMar w:top="227" w:right="500" w:bottom="400" w:left="499" w:header="0" w:footer="0" w:gutter="0"/>
          <w:cols w:equalWidth="0" w:num="2">
            <w:col w:w="5231" w:space="100"/>
            <w:col w:w="1430" w:space="0"/>
          </w:cols>
        </w:sectPr>
        <w:rPr>
          <w:rFonts w:ascii="SimHei" w:hAnsi="SimHei" w:eastAsia="SimHei" w:cs="SimHei"/>
          <w:sz w:val="20"/>
          <w:szCs w:val="20"/>
        </w:rPr>
      </w:pPr>
    </w:p>
    <w:p>
      <w:pPr>
        <w:spacing w:line="436" w:lineRule="auto"/>
        <w:rPr>
          <w:rFonts w:ascii="Arial"/>
          <w:sz w:val="21"/>
        </w:rPr>
      </w:pPr>
      <w:r/>
    </w:p>
    <w:p>
      <w:pPr>
        <w:ind w:right="509"/>
        <w:spacing w:before="65" w:line="352" w:lineRule="auto"/>
        <w:jc w:val="both"/>
        <w:rPr>
          <w:rFonts w:ascii="SimHei" w:hAnsi="SimHei" w:eastAsia="SimHei" w:cs="SimHei"/>
          <w:sz w:val="20"/>
          <w:szCs w:val="20"/>
        </w:rPr>
      </w:pPr>
      <w:r>
        <w:rPr>
          <w:rFonts w:ascii="SimHei" w:hAnsi="SimHei" w:eastAsia="SimHei" w:cs="SimHei"/>
          <w:sz w:val="20"/>
          <w:szCs w:val="20"/>
        </w:rPr>
        <w:t>名经济学家布莱恩·阿瑟提出，布莱恩·阿瑟</w:t>
      </w:r>
      <w:r>
        <w:rPr>
          <w:rFonts w:ascii="SimHei" w:hAnsi="SimHei" w:eastAsia="SimHei" w:cs="SimHei"/>
          <w:sz w:val="20"/>
          <w:szCs w:val="20"/>
          <w:spacing w:val="-1"/>
        </w:rPr>
        <w:t>是斯坦福大学的经济学教</w:t>
      </w:r>
      <w:r>
        <w:rPr>
          <w:rFonts w:ascii="SimHei" w:hAnsi="SimHei" w:eastAsia="SimHei" w:cs="SimHei"/>
          <w:sz w:val="20"/>
          <w:szCs w:val="20"/>
        </w:rPr>
        <w:t xml:space="preserve"> </w:t>
      </w:r>
      <w:r>
        <w:rPr>
          <w:rFonts w:ascii="SimHei" w:hAnsi="SimHei" w:eastAsia="SimHei" w:cs="SimHei"/>
          <w:sz w:val="20"/>
          <w:szCs w:val="20"/>
          <w:spacing w:val="-5"/>
        </w:rPr>
        <w:t>授，同时也是“熊彼特奖”的获得者。作为圣塔菲研究所的元老级人物，</w:t>
      </w:r>
      <w:r>
        <w:rPr>
          <w:rFonts w:ascii="SimHei" w:hAnsi="SimHei" w:eastAsia="SimHei" w:cs="SimHei"/>
          <w:sz w:val="20"/>
          <w:szCs w:val="20"/>
          <w:spacing w:val="9"/>
        </w:rPr>
        <w:t xml:space="preserve"> </w:t>
      </w:r>
      <w:r>
        <w:rPr>
          <w:rFonts w:ascii="SimHei" w:hAnsi="SimHei" w:eastAsia="SimHei" w:cs="SimHei"/>
          <w:sz w:val="20"/>
          <w:szCs w:val="20"/>
        </w:rPr>
        <w:t>他同时也是复杂科学的奠基人。后来阿瑟因成</w:t>
      </w:r>
      <w:r>
        <w:rPr>
          <w:rFonts w:ascii="SimHei" w:hAnsi="SimHei" w:eastAsia="SimHei" w:cs="SimHei"/>
          <w:sz w:val="20"/>
          <w:szCs w:val="20"/>
          <w:spacing w:val="-1"/>
        </w:rPr>
        <w:t>绩突出还获得了首届“拉</w:t>
      </w:r>
      <w:r>
        <w:rPr>
          <w:rFonts w:ascii="SimHei" w:hAnsi="SimHei" w:eastAsia="SimHei" w:cs="SimHei"/>
          <w:sz w:val="20"/>
          <w:szCs w:val="20"/>
        </w:rPr>
        <w:t xml:space="preserve"> </w:t>
      </w:r>
      <w:r>
        <w:rPr>
          <w:rFonts w:ascii="SimHei" w:hAnsi="SimHei" w:eastAsia="SimHei" w:cs="SimHei"/>
          <w:sz w:val="20"/>
          <w:szCs w:val="20"/>
          <w:spacing w:val="3"/>
        </w:rPr>
        <w:t>格朗日奖”(由比利时皇家科学院颁发的奖励对世界数学知识有</w:t>
      </w:r>
      <w:r>
        <w:rPr>
          <w:rFonts w:ascii="SimHei" w:hAnsi="SimHei" w:eastAsia="SimHei" w:cs="SimHei"/>
          <w:sz w:val="20"/>
          <w:szCs w:val="20"/>
          <w:spacing w:val="2"/>
        </w:rPr>
        <w:t>杰出贡</w:t>
      </w:r>
      <w:r>
        <w:rPr>
          <w:rFonts w:ascii="SimHei" w:hAnsi="SimHei" w:eastAsia="SimHei" w:cs="SimHei"/>
          <w:sz w:val="20"/>
          <w:szCs w:val="20"/>
        </w:rPr>
        <w:t xml:space="preserve"> </w:t>
      </w:r>
      <w:r>
        <w:rPr>
          <w:rFonts w:ascii="SimHei" w:hAnsi="SimHei" w:eastAsia="SimHei" w:cs="SimHei"/>
          <w:sz w:val="20"/>
          <w:szCs w:val="20"/>
          <w:spacing w:val="-7"/>
        </w:rPr>
        <w:t>献的学者),而他的主要贡献就是通过正反馈机制的研究，提出了基于“收</w:t>
      </w:r>
      <w:r>
        <w:rPr>
          <w:rFonts w:ascii="SimHei" w:hAnsi="SimHei" w:eastAsia="SimHei" w:cs="SimHei"/>
          <w:sz w:val="20"/>
          <w:szCs w:val="20"/>
          <w:spacing w:val="-7"/>
        </w:rPr>
        <w:t xml:space="preserve"> </w:t>
      </w:r>
      <w:r>
        <w:rPr>
          <w:rFonts w:ascii="SimHei" w:hAnsi="SimHei" w:eastAsia="SimHei" w:cs="SimHei"/>
          <w:sz w:val="20"/>
          <w:szCs w:val="20"/>
        </w:rPr>
        <w:t>益递增定律”的复杂经济学思想。简言之，复杂经</w:t>
      </w:r>
      <w:r>
        <w:rPr>
          <w:rFonts w:ascii="SimHei" w:hAnsi="SimHei" w:eastAsia="SimHei" w:cs="SimHei"/>
          <w:sz w:val="20"/>
          <w:szCs w:val="20"/>
          <w:spacing w:val="-1"/>
        </w:rPr>
        <w:t>济学就是将经济视为</w:t>
      </w:r>
      <w:r>
        <w:rPr>
          <w:rFonts w:ascii="SimHei" w:hAnsi="SimHei" w:eastAsia="SimHei" w:cs="SimHei"/>
          <w:sz w:val="20"/>
          <w:szCs w:val="20"/>
        </w:rPr>
        <w:t xml:space="preserve"> </w:t>
      </w:r>
      <w:r>
        <w:rPr>
          <w:rFonts w:ascii="SimHei" w:hAnsi="SimHei" w:eastAsia="SimHei" w:cs="SimHei"/>
          <w:sz w:val="20"/>
          <w:szCs w:val="20"/>
        </w:rPr>
        <w:t>不断自我计算、不断自我创建和自我更新的</w:t>
      </w:r>
      <w:r>
        <w:rPr>
          <w:rFonts w:ascii="SimHei" w:hAnsi="SimHei" w:eastAsia="SimHei" w:cs="SimHei"/>
          <w:sz w:val="20"/>
          <w:szCs w:val="20"/>
          <w:spacing w:val="-1"/>
        </w:rPr>
        <w:t>动态系统。与新古典经济学</w:t>
      </w:r>
      <w:r>
        <w:rPr>
          <w:rFonts w:ascii="SimHei" w:hAnsi="SimHei" w:eastAsia="SimHei" w:cs="SimHei"/>
          <w:sz w:val="20"/>
          <w:szCs w:val="20"/>
        </w:rPr>
        <w:t xml:space="preserve"> </w:t>
      </w:r>
      <w:r>
        <w:rPr>
          <w:rFonts w:ascii="SimHei" w:hAnsi="SimHei" w:eastAsia="SimHei" w:cs="SimHei"/>
          <w:sz w:val="20"/>
          <w:szCs w:val="20"/>
          <w:spacing w:val="-1"/>
        </w:rPr>
        <w:t>强调静态的资源配置和一般均衡理论不同，复杂经济学强调偶然性、不</w:t>
      </w:r>
      <w:r>
        <w:rPr>
          <w:rFonts w:ascii="SimHei" w:hAnsi="SimHei" w:eastAsia="SimHei" w:cs="SimHei"/>
          <w:sz w:val="20"/>
          <w:szCs w:val="20"/>
          <w:spacing w:val="-1"/>
        </w:rPr>
        <w:t xml:space="preserve"> </w:t>
      </w:r>
      <w:r>
        <w:rPr>
          <w:rFonts w:ascii="SimHei" w:hAnsi="SimHei" w:eastAsia="SimHei" w:cs="SimHei"/>
          <w:sz w:val="20"/>
          <w:szCs w:val="20"/>
        </w:rPr>
        <w:t>确定性和“一切变化皆有可能”的理念，是一门以预</w:t>
      </w:r>
      <w:r>
        <w:rPr>
          <w:rFonts w:ascii="SimHei" w:hAnsi="SimHei" w:eastAsia="SimHei" w:cs="SimHei"/>
          <w:sz w:val="20"/>
          <w:szCs w:val="20"/>
          <w:spacing w:val="-1"/>
        </w:rPr>
        <w:t>测、反应、创新和</w:t>
      </w:r>
    </w:p>
    <w:p>
      <w:pPr>
        <w:spacing w:line="220" w:lineRule="auto"/>
        <w:rPr>
          <w:rFonts w:ascii="SimHei" w:hAnsi="SimHei" w:eastAsia="SimHei" w:cs="SimHei"/>
          <w:sz w:val="20"/>
          <w:szCs w:val="20"/>
        </w:rPr>
      </w:pPr>
      <w:r>
        <w:rPr>
          <w:rFonts w:ascii="SimHei" w:hAnsi="SimHei" w:eastAsia="SimHei" w:cs="SimHei"/>
          <w:sz w:val="20"/>
          <w:szCs w:val="20"/>
          <w:spacing w:val="-3"/>
        </w:rPr>
        <w:t>替代为基础的动态经济学科。</w:t>
      </w:r>
    </w:p>
    <w:p>
      <w:pPr>
        <w:ind w:right="552" w:firstLine="410"/>
        <w:spacing w:before="197" w:line="351" w:lineRule="auto"/>
        <w:jc w:val="both"/>
        <w:rPr>
          <w:rFonts w:ascii="SimHei" w:hAnsi="SimHei" w:eastAsia="SimHei" w:cs="SimHei"/>
          <w:sz w:val="20"/>
          <w:szCs w:val="20"/>
        </w:rPr>
      </w:pPr>
      <w:r>
        <w:rPr>
          <w:rFonts w:ascii="SimHei" w:hAnsi="SimHei" w:eastAsia="SimHei" w:cs="SimHei"/>
          <w:sz w:val="20"/>
          <w:szCs w:val="20"/>
          <w:spacing w:val="-1"/>
        </w:rPr>
        <w:t>正因为复杂经济学的特质，所以理解数字经济尤其是基于网络的经</w:t>
      </w:r>
      <w:r>
        <w:rPr>
          <w:rFonts w:ascii="SimHei" w:hAnsi="SimHei" w:eastAsia="SimHei" w:cs="SimHei"/>
          <w:sz w:val="20"/>
          <w:szCs w:val="20"/>
          <w:spacing w:val="16"/>
        </w:rPr>
        <w:t xml:space="preserve"> </w:t>
      </w:r>
      <w:r>
        <w:rPr>
          <w:rFonts w:ascii="SimHei" w:hAnsi="SimHei" w:eastAsia="SimHei" w:cs="SimHei"/>
          <w:sz w:val="20"/>
          <w:szCs w:val="20"/>
          <w:spacing w:val="9"/>
        </w:rPr>
        <w:t>济(无论是互联网还是区块链),都要基于复杂经济学的范式，否则就</w:t>
      </w:r>
      <w:r>
        <w:rPr>
          <w:rFonts w:ascii="SimHei" w:hAnsi="SimHei" w:eastAsia="SimHei" w:cs="SimHei"/>
          <w:sz w:val="20"/>
          <w:szCs w:val="20"/>
          <w:spacing w:val="6"/>
        </w:rPr>
        <w:t xml:space="preserve"> </w:t>
      </w:r>
      <w:r>
        <w:rPr>
          <w:rFonts w:ascii="SimHei" w:hAnsi="SimHei" w:eastAsia="SimHei" w:cs="SimHei"/>
          <w:sz w:val="20"/>
          <w:szCs w:val="20"/>
          <w:spacing w:val="3"/>
        </w:rPr>
        <w:t>没办法理解其本质。限于篇幅，本节不详细阐述其理论背景</w:t>
      </w:r>
      <w:r>
        <w:rPr>
          <w:rFonts w:ascii="SimHei" w:hAnsi="SimHei" w:eastAsia="SimHei" w:cs="SimHei"/>
          <w:sz w:val="20"/>
          <w:szCs w:val="20"/>
          <w:spacing w:val="2"/>
        </w:rPr>
        <w:t>(推荐阅读</w:t>
      </w:r>
      <w:r>
        <w:rPr>
          <w:rFonts w:ascii="SimHei" w:hAnsi="SimHei" w:eastAsia="SimHei" w:cs="SimHei"/>
          <w:sz w:val="20"/>
          <w:szCs w:val="20"/>
        </w:rPr>
        <w:t xml:space="preserve"> </w:t>
      </w:r>
      <w:r>
        <w:rPr>
          <w:rFonts w:ascii="SimHei" w:hAnsi="SimHei" w:eastAsia="SimHei" w:cs="SimHei"/>
          <w:sz w:val="20"/>
          <w:szCs w:val="20"/>
          <w:spacing w:val="6"/>
        </w:rPr>
        <w:t>布莱恩·阿瑟的《复杂经济学》一书),只讨论一点——复杂经济学认</w:t>
      </w:r>
      <w:r>
        <w:rPr>
          <w:rFonts w:ascii="SimHei" w:hAnsi="SimHei" w:eastAsia="SimHei" w:cs="SimHei"/>
          <w:sz w:val="20"/>
          <w:szCs w:val="20"/>
        </w:rPr>
        <w:t xml:space="preserve"> </w:t>
      </w:r>
      <w:r>
        <w:rPr>
          <w:rFonts w:ascii="SimHei" w:hAnsi="SimHei" w:eastAsia="SimHei" w:cs="SimHei"/>
          <w:sz w:val="20"/>
          <w:szCs w:val="20"/>
          <w:spacing w:val="-1"/>
        </w:rPr>
        <w:t>为经济是不均衡的系统，而随着经济世界变得更加不确定，更加基于生</w:t>
      </w:r>
      <w:r>
        <w:rPr>
          <w:rFonts w:ascii="SimHei" w:hAnsi="SimHei" w:eastAsia="SimHei" w:cs="SimHei"/>
          <w:sz w:val="20"/>
          <w:szCs w:val="20"/>
          <w:spacing w:val="17"/>
        </w:rPr>
        <w:t xml:space="preserve"> </w:t>
      </w:r>
      <w:r>
        <w:rPr>
          <w:rFonts w:ascii="SimHei" w:hAnsi="SimHei" w:eastAsia="SimHei" w:cs="SimHei"/>
          <w:sz w:val="20"/>
          <w:szCs w:val="20"/>
        </w:rPr>
        <w:t>物的演化思想而非牛顿式的连续性理论，复杂经济</w:t>
      </w:r>
      <w:r>
        <w:rPr>
          <w:rFonts w:ascii="SimHei" w:hAnsi="SimHei" w:eastAsia="SimHei" w:cs="SimHei"/>
          <w:sz w:val="20"/>
          <w:szCs w:val="20"/>
          <w:spacing w:val="-1"/>
        </w:rPr>
        <w:t>学采用一种更加开放</w:t>
      </w:r>
      <w:r>
        <w:rPr>
          <w:rFonts w:ascii="SimHei" w:hAnsi="SimHei" w:eastAsia="SimHei" w:cs="SimHei"/>
          <w:sz w:val="20"/>
          <w:szCs w:val="20"/>
        </w:rPr>
        <w:t xml:space="preserve"> </w:t>
      </w:r>
      <w:r>
        <w:rPr>
          <w:rFonts w:ascii="SimHei" w:hAnsi="SimHei" w:eastAsia="SimHei" w:cs="SimHei"/>
          <w:sz w:val="20"/>
          <w:szCs w:val="20"/>
        </w:rPr>
        <w:t>和动态的包容体系去看待经济的变化。正因为如</w:t>
      </w:r>
      <w:r>
        <w:rPr>
          <w:rFonts w:ascii="SimHei" w:hAnsi="SimHei" w:eastAsia="SimHei" w:cs="SimHei"/>
          <w:sz w:val="20"/>
          <w:szCs w:val="20"/>
          <w:spacing w:val="-1"/>
        </w:rPr>
        <w:t>此，复杂经济学正在慢</w:t>
      </w:r>
      <w:r>
        <w:rPr>
          <w:rFonts w:ascii="SimHei" w:hAnsi="SimHei" w:eastAsia="SimHei" w:cs="SimHei"/>
          <w:sz w:val="20"/>
          <w:szCs w:val="20"/>
        </w:rPr>
        <w:t xml:space="preserve"> </w:t>
      </w:r>
      <w:r>
        <w:rPr>
          <w:rFonts w:ascii="SimHei" w:hAnsi="SimHei" w:eastAsia="SimHei" w:cs="SimHei"/>
          <w:sz w:val="20"/>
          <w:szCs w:val="20"/>
        </w:rPr>
        <w:t>慢地走向经济学尤其是数字经济研究理论的中心。</w:t>
      </w:r>
      <w:r>
        <w:rPr>
          <w:rFonts w:ascii="SimHei" w:hAnsi="SimHei" w:eastAsia="SimHei" w:cs="SimHei"/>
          <w:sz w:val="20"/>
          <w:szCs w:val="20"/>
          <w:spacing w:val="-1"/>
        </w:rPr>
        <w:t>只有通过复杂经济学</w:t>
      </w:r>
      <w:r>
        <w:rPr>
          <w:rFonts w:ascii="SimHei" w:hAnsi="SimHei" w:eastAsia="SimHei" w:cs="SimHei"/>
          <w:sz w:val="20"/>
          <w:szCs w:val="20"/>
        </w:rPr>
        <w:t xml:space="preserve"> </w:t>
      </w:r>
      <w:r>
        <w:rPr>
          <w:rFonts w:ascii="SimHei" w:hAnsi="SimHei" w:eastAsia="SimHei" w:cs="SimHei"/>
          <w:sz w:val="20"/>
          <w:szCs w:val="20"/>
          <w:spacing w:val="6"/>
        </w:rPr>
        <w:t>的范式，承认非均衡(或者叫作动态均衡)的存在，才能处理和理解数</w:t>
      </w:r>
      <w:r>
        <w:rPr>
          <w:rFonts w:ascii="SimHei" w:hAnsi="SimHei" w:eastAsia="SimHei" w:cs="SimHei"/>
          <w:sz w:val="20"/>
          <w:szCs w:val="20"/>
          <w:spacing w:val="4"/>
        </w:rPr>
        <w:t xml:space="preserve"> </w:t>
      </w:r>
      <w:r>
        <w:rPr>
          <w:rFonts w:ascii="SimHei" w:hAnsi="SimHei" w:eastAsia="SimHei" w:cs="SimHei"/>
          <w:sz w:val="20"/>
          <w:szCs w:val="20"/>
          <w:spacing w:val="-1"/>
        </w:rPr>
        <w:t>字经济学中的创新、演化和价值等问题，所以我将数字经济学定义为创</w:t>
      </w:r>
      <w:r>
        <w:rPr>
          <w:rFonts w:ascii="SimHei" w:hAnsi="SimHei" w:eastAsia="SimHei" w:cs="SimHei"/>
          <w:sz w:val="20"/>
          <w:szCs w:val="20"/>
          <w:spacing w:val="14"/>
        </w:rPr>
        <w:t xml:space="preserve"> </w:t>
      </w:r>
      <w:r>
        <w:rPr>
          <w:rFonts w:ascii="SimHei" w:hAnsi="SimHei" w:eastAsia="SimHei" w:cs="SimHei"/>
          <w:sz w:val="20"/>
          <w:szCs w:val="20"/>
        </w:rPr>
        <w:t>新者的经济学。我的工作核心也是作为创新者的经</w:t>
      </w:r>
      <w:r>
        <w:rPr>
          <w:rFonts w:ascii="SimHei" w:hAnsi="SimHei" w:eastAsia="SimHei" w:cs="SimHei"/>
          <w:sz w:val="20"/>
          <w:szCs w:val="20"/>
          <w:spacing w:val="-1"/>
        </w:rPr>
        <w:t>济学家的角色来为数</w:t>
      </w:r>
      <w:r>
        <w:rPr>
          <w:rFonts w:ascii="SimHei" w:hAnsi="SimHei" w:eastAsia="SimHei" w:cs="SimHei"/>
          <w:sz w:val="20"/>
          <w:szCs w:val="20"/>
        </w:rPr>
        <w:t xml:space="preserve"> </w:t>
      </w:r>
      <w:r>
        <w:rPr>
          <w:rFonts w:ascii="SimHei" w:hAnsi="SimHei" w:eastAsia="SimHei" w:cs="SimHei"/>
          <w:sz w:val="20"/>
          <w:szCs w:val="20"/>
        </w:rPr>
        <w:t>字经济的创新提供理论和思想的工具，而不是作为传统经济学者来研究</w:t>
      </w:r>
    </w:p>
    <w:p>
      <w:pPr>
        <w:spacing w:before="1" w:line="220" w:lineRule="auto"/>
        <w:rPr>
          <w:rFonts w:ascii="SimHei" w:hAnsi="SimHei" w:eastAsia="SimHei" w:cs="SimHei"/>
          <w:sz w:val="20"/>
          <w:szCs w:val="20"/>
        </w:rPr>
      </w:pPr>
      <w:r>
        <w:rPr>
          <w:rFonts w:ascii="SimHei" w:hAnsi="SimHei" w:eastAsia="SimHei" w:cs="SimHei"/>
          <w:sz w:val="20"/>
          <w:szCs w:val="20"/>
          <w:spacing w:val="-2"/>
        </w:rPr>
        <w:t>纯粹书本的理论和各种复杂的数学模型。</w:t>
      </w:r>
    </w:p>
    <w:p>
      <w:pPr>
        <w:ind w:left="410"/>
        <w:spacing w:before="221" w:line="221" w:lineRule="auto"/>
        <w:rPr>
          <w:rFonts w:ascii="SimHei" w:hAnsi="SimHei" w:eastAsia="SimHei" w:cs="SimHei"/>
          <w:sz w:val="20"/>
          <w:szCs w:val="20"/>
        </w:rPr>
      </w:pPr>
      <w:r>
        <w:rPr>
          <w:rFonts w:ascii="SimHei" w:hAnsi="SimHei" w:eastAsia="SimHei" w:cs="SimHei"/>
          <w:sz w:val="20"/>
          <w:szCs w:val="20"/>
          <w:spacing w:val="1"/>
        </w:rPr>
        <w:t>2.复杂网络组织</w:t>
      </w:r>
    </w:p>
    <w:p>
      <w:pPr>
        <w:ind w:left="410"/>
        <w:spacing w:before="142" w:line="187" w:lineRule="auto"/>
        <w:rPr>
          <w:rFonts w:ascii="SimHei" w:hAnsi="SimHei" w:eastAsia="SimHei" w:cs="SimHei"/>
          <w:sz w:val="20"/>
          <w:szCs w:val="20"/>
        </w:rPr>
      </w:pPr>
      <w:r>
        <w:rPr>
          <w:rFonts w:ascii="SimHei" w:hAnsi="SimHei" w:eastAsia="SimHei" w:cs="SimHei"/>
          <w:sz w:val="20"/>
          <w:szCs w:val="20"/>
        </w:rPr>
        <w:t>基于复杂经济学的观点，区块链中的共识社</w:t>
      </w:r>
      <w:r>
        <w:rPr>
          <w:rFonts w:ascii="SimHei" w:hAnsi="SimHei" w:eastAsia="SimHei" w:cs="SimHei"/>
          <w:sz w:val="20"/>
          <w:szCs w:val="20"/>
          <w:spacing w:val="-1"/>
        </w:rPr>
        <w:t>群组织可以定义为一种</w:t>
      </w:r>
    </w:p>
    <w:p>
      <w:pPr>
        <w:spacing w:line="187" w:lineRule="auto"/>
        <w:sectPr>
          <w:type w:val="continuous"/>
          <w:pgSz w:w="7760" w:h="11480"/>
          <w:pgMar w:top="227" w:right="500" w:bottom="400" w:left="499" w:header="0" w:footer="0" w:gutter="0"/>
          <w:cols w:equalWidth="0" w:num="1">
            <w:col w:w="6760" w:space="0"/>
          </w:cols>
        </w:sectPr>
        <w:rPr>
          <w:rFonts w:ascii="SimHei" w:hAnsi="SimHei" w:eastAsia="SimHei" w:cs="SimHei"/>
          <w:sz w:val="20"/>
          <w:szCs w:val="20"/>
        </w:rPr>
      </w:pPr>
    </w:p>
    <w:p>
      <w:pPr>
        <w:ind w:firstLine="180"/>
        <w:spacing w:line="440" w:lineRule="exact"/>
        <w:rPr/>
      </w:pPr>
      <w:r>
        <w:rPr>
          <w:position w:val="-8"/>
        </w:rPr>
        <w:drawing>
          <wp:inline distT="0" distB="0" distL="0" distR="0">
            <wp:extent cx="342862" cy="279466"/>
            <wp:effectExtent l="0" t="0" r="0" b="0"/>
            <wp:docPr id="312" name="IM 312"/>
            <wp:cNvGraphicFramePr/>
            <a:graphic>
              <a:graphicData uri="http://schemas.openxmlformats.org/drawingml/2006/picture">
                <pic:pic>
                  <pic:nvPicPr>
                    <pic:cNvPr id="312" name="IM 312"/>
                    <pic:cNvPicPr/>
                  </pic:nvPicPr>
                  <pic:blipFill>
                    <a:blip r:embed="rId149"/>
                    <a:stretch>
                      <a:fillRect/>
                    </a:stretch>
                  </pic:blipFill>
                  <pic:spPr>
                    <a:xfrm rot="0">
                      <a:off x="0" y="0"/>
                      <a:ext cx="342862" cy="27946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86" w:lineRule="auto"/>
        <w:rPr>
          <w:rFonts w:ascii="SimHei" w:hAnsi="SimHei" w:eastAsia="SimHei" w:cs="SimHei"/>
          <w:sz w:val="17"/>
          <w:szCs w:val="17"/>
        </w:rPr>
      </w:pPr>
      <w:r>
        <w:rPr>
          <w:rFonts w:ascii="SimHei" w:hAnsi="SimHei" w:eastAsia="SimHei" w:cs="SimHei"/>
          <w:sz w:val="17"/>
          <w:szCs w:val="17"/>
          <w:spacing w:val="-15"/>
        </w:rPr>
        <w:t>数字经济学：</w:t>
      </w:r>
    </w:p>
    <w:p>
      <w:pPr>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36" w:line="169" w:lineRule="auto"/>
        <w:jc w:val="right"/>
        <w:rPr>
          <w:sz w:val="33"/>
          <w:szCs w:val="33"/>
        </w:rPr>
      </w:pPr>
      <w:r>
        <w:rPr>
          <w:sz w:val="33"/>
          <w:szCs w:val="33"/>
          <w:b/>
          <w:bCs/>
          <w:spacing w:val="-18"/>
        </w:rPr>
        <w:t>114</w:t>
      </w:r>
      <w:r>
        <w:rPr>
          <w:sz w:val="33"/>
          <w:szCs w:val="33"/>
          <w:spacing w:val="24"/>
        </w:rPr>
        <w:t xml:space="preserve"> </w:t>
      </w:r>
      <w:r>
        <w:rPr>
          <w:sz w:val="33"/>
          <w:szCs w:val="33"/>
          <w:spacing w:val="-18"/>
        </w:rPr>
        <w:t>.</w:t>
      </w:r>
      <w:r>
        <w:rPr>
          <w:sz w:val="33"/>
          <w:szCs w:val="33"/>
          <w:position w:val="-4"/>
        </w:rPr>
        <w:drawing>
          <wp:inline distT="0" distB="0" distL="0" distR="0">
            <wp:extent cx="2785591" cy="10477"/>
            <wp:effectExtent l="0" t="0" r="0" b="0"/>
            <wp:docPr id="314" name="IM 314"/>
            <wp:cNvGraphicFramePr/>
            <a:graphic>
              <a:graphicData uri="http://schemas.openxmlformats.org/drawingml/2006/picture">
                <pic:pic>
                  <pic:nvPicPr>
                    <pic:cNvPr id="314" name="IM 314"/>
                    <pic:cNvPicPr/>
                  </pic:nvPicPr>
                  <pic:blipFill>
                    <a:blip r:embed="rId150"/>
                    <a:stretch>
                      <a:fillRect/>
                    </a:stretch>
                  </pic:blipFill>
                  <pic:spPr>
                    <a:xfrm rot="0">
                      <a:off x="0" y="0"/>
                      <a:ext cx="2785591" cy="10477"/>
                    </a:xfrm>
                    <a:prstGeom prst="rect">
                      <a:avLst/>
                    </a:prstGeom>
                  </pic:spPr>
                </pic:pic>
              </a:graphicData>
            </a:graphic>
          </wp:inline>
        </w:drawing>
      </w:r>
    </w:p>
    <w:p>
      <w:pPr>
        <w:spacing w:line="169" w:lineRule="auto"/>
        <w:sectPr>
          <w:pgSz w:w="7760" w:h="11500"/>
          <w:pgMar w:top="349" w:right="20" w:bottom="400" w:left="0" w:header="0" w:footer="0" w:gutter="0"/>
          <w:cols w:equalWidth="0" w:num="3">
            <w:col w:w="720" w:space="40"/>
            <w:col w:w="1705" w:space="100"/>
            <w:col w:w="5176" w:space="0"/>
          </w:cols>
        </w:sectPr>
        <w:rPr>
          <w:sz w:val="33"/>
          <w:szCs w:val="33"/>
        </w:rPr>
      </w:pPr>
    </w:p>
    <w:p>
      <w:pPr>
        <w:spacing w:line="410" w:lineRule="auto"/>
        <w:rPr>
          <w:rFonts w:ascii="Arial"/>
          <w:sz w:val="21"/>
        </w:rPr>
      </w:pPr>
      <w:r/>
    </w:p>
    <w:p>
      <w:pPr>
        <w:ind w:left="760" w:right="782"/>
        <w:spacing w:before="69" w:line="335" w:lineRule="auto"/>
        <w:jc w:val="both"/>
        <w:rPr>
          <w:rFonts w:ascii="SimHei" w:hAnsi="SimHei" w:eastAsia="SimHei" w:cs="SimHei"/>
          <w:sz w:val="21"/>
          <w:szCs w:val="21"/>
        </w:rPr>
      </w:pPr>
      <w:r>
        <w:rPr>
          <w:rFonts w:ascii="SimHei" w:hAnsi="SimHei" w:eastAsia="SimHei" w:cs="SimHei"/>
          <w:sz w:val="21"/>
          <w:szCs w:val="21"/>
          <w:spacing w:val="-11"/>
        </w:rPr>
        <w:t>复杂网络，因此必须从网络经济学和复杂经济学的角度理解社群网络组</w:t>
      </w:r>
      <w:r>
        <w:rPr>
          <w:rFonts w:ascii="SimHei" w:hAnsi="SimHei" w:eastAsia="SimHei" w:cs="SimHei"/>
          <w:sz w:val="21"/>
          <w:szCs w:val="21"/>
          <w:spacing w:val="18"/>
        </w:rPr>
        <w:t xml:space="preserve"> </w:t>
      </w:r>
      <w:r>
        <w:rPr>
          <w:rFonts w:ascii="SimHei" w:hAnsi="SimHei" w:eastAsia="SimHei" w:cs="SimHei"/>
          <w:sz w:val="21"/>
          <w:szCs w:val="21"/>
          <w:spacing w:val="-11"/>
        </w:rPr>
        <w:t>织的概念，尤其是网络与市场和企业的差异。事实上，对于网络的两个</w:t>
      </w:r>
      <w:r>
        <w:rPr>
          <w:rFonts w:ascii="SimHei" w:hAnsi="SimHei" w:eastAsia="SimHei" w:cs="SimHei"/>
          <w:sz w:val="21"/>
          <w:szCs w:val="21"/>
          <w:spacing w:val="17"/>
        </w:rPr>
        <w:t xml:space="preserve"> </w:t>
      </w:r>
      <w:r>
        <w:rPr>
          <w:rFonts w:ascii="SimHei" w:hAnsi="SimHei" w:eastAsia="SimHei" w:cs="SimHei"/>
          <w:sz w:val="21"/>
          <w:szCs w:val="21"/>
          <w:spacing w:val="-10"/>
        </w:rPr>
        <w:t>基本误解如下：①将网络和市场的概念混同，从而导致了用市</w:t>
      </w:r>
      <w:r>
        <w:rPr>
          <w:rFonts w:ascii="SimHei" w:hAnsi="SimHei" w:eastAsia="SimHei" w:cs="SimHei"/>
          <w:sz w:val="21"/>
          <w:szCs w:val="21"/>
          <w:spacing w:val="-11"/>
        </w:rPr>
        <w:t>场经济的</w:t>
      </w:r>
      <w:r>
        <w:rPr>
          <w:rFonts w:ascii="SimHei" w:hAnsi="SimHei" w:eastAsia="SimHei" w:cs="SimHei"/>
          <w:sz w:val="21"/>
          <w:szCs w:val="21"/>
        </w:rPr>
        <w:t xml:space="preserve"> </w:t>
      </w:r>
      <w:r>
        <w:rPr>
          <w:rFonts w:ascii="SimHei" w:hAnsi="SimHei" w:eastAsia="SimHei" w:cs="SimHei"/>
          <w:sz w:val="21"/>
          <w:szCs w:val="21"/>
          <w:spacing w:val="-11"/>
        </w:rPr>
        <w:t>逻辑讨论网络经济；②将网络和企业的概念混同，从而导致了无法理解</w:t>
      </w:r>
      <w:r>
        <w:rPr>
          <w:rFonts w:ascii="SimHei" w:hAnsi="SimHei" w:eastAsia="SimHei" w:cs="SimHei"/>
          <w:sz w:val="21"/>
          <w:szCs w:val="21"/>
          <w:spacing w:val="17"/>
        </w:rPr>
        <w:t xml:space="preserve"> </w:t>
      </w:r>
      <w:r>
        <w:rPr>
          <w:rFonts w:ascii="YouYuan" w:hAnsi="YouYuan" w:eastAsia="YouYuan" w:cs="YouYuan"/>
          <w:sz w:val="21"/>
          <w:szCs w:val="21"/>
          <w:spacing w:val="-10"/>
        </w:rPr>
        <w:t>网络社群和企业之间的差异。正因为这两个误解，</w:t>
      </w:r>
      <w:r>
        <w:rPr>
          <w:rFonts w:ascii="YouYuan" w:hAnsi="YouYuan" w:eastAsia="YouYuan" w:cs="YouYuan"/>
          <w:sz w:val="21"/>
          <w:szCs w:val="21"/>
          <w:spacing w:val="-11"/>
        </w:rPr>
        <w:t>导致了很多区块链的</w:t>
      </w:r>
      <w:r>
        <w:rPr>
          <w:rFonts w:ascii="YouYuan" w:hAnsi="YouYuan" w:eastAsia="YouYuan" w:cs="YouYuan"/>
          <w:sz w:val="21"/>
          <w:szCs w:val="21"/>
        </w:rPr>
        <w:t xml:space="preserve"> </w:t>
      </w:r>
      <w:r>
        <w:rPr>
          <w:rFonts w:ascii="YouYuan" w:hAnsi="YouYuan" w:eastAsia="YouYuan" w:cs="YouYuan"/>
          <w:sz w:val="21"/>
          <w:szCs w:val="21"/>
          <w:spacing w:val="-9"/>
          <w:w w:val="99"/>
        </w:rPr>
        <w:t>创新者对社群组织进行管理和运营的失控和失败，也导致了区块链领域</w:t>
      </w:r>
      <w:r>
        <w:rPr>
          <w:rFonts w:ascii="YouYuan" w:hAnsi="YouYuan" w:eastAsia="YouYuan" w:cs="YouYuan"/>
          <w:sz w:val="21"/>
          <w:szCs w:val="21"/>
          <w:spacing w:val="20"/>
        </w:rPr>
        <w:t xml:space="preserve"> </w:t>
      </w:r>
      <w:r>
        <w:rPr>
          <w:rFonts w:ascii="SimHei" w:hAnsi="SimHei" w:eastAsia="SimHei" w:cs="SimHei"/>
          <w:sz w:val="21"/>
          <w:szCs w:val="21"/>
          <w:spacing w:val="-10"/>
        </w:rPr>
        <w:t>的项目投资人无法正确地把握项目的价值。因此需要从理</w:t>
      </w:r>
      <w:r>
        <w:rPr>
          <w:rFonts w:ascii="SimHei" w:hAnsi="SimHei" w:eastAsia="SimHei" w:cs="SimHei"/>
          <w:sz w:val="21"/>
          <w:szCs w:val="21"/>
          <w:spacing w:val="-11"/>
        </w:rPr>
        <w:t>论上梳理出相</w:t>
      </w:r>
    </w:p>
    <w:p>
      <w:pPr>
        <w:ind w:left="760"/>
        <w:spacing w:line="223" w:lineRule="auto"/>
        <w:rPr>
          <w:rFonts w:ascii="SimHei" w:hAnsi="SimHei" w:eastAsia="SimHei" w:cs="SimHei"/>
          <w:sz w:val="21"/>
          <w:szCs w:val="21"/>
        </w:rPr>
      </w:pPr>
      <w:r>
        <w:rPr>
          <w:rFonts w:ascii="SimHei" w:hAnsi="SimHei" w:eastAsia="SimHei" w:cs="SimHei"/>
          <w:sz w:val="21"/>
          <w:szCs w:val="21"/>
          <w:spacing w:val="-7"/>
        </w:rPr>
        <w:t>关的结论。</w:t>
      </w:r>
    </w:p>
    <w:p>
      <w:pPr>
        <w:ind w:left="1189"/>
        <w:spacing w:before="183" w:line="221" w:lineRule="auto"/>
        <w:rPr>
          <w:rFonts w:ascii="SimHei" w:hAnsi="SimHei" w:eastAsia="SimHei" w:cs="SimHei"/>
          <w:sz w:val="21"/>
          <w:szCs w:val="21"/>
        </w:rPr>
      </w:pPr>
      <w:r>
        <w:rPr>
          <w:rFonts w:ascii="SimHei" w:hAnsi="SimHei" w:eastAsia="SimHei" w:cs="SimHei"/>
          <w:sz w:val="21"/>
          <w:szCs w:val="21"/>
          <w:spacing w:val="-7"/>
        </w:rPr>
        <w:t>3.复杂网络的经济学逻辑</w:t>
      </w:r>
    </w:p>
    <w:p>
      <w:pPr>
        <w:ind w:left="1189"/>
        <w:spacing w:before="128" w:line="221" w:lineRule="auto"/>
        <w:rPr>
          <w:rFonts w:ascii="SimHei" w:hAnsi="SimHei" w:eastAsia="SimHei" w:cs="SimHei"/>
          <w:sz w:val="21"/>
          <w:szCs w:val="21"/>
        </w:rPr>
      </w:pPr>
      <w:r>
        <w:rPr>
          <w:rFonts w:ascii="SimHei" w:hAnsi="SimHei" w:eastAsia="SimHei" w:cs="SimHei"/>
          <w:sz w:val="21"/>
          <w:szCs w:val="21"/>
          <w:spacing w:val="-12"/>
        </w:rPr>
        <w:t>主要从以下三方面讨论复杂网络的经济学逻辑。</w:t>
      </w:r>
    </w:p>
    <w:p>
      <w:pPr>
        <w:pStyle w:val="BodyText"/>
        <w:ind w:left="760" w:right="724" w:firstLine="429"/>
        <w:spacing w:before="139" w:line="334" w:lineRule="auto"/>
        <w:rPr>
          <w:rFonts w:ascii="SimHei" w:hAnsi="SimHei" w:eastAsia="SimHei" w:cs="SimHei"/>
          <w:sz w:val="21"/>
          <w:szCs w:val="21"/>
        </w:rPr>
      </w:pPr>
      <w:r>
        <w:rPr>
          <w:rFonts w:ascii="SimHei" w:hAnsi="SimHei" w:eastAsia="SimHei" w:cs="SimHei"/>
          <w:sz w:val="21"/>
          <w:szCs w:val="21"/>
          <w:spacing w:val="-6"/>
        </w:rPr>
        <w:t>(1)网络经济和传统工业经济的差异。如果把工业时代的经济环境</w:t>
      </w:r>
      <w:r>
        <w:rPr>
          <w:rFonts w:ascii="SimHei" w:hAnsi="SimHei" w:eastAsia="SimHei" w:cs="SimHei"/>
          <w:sz w:val="21"/>
          <w:szCs w:val="21"/>
          <w:spacing w:val="2"/>
        </w:rPr>
        <w:t xml:space="preserve"> </w:t>
      </w:r>
      <w:r>
        <w:rPr>
          <w:rFonts w:ascii="SimHei" w:hAnsi="SimHei" w:eastAsia="SimHei" w:cs="SimHei"/>
          <w:sz w:val="21"/>
          <w:szCs w:val="21"/>
          <w:spacing w:val="-17"/>
        </w:rPr>
        <w:t>和网络时代的经济环境进行比较，其中最大的差异在于：工业经济是同质</w:t>
      </w:r>
      <w:r>
        <w:rPr>
          <w:rFonts w:ascii="SimHei" w:hAnsi="SimHei" w:eastAsia="SimHei" w:cs="SimHei"/>
          <w:sz w:val="21"/>
          <w:szCs w:val="21"/>
          <w:spacing w:val="-17"/>
        </w:rPr>
        <w:t xml:space="preserve"> </w:t>
      </w:r>
      <w:r>
        <w:rPr>
          <w:rFonts w:ascii="SimHei" w:hAnsi="SimHei" w:eastAsia="SimHei" w:cs="SimHei"/>
          <w:sz w:val="21"/>
          <w:szCs w:val="21"/>
          <w:spacing w:val="-21"/>
        </w:rPr>
        <w:t>化的，也就是经济系统中的要素需求基本一致，消费者的需求也基本一致，</w:t>
      </w:r>
      <w:r>
        <w:rPr>
          <w:rFonts w:ascii="SimHei" w:hAnsi="SimHei" w:eastAsia="SimHei" w:cs="SimHei"/>
          <w:sz w:val="21"/>
          <w:szCs w:val="21"/>
          <w:spacing w:val="16"/>
        </w:rPr>
        <w:t xml:space="preserve"> </w:t>
      </w:r>
      <w:r>
        <w:rPr>
          <w:rFonts w:ascii="SimHei" w:hAnsi="SimHei" w:eastAsia="SimHei" w:cs="SimHei"/>
          <w:sz w:val="21"/>
          <w:szCs w:val="21"/>
          <w:spacing w:val="-11"/>
        </w:rPr>
        <w:t>因此经济系统形成的是规则的网络；而网络经济则是异质化的，也就是</w:t>
      </w:r>
      <w:r>
        <w:rPr>
          <w:rFonts w:ascii="SimHei" w:hAnsi="SimHei" w:eastAsia="SimHei" w:cs="SimHei"/>
          <w:sz w:val="21"/>
          <w:szCs w:val="21"/>
          <w:spacing w:val="-11"/>
        </w:rPr>
        <w:t xml:space="preserve"> </w:t>
      </w:r>
      <w:r>
        <w:rPr>
          <w:rFonts w:ascii="SimHei" w:hAnsi="SimHei" w:eastAsia="SimHei" w:cs="SimHei"/>
          <w:sz w:val="21"/>
          <w:szCs w:val="21"/>
          <w:spacing w:val="-11"/>
        </w:rPr>
        <w:t>经济系统中需求多样化，充满了不确定性，因此网络经济中所形成的就</w:t>
      </w:r>
      <w:r>
        <w:rPr>
          <w:rFonts w:ascii="SimHei" w:hAnsi="SimHei" w:eastAsia="SimHei" w:cs="SimHei"/>
          <w:sz w:val="21"/>
          <w:szCs w:val="21"/>
          <w:spacing w:val="-11"/>
        </w:rPr>
        <w:t xml:space="preserve"> </w:t>
      </w:r>
      <w:r>
        <w:rPr>
          <w:rFonts w:ascii="SimHei" w:hAnsi="SimHei" w:eastAsia="SimHei" w:cs="SimHei"/>
          <w:sz w:val="21"/>
          <w:szCs w:val="21"/>
          <w:spacing w:val="-15"/>
        </w:rPr>
        <w:t>是混沌的经济系统。这里就介绍两个基本网络经济的模型：</w:t>
      </w:r>
      <w:r>
        <w:rPr>
          <w:rFonts w:ascii="SimHei" w:hAnsi="SimHei" w:eastAsia="SimHei" w:cs="SimHei"/>
          <w:sz w:val="21"/>
          <w:szCs w:val="21"/>
          <w:spacing w:val="43"/>
        </w:rPr>
        <w:t xml:space="preserve"> </w:t>
      </w:r>
      <w:r>
        <w:rPr>
          <w:rFonts w:ascii="SimHei" w:hAnsi="SimHei" w:eastAsia="SimHei" w:cs="SimHei"/>
          <w:sz w:val="21"/>
          <w:szCs w:val="21"/>
          <w:spacing w:val="-15"/>
        </w:rPr>
        <w:t>一个是由应</w:t>
      </w:r>
      <w:r>
        <w:rPr>
          <w:rFonts w:ascii="SimHei" w:hAnsi="SimHei" w:eastAsia="SimHei" w:cs="SimHei"/>
          <w:sz w:val="21"/>
          <w:szCs w:val="21"/>
        </w:rPr>
        <w:t xml:space="preserve"> </w:t>
      </w:r>
      <w:r>
        <w:rPr>
          <w:rFonts w:ascii="SimHei" w:hAnsi="SimHei" w:eastAsia="SimHei" w:cs="SimHei"/>
          <w:sz w:val="21"/>
          <w:szCs w:val="21"/>
          <w:spacing w:val="-16"/>
        </w:rPr>
        <w:t>用数学家和社会学家邓肯·瓦特</w:t>
      </w:r>
      <w:r>
        <w:rPr>
          <w:sz w:val="21"/>
          <w:szCs w:val="21"/>
          <w:spacing w:val="-16"/>
        </w:rPr>
        <w:t>(Duncan</w:t>
      </w:r>
      <w:r>
        <w:rPr>
          <w:sz w:val="21"/>
          <w:szCs w:val="21"/>
          <w:spacing w:val="82"/>
        </w:rPr>
        <w:t xml:space="preserve"> </w:t>
      </w:r>
      <w:r>
        <w:rPr>
          <w:sz w:val="21"/>
          <w:szCs w:val="21"/>
          <w:spacing w:val="-16"/>
        </w:rPr>
        <w:t>Watts)</w:t>
      </w:r>
      <w:r>
        <w:rPr>
          <w:rFonts w:ascii="SimHei" w:hAnsi="SimHei" w:eastAsia="SimHei" w:cs="SimHei"/>
          <w:sz w:val="21"/>
          <w:szCs w:val="21"/>
          <w:spacing w:val="-16"/>
        </w:rPr>
        <w:t>与应</w:t>
      </w:r>
      <w:r>
        <w:rPr>
          <w:rFonts w:ascii="SimHei" w:hAnsi="SimHei" w:eastAsia="SimHei" w:cs="SimHei"/>
          <w:sz w:val="21"/>
          <w:szCs w:val="21"/>
          <w:spacing w:val="-17"/>
        </w:rPr>
        <w:t>用数学家史蒂夫·斯</w:t>
      </w:r>
      <w:r>
        <w:rPr>
          <w:rFonts w:ascii="SimHei" w:hAnsi="SimHei" w:eastAsia="SimHei" w:cs="SimHei"/>
          <w:sz w:val="21"/>
          <w:szCs w:val="21"/>
          <w:spacing w:val="-17"/>
        </w:rPr>
        <w:t xml:space="preserve"> </w:t>
      </w:r>
      <w:r>
        <w:rPr>
          <w:rFonts w:ascii="SimHei" w:hAnsi="SimHei" w:eastAsia="SimHei" w:cs="SimHei"/>
          <w:sz w:val="21"/>
          <w:szCs w:val="21"/>
        </w:rPr>
        <w:t>托加茨</w:t>
      </w:r>
      <w:r>
        <w:rPr>
          <w:rFonts w:ascii="SimHei" w:hAnsi="SimHei" w:eastAsia="SimHei" w:cs="SimHei"/>
          <w:sz w:val="21"/>
          <w:szCs w:val="21"/>
          <w:spacing w:val="-57"/>
        </w:rPr>
        <w:t xml:space="preserve"> </w:t>
      </w:r>
      <w:r>
        <w:rPr>
          <w:rFonts w:ascii="Arial" w:hAnsi="Arial" w:eastAsia="Arial" w:cs="Arial"/>
          <w:sz w:val="21"/>
          <w:szCs w:val="21"/>
        </w:rPr>
        <w:t>(Steven</w:t>
      </w:r>
      <w:r>
        <w:rPr>
          <w:rFonts w:ascii="Arial" w:hAnsi="Arial" w:eastAsia="Arial" w:cs="Arial"/>
          <w:sz w:val="21"/>
          <w:szCs w:val="21"/>
          <w:spacing w:val="56"/>
          <w:w w:val="101"/>
        </w:rPr>
        <w:t xml:space="preserve"> </w:t>
      </w:r>
      <w:r>
        <w:rPr>
          <w:rFonts w:ascii="Arial" w:hAnsi="Arial" w:eastAsia="Arial" w:cs="Arial"/>
          <w:sz w:val="21"/>
          <w:szCs w:val="21"/>
        </w:rPr>
        <w:t>Strogatz) </w:t>
      </w:r>
      <w:r>
        <w:rPr>
          <w:rFonts w:ascii="SimHei" w:hAnsi="SimHei" w:eastAsia="SimHei" w:cs="SimHei"/>
          <w:sz w:val="21"/>
          <w:szCs w:val="21"/>
        </w:rPr>
        <w:t>在1998年定义的小世界网络模型；另一个</w:t>
      </w:r>
      <w:r>
        <w:rPr>
          <w:rFonts w:ascii="SimHei" w:hAnsi="SimHei" w:eastAsia="SimHei" w:cs="SimHei"/>
          <w:sz w:val="21"/>
          <w:szCs w:val="21"/>
        </w:rPr>
        <w:t xml:space="preserve"> </w:t>
      </w:r>
      <w:r>
        <w:rPr>
          <w:rFonts w:ascii="SimHei" w:hAnsi="SimHei" w:eastAsia="SimHei" w:cs="SimHei"/>
          <w:sz w:val="21"/>
          <w:szCs w:val="21"/>
          <w:spacing w:val="-7"/>
        </w:rPr>
        <w:t>是由曾经撰写过《链接》的著名网络理论研</w:t>
      </w:r>
      <w:r>
        <w:rPr>
          <w:rFonts w:ascii="SimHei" w:hAnsi="SimHei" w:eastAsia="SimHei" w:cs="SimHei"/>
          <w:sz w:val="21"/>
          <w:szCs w:val="21"/>
          <w:spacing w:val="-8"/>
        </w:rPr>
        <w:t>究学者艾伯特-拉斯洛·巴</w:t>
      </w:r>
      <w:r>
        <w:rPr>
          <w:rFonts w:ascii="SimHei" w:hAnsi="SimHei" w:eastAsia="SimHei" w:cs="SimHei"/>
          <w:sz w:val="21"/>
          <w:szCs w:val="21"/>
          <w:spacing w:val="-8"/>
        </w:rPr>
        <w:t xml:space="preserve"> </w:t>
      </w:r>
      <w:r>
        <w:rPr>
          <w:rFonts w:ascii="SimHei" w:hAnsi="SimHei" w:eastAsia="SimHei" w:cs="SimHei"/>
          <w:sz w:val="21"/>
          <w:szCs w:val="21"/>
          <w:spacing w:val="8"/>
        </w:rPr>
        <w:t>拉巴西</w:t>
      </w:r>
      <w:r>
        <w:rPr>
          <w:sz w:val="21"/>
          <w:szCs w:val="21"/>
          <w:spacing w:val="8"/>
        </w:rPr>
        <w:t>(</w:t>
      </w:r>
      <w:r>
        <w:rPr>
          <w:sz w:val="21"/>
          <w:szCs w:val="21"/>
        </w:rPr>
        <w:t>Albert</w:t>
      </w:r>
      <w:r>
        <w:rPr>
          <w:sz w:val="21"/>
          <w:szCs w:val="21"/>
          <w:spacing w:val="8"/>
        </w:rPr>
        <w:t>-Lá</w:t>
      </w:r>
      <w:r>
        <w:rPr>
          <w:sz w:val="21"/>
          <w:szCs w:val="21"/>
        </w:rPr>
        <w:t>szl</w:t>
      </w:r>
      <w:r>
        <w:rPr>
          <w:sz w:val="21"/>
          <w:szCs w:val="21"/>
          <w:spacing w:val="8"/>
        </w:rPr>
        <w:t>ó </w:t>
      </w:r>
      <w:r>
        <w:rPr>
          <w:sz w:val="21"/>
          <w:szCs w:val="21"/>
        </w:rPr>
        <w:t>Barab</w:t>
      </w:r>
      <w:r>
        <w:rPr>
          <w:sz w:val="21"/>
          <w:szCs w:val="21"/>
          <w:spacing w:val="8"/>
        </w:rPr>
        <w:t>á</w:t>
      </w:r>
      <w:r>
        <w:rPr>
          <w:sz w:val="21"/>
          <w:szCs w:val="21"/>
        </w:rPr>
        <w:t>si</w:t>
      </w:r>
      <w:r>
        <w:rPr>
          <w:sz w:val="21"/>
          <w:szCs w:val="21"/>
          <w:spacing w:val="8"/>
        </w:rPr>
        <w:t>)</w:t>
      </w:r>
      <w:r>
        <w:rPr>
          <w:rFonts w:ascii="SimHei" w:hAnsi="SimHei" w:eastAsia="SimHei" w:cs="SimHei"/>
          <w:sz w:val="21"/>
          <w:szCs w:val="21"/>
          <w:spacing w:val="8"/>
        </w:rPr>
        <w:t>提出的无标度网络模型(他同时</w:t>
      </w:r>
    </w:p>
    <w:p>
      <w:pPr>
        <w:ind w:left="760"/>
        <w:spacing w:before="1" w:line="220" w:lineRule="auto"/>
        <w:rPr>
          <w:rFonts w:ascii="SimHei" w:hAnsi="SimHei" w:eastAsia="SimHei" w:cs="SimHei"/>
          <w:sz w:val="21"/>
          <w:szCs w:val="21"/>
        </w:rPr>
      </w:pPr>
      <w:r>
        <w:rPr>
          <w:rFonts w:ascii="SimHei" w:hAnsi="SimHei" w:eastAsia="SimHei" w:cs="SimHei"/>
          <w:sz w:val="21"/>
          <w:szCs w:val="21"/>
          <w:spacing w:val="-13"/>
        </w:rPr>
        <w:t>也是美国东北大学复杂网络研究中心主任以及网络科学学会的创始人</w:t>
      </w:r>
      <w:r>
        <w:rPr>
          <w:rFonts w:ascii="SimHei" w:hAnsi="SimHei" w:eastAsia="SimHei" w:cs="SimHei"/>
          <w:sz w:val="21"/>
          <w:szCs w:val="21"/>
          <w:spacing w:val="-14"/>
        </w:rPr>
        <w:t>)。</w:t>
      </w:r>
    </w:p>
    <w:p>
      <w:pPr>
        <w:ind w:left="760" w:right="695" w:firstLine="429"/>
        <w:spacing w:before="190" w:line="334" w:lineRule="auto"/>
        <w:jc w:val="both"/>
        <w:rPr>
          <w:rFonts w:ascii="SimHei" w:hAnsi="SimHei" w:eastAsia="SimHei" w:cs="SimHei"/>
          <w:sz w:val="21"/>
          <w:szCs w:val="21"/>
        </w:rPr>
      </w:pPr>
      <w:r>
        <w:rPr>
          <w:rFonts w:ascii="SimHei" w:hAnsi="SimHei" w:eastAsia="SimHei" w:cs="SimHei"/>
          <w:sz w:val="21"/>
          <w:szCs w:val="21"/>
          <w:spacing w:val="-5"/>
        </w:rPr>
        <w:t>(2)在这两种网络经济模型的逻辑下，经济运行效率得到了提升，</w:t>
      </w:r>
      <w:r>
        <w:rPr>
          <w:rFonts w:ascii="SimHei" w:hAnsi="SimHei" w:eastAsia="SimHei" w:cs="SimHei"/>
          <w:sz w:val="21"/>
          <w:szCs w:val="21"/>
          <w:spacing w:val="18"/>
        </w:rPr>
        <w:t xml:space="preserve"> </w:t>
      </w:r>
      <w:r>
        <w:rPr>
          <w:rFonts w:ascii="SimHei" w:hAnsi="SimHei" w:eastAsia="SimHei" w:cs="SimHei"/>
          <w:sz w:val="21"/>
          <w:szCs w:val="21"/>
          <w:spacing w:val="-10"/>
        </w:rPr>
        <w:t>而交易费用则大幅度下降。小世界网络模型的</w:t>
      </w:r>
      <w:r>
        <w:rPr>
          <w:rFonts w:ascii="SimHei" w:hAnsi="SimHei" w:eastAsia="SimHei" w:cs="SimHei"/>
          <w:sz w:val="21"/>
          <w:szCs w:val="21"/>
          <w:spacing w:val="-11"/>
        </w:rPr>
        <w:t>最大优化的逻辑，是用信</w:t>
      </w:r>
      <w:r>
        <w:rPr>
          <w:rFonts w:ascii="SimHei" w:hAnsi="SimHei" w:eastAsia="SimHei" w:cs="SimHei"/>
          <w:sz w:val="21"/>
          <w:szCs w:val="21"/>
        </w:rPr>
        <w:t xml:space="preserve">  </w:t>
      </w:r>
      <w:r>
        <w:rPr>
          <w:rFonts w:ascii="SimHei" w:hAnsi="SimHei" w:eastAsia="SimHei" w:cs="SimHei"/>
          <w:sz w:val="21"/>
          <w:szCs w:val="21"/>
          <w:spacing w:val="-10"/>
        </w:rPr>
        <w:t>息透明和熟人之间的信任关系建立起了新的经济模型，在实现同等</w:t>
      </w:r>
      <w:r>
        <w:rPr>
          <w:rFonts w:ascii="SimHei" w:hAnsi="SimHei" w:eastAsia="SimHei" w:cs="SimHei"/>
          <w:sz w:val="21"/>
          <w:szCs w:val="21"/>
          <w:spacing w:val="-11"/>
        </w:rPr>
        <w:t>效率</w:t>
      </w:r>
    </w:p>
    <w:p>
      <w:pPr>
        <w:ind w:left="760"/>
        <w:spacing w:line="187" w:lineRule="auto"/>
        <w:rPr>
          <w:rFonts w:ascii="SimHei" w:hAnsi="SimHei" w:eastAsia="SimHei" w:cs="SimHei"/>
          <w:sz w:val="21"/>
          <w:szCs w:val="21"/>
        </w:rPr>
      </w:pPr>
      <w:r>
        <w:rPr>
          <w:rFonts w:ascii="SimHei" w:hAnsi="SimHei" w:eastAsia="SimHei" w:cs="SimHei"/>
          <w:sz w:val="21"/>
          <w:szCs w:val="21"/>
          <w:spacing w:val="-10"/>
        </w:rPr>
        <w:t>的前提下，降低了交易费用，主要是一种随机性的经济学模</w:t>
      </w:r>
      <w:r>
        <w:rPr>
          <w:rFonts w:ascii="SimHei" w:hAnsi="SimHei" w:eastAsia="SimHei" w:cs="SimHei"/>
          <w:sz w:val="21"/>
          <w:szCs w:val="21"/>
          <w:spacing w:val="-11"/>
        </w:rPr>
        <w:t>型；而无标</w:t>
      </w:r>
    </w:p>
    <w:p>
      <w:pPr>
        <w:spacing w:line="187" w:lineRule="auto"/>
        <w:sectPr>
          <w:type w:val="continuous"/>
          <w:pgSz w:w="7760" w:h="11500"/>
          <w:pgMar w:top="349" w:right="20" w:bottom="400" w:left="0" w:header="0" w:footer="0" w:gutter="0"/>
          <w:cols w:equalWidth="0" w:num="1">
            <w:col w:w="7740" w:space="0"/>
          </w:cols>
        </w:sectPr>
        <w:rPr>
          <w:rFonts w:ascii="SimHei" w:hAnsi="SimHei" w:eastAsia="SimHei" w:cs="SimHei"/>
          <w:sz w:val="21"/>
          <w:szCs w:val="21"/>
        </w:rPr>
      </w:pPr>
    </w:p>
    <w:p>
      <w:pPr>
        <w:pStyle w:val="BodyText"/>
        <w:ind w:left="4503"/>
        <w:spacing w:before="103" w:line="158" w:lineRule="auto"/>
        <w:rPr>
          <w:sz w:val="28"/>
          <w:szCs w:val="28"/>
        </w:rPr>
      </w:pPr>
      <w:r>
        <w:pict>
          <v:rect id="_x0000_s524" style="position:absolute;margin-left:198.501pt;margin-top:24.9977pt;mso-position-vertical-relative:page;mso-position-horizontal-relative:page;width:42.05pt;height:0.55pt;z-index:260577280;" o:allowincell="f" fillcolor="#000000" filled="true" stroked="false"/>
        </w:pict>
      </w:r>
      <w:r>
        <w:pict>
          <v:rect id="_x0000_s526" style="position:absolute;margin-left:281.001pt;margin-top:13.001pt;mso-position-vertical-relative:page;mso-position-horizontal-relative:page;width:0.55pt;height:17pt;z-index:260578304;" o:allowincell="f" fillcolor="#000000" filled="true" stroked="false"/>
        </w:pict>
      </w:r>
      <w:r>
        <w:rPr>
          <w:sz w:val="28"/>
          <w:szCs w:val="28"/>
          <w:b/>
          <w:bCs/>
          <w:spacing w:val="-10"/>
        </w:rPr>
        <w:t>115</w:t>
      </w:r>
    </w:p>
    <w:p>
      <w:pPr>
        <w:spacing w:line="14" w:lineRule="auto"/>
        <w:rPr>
          <w:rFonts w:ascii="Arial"/>
          <w:sz w:val="2"/>
        </w:rPr>
      </w:pPr>
      <w:r>
        <w:rPr>
          <w:rFonts w:ascii="Arial" w:hAnsi="Arial" w:eastAsia="Arial" w:cs="Arial"/>
          <w:sz w:val="2"/>
          <w:szCs w:val="2"/>
        </w:rPr>
        <w:br w:type="column"/>
      </w:r>
    </w:p>
    <w:p>
      <w:pPr>
        <w:spacing w:line="178" w:lineRule="auto"/>
        <w:rPr>
          <w:rFonts w:ascii="SimHei" w:hAnsi="SimHei" w:eastAsia="SimHei" w:cs="SimHei"/>
          <w:sz w:val="17"/>
          <w:szCs w:val="17"/>
        </w:rPr>
      </w:pPr>
      <w:r>
        <w:rPr>
          <w:rFonts w:ascii="SimHei" w:hAnsi="SimHei" w:eastAsia="SimHei" w:cs="SimHei"/>
          <w:sz w:val="17"/>
          <w:szCs w:val="17"/>
          <w:spacing w:val="-2"/>
        </w:rPr>
        <w:t>第7章</w:t>
      </w:r>
    </w:p>
    <w:p>
      <w:pPr>
        <w:spacing w:line="192" w:lineRule="auto"/>
        <w:jc w:val="right"/>
        <w:rPr>
          <w:rFonts w:ascii="SimHei" w:hAnsi="SimHei" w:eastAsia="SimHei" w:cs="SimHei"/>
          <w:sz w:val="17"/>
          <w:szCs w:val="17"/>
        </w:rPr>
      </w:pPr>
      <w:r>
        <w:rPr>
          <w:rFonts w:ascii="SimHei" w:hAnsi="SimHei" w:eastAsia="SimHei" w:cs="SimHei"/>
          <w:sz w:val="17"/>
          <w:szCs w:val="17"/>
          <w:spacing w:val="-16"/>
        </w:rPr>
        <w:t>区块链的经</w:t>
      </w:r>
      <w:r>
        <w:rPr>
          <w:rFonts w:ascii="SimHei" w:hAnsi="SimHei" w:eastAsia="SimHei" w:cs="SimHei"/>
          <w:sz w:val="17"/>
          <w:szCs w:val="17"/>
          <w:spacing w:val="-15"/>
        </w:rPr>
        <w:t>济学思</w:t>
      </w:r>
      <w:r>
        <w:rPr>
          <w:rFonts w:ascii="SimHei" w:hAnsi="SimHei" w:eastAsia="SimHei" w:cs="SimHei"/>
          <w:sz w:val="17"/>
          <w:szCs w:val="17"/>
          <w:spacing w:val="-10"/>
        </w:rPr>
        <w:t>考</w:t>
      </w:r>
    </w:p>
    <w:p>
      <w:pPr>
        <w:spacing w:line="192" w:lineRule="auto"/>
        <w:sectPr>
          <w:pgSz w:w="7760" w:h="11480"/>
          <w:pgMar w:top="256" w:right="520" w:bottom="400" w:left="480" w:header="0" w:footer="0" w:gutter="0"/>
          <w:cols w:equalWidth="0" w:num="2">
            <w:col w:w="5230" w:space="100"/>
            <w:col w:w="1430" w:space="0"/>
          </w:cols>
        </w:sectPr>
        <w:rPr>
          <w:rFonts w:ascii="SimHei" w:hAnsi="SimHei" w:eastAsia="SimHei" w:cs="SimHei"/>
          <w:sz w:val="17"/>
          <w:szCs w:val="17"/>
        </w:rPr>
      </w:pPr>
    </w:p>
    <w:p>
      <w:pPr>
        <w:spacing w:line="446" w:lineRule="auto"/>
        <w:rPr>
          <w:rFonts w:ascii="Arial"/>
          <w:sz w:val="21"/>
        </w:rPr>
      </w:pPr>
      <w:r/>
    </w:p>
    <w:p>
      <w:pPr>
        <w:pStyle w:val="BodyText"/>
        <w:ind w:right="561"/>
        <w:spacing w:before="68" w:line="334" w:lineRule="auto"/>
        <w:jc w:val="both"/>
        <w:rPr>
          <w:rFonts w:ascii="SimHei" w:hAnsi="SimHei" w:eastAsia="SimHei" w:cs="SimHei"/>
          <w:sz w:val="21"/>
          <w:szCs w:val="21"/>
        </w:rPr>
      </w:pPr>
      <w:r>
        <w:rPr>
          <w:sz w:val="21"/>
          <w:szCs w:val="21"/>
          <w:spacing w:val="-11"/>
        </w:rPr>
        <w:t>度网络模型则构建了一种基于复杂网络的自由经济秩序，这种秩序一方</w:t>
      </w:r>
      <w:r>
        <w:rPr>
          <w:sz w:val="21"/>
          <w:szCs w:val="21"/>
          <w:spacing w:val="17"/>
        </w:rPr>
        <w:t xml:space="preserve"> </w:t>
      </w:r>
      <w:r>
        <w:rPr>
          <w:rFonts w:ascii="SimHei" w:hAnsi="SimHei" w:eastAsia="SimHei" w:cs="SimHei"/>
          <w:sz w:val="21"/>
          <w:szCs w:val="21"/>
          <w:spacing w:val="-11"/>
        </w:rPr>
        <w:t>面具备随机网络的自由经济秩序，另一方面则具备了一种基于规则网络</w:t>
      </w:r>
      <w:r>
        <w:rPr>
          <w:rFonts w:ascii="SimHei" w:hAnsi="SimHei" w:eastAsia="SimHei" w:cs="SimHei"/>
          <w:sz w:val="21"/>
          <w:szCs w:val="21"/>
          <w:spacing w:val="16"/>
        </w:rPr>
        <w:t xml:space="preserve"> </w:t>
      </w:r>
      <w:r>
        <w:rPr>
          <w:rFonts w:ascii="SimHei" w:hAnsi="SimHei" w:eastAsia="SimHei" w:cs="SimHei"/>
          <w:sz w:val="21"/>
          <w:szCs w:val="21"/>
          <w:spacing w:val="-7"/>
        </w:rPr>
        <w:t>经济的效率优势。当将所有的组织群体(家庭、市场、企业和狭义上的</w:t>
      </w:r>
      <w:r>
        <w:rPr>
          <w:rFonts w:ascii="SimHei" w:hAnsi="SimHei" w:eastAsia="SimHei" w:cs="SimHei"/>
          <w:sz w:val="21"/>
          <w:szCs w:val="21"/>
          <w:spacing w:val="8"/>
        </w:rPr>
        <w:t xml:space="preserve"> </w:t>
      </w:r>
      <w:r>
        <w:rPr>
          <w:rFonts w:ascii="SimHei" w:hAnsi="SimHei" w:eastAsia="SimHei" w:cs="SimHei"/>
          <w:sz w:val="21"/>
          <w:szCs w:val="21"/>
          <w:spacing w:val="-7"/>
        </w:rPr>
        <w:t>网络)都当作广义的网络的一部分时，无标度网络模型就是在这</w:t>
      </w:r>
      <w:r>
        <w:rPr>
          <w:rFonts w:ascii="SimHei" w:hAnsi="SimHei" w:eastAsia="SimHei" w:cs="SimHei"/>
          <w:sz w:val="21"/>
          <w:szCs w:val="21"/>
          <w:spacing w:val="-8"/>
        </w:rPr>
        <w:t>些网络</w:t>
      </w:r>
      <w:r>
        <w:rPr>
          <w:rFonts w:ascii="SimHei" w:hAnsi="SimHei" w:eastAsia="SimHei" w:cs="SimHei"/>
          <w:sz w:val="21"/>
          <w:szCs w:val="21"/>
        </w:rPr>
        <w:t xml:space="preserve"> </w:t>
      </w:r>
      <w:r>
        <w:rPr>
          <w:rFonts w:ascii="SimHei" w:hAnsi="SimHei" w:eastAsia="SimHei" w:cs="SimHei"/>
          <w:sz w:val="21"/>
          <w:szCs w:val="21"/>
          <w:spacing w:val="-11"/>
        </w:rPr>
        <w:t>模型组织中最复杂和完善的经济模型。小世界网络模型解释了数字经济</w:t>
      </w:r>
      <w:r>
        <w:rPr>
          <w:rFonts w:ascii="SimHei" w:hAnsi="SimHei" w:eastAsia="SimHei" w:cs="SimHei"/>
          <w:sz w:val="21"/>
          <w:szCs w:val="21"/>
          <w:spacing w:val="18"/>
        </w:rPr>
        <w:t xml:space="preserve"> </w:t>
      </w:r>
      <w:r>
        <w:rPr>
          <w:rFonts w:ascii="SimHei" w:hAnsi="SimHei" w:eastAsia="SimHei" w:cs="SimHei"/>
          <w:sz w:val="21"/>
          <w:szCs w:val="21"/>
          <w:spacing w:val="-11"/>
        </w:rPr>
        <w:t>中目前网络经济效率为何降低了市场交易费用的基本逻辑，也就是通过</w:t>
      </w:r>
      <w:r>
        <w:rPr>
          <w:rFonts w:ascii="SimHei" w:hAnsi="SimHei" w:eastAsia="SimHei" w:cs="SimHei"/>
          <w:sz w:val="21"/>
          <w:szCs w:val="21"/>
          <w:spacing w:val="17"/>
        </w:rPr>
        <w:t xml:space="preserve"> </w:t>
      </w:r>
      <w:r>
        <w:rPr>
          <w:rFonts w:ascii="SimHei" w:hAnsi="SimHei" w:eastAsia="SimHei" w:cs="SimHei"/>
          <w:sz w:val="21"/>
          <w:szCs w:val="21"/>
          <w:spacing w:val="-10"/>
        </w:rPr>
        <w:t>信任和信息的透明化降低交易费用。而无标度网络模型则解释</w:t>
      </w:r>
      <w:r>
        <w:rPr>
          <w:rFonts w:ascii="SimHei" w:hAnsi="SimHei" w:eastAsia="SimHei" w:cs="SimHei"/>
          <w:sz w:val="21"/>
          <w:szCs w:val="21"/>
          <w:spacing w:val="-11"/>
        </w:rPr>
        <w:t>了未来的</w:t>
      </w:r>
      <w:r>
        <w:rPr>
          <w:rFonts w:ascii="SimHei" w:hAnsi="SimHei" w:eastAsia="SimHei" w:cs="SimHei"/>
          <w:sz w:val="21"/>
          <w:szCs w:val="21"/>
        </w:rPr>
        <w:t xml:space="preserve"> </w:t>
      </w:r>
      <w:r>
        <w:rPr>
          <w:rFonts w:ascii="SimHei" w:hAnsi="SimHei" w:eastAsia="SimHei" w:cs="SimHei"/>
          <w:sz w:val="21"/>
          <w:szCs w:val="21"/>
          <w:spacing w:val="-13"/>
        </w:rPr>
        <w:t>区块链网络经济的基本逻辑，就是构建一种</w:t>
      </w:r>
      <w:r>
        <w:rPr>
          <w:rFonts w:ascii="SimHei" w:hAnsi="SimHei" w:eastAsia="SimHei" w:cs="SimHei"/>
          <w:sz w:val="21"/>
          <w:szCs w:val="21"/>
          <w:spacing w:val="-14"/>
        </w:rPr>
        <w:t>基于广义的自由经济秩序(对</w:t>
      </w:r>
      <w:r>
        <w:rPr>
          <w:rFonts w:ascii="SimHei" w:hAnsi="SimHei" w:eastAsia="SimHei" w:cs="SimHei"/>
          <w:sz w:val="21"/>
          <w:szCs w:val="21"/>
        </w:rPr>
        <w:t xml:space="preserve"> </w:t>
      </w:r>
      <w:r>
        <w:rPr>
          <w:rFonts w:ascii="SimHei" w:hAnsi="SimHei" w:eastAsia="SimHei" w:cs="SimHei"/>
          <w:sz w:val="21"/>
          <w:szCs w:val="21"/>
          <w:spacing w:val="-4"/>
        </w:rPr>
        <w:t>应了区块链经济模型的分布式网络),以及基于技术契约的分布式组织</w:t>
      </w:r>
    </w:p>
    <w:p>
      <w:pPr>
        <w:spacing w:line="220" w:lineRule="auto"/>
        <w:rPr>
          <w:rFonts w:ascii="SimHei" w:hAnsi="SimHei" w:eastAsia="SimHei" w:cs="SimHei"/>
          <w:sz w:val="21"/>
          <w:szCs w:val="21"/>
        </w:rPr>
      </w:pPr>
      <w:r>
        <w:rPr>
          <w:rFonts w:ascii="SimHei" w:hAnsi="SimHei" w:eastAsia="SimHei" w:cs="SimHei"/>
          <w:sz w:val="21"/>
          <w:szCs w:val="21"/>
          <w:spacing w:val="-7"/>
        </w:rPr>
        <w:t>秩序(对应了区块链经济中的共识机制以及智能合约)。</w:t>
      </w:r>
    </w:p>
    <w:p>
      <w:pPr>
        <w:pStyle w:val="BodyText"/>
        <w:ind w:right="458" w:firstLine="409"/>
        <w:spacing w:before="171" w:line="334" w:lineRule="auto"/>
        <w:rPr>
          <w:rFonts w:ascii="SimHei" w:hAnsi="SimHei" w:eastAsia="SimHei" w:cs="SimHei"/>
          <w:sz w:val="21"/>
          <w:szCs w:val="21"/>
        </w:rPr>
      </w:pPr>
      <w:r>
        <w:rPr>
          <w:rFonts w:ascii="SimHei" w:hAnsi="SimHei" w:eastAsia="SimHei" w:cs="SimHei"/>
          <w:sz w:val="21"/>
          <w:szCs w:val="21"/>
          <w:spacing w:val="-6"/>
        </w:rPr>
        <w:t>(3)基于共识的去中心化社群组织结构，我</w:t>
      </w:r>
      <w:r>
        <w:rPr>
          <w:rFonts w:ascii="SimHei" w:hAnsi="SimHei" w:eastAsia="SimHei" w:cs="SimHei"/>
          <w:sz w:val="21"/>
          <w:szCs w:val="21"/>
          <w:spacing w:val="-7"/>
        </w:rPr>
        <w:t>们在这里重点讨论的是</w:t>
      </w:r>
      <w:r>
        <w:rPr>
          <w:rFonts w:ascii="SimHei" w:hAnsi="SimHei" w:eastAsia="SimHei" w:cs="SimHei"/>
          <w:sz w:val="21"/>
          <w:szCs w:val="21"/>
        </w:rPr>
        <w:t xml:space="preserve">  </w:t>
      </w:r>
      <w:r>
        <w:rPr>
          <w:rFonts w:ascii="SimHei" w:hAnsi="SimHei" w:eastAsia="SimHei" w:cs="SimHei"/>
          <w:sz w:val="21"/>
          <w:szCs w:val="21"/>
          <w:spacing w:val="-7"/>
        </w:rPr>
        <w:t>基于区块链共识的</w:t>
      </w:r>
      <w:r>
        <w:rPr>
          <w:rFonts w:ascii="SimHei" w:hAnsi="SimHei" w:eastAsia="SimHei" w:cs="SimHei"/>
          <w:sz w:val="21"/>
          <w:szCs w:val="21"/>
          <w:spacing w:val="-42"/>
        </w:rPr>
        <w:t xml:space="preserve"> </w:t>
      </w:r>
      <w:r>
        <w:rPr>
          <w:sz w:val="21"/>
          <w:szCs w:val="21"/>
          <w:spacing w:val="-7"/>
        </w:rPr>
        <w:t>DAO。</w:t>
      </w:r>
      <w:r>
        <w:rPr>
          <w:sz w:val="21"/>
          <w:szCs w:val="21"/>
          <w:spacing w:val="64"/>
        </w:rPr>
        <w:t xml:space="preserve"> </w:t>
      </w:r>
      <w:r>
        <w:rPr>
          <w:rFonts w:ascii="SimHei" w:hAnsi="SimHei" w:eastAsia="SimHei" w:cs="SimHei"/>
          <w:sz w:val="21"/>
          <w:szCs w:val="21"/>
          <w:spacing w:val="-7"/>
        </w:rPr>
        <w:t>在理解了区块链的社群网络</w:t>
      </w:r>
      <w:r>
        <w:rPr>
          <w:rFonts w:ascii="SimHei" w:hAnsi="SimHei" w:eastAsia="SimHei" w:cs="SimHei"/>
          <w:sz w:val="21"/>
          <w:szCs w:val="21"/>
          <w:spacing w:val="-8"/>
        </w:rPr>
        <w:t>结构是基于自由</w:t>
      </w:r>
      <w:r>
        <w:rPr>
          <w:rFonts w:ascii="SimHei" w:hAnsi="SimHei" w:eastAsia="SimHei" w:cs="SimHei"/>
          <w:sz w:val="21"/>
          <w:szCs w:val="21"/>
        </w:rPr>
        <w:t xml:space="preserve">  </w:t>
      </w:r>
      <w:r>
        <w:rPr>
          <w:rFonts w:ascii="SimHei" w:hAnsi="SimHei" w:eastAsia="SimHei" w:cs="SimHei"/>
          <w:sz w:val="21"/>
          <w:szCs w:val="21"/>
          <w:spacing w:val="-10"/>
        </w:rPr>
        <w:t>经济秩序和契约经济秩序之间的规则后，我们可以将社群网络理解为一</w:t>
      </w:r>
      <w:r>
        <w:rPr>
          <w:rFonts w:ascii="SimHei" w:hAnsi="SimHei" w:eastAsia="SimHei" w:cs="SimHei"/>
          <w:sz w:val="21"/>
          <w:szCs w:val="21"/>
          <w:spacing w:val="4"/>
        </w:rPr>
        <w:t xml:space="preserve">  </w:t>
      </w:r>
      <w:r>
        <w:rPr>
          <w:rFonts w:ascii="SimHei" w:hAnsi="SimHei" w:eastAsia="SimHei" w:cs="SimHei"/>
          <w:sz w:val="21"/>
          <w:szCs w:val="21"/>
          <w:spacing w:val="-10"/>
        </w:rPr>
        <w:t>种既具备市场的自由交易的效率也具备企业</w:t>
      </w:r>
      <w:r>
        <w:rPr>
          <w:rFonts w:ascii="SimHei" w:hAnsi="SimHei" w:eastAsia="SimHei" w:cs="SimHei"/>
          <w:sz w:val="21"/>
          <w:szCs w:val="21"/>
          <w:spacing w:val="-11"/>
        </w:rPr>
        <w:t>的完成特定合约功能的综合</w:t>
      </w:r>
      <w:r>
        <w:rPr>
          <w:rFonts w:ascii="SimHei" w:hAnsi="SimHei" w:eastAsia="SimHei" w:cs="SimHei"/>
          <w:sz w:val="21"/>
          <w:szCs w:val="21"/>
        </w:rPr>
        <w:t xml:space="preserve">  </w:t>
      </w:r>
      <w:r>
        <w:rPr>
          <w:rFonts w:ascii="SimHei" w:hAnsi="SimHei" w:eastAsia="SimHei" w:cs="SimHei"/>
          <w:sz w:val="21"/>
          <w:szCs w:val="21"/>
          <w:spacing w:val="-11"/>
        </w:rPr>
        <w:t>结构。区块链网络基于点对点的分布式合约，达成了一种以共识为核心</w:t>
      </w:r>
      <w:r>
        <w:rPr>
          <w:rFonts w:ascii="SimHei" w:hAnsi="SimHei" w:eastAsia="SimHei" w:cs="SimHei"/>
          <w:sz w:val="21"/>
          <w:szCs w:val="21"/>
          <w:spacing w:val="8"/>
        </w:rPr>
        <w:t xml:space="preserve">  </w:t>
      </w:r>
      <w:r>
        <w:rPr>
          <w:rFonts w:ascii="SimHei" w:hAnsi="SimHei" w:eastAsia="SimHei" w:cs="SimHei"/>
          <w:sz w:val="21"/>
          <w:szCs w:val="21"/>
          <w:spacing w:val="-19"/>
        </w:rPr>
        <w:t>的信任关系：</w:t>
      </w:r>
      <w:r>
        <w:rPr>
          <w:rFonts w:ascii="SimHei" w:hAnsi="SimHei" w:eastAsia="SimHei" w:cs="SimHei"/>
          <w:sz w:val="21"/>
          <w:szCs w:val="21"/>
          <w:spacing w:val="-19"/>
        </w:rPr>
        <w:t xml:space="preserve"> </w:t>
      </w:r>
      <w:r>
        <w:rPr>
          <w:rFonts w:ascii="SimHei" w:hAnsi="SimHei" w:eastAsia="SimHei" w:cs="SimHei"/>
          <w:sz w:val="21"/>
          <w:szCs w:val="21"/>
          <w:spacing w:val="-19"/>
        </w:rPr>
        <w:t>一方面超越了市场经济中的陌生人关系，降低了</w:t>
      </w:r>
      <w:r>
        <w:rPr>
          <w:rFonts w:ascii="SimHei" w:hAnsi="SimHei" w:eastAsia="SimHei" w:cs="SimHei"/>
          <w:sz w:val="21"/>
          <w:szCs w:val="21"/>
          <w:spacing w:val="-20"/>
        </w:rPr>
        <w:t>交易费用；</w:t>
      </w:r>
      <w:r>
        <w:rPr>
          <w:rFonts w:ascii="SimHei" w:hAnsi="SimHei" w:eastAsia="SimHei" w:cs="SimHei"/>
          <w:sz w:val="21"/>
          <w:szCs w:val="21"/>
        </w:rPr>
        <w:t xml:space="preserve">  </w:t>
      </w:r>
      <w:r>
        <w:rPr>
          <w:rFonts w:ascii="SimHei" w:hAnsi="SimHei" w:eastAsia="SimHei" w:cs="SimHei"/>
          <w:sz w:val="21"/>
          <w:szCs w:val="21"/>
          <w:spacing w:val="-10"/>
        </w:rPr>
        <w:t>另一方面也扩大了原有互联网中的基于熟人关系的</w:t>
      </w:r>
      <w:r>
        <w:rPr>
          <w:rFonts w:ascii="SimHei" w:hAnsi="SimHei" w:eastAsia="SimHei" w:cs="SimHei"/>
          <w:sz w:val="21"/>
          <w:szCs w:val="21"/>
          <w:spacing w:val="-11"/>
        </w:rPr>
        <w:t>社群网络的边界。这</w:t>
      </w:r>
      <w:r>
        <w:rPr>
          <w:rFonts w:ascii="SimHei" w:hAnsi="SimHei" w:eastAsia="SimHei" w:cs="SimHei"/>
          <w:sz w:val="21"/>
          <w:szCs w:val="21"/>
        </w:rPr>
        <w:t xml:space="preserve">  </w:t>
      </w:r>
      <w:r>
        <w:rPr>
          <w:rFonts w:ascii="SimHei" w:hAnsi="SimHei" w:eastAsia="SimHei" w:cs="SimHei"/>
          <w:sz w:val="21"/>
          <w:szCs w:val="21"/>
          <w:spacing w:val="-4"/>
        </w:rPr>
        <w:t>两方面就是区块链经济中</w:t>
      </w:r>
      <w:r>
        <w:rPr>
          <w:rFonts w:ascii="SimHei" w:hAnsi="SimHei" w:eastAsia="SimHei" w:cs="SimHei"/>
          <w:sz w:val="21"/>
          <w:szCs w:val="21"/>
          <w:spacing w:val="-60"/>
        </w:rPr>
        <w:t xml:space="preserve"> </w:t>
      </w:r>
      <w:r>
        <w:rPr>
          <w:rFonts w:ascii="Times New Roman" w:hAnsi="Times New Roman" w:eastAsia="Times New Roman" w:cs="Times New Roman"/>
          <w:sz w:val="21"/>
          <w:szCs w:val="21"/>
          <w:spacing w:val="-4"/>
        </w:rPr>
        <w:t>DAO </w:t>
      </w:r>
      <w:r>
        <w:rPr>
          <w:rFonts w:ascii="SimHei" w:hAnsi="SimHei" w:eastAsia="SimHei" w:cs="SimHei"/>
          <w:sz w:val="21"/>
          <w:szCs w:val="21"/>
          <w:spacing w:val="-4"/>
        </w:rPr>
        <w:t>交易费用能够大大低于传统</w:t>
      </w:r>
      <w:r>
        <w:rPr>
          <w:rFonts w:ascii="SimHei" w:hAnsi="SimHei" w:eastAsia="SimHei" w:cs="SimHei"/>
          <w:sz w:val="21"/>
          <w:szCs w:val="21"/>
          <w:spacing w:val="-5"/>
        </w:rPr>
        <w:t>市场经济，</w:t>
      </w:r>
      <w:r>
        <w:rPr>
          <w:rFonts w:ascii="SimHei" w:hAnsi="SimHei" w:eastAsia="SimHei" w:cs="SimHei"/>
          <w:sz w:val="21"/>
          <w:szCs w:val="21"/>
        </w:rPr>
        <w:t xml:space="preserve"> </w:t>
      </w:r>
      <w:r>
        <w:rPr>
          <w:rFonts w:ascii="SimHei" w:hAnsi="SimHei" w:eastAsia="SimHei" w:cs="SimHei"/>
          <w:sz w:val="21"/>
          <w:szCs w:val="21"/>
          <w:spacing w:val="-6"/>
        </w:rPr>
        <w:t>甚至低于现有的互联网经济的基本学术逻辑的原因。</w:t>
      </w:r>
      <w:r>
        <w:rPr>
          <w:sz w:val="21"/>
          <w:szCs w:val="21"/>
          <w:spacing w:val="-6"/>
        </w:rPr>
        <w:t>DAO</w:t>
      </w:r>
      <w:r>
        <w:rPr>
          <w:sz w:val="21"/>
          <w:szCs w:val="21"/>
          <w:spacing w:val="84"/>
        </w:rPr>
        <w:t xml:space="preserve"> </w:t>
      </w:r>
      <w:r>
        <w:rPr>
          <w:rFonts w:ascii="SimHei" w:hAnsi="SimHei" w:eastAsia="SimHei" w:cs="SimHei"/>
          <w:sz w:val="21"/>
          <w:szCs w:val="21"/>
          <w:spacing w:val="-6"/>
        </w:rPr>
        <w:t>在共</w:t>
      </w:r>
      <w:r>
        <w:rPr>
          <w:rFonts w:ascii="SimHei" w:hAnsi="SimHei" w:eastAsia="SimHei" w:cs="SimHei"/>
          <w:sz w:val="21"/>
          <w:szCs w:val="21"/>
          <w:spacing w:val="-7"/>
        </w:rPr>
        <w:t>识机制</w:t>
      </w:r>
      <w:r>
        <w:rPr>
          <w:rFonts w:ascii="SimHei" w:hAnsi="SimHei" w:eastAsia="SimHei" w:cs="SimHei"/>
          <w:sz w:val="21"/>
          <w:szCs w:val="21"/>
        </w:rPr>
        <w:t xml:space="preserve">  </w:t>
      </w:r>
      <w:r>
        <w:rPr>
          <w:rFonts w:ascii="SimHei" w:hAnsi="SimHei" w:eastAsia="SimHei" w:cs="SimHei"/>
          <w:sz w:val="21"/>
          <w:szCs w:val="21"/>
          <w:spacing w:val="-19"/>
        </w:rPr>
        <w:t>和分布式网络的共同作用下，成为一种介于产业和企业的存在。</w:t>
      </w:r>
      <w:r>
        <w:rPr>
          <w:rFonts w:ascii="SimHei" w:hAnsi="SimHei" w:eastAsia="SimHei" w:cs="SimHei"/>
          <w:sz w:val="21"/>
          <w:szCs w:val="21"/>
          <w:spacing w:val="46"/>
        </w:rPr>
        <w:t xml:space="preserve"> </w:t>
      </w:r>
      <w:r>
        <w:rPr>
          <w:rFonts w:ascii="SimHei" w:hAnsi="SimHei" w:eastAsia="SimHei" w:cs="SimHei"/>
          <w:sz w:val="21"/>
          <w:szCs w:val="21"/>
          <w:spacing w:val="-19"/>
        </w:rPr>
        <w:t>一方面，</w:t>
      </w:r>
      <w:r>
        <w:rPr>
          <w:rFonts w:ascii="SimHei" w:hAnsi="SimHei" w:eastAsia="SimHei" w:cs="SimHei"/>
          <w:sz w:val="21"/>
          <w:szCs w:val="21"/>
        </w:rPr>
        <w:t xml:space="preserve"> </w:t>
      </w:r>
      <w:r>
        <w:rPr>
          <w:rFonts w:ascii="SimHei" w:hAnsi="SimHei" w:eastAsia="SimHei" w:cs="SimHei"/>
          <w:sz w:val="21"/>
          <w:szCs w:val="21"/>
          <w:spacing w:val="-4"/>
        </w:rPr>
        <w:t>以分布式网络实现了资本的高效率分配，以及解决了信息的不对称问</w:t>
      </w:r>
      <w:r>
        <w:rPr>
          <w:rFonts w:ascii="SimHei" w:hAnsi="SimHei" w:eastAsia="SimHei" w:cs="SimHei"/>
          <w:sz w:val="21"/>
          <w:szCs w:val="21"/>
          <w:spacing w:val="9"/>
        </w:rPr>
        <w:t xml:space="preserve">  </w:t>
      </w:r>
      <w:r>
        <w:rPr>
          <w:rFonts w:ascii="SimHei" w:hAnsi="SimHei" w:eastAsia="SimHei" w:cs="SimHei"/>
          <w:sz w:val="21"/>
          <w:szCs w:val="21"/>
          <w:spacing w:val="-10"/>
        </w:rPr>
        <w:t>题；另一方面，通过共识机制建立起超越简</w:t>
      </w:r>
      <w:r>
        <w:rPr>
          <w:rFonts w:ascii="SimHei" w:hAnsi="SimHei" w:eastAsia="SimHei" w:cs="SimHei"/>
          <w:sz w:val="21"/>
          <w:szCs w:val="21"/>
          <w:spacing w:val="-11"/>
        </w:rPr>
        <w:t>单熟人关系的信用体系，从</w:t>
      </w:r>
      <w:r>
        <w:rPr>
          <w:rFonts w:ascii="SimHei" w:hAnsi="SimHei" w:eastAsia="SimHei" w:cs="SimHei"/>
          <w:sz w:val="21"/>
          <w:szCs w:val="21"/>
        </w:rPr>
        <w:t xml:space="preserve">  </w:t>
      </w:r>
      <w:r>
        <w:rPr>
          <w:rFonts w:ascii="SimHei" w:hAnsi="SimHei" w:eastAsia="SimHei" w:cs="SimHei"/>
          <w:sz w:val="21"/>
          <w:szCs w:val="21"/>
          <w:spacing w:val="-3"/>
        </w:rPr>
        <w:t>而能够形成共享经济(或者叫作分享经济)的新经济模式，从而打破了</w:t>
      </w:r>
    </w:p>
    <w:p>
      <w:pPr>
        <w:spacing w:before="1" w:line="212" w:lineRule="auto"/>
        <w:rPr>
          <w:rFonts w:ascii="SimHei" w:hAnsi="SimHei" w:eastAsia="SimHei" w:cs="SimHei"/>
          <w:sz w:val="21"/>
          <w:szCs w:val="21"/>
        </w:rPr>
      </w:pPr>
      <w:r>
        <w:rPr>
          <w:rFonts w:ascii="SimHei" w:hAnsi="SimHei" w:eastAsia="SimHei" w:cs="SimHei"/>
          <w:sz w:val="21"/>
          <w:szCs w:val="21"/>
          <w:spacing w:val="-13"/>
        </w:rPr>
        <w:t>新古典经济中关于企业和市场关系的一系列限制，创造了新</w:t>
      </w:r>
      <w:r>
        <w:rPr>
          <w:rFonts w:ascii="SimHei" w:hAnsi="SimHei" w:eastAsia="SimHei" w:cs="SimHei"/>
          <w:sz w:val="21"/>
          <w:szCs w:val="21"/>
          <w:spacing w:val="-14"/>
        </w:rPr>
        <w:t>的组织结构。</w:t>
      </w:r>
    </w:p>
    <w:p>
      <w:pPr>
        <w:ind w:left="439"/>
        <w:spacing w:before="218" w:line="187" w:lineRule="auto"/>
        <w:rPr>
          <w:rFonts w:ascii="SimHei" w:hAnsi="SimHei" w:eastAsia="SimHei" w:cs="SimHei"/>
          <w:sz w:val="21"/>
          <w:szCs w:val="21"/>
        </w:rPr>
      </w:pPr>
      <w:r>
        <w:rPr>
          <w:rFonts w:ascii="SimHei" w:hAnsi="SimHei" w:eastAsia="SimHei" w:cs="SimHei"/>
          <w:sz w:val="21"/>
          <w:szCs w:val="21"/>
          <w:spacing w:val="-11"/>
        </w:rPr>
        <w:t>总结一下，本节从复杂经济学中的复杂网络现象进行讨论，将区块</w:t>
      </w:r>
    </w:p>
    <w:p>
      <w:pPr>
        <w:spacing w:line="187" w:lineRule="auto"/>
        <w:sectPr>
          <w:type w:val="continuous"/>
          <w:pgSz w:w="7760" w:h="11480"/>
          <w:pgMar w:top="256" w:right="520" w:bottom="400" w:left="480" w:header="0" w:footer="0" w:gutter="0"/>
          <w:cols w:equalWidth="0" w:num="1">
            <w:col w:w="6760" w:space="0"/>
          </w:cols>
        </w:sectPr>
        <w:rPr>
          <w:rFonts w:ascii="SimHei" w:hAnsi="SimHei" w:eastAsia="SimHei" w:cs="SimHei"/>
          <w:sz w:val="21"/>
          <w:szCs w:val="21"/>
        </w:rPr>
      </w:pPr>
    </w:p>
    <w:p>
      <w:pPr>
        <w:ind w:firstLine="180"/>
        <w:spacing w:line="449" w:lineRule="exact"/>
        <w:rPr/>
      </w:pPr>
      <w:r>
        <w:pict>
          <v:rect id="_x0000_s528" style="position:absolute;margin-left:162.498pt;margin-top:31.9988pt;mso-position-vertical-relative:page;mso-position-horizontal-relative:page;width:224.55pt;height:0.55pt;z-index:260638720;" o:allowincell="f" fillcolor="#000000" filled="true" stroked="false"/>
        </w:pict>
      </w:r>
      <w:r>
        <w:rPr>
          <w:position w:val="-8"/>
        </w:rPr>
        <w:drawing>
          <wp:inline distT="0" distB="0" distL="0" distR="0">
            <wp:extent cx="342911" cy="285746"/>
            <wp:effectExtent l="0" t="0" r="0" b="0"/>
            <wp:docPr id="316" name="IM 316"/>
            <wp:cNvGraphicFramePr/>
            <a:graphic>
              <a:graphicData uri="http://schemas.openxmlformats.org/drawingml/2006/picture">
                <pic:pic>
                  <pic:nvPicPr>
                    <pic:cNvPr id="316" name="IM 316"/>
                    <pic:cNvPicPr/>
                  </pic:nvPicPr>
                  <pic:blipFill>
                    <a:blip r:embed="rId151"/>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85" w:line="215" w:lineRule="auto"/>
        <w:rPr>
          <w:sz w:val="29"/>
          <w:szCs w:val="29"/>
        </w:rPr>
      </w:pPr>
      <w:r>
        <w:rPr>
          <w:sz w:val="29"/>
          <w:szCs w:val="29"/>
          <w:spacing w:val="-25"/>
        </w:rPr>
        <w:t>|</w:t>
      </w:r>
      <w:r>
        <w:rPr>
          <w:sz w:val="29"/>
          <w:szCs w:val="29"/>
          <w:spacing w:val="-38"/>
        </w:rPr>
        <w:t xml:space="preserve"> </w:t>
      </w:r>
      <w:r>
        <w:rPr>
          <w:sz w:val="29"/>
          <w:szCs w:val="29"/>
          <w:b/>
          <w:bCs/>
          <w:spacing w:val="-25"/>
        </w:rPr>
        <w:t>116</w:t>
      </w:r>
    </w:p>
    <w:p>
      <w:pPr>
        <w:spacing w:line="215" w:lineRule="auto"/>
        <w:sectPr>
          <w:pgSz w:w="7760" w:h="11500"/>
          <w:pgMar w:top="330" w:right="20" w:bottom="400" w:left="19" w:header="0" w:footer="0" w:gutter="0"/>
          <w:cols w:equalWidth="0" w:num="3">
            <w:col w:w="721" w:space="40"/>
            <w:col w:w="1520" w:space="100"/>
            <w:col w:w="5340" w:space="0"/>
          </w:cols>
        </w:sectPr>
        <w:rPr>
          <w:sz w:val="29"/>
          <w:szCs w:val="29"/>
        </w:rPr>
      </w:pPr>
    </w:p>
    <w:p>
      <w:pPr>
        <w:spacing w:line="416" w:lineRule="auto"/>
        <w:rPr>
          <w:rFonts w:ascii="Arial"/>
          <w:sz w:val="21"/>
        </w:rPr>
      </w:pPr>
      <w:r/>
    </w:p>
    <w:p>
      <w:pPr>
        <w:pStyle w:val="BodyText"/>
        <w:ind w:left="760" w:right="770"/>
        <w:spacing w:before="68" w:line="337" w:lineRule="auto"/>
        <w:jc w:val="both"/>
        <w:rPr>
          <w:rFonts w:ascii="SimHei" w:hAnsi="SimHei" w:eastAsia="SimHei" w:cs="SimHei"/>
          <w:sz w:val="21"/>
          <w:szCs w:val="21"/>
        </w:rPr>
      </w:pPr>
      <w:r>
        <w:rPr>
          <w:rFonts w:ascii="SimHei" w:hAnsi="SimHei" w:eastAsia="SimHei" w:cs="SimHei"/>
          <w:sz w:val="21"/>
          <w:szCs w:val="21"/>
          <w:spacing w:val="-7"/>
        </w:rPr>
        <w:t>链中的</w:t>
      </w:r>
      <w:r>
        <w:rPr>
          <w:rFonts w:ascii="SimHei" w:hAnsi="SimHei" w:eastAsia="SimHei" w:cs="SimHei"/>
          <w:sz w:val="21"/>
          <w:szCs w:val="21"/>
          <w:spacing w:val="-52"/>
        </w:rPr>
        <w:t xml:space="preserve"> </w:t>
      </w:r>
      <w:r>
        <w:rPr>
          <w:sz w:val="21"/>
          <w:szCs w:val="21"/>
          <w:spacing w:val="-7"/>
        </w:rPr>
        <w:t>DAO</w:t>
      </w:r>
      <w:r>
        <w:rPr>
          <w:sz w:val="21"/>
          <w:szCs w:val="21"/>
          <w:spacing w:val="54"/>
        </w:rPr>
        <w:t xml:space="preserve"> </w:t>
      </w:r>
      <w:r>
        <w:rPr>
          <w:rFonts w:ascii="SimHei" w:hAnsi="SimHei" w:eastAsia="SimHei" w:cs="SimHei"/>
          <w:sz w:val="21"/>
          <w:szCs w:val="21"/>
          <w:spacing w:val="-7"/>
        </w:rPr>
        <w:t>定义为复杂网络组织，因此引入了两种基本的</w:t>
      </w:r>
      <w:r>
        <w:rPr>
          <w:rFonts w:ascii="SimHei" w:hAnsi="SimHei" w:eastAsia="SimHei" w:cs="SimHei"/>
          <w:sz w:val="21"/>
          <w:szCs w:val="21"/>
          <w:spacing w:val="-8"/>
        </w:rPr>
        <w:t>网络经济模</w:t>
      </w:r>
      <w:r>
        <w:rPr>
          <w:rFonts w:ascii="SimHei" w:hAnsi="SimHei" w:eastAsia="SimHei" w:cs="SimHei"/>
          <w:sz w:val="21"/>
          <w:szCs w:val="21"/>
        </w:rPr>
        <w:t xml:space="preserve"> </w:t>
      </w:r>
      <w:r>
        <w:rPr>
          <w:rFonts w:ascii="SimHei" w:hAnsi="SimHei" w:eastAsia="SimHei" w:cs="SimHei"/>
          <w:sz w:val="21"/>
          <w:szCs w:val="21"/>
          <w:spacing w:val="-11"/>
        </w:rPr>
        <w:t>型：小世界网络模型和无标度网络模型。最后，讨论了这种复杂网络组</w:t>
      </w:r>
      <w:r>
        <w:rPr>
          <w:rFonts w:ascii="SimHei" w:hAnsi="SimHei" w:eastAsia="SimHei" w:cs="SimHei"/>
          <w:sz w:val="21"/>
          <w:szCs w:val="21"/>
          <w:spacing w:val="18"/>
        </w:rPr>
        <w:t xml:space="preserve"> </w:t>
      </w:r>
      <w:r>
        <w:rPr>
          <w:rFonts w:ascii="SimHei" w:hAnsi="SimHei" w:eastAsia="SimHei" w:cs="SimHei"/>
          <w:sz w:val="21"/>
          <w:szCs w:val="21"/>
          <w:spacing w:val="-10"/>
        </w:rPr>
        <w:t>织的经济模型极高的效率和极低的交易费用，这是12.2·节讨论智能合</w:t>
      </w:r>
    </w:p>
    <w:p>
      <w:pPr>
        <w:ind w:left="760"/>
        <w:spacing w:line="220" w:lineRule="auto"/>
        <w:rPr>
          <w:rFonts w:ascii="SimHei" w:hAnsi="SimHei" w:eastAsia="SimHei" w:cs="SimHei"/>
          <w:sz w:val="21"/>
          <w:szCs w:val="21"/>
        </w:rPr>
      </w:pPr>
      <w:r>
        <w:rPr>
          <w:rFonts w:ascii="SimHei" w:hAnsi="SimHei" w:eastAsia="SimHei" w:cs="SimHei"/>
          <w:sz w:val="21"/>
          <w:szCs w:val="21"/>
          <w:spacing w:val="-13"/>
        </w:rPr>
        <w:t>约理论和区块链的制度经济学理论的基础。</w:t>
      </w:r>
    </w:p>
    <w:p>
      <w:pPr>
        <w:spacing w:line="440" w:lineRule="auto"/>
        <w:rPr>
          <w:rFonts w:ascii="Arial"/>
          <w:sz w:val="21"/>
        </w:rPr>
      </w:pPr>
      <w:r/>
    </w:p>
    <w:p>
      <w:pPr>
        <w:ind w:left="763"/>
        <w:spacing w:before="95" w:line="222" w:lineRule="auto"/>
        <w:outlineLvl w:val="0"/>
        <w:rPr>
          <w:rFonts w:ascii="SimHei" w:hAnsi="SimHei" w:eastAsia="SimHei" w:cs="SimHei"/>
          <w:sz w:val="29"/>
          <w:szCs w:val="29"/>
        </w:rPr>
      </w:pPr>
      <w:r>
        <w:rPr>
          <w:rFonts w:ascii="SimHei" w:hAnsi="SimHei" w:eastAsia="SimHei" w:cs="SimHei"/>
          <w:sz w:val="29"/>
          <w:szCs w:val="29"/>
          <w:b/>
          <w:bCs/>
          <w:spacing w:val="-13"/>
        </w:rPr>
        <w:t>7.3</w:t>
      </w:r>
      <w:r>
        <w:rPr>
          <w:rFonts w:ascii="SimHei" w:hAnsi="SimHei" w:eastAsia="SimHei" w:cs="SimHei"/>
          <w:sz w:val="29"/>
          <w:szCs w:val="29"/>
          <w:spacing w:val="-13"/>
        </w:rPr>
        <w:t xml:space="preserve">  </w:t>
      </w:r>
      <w:r>
        <w:rPr>
          <w:rFonts w:ascii="SimHei" w:hAnsi="SimHei" w:eastAsia="SimHei" w:cs="SimHei"/>
          <w:sz w:val="29"/>
          <w:szCs w:val="29"/>
          <w:b/>
          <w:bCs/>
          <w:spacing w:val="-13"/>
        </w:rPr>
        <w:t>平台与商业生态理论</w:t>
      </w:r>
    </w:p>
    <w:p>
      <w:pPr>
        <w:spacing w:line="266" w:lineRule="auto"/>
        <w:rPr>
          <w:rFonts w:ascii="Arial"/>
          <w:sz w:val="21"/>
        </w:rPr>
      </w:pPr>
      <w:r/>
    </w:p>
    <w:p>
      <w:pPr>
        <w:spacing w:line="266" w:lineRule="auto"/>
        <w:rPr>
          <w:rFonts w:ascii="Arial"/>
          <w:sz w:val="21"/>
        </w:rPr>
      </w:pPr>
      <w:r/>
    </w:p>
    <w:p>
      <w:pPr>
        <w:ind w:firstLine="870"/>
        <w:spacing w:line="840" w:lineRule="exact"/>
        <w:rPr/>
      </w:pPr>
      <w:r>
        <w:rPr>
          <w:position w:val="-16"/>
        </w:rPr>
        <w:pict>
          <v:shape id="_x0000_s530" style="mso-position-vertical-relative:line;mso-position-horizontal-relative:char;width:307.55pt;height:42.05pt;" fillcolor="#424242" filled="true" stroked="false" type="#_x0000_t202">
            <v:fill on="true"/>
            <v:stroke on="false"/>
            <v:path/>
            <v:imagedata o:title=""/>
            <o:lock v:ext="edit" aspectratio="false"/>
            <v:textbox inset="0mm,0mm,0mm,0mm">
              <w:txbxContent>
                <w:p>
                  <w:pPr>
                    <w:ind w:left="669"/>
                    <w:spacing w:before="114" w:line="413" w:lineRule="exact"/>
                    <w:rPr>
                      <w:rFonts w:ascii="SimHei" w:hAnsi="SimHei" w:eastAsia="SimHei" w:cs="SimHei"/>
                      <w:sz w:val="21"/>
                      <w:szCs w:val="21"/>
                    </w:rPr>
                  </w:pPr>
                  <w:r>
                    <w:rPr>
                      <w:rFonts w:ascii="SimHei" w:hAnsi="SimHei" w:eastAsia="SimHei" w:cs="SimHei"/>
                      <w:sz w:val="21"/>
                      <w:szCs w:val="21"/>
                      <w:color w:val="FFFFFF"/>
                      <w:spacing w:val="-4"/>
                      <w:position w:val="15"/>
                    </w:rPr>
                    <w:t>区块链经济中的分布式自治组织</w:t>
                  </w:r>
                  <w:r>
                    <w:rPr>
                      <w:rFonts w:ascii="SimHei" w:hAnsi="SimHei" w:eastAsia="SimHei" w:cs="SimHei"/>
                      <w:sz w:val="21"/>
                      <w:szCs w:val="21"/>
                      <w:color w:val="FFFFFF"/>
                      <w:spacing w:val="-46"/>
                      <w:position w:val="15"/>
                    </w:rPr>
                    <w:t xml:space="preserve"> </w:t>
                  </w:r>
                  <w:r>
                    <w:rPr>
                      <w:rFonts w:ascii="Times New Roman" w:hAnsi="Times New Roman" w:eastAsia="Times New Roman" w:cs="Times New Roman"/>
                      <w:sz w:val="21"/>
                      <w:szCs w:val="21"/>
                      <w:color w:val="FFFFFF"/>
                      <w:spacing w:val="-4"/>
                      <w:position w:val="15"/>
                    </w:rPr>
                    <w:t>(DAO)   </w:t>
                  </w:r>
                  <w:r>
                    <w:rPr>
                      <w:rFonts w:ascii="SimHei" w:hAnsi="SimHei" w:eastAsia="SimHei" w:cs="SimHei"/>
                      <w:sz w:val="21"/>
                      <w:szCs w:val="21"/>
                      <w:color w:val="FFFFFF"/>
                      <w:spacing w:val="-4"/>
                      <w:position w:val="15"/>
                    </w:rPr>
                    <w:t>的本质就是平台和</w:t>
                  </w:r>
                </w:p>
                <w:p>
                  <w:pPr>
                    <w:ind w:left="219"/>
                    <w:spacing w:line="225" w:lineRule="auto"/>
                    <w:rPr>
                      <w:rFonts w:ascii="YouYuan" w:hAnsi="YouYuan" w:eastAsia="YouYuan" w:cs="YouYuan"/>
                      <w:sz w:val="21"/>
                      <w:szCs w:val="21"/>
                    </w:rPr>
                  </w:pPr>
                  <w:r>
                    <w:rPr>
                      <w:rFonts w:ascii="YouYuan" w:hAnsi="YouYuan" w:eastAsia="YouYuan" w:cs="YouYuan"/>
                      <w:sz w:val="21"/>
                      <w:szCs w:val="21"/>
                      <w:color w:val="FFFFFF"/>
                      <w:spacing w:val="-10"/>
                      <w:w w:val="99"/>
                    </w:rPr>
                    <w:t>商业生态。</w:t>
                  </w:r>
                </w:p>
              </w:txbxContent>
            </v:textbox>
          </v:shape>
        </w:pict>
      </w:r>
    </w:p>
    <w:p>
      <w:pPr>
        <w:ind w:left="760" w:right="704" w:firstLine="479"/>
        <w:spacing w:before="255" w:line="336" w:lineRule="auto"/>
        <w:jc w:val="both"/>
        <w:rPr>
          <w:rFonts w:ascii="SimHei" w:hAnsi="SimHei" w:eastAsia="SimHei" w:cs="SimHei"/>
          <w:sz w:val="21"/>
          <w:szCs w:val="21"/>
        </w:rPr>
      </w:pPr>
      <w:r>
        <w:rPr>
          <w:rFonts w:ascii="SimHei" w:hAnsi="SimHei" w:eastAsia="SimHei" w:cs="SimHei"/>
          <w:sz w:val="21"/>
          <w:szCs w:val="21"/>
          <w:spacing w:val="-11"/>
        </w:rPr>
        <w:t>在讨论了复杂网络组织之后，我们不禁思考这个问题：这样的组织</w:t>
      </w:r>
      <w:r>
        <w:rPr>
          <w:rFonts w:ascii="SimHei" w:hAnsi="SimHei" w:eastAsia="SimHei" w:cs="SimHei"/>
          <w:sz w:val="21"/>
          <w:szCs w:val="21"/>
          <w:spacing w:val="3"/>
        </w:rPr>
        <w:t xml:space="preserve"> </w:t>
      </w:r>
      <w:r>
        <w:rPr>
          <w:rFonts w:ascii="SimHei" w:hAnsi="SimHei" w:eastAsia="SimHei" w:cs="SimHei"/>
          <w:sz w:val="21"/>
          <w:szCs w:val="21"/>
          <w:spacing w:val="-7"/>
        </w:rPr>
        <w:t>结构如何定义呢?我并不是喜欢发明新概念的经济学者，我认为大多数</w:t>
      </w:r>
      <w:r>
        <w:rPr>
          <w:rFonts w:ascii="SimHei" w:hAnsi="SimHei" w:eastAsia="SimHei" w:cs="SimHei"/>
          <w:sz w:val="21"/>
          <w:szCs w:val="21"/>
          <w:spacing w:val="2"/>
        </w:rPr>
        <w:t xml:space="preserve"> </w:t>
      </w:r>
      <w:r>
        <w:rPr>
          <w:rFonts w:ascii="SimHei" w:hAnsi="SimHei" w:eastAsia="SimHei" w:cs="SimHei"/>
          <w:sz w:val="21"/>
          <w:szCs w:val="21"/>
          <w:spacing w:val="-11"/>
        </w:rPr>
        <w:t>事物的概念和定义已经在商业研究的过程中出现了，而事实上我们在现</w:t>
      </w:r>
      <w:r>
        <w:rPr>
          <w:rFonts w:ascii="SimHei" w:hAnsi="SimHei" w:eastAsia="SimHei" w:cs="SimHei"/>
          <w:sz w:val="21"/>
          <w:szCs w:val="21"/>
          <w:spacing w:val="-11"/>
        </w:rPr>
        <w:t xml:space="preserve"> </w:t>
      </w:r>
      <w:r>
        <w:rPr>
          <w:rFonts w:ascii="SimHei" w:hAnsi="SimHei" w:eastAsia="SimHei" w:cs="SimHei"/>
          <w:sz w:val="21"/>
          <w:szCs w:val="21"/>
          <w:spacing w:val="-10"/>
        </w:rPr>
        <w:t>有的数字经济中已经接触了相关理论：由于网络的结</w:t>
      </w:r>
      <w:r>
        <w:rPr>
          <w:rFonts w:ascii="SimHei" w:hAnsi="SimHei" w:eastAsia="SimHei" w:cs="SimHei"/>
          <w:sz w:val="21"/>
          <w:szCs w:val="21"/>
          <w:spacing w:val="-11"/>
        </w:rPr>
        <w:t>构是一种随机自发</w:t>
      </w:r>
      <w:r>
        <w:rPr>
          <w:rFonts w:ascii="SimHei" w:hAnsi="SimHei" w:eastAsia="SimHei" w:cs="SimHei"/>
          <w:sz w:val="21"/>
          <w:szCs w:val="21"/>
        </w:rPr>
        <w:t xml:space="preserve"> </w:t>
      </w:r>
      <w:r>
        <w:rPr>
          <w:rFonts w:ascii="SimHei" w:hAnsi="SimHei" w:eastAsia="SimHei" w:cs="SimHei"/>
          <w:sz w:val="21"/>
          <w:szCs w:val="21"/>
          <w:spacing w:val="-11"/>
        </w:rPr>
        <w:t>的秩序和基于契约的秩序的结合，因此分布式自治组织结构也应该是二</w:t>
      </w:r>
      <w:r>
        <w:rPr>
          <w:rFonts w:ascii="SimHei" w:hAnsi="SimHei" w:eastAsia="SimHei" w:cs="SimHei"/>
          <w:sz w:val="21"/>
          <w:szCs w:val="21"/>
          <w:spacing w:val="-11"/>
        </w:rPr>
        <w:t xml:space="preserve"> </w:t>
      </w:r>
      <w:r>
        <w:rPr>
          <w:rFonts w:ascii="SimHei" w:hAnsi="SimHei" w:eastAsia="SimHei" w:cs="SimHei"/>
          <w:sz w:val="21"/>
          <w:szCs w:val="21"/>
          <w:spacing w:val="-7"/>
        </w:rPr>
        <w:t>者的结合，符合这种结合的两种基本模型是什么呢?毫无疑问，就是平</w:t>
      </w:r>
    </w:p>
    <w:p>
      <w:pPr>
        <w:ind w:left="760"/>
        <w:spacing w:line="221" w:lineRule="auto"/>
        <w:rPr>
          <w:rFonts w:ascii="SimHei" w:hAnsi="SimHei" w:eastAsia="SimHei" w:cs="SimHei"/>
          <w:sz w:val="21"/>
          <w:szCs w:val="21"/>
        </w:rPr>
      </w:pPr>
      <w:r>
        <w:rPr>
          <w:rFonts w:ascii="SimHei" w:hAnsi="SimHei" w:eastAsia="SimHei" w:cs="SimHei"/>
          <w:sz w:val="21"/>
          <w:szCs w:val="21"/>
          <w:spacing w:val="-13"/>
        </w:rPr>
        <w:t>台和商业生态。</w:t>
      </w:r>
    </w:p>
    <w:p>
      <w:pPr>
        <w:pStyle w:val="BodyText"/>
        <w:ind w:left="760" w:right="695" w:firstLine="469"/>
        <w:spacing w:before="175" w:line="315" w:lineRule="auto"/>
        <w:jc w:val="both"/>
        <w:rPr>
          <w:rFonts w:ascii="SimHei" w:hAnsi="SimHei" w:eastAsia="SimHei" w:cs="SimHei"/>
          <w:sz w:val="21"/>
          <w:szCs w:val="21"/>
        </w:rPr>
      </w:pPr>
      <w:r>
        <w:rPr>
          <w:rFonts w:ascii="SimHei" w:hAnsi="SimHei" w:eastAsia="SimHei" w:cs="SimHei"/>
          <w:sz w:val="21"/>
          <w:szCs w:val="21"/>
          <w:spacing w:val="-4"/>
        </w:rPr>
        <w:t>平台在互联网经济时代指的就是各种双边经济模型形成的网络组</w:t>
      </w:r>
      <w:r>
        <w:rPr>
          <w:rFonts w:ascii="SimHei" w:hAnsi="SimHei" w:eastAsia="SimHei" w:cs="SimHei"/>
          <w:sz w:val="21"/>
          <w:szCs w:val="21"/>
        </w:rPr>
        <w:t xml:space="preserve"> </w:t>
      </w:r>
      <w:r>
        <w:rPr>
          <w:rFonts w:ascii="SimHei" w:hAnsi="SimHei" w:eastAsia="SimHei" w:cs="SimHei"/>
          <w:sz w:val="21"/>
          <w:szCs w:val="21"/>
          <w:spacing w:val="-12"/>
        </w:rPr>
        <w:t>织，如电商平台、内容平台、社交平台等(如京东、今日头条、微博等),</w:t>
      </w:r>
      <w:r>
        <w:rPr>
          <w:rFonts w:ascii="SimHei" w:hAnsi="SimHei" w:eastAsia="SimHei" w:cs="SimHei"/>
          <w:sz w:val="21"/>
          <w:szCs w:val="21"/>
          <w:spacing w:val="4"/>
        </w:rPr>
        <w:t xml:space="preserve"> </w:t>
      </w:r>
      <w:r>
        <w:rPr>
          <w:sz w:val="21"/>
          <w:szCs w:val="21"/>
          <w:spacing w:val="-10"/>
        </w:rPr>
        <w:t>这种平台型组织提供了一种大规模的满足定制</w:t>
      </w:r>
      <w:r>
        <w:rPr>
          <w:sz w:val="21"/>
          <w:szCs w:val="21"/>
          <w:spacing w:val="-11"/>
        </w:rPr>
        <w:t>化需求的网络，形成的是 </w:t>
      </w:r>
      <w:r>
        <w:rPr>
          <w:rFonts w:ascii="SimHei" w:hAnsi="SimHei" w:eastAsia="SimHei" w:cs="SimHei"/>
          <w:sz w:val="21"/>
          <w:szCs w:val="21"/>
          <w:spacing w:val="-10"/>
        </w:rPr>
        <w:t>一种以明显的中心为突出特征的经济模型。这</w:t>
      </w:r>
      <w:r>
        <w:rPr>
          <w:rFonts w:ascii="SimHei" w:hAnsi="SimHei" w:eastAsia="SimHei" w:cs="SimHei"/>
          <w:sz w:val="21"/>
          <w:szCs w:val="21"/>
          <w:spacing w:val="-11"/>
        </w:rPr>
        <w:t>种平台组织通过提供类似</w:t>
      </w:r>
      <w:r>
        <w:rPr>
          <w:rFonts w:ascii="SimHei" w:hAnsi="SimHei" w:eastAsia="SimHei" w:cs="SimHei"/>
          <w:sz w:val="21"/>
          <w:szCs w:val="21"/>
          <w:spacing w:val="-11"/>
        </w:rPr>
        <w:t xml:space="preserve"> </w:t>
      </w:r>
      <w:r>
        <w:rPr>
          <w:rFonts w:ascii="SimHei" w:hAnsi="SimHei" w:eastAsia="SimHei" w:cs="SimHei"/>
          <w:sz w:val="21"/>
          <w:szCs w:val="21"/>
          <w:spacing w:val="-8"/>
        </w:rPr>
        <w:t>工业化时代的大规模定制的服务和功能，来降低平台参与各方的成本，</w:t>
      </w:r>
      <w:r>
        <w:rPr>
          <w:rFonts w:ascii="SimHei" w:hAnsi="SimHei" w:eastAsia="SimHei" w:cs="SimHei"/>
          <w:sz w:val="21"/>
          <w:szCs w:val="21"/>
          <w:spacing w:val="1"/>
        </w:rPr>
        <w:t xml:space="preserve"> </w:t>
      </w:r>
      <w:r>
        <w:rPr>
          <w:sz w:val="21"/>
          <w:szCs w:val="21"/>
          <w:spacing w:val="-10"/>
        </w:rPr>
        <w:t>本质上在于通过提供一种基础设施，使得其他</w:t>
      </w:r>
      <w:r>
        <w:rPr>
          <w:sz w:val="21"/>
          <w:szCs w:val="21"/>
          <w:spacing w:val="-11"/>
        </w:rPr>
        <w:t>功能能够在平台上形成差 </w:t>
      </w:r>
      <w:r>
        <w:rPr>
          <w:rFonts w:ascii="SimHei" w:hAnsi="SimHei" w:eastAsia="SimHei" w:cs="SimHei"/>
          <w:sz w:val="21"/>
          <w:szCs w:val="21"/>
          <w:spacing w:val="-10"/>
        </w:rPr>
        <w:t>异化的服务和定制化的产品。互联网时代的平</w:t>
      </w:r>
      <w:r>
        <w:rPr>
          <w:rFonts w:ascii="SimHei" w:hAnsi="SimHei" w:eastAsia="SimHei" w:cs="SimHei"/>
          <w:sz w:val="21"/>
          <w:szCs w:val="21"/>
          <w:spacing w:val="-11"/>
        </w:rPr>
        <w:t>台不仅仅实现了指数级的</w:t>
      </w:r>
      <w:r>
        <w:rPr>
          <w:rFonts w:ascii="SimHei" w:hAnsi="SimHei" w:eastAsia="SimHei" w:cs="SimHei"/>
          <w:sz w:val="21"/>
          <w:szCs w:val="21"/>
          <w:spacing w:val="-11"/>
        </w:rPr>
        <w:t xml:space="preserve"> </w:t>
      </w:r>
      <w:r>
        <w:rPr>
          <w:rFonts w:ascii="SimHei" w:hAnsi="SimHei" w:eastAsia="SimHei" w:cs="SimHei"/>
          <w:sz w:val="21"/>
          <w:szCs w:val="21"/>
          <w:spacing w:val="-10"/>
        </w:rPr>
        <w:t>增长，获得了垄断竞争的优势，而且也给整个数字经济的商业生</w:t>
      </w:r>
      <w:r>
        <w:rPr>
          <w:rFonts w:ascii="SimHei" w:hAnsi="SimHei" w:eastAsia="SimHei" w:cs="SimHei"/>
          <w:sz w:val="21"/>
          <w:szCs w:val="21"/>
          <w:spacing w:val="-11"/>
        </w:rPr>
        <w:t>态带来</w:t>
      </w:r>
    </w:p>
    <w:p>
      <w:pPr>
        <w:spacing w:line="315" w:lineRule="auto"/>
        <w:sectPr>
          <w:type w:val="continuous"/>
          <w:pgSz w:w="7760" w:h="11500"/>
          <w:pgMar w:top="330" w:right="20" w:bottom="400" w:left="19" w:header="0" w:footer="0" w:gutter="0"/>
          <w:cols w:equalWidth="0" w:num="1">
            <w:col w:w="7721" w:space="0"/>
          </w:cols>
        </w:sectPr>
        <w:rPr>
          <w:rFonts w:ascii="SimHei" w:hAnsi="SimHei" w:eastAsia="SimHei" w:cs="SimHei"/>
          <w:sz w:val="21"/>
          <w:szCs w:val="21"/>
        </w:rPr>
      </w:pPr>
    </w:p>
    <w:p>
      <w:pPr>
        <w:pStyle w:val="BodyText"/>
        <w:ind w:left="4559"/>
        <w:spacing w:before="124" w:line="157" w:lineRule="auto"/>
        <w:rPr>
          <w:sz w:val="27"/>
          <w:szCs w:val="27"/>
        </w:rPr>
      </w:pPr>
      <w:r>
        <w:pict>
          <v:rect id="_x0000_s532" style="position:absolute;margin-left:196.999pt;margin-top:24.4984pt;mso-position-vertical-relative:page;mso-position-horizontal-relative:page;width:41.55pt;height:0.5pt;z-index:260700160;" o:allowincell="f" fillcolor="#000000" filled="true" stroked="false"/>
        </w:pict>
      </w:r>
      <w:r>
        <w:pict>
          <v:rect id="_x0000_s534" style="position:absolute;margin-left:279.5pt;margin-top:12.5016pt;mso-position-vertical-relative:page;mso-position-horizontal-relative:page;width:0.55pt;height:16.5pt;z-index:260701184;" o:allowincell="f" fillcolor="#000000" filled="true" stroked="false"/>
        </w:pict>
      </w:r>
      <w:r>
        <w:rPr>
          <w:sz w:val="27"/>
          <w:szCs w:val="27"/>
          <w:spacing w:val="-7"/>
        </w:rPr>
        <w:t>117</w:t>
      </w:r>
    </w:p>
    <w:p>
      <w:pPr>
        <w:spacing w:line="14" w:lineRule="auto"/>
        <w:rPr>
          <w:rFonts w:ascii="Arial"/>
          <w:sz w:val="2"/>
        </w:rPr>
      </w:pPr>
      <w:r>
        <w:rPr>
          <w:rFonts w:ascii="Arial" w:hAnsi="Arial" w:eastAsia="Arial" w:cs="Arial"/>
          <w:sz w:val="2"/>
          <w:szCs w:val="2"/>
        </w:rPr>
        <w:br w:type="column"/>
      </w:r>
    </w:p>
    <w:p>
      <w:pPr>
        <w:ind w:left="19"/>
        <w:spacing w:line="193" w:lineRule="auto"/>
        <w:rPr>
          <w:rFonts w:ascii="SimHei" w:hAnsi="SimHei" w:eastAsia="SimHei" w:cs="SimHei"/>
          <w:sz w:val="17"/>
          <w:szCs w:val="17"/>
        </w:rPr>
      </w:pPr>
      <w:r>
        <w:rPr>
          <w:rFonts w:ascii="SimHei" w:hAnsi="SimHei" w:eastAsia="SimHei" w:cs="SimHei"/>
          <w:sz w:val="17"/>
          <w:szCs w:val="17"/>
          <w:spacing w:val="-2"/>
        </w:rPr>
        <w:t>第7章</w:t>
      </w:r>
    </w:p>
    <w:p>
      <w:pPr>
        <w:spacing w:line="189" w:lineRule="auto"/>
        <w:jc w:val="right"/>
        <w:rPr>
          <w:rFonts w:ascii="SimHei" w:hAnsi="SimHei" w:eastAsia="SimHei" w:cs="SimHei"/>
          <w:sz w:val="17"/>
          <w:szCs w:val="17"/>
        </w:rPr>
      </w:pPr>
      <w:r>
        <w:rPr>
          <w:rFonts w:ascii="SimHei" w:hAnsi="SimHei" w:eastAsia="SimHei" w:cs="SimHei"/>
          <w:sz w:val="17"/>
          <w:szCs w:val="17"/>
          <w:spacing w:val="-12"/>
        </w:rPr>
        <w:t>区</w:t>
      </w:r>
      <w:r>
        <w:rPr>
          <w:rFonts w:ascii="SimHei" w:hAnsi="SimHei" w:eastAsia="SimHei" w:cs="SimHei"/>
          <w:sz w:val="17"/>
          <w:szCs w:val="17"/>
          <w:spacing w:val="-11"/>
        </w:rPr>
        <w:t>块链的经济学思</w:t>
      </w:r>
      <w:r>
        <w:rPr>
          <w:rFonts w:ascii="SimHei" w:hAnsi="SimHei" w:eastAsia="SimHei" w:cs="SimHei"/>
          <w:sz w:val="17"/>
          <w:szCs w:val="17"/>
          <w:spacing w:val="-10"/>
        </w:rPr>
        <w:t>考</w:t>
      </w:r>
    </w:p>
    <w:p>
      <w:pPr>
        <w:spacing w:line="189" w:lineRule="auto"/>
        <w:sectPr>
          <w:pgSz w:w="7760" w:h="11480"/>
          <w:pgMar w:top="226" w:right="540" w:bottom="400" w:left="410" w:header="0" w:footer="0" w:gutter="0"/>
          <w:cols w:equalWidth="0" w:num="2">
            <w:col w:w="5270" w:space="100"/>
            <w:col w:w="1440" w:space="0"/>
          </w:cols>
        </w:sectPr>
        <w:rPr>
          <w:rFonts w:ascii="SimHei" w:hAnsi="SimHei" w:eastAsia="SimHei" w:cs="SimHei"/>
          <w:sz w:val="17"/>
          <w:szCs w:val="17"/>
        </w:rPr>
      </w:pPr>
    </w:p>
    <w:p>
      <w:pPr>
        <w:spacing w:line="446" w:lineRule="auto"/>
        <w:rPr>
          <w:rFonts w:ascii="Arial"/>
          <w:sz w:val="21"/>
        </w:rPr>
      </w:pPr>
      <w:r/>
    </w:p>
    <w:p>
      <w:pPr>
        <w:spacing w:before="69" w:line="213" w:lineRule="auto"/>
        <w:rPr>
          <w:rFonts w:ascii="SimHei" w:hAnsi="SimHei" w:eastAsia="SimHei" w:cs="SimHei"/>
          <w:sz w:val="21"/>
          <w:szCs w:val="21"/>
        </w:rPr>
      </w:pPr>
      <w:r>
        <w:rPr>
          <w:rFonts w:ascii="SimHei" w:hAnsi="SimHei" w:eastAsia="SimHei" w:cs="SimHei"/>
          <w:sz w:val="21"/>
          <w:szCs w:val="21"/>
          <w:spacing w:val="-13"/>
        </w:rPr>
        <w:t>了巨大的变化，主要体现在以下三方面。</w:t>
      </w:r>
    </w:p>
    <w:p>
      <w:pPr>
        <w:pStyle w:val="BodyText"/>
        <w:ind w:right="573" w:firstLine="429"/>
        <w:spacing w:before="158" w:line="336" w:lineRule="auto"/>
        <w:jc w:val="both"/>
        <w:rPr>
          <w:rFonts w:ascii="SimHei" w:hAnsi="SimHei" w:eastAsia="SimHei" w:cs="SimHei"/>
          <w:sz w:val="21"/>
          <w:szCs w:val="21"/>
        </w:rPr>
      </w:pPr>
      <w:r>
        <w:rPr>
          <w:rFonts w:ascii="SimHei" w:hAnsi="SimHei" w:eastAsia="SimHei" w:cs="SimHei"/>
          <w:sz w:val="21"/>
          <w:szCs w:val="21"/>
          <w:spacing w:val="8"/>
        </w:rPr>
        <w:t>(1)平台创建了以消费者为核心的模式，无论是共享经济还是</w:t>
      </w:r>
      <w:r>
        <w:rPr>
          <w:rFonts w:ascii="SimHei" w:hAnsi="SimHei" w:eastAsia="SimHei" w:cs="SimHei"/>
          <w:sz w:val="21"/>
          <w:szCs w:val="21"/>
          <w:spacing w:val="16"/>
        </w:rPr>
        <w:t xml:space="preserve"> </w:t>
      </w:r>
      <w:r>
        <w:rPr>
          <w:sz w:val="21"/>
          <w:szCs w:val="21"/>
          <w:spacing w:val="-10"/>
        </w:rPr>
        <w:t>C2B</w:t>
      </w:r>
      <w:r>
        <w:rPr>
          <w:sz w:val="21"/>
          <w:szCs w:val="21"/>
          <w:spacing w:val="27"/>
        </w:rPr>
        <w:t xml:space="preserve"> </w:t>
      </w:r>
      <w:r>
        <w:rPr>
          <w:rFonts w:ascii="SimHei" w:hAnsi="SimHei" w:eastAsia="SimHei" w:cs="SimHei"/>
          <w:sz w:val="21"/>
          <w:szCs w:val="21"/>
          <w:spacing w:val="-10"/>
        </w:rPr>
        <w:t>都是以提升用户体验和服务水平为核心的商业模式。正是因为</w:t>
      </w:r>
      <w:r>
        <w:rPr>
          <w:rFonts w:ascii="SimHei" w:hAnsi="SimHei" w:eastAsia="SimHei" w:cs="SimHei"/>
          <w:sz w:val="21"/>
          <w:szCs w:val="21"/>
          <w:spacing w:val="-11"/>
        </w:rPr>
        <w:t>网络</w:t>
      </w:r>
      <w:r>
        <w:rPr>
          <w:rFonts w:ascii="SimHei" w:hAnsi="SimHei" w:eastAsia="SimHei" w:cs="SimHei"/>
          <w:sz w:val="21"/>
          <w:szCs w:val="21"/>
        </w:rPr>
        <w:t xml:space="preserve"> </w:t>
      </w:r>
      <w:r>
        <w:rPr>
          <w:rFonts w:ascii="SimHei" w:hAnsi="SimHei" w:eastAsia="SimHei" w:cs="SimHei"/>
          <w:sz w:val="21"/>
          <w:szCs w:val="21"/>
          <w:spacing w:val="-10"/>
        </w:rPr>
        <w:t>中的大数据提供了消费者需求和行为的数据，才使得平台成为</w:t>
      </w:r>
      <w:r>
        <w:rPr>
          <w:rFonts w:ascii="SimHei" w:hAnsi="SimHei" w:eastAsia="SimHei" w:cs="SimHei"/>
          <w:sz w:val="21"/>
          <w:szCs w:val="21"/>
          <w:spacing w:val="-11"/>
        </w:rPr>
        <w:t>一种以消</w:t>
      </w:r>
      <w:r>
        <w:rPr>
          <w:rFonts w:ascii="SimHei" w:hAnsi="SimHei" w:eastAsia="SimHei" w:cs="SimHei"/>
          <w:sz w:val="21"/>
          <w:szCs w:val="21"/>
        </w:rPr>
        <w:t xml:space="preserve"> </w:t>
      </w:r>
      <w:r>
        <w:rPr>
          <w:rFonts w:ascii="SimHei" w:hAnsi="SimHei" w:eastAsia="SimHei" w:cs="SimHei"/>
          <w:sz w:val="21"/>
          <w:szCs w:val="21"/>
          <w:spacing w:val="-10"/>
        </w:rPr>
        <w:t>费者定义产品和服务的商业模式，用户的价值主张能够快速地与平台提</w:t>
      </w:r>
    </w:p>
    <w:p>
      <w:pPr>
        <w:spacing w:line="220" w:lineRule="auto"/>
        <w:rPr>
          <w:rFonts w:ascii="SimHei" w:hAnsi="SimHei" w:eastAsia="SimHei" w:cs="SimHei"/>
          <w:sz w:val="21"/>
          <w:szCs w:val="21"/>
        </w:rPr>
      </w:pPr>
      <w:r>
        <w:rPr>
          <w:rFonts w:ascii="SimHei" w:hAnsi="SimHei" w:eastAsia="SimHei" w:cs="SimHei"/>
          <w:sz w:val="21"/>
          <w:szCs w:val="21"/>
          <w:spacing w:val="-12"/>
        </w:rPr>
        <w:t>供方产生对接。</w:t>
      </w:r>
    </w:p>
    <w:p>
      <w:pPr>
        <w:ind w:right="570" w:firstLine="429"/>
        <w:spacing w:before="149" w:line="337" w:lineRule="auto"/>
        <w:jc w:val="both"/>
        <w:rPr>
          <w:rFonts w:ascii="SimHei" w:hAnsi="SimHei" w:eastAsia="SimHei" w:cs="SimHei"/>
          <w:sz w:val="21"/>
          <w:szCs w:val="21"/>
        </w:rPr>
      </w:pPr>
      <w:r>
        <w:rPr>
          <w:rFonts w:ascii="SimHei" w:hAnsi="SimHei" w:eastAsia="SimHei" w:cs="SimHei"/>
          <w:sz w:val="21"/>
          <w:szCs w:val="21"/>
          <w:spacing w:val="-6"/>
        </w:rPr>
        <w:t>(2)平台通过数字化的方式让消费与生产的边界逐渐融合，不仅仅</w:t>
      </w:r>
      <w:r>
        <w:rPr>
          <w:rFonts w:ascii="SimHei" w:hAnsi="SimHei" w:eastAsia="SimHei" w:cs="SimHei"/>
          <w:sz w:val="21"/>
          <w:szCs w:val="21"/>
          <w:spacing w:val="2"/>
        </w:rPr>
        <w:t xml:space="preserve"> </w:t>
      </w:r>
      <w:r>
        <w:rPr>
          <w:rFonts w:ascii="SimHei" w:hAnsi="SimHei" w:eastAsia="SimHei" w:cs="SimHei"/>
          <w:sz w:val="21"/>
          <w:szCs w:val="21"/>
          <w:spacing w:val="-10"/>
        </w:rPr>
        <w:t>带来了交易成本的下降，而且以服务和体验为核心的数字经济在</w:t>
      </w:r>
      <w:r>
        <w:rPr>
          <w:rFonts w:ascii="SimHei" w:hAnsi="SimHei" w:eastAsia="SimHei" w:cs="SimHei"/>
          <w:sz w:val="21"/>
          <w:szCs w:val="21"/>
          <w:spacing w:val="-11"/>
        </w:rPr>
        <w:t>要素组</w:t>
      </w:r>
      <w:r>
        <w:rPr>
          <w:rFonts w:ascii="SimHei" w:hAnsi="SimHei" w:eastAsia="SimHei" w:cs="SimHei"/>
          <w:sz w:val="21"/>
          <w:szCs w:val="21"/>
        </w:rPr>
        <w:t xml:space="preserve"> </w:t>
      </w:r>
      <w:r>
        <w:rPr>
          <w:rFonts w:ascii="SimHei" w:hAnsi="SimHei" w:eastAsia="SimHei" w:cs="SimHei"/>
          <w:sz w:val="21"/>
          <w:szCs w:val="21"/>
          <w:spacing w:val="-10"/>
        </w:rPr>
        <w:t>合上更加具备灵活性。对于互联网时代的创业者来说，也具备了解放生</w:t>
      </w:r>
    </w:p>
    <w:p>
      <w:pPr>
        <w:spacing w:line="221" w:lineRule="auto"/>
        <w:rPr>
          <w:rFonts w:ascii="SimHei" w:hAnsi="SimHei" w:eastAsia="SimHei" w:cs="SimHei"/>
          <w:sz w:val="21"/>
          <w:szCs w:val="21"/>
        </w:rPr>
      </w:pPr>
      <w:r>
        <w:rPr>
          <w:rFonts w:ascii="SimHei" w:hAnsi="SimHei" w:eastAsia="SimHei" w:cs="SimHei"/>
          <w:sz w:val="21"/>
          <w:szCs w:val="21"/>
          <w:spacing w:val="-12"/>
        </w:rPr>
        <w:t>产力和更能够自由选择空间的产业环境。</w:t>
      </w:r>
    </w:p>
    <w:p>
      <w:pPr>
        <w:ind w:right="534" w:firstLine="429"/>
        <w:spacing w:before="128" w:line="347" w:lineRule="auto"/>
        <w:jc w:val="both"/>
        <w:rPr>
          <w:rFonts w:ascii="SimHei" w:hAnsi="SimHei" w:eastAsia="SimHei" w:cs="SimHei"/>
          <w:sz w:val="21"/>
          <w:szCs w:val="21"/>
        </w:rPr>
      </w:pPr>
      <w:r>
        <w:rPr>
          <w:rFonts w:ascii="SimHei" w:hAnsi="SimHei" w:eastAsia="SimHei" w:cs="SimHei"/>
          <w:sz w:val="21"/>
          <w:szCs w:val="21"/>
          <w:spacing w:val="-6"/>
        </w:rPr>
        <w:t>(3)平台构建了一种以网络为核心的交易市场，在这个交易市场中</w:t>
      </w:r>
      <w:r>
        <w:rPr>
          <w:rFonts w:ascii="SimHei" w:hAnsi="SimHei" w:eastAsia="SimHei" w:cs="SimHei"/>
          <w:sz w:val="21"/>
          <w:szCs w:val="21"/>
          <w:spacing w:val="18"/>
        </w:rPr>
        <w:t xml:space="preserve"> </w:t>
      </w:r>
      <w:r>
        <w:rPr>
          <w:rFonts w:ascii="SimHei" w:hAnsi="SimHei" w:eastAsia="SimHei" w:cs="SimHei"/>
          <w:sz w:val="21"/>
          <w:szCs w:val="21"/>
          <w:spacing w:val="-8"/>
        </w:rPr>
        <w:t>平台提供了所有基础服务设施，所有参与者和要素在平台中进行交易，</w:t>
      </w:r>
    </w:p>
    <w:p>
      <w:pPr>
        <w:spacing w:before="1" w:line="220" w:lineRule="auto"/>
        <w:rPr>
          <w:rFonts w:ascii="SimHei" w:hAnsi="SimHei" w:eastAsia="SimHei" w:cs="SimHei"/>
          <w:sz w:val="21"/>
          <w:szCs w:val="21"/>
        </w:rPr>
      </w:pPr>
      <w:r>
        <w:rPr>
          <w:rFonts w:ascii="SimHei" w:hAnsi="SimHei" w:eastAsia="SimHei" w:cs="SimHei"/>
          <w:sz w:val="21"/>
          <w:szCs w:val="21"/>
          <w:spacing w:val="-11"/>
        </w:rPr>
        <w:t>从而实现了市场边界的扩大以及网络化组织商业生态的构建。</w:t>
      </w:r>
    </w:p>
    <w:p>
      <w:pPr>
        <w:pStyle w:val="BodyText"/>
        <w:ind w:right="507" w:firstLine="429"/>
        <w:spacing w:before="128" w:line="335" w:lineRule="auto"/>
        <w:jc w:val="both"/>
        <w:rPr>
          <w:rFonts w:ascii="SimHei" w:hAnsi="SimHei" w:eastAsia="SimHei" w:cs="SimHei"/>
          <w:sz w:val="21"/>
          <w:szCs w:val="21"/>
        </w:rPr>
      </w:pPr>
      <w:r>
        <w:rPr>
          <w:rFonts w:ascii="SimHei" w:hAnsi="SimHei" w:eastAsia="SimHei" w:cs="SimHei"/>
          <w:sz w:val="21"/>
          <w:szCs w:val="21"/>
          <w:spacing w:val="-3"/>
        </w:rPr>
        <w:t>商业生态构建的则是一种去中心化的组织结构模</w:t>
      </w:r>
      <w:r>
        <w:rPr>
          <w:rFonts w:ascii="SimHei" w:hAnsi="SimHei" w:eastAsia="SimHei" w:cs="SimHei"/>
          <w:sz w:val="21"/>
          <w:szCs w:val="21"/>
          <w:spacing w:val="-4"/>
        </w:rPr>
        <w:t>式，商业生态形</w:t>
      </w:r>
      <w:r>
        <w:rPr>
          <w:rFonts w:ascii="SimHei" w:hAnsi="SimHei" w:eastAsia="SimHei" w:cs="SimHei"/>
          <w:sz w:val="21"/>
          <w:szCs w:val="21"/>
          <w:spacing w:val="-4"/>
        </w:rPr>
        <w:t xml:space="preserve"> </w:t>
      </w:r>
      <w:r>
        <w:rPr>
          <w:rFonts w:ascii="SimHei" w:hAnsi="SimHei" w:eastAsia="SimHei" w:cs="SimHei"/>
          <w:sz w:val="21"/>
          <w:szCs w:val="21"/>
          <w:spacing w:val="-10"/>
        </w:rPr>
        <w:t>成的是一种基于涌现和生成的报酬递增经济模型。也就是说，在商业生</w:t>
      </w:r>
      <w:r>
        <w:rPr>
          <w:rFonts w:ascii="SimHei" w:hAnsi="SimHei" w:eastAsia="SimHei" w:cs="SimHei"/>
          <w:sz w:val="21"/>
          <w:szCs w:val="21"/>
          <w:spacing w:val="2"/>
        </w:rPr>
        <w:t xml:space="preserve">  </w:t>
      </w:r>
      <w:r>
        <w:rPr>
          <w:rFonts w:ascii="SimHei" w:hAnsi="SimHei" w:eastAsia="SimHei" w:cs="SimHei"/>
          <w:sz w:val="21"/>
          <w:szCs w:val="21"/>
          <w:spacing w:val="-10"/>
        </w:rPr>
        <w:t>态中的经济要素从专属变成了共享，而商业生态中的各方基于共识形成</w:t>
      </w:r>
      <w:r>
        <w:rPr>
          <w:rFonts w:ascii="SimHei" w:hAnsi="SimHei" w:eastAsia="SimHei" w:cs="SimHei"/>
          <w:sz w:val="21"/>
          <w:szCs w:val="21"/>
          <w:spacing w:val="16"/>
        </w:rPr>
        <w:t xml:space="preserve"> </w:t>
      </w:r>
      <w:r>
        <w:rPr>
          <w:rFonts w:ascii="SimHei" w:hAnsi="SimHei" w:eastAsia="SimHei" w:cs="SimHei"/>
          <w:sz w:val="21"/>
          <w:szCs w:val="21"/>
          <w:spacing w:val="-10"/>
        </w:rPr>
        <w:t>了不同的契约机制，这些契约机制能够通过智能合约自动化地完成相关</w:t>
      </w:r>
      <w:r>
        <w:rPr>
          <w:rFonts w:ascii="SimHei" w:hAnsi="SimHei" w:eastAsia="SimHei" w:cs="SimHei"/>
          <w:sz w:val="21"/>
          <w:szCs w:val="21"/>
        </w:rPr>
        <w:t xml:space="preserve">  </w:t>
      </w:r>
      <w:r>
        <w:rPr>
          <w:rFonts w:ascii="SimHei" w:hAnsi="SimHei" w:eastAsia="SimHei" w:cs="SimHei"/>
          <w:sz w:val="21"/>
          <w:szCs w:val="21"/>
          <w:spacing w:val="-10"/>
        </w:rPr>
        <w:t>的交易、记账、传播以及价值分配的过程。限于篇幅，这里不</w:t>
      </w:r>
      <w:r>
        <w:rPr>
          <w:rFonts w:ascii="SimHei" w:hAnsi="SimHei" w:eastAsia="SimHei" w:cs="SimHei"/>
          <w:sz w:val="21"/>
          <w:szCs w:val="21"/>
          <w:spacing w:val="-11"/>
        </w:rPr>
        <w:t>具体讨论</w:t>
      </w:r>
      <w:r>
        <w:rPr>
          <w:rFonts w:ascii="SimHei" w:hAnsi="SimHei" w:eastAsia="SimHei" w:cs="SimHei"/>
          <w:sz w:val="21"/>
          <w:szCs w:val="21"/>
        </w:rPr>
        <w:t xml:space="preserve">  </w:t>
      </w:r>
      <w:r>
        <w:rPr>
          <w:rFonts w:ascii="SimHei" w:hAnsi="SimHei" w:eastAsia="SimHei" w:cs="SimHei"/>
          <w:sz w:val="21"/>
          <w:szCs w:val="21"/>
          <w:spacing w:val="-10"/>
        </w:rPr>
        <w:t>商业生态的理论模型，而是直接给出一个结论：未来社群组织的竞争就</w:t>
      </w:r>
      <w:r>
        <w:rPr>
          <w:rFonts w:ascii="SimHei" w:hAnsi="SimHei" w:eastAsia="SimHei" w:cs="SimHei"/>
          <w:sz w:val="21"/>
          <w:szCs w:val="21"/>
          <w:spacing w:val="7"/>
        </w:rPr>
        <w:t xml:space="preserve">  </w:t>
      </w:r>
      <w:r>
        <w:rPr>
          <w:rFonts w:ascii="SimHei" w:hAnsi="SimHei" w:eastAsia="SimHei" w:cs="SimHei"/>
          <w:sz w:val="21"/>
          <w:szCs w:val="21"/>
          <w:spacing w:val="-10"/>
        </w:rPr>
        <w:t>是商业生态和价值网络的竞争，不同的商业生态是基于不同的</w:t>
      </w:r>
      <w:r>
        <w:rPr>
          <w:rFonts w:ascii="SimHei" w:hAnsi="SimHei" w:eastAsia="SimHei" w:cs="SimHei"/>
          <w:sz w:val="21"/>
          <w:szCs w:val="21"/>
          <w:spacing w:val="-11"/>
        </w:rPr>
        <w:t>价值主张</w:t>
      </w:r>
      <w:r>
        <w:rPr>
          <w:rFonts w:ascii="SimHei" w:hAnsi="SimHei" w:eastAsia="SimHei" w:cs="SimHei"/>
          <w:sz w:val="21"/>
          <w:szCs w:val="21"/>
        </w:rPr>
        <w:t xml:space="preserve">  </w:t>
      </w:r>
      <w:r>
        <w:rPr>
          <w:rFonts w:ascii="SimHei" w:hAnsi="SimHei" w:eastAsia="SimHei" w:cs="SimHei"/>
          <w:sz w:val="21"/>
          <w:szCs w:val="21"/>
          <w:spacing w:val="-5"/>
        </w:rPr>
        <w:t>(共识),不同的价值主张构成了不同的价值网络(区块链</w:t>
      </w:r>
      <w:r>
        <w:rPr>
          <w:sz w:val="21"/>
          <w:szCs w:val="21"/>
          <w:spacing w:val="-5"/>
        </w:rPr>
        <w:t>DAO)。</w:t>
      </w:r>
      <w:r>
        <w:rPr>
          <w:sz w:val="21"/>
          <w:szCs w:val="21"/>
          <w:spacing w:val="68"/>
        </w:rPr>
        <w:t xml:space="preserve"> </w:t>
      </w:r>
      <w:r>
        <w:rPr>
          <w:rFonts w:ascii="SimHei" w:hAnsi="SimHei" w:eastAsia="SimHei" w:cs="SimHei"/>
          <w:sz w:val="21"/>
          <w:szCs w:val="21"/>
          <w:spacing w:val="-6"/>
        </w:rPr>
        <w:t>因此，</w:t>
      </w:r>
      <w:r>
        <w:rPr>
          <w:rFonts w:ascii="SimHei" w:hAnsi="SimHei" w:eastAsia="SimHei" w:cs="SimHei"/>
          <w:sz w:val="21"/>
          <w:szCs w:val="21"/>
        </w:rPr>
        <w:t xml:space="preserve"> </w:t>
      </w:r>
      <w:r>
        <w:rPr>
          <w:rFonts w:ascii="SimHei" w:hAnsi="SimHei" w:eastAsia="SimHei" w:cs="SimHei"/>
          <w:sz w:val="21"/>
          <w:szCs w:val="21"/>
          <w:spacing w:val="-10"/>
        </w:rPr>
        <w:t>未来的竞争就是动态链接的商业生态之间的竞争，如目前的百度、阿里</w:t>
      </w:r>
      <w:r>
        <w:rPr>
          <w:rFonts w:ascii="SimHei" w:hAnsi="SimHei" w:eastAsia="SimHei" w:cs="SimHei"/>
          <w:sz w:val="21"/>
          <w:szCs w:val="21"/>
        </w:rPr>
        <w:t xml:space="preserve">  </w:t>
      </w:r>
      <w:r>
        <w:rPr>
          <w:rFonts w:ascii="SimHei" w:hAnsi="SimHei" w:eastAsia="SimHei" w:cs="SimHei"/>
          <w:sz w:val="21"/>
          <w:szCs w:val="21"/>
          <w:spacing w:val="-6"/>
        </w:rPr>
        <w:t>巴巴、腾讯公司</w:t>
      </w:r>
      <w:r>
        <w:rPr>
          <w:sz w:val="21"/>
          <w:szCs w:val="21"/>
          <w:spacing w:val="-6"/>
        </w:rPr>
        <w:t>(BAT)</w:t>
      </w:r>
      <w:r>
        <w:rPr>
          <w:sz w:val="21"/>
          <w:szCs w:val="21"/>
          <w:spacing w:val="85"/>
        </w:rPr>
        <w:t xml:space="preserve"> </w:t>
      </w:r>
      <w:r>
        <w:rPr>
          <w:rFonts w:ascii="SimHei" w:hAnsi="SimHei" w:eastAsia="SimHei" w:cs="SimHei"/>
          <w:sz w:val="21"/>
          <w:szCs w:val="21"/>
          <w:spacing w:val="-6"/>
        </w:rPr>
        <w:t>所形成的竞争态势</w:t>
      </w:r>
      <w:r>
        <w:rPr>
          <w:rFonts w:ascii="SimHei" w:hAnsi="SimHei" w:eastAsia="SimHei" w:cs="SimHei"/>
          <w:sz w:val="21"/>
          <w:szCs w:val="21"/>
          <w:spacing w:val="-7"/>
        </w:rPr>
        <w:t>本质上就是商业生态而非单</w:t>
      </w:r>
      <w:r>
        <w:rPr>
          <w:rFonts w:ascii="SimHei" w:hAnsi="SimHei" w:eastAsia="SimHei" w:cs="SimHei"/>
          <w:sz w:val="21"/>
          <w:szCs w:val="21"/>
        </w:rPr>
        <w:t xml:space="preserve">  </w:t>
      </w:r>
      <w:r>
        <w:rPr>
          <w:rFonts w:ascii="SimHei" w:hAnsi="SimHei" w:eastAsia="SimHei" w:cs="SimHei"/>
          <w:sz w:val="21"/>
          <w:szCs w:val="21"/>
          <w:spacing w:val="-7"/>
        </w:rPr>
        <w:t>一市场的竞争，同时在多个领域发动无差别</w:t>
      </w:r>
      <w:r>
        <w:rPr>
          <w:rFonts w:ascii="SimHei" w:hAnsi="SimHei" w:eastAsia="SimHei" w:cs="SimHei"/>
          <w:sz w:val="21"/>
          <w:szCs w:val="21"/>
          <w:spacing w:val="-8"/>
        </w:rPr>
        <w:t>的竞争和价值网络的重塑，</w:t>
      </w:r>
    </w:p>
    <w:p>
      <w:pPr>
        <w:spacing w:line="187" w:lineRule="auto"/>
        <w:rPr>
          <w:rFonts w:ascii="SimHei" w:hAnsi="SimHei" w:eastAsia="SimHei" w:cs="SimHei"/>
          <w:sz w:val="21"/>
          <w:szCs w:val="21"/>
        </w:rPr>
      </w:pPr>
      <w:r>
        <w:rPr>
          <w:rFonts w:ascii="SimHei" w:hAnsi="SimHei" w:eastAsia="SimHei" w:cs="SimHei"/>
          <w:sz w:val="21"/>
          <w:szCs w:val="21"/>
          <w:spacing w:val="-11"/>
        </w:rPr>
        <w:t>就是商业生态竞争的特质。</w:t>
      </w:r>
    </w:p>
    <w:p>
      <w:pPr>
        <w:spacing w:line="187" w:lineRule="auto"/>
        <w:sectPr>
          <w:type w:val="continuous"/>
          <w:pgSz w:w="7760" w:h="11480"/>
          <w:pgMar w:top="226" w:right="540" w:bottom="400" w:left="410" w:header="0" w:footer="0" w:gutter="0"/>
          <w:cols w:equalWidth="0" w:num="1">
            <w:col w:w="6810" w:space="0"/>
          </w:cols>
        </w:sectPr>
        <w:rPr>
          <w:rFonts w:ascii="SimHei" w:hAnsi="SimHei" w:eastAsia="SimHei" w:cs="SimHei"/>
          <w:sz w:val="21"/>
          <w:szCs w:val="21"/>
        </w:rPr>
      </w:pPr>
    </w:p>
    <w:p>
      <w:pPr>
        <w:ind w:firstLine="180"/>
        <w:spacing w:line="449" w:lineRule="exact"/>
        <w:rPr/>
      </w:pPr>
      <w:r>
        <w:pict>
          <v:rect id="_x0000_s536" style="position:absolute;margin-left:162.498pt;margin-top:32.499pt;mso-position-vertical-relative:page;mso-position-horizontal-relative:page;width:225.05pt;height:0.55pt;z-index:260761600;" o:allowincell="f" fillcolor="#000000" filled="true" stroked="false"/>
        </w:pict>
      </w:r>
      <w:r>
        <w:rPr>
          <w:position w:val="-8"/>
        </w:rPr>
        <w:drawing>
          <wp:inline distT="0" distB="0" distL="0" distR="0">
            <wp:extent cx="342911" cy="285746"/>
            <wp:effectExtent l="0" t="0" r="0" b="0"/>
            <wp:docPr id="318" name="IM 318"/>
            <wp:cNvGraphicFramePr/>
            <a:graphic>
              <a:graphicData uri="http://schemas.openxmlformats.org/drawingml/2006/picture">
                <pic:pic>
                  <pic:nvPicPr>
                    <pic:cNvPr id="318" name="IM 318"/>
                    <pic:cNvPicPr/>
                  </pic:nvPicPr>
                  <pic:blipFill>
                    <a:blip r:embed="rId152"/>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34" w:line="215" w:lineRule="auto"/>
        <w:rPr>
          <w:sz w:val="35"/>
          <w:szCs w:val="35"/>
        </w:rPr>
      </w:pPr>
      <w:r>
        <w:rPr>
          <w:sz w:val="35"/>
          <w:szCs w:val="35"/>
          <w:spacing w:val="-30"/>
        </w:rPr>
        <w:t>|</w:t>
      </w:r>
      <w:r>
        <w:rPr>
          <w:sz w:val="35"/>
          <w:szCs w:val="35"/>
          <w:spacing w:val="-84"/>
        </w:rPr>
        <w:t xml:space="preserve"> </w:t>
      </w:r>
      <w:r>
        <w:rPr>
          <w:sz w:val="35"/>
          <w:szCs w:val="35"/>
          <w:b/>
          <w:bCs/>
          <w:spacing w:val="-30"/>
        </w:rPr>
        <w:t>118</w:t>
      </w:r>
    </w:p>
    <w:p>
      <w:pPr>
        <w:spacing w:line="215" w:lineRule="auto"/>
        <w:sectPr>
          <w:pgSz w:w="7760" w:h="11500"/>
          <w:pgMar w:top="340" w:right="10" w:bottom="400" w:left="9" w:header="0" w:footer="0" w:gutter="0"/>
          <w:cols w:equalWidth="0" w:num="3">
            <w:col w:w="721" w:space="30"/>
            <w:col w:w="1530" w:space="100"/>
            <w:col w:w="5360" w:space="0"/>
          </w:cols>
        </w:sectPr>
        <w:rPr>
          <w:sz w:val="35"/>
          <w:szCs w:val="35"/>
        </w:rPr>
      </w:pPr>
    </w:p>
    <w:p>
      <w:pPr>
        <w:spacing w:line="386" w:lineRule="auto"/>
        <w:rPr>
          <w:rFonts w:ascii="Arial"/>
          <w:sz w:val="21"/>
        </w:rPr>
      </w:pPr>
      <w:r/>
    </w:p>
    <w:p>
      <w:pPr>
        <w:ind w:left="750" w:right="727" w:firstLine="450"/>
        <w:spacing w:before="69" w:line="347" w:lineRule="auto"/>
        <w:rPr>
          <w:rFonts w:ascii="SimHei" w:hAnsi="SimHei" w:eastAsia="SimHei" w:cs="SimHei"/>
          <w:sz w:val="21"/>
          <w:szCs w:val="21"/>
        </w:rPr>
      </w:pPr>
      <w:r>
        <w:rPr>
          <w:rFonts w:ascii="SimHei" w:hAnsi="SimHei" w:eastAsia="SimHei" w:cs="SimHei"/>
          <w:sz w:val="21"/>
          <w:szCs w:val="21"/>
          <w:spacing w:val="-10"/>
        </w:rPr>
        <w:t>商业生态的概念在互联网时代就受到了重视，互联网链接用户的在</w:t>
      </w:r>
      <w:r>
        <w:rPr>
          <w:rFonts w:ascii="SimHei" w:hAnsi="SimHei" w:eastAsia="SimHei" w:cs="SimHei"/>
          <w:sz w:val="21"/>
          <w:szCs w:val="21"/>
          <w:spacing w:val="11"/>
        </w:rPr>
        <w:t xml:space="preserve"> </w:t>
      </w:r>
      <w:r>
        <w:rPr>
          <w:rFonts w:ascii="SimHei" w:hAnsi="SimHei" w:eastAsia="SimHei" w:cs="SimHei"/>
          <w:sz w:val="21"/>
          <w:szCs w:val="21"/>
          <w:spacing w:val="-10"/>
        </w:rPr>
        <w:t>线行为产生的数据正是网络商业生态最重要的经济要素。下面从以下三</w:t>
      </w:r>
    </w:p>
    <w:p>
      <w:pPr>
        <w:ind w:left="750"/>
        <w:spacing w:line="220" w:lineRule="auto"/>
        <w:rPr>
          <w:rFonts w:ascii="SimHei" w:hAnsi="SimHei" w:eastAsia="SimHei" w:cs="SimHei"/>
          <w:sz w:val="21"/>
          <w:szCs w:val="21"/>
        </w:rPr>
      </w:pPr>
      <w:r>
        <w:rPr>
          <w:rFonts w:ascii="SimHei" w:hAnsi="SimHei" w:eastAsia="SimHei" w:cs="SimHei"/>
          <w:sz w:val="21"/>
          <w:szCs w:val="21"/>
          <w:spacing w:val="-11"/>
        </w:rPr>
        <w:t>个角度解读商业生态的内涵在传统行业、互联网以及区块链中</w:t>
      </w:r>
      <w:r>
        <w:rPr>
          <w:rFonts w:ascii="SimHei" w:hAnsi="SimHei" w:eastAsia="SimHei" w:cs="SimHei"/>
          <w:sz w:val="21"/>
          <w:szCs w:val="21"/>
          <w:spacing w:val="-12"/>
        </w:rPr>
        <w:t>的差异。</w:t>
      </w:r>
    </w:p>
    <w:p>
      <w:pPr>
        <w:pStyle w:val="BodyText"/>
        <w:ind w:left="750" w:right="732" w:firstLine="450"/>
        <w:spacing w:before="129" w:line="334" w:lineRule="auto"/>
        <w:rPr>
          <w:rFonts w:ascii="SimHei" w:hAnsi="SimHei" w:eastAsia="SimHei" w:cs="SimHei"/>
          <w:sz w:val="21"/>
          <w:szCs w:val="21"/>
        </w:rPr>
      </w:pPr>
      <w:r>
        <w:rPr>
          <w:sz w:val="21"/>
          <w:szCs w:val="21"/>
          <w:spacing w:val="1"/>
        </w:rPr>
        <w:t>(1)传统的商业生态概念，是通过生态学中的生态系统概念来理</w:t>
      </w:r>
      <w:r>
        <w:rPr>
          <w:sz w:val="21"/>
          <w:szCs w:val="21"/>
          <w:spacing w:val="2"/>
        </w:rPr>
        <w:t xml:space="preserve"> </w:t>
      </w:r>
      <w:r>
        <w:rPr>
          <w:sz w:val="21"/>
          <w:szCs w:val="21"/>
          <w:spacing w:val="1"/>
        </w:rPr>
        <w:t>解商业的整体性和系统性的逻辑。最早由学</w:t>
      </w:r>
      <w:r>
        <w:rPr>
          <w:sz w:val="21"/>
          <w:szCs w:val="21"/>
        </w:rPr>
        <w:t>者詹姆士·穆尔</w:t>
      </w:r>
      <w:r>
        <w:rPr>
          <w:rFonts w:ascii="Times New Roman" w:hAnsi="Times New Roman" w:eastAsia="Times New Roman" w:cs="Times New Roman"/>
          <w:sz w:val="21"/>
          <w:szCs w:val="21"/>
        </w:rPr>
        <w:t>(James     </w:t>
      </w:r>
      <w:r>
        <w:rPr>
          <w:sz w:val="21"/>
          <w:szCs w:val="21"/>
        </w:rPr>
        <w:t>Moore) </w:t>
      </w:r>
      <w:r>
        <w:rPr>
          <w:rFonts w:ascii="SimHei" w:hAnsi="SimHei" w:eastAsia="SimHei" w:cs="SimHei"/>
          <w:sz w:val="21"/>
          <w:szCs w:val="21"/>
        </w:rPr>
        <w:t>在1993年提出了这个概念并在1996年《竞争的衰亡：</w:t>
      </w:r>
      <w:r>
        <w:rPr>
          <w:rFonts w:ascii="SimHei" w:hAnsi="SimHei" w:eastAsia="SimHei" w:cs="SimHei"/>
          <w:sz w:val="21"/>
          <w:szCs w:val="21"/>
          <w:spacing w:val="-1"/>
        </w:rPr>
        <w:t>商业生</w:t>
      </w:r>
      <w:r>
        <w:rPr>
          <w:rFonts w:ascii="SimHei" w:hAnsi="SimHei" w:eastAsia="SimHei" w:cs="SimHei"/>
          <w:sz w:val="21"/>
          <w:szCs w:val="21"/>
        </w:rPr>
        <w:t xml:space="preserve"> </w:t>
      </w:r>
      <w:r>
        <w:rPr>
          <w:rFonts w:ascii="SimHei" w:hAnsi="SimHei" w:eastAsia="SimHei" w:cs="SimHei"/>
          <w:sz w:val="21"/>
          <w:szCs w:val="21"/>
          <w:spacing w:val="-9"/>
        </w:rPr>
        <w:t>态系统时代的领导与战略》一书中进行了深入</w:t>
      </w:r>
      <w:r>
        <w:rPr>
          <w:rFonts w:ascii="SimHei" w:hAnsi="SimHei" w:eastAsia="SimHei" w:cs="SimHei"/>
          <w:sz w:val="21"/>
          <w:szCs w:val="21"/>
          <w:spacing w:val="-10"/>
        </w:rPr>
        <w:t>探讨。他认为商业生态主</w:t>
      </w:r>
      <w:r>
        <w:rPr>
          <w:rFonts w:ascii="SimHei" w:hAnsi="SimHei" w:eastAsia="SimHei" w:cs="SimHei"/>
          <w:sz w:val="21"/>
          <w:szCs w:val="21"/>
        </w:rPr>
        <w:t xml:space="preserve"> </w:t>
      </w:r>
      <w:r>
        <w:rPr>
          <w:rFonts w:ascii="SimHei" w:hAnsi="SimHei" w:eastAsia="SimHei" w:cs="SimHei"/>
          <w:sz w:val="21"/>
          <w:szCs w:val="21"/>
          <w:spacing w:val="-10"/>
        </w:rPr>
        <w:t>要分析传统行业中的企业、客户、供应商、主要生产者、竞争者</w:t>
      </w:r>
      <w:r>
        <w:rPr>
          <w:rFonts w:ascii="SimHei" w:hAnsi="SimHei" w:eastAsia="SimHei" w:cs="SimHei"/>
          <w:sz w:val="21"/>
          <w:szCs w:val="21"/>
          <w:spacing w:val="-11"/>
        </w:rPr>
        <w:t>和其他</w:t>
      </w:r>
      <w:r>
        <w:rPr>
          <w:rFonts w:ascii="SimHei" w:hAnsi="SimHei" w:eastAsia="SimHei" w:cs="SimHei"/>
          <w:sz w:val="21"/>
          <w:szCs w:val="21"/>
        </w:rPr>
        <w:t xml:space="preserve"> </w:t>
      </w:r>
      <w:r>
        <w:rPr>
          <w:rFonts w:ascii="SimHei" w:hAnsi="SimHei" w:eastAsia="SimHei" w:cs="SimHei"/>
          <w:sz w:val="21"/>
          <w:szCs w:val="21"/>
          <w:spacing w:val="-10"/>
        </w:rPr>
        <w:t>利益相关方的系统，而通过对这种系统均衡演化过程的分析能</w:t>
      </w:r>
      <w:r>
        <w:rPr>
          <w:rFonts w:ascii="SimHei" w:hAnsi="SimHei" w:eastAsia="SimHei" w:cs="SimHei"/>
          <w:sz w:val="21"/>
          <w:szCs w:val="21"/>
          <w:spacing w:val="-11"/>
        </w:rPr>
        <w:t>够帮助企</w:t>
      </w:r>
      <w:r>
        <w:rPr>
          <w:rFonts w:ascii="SimHei" w:hAnsi="SimHei" w:eastAsia="SimHei" w:cs="SimHei"/>
          <w:sz w:val="21"/>
          <w:szCs w:val="21"/>
        </w:rPr>
        <w:t xml:space="preserve"> </w:t>
      </w:r>
      <w:r>
        <w:rPr>
          <w:rFonts w:ascii="SimHei" w:hAnsi="SimHei" w:eastAsia="SimHei" w:cs="SimHei"/>
          <w:sz w:val="21"/>
          <w:szCs w:val="21"/>
          <w:spacing w:val="-10"/>
        </w:rPr>
        <w:t>业制定战略。正是因为企业的不同阶段上有不同的商业生态系统级别的</w:t>
      </w:r>
      <w:r>
        <w:rPr>
          <w:rFonts w:ascii="SimHei" w:hAnsi="SimHei" w:eastAsia="SimHei" w:cs="SimHei"/>
          <w:sz w:val="21"/>
          <w:szCs w:val="21"/>
          <w:spacing w:val="6"/>
        </w:rPr>
        <w:t xml:space="preserve"> </w:t>
      </w:r>
      <w:r>
        <w:rPr>
          <w:sz w:val="21"/>
          <w:szCs w:val="21"/>
          <w:spacing w:val="-10"/>
        </w:rPr>
        <w:t>挑战，所以在不同阶段需要采取不同的战略。商业生态系统内的</w:t>
      </w:r>
      <w:r>
        <w:rPr>
          <w:sz w:val="21"/>
          <w:szCs w:val="21"/>
          <w:spacing w:val="-11"/>
        </w:rPr>
        <w:t>公司应</w:t>
      </w:r>
      <w:r>
        <w:rPr>
          <w:sz w:val="21"/>
          <w:szCs w:val="21"/>
        </w:rPr>
        <w:t xml:space="preserve"> </w:t>
      </w:r>
      <w:r>
        <w:rPr>
          <w:rFonts w:ascii="SimHei" w:hAnsi="SimHei" w:eastAsia="SimHei" w:cs="SimHei"/>
          <w:sz w:val="21"/>
          <w:szCs w:val="21"/>
          <w:spacing w:val="-10"/>
        </w:rPr>
        <w:t>该着眼于创造新的财富，以发展出新的商业生态循环代替狭隘的以行业</w:t>
      </w:r>
    </w:p>
    <w:p>
      <w:pPr>
        <w:ind w:left="750"/>
        <w:spacing w:before="1" w:line="220" w:lineRule="auto"/>
        <w:rPr>
          <w:rFonts w:ascii="SimHei" w:hAnsi="SimHei" w:eastAsia="SimHei" w:cs="SimHei"/>
          <w:sz w:val="21"/>
          <w:szCs w:val="21"/>
        </w:rPr>
      </w:pPr>
      <w:r>
        <w:rPr>
          <w:rFonts w:ascii="SimHei" w:hAnsi="SimHei" w:eastAsia="SimHei" w:cs="SimHei"/>
          <w:sz w:val="21"/>
          <w:szCs w:val="21"/>
          <w:spacing w:val="-13"/>
        </w:rPr>
        <w:t>竞争为基础的战略。</w:t>
      </w:r>
    </w:p>
    <w:p>
      <w:pPr>
        <w:pStyle w:val="BodyText"/>
        <w:ind w:left="750" w:right="690" w:firstLine="450"/>
        <w:spacing w:before="180" w:line="335" w:lineRule="auto"/>
        <w:jc w:val="both"/>
        <w:rPr>
          <w:rFonts w:ascii="SimHei" w:hAnsi="SimHei" w:eastAsia="SimHei" w:cs="SimHei"/>
          <w:sz w:val="21"/>
          <w:szCs w:val="21"/>
        </w:rPr>
      </w:pPr>
      <w:r>
        <w:rPr>
          <w:rFonts w:ascii="SimHei" w:hAnsi="SimHei" w:eastAsia="SimHei" w:cs="SimHei"/>
          <w:sz w:val="21"/>
          <w:szCs w:val="21"/>
          <w:spacing w:val="-1"/>
        </w:rPr>
        <w:t>(2)互联网时代的商业生态概念，是学者桑吉夫·戈赛因</w:t>
      </w:r>
      <w:r>
        <w:rPr>
          <w:sz w:val="21"/>
          <w:szCs w:val="21"/>
          <w:spacing w:val="-1"/>
        </w:rPr>
        <w:t>(Sanjiv</w:t>
      </w:r>
      <w:r>
        <w:rPr>
          <w:sz w:val="21"/>
          <w:szCs w:val="21"/>
          <w:spacing w:val="1"/>
        </w:rPr>
        <w:t xml:space="preserve"> </w:t>
      </w:r>
      <w:r>
        <w:rPr>
          <w:sz w:val="21"/>
          <w:szCs w:val="21"/>
        </w:rPr>
        <w:t>Gossain</w:t>
      </w:r>
      <w:r>
        <w:rPr>
          <w:sz w:val="21"/>
          <w:szCs w:val="21"/>
          <w:spacing w:val="1"/>
        </w:rPr>
        <w:t>)</w:t>
      </w:r>
      <w:r>
        <w:rPr>
          <w:sz w:val="21"/>
          <w:szCs w:val="21"/>
          <w:spacing w:val="-23"/>
        </w:rPr>
        <w:t xml:space="preserve"> </w:t>
      </w:r>
      <w:r>
        <w:rPr>
          <w:sz w:val="21"/>
          <w:szCs w:val="21"/>
          <w:spacing w:val="1"/>
        </w:rPr>
        <w:t>和加金·坎迪亚(</w:t>
      </w:r>
      <w:r>
        <w:rPr>
          <w:sz w:val="21"/>
          <w:szCs w:val="21"/>
        </w:rPr>
        <w:t>Gajen</w:t>
      </w:r>
      <w:r>
        <w:rPr>
          <w:sz w:val="21"/>
          <w:szCs w:val="21"/>
          <w:spacing w:val="1"/>
        </w:rPr>
        <w:t xml:space="preserve">  </w:t>
      </w:r>
      <w:r>
        <w:rPr>
          <w:sz w:val="21"/>
          <w:szCs w:val="21"/>
        </w:rPr>
        <w:t>Kandiah</w:t>
      </w:r>
      <w:r>
        <w:rPr>
          <w:sz w:val="21"/>
          <w:szCs w:val="21"/>
          <w:spacing w:val="1"/>
        </w:rPr>
        <w:t>)在1998年引用穆尔商业</w:t>
      </w:r>
      <w:r>
        <w:rPr>
          <w:sz w:val="21"/>
          <w:szCs w:val="21"/>
        </w:rPr>
        <w:t xml:space="preserve">  </w:t>
      </w:r>
      <w:r>
        <w:rPr>
          <w:rFonts w:ascii="SimHei" w:hAnsi="SimHei" w:eastAsia="SimHei" w:cs="SimHei"/>
          <w:sz w:val="21"/>
          <w:szCs w:val="21"/>
          <w:spacing w:val="-10"/>
        </w:rPr>
        <w:t>生态系统的概念，来讨论互联网提供了一种链接所有市场</w:t>
      </w:r>
      <w:r>
        <w:rPr>
          <w:rFonts w:ascii="SimHei" w:hAnsi="SimHei" w:eastAsia="SimHei" w:cs="SimHei"/>
          <w:sz w:val="21"/>
          <w:szCs w:val="21"/>
          <w:spacing w:val="-11"/>
        </w:rPr>
        <w:t>参与者的组织</w:t>
      </w:r>
      <w:r>
        <w:rPr>
          <w:rFonts w:ascii="SimHei" w:hAnsi="SimHei" w:eastAsia="SimHei" w:cs="SimHei"/>
          <w:sz w:val="21"/>
          <w:szCs w:val="21"/>
        </w:rPr>
        <w:t xml:space="preserve">  </w:t>
      </w:r>
      <w:r>
        <w:rPr>
          <w:sz w:val="21"/>
          <w:szCs w:val="21"/>
          <w:spacing w:val="-10"/>
        </w:rPr>
        <w:t>模式。他们认为在互联网所构建的网络经济中，组织之间可以通过</w:t>
      </w:r>
      <w:r>
        <w:rPr>
          <w:sz w:val="21"/>
          <w:szCs w:val="21"/>
          <w:spacing w:val="-11"/>
        </w:rPr>
        <w:t>网络</w:t>
      </w:r>
      <w:r>
        <w:rPr>
          <w:sz w:val="21"/>
          <w:szCs w:val="21"/>
        </w:rPr>
        <w:t xml:space="preserve">  </w:t>
      </w:r>
      <w:r>
        <w:rPr>
          <w:rFonts w:ascii="SimHei" w:hAnsi="SimHei" w:eastAsia="SimHei" w:cs="SimHei"/>
          <w:sz w:val="21"/>
          <w:szCs w:val="21"/>
          <w:spacing w:val="-10"/>
        </w:rPr>
        <w:t>进行深度的链接和资源的交换，因此需要构建一种基于商业生</w:t>
      </w:r>
      <w:r>
        <w:rPr>
          <w:rFonts w:ascii="SimHei" w:hAnsi="SimHei" w:eastAsia="SimHei" w:cs="SimHei"/>
          <w:sz w:val="21"/>
          <w:szCs w:val="21"/>
          <w:spacing w:val="-11"/>
        </w:rPr>
        <w:t>态的全新</w:t>
      </w:r>
      <w:r>
        <w:rPr>
          <w:rFonts w:ascii="SimHei" w:hAnsi="SimHei" w:eastAsia="SimHei" w:cs="SimHei"/>
          <w:sz w:val="21"/>
          <w:szCs w:val="21"/>
        </w:rPr>
        <w:t xml:space="preserve">  </w:t>
      </w:r>
      <w:r>
        <w:rPr>
          <w:sz w:val="21"/>
          <w:szCs w:val="21"/>
          <w:spacing w:val="-4"/>
        </w:rPr>
        <w:t>价值网络。而在2004年，学者马可·扬西蒂</w:t>
      </w:r>
      <w:r>
        <w:rPr>
          <w:rFonts w:ascii="Arial" w:hAnsi="Arial" w:eastAsia="Arial" w:cs="Arial"/>
          <w:sz w:val="21"/>
          <w:szCs w:val="21"/>
          <w:spacing w:val="-4"/>
        </w:rPr>
        <w:t>(Marco   lansiti) </w:t>
      </w:r>
      <w:r>
        <w:rPr>
          <w:sz w:val="21"/>
          <w:szCs w:val="21"/>
          <w:spacing w:val="-4"/>
        </w:rPr>
        <w:t>和罗伊</w:t>
      </w:r>
      <w:r>
        <w:rPr>
          <w:sz w:val="21"/>
          <w:szCs w:val="21"/>
          <w:spacing w:val="-21"/>
        </w:rPr>
        <w:t xml:space="preserve"> </w:t>
      </w:r>
      <w:r>
        <w:rPr>
          <w:sz w:val="21"/>
          <w:szCs w:val="21"/>
          <w:spacing w:val="-4"/>
        </w:rPr>
        <w:t>·</w:t>
      </w:r>
      <w:r>
        <w:rPr>
          <w:sz w:val="21"/>
          <w:szCs w:val="21"/>
        </w:rPr>
        <w:t xml:space="preserve"> </w:t>
      </w:r>
      <w:r>
        <w:rPr>
          <w:rFonts w:ascii="SimHei" w:hAnsi="SimHei" w:eastAsia="SimHei" w:cs="SimHei"/>
          <w:sz w:val="21"/>
          <w:szCs w:val="21"/>
          <w:spacing w:val="-5"/>
        </w:rPr>
        <w:t>莱文</w:t>
      </w:r>
      <w:r>
        <w:rPr>
          <w:rFonts w:ascii="Arial" w:hAnsi="Arial" w:eastAsia="Arial" w:cs="Arial"/>
          <w:sz w:val="21"/>
          <w:szCs w:val="21"/>
          <w:spacing w:val="-5"/>
        </w:rPr>
        <w:t>(Roy   Levien) </w:t>
      </w:r>
      <w:r>
        <w:rPr>
          <w:rFonts w:ascii="SimHei" w:hAnsi="SimHei" w:eastAsia="SimHei" w:cs="SimHei"/>
          <w:sz w:val="21"/>
          <w:szCs w:val="21"/>
          <w:spacing w:val="-5"/>
        </w:rPr>
        <w:t>则以生物上的生态系统理论对商业生态系统进行了</w:t>
      </w:r>
      <w:r>
        <w:rPr>
          <w:rFonts w:ascii="SimHei" w:hAnsi="SimHei" w:eastAsia="SimHei" w:cs="SimHei"/>
          <w:sz w:val="21"/>
          <w:szCs w:val="21"/>
          <w:spacing w:val="3"/>
        </w:rPr>
        <w:t xml:space="preserve"> </w:t>
      </w:r>
      <w:r>
        <w:rPr>
          <w:rFonts w:ascii="SimHei" w:hAnsi="SimHei" w:eastAsia="SimHei" w:cs="SimHei"/>
          <w:sz w:val="21"/>
          <w:szCs w:val="21"/>
          <w:spacing w:val="-10"/>
        </w:rPr>
        <w:t>深入研究，认为商业生态系统的定义范畴是一群相互连接，共</w:t>
      </w:r>
      <w:r>
        <w:rPr>
          <w:rFonts w:ascii="SimHei" w:hAnsi="SimHei" w:eastAsia="SimHei" w:cs="SimHei"/>
          <w:sz w:val="21"/>
          <w:szCs w:val="21"/>
          <w:spacing w:val="-11"/>
        </w:rPr>
        <w:t>同创造价</w:t>
      </w:r>
      <w:r>
        <w:rPr>
          <w:rFonts w:ascii="SimHei" w:hAnsi="SimHei" w:eastAsia="SimHei" w:cs="SimHei"/>
          <w:sz w:val="21"/>
          <w:szCs w:val="21"/>
        </w:rPr>
        <w:t xml:space="preserve">  </w:t>
      </w:r>
      <w:r>
        <w:rPr>
          <w:rFonts w:ascii="SimHei" w:hAnsi="SimHei" w:eastAsia="SimHei" w:cs="SimHei"/>
          <w:sz w:val="21"/>
          <w:szCs w:val="21"/>
          <w:spacing w:val="-10"/>
        </w:rPr>
        <w:t>值与分享价值的企业，这是互联网时代大多数研究者所理解的商业生态</w:t>
      </w:r>
    </w:p>
    <w:p>
      <w:pPr>
        <w:pStyle w:val="BodyText"/>
        <w:ind w:left="750"/>
        <w:spacing w:before="1" w:line="218" w:lineRule="auto"/>
        <w:rPr>
          <w:sz w:val="21"/>
          <w:szCs w:val="21"/>
        </w:rPr>
      </w:pPr>
      <w:r>
        <w:rPr>
          <w:sz w:val="21"/>
          <w:szCs w:val="21"/>
          <w:spacing w:val="-8"/>
        </w:rPr>
        <w:t>的基本概念。</w:t>
      </w:r>
    </w:p>
    <w:p>
      <w:pPr>
        <w:ind w:left="1200"/>
        <w:spacing w:before="181" w:line="360" w:lineRule="auto"/>
        <w:rPr>
          <w:rFonts w:ascii="SimHei" w:hAnsi="SimHei" w:eastAsia="SimHei" w:cs="SimHei"/>
          <w:sz w:val="21"/>
          <w:szCs w:val="21"/>
        </w:rPr>
      </w:pPr>
      <w:r>
        <w:rPr>
          <w:rFonts w:ascii="SimHei" w:hAnsi="SimHei" w:eastAsia="SimHei" w:cs="SimHei"/>
          <w:sz w:val="21"/>
          <w:szCs w:val="21"/>
          <w:spacing w:val="-6"/>
        </w:rPr>
        <w:t>(3)区块链网络构建的商</w:t>
      </w:r>
      <w:r>
        <w:rPr>
          <w:rFonts w:ascii="SimHei" w:hAnsi="SimHei" w:eastAsia="SimHei" w:cs="SimHei"/>
          <w:sz w:val="21"/>
          <w:szCs w:val="21"/>
          <w:u w:val="single" w:color="auto"/>
          <w:spacing w:val="-6"/>
        </w:rPr>
        <w:t>业生</w:t>
      </w:r>
      <w:r>
        <w:rPr>
          <w:rFonts w:ascii="SimHei" w:hAnsi="SimHei" w:eastAsia="SimHei" w:cs="SimHei"/>
          <w:sz w:val="21"/>
          <w:szCs w:val="21"/>
          <w:spacing w:val="-6"/>
        </w:rPr>
        <w:t>态概念则不同于其他两种，由于区块</w:t>
      </w:r>
    </w:p>
    <w:p>
      <w:pPr>
        <w:ind w:left="750"/>
        <w:spacing w:line="187" w:lineRule="auto"/>
        <w:rPr>
          <w:rFonts w:ascii="SimHei" w:hAnsi="SimHei" w:eastAsia="SimHei" w:cs="SimHei"/>
          <w:sz w:val="21"/>
          <w:szCs w:val="21"/>
        </w:rPr>
      </w:pPr>
      <w:r>
        <w:rPr>
          <w:rFonts w:ascii="SimHei" w:hAnsi="SimHei" w:eastAsia="SimHei" w:cs="SimHei"/>
          <w:sz w:val="21"/>
          <w:szCs w:val="21"/>
          <w:spacing w:val="-14"/>
        </w:rPr>
        <w:t>链自身的技术特性以及其作为价值互联网的特质。</w:t>
      </w:r>
      <w:r>
        <w:rPr>
          <w:rFonts w:ascii="SimHei" w:hAnsi="SimHei" w:eastAsia="SimHei" w:cs="SimHei"/>
          <w:sz w:val="21"/>
          <w:szCs w:val="21"/>
          <w:spacing w:val="32"/>
        </w:rPr>
        <w:t xml:space="preserve"> </w:t>
      </w:r>
      <w:r>
        <w:rPr>
          <w:rFonts w:ascii="SimHei" w:hAnsi="SimHei" w:eastAsia="SimHei" w:cs="SimHei"/>
          <w:sz w:val="21"/>
          <w:szCs w:val="21"/>
          <w:spacing w:val="-14"/>
        </w:rPr>
        <w:t>一方面区块</w:t>
      </w:r>
      <w:r>
        <w:rPr>
          <w:rFonts w:ascii="SimHei" w:hAnsi="SimHei" w:eastAsia="SimHei" w:cs="SimHei"/>
          <w:sz w:val="21"/>
          <w:szCs w:val="21"/>
          <w:spacing w:val="-15"/>
        </w:rPr>
        <w:t>链的商业</w:t>
      </w:r>
    </w:p>
    <w:p>
      <w:pPr>
        <w:spacing w:line="187" w:lineRule="auto"/>
        <w:sectPr>
          <w:type w:val="continuous"/>
          <w:pgSz w:w="7760" w:h="11500"/>
          <w:pgMar w:top="340" w:right="10" w:bottom="400" w:left="9" w:header="0" w:footer="0" w:gutter="0"/>
          <w:cols w:equalWidth="0" w:num="1">
            <w:col w:w="7741" w:space="0"/>
          </w:cols>
        </w:sectPr>
        <w:rPr>
          <w:rFonts w:ascii="SimHei" w:hAnsi="SimHei" w:eastAsia="SimHei" w:cs="SimHei"/>
          <w:sz w:val="21"/>
          <w:szCs w:val="21"/>
        </w:rPr>
      </w:pPr>
    </w:p>
    <w:p>
      <w:pPr>
        <w:pStyle w:val="BodyText"/>
        <w:ind w:left="4533"/>
        <w:spacing w:before="124" w:line="158" w:lineRule="auto"/>
        <w:rPr>
          <w:sz w:val="28"/>
          <w:szCs w:val="28"/>
        </w:rPr>
      </w:pPr>
      <w:r>
        <w:pict>
          <v:rect id="_x0000_s538" style="position:absolute;margin-left:201.5pt;margin-top:24.9977pt;mso-position-vertical-relative:page;mso-position-horizontal-relative:page;width:42.05pt;height:0.55pt;z-index:260824064;" o:allowincell="f" fillcolor="#000000" filled="true" stroked="false"/>
        </w:pict>
      </w:r>
      <w:r>
        <w:pict>
          <v:rect id="_x0000_s540" style="position:absolute;margin-left:284.001pt;margin-top:13.001pt;mso-position-vertical-relative:page;mso-position-horizontal-relative:page;width:0.55pt;height:17pt;z-index:260823040;" o:allowincell="f" fillcolor="#000000" filled="true" stroked="false"/>
        </w:pict>
      </w:r>
      <w:r>
        <w:rPr>
          <w:sz w:val="28"/>
          <w:szCs w:val="28"/>
          <w:b/>
          <w:bCs/>
          <w:spacing w:val="-10"/>
        </w:rPr>
        <w:t>119</w:t>
      </w:r>
    </w:p>
    <w:p>
      <w:pPr>
        <w:spacing w:line="14" w:lineRule="auto"/>
        <w:rPr>
          <w:rFonts w:ascii="Arial"/>
          <w:sz w:val="2"/>
        </w:rPr>
      </w:pPr>
      <w:r>
        <w:rPr>
          <w:rFonts w:ascii="Arial" w:hAnsi="Arial" w:eastAsia="Arial" w:cs="Arial"/>
          <w:sz w:val="2"/>
          <w:szCs w:val="2"/>
        </w:rPr>
        <w:br w:type="column"/>
      </w:r>
    </w:p>
    <w:p>
      <w:pPr>
        <w:ind w:left="10"/>
        <w:spacing w:line="193" w:lineRule="auto"/>
        <w:rPr>
          <w:rFonts w:ascii="SimHei" w:hAnsi="SimHei" w:eastAsia="SimHei" w:cs="SimHei"/>
          <w:sz w:val="17"/>
          <w:szCs w:val="17"/>
        </w:rPr>
      </w:pPr>
      <w:r>
        <w:rPr>
          <w:rFonts w:ascii="SimHei" w:hAnsi="SimHei" w:eastAsia="SimHei" w:cs="SimHei"/>
          <w:sz w:val="17"/>
          <w:szCs w:val="17"/>
          <w:spacing w:val="-2"/>
        </w:rPr>
        <w:t>第7章</w:t>
      </w:r>
    </w:p>
    <w:p>
      <w:pPr>
        <w:spacing w:line="200" w:lineRule="auto"/>
        <w:jc w:val="right"/>
        <w:rPr>
          <w:rFonts w:ascii="SimHei" w:hAnsi="SimHei" w:eastAsia="SimHei" w:cs="SimHei"/>
          <w:sz w:val="17"/>
          <w:szCs w:val="17"/>
        </w:rPr>
      </w:pPr>
      <w:r>
        <w:rPr>
          <w:rFonts w:ascii="SimHei" w:hAnsi="SimHei" w:eastAsia="SimHei" w:cs="SimHei"/>
          <w:sz w:val="17"/>
          <w:szCs w:val="17"/>
          <w:spacing w:val="-13"/>
        </w:rPr>
        <w:t>区块</w:t>
      </w:r>
      <w:r>
        <w:rPr>
          <w:rFonts w:ascii="SimHei" w:hAnsi="SimHei" w:eastAsia="SimHei" w:cs="SimHei"/>
          <w:sz w:val="17"/>
          <w:szCs w:val="17"/>
          <w:spacing w:val="-12"/>
        </w:rPr>
        <w:t>链的经济学思</w:t>
      </w:r>
      <w:r>
        <w:rPr>
          <w:rFonts w:ascii="SimHei" w:hAnsi="SimHei" w:eastAsia="SimHei" w:cs="SimHei"/>
          <w:sz w:val="17"/>
          <w:szCs w:val="17"/>
          <w:spacing w:val="-10"/>
        </w:rPr>
        <w:t>考</w:t>
      </w:r>
    </w:p>
    <w:p>
      <w:pPr>
        <w:spacing w:line="200" w:lineRule="auto"/>
        <w:sectPr>
          <w:pgSz w:w="7760" w:h="11480"/>
          <w:pgMar w:top="236" w:right="470" w:bottom="400" w:left="509" w:header="0" w:footer="0" w:gutter="0"/>
          <w:cols w:equalWidth="0" w:num="2">
            <w:col w:w="5250" w:space="100"/>
            <w:col w:w="1430" w:space="0"/>
          </w:cols>
        </w:sectPr>
        <w:rPr>
          <w:rFonts w:ascii="SimHei" w:hAnsi="SimHei" w:eastAsia="SimHei" w:cs="SimHei"/>
          <w:sz w:val="17"/>
          <w:szCs w:val="17"/>
        </w:rPr>
      </w:pPr>
    </w:p>
    <w:p>
      <w:pPr>
        <w:spacing w:line="446" w:lineRule="auto"/>
        <w:rPr>
          <w:rFonts w:ascii="Arial"/>
          <w:sz w:val="21"/>
        </w:rPr>
      </w:pPr>
      <w:r/>
    </w:p>
    <w:p>
      <w:pPr>
        <w:pStyle w:val="BodyText"/>
        <w:ind w:right="574"/>
        <w:spacing w:before="68" w:line="334" w:lineRule="auto"/>
        <w:jc w:val="both"/>
        <w:rPr>
          <w:rFonts w:ascii="SimHei" w:hAnsi="SimHei" w:eastAsia="SimHei" w:cs="SimHei"/>
          <w:sz w:val="21"/>
          <w:szCs w:val="21"/>
        </w:rPr>
      </w:pPr>
      <w:r>
        <w:rPr>
          <w:rFonts w:ascii="SimHei" w:hAnsi="SimHei" w:eastAsia="SimHei" w:cs="SimHei"/>
          <w:sz w:val="21"/>
          <w:szCs w:val="21"/>
          <w:spacing w:val="-11"/>
        </w:rPr>
        <w:t>生态系统继承了互联网的商业生态系统中网络化以及自组织的形式和内</w:t>
      </w:r>
      <w:r>
        <w:rPr>
          <w:rFonts w:ascii="SimHei" w:hAnsi="SimHei" w:eastAsia="SimHei" w:cs="SimHei"/>
          <w:sz w:val="21"/>
          <w:szCs w:val="21"/>
          <w:spacing w:val="9"/>
        </w:rPr>
        <w:t xml:space="preserve"> </w:t>
      </w:r>
      <w:r>
        <w:rPr>
          <w:rFonts w:ascii="SimHei" w:hAnsi="SimHei" w:eastAsia="SimHei" w:cs="SimHei"/>
          <w:sz w:val="21"/>
          <w:szCs w:val="21"/>
          <w:spacing w:val="-8"/>
        </w:rPr>
        <w:t>涵，通过网络化的结构降低交易费用，通过</w:t>
      </w:r>
      <w:r>
        <w:rPr>
          <w:rFonts w:ascii="SimHei" w:hAnsi="SimHei" w:eastAsia="SimHei" w:cs="SimHei"/>
          <w:sz w:val="21"/>
          <w:szCs w:val="21"/>
          <w:spacing w:val="-32"/>
        </w:rPr>
        <w:t xml:space="preserve"> </w:t>
      </w:r>
      <w:r>
        <w:rPr>
          <w:sz w:val="21"/>
          <w:szCs w:val="21"/>
          <w:spacing w:val="-8"/>
        </w:rPr>
        <w:t>DAO</w:t>
      </w:r>
      <w:r>
        <w:rPr>
          <w:sz w:val="21"/>
          <w:szCs w:val="21"/>
          <w:spacing w:val="64"/>
        </w:rPr>
        <w:t xml:space="preserve"> </w:t>
      </w:r>
      <w:r>
        <w:rPr>
          <w:rFonts w:ascii="SimHei" w:hAnsi="SimHei" w:eastAsia="SimHei" w:cs="SimHei"/>
          <w:sz w:val="21"/>
          <w:szCs w:val="21"/>
          <w:spacing w:val="-8"/>
        </w:rPr>
        <w:t>商业生态来实现商业</w:t>
      </w:r>
      <w:r>
        <w:rPr>
          <w:rFonts w:ascii="SimHei" w:hAnsi="SimHei" w:eastAsia="SimHei" w:cs="SimHei"/>
          <w:sz w:val="21"/>
          <w:szCs w:val="21"/>
        </w:rPr>
        <w:t xml:space="preserve"> </w:t>
      </w:r>
      <w:r>
        <w:rPr>
          <w:rFonts w:ascii="SimHei" w:hAnsi="SimHei" w:eastAsia="SimHei" w:cs="SimHei"/>
          <w:sz w:val="21"/>
          <w:szCs w:val="21"/>
          <w:spacing w:val="-11"/>
        </w:rPr>
        <w:t>边界的扩散；另一方面，区块链网络通过加密经济的方式锁定了生态资</w:t>
      </w:r>
      <w:r>
        <w:rPr>
          <w:rFonts w:ascii="SimHei" w:hAnsi="SimHei" w:eastAsia="SimHei" w:cs="SimHei"/>
          <w:sz w:val="21"/>
          <w:szCs w:val="21"/>
          <w:spacing w:val="18"/>
        </w:rPr>
        <w:t xml:space="preserve"> </w:t>
      </w:r>
      <w:r>
        <w:rPr>
          <w:rFonts w:ascii="SimHei" w:hAnsi="SimHei" w:eastAsia="SimHei" w:cs="SimHei"/>
          <w:sz w:val="21"/>
          <w:szCs w:val="21"/>
          <w:spacing w:val="-10"/>
        </w:rPr>
        <w:t>源在体系内的竞争壁垒，并通过产权关系的重新确定使得商业生态有了</w:t>
      </w:r>
      <w:r>
        <w:rPr>
          <w:rFonts w:ascii="SimHei" w:hAnsi="SimHei" w:eastAsia="SimHei" w:cs="SimHei"/>
          <w:sz w:val="21"/>
          <w:szCs w:val="21"/>
          <w:spacing w:val="4"/>
        </w:rPr>
        <w:t xml:space="preserve"> </w:t>
      </w:r>
      <w:r>
        <w:rPr>
          <w:rFonts w:ascii="SimHei" w:hAnsi="SimHei" w:eastAsia="SimHei" w:cs="SimHei"/>
          <w:sz w:val="21"/>
          <w:szCs w:val="21"/>
          <w:spacing w:val="-10"/>
        </w:rPr>
        <w:t>新的治理制度，从而获得交易关系之外的生产关系价值的延伸，这是区</w:t>
      </w:r>
    </w:p>
    <w:p>
      <w:pPr>
        <w:spacing w:line="220" w:lineRule="auto"/>
        <w:rPr>
          <w:rFonts w:ascii="SimHei" w:hAnsi="SimHei" w:eastAsia="SimHei" w:cs="SimHei"/>
          <w:sz w:val="21"/>
          <w:szCs w:val="21"/>
        </w:rPr>
      </w:pPr>
      <w:r>
        <w:rPr>
          <w:rFonts w:ascii="SimHei" w:hAnsi="SimHei" w:eastAsia="SimHei" w:cs="SimHei"/>
          <w:sz w:val="21"/>
          <w:szCs w:val="21"/>
          <w:spacing w:val="-12"/>
        </w:rPr>
        <w:t>块链商业生态不同于传统互联网商业生态的关键。</w:t>
      </w:r>
    </w:p>
    <w:p>
      <w:pPr>
        <w:pStyle w:val="BodyText"/>
        <w:ind w:right="514" w:firstLine="450"/>
        <w:spacing w:before="176" w:line="333" w:lineRule="auto"/>
        <w:jc w:val="both"/>
        <w:rPr>
          <w:rFonts w:ascii="SimHei" w:hAnsi="SimHei" w:eastAsia="SimHei" w:cs="SimHei"/>
          <w:sz w:val="21"/>
          <w:szCs w:val="21"/>
        </w:rPr>
      </w:pPr>
      <w:r>
        <w:rPr>
          <w:sz w:val="21"/>
          <w:szCs w:val="21"/>
          <w:spacing w:val="-11"/>
        </w:rPr>
        <w:t>事实上，基于生态的概念去理解商业，这里用“竞争”一</w:t>
      </w:r>
      <w:r>
        <w:rPr>
          <w:sz w:val="21"/>
          <w:szCs w:val="21"/>
          <w:spacing w:val="-12"/>
        </w:rPr>
        <w:t>词其实并</w:t>
      </w:r>
      <w:r>
        <w:rPr>
          <w:sz w:val="21"/>
          <w:szCs w:val="21"/>
        </w:rPr>
        <w:t xml:space="preserve"> </w:t>
      </w:r>
      <w:r>
        <w:rPr>
          <w:rFonts w:ascii="SimHei" w:hAnsi="SimHei" w:eastAsia="SimHei" w:cs="SimHei"/>
          <w:sz w:val="21"/>
          <w:szCs w:val="21"/>
          <w:spacing w:val="-10"/>
        </w:rPr>
        <w:t>不准确。在未来的商业中并不存在现在商业市场</w:t>
      </w:r>
      <w:r>
        <w:rPr>
          <w:rFonts w:ascii="SimHei" w:hAnsi="SimHei" w:eastAsia="SimHei" w:cs="SimHei"/>
          <w:sz w:val="21"/>
          <w:szCs w:val="21"/>
          <w:spacing w:val="-11"/>
        </w:rPr>
        <w:t>中所理解和针对的“竞</w:t>
      </w:r>
      <w:r>
        <w:rPr>
          <w:rFonts w:ascii="SimHei" w:hAnsi="SimHei" w:eastAsia="SimHei" w:cs="SimHei"/>
          <w:sz w:val="21"/>
          <w:szCs w:val="21"/>
          <w:spacing w:val="-11"/>
        </w:rPr>
        <w:t xml:space="preserve"> </w:t>
      </w:r>
      <w:r>
        <w:rPr>
          <w:rFonts w:ascii="SimHei" w:hAnsi="SimHei" w:eastAsia="SimHei" w:cs="SimHei"/>
          <w:sz w:val="21"/>
          <w:szCs w:val="21"/>
          <w:spacing w:val="-4"/>
        </w:rPr>
        <w:t>争”的概念(即通过对标对手和打垮竞品来获得市场空间)。而是每个</w:t>
      </w:r>
      <w:r>
        <w:rPr>
          <w:rFonts w:ascii="SimHei" w:hAnsi="SimHei" w:eastAsia="SimHei" w:cs="SimHei"/>
          <w:sz w:val="21"/>
          <w:szCs w:val="21"/>
          <w:spacing w:val="-4"/>
        </w:rPr>
        <w:t xml:space="preserve"> </w:t>
      </w:r>
      <w:r>
        <w:rPr>
          <w:sz w:val="21"/>
          <w:szCs w:val="21"/>
          <w:spacing w:val="-14"/>
        </w:rPr>
        <w:t>商业生态都在不断地演化，而演化的过程中由于其生存</w:t>
      </w:r>
      <w:r>
        <w:rPr>
          <w:sz w:val="21"/>
          <w:szCs w:val="21"/>
          <w:spacing w:val="-15"/>
        </w:rPr>
        <w:t>和适应能力更强，</w:t>
      </w:r>
      <w:r>
        <w:rPr>
          <w:sz w:val="21"/>
          <w:szCs w:val="21"/>
        </w:rPr>
        <w:t xml:space="preserve"> </w:t>
      </w:r>
      <w:r>
        <w:rPr>
          <w:rFonts w:ascii="SimHei" w:hAnsi="SimHei" w:eastAsia="SimHei" w:cs="SimHei"/>
          <w:sz w:val="21"/>
          <w:szCs w:val="21"/>
          <w:spacing w:val="-10"/>
        </w:rPr>
        <w:t>其价值网络更有效率，产品和服务更有价值，从</w:t>
      </w:r>
      <w:r>
        <w:rPr>
          <w:rFonts w:ascii="SimHei" w:hAnsi="SimHei" w:eastAsia="SimHei" w:cs="SimHei"/>
          <w:sz w:val="21"/>
          <w:szCs w:val="21"/>
          <w:spacing w:val="-11"/>
        </w:rPr>
        <w:t>而获得了继续生存的权</w:t>
      </w:r>
      <w:r>
        <w:rPr>
          <w:rFonts w:ascii="SimHei" w:hAnsi="SimHei" w:eastAsia="SimHei" w:cs="SimHei"/>
          <w:sz w:val="21"/>
          <w:szCs w:val="21"/>
          <w:spacing w:val="-11"/>
        </w:rPr>
        <w:t xml:space="preserve"> </w:t>
      </w:r>
      <w:r>
        <w:rPr>
          <w:rFonts w:ascii="SimHei" w:hAnsi="SimHei" w:eastAsia="SimHei" w:cs="SimHei"/>
          <w:sz w:val="21"/>
          <w:szCs w:val="21"/>
          <w:spacing w:val="-3"/>
        </w:rPr>
        <w:t>利(也就是竞争的胜利)。简单地说，要用演化论的思想看待未来的商</w:t>
      </w:r>
      <w:r>
        <w:rPr>
          <w:rFonts w:ascii="SimHei" w:hAnsi="SimHei" w:eastAsia="SimHei" w:cs="SimHei"/>
          <w:sz w:val="21"/>
          <w:szCs w:val="21"/>
          <w:spacing w:val="15"/>
        </w:rPr>
        <w:t xml:space="preserve"> </w:t>
      </w:r>
      <w:r>
        <w:rPr>
          <w:rFonts w:ascii="SimHei" w:hAnsi="SimHei" w:eastAsia="SimHei" w:cs="SimHei"/>
          <w:sz w:val="21"/>
          <w:szCs w:val="21"/>
          <w:spacing w:val="-10"/>
        </w:rPr>
        <w:t>业生态之间的关系，商业生态提供服务和产品，</w:t>
      </w:r>
      <w:r>
        <w:rPr>
          <w:rFonts w:ascii="SimHei" w:hAnsi="SimHei" w:eastAsia="SimHei" w:cs="SimHei"/>
          <w:sz w:val="21"/>
          <w:szCs w:val="21"/>
          <w:spacing w:val="-11"/>
        </w:rPr>
        <w:t>优胜者生存，失败者自</w:t>
      </w:r>
      <w:r>
        <w:rPr>
          <w:rFonts w:ascii="SimHei" w:hAnsi="SimHei" w:eastAsia="SimHei" w:cs="SimHei"/>
          <w:sz w:val="21"/>
          <w:szCs w:val="21"/>
          <w:spacing w:val="-11"/>
        </w:rPr>
        <w:t xml:space="preserve"> </w:t>
      </w:r>
      <w:r>
        <w:rPr>
          <w:rFonts w:ascii="SimHei" w:hAnsi="SimHei" w:eastAsia="SimHei" w:cs="SimHei"/>
          <w:sz w:val="21"/>
          <w:szCs w:val="21"/>
          <w:spacing w:val="-10"/>
        </w:rPr>
        <w:t>然消失——这就是商业生态正在发生的事情。也</w:t>
      </w:r>
      <w:r>
        <w:rPr>
          <w:rFonts w:ascii="SimHei" w:hAnsi="SimHei" w:eastAsia="SimHei" w:cs="SimHei"/>
          <w:sz w:val="21"/>
          <w:szCs w:val="21"/>
          <w:spacing w:val="-11"/>
        </w:rPr>
        <w:t>就是说并不是因为竞争</w:t>
      </w:r>
      <w:r>
        <w:rPr>
          <w:rFonts w:ascii="SimHei" w:hAnsi="SimHei" w:eastAsia="SimHei" w:cs="SimHei"/>
          <w:sz w:val="21"/>
          <w:szCs w:val="21"/>
          <w:spacing w:val="-11"/>
        </w:rPr>
        <w:t xml:space="preserve"> </w:t>
      </w:r>
      <w:r>
        <w:rPr>
          <w:rFonts w:ascii="SimHei" w:hAnsi="SimHei" w:eastAsia="SimHei" w:cs="SimHei"/>
          <w:sz w:val="21"/>
          <w:szCs w:val="21"/>
          <w:spacing w:val="-10"/>
        </w:rPr>
        <w:t>对手有多强而被淘汰，而仅仅是因为不合适就被</w:t>
      </w:r>
      <w:r>
        <w:rPr>
          <w:rFonts w:ascii="SimHei" w:hAnsi="SimHei" w:eastAsia="SimHei" w:cs="SimHei"/>
          <w:sz w:val="21"/>
          <w:szCs w:val="21"/>
          <w:spacing w:val="-11"/>
        </w:rPr>
        <w:t>淘汰，更残酷的是越在</w:t>
      </w:r>
      <w:r>
        <w:rPr>
          <w:rFonts w:ascii="SimHei" w:hAnsi="SimHei" w:eastAsia="SimHei" w:cs="SimHei"/>
          <w:sz w:val="21"/>
          <w:szCs w:val="21"/>
          <w:spacing w:val="-11"/>
        </w:rPr>
        <w:t xml:space="preserve"> </w:t>
      </w:r>
      <w:r>
        <w:rPr>
          <w:sz w:val="21"/>
          <w:szCs w:val="21"/>
          <w:spacing w:val="-10"/>
        </w:rPr>
        <w:t>商业生态中发挥出优势，被淘汰的速度就越快，</w:t>
      </w:r>
      <w:r>
        <w:rPr>
          <w:sz w:val="21"/>
          <w:szCs w:val="21"/>
          <w:spacing w:val="-11"/>
        </w:rPr>
        <w:t>这就是基于创新的网络 </w:t>
      </w:r>
      <w:r>
        <w:rPr>
          <w:rFonts w:ascii="SimHei" w:hAnsi="SimHei" w:eastAsia="SimHei" w:cs="SimHei"/>
          <w:sz w:val="21"/>
          <w:szCs w:val="21"/>
          <w:spacing w:val="-10"/>
        </w:rPr>
        <w:t>经济的竞争本质。这种面对残酷竞争环境的自然</w:t>
      </w:r>
      <w:r>
        <w:rPr>
          <w:rFonts w:ascii="SimHei" w:hAnsi="SimHei" w:eastAsia="SimHei" w:cs="SimHei"/>
          <w:sz w:val="21"/>
          <w:szCs w:val="21"/>
          <w:spacing w:val="-11"/>
        </w:rPr>
        <w:t>选择过程，就好像刘慈</w:t>
      </w:r>
      <w:r>
        <w:rPr>
          <w:rFonts w:ascii="SimHei" w:hAnsi="SimHei" w:eastAsia="SimHei" w:cs="SimHei"/>
          <w:sz w:val="21"/>
          <w:szCs w:val="21"/>
          <w:spacing w:val="-11"/>
        </w:rPr>
        <w:t xml:space="preserve"> </w:t>
      </w:r>
      <w:r>
        <w:rPr>
          <w:sz w:val="21"/>
          <w:szCs w:val="21"/>
          <w:spacing w:val="-10"/>
        </w:rPr>
        <w:t>欣在《三体》里所提及的那种文明之间的战争场</w:t>
      </w:r>
      <w:r>
        <w:rPr>
          <w:sz w:val="21"/>
          <w:szCs w:val="21"/>
          <w:spacing w:val="-11"/>
        </w:rPr>
        <w:t>景，商业生态之间所在 </w:t>
      </w:r>
      <w:r>
        <w:rPr>
          <w:rFonts w:ascii="SimHei" w:hAnsi="SimHei" w:eastAsia="SimHei" w:cs="SimHei"/>
          <w:sz w:val="21"/>
          <w:szCs w:val="21"/>
          <w:spacing w:val="-9"/>
        </w:rPr>
        <w:t>进行的就是一种无声无息的，以生存为唯一目标的，充满了</w:t>
      </w:r>
      <w:r>
        <w:rPr>
          <w:rFonts w:ascii="SimHei" w:hAnsi="SimHei" w:eastAsia="SimHei" w:cs="SimHei"/>
          <w:sz w:val="21"/>
          <w:szCs w:val="21"/>
          <w:spacing w:val="-10"/>
        </w:rPr>
        <w:t>不确定性的</w:t>
      </w:r>
      <w:r>
        <w:rPr>
          <w:rFonts w:ascii="SimHei" w:hAnsi="SimHei" w:eastAsia="SimHei" w:cs="SimHei"/>
          <w:sz w:val="21"/>
          <w:szCs w:val="21"/>
        </w:rPr>
        <w:t xml:space="preserve"> </w:t>
      </w:r>
      <w:r>
        <w:rPr>
          <w:rFonts w:ascii="SimHei" w:hAnsi="SimHei" w:eastAsia="SimHei" w:cs="SimHei"/>
          <w:sz w:val="21"/>
          <w:szCs w:val="21"/>
          <w:spacing w:val="-10"/>
        </w:rPr>
        <w:t>演化过程。关注竞争对手毫无意义，因为就连整个商业生态都可能被淘</w:t>
      </w:r>
    </w:p>
    <w:p>
      <w:pPr>
        <w:spacing w:before="1" w:line="212" w:lineRule="auto"/>
        <w:rPr>
          <w:rFonts w:ascii="SimHei" w:hAnsi="SimHei" w:eastAsia="SimHei" w:cs="SimHei"/>
          <w:sz w:val="21"/>
          <w:szCs w:val="21"/>
        </w:rPr>
      </w:pPr>
      <w:r>
        <w:rPr>
          <w:rFonts w:ascii="SimHei" w:hAnsi="SimHei" w:eastAsia="SimHei" w:cs="SimHei"/>
          <w:sz w:val="21"/>
          <w:szCs w:val="21"/>
          <w:spacing w:val="-12"/>
        </w:rPr>
        <w:t>汰，这是数字经济领域的组织竞争所面临的真相。</w:t>
      </w:r>
    </w:p>
    <w:p>
      <w:pPr>
        <w:pStyle w:val="BodyText"/>
        <w:ind w:right="563" w:firstLine="420"/>
        <w:spacing w:before="218" w:line="334" w:lineRule="auto"/>
        <w:jc w:val="both"/>
        <w:rPr>
          <w:rFonts w:ascii="SimHei" w:hAnsi="SimHei" w:eastAsia="SimHei" w:cs="SimHei"/>
          <w:sz w:val="21"/>
          <w:szCs w:val="21"/>
        </w:rPr>
      </w:pPr>
      <w:r>
        <w:rPr>
          <w:rFonts w:ascii="SimHei" w:hAnsi="SimHei" w:eastAsia="SimHei" w:cs="SimHei"/>
          <w:sz w:val="21"/>
          <w:szCs w:val="21"/>
          <w:spacing w:val="-7"/>
        </w:rPr>
        <w:t>最后再补充一点，就是我们得到了区块链经济中的</w:t>
      </w:r>
      <w:r>
        <w:rPr>
          <w:rFonts w:ascii="SimHei" w:hAnsi="SimHei" w:eastAsia="SimHei" w:cs="SimHei"/>
          <w:sz w:val="21"/>
          <w:szCs w:val="21"/>
          <w:spacing w:val="-51"/>
        </w:rPr>
        <w:t xml:space="preserve"> </w:t>
      </w:r>
      <w:r>
        <w:rPr>
          <w:sz w:val="21"/>
          <w:szCs w:val="21"/>
          <w:spacing w:val="-7"/>
        </w:rPr>
        <w:t>DAO</w:t>
      </w:r>
      <w:r>
        <w:rPr>
          <w:sz w:val="21"/>
          <w:szCs w:val="21"/>
          <w:spacing w:val="64"/>
        </w:rPr>
        <w:t xml:space="preserve"> </w:t>
      </w:r>
      <w:r>
        <w:rPr>
          <w:rFonts w:ascii="SimHei" w:hAnsi="SimHei" w:eastAsia="SimHei" w:cs="SimHei"/>
          <w:sz w:val="21"/>
          <w:szCs w:val="21"/>
          <w:spacing w:val="-7"/>
        </w:rPr>
        <w:t>的本质就</w:t>
      </w:r>
      <w:r>
        <w:rPr>
          <w:rFonts w:ascii="SimHei" w:hAnsi="SimHei" w:eastAsia="SimHei" w:cs="SimHei"/>
          <w:sz w:val="21"/>
          <w:szCs w:val="21"/>
        </w:rPr>
        <w:t xml:space="preserve"> </w:t>
      </w:r>
      <w:r>
        <w:rPr>
          <w:rFonts w:ascii="SimHei" w:hAnsi="SimHei" w:eastAsia="SimHei" w:cs="SimHei"/>
          <w:sz w:val="21"/>
          <w:szCs w:val="21"/>
          <w:spacing w:val="-7"/>
        </w:rPr>
        <w:t>是平台和商业生态，那么它们在区块链经济中对应的是什么呢?以现在</w:t>
      </w:r>
      <w:r>
        <w:rPr>
          <w:rFonts w:ascii="SimHei" w:hAnsi="SimHei" w:eastAsia="SimHei" w:cs="SimHei"/>
          <w:sz w:val="21"/>
          <w:szCs w:val="21"/>
          <w:spacing w:val="3"/>
        </w:rPr>
        <w:t xml:space="preserve"> </w:t>
      </w:r>
      <w:r>
        <w:rPr>
          <w:rFonts w:ascii="SimHei" w:hAnsi="SimHei" w:eastAsia="SimHei" w:cs="SimHei"/>
          <w:sz w:val="21"/>
          <w:szCs w:val="21"/>
          <w:spacing w:val="-10"/>
        </w:rPr>
        <w:t>的区块链经济来说，可以做这样一个判断：交易所就是平台，而公链是</w:t>
      </w:r>
    </w:p>
    <w:p>
      <w:pPr>
        <w:spacing w:line="187" w:lineRule="auto"/>
        <w:rPr>
          <w:rFonts w:ascii="SimHei" w:hAnsi="SimHei" w:eastAsia="SimHei" w:cs="SimHei"/>
          <w:sz w:val="21"/>
          <w:szCs w:val="21"/>
        </w:rPr>
      </w:pPr>
      <w:r>
        <w:rPr>
          <w:rFonts w:ascii="SimHei" w:hAnsi="SimHei" w:eastAsia="SimHei" w:cs="SimHei"/>
          <w:sz w:val="21"/>
          <w:szCs w:val="21"/>
          <w:spacing w:val="-9"/>
        </w:rPr>
        <w:t>商业生态。前者提供的是价值交易的平台，使得基于不同价值</w:t>
      </w:r>
      <w:r>
        <w:rPr>
          <w:rFonts w:ascii="SimHei" w:hAnsi="SimHei" w:eastAsia="SimHei" w:cs="SimHei"/>
          <w:sz w:val="21"/>
          <w:szCs w:val="21"/>
          <w:spacing w:val="-10"/>
        </w:rPr>
        <w:t>的数字货</w:t>
      </w:r>
    </w:p>
    <w:p>
      <w:pPr>
        <w:spacing w:line="187" w:lineRule="auto"/>
        <w:sectPr>
          <w:type w:val="continuous"/>
          <w:pgSz w:w="7760" w:h="11480"/>
          <w:pgMar w:top="236" w:right="470" w:bottom="400" w:left="509" w:header="0" w:footer="0" w:gutter="0"/>
          <w:cols w:equalWidth="0" w:num="1">
            <w:col w:w="6780" w:space="0"/>
          </w:cols>
        </w:sectPr>
        <w:rPr>
          <w:rFonts w:ascii="SimHei" w:hAnsi="SimHei" w:eastAsia="SimHei" w:cs="SimHei"/>
          <w:sz w:val="21"/>
          <w:szCs w:val="21"/>
        </w:rPr>
      </w:pPr>
    </w:p>
    <w:p>
      <w:pPr>
        <w:ind w:firstLine="180"/>
        <w:spacing w:line="449" w:lineRule="exact"/>
        <w:rPr/>
      </w:pPr>
      <w:r>
        <w:pict>
          <v:rect id="_x0000_s542" style="position:absolute;margin-left:162.498pt;margin-top:33.9998pt;mso-position-vertical-relative:page;mso-position-horizontal-relative:page;width:225.05pt;height:0.55pt;z-index:260884480;" o:allowincell="f" fillcolor="#000000" filled="true" stroked="false"/>
        </w:pict>
      </w:r>
      <w:r>
        <w:rPr>
          <w:position w:val="-8"/>
        </w:rPr>
        <w:drawing>
          <wp:inline distT="0" distB="0" distL="0" distR="0">
            <wp:extent cx="342911" cy="285746"/>
            <wp:effectExtent l="0" t="0" r="0" b="0"/>
            <wp:docPr id="320" name="IM 320"/>
            <wp:cNvGraphicFramePr/>
            <a:graphic>
              <a:graphicData uri="http://schemas.openxmlformats.org/drawingml/2006/picture">
                <pic:pic>
                  <pic:nvPicPr>
                    <pic:cNvPr id="320" name="IM 320"/>
                    <pic:cNvPicPr/>
                  </pic:nvPicPr>
                  <pic:blipFill>
                    <a:blip r:embed="rId153"/>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06"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5" w:line="215" w:lineRule="auto"/>
        <w:rPr>
          <w:sz w:val="29"/>
          <w:szCs w:val="29"/>
        </w:rPr>
      </w:pPr>
      <w:r>
        <w:rPr>
          <w:sz w:val="29"/>
          <w:szCs w:val="29"/>
          <w:spacing w:val="-25"/>
        </w:rPr>
        <w:t>|</w:t>
      </w:r>
      <w:r>
        <w:rPr>
          <w:sz w:val="29"/>
          <w:szCs w:val="29"/>
          <w:spacing w:val="-48"/>
        </w:rPr>
        <w:t xml:space="preserve"> </w:t>
      </w:r>
      <w:r>
        <w:rPr>
          <w:sz w:val="29"/>
          <w:szCs w:val="29"/>
          <w:b/>
          <w:bCs/>
          <w:spacing w:val="-25"/>
        </w:rPr>
        <w:t>120</w:t>
      </w:r>
    </w:p>
    <w:p>
      <w:pPr>
        <w:spacing w:line="215" w:lineRule="auto"/>
        <w:sectPr>
          <w:pgSz w:w="7760" w:h="11500"/>
          <w:pgMar w:top="369" w:right="10" w:bottom="400" w:left="9" w:header="0" w:footer="0" w:gutter="0"/>
          <w:cols w:equalWidth="0" w:num="3">
            <w:col w:w="721" w:space="40"/>
            <w:col w:w="1520" w:space="100"/>
            <w:col w:w="5360" w:space="0"/>
          </w:cols>
        </w:sectPr>
        <w:rPr>
          <w:sz w:val="29"/>
          <w:szCs w:val="29"/>
        </w:rPr>
      </w:pPr>
    </w:p>
    <w:p>
      <w:pPr>
        <w:spacing w:line="418" w:lineRule="auto"/>
        <w:rPr>
          <w:rFonts w:ascii="Arial"/>
          <w:sz w:val="21"/>
        </w:rPr>
      </w:pPr>
      <w:r/>
    </w:p>
    <w:p>
      <w:pPr>
        <w:ind w:left="760" w:right="704"/>
        <w:spacing w:before="68" w:line="335" w:lineRule="auto"/>
        <w:jc w:val="both"/>
        <w:rPr>
          <w:rFonts w:ascii="SimHei" w:hAnsi="SimHei" w:eastAsia="SimHei" w:cs="SimHei"/>
          <w:sz w:val="21"/>
          <w:szCs w:val="21"/>
        </w:rPr>
      </w:pPr>
      <w:r>
        <w:rPr>
          <w:rFonts w:ascii="SimHei" w:hAnsi="SimHei" w:eastAsia="SimHei" w:cs="SimHei"/>
          <w:sz w:val="21"/>
          <w:szCs w:val="21"/>
          <w:spacing w:val="-8"/>
        </w:rPr>
        <w:t>币能够在不同的平台中形成价值。后者提供的是一整套商业生态系统，</w:t>
      </w:r>
      <w:r>
        <w:rPr>
          <w:rFonts w:ascii="SimHei" w:hAnsi="SimHei" w:eastAsia="SimHei" w:cs="SimHei"/>
          <w:sz w:val="21"/>
          <w:szCs w:val="21"/>
          <w:spacing w:val="11"/>
        </w:rPr>
        <w:t xml:space="preserve"> </w:t>
      </w:r>
      <w:r>
        <w:rPr>
          <w:rFonts w:ascii="SimHei" w:hAnsi="SimHei" w:eastAsia="SimHei" w:cs="SimHei"/>
          <w:sz w:val="21"/>
          <w:szCs w:val="21"/>
          <w:spacing w:val="-11"/>
        </w:rPr>
        <w:t>为一系列应用服务和解决方案提供基础的商业和技术体系。值得注意的</w:t>
      </w:r>
      <w:r>
        <w:rPr>
          <w:rFonts w:ascii="SimHei" w:hAnsi="SimHei" w:eastAsia="SimHei" w:cs="SimHei"/>
          <w:sz w:val="21"/>
          <w:szCs w:val="21"/>
          <w:spacing w:val="8"/>
        </w:rPr>
        <w:t xml:space="preserve">  </w:t>
      </w:r>
      <w:r>
        <w:rPr>
          <w:rFonts w:ascii="SimHei" w:hAnsi="SimHei" w:eastAsia="SimHei" w:cs="SimHei"/>
          <w:sz w:val="21"/>
          <w:szCs w:val="21"/>
          <w:spacing w:val="-4"/>
        </w:rPr>
        <w:t>是，平台和商业生态并没有孰优孰劣的关系，更不具备相互包含的关</w:t>
      </w:r>
      <w:r>
        <w:rPr>
          <w:rFonts w:ascii="SimHei" w:hAnsi="SimHei" w:eastAsia="SimHei" w:cs="SimHei"/>
          <w:sz w:val="21"/>
          <w:szCs w:val="21"/>
        </w:rPr>
        <w:t xml:space="preserve">  </w:t>
      </w:r>
      <w:r>
        <w:rPr>
          <w:rFonts w:ascii="SimHei" w:hAnsi="SimHei" w:eastAsia="SimHei" w:cs="SimHei"/>
          <w:sz w:val="21"/>
          <w:szCs w:val="21"/>
          <w:spacing w:val="-11"/>
        </w:rPr>
        <w:t>系，只不过是依据目前所形成的网络经济结构的不同，以及在整个价值</w:t>
      </w:r>
      <w:r>
        <w:rPr>
          <w:rFonts w:ascii="SimHei" w:hAnsi="SimHei" w:eastAsia="SimHei" w:cs="SimHei"/>
          <w:sz w:val="21"/>
          <w:szCs w:val="21"/>
          <w:spacing w:val="4"/>
        </w:rPr>
        <w:t xml:space="preserve">  </w:t>
      </w:r>
      <w:r>
        <w:rPr>
          <w:rFonts w:ascii="SimHei" w:hAnsi="SimHei" w:eastAsia="SimHei" w:cs="SimHei"/>
          <w:sz w:val="21"/>
          <w:szCs w:val="21"/>
          <w:spacing w:val="-11"/>
        </w:rPr>
        <w:t>网络的形成的角色不同，在这个基础上定义的。交易所提供服务和产品</w:t>
      </w:r>
      <w:r>
        <w:rPr>
          <w:rFonts w:ascii="SimHei" w:hAnsi="SimHei" w:eastAsia="SimHei" w:cs="SimHei"/>
          <w:sz w:val="21"/>
          <w:szCs w:val="21"/>
          <w:spacing w:val="8"/>
        </w:rPr>
        <w:t xml:space="preserve">  </w:t>
      </w:r>
      <w:r>
        <w:rPr>
          <w:rFonts w:ascii="SimHei" w:hAnsi="SimHei" w:eastAsia="SimHei" w:cs="SimHei"/>
          <w:sz w:val="21"/>
          <w:szCs w:val="21"/>
          <w:spacing w:val="-11"/>
        </w:rPr>
        <w:t>的逻辑是相对中心化的，而公链提供服务和产品的方式是相对去中心化</w:t>
      </w:r>
      <w:r>
        <w:rPr>
          <w:rFonts w:ascii="SimHei" w:hAnsi="SimHei" w:eastAsia="SimHei" w:cs="SimHei"/>
          <w:sz w:val="21"/>
          <w:szCs w:val="21"/>
          <w:spacing w:val="3"/>
        </w:rPr>
        <w:t xml:space="preserve">  </w:t>
      </w:r>
      <w:r>
        <w:rPr>
          <w:rFonts w:ascii="SimHei" w:hAnsi="SimHei" w:eastAsia="SimHei" w:cs="SimHei"/>
          <w:sz w:val="21"/>
          <w:szCs w:val="21"/>
          <w:spacing w:val="-11"/>
        </w:rPr>
        <w:t>的。当然，不排除未来交易所越来越去中心化，而公链变得越来越中心</w:t>
      </w:r>
      <w:r>
        <w:rPr>
          <w:rFonts w:ascii="SimHei" w:hAnsi="SimHei" w:eastAsia="SimHei" w:cs="SimHei"/>
          <w:sz w:val="21"/>
          <w:szCs w:val="21"/>
          <w:spacing w:val="3"/>
        </w:rPr>
        <w:t xml:space="preserve">  </w:t>
      </w:r>
      <w:r>
        <w:rPr>
          <w:rFonts w:ascii="SimHei" w:hAnsi="SimHei" w:eastAsia="SimHei" w:cs="SimHei"/>
          <w:sz w:val="21"/>
          <w:szCs w:val="21"/>
          <w:spacing w:val="-7"/>
        </w:rPr>
        <w:t>化(目前的公链所提供的功能还是比较底层的</w:t>
      </w:r>
      <w:r>
        <w:rPr>
          <w:rFonts w:ascii="SimHei" w:hAnsi="SimHei" w:eastAsia="SimHei" w:cs="SimHei"/>
          <w:sz w:val="21"/>
          <w:szCs w:val="21"/>
          <w:spacing w:val="-8"/>
        </w:rPr>
        <w:t>，但是未来可能变得越来</w:t>
      </w:r>
      <w:r>
        <w:rPr>
          <w:rFonts w:ascii="SimHei" w:hAnsi="SimHei" w:eastAsia="SimHei" w:cs="SimHei"/>
          <w:sz w:val="21"/>
          <w:szCs w:val="21"/>
        </w:rPr>
        <w:t xml:space="preserve">  </w:t>
      </w:r>
      <w:r>
        <w:rPr>
          <w:rFonts w:ascii="SimHei" w:hAnsi="SimHei" w:eastAsia="SimHei" w:cs="SimHei"/>
          <w:sz w:val="21"/>
          <w:szCs w:val="21"/>
          <w:spacing w:val="-7"/>
        </w:rPr>
        <w:t>越专属),因此，用动态演化的逻辑看待数</w:t>
      </w:r>
      <w:r>
        <w:rPr>
          <w:rFonts w:ascii="SimHei" w:hAnsi="SimHei" w:eastAsia="SimHei" w:cs="SimHei"/>
          <w:sz w:val="21"/>
          <w:szCs w:val="21"/>
          <w:spacing w:val="-8"/>
        </w:rPr>
        <w:t>字经济中的主体性质的变化，</w:t>
      </w:r>
    </w:p>
    <w:p>
      <w:pPr>
        <w:ind w:left="760"/>
        <w:spacing w:line="222" w:lineRule="auto"/>
        <w:rPr>
          <w:rFonts w:ascii="SimHei" w:hAnsi="SimHei" w:eastAsia="SimHei" w:cs="SimHei"/>
          <w:sz w:val="21"/>
          <w:szCs w:val="21"/>
        </w:rPr>
      </w:pPr>
      <w:r>
        <w:rPr>
          <w:rFonts w:ascii="SimHei" w:hAnsi="SimHei" w:eastAsia="SimHei" w:cs="SimHei"/>
          <w:sz w:val="21"/>
          <w:szCs w:val="21"/>
          <w:spacing w:val="-13"/>
        </w:rPr>
        <w:t>也是非常重要的思路。</w:t>
      </w:r>
    </w:p>
    <w:p>
      <w:pPr>
        <w:ind w:left="1210"/>
        <w:spacing w:before="146" w:line="410" w:lineRule="exact"/>
        <w:rPr>
          <w:rFonts w:ascii="SimHei" w:hAnsi="SimHei" w:eastAsia="SimHei" w:cs="SimHei"/>
          <w:sz w:val="21"/>
          <w:szCs w:val="21"/>
        </w:rPr>
      </w:pPr>
      <w:r>
        <w:rPr>
          <w:rFonts w:ascii="SimHei" w:hAnsi="SimHei" w:eastAsia="SimHei" w:cs="SimHei"/>
          <w:sz w:val="21"/>
          <w:szCs w:val="21"/>
          <w:spacing w:val="-11"/>
          <w:position w:val="15"/>
        </w:rPr>
        <w:t>总结一下，本章主要讨论的是开放网络与加密经济、共识社群与复</w:t>
      </w:r>
    </w:p>
    <w:p>
      <w:pPr>
        <w:ind w:left="760"/>
        <w:spacing w:before="1" w:line="212" w:lineRule="auto"/>
        <w:rPr>
          <w:rFonts w:ascii="SimHei" w:hAnsi="SimHei" w:eastAsia="SimHei" w:cs="SimHei"/>
          <w:sz w:val="21"/>
          <w:szCs w:val="21"/>
        </w:rPr>
      </w:pPr>
      <w:r>
        <w:rPr>
          <w:rFonts w:ascii="SimHei" w:hAnsi="SimHei" w:eastAsia="SimHei" w:cs="SimHei"/>
          <w:sz w:val="21"/>
          <w:szCs w:val="21"/>
          <w:spacing w:val="-11"/>
        </w:rPr>
        <w:t>杂网络及平台与商</w:t>
      </w:r>
      <w:r>
        <w:rPr>
          <w:rFonts w:ascii="SimHei" w:hAnsi="SimHei" w:eastAsia="SimHei" w:cs="SimHei"/>
          <w:sz w:val="21"/>
          <w:szCs w:val="21"/>
          <w:u w:val="single" w:color="auto"/>
          <w:spacing w:val="-11"/>
        </w:rPr>
        <w:t>业生</w:t>
      </w:r>
      <w:r>
        <w:rPr>
          <w:rFonts w:ascii="SimHei" w:hAnsi="SimHei" w:eastAsia="SimHei" w:cs="SimHei"/>
          <w:sz w:val="21"/>
          <w:szCs w:val="21"/>
          <w:spacing w:val="-11"/>
        </w:rPr>
        <w:t>态理论，</w:t>
      </w:r>
    </w:p>
    <w:p>
      <w:pPr>
        <w:pStyle w:val="BodyText"/>
        <w:ind w:left="760" w:right="751" w:firstLine="450"/>
        <w:spacing w:before="136" w:line="336" w:lineRule="auto"/>
        <w:rPr>
          <w:rFonts w:ascii="SimHei" w:hAnsi="SimHei" w:eastAsia="SimHei" w:cs="SimHei"/>
          <w:sz w:val="21"/>
          <w:szCs w:val="21"/>
        </w:rPr>
      </w:pPr>
      <w:r>
        <w:rPr>
          <w:rFonts w:ascii="SimHei" w:hAnsi="SimHei" w:eastAsia="SimHei" w:cs="SimHei"/>
          <w:sz w:val="21"/>
          <w:szCs w:val="21"/>
          <w:spacing w:val="-4"/>
        </w:rPr>
        <w:t>首先介绍了区块链的加密经济学理论；其次讨论了复杂经济学理</w:t>
      </w:r>
      <w:r>
        <w:rPr>
          <w:rFonts w:ascii="SimHei" w:hAnsi="SimHei" w:eastAsia="SimHei" w:cs="SimHei"/>
          <w:sz w:val="21"/>
          <w:szCs w:val="21"/>
          <w:spacing w:val="9"/>
        </w:rPr>
        <w:t xml:space="preserve"> </w:t>
      </w:r>
      <w:r>
        <w:rPr>
          <w:rFonts w:ascii="SimHei" w:hAnsi="SimHei" w:eastAsia="SimHei" w:cs="SimHei"/>
          <w:sz w:val="21"/>
          <w:szCs w:val="21"/>
          <w:spacing w:val="-14"/>
        </w:rPr>
        <w:t>论，提供了理论依据和思想源头，并提供了两种基本的网络经济模型(小</w:t>
      </w:r>
      <w:r>
        <w:rPr>
          <w:rFonts w:ascii="SimHei" w:hAnsi="SimHei" w:eastAsia="SimHei" w:cs="SimHei"/>
          <w:sz w:val="21"/>
          <w:szCs w:val="21"/>
          <w:spacing w:val="18"/>
        </w:rPr>
        <w:t xml:space="preserve"> </w:t>
      </w:r>
      <w:r>
        <w:rPr>
          <w:rFonts w:ascii="SimHei" w:hAnsi="SimHei" w:eastAsia="SimHei" w:cs="SimHei"/>
          <w:sz w:val="21"/>
          <w:szCs w:val="21"/>
          <w:spacing w:val="-7"/>
        </w:rPr>
        <w:t>世界网络模型和无标度网络模型);最后讨论了</w:t>
      </w:r>
      <w:r>
        <w:rPr>
          <w:rFonts w:ascii="SimHei" w:hAnsi="SimHei" w:eastAsia="SimHei" w:cs="SimHei"/>
          <w:sz w:val="21"/>
          <w:szCs w:val="21"/>
          <w:spacing w:val="-50"/>
        </w:rPr>
        <w:t xml:space="preserve"> </w:t>
      </w:r>
      <w:r>
        <w:rPr>
          <w:sz w:val="21"/>
          <w:szCs w:val="21"/>
          <w:spacing w:val="-7"/>
        </w:rPr>
        <w:t>DAO</w:t>
      </w:r>
      <w:r>
        <w:rPr>
          <w:sz w:val="21"/>
          <w:szCs w:val="21"/>
          <w:spacing w:val="65"/>
        </w:rPr>
        <w:t xml:space="preserve"> </w:t>
      </w:r>
      <w:r>
        <w:rPr>
          <w:rFonts w:ascii="SimHei" w:hAnsi="SimHei" w:eastAsia="SimHei" w:cs="SimHei"/>
          <w:sz w:val="21"/>
          <w:szCs w:val="21"/>
          <w:spacing w:val="-7"/>
        </w:rPr>
        <w:t>的本质就是一种符</w:t>
      </w:r>
      <w:r>
        <w:rPr>
          <w:rFonts w:ascii="SimHei" w:hAnsi="SimHei" w:eastAsia="SimHei" w:cs="SimHei"/>
          <w:sz w:val="21"/>
          <w:szCs w:val="21"/>
        </w:rPr>
        <w:t xml:space="preserve"> </w:t>
      </w:r>
      <w:r>
        <w:rPr>
          <w:rFonts w:ascii="SimHei" w:hAnsi="SimHei" w:eastAsia="SimHei" w:cs="SimHei"/>
          <w:sz w:val="21"/>
          <w:szCs w:val="21"/>
          <w:spacing w:val="-7"/>
        </w:rPr>
        <w:t>合复杂网络结构模型的组织，区块链</w:t>
      </w:r>
      <w:r>
        <w:rPr>
          <w:rFonts w:ascii="SimHei" w:hAnsi="SimHei" w:eastAsia="SimHei" w:cs="SimHei"/>
          <w:sz w:val="21"/>
          <w:szCs w:val="21"/>
          <w:spacing w:val="-41"/>
        </w:rPr>
        <w:t xml:space="preserve"> </w:t>
      </w:r>
      <w:r>
        <w:rPr>
          <w:rFonts w:ascii="Arial" w:hAnsi="Arial" w:eastAsia="Arial" w:cs="Arial"/>
          <w:sz w:val="21"/>
          <w:szCs w:val="21"/>
          <w:spacing w:val="-7"/>
        </w:rPr>
        <w:t>DAO</w:t>
      </w:r>
      <w:r>
        <w:rPr>
          <w:rFonts w:ascii="SimHei" w:hAnsi="SimHei" w:eastAsia="SimHei" w:cs="SimHei"/>
          <w:sz w:val="21"/>
          <w:szCs w:val="21"/>
          <w:spacing w:val="-7"/>
        </w:rPr>
        <w:t>应该能够同时完成极</w:t>
      </w:r>
      <w:r>
        <w:rPr>
          <w:rFonts w:ascii="SimHei" w:hAnsi="SimHei" w:eastAsia="SimHei" w:cs="SimHei"/>
          <w:sz w:val="21"/>
          <w:szCs w:val="21"/>
          <w:spacing w:val="-8"/>
        </w:rPr>
        <w:t>低成本</w:t>
      </w:r>
      <w:r>
        <w:rPr>
          <w:rFonts w:ascii="SimHei" w:hAnsi="SimHei" w:eastAsia="SimHei" w:cs="SimHei"/>
          <w:sz w:val="21"/>
          <w:szCs w:val="21"/>
        </w:rPr>
        <w:t xml:space="preserve"> </w:t>
      </w:r>
      <w:r>
        <w:rPr>
          <w:rFonts w:ascii="SimHei" w:hAnsi="SimHei" w:eastAsia="SimHei" w:cs="SimHei"/>
          <w:sz w:val="21"/>
          <w:szCs w:val="21"/>
          <w:spacing w:val="-11"/>
        </w:rPr>
        <w:t>的市场交易以及基于共识契约的类似企业的共同规则行为，因此用平台</w:t>
      </w:r>
      <w:r>
        <w:rPr>
          <w:rFonts w:ascii="SimHei" w:hAnsi="SimHei" w:eastAsia="SimHei" w:cs="SimHei"/>
          <w:sz w:val="21"/>
          <w:szCs w:val="21"/>
          <w:spacing w:val="13"/>
        </w:rPr>
        <w:t xml:space="preserve"> </w:t>
      </w:r>
      <w:r>
        <w:rPr>
          <w:rFonts w:ascii="SimHei" w:hAnsi="SimHei" w:eastAsia="SimHei" w:cs="SimHei"/>
          <w:sz w:val="21"/>
          <w:szCs w:val="21"/>
          <w:spacing w:val="-5"/>
        </w:rPr>
        <w:t>和商业生态的逻辑来理解了</w:t>
      </w:r>
      <w:r>
        <w:rPr>
          <w:rFonts w:ascii="SimHei" w:hAnsi="SimHei" w:eastAsia="SimHei" w:cs="SimHei"/>
          <w:sz w:val="21"/>
          <w:szCs w:val="21"/>
          <w:spacing w:val="-47"/>
        </w:rPr>
        <w:t xml:space="preserve"> </w:t>
      </w:r>
      <w:r>
        <w:rPr>
          <w:sz w:val="21"/>
          <w:szCs w:val="21"/>
          <w:spacing w:val="-5"/>
        </w:rPr>
        <w:t>DAO,</w:t>
      </w:r>
      <w:r>
        <w:rPr>
          <w:sz w:val="21"/>
          <w:szCs w:val="21"/>
          <w:spacing w:val="89"/>
        </w:rPr>
        <w:t xml:space="preserve"> </w:t>
      </w:r>
      <w:r>
        <w:rPr>
          <w:rFonts w:ascii="SimHei" w:hAnsi="SimHei" w:eastAsia="SimHei" w:cs="SimHei"/>
          <w:sz w:val="21"/>
          <w:szCs w:val="21"/>
          <w:spacing w:val="-5"/>
        </w:rPr>
        <w:t>并得出了交易所是平台、公链是商</w:t>
      </w:r>
    </w:p>
    <w:p>
      <w:pPr>
        <w:ind w:left="760"/>
        <w:spacing w:line="223" w:lineRule="auto"/>
        <w:rPr>
          <w:rFonts w:ascii="SimHei" w:hAnsi="SimHei" w:eastAsia="SimHei" w:cs="SimHei"/>
          <w:sz w:val="21"/>
          <w:szCs w:val="21"/>
        </w:rPr>
      </w:pPr>
      <w:r>
        <w:rPr>
          <w:rFonts w:ascii="SimHei" w:hAnsi="SimHei" w:eastAsia="SimHei" w:cs="SimHei"/>
          <w:sz w:val="21"/>
          <w:szCs w:val="21"/>
          <w:spacing w:val="-13"/>
        </w:rPr>
        <w:t>业生态的结论。</w:t>
      </w:r>
    </w:p>
    <w:p>
      <w:pPr>
        <w:ind w:left="760" w:right="749" w:firstLine="450"/>
        <w:spacing w:before="165" w:line="285" w:lineRule="auto"/>
        <w:rPr>
          <w:rFonts w:ascii="SimHei" w:hAnsi="SimHei" w:eastAsia="SimHei" w:cs="SimHei"/>
          <w:sz w:val="21"/>
          <w:szCs w:val="21"/>
        </w:rPr>
      </w:pPr>
      <w:r>
        <w:rPr>
          <w:rFonts w:ascii="SimHei" w:hAnsi="SimHei" w:eastAsia="SimHei" w:cs="SimHei"/>
          <w:sz w:val="21"/>
          <w:szCs w:val="21"/>
          <w:spacing w:val="-11"/>
        </w:rPr>
        <w:t>在本章的最后，补充了一个一直强调的观点，由于数字经济学是一</w:t>
      </w:r>
      <w:r>
        <w:rPr>
          <w:rFonts w:ascii="SimHei" w:hAnsi="SimHei" w:eastAsia="SimHei" w:cs="SimHei"/>
          <w:sz w:val="21"/>
          <w:szCs w:val="21"/>
          <w:spacing w:val="8"/>
        </w:rPr>
        <w:t xml:space="preserve"> </w:t>
      </w:r>
      <w:r>
        <w:rPr>
          <w:rFonts w:ascii="YouYuan" w:hAnsi="YouYuan" w:eastAsia="YouYuan" w:cs="YouYuan"/>
          <w:sz w:val="21"/>
          <w:szCs w:val="21"/>
          <w:spacing w:val="-11"/>
        </w:rPr>
        <w:t>门正在成长和迭代的学科，所观察到的经济现象也在不断演变，因此要</w:t>
      </w:r>
      <w:r>
        <w:rPr>
          <w:rFonts w:ascii="YouYuan" w:hAnsi="YouYuan" w:eastAsia="YouYuan" w:cs="YouYuan"/>
          <w:sz w:val="21"/>
          <w:szCs w:val="21"/>
          <w:spacing w:val="6"/>
        </w:rPr>
        <w:t xml:space="preserve"> </w:t>
      </w:r>
      <w:r>
        <w:rPr>
          <w:rFonts w:ascii="SimHei" w:hAnsi="SimHei" w:eastAsia="SimHei" w:cs="SimHei"/>
          <w:sz w:val="21"/>
          <w:szCs w:val="21"/>
          <w:spacing w:val="-12"/>
        </w:rPr>
        <w:t>用一种演化的思维去看待经济现象，而不是得到一种静态的结论。</w:t>
      </w:r>
    </w:p>
    <w:p>
      <w:pPr>
        <w:spacing w:line="285" w:lineRule="auto"/>
        <w:sectPr>
          <w:type w:val="continuous"/>
          <w:pgSz w:w="7760" w:h="11500"/>
          <w:pgMar w:top="369" w:right="10" w:bottom="400" w:left="9" w:header="0" w:footer="0" w:gutter="0"/>
          <w:cols w:equalWidth="0" w:num="1">
            <w:col w:w="7741" w:space="0"/>
          </w:cols>
        </w:sectPr>
        <w:rPr>
          <w:rFonts w:ascii="SimHei" w:hAnsi="SimHei" w:eastAsia="SimHei" w:cs="SimHei"/>
          <w:sz w:val="21"/>
          <w:szCs w:val="21"/>
        </w:rPr>
      </w:pPr>
    </w:p>
    <w:p>
      <w:pPr>
        <w:spacing w:line="245" w:lineRule="auto"/>
        <w:rPr>
          <w:rFonts w:ascii="Arial"/>
          <w:sz w:val="21"/>
        </w:rPr>
      </w:pPr>
      <w:r>
        <w:drawing>
          <wp:anchor distT="0" distB="0" distL="0" distR="0" simplePos="0" relativeHeight="260946944" behindDoc="0" locked="0" layoutInCell="0" allowOverlap="1">
            <wp:simplePos x="0" y="0"/>
            <wp:positionH relativeFrom="page">
              <wp:posOffset>3155930</wp:posOffset>
            </wp:positionH>
            <wp:positionV relativeFrom="page">
              <wp:posOffset>4864118</wp:posOffset>
            </wp:positionV>
            <wp:extent cx="1149362" cy="1911312"/>
            <wp:effectExtent l="0" t="0" r="0" b="0"/>
            <wp:wrapNone/>
            <wp:docPr id="322" name="IM 322"/>
            <wp:cNvGraphicFramePr/>
            <a:graphic>
              <a:graphicData uri="http://schemas.openxmlformats.org/drawingml/2006/picture">
                <pic:pic>
                  <pic:nvPicPr>
                    <pic:cNvPr id="322" name="IM 322"/>
                    <pic:cNvPicPr/>
                  </pic:nvPicPr>
                  <pic:blipFill>
                    <a:blip r:embed="rId154"/>
                    <a:stretch>
                      <a:fillRect/>
                    </a:stretch>
                  </pic:blipFill>
                  <pic:spPr>
                    <a:xfrm rot="0">
                      <a:off x="0" y="0"/>
                      <a:ext cx="1149362" cy="1911312"/>
                    </a:xfrm>
                    <a:prstGeom prst="rect">
                      <a:avLst/>
                    </a:prstGeom>
                  </pic:spPr>
                </pic:pic>
              </a:graphicData>
            </a:graphic>
          </wp:anchor>
        </w:drawing>
      </w: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3070"/>
        <w:spacing w:before="146" w:line="222" w:lineRule="auto"/>
        <w:rPr>
          <w:rFonts w:ascii="SimHei" w:hAnsi="SimHei" w:eastAsia="SimHei" w:cs="SimHei"/>
          <w:sz w:val="45"/>
          <w:szCs w:val="45"/>
        </w:rPr>
      </w:pPr>
      <w:r>
        <mc:AlternateContent xmlns:mc="http://schemas.openxmlformats.org/markup-compatibility/2006">
          <mc:Choice Requires="wps">
            <w:drawing>
              <wp:anchor distT="0" distB="0" distL="0" distR="0" simplePos="0" relativeHeight="260945920" behindDoc="1" locked="0" layoutInCell="1" allowOverlap="1">
                <wp:simplePos x="0" y="0"/>
                <wp:positionH relativeFrom="column">
                  <wp:posOffset>0</wp:posOffset>
                </wp:positionH>
                <wp:positionV relativeFrom="paragraph">
                  <wp:posOffset>-1352324</wp:posOffset>
                </wp:positionV>
                <wp:extent cx="4927600" cy="7289800"/>
                <wp:effectExtent l="0" t="0" r="0" b="0"/>
                <wp:wrapNone/>
                <wp:docPr id="324" name="Rect 324"/>
                <wp:cNvGraphicFramePr/>
                <a:graphic>
                  <a:graphicData uri="http://schemas.microsoft.com/office/word/2010/wordprocessingShape">
                    <wps:wsp>
                      <wps:cNvPr id="324" name="Rect 324"/>
                      <wps:cNvSpPr/>
                      <wps:spPr>
                        <a:xfrm>
                          <a:off x="0" y="-1352324"/>
                          <a:ext cx="4927600" cy="7289800"/>
                        </a:xfrm>
                        <a:prstGeom prst="rect">
                          <a:avLst/>
                        </a:prstGeom>
                        <a:solidFill>
                          <a:srgbClr val="424242"/>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44" style="position:absolute;margin-left:0pt;margin-top:-106.482pt;mso-position-vertical-relative:text;mso-position-horizontal-relative:text;width:388pt;height:574pt;z-index:-242370560;" fillcolor="#424242" filled="true" stroked="false"/>
            </w:pict>
          </mc:Fallback>
        </mc:AlternateContent>
      </w:r>
      <w:r>
        <w:rPr>
          <w:rFonts w:ascii="SimHei" w:hAnsi="SimHei" w:eastAsia="SimHei" w:cs="SimHei"/>
          <w:sz w:val="45"/>
          <w:szCs w:val="45"/>
          <w:color w:val="FFFFFF"/>
          <w:spacing w:val="10"/>
        </w:rPr>
        <w:t>第8章</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pStyle w:val="BodyText"/>
        <w:ind w:left="717"/>
        <w:spacing w:before="179" w:line="218" w:lineRule="auto"/>
        <w:rPr>
          <w:sz w:val="55"/>
          <w:szCs w:val="55"/>
        </w:rPr>
      </w:pPr>
      <w:r>
        <w:rPr>
          <w:sz w:val="55"/>
          <w:szCs w:val="55"/>
          <w:b/>
          <w:bCs/>
          <w:color w:val="FFFFFF"/>
          <w:spacing w:val="-6"/>
        </w:rPr>
        <w:t>区块链与奥派经济学</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firstLine="3039"/>
        <w:spacing w:line="3030" w:lineRule="exact"/>
        <w:rPr/>
      </w:pPr>
      <w:r>
        <w:rPr>
          <w:position w:val="-60"/>
        </w:rPr>
        <w:drawing>
          <wp:inline distT="0" distB="0" distL="0" distR="0">
            <wp:extent cx="1162075" cy="1923996"/>
            <wp:effectExtent l="0" t="0" r="0" b="0"/>
            <wp:docPr id="326" name="IM 326"/>
            <wp:cNvGraphicFramePr/>
            <a:graphic>
              <a:graphicData uri="http://schemas.openxmlformats.org/drawingml/2006/picture">
                <pic:pic>
                  <pic:nvPicPr>
                    <pic:cNvPr id="326" name="IM 326"/>
                    <pic:cNvPicPr/>
                  </pic:nvPicPr>
                  <pic:blipFill>
                    <a:blip r:embed="rId155"/>
                    <a:stretch>
                      <a:fillRect/>
                    </a:stretch>
                  </pic:blipFill>
                  <pic:spPr>
                    <a:xfrm rot="0">
                      <a:off x="0" y="0"/>
                      <a:ext cx="1162075" cy="1923996"/>
                    </a:xfrm>
                    <a:prstGeom prst="rect">
                      <a:avLst/>
                    </a:prstGeom>
                  </pic:spPr>
                </pic:pic>
              </a:graphicData>
            </a:graphic>
          </wp:inline>
        </w:drawing>
      </w:r>
    </w:p>
    <w:p>
      <w:pPr>
        <w:spacing w:line="3030" w:lineRule="exact"/>
        <w:sectPr>
          <w:pgSz w:w="7760" w:h="11480"/>
          <w:pgMar w:top="400" w:right="0" w:bottom="400" w:left="0" w:header="0" w:footer="0" w:gutter="0"/>
        </w:sectPr>
        <w:rPr/>
      </w:pPr>
    </w:p>
    <w:p>
      <w:pPr>
        <w:ind w:left="600"/>
        <w:spacing w:before="5" w:line="186" w:lineRule="auto"/>
        <w:rPr>
          <w:rFonts w:ascii="SimHei" w:hAnsi="SimHei" w:eastAsia="SimHei" w:cs="SimHei"/>
          <w:sz w:val="17"/>
          <w:szCs w:val="17"/>
        </w:rPr>
      </w:pPr>
      <w:r>
        <w:pict>
          <v:rect id="_x0000_s546" style="position:absolute;margin-left:161.501pt;margin-top:32.9993pt;mso-position-vertical-relative:page;mso-position-horizontal-relative:page;width:225.5pt;height:0.55pt;z-index:261009408;" o:allowincell="f" fillcolor="#000000" filled="true" stroked="false"/>
        </w:pict>
      </w:r>
      <w:r>
        <w:drawing>
          <wp:anchor distT="0" distB="0" distL="0" distR="0" simplePos="0" relativeHeight="261008384" behindDoc="0" locked="0" layoutInCell="0" allowOverlap="1">
            <wp:simplePos x="0" y="0"/>
            <wp:positionH relativeFrom="page">
              <wp:posOffset>114320</wp:posOffset>
            </wp:positionH>
            <wp:positionV relativeFrom="page">
              <wp:posOffset>215934</wp:posOffset>
            </wp:positionV>
            <wp:extent cx="349219" cy="285746"/>
            <wp:effectExtent l="0" t="0" r="0" b="0"/>
            <wp:wrapNone/>
            <wp:docPr id="328" name="IM 328"/>
            <wp:cNvGraphicFramePr/>
            <a:graphic>
              <a:graphicData uri="http://schemas.openxmlformats.org/drawingml/2006/picture">
                <pic:pic>
                  <pic:nvPicPr>
                    <pic:cNvPr id="328" name="IM 328"/>
                    <pic:cNvPicPr/>
                  </pic:nvPicPr>
                  <pic:blipFill>
                    <a:blip r:embed="rId156"/>
                    <a:stretch>
                      <a:fillRect/>
                    </a:stretch>
                  </pic:blipFill>
                  <pic:spPr>
                    <a:xfrm rot="0">
                      <a:off x="0" y="0"/>
                      <a:ext cx="349219" cy="285746"/>
                    </a:xfrm>
                    <a:prstGeom prst="rect">
                      <a:avLst/>
                    </a:prstGeom>
                  </pic:spPr>
                </pic:pic>
              </a:graphicData>
            </a:graphic>
          </wp:anchor>
        </w:drawing>
      </w:r>
      <w:r>
        <w:rPr>
          <w:rFonts w:ascii="SimHei" w:hAnsi="SimHei" w:eastAsia="SimHei" w:cs="SimHei"/>
          <w:sz w:val="17"/>
          <w:szCs w:val="17"/>
          <w:spacing w:val="-15"/>
        </w:rPr>
        <w:t>数字经济学：</w:t>
      </w:r>
    </w:p>
    <w:p>
      <w:pPr>
        <w:ind w:left="600"/>
        <w:spacing w:line="198"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8" w:line="222" w:lineRule="auto"/>
        <w:rPr>
          <w:sz w:val="26"/>
          <w:szCs w:val="26"/>
        </w:rPr>
      </w:pPr>
      <w:r>
        <w:rPr>
          <w:sz w:val="26"/>
          <w:szCs w:val="26"/>
          <w:position w:val="-5"/>
        </w:rPr>
        <w:drawing>
          <wp:inline distT="0" distB="0" distL="0" distR="0">
            <wp:extent cx="6356" cy="215934"/>
            <wp:effectExtent l="0" t="0" r="0" b="0"/>
            <wp:docPr id="330" name="IM 330"/>
            <wp:cNvGraphicFramePr/>
            <a:graphic>
              <a:graphicData uri="http://schemas.openxmlformats.org/drawingml/2006/picture">
                <pic:pic>
                  <pic:nvPicPr>
                    <pic:cNvPr id="330" name="IM 330"/>
                    <pic:cNvPicPr/>
                  </pic:nvPicPr>
                  <pic:blipFill>
                    <a:blip r:embed="rId157"/>
                    <a:stretch>
                      <a:fillRect/>
                    </a:stretch>
                  </pic:blipFill>
                  <pic:spPr>
                    <a:xfrm rot="0">
                      <a:off x="0" y="0"/>
                      <a:ext cx="6356" cy="215934"/>
                    </a:xfrm>
                    <a:prstGeom prst="rect">
                      <a:avLst/>
                    </a:prstGeom>
                  </pic:spPr>
                </pic:pic>
              </a:graphicData>
            </a:graphic>
          </wp:inline>
        </w:drawing>
      </w:r>
      <w:r>
        <w:rPr>
          <w:sz w:val="26"/>
          <w:szCs w:val="26"/>
          <w:spacing w:val="30"/>
        </w:rPr>
        <w:t xml:space="preserve"> </w:t>
      </w:r>
      <w:r>
        <w:rPr>
          <w:sz w:val="26"/>
          <w:szCs w:val="26"/>
          <w:spacing w:val="-7"/>
        </w:rPr>
        <w:t>122</w:t>
      </w:r>
    </w:p>
    <w:p>
      <w:pPr>
        <w:spacing w:line="222" w:lineRule="auto"/>
        <w:sectPr>
          <w:pgSz w:w="7760" w:h="11500"/>
          <w:pgMar w:top="400" w:right="20" w:bottom="400" w:left="180" w:header="0" w:footer="0" w:gutter="0"/>
          <w:cols w:equalWidth="0" w:num="2">
            <w:col w:w="2110" w:space="100"/>
            <w:col w:w="5350" w:space="0"/>
          </w:cols>
        </w:sectPr>
        <w:rPr>
          <w:sz w:val="26"/>
          <w:szCs w:val="26"/>
        </w:rPr>
      </w:pPr>
    </w:p>
    <w:p>
      <w:pPr>
        <w:spacing w:line="438" w:lineRule="auto"/>
        <w:rPr>
          <w:rFonts w:ascii="Arial"/>
          <w:sz w:val="21"/>
        </w:rPr>
      </w:pPr>
      <w:r/>
    </w:p>
    <w:p>
      <w:pPr>
        <w:ind w:left="600" w:right="765" w:firstLine="429"/>
        <w:spacing w:before="68" w:line="345" w:lineRule="auto"/>
        <w:jc w:val="both"/>
        <w:rPr>
          <w:rFonts w:ascii="KaiTi" w:hAnsi="KaiTi" w:eastAsia="KaiTi" w:cs="KaiTi"/>
          <w:sz w:val="21"/>
          <w:szCs w:val="21"/>
        </w:rPr>
      </w:pPr>
      <w:r>
        <w:rPr>
          <w:rFonts w:ascii="KaiTi" w:hAnsi="KaiTi" w:eastAsia="KaiTi" w:cs="KaiTi"/>
          <w:sz w:val="21"/>
          <w:szCs w:val="21"/>
          <w:spacing w:val="2"/>
        </w:rPr>
        <w:t>区块链基于跨学科所提供的这一套容错率很高的管理机制，实</w:t>
      </w:r>
      <w:r>
        <w:rPr>
          <w:rFonts w:ascii="KaiTi" w:hAnsi="KaiTi" w:eastAsia="KaiTi" w:cs="KaiTi"/>
          <w:sz w:val="21"/>
          <w:szCs w:val="21"/>
          <w:spacing w:val="18"/>
        </w:rPr>
        <w:t xml:space="preserve"> </w:t>
      </w:r>
      <w:r>
        <w:rPr>
          <w:rFonts w:ascii="KaiTi" w:hAnsi="KaiTi" w:eastAsia="KaiTi" w:cs="KaiTi"/>
          <w:sz w:val="21"/>
          <w:szCs w:val="21"/>
          <w:spacing w:val="3"/>
        </w:rPr>
        <w:t>现了数字经济领域的基本治理机制；这一基本框架是我们思考数字</w:t>
      </w:r>
    </w:p>
    <w:p>
      <w:pPr>
        <w:ind w:left="600"/>
        <w:spacing w:line="223" w:lineRule="auto"/>
        <w:rPr>
          <w:rFonts w:ascii="KaiTi" w:hAnsi="KaiTi" w:eastAsia="KaiTi" w:cs="KaiTi"/>
          <w:sz w:val="21"/>
          <w:szCs w:val="21"/>
        </w:rPr>
      </w:pPr>
      <w:r>
        <w:rPr>
          <w:rFonts w:ascii="KaiTi" w:hAnsi="KaiTi" w:eastAsia="KaiTi" w:cs="KaiTi"/>
          <w:sz w:val="21"/>
          <w:szCs w:val="21"/>
          <w:spacing w:val="-4"/>
        </w:rPr>
        <w:t>经济学领域的经济制度设计过程中需要理解的。</w:t>
      </w:r>
    </w:p>
    <w:p>
      <w:pPr>
        <w:spacing w:line="308" w:lineRule="auto"/>
        <w:rPr>
          <w:rFonts w:ascii="Arial"/>
          <w:sz w:val="21"/>
        </w:rPr>
      </w:pPr>
      <w:r/>
    </w:p>
    <w:p>
      <w:pPr>
        <w:ind w:left="600" w:right="741" w:firstLine="429"/>
        <w:spacing w:before="68" w:line="343" w:lineRule="auto"/>
        <w:rPr>
          <w:rFonts w:ascii="SimHei" w:hAnsi="SimHei" w:eastAsia="SimHei" w:cs="SimHei"/>
          <w:sz w:val="21"/>
          <w:szCs w:val="21"/>
        </w:rPr>
      </w:pPr>
      <w:r>
        <w:rPr>
          <w:rFonts w:ascii="SimHei" w:hAnsi="SimHei" w:eastAsia="SimHei" w:cs="SimHei"/>
          <w:sz w:val="21"/>
          <w:szCs w:val="21"/>
          <w:spacing w:val="-11"/>
        </w:rPr>
        <w:t>本章详细讨论关于奥派的基本历史渊源、研究方法以及对数字经济</w:t>
      </w:r>
      <w:r>
        <w:rPr>
          <w:rFonts w:ascii="SimHei" w:hAnsi="SimHei" w:eastAsia="SimHei" w:cs="SimHei"/>
          <w:sz w:val="21"/>
          <w:szCs w:val="21"/>
          <w:spacing w:val="16"/>
        </w:rPr>
        <w:t xml:space="preserve"> </w:t>
      </w:r>
      <w:r>
        <w:rPr>
          <w:rFonts w:ascii="SimHei" w:hAnsi="SimHei" w:eastAsia="SimHei" w:cs="SimHei"/>
          <w:sz w:val="21"/>
          <w:szCs w:val="21"/>
          <w:spacing w:val="-10"/>
        </w:rPr>
        <w:t>学的影响，尤其是通过对区块链经济范式的研究来探讨这种影响的内在</w:t>
      </w:r>
    </w:p>
    <w:p>
      <w:pPr>
        <w:ind w:left="600"/>
        <w:spacing w:before="1" w:line="221" w:lineRule="auto"/>
        <w:rPr>
          <w:rFonts w:ascii="SimHei" w:hAnsi="SimHei" w:eastAsia="SimHei" w:cs="SimHei"/>
          <w:sz w:val="21"/>
          <w:szCs w:val="21"/>
        </w:rPr>
      </w:pPr>
      <w:r>
        <w:rPr>
          <w:rFonts w:ascii="SimHei" w:hAnsi="SimHei" w:eastAsia="SimHei" w:cs="SimHei"/>
          <w:sz w:val="21"/>
          <w:szCs w:val="21"/>
          <w:spacing w:val="-8"/>
        </w:rPr>
        <w:t>逻辑。</w:t>
      </w:r>
    </w:p>
    <w:p>
      <w:pPr>
        <w:ind w:left="1029"/>
        <w:spacing w:before="128" w:line="213" w:lineRule="auto"/>
        <w:rPr>
          <w:rFonts w:ascii="SimHei" w:hAnsi="SimHei" w:eastAsia="SimHei" w:cs="SimHei"/>
          <w:sz w:val="21"/>
          <w:szCs w:val="21"/>
        </w:rPr>
      </w:pPr>
      <w:r>
        <w:rPr>
          <w:rFonts w:ascii="SimHei" w:hAnsi="SimHei" w:eastAsia="SimHei" w:cs="SimHei"/>
          <w:sz w:val="21"/>
          <w:szCs w:val="21"/>
          <w:spacing w:val="-12"/>
        </w:rPr>
        <w:t>和主流经济学相比，奥派拥有非常特殊的历史地位和理论内涵。</w:t>
      </w:r>
    </w:p>
    <w:p>
      <w:pPr>
        <w:ind w:left="1029"/>
        <w:spacing w:before="119" w:line="418" w:lineRule="exact"/>
        <w:rPr>
          <w:rFonts w:ascii="YouYuan" w:hAnsi="YouYuan" w:eastAsia="YouYuan" w:cs="YouYuan"/>
          <w:sz w:val="21"/>
          <w:szCs w:val="21"/>
        </w:rPr>
      </w:pPr>
      <w:r>
        <w:rPr>
          <w:rFonts w:ascii="YouYuan" w:hAnsi="YouYuan" w:eastAsia="YouYuan" w:cs="YouYuan"/>
          <w:sz w:val="21"/>
          <w:szCs w:val="21"/>
          <w:spacing w:val="-9"/>
          <w:w w:val="99"/>
          <w:position w:val="15"/>
        </w:rPr>
        <w:t>从理论特性上看，奥派以主观价值论和市场过程理论为基础，构建</w:t>
      </w:r>
    </w:p>
    <w:p>
      <w:pPr>
        <w:ind w:left="600"/>
        <w:spacing w:before="1" w:line="220" w:lineRule="auto"/>
        <w:rPr>
          <w:rFonts w:ascii="SimHei" w:hAnsi="SimHei" w:eastAsia="SimHei" w:cs="SimHei"/>
          <w:sz w:val="21"/>
          <w:szCs w:val="21"/>
        </w:rPr>
      </w:pPr>
      <w:r>
        <w:rPr>
          <w:rFonts w:ascii="SimHei" w:hAnsi="SimHei" w:eastAsia="SimHei" w:cs="SimHei"/>
          <w:sz w:val="21"/>
          <w:szCs w:val="21"/>
          <w:spacing w:val="-12"/>
        </w:rPr>
        <w:t>了一种不同于新古典经济的客观经济学的理论体系。</w:t>
      </w:r>
    </w:p>
    <w:p>
      <w:pPr>
        <w:pStyle w:val="BodyText"/>
        <w:ind w:left="600" w:right="762" w:firstLine="429"/>
        <w:spacing w:before="120" w:line="347" w:lineRule="auto"/>
        <w:rPr>
          <w:rFonts w:ascii="SimHei" w:hAnsi="SimHei" w:eastAsia="SimHei" w:cs="SimHei"/>
          <w:sz w:val="21"/>
          <w:szCs w:val="21"/>
        </w:rPr>
      </w:pPr>
      <w:r>
        <w:rPr>
          <w:rFonts w:ascii="SimHei" w:hAnsi="SimHei" w:eastAsia="SimHei" w:cs="SimHei"/>
          <w:sz w:val="21"/>
          <w:szCs w:val="21"/>
          <w:spacing w:val="15"/>
        </w:rPr>
        <w:t>从经济思想上看，奥派基于路德维希·冯·米塞斯</w:t>
      </w:r>
      <w:r>
        <w:rPr>
          <w:sz w:val="21"/>
          <w:szCs w:val="21"/>
          <w:spacing w:val="15"/>
        </w:rPr>
        <w:t>(</w:t>
      </w:r>
      <w:r>
        <w:rPr>
          <w:sz w:val="21"/>
          <w:szCs w:val="21"/>
        </w:rPr>
        <w:t>Ludwig</w:t>
      </w:r>
      <w:r>
        <w:rPr>
          <w:sz w:val="21"/>
          <w:szCs w:val="21"/>
          <w:spacing w:val="8"/>
        </w:rPr>
        <w:t xml:space="preserve"> </w:t>
      </w:r>
      <w:r>
        <w:rPr>
          <w:sz w:val="21"/>
          <w:szCs w:val="21"/>
          <w:spacing w:val="-10"/>
        </w:rPr>
        <w:t>von</w:t>
      </w:r>
      <w:r>
        <w:rPr>
          <w:sz w:val="21"/>
          <w:szCs w:val="21"/>
          <w:spacing w:val="45"/>
        </w:rPr>
        <w:t xml:space="preserve"> </w:t>
      </w:r>
      <w:r>
        <w:rPr>
          <w:sz w:val="21"/>
          <w:szCs w:val="21"/>
          <w:spacing w:val="-10"/>
        </w:rPr>
        <w:t>Mises)</w:t>
      </w:r>
      <w:r>
        <w:rPr>
          <w:rFonts w:ascii="SimHei" w:hAnsi="SimHei" w:eastAsia="SimHei" w:cs="SimHei"/>
          <w:sz w:val="21"/>
          <w:szCs w:val="21"/>
          <w:spacing w:val="-10"/>
        </w:rPr>
        <w:t>“人的行动”的思想构建出了一整套不</w:t>
      </w:r>
      <w:r>
        <w:rPr>
          <w:rFonts w:ascii="SimHei" w:hAnsi="SimHei" w:eastAsia="SimHei" w:cs="SimHei"/>
          <w:sz w:val="21"/>
          <w:szCs w:val="21"/>
          <w:spacing w:val="-11"/>
        </w:rPr>
        <w:t>同于新古典经济学的</w:t>
      </w:r>
    </w:p>
    <w:p>
      <w:pPr>
        <w:ind w:left="495"/>
        <w:spacing w:line="221" w:lineRule="auto"/>
        <w:rPr>
          <w:rFonts w:ascii="SimHei" w:hAnsi="SimHei" w:eastAsia="SimHei" w:cs="SimHei"/>
          <w:sz w:val="21"/>
          <w:szCs w:val="21"/>
        </w:rPr>
      </w:pPr>
      <w:r>
        <w:rPr>
          <w:rFonts w:ascii="SimHei" w:hAnsi="SimHei" w:eastAsia="SimHei" w:cs="SimHei"/>
          <w:sz w:val="21"/>
          <w:szCs w:val="21"/>
          <w:spacing w:val="-12"/>
        </w:rPr>
        <w:t>“理性经济人”假设的经济分析逻辑。</w:t>
      </w:r>
    </w:p>
    <w:p>
      <w:pPr>
        <w:ind w:left="600" w:right="742" w:firstLine="429"/>
        <w:spacing w:before="119" w:line="334" w:lineRule="auto"/>
        <w:rPr>
          <w:rFonts w:ascii="SimHei" w:hAnsi="SimHei" w:eastAsia="SimHei" w:cs="SimHei"/>
          <w:sz w:val="21"/>
          <w:szCs w:val="21"/>
        </w:rPr>
      </w:pPr>
      <w:r>
        <w:rPr>
          <w:rFonts w:ascii="SimHei" w:hAnsi="SimHei" w:eastAsia="SimHei" w:cs="SimHei"/>
          <w:sz w:val="21"/>
          <w:szCs w:val="21"/>
          <w:spacing w:val="-11"/>
        </w:rPr>
        <w:t>从思想倾向上看，奥派经济学者强烈反对通过政府对宏观经济政策</w:t>
      </w:r>
      <w:r>
        <w:rPr>
          <w:rFonts w:ascii="SimHei" w:hAnsi="SimHei" w:eastAsia="SimHei" w:cs="SimHei"/>
          <w:sz w:val="21"/>
          <w:szCs w:val="21"/>
          <w:spacing w:val="15"/>
        </w:rPr>
        <w:t xml:space="preserve"> </w:t>
      </w:r>
      <w:r>
        <w:rPr>
          <w:rFonts w:ascii="SimHei" w:hAnsi="SimHei" w:eastAsia="SimHei" w:cs="SimHei"/>
          <w:sz w:val="21"/>
          <w:szCs w:val="21"/>
          <w:spacing w:val="-10"/>
        </w:rPr>
        <w:t>进行干预，并认为政府干预下的货币政策行为造成了通胀以及利率的下</w:t>
      </w:r>
    </w:p>
    <w:p>
      <w:pPr>
        <w:ind w:left="600"/>
        <w:spacing w:before="1" w:line="212" w:lineRule="auto"/>
        <w:rPr>
          <w:rFonts w:ascii="SimHei" w:hAnsi="SimHei" w:eastAsia="SimHei" w:cs="SimHei"/>
          <w:sz w:val="21"/>
          <w:szCs w:val="21"/>
        </w:rPr>
      </w:pPr>
      <w:r>
        <w:rPr>
          <w:rFonts w:ascii="SimHei" w:hAnsi="SimHei" w:eastAsia="SimHei" w:cs="SimHei"/>
          <w:sz w:val="21"/>
          <w:szCs w:val="21"/>
          <w:spacing w:val="-12"/>
        </w:rPr>
        <w:t>降，从而导致了价格信号紊乱和经济周期的产生。</w:t>
      </w:r>
    </w:p>
    <w:p>
      <w:pPr>
        <w:ind w:left="600" w:right="712" w:firstLine="429"/>
        <w:spacing w:before="146" w:line="336" w:lineRule="auto"/>
        <w:rPr>
          <w:rFonts w:ascii="SimHei" w:hAnsi="SimHei" w:eastAsia="SimHei" w:cs="SimHei"/>
          <w:sz w:val="21"/>
          <w:szCs w:val="21"/>
        </w:rPr>
      </w:pPr>
      <w:r>
        <w:rPr>
          <w:rFonts w:ascii="SimHei" w:hAnsi="SimHei" w:eastAsia="SimHei" w:cs="SimHei"/>
          <w:sz w:val="21"/>
          <w:szCs w:val="21"/>
          <w:spacing w:val="-6"/>
        </w:rPr>
        <w:t>事实上，</w:t>
      </w:r>
      <w:r>
        <w:rPr>
          <w:rFonts w:ascii="SimHei" w:hAnsi="SimHei" w:eastAsia="SimHei" w:cs="SimHei"/>
          <w:sz w:val="21"/>
          <w:szCs w:val="21"/>
          <w:spacing w:val="-6"/>
        </w:rPr>
        <w:t xml:space="preserve"> </w:t>
      </w:r>
      <w:r>
        <w:rPr>
          <w:rFonts w:ascii="SimHei" w:hAnsi="SimHei" w:eastAsia="SimHei" w:cs="SimHei"/>
          <w:sz w:val="21"/>
          <w:szCs w:val="21"/>
          <w:spacing w:val="-6"/>
        </w:rPr>
        <w:t>一方面奥派包含了一群在经济学发展中产生重大影响的</w:t>
      </w:r>
      <w:r>
        <w:rPr>
          <w:rFonts w:ascii="SimHei" w:hAnsi="SimHei" w:eastAsia="SimHei" w:cs="SimHei"/>
          <w:sz w:val="21"/>
          <w:szCs w:val="21"/>
          <w:spacing w:val="5"/>
        </w:rPr>
        <w:t xml:space="preserve"> </w:t>
      </w:r>
      <w:r>
        <w:rPr>
          <w:rFonts w:ascii="SimHei" w:hAnsi="SimHei" w:eastAsia="SimHei" w:cs="SimHei"/>
          <w:sz w:val="21"/>
          <w:szCs w:val="21"/>
          <w:spacing w:val="-10"/>
        </w:rPr>
        <w:t>经济学家；另一方面，在数字经济学中已经讨论以及</w:t>
      </w:r>
      <w:r>
        <w:rPr>
          <w:rFonts w:ascii="SimHei" w:hAnsi="SimHei" w:eastAsia="SimHei" w:cs="SimHei"/>
          <w:sz w:val="21"/>
          <w:szCs w:val="21"/>
          <w:spacing w:val="-11"/>
        </w:rPr>
        <w:t>将要讨论的一系列</w:t>
      </w:r>
      <w:r>
        <w:rPr>
          <w:rFonts w:ascii="SimHei" w:hAnsi="SimHei" w:eastAsia="SimHei" w:cs="SimHei"/>
          <w:sz w:val="21"/>
          <w:szCs w:val="21"/>
        </w:rPr>
        <w:t xml:space="preserve"> </w:t>
      </w:r>
      <w:r>
        <w:rPr>
          <w:rFonts w:ascii="SimHei" w:hAnsi="SimHei" w:eastAsia="SimHei" w:cs="SimHei"/>
          <w:sz w:val="21"/>
          <w:szCs w:val="21"/>
          <w:spacing w:val="-11"/>
        </w:rPr>
        <w:t>重要的话题，包括信息不对称、新制度经济学、经济学的演化理论以及</w:t>
      </w:r>
      <w:r>
        <w:rPr>
          <w:rFonts w:ascii="SimHei" w:hAnsi="SimHei" w:eastAsia="SimHei" w:cs="SimHei"/>
          <w:sz w:val="21"/>
          <w:szCs w:val="21"/>
          <w:spacing w:val="17"/>
        </w:rPr>
        <w:t xml:space="preserve"> </w:t>
      </w:r>
      <w:r>
        <w:rPr>
          <w:rFonts w:ascii="SimHei" w:hAnsi="SimHei" w:eastAsia="SimHei" w:cs="SimHei"/>
          <w:sz w:val="21"/>
          <w:szCs w:val="21"/>
          <w:spacing w:val="-7"/>
        </w:rPr>
        <w:t>产权思想，都可以在诸如米塞斯和哈耶克的著作中找到其根源(复杂经</w:t>
      </w:r>
      <w:r>
        <w:rPr>
          <w:rFonts w:ascii="SimHei" w:hAnsi="SimHei" w:eastAsia="SimHei" w:cs="SimHei"/>
          <w:sz w:val="21"/>
          <w:szCs w:val="21"/>
        </w:rPr>
        <w:t xml:space="preserve"> </w:t>
      </w:r>
      <w:r>
        <w:rPr>
          <w:rFonts w:ascii="SimHei" w:hAnsi="SimHei" w:eastAsia="SimHei" w:cs="SimHei"/>
          <w:sz w:val="21"/>
          <w:szCs w:val="21"/>
          <w:spacing w:val="-10"/>
        </w:rPr>
        <w:t>济学和行为经济学的重要理论根基就来源于哈耶克关于演化经济理论的</w:t>
      </w:r>
    </w:p>
    <w:p>
      <w:pPr>
        <w:ind w:left="600"/>
        <w:spacing w:before="1" w:line="221" w:lineRule="auto"/>
        <w:rPr>
          <w:rFonts w:ascii="SimHei" w:hAnsi="SimHei" w:eastAsia="SimHei" w:cs="SimHei"/>
          <w:sz w:val="21"/>
          <w:szCs w:val="21"/>
        </w:rPr>
      </w:pPr>
      <w:r>
        <w:rPr>
          <w:rFonts w:ascii="SimHei" w:hAnsi="SimHei" w:eastAsia="SimHei" w:cs="SimHei"/>
          <w:sz w:val="21"/>
          <w:szCs w:val="21"/>
          <w:spacing w:val="-11"/>
        </w:rPr>
        <w:t>研究)。</w:t>
      </w:r>
    </w:p>
    <w:p>
      <w:pPr>
        <w:ind w:left="600" w:right="769" w:firstLine="429"/>
        <w:spacing w:before="148" w:line="343" w:lineRule="auto"/>
        <w:rPr>
          <w:rFonts w:ascii="SimHei" w:hAnsi="SimHei" w:eastAsia="SimHei" w:cs="SimHei"/>
          <w:sz w:val="21"/>
          <w:szCs w:val="21"/>
        </w:rPr>
      </w:pPr>
      <w:r>
        <w:rPr>
          <w:rFonts w:ascii="SimHei" w:hAnsi="SimHei" w:eastAsia="SimHei" w:cs="SimHei"/>
          <w:sz w:val="21"/>
          <w:szCs w:val="21"/>
          <w:spacing w:val="-12"/>
        </w:rPr>
        <w:t>因此，弄清楚奥派的历史渊源、方法论以及与数字经济学之间的联</w:t>
      </w:r>
      <w:r>
        <w:rPr>
          <w:rFonts w:ascii="SimHei" w:hAnsi="SimHei" w:eastAsia="SimHei" w:cs="SimHei"/>
          <w:sz w:val="21"/>
          <w:szCs w:val="21"/>
          <w:spacing w:val="13"/>
        </w:rPr>
        <w:t xml:space="preserve"> </w:t>
      </w:r>
      <w:r>
        <w:rPr>
          <w:rFonts w:ascii="SimHei" w:hAnsi="SimHei" w:eastAsia="SimHei" w:cs="SimHei"/>
          <w:sz w:val="21"/>
          <w:szCs w:val="21"/>
          <w:spacing w:val="-15"/>
        </w:rPr>
        <w:t>系就非常重要了：</w:t>
      </w:r>
      <w:r>
        <w:rPr>
          <w:rFonts w:ascii="SimHei" w:hAnsi="SimHei" w:eastAsia="SimHei" w:cs="SimHei"/>
          <w:sz w:val="21"/>
          <w:szCs w:val="21"/>
          <w:spacing w:val="43"/>
        </w:rPr>
        <w:t xml:space="preserve"> </w:t>
      </w:r>
      <w:r>
        <w:rPr>
          <w:rFonts w:ascii="SimHei" w:hAnsi="SimHei" w:eastAsia="SimHei" w:cs="SimHei"/>
          <w:sz w:val="21"/>
          <w:szCs w:val="21"/>
          <w:spacing w:val="-15"/>
        </w:rPr>
        <w:t>一方面为我们找到数字经济学理论的思想根</w:t>
      </w:r>
      <w:r>
        <w:rPr>
          <w:rFonts w:ascii="SimHei" w:hAnsi="SimHei" w:eastAsia="SimHei" w:cs="SimHei"/>
          <w:sz w:val="21"/>
          <w:szCs w:val="21"/>
          <w:spacing w:val="-16"/>
        </w:rPr>
        <w:t>源和基本</w:t>
      </w:r>
    </w:p>
    <w:p>
      <w:pPr>
        <w:ind w:left="600"/>
        <w:spacing w:line="187" w:lineRule="auto"/>
        <w:rPr>
          <w:rFonts w:ascii="SimHei" w:hAnsi="SimHei" w:eastAsia="SimHei" w:cs="SimHei"/>
          <w:sz w:val="21"/>
          <w:szCs w:val="21"/>
        </w:rPr>
      </w:pPr>
      <w:r>
        <w:rPr>
          <w:rFonts w:ascii="SimHei" w:hAnsi="SimHei" w:eastAsia="SimHei" w:cs="SimHei"/>
          <w:sz w:val="21"/>
          <w:szCs w:val="21"/>
          <w:spacing w:val="-10"/>
        </w:rPr>
        <w:t>方法；另一方面也为之后我们讨论其他话题时能够建立起基本的</w:t>
      </w:r>
      <w:r>
        <w:rPr>
          <w:rFonts w:ascii="SimHei" w:hAnsi="SimHei" w:eastAsia="SimHei" w:cs="SimHei"/>
          <w:sz w:val="21"/>
          <w:szCs w:val="21"/>
          <w:spacing w:val="-11"/>
        </w:rPr>
        <w:t>研究框</w:t>
      </w:r>
    </w:p>
    <w:p>
      <w:pPr>
        <w:spacing w:line="187" w:lineRule="auto"/>
        <w:sectPr>
          <w:type w:val="continuous"/>
          <w:pgSz w:w="7760" w:h="11500"/>
          <w:pgMar w:top="400" w:right="20" w:bottom="400" w:left="180" w:header="0" w:footer="0" w:gutter="0"/>
          <w:cols w:equalWidth="0" w:num="1">
            <w:col w:w="7560" w:space="0"/>
          </w:cols>
        </w:sectPr>
        <w:rPr>
          <w:rFonts w:ascii="SimHei" w:hAnsi="SimHei" w:eastAsia="SimHei" w:cs="SimHei"/>
          <w:sz w:val="21"/>
          <w:szCs w:val="21"/>
        </w:rPr>
      </w:pPr>
    </w:p>
    <w:p>
      <w:pPr>
        <w:pStyle w:val="BodyText"/>
        <w:ind w:left="4490"/>
        <w:spacing w:before="116" w:line="163" w:lineRule="auto"/>
        <w:rPr>
          <w:sz w:val="28"/>
          <w:szCs w:val="28"/>
        </w:rPr>
      </w:pPr>
      <w:r>
        <w:pict>
          <v:rect id="_x0000_s548" style="position:absolute;margin-left:198.501pt;margin-top:24.4984pt;mso-position-vertical-relative:page;mso-position-horizontal-relative:page;width:42.05pt;height:0.5pt;z-index:261069824;" o:allowincell="f" fillcolor="#000000" filled="true" stroked="false"/>
        </w:pict>
      </w:r>
      <w:r>
        <w:pict>
          <v:rect id="_x0000_s550" style="position:absolute;margin-left:281.001pt;margin-top:12.0023pt;mso-position-vertical-relative:page;mso-position-horizontal-relative:page;width:0.55pt;height:17pt;z-index:261070848;" o:allowincell="f" fillcolor="#000000" filled="true" stroked="false"/>
        </w:pict>
      </w:r>
      <w:r>
        <w:rPr>
          <w:sz w:val="28"/>
          <w:szCs w:val="28"/>
          <w:spacing w:val="-8"/>
        </w:rPr>
        <w:t>123</w:t>
      </w:r>
    </w:p>
    <w:p>
      <w:pPr>
        <w:spacing w:line="14" w:lineRule="auto"/>
        <w:rPr>
          <w:rFonts w:ascii="Arial"/>
          <w:sz w:val="2"/>
        </w:rPr>
      </w:pPr>
      <w:r>
        <w:rPr>
          <w:rFonts w:ascii="Arial" w:hAnsi="Arial" w:eastAsia="Arial" w:cs="Arial"/>
          <w:sz w:val="2"/>
          <w:szCs w:val="2"/>
        </w:rPr>
        <w:br w:type="column"/>
      </w:r>
    </w:p>
    <w:p>
      <w:pPr>
        <w:pStyle w:val="BodyText"/>
        <w:spacing w:line="193" w:lineRule="auto"/>
        <w:rPr>
          <w:sz w:val="17"/>
          <w:szCs w:val="17"/>
        </w:rPr>
      </w:pPr>
      <w:r>
        <w:rPr>
          <w:sz w:val="17"/>
          <w:szCs w:val="17"/>
          <w:spacing w:val="-2"/>
        </w:rPr>
        <w:t>第8章</w:t>
      </w:r>
    </w:p>
    <w:p>
      <w:pPr>
        <w:pStyle w:val="BodyText"/>
        <w:spacing w:line="200" w:lineRule="auto"/>
        <w:jc w:val="right"/>
        <w:rPr>
          <w:sz w:val="17"/>
          <w:szCs w:val="17"/>
        </w:rPr>
      </w:pPr>
      <w:r>
        <w:rPr>
          <w:sz w:val="17"/>
          <w:szCs w:val="17"/>
          <w:spacing w:val="-14"/>
        </w:rPr>
        <w:t>区块链</w:t>
      </w:r>
      <w:r>
        <w:rPr>
          <w:sz w:val="17"/>
          <w:szCs w:val="17"/>
          <w:spacing w:val="-13"/>
        </w:rPr>
        <w:t>与奥派经济</w:t>
      </w:r>
      <w:r>
        <w:rPr>
          <w:sz w:val="17"/>
          <w:szCs w:val="17"/>
          <w:spacing w:val="-10"/>
        </w:rPr>
        <w:t>学</w:t>
      </w:r>
    </w:p>
    <w:p>
      <w:pPr>
        <w:spacing w:line="200" w:lineRule="auto"/>
        <w:sectPr>
          <w:pgSz w:w="7760" w:h="11480"/>
          <w:pgMar w:top="216" w:right="511" w:bottom="400" w:left="489" w:header="0" w:footer="0" w:gutter="0"/>
          <w:cols w:equalWidth="0" w:num="2">
            <w:col w:w="5221" w:space="100"/>
            <w:col w:w="1439" w:space="0"/>
          </w:cols>
        </w:sectPr>
        <w:rPr>
          <w:sz w:val="17"/>
          <w:szCs w:val="17"/>
        </w:rPr>
      </w:pPr>
    </w:p>
    <w:p>
      <w:pPr>
        <w:spacing w:line="436" w:lineRule="auto"/>
        <w:rPr>
          <w:rFonts w:ascii="Arial"/>
          <w:sz w:val="21"/>
        </w:rPr>
      </w:pPr>
      <w:r/>
    </w:p>
    <w:p>
      <w:pPr>
        <w:spacing w:before="69" w:line="213" w:lineRule="auto"/>
        <w:rPr>
          <w:rFonts w:ascii="SimHei" w:hAnsi="SimHei" w:eastAsia="SimHei" w:cs="SimHei"/>
          <w:sz w:val="21"/>
          <w:szCs w:val="21"/>
        </w:rPr>
      </w:pPr>
      <w:r>
        <w:rPr>
          <w:rFonts w:ascii="SimHei" w:hAnsi="SimHei" w:eastAsia="SimHei" w:cs="SimHei"/>
          <w:sz w:val="21"/>
          <w:szCs w:val="21"/>
          <w:spacing w:val="-11"/>
        </w:rPr>
        <w:t>架和方法，理解这门学科认知世界的方法论和经济学者们</w:t>
      </w:r>
      <w:r>
        <w:rPr>
          <w:rFonts w:ascii="SimHei" w:hAnsi="SimHei" w:eastAsia="SimHei" w:cs="SimHei"/>
          <w:sz w:val="21"/>
          <w:szCs w:val="21"/>
          <w:spacing w:val="-12"/>
        </w:rPr>
        <w:t>的特殊性。</w:t>
      </w:r>
    </w:p>
    <w:p>
      <w:pPr>
        <w:ind w:left="430"/>
        <w:spacing w:before="138" w:line="218" w:lineRule="auto"/>
        <w:rPr>
          <w:rFonts w:ascii="YouYuan" w:hAnsi="YouYuan" w:eastAsia="YouYuan" w:cs="YouYuan"/>
          <w:sz w:val="21"/>
          <w:szCs w:val="21"/>
        </w:rPr>
      </w:pPr>
      <w:r>
        <w:rPr>
          <w:rFonts w:ascii="YouYuan" w:hAnsi="YouYuan" w:eastAsia="YouYuan" w:cs="YouYuan"/>
          <w:sz w:val="21"/>
          <w:szCs w:val="21"/>
          <w:spacing w:val="-11"/>
        </w:rPr>
        <w:t>限于篇幅，本章简单讨论三个基本话题：奥派的起源、奥派的方法</w:t>
      </w:r>
    </w:p>
    <w:p>
      <w:pPr>
        <w:spacing w:before="142" w:line="218" w:lineRule="auto"/>
        <w:rPr>
          <w:rFonts w:ascii="YouYuan" w:hAnsi="YouYuan" w:eastAsia="YouYuan" w:cs="YouYuan"/>
          <w:sz w:val="21"/>
          <w:szCs w:val="21"/>
        </w:rPr>
      </w:pPr>
      <w:r>
        <w:rPr>
          <w:rFonts w:ascii="YouYuan" w:hAnsi="YouYuan" w:eastAsia="YouYuan" w:cs="YouYuan"/>
          <w:sz w:val="21"/>
          <w:szCs w:val="21"/>
          <w:spacing w:val="-6"/>
          <w:w w:val="97"/>
        </w:rPr>
        <w:t>论以及算法经济与奥派经济学。</w:t>
      </w:r>
    </w:p>
    <w:p>
      <w:pPr>
        <w:spacing w:line="474" w:lineRule="auto"/>
        <w:rPr>
          <w:rFonts w:ascii="Arial"/>
          <w:sz w:val="21"/>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3"/>
        </w:rPr>
        <w:t>8.1</w:t>
      </w:r>
      <w:r>
        <w:rPr>
          <w:rFonts w:ascii="SimHei" w:hAnsi="SimHei" w:eastAsia="SimHei" w:cs="SimHei"/>
          <w:sz w:val="28"/>
          <w:szCs w:val="28"/>
          <w:spacing w:val="101"/>
        </w:rPr>
        <w:t xml:space="preserve"> </w:t>
      </w:r>
      <w:r>
        <w:rPr>
          <w:rFonts w:ascii="SimHei" w:hAnsi="SimHei" w:eastAsia="SimHei" w:cs="SimHei"/>
          <w:sz w:val="28"/>
          <w:szCs w:val="28"/>
          <w:b/>
          <w:bCs/>
          <w:spacing w:val="-3"/>
        </w:rPr>
        <w:t>奥派的起源</w:t>
      </w:r>
    </w:p>
    <w:p>
      <w:pPr>
        <w:spacing w:line="263" w:lineRule="auto"/>
        <w:rPr>
          <w:rFonts w:ascii="Arial"/>
          <w:sz w:val="21"/>
        </w:rPr>
      </w:pPr>
      <w:r/>
    </w:p>
    <w:p>
      <w:pPr>
        <w:spacing w:line="263" w:lineRule="auto"/>
        <w:rPr>
          <w:rFonts w:ascii="Arial"/>
          <w:sz w:val="21"/>
        </w:rPr>
      </w:pPr>
      <w:r/>
    </w:p>
    <w:p>
      <w:pPr>
        <w:pStyle w:val="BodyText"/>
        <w:ind w:firstLine="69"/>
        <w:spacing w:line="820" w:lineRule="exact"/>
        <w:rPr/>
      </w:pPr>
      <w:r>
        <w:rPr>
          <w:position w:val="-16"/>
        </w:rPr>
        <w:pict>
          <v:shape id="_x0000_s552" style="mso-position-vertical-relative:line;mso-position-horizontal-relative:char;width:308.05pt;height:41.05pt;" fillcolor="#434343" filled="true" stroked="false" type="#_x0000_t202">
            <v:fill on="true"/>
            <v:stroke on="false"/>
            <v:path/>
            <v:imagedata o:title=""/>
            <o:lock v:ext="edit" aspectratio="false"/>
            <v:textbox inset="0mm,0mm,0mm,0mm">
              <w:txbxContent>
                <w:p>
                  <w:pPr>
                    <w:ind w:left="660"/>
                    <w:spacing w:before="126" w:line="381" w:lineRule="exact"/>
                    <w:rPr>
                      <w:rFonts w:ascii="SimSun" w:hAnsi="SimSun" w:eastAsia="SimSun" w:cs="SimSun"/>
                      <w:sz w:val="21"/>
                      <w:szCs w:val="21"/>
                    </w:rPr>
                  </w:pPr>
                  <w:r>
                    <w:rPr>
                      <w:rFonts w:ascii="SimSun" w:hAnsi="SimSun" w:eastAsia="SimSun" w:cs="SimSun"/>
                      <w:sz w:val="21"/>
                      <w:szCs w:val="21"/>
                      <w:color w:val="FFFFFF"/>
                      <w:spacing w:val="-6"/>
                      <w:position w:val="12"/>
                    </w:rPr>
                    <w:t>奥派以非数学化的方式发展着，将法律与制度融入其分析过</w:t>
                  </w:r>
                </w:p>
                <w:p>
                  <w:pPr>
                    <w:ind w:left="230"/>
                    <w:spacing w:line="218" w:lineRule="auto"/>
                    <w:rPr>
                      <w:rFonts w:ascii="SimSun" w:hAnsi="SimSun" w:eastAsia="SimSun" w:cs="SimSun"/>
                      <w:sz w:val="21"/>
                      <w:szCs w:val="21"/>
                    </w:rPr>
                  </w:pPr>
                  <w:r>
                    <w:rPr>
                      <w:rFonts w:ascii="SimSun" w:hAnsi="SimSun" w:eastAsia="SimSun" w:cs="SimSun"/>
                      <w:sz w:val="21"/>
                      <w:szCs w:val="21"/>
                      <w:color w:val="FFFFFF"/>
                      <w:spacing w:val="-11"/>
                    </w:rPr>
                    <w:t>程中，重点关注经济学相关的制度、过程以</w:t>
                  </w:r>
                  <w:r>
                    <w:rPr>
                      <w:rFonts w:ascii="SimSun" w:hAnsi="SimSun" w:eastAsia="SimSun" w:cs="SimSun"/>
                      <w:sz w:val="21"/>
                      <w:szCs w:val="21"/>
                      <w:color w:val="FFFFFF"/>
                      <w:spacing w:val="-12"/>
                    </w:rPr>
                    <w:t>及非均衡的研究。</w:t>
                  </w:r>
                </w:p>
              </w:txbxContent>
            </v:textbox>
          </v:shape>
        </w:pict>
      </w:r>
    </w:p>
    <w:p>
      <w:pPr>
        <w:pStyle w:val="BodyText"/>
        <w:ind w:right="525" w:firstLine="430"/>
        <w:spacing w:before="277" w:line="334" w:lineRule="auto"/>
        <w:rPr>
          <w:rFonts w:ascii="SimHei" w:hAnsi="SimHei" w:eastAsia="SimHei" w:cs="SimHei"/>
          <w:sz w:val="21"/>
          <w:szCs w:val="21"/>
        </w:rPr>
      </w:pPr>
      <w:r>
        <w:rPr>
          <w:rFonts w:ascii="SimHei" w:hAnsi="SimHei" w:eastAsia="SimHei" w:cs="SimHei"/>
          <w:sz w:val="21"/>
          <w:szCs w:val="21"/>
          <w:spacing w:val="-3"/>
        </w:rPr>
        <w:t>奥派思想的早期学者包括三位：卡尔·门格尔、克努特·维克塞</w:t>
      </w:r>
      <w:r>
        <w:rPr>
          <w:rFonts w:ascii="SimHei" w:hAnsi="SimHei" w:eastAsia="SimHei" w:cs="SimHei"/>
          <w:sz w:val="21"/>
          <w:szCs w:val="21"/>
          <w:spacing w:val="1"/>
        </w:rPr>
        <w:t xml:space="preserve"> </w:t>
      </w:r>
      <w:r>
        <w:rPr>
          <w:rFonts w:ascii="SimHei" w:hAnsi="SimHei" w:eastAsia="SimHei" w:cs="SimHei"/>
          <w:sz w:val="21"/>
          <w:szCs w:val="21"/>
          <w:spacing w:val="-5"/>
        </w:rPr>
        <w:t>尔</w:t>
      </w:r>
      <w:r>
        <w:rPr>
          <w:sz w:val="21"/>
          <w:szCs w:val="21"/>
          <w:spacing w:val="-5"/>
        </w:rPr>
        <w:t>(Knut Wicksell)</w:t>
      </w:r>
      <w:r>
        <w:rPr>
          <w:rFonts w:ascii="SimHei" w:hAnsi="SimHei" w:eastAsia="SimHei" w:cs="SimHei"/>
          <w:sz w:val="21"/>
          <w:szCs w:val="21"/>
          <w:spacing w:val="-5"/>
        </w:rPr>
        <w:t>以及欧根·冯·庞巴维克，而集大成者</w:t>
      </w:r>
      <w:r>
        <w:rPr>
          <w:rFonts w:ascii="SimHei" w:hAnsi="SimHei" w:eastAsia="SimHei" w:cs="SimHei"/>
          <w:sz w:val="21"/>
          <w:szCs w:val="21"/>
          <w:spacing w:val="-6"/>
        </w:rPr>
        <w:t>包括路德维</w:t>
      </w:r>
      <w:r>
        <w:rPr>
          <w:rFonts w:ascii="SimHei" w:hAnsi="SimHei" w:eastAsia="SimHei" w:cs="SimHei"/>
          <w:sz w:val="21"/>
          <w:szCs w:val="21"/>
        </w:rPr>
        <w:t xml:space="preserve"> </w:t>
      </w:r>
      <w:r>
        <w:rPr>
          <w:rFonts w:ascii="SimHei" w:hAnsi="SimHei" w:eastAsia="SimHei" w:cs="SimHei"/>
          <w:sz w:val="21"/>
          <w:szCs w:val="21"/>
          <w:spacing w:val="-20"/>
        </w:rPr>
        <w:t>希·冯·米塞斯、弗里德里希·冯·哈耶克以及路德维希·拉赫曼</w:t>
      </w:r>
      <w:r>
        <w:rPr>
          <w:sz w:val="21"/>
          <w:szCs w:val="21"/>
          <w:spacing w:val="-20"/>
        </w:rPr>
        <w:t>(Ludwig</w:t>
      </w:r>
      <w:r>
        <w:rPr>
          <w:sz w:val="21"/>
          <w:szCs w:val="21"/>
          <w:spacing w:val="1"/>
        </w:rPr>
        <w:t xml:space="preserve">  </w:t>
      </w:r>
      <w:r>
        <w:rPr>
          <w:sz w:val="21"/>
          <w:szCs w:val="21"/>
          <w:spacing w:val="-10"/>
        </w:rPr>
        <w:t>Lachmann)。</w:t>
      </w:r>
      <w:r>
        <w:rPr>
          <w:sz w:val="21"/>
          <w:szCs w:val="21"/>
          <w:spacing w:val="74"/>
        </w:rPr>
        <w:t xml:space="preserve"> </w:t>
      </w:r>
      <w:r>
        <w:rPr>
          <w:rFonts w:ascii="SimHei" w:hAnsi="SimHei" w:eastAsia="SimHei" w:cs="SimHei"/>
          <w:sz w:val="21"/>
          <w:szCs w:val="21"/>
          <w:spacing w:val="-10"/>
        </w:rPr>
        <w:t>本节重点讨论门格尔的贡献，其他几位学者的观点会</w:t>
      </w:r>
      <w:r>
        <w:rPr>
          <w:rFonts w:ascii="SimHei" w:hAnsi="SimHei" w:eastAsia="SimHei" w:cs="SimHei"/>
          <w:sz w:val="21"/>
          <w:szCs w:val="21"/>
          <w:spacing w:val="-11"/>
        </w:rPr>
        <w:t>在后</w:t>
      </w:r>
    </w:p>
    <w:p>
      <w:pPr>
        <w:spacing w:before="1" w:line="220" w:lineRule="auto"/>
        <w:rPr>
          <w:rFonts w:ascii="SimHei" w:hAnsi="SimHei" w:eastAsia="SimHei" w:cs="SimHei"/>
          <w:sz w:val="21"/>
          <w:szCs w:val="21"/>
        </w:rPr>
      </w:pPr>
      <w:r>
        <w:rPr>
          <w:rFonts w:ascii="SimHei" w:hAnsi="SimHei" w:eastAsia="SimHei" w:cs="SimHei"/>
          <w:sz w:val="21"/>
          <w:szCs w:val="21"/>
          <w:spacing w:val="-10"/>
        </w:rPr>
        <w:t>续的内容中逐步涉及。</w:t>
      </w:r>
    </w:p>
    <w:p>
      <w:pPr>
        <w:pStyle w:val="BodyText"/>
        <w:ind w:right="537" w:firstLine="430"/>
        <w:spacing w:before="143" w:line="339" w:lineRule="auto"/>
        <w:rPr>
          <w:rFonts w:ascii="SimHei" w:hAnsi="SimHei" w:eastAsia="SimHei" w:cs="SimHei"/>
          <w:sz w:val="21"/>
          <w:szCs w:val="21"/>
        </w:rPr>
      </w:pPr>
      <w:r>
        <w:rPr>
          <w:rFonts w:ascii="SimHei" w:hAnsi="SimHei" w:eastAsia="SimHei" w:cs="SimHei"/>
          <w:sz w:val="21"/>
          <w:szCs w:val="21"/>
          <w:spacing w:val="-3"/>
        </w:rPr>
        <w:t>首先讨论奥地利经济学家门格尔，1871年他出版了</w:t>
      </w:r>
      <w:r>
        <w:rPr>
          <w:rFonts w:ascii="SimHei" w:hAnsi="SimHei" w:eastAsia="SimHei" w:cs="SimHei"/>
          <w:sz w:val="21"/>
          <w:szCs w:val="21"/>
          <w:spacing w:val="-4"/>
        </w:rPr>
        <w:t>《国民经济学</w:t>
      </w:r>
      <w:r>
        <w:rPr>
          <w:rFonts w:ascii="SimHei" w:hAnsi="SimHei" w:eastAsia="SimHei" w:cs="SimHei"/>
          <w:sz w:val="21"/>
          <w:szCs w:val="21"/>
        </w:rPr>
        <w:t xml:space="preserve"> </w:t>
      </w:r>
      <w:r>
        <w:rPr>
          <w:rFonts w:ascii="SimHei" w:hAnsi="SimHei" w:eastAsia="SimHei" w:cs="SimHei"/>
          <w:sz w:val="21"/>
          <w:szCs w:val="21"/>
          <w:spacing w:val="-6"/>
        </w:rPr>
        <w:t>原理》,这本书彻底颠覆了古典经济学的基础——客观价值理论，开创</w:t>
      </w:r>
      <w:r>
        <w:rPr>
          <w:rFonts w:ascii="SimHei" w:hAnsi="SimHei" w:eastAsia="SimHei" w:cs="SimHei"/>
          <w:sz w:val="21"/>
          <w:szCs w:val="21"/>
          <w:spacing w:val="1"/>
        </w:rPr>
        <w:t xml:space="preserve"> </w:t>
      </w:r>
      <w:r>
        <w:rPr>
          <w:rFonts w:ascii="SimHei" w:hAnsi="SimHei" w:eastAsia="SimHei" w:cs="SimHei"/>
          <w:sz w:val="21"/>
          <w:szCs w:val="21"/>
          <w:spacing w:val="-10"/>
        </w:rPr>
        <w:t>了系统的主观价值论的经济学。门格尔与英格兰的威廉姆·斯坦利·杰</w:t>
      </w:r>
      <w:r>
        <w:rPr>
          <w:rFonts w:ascii="SimHei" w:hAnsi="SimHei" w:eastAsia="SimHei" w:cs="SimHei"/>
          <w:sz w:val="21"/>
          <w:szCs w:val="21"/>
          <w:spacing w:val="10"/>
        </w:rPr>
        <w:t xml:space="preserve"> </w:t>
      </w:r>
      <w:r>
        <w:rPr>
          <w:rFonts w:ascii="SimHei" w:hAnsi="SimHei" w:eastAsia="SimHei" w:cs="SimHei"/>
          <w:sz w:val="21"/>
          <w:szCs w:val="21"/>
          <w:spacing w:val="-10"/>
        </w:rPr>
        <w:t>文斯和法国的莱昂·瓦尔拉斯几乎同时发现了边际效用原理，也是现代</w:t>
      </w:r>
      <w:r>
        <w:rPr>
          <w:rFonts w:ascii="SimHei" w:hAnsi="SimHei" w:eastAsia="SimHei" w:cs="SimHei"/>
          <w:sz w:val="21"/>
          <w:szCs w:val="21"/>
          <w:spacing w:val="9"/>
        </w:rPr>
        <w:t xml:space="preserve"> </w:t>
      </w:r>
      <w:r>
        <w:rPr>
          <w:sz w:val="21"/>
          <w:szCs w:val="21"/>
          <w:spacing w:val="-10"/>
        </w:rPr>
        <w:t>边际效用的创始人之一。因此，门格尔首先是作为新古典经济学中的边</w:t>
      </w:r>
      <w:r>
        <w:rPr>
          <w:sz w:val="21"/>
          <w:szCs w:val="21"/>
        </w:rPr>
        <w:t xml:space="preserve"> </w:t>
      </w:r>
      <w:r>
        <w:rPr>
          <w:rFonts w:ascii="SimHei" w:hAnsi="SimHei" w:eastAsia="SimHei" w:cs="SimHei"/>
          <w:sz w:val="21"/>
          <w:szCs w:val="21"/>
          <w:spacing w:val="-10"/>
        </w:rPr>
        <w:t>际效用的奠基人之一出现的，然而他的经济学分析框架和其他两位经济</w:t>
      </w:r>
      <w:r>
        <w:rPr>
          <w:rFonts w:ascii="SimHei" w:hAnsi="SimHei" w:eastAsia="SimHei" w:cs="SimHei"/>
          <w:sz w:val="21"/>
          <w:szCs w:val="21"/>
          <w:spacing w:val="7"/>
        </w:rPr>
        <w:t xml:space="preserve"> </w:t>
      </w:r>
      <w:r>
        <w:rPr>
          <w:rFonts w:ascii="SimHei" w:hAnsi="SimHei" w:eastAsia="SimHei" w:cs="SimHei"/>
          <w:sz w:val="21"/>
          <w:szCs w:val="21"/>
          <w:spacing w:val="-10"/>
        </w:rPr>
        <w:t>学家不同，是第一个系统提出包含个人主义、主观主义、边际主义的经</w:t>
      </w:r>
      <w:r>
        <w:rPr>
          <w:rFonts w:ascii="SimHei" w:hAnsi="SimHei" w:eastAsia="SimHei" w:cs="SimHei"/>
          <w:sz w:val="21"/>
          <w:szCs w:val="21"/>
          <w:spacing w:val="8"/>
        </w:rPr>
        <w:t xml:space="preserve"> </w:t>
      </w:r>
      <w:r>
        <w:rPr>
          <w:rFonts w:ascii="SimHei" w:hAnsi="SimHei" w:eastAsia="SimHei" w:cs="SimHei"/>
          <w:sz w:val="21"/>
          <w:szCs w:val="21"/>
          <w:spacing w:val="-3"/>
        </w:rPr>
        <w:t>济学者。主流经济学(新古典经济学)实际上是沿着两条道路在前进：</w:t>
      </w:r>
      <w:r>
        <w:rPr>
          <w:rFonts w:ascii="SimHei" w:hAnsi="SimHei" w:eastAsia="SimHei" w:cs="SimHei"/>
          <w:sz w:val="21"/>
          <w:szCs w:val="21"/>
          <w:spacing w:val="7"/>
        </w:rPr>
        <w:t xml:space="preserve"> </w:t>
      </w:r>
      <w:r>
        <w:rPr>
          <w:rFonts w:ascii="SimHei" w:hAnsi="SimHei" w:eastAsia="SimHei" w:cs="SimHei"/>
          <w:sz w:val="21"/>
          <w:szCs w:val="21"/>
          <w:spacing w:val="-10"/>
        </w:rPr>
        <w:t>第一条是运用数学形式的抽象推理，也就是瓦尔拉斯的道路；第二条是</w:t>
      </w:r>
      <w:r>
        <w:rPr>
          <w:rFonts w:ascii="SimHei" w:hAnsi="SimHei" w:eastAsia="SimHei" w:cs="SimHei"/>
          <w:sz w:val="21"/>
          <w:szCs w:val="21"/>
          <w:spacing w:val="5"/>
        </w:rPr>
        <w:t xml:space="preserve"> </w:t>
      </w:r>
      <w:r>
        <w:rPr>
          <w:rFonts w:ascii="SimHei" w:hAnsi="SimHei" w:eastAsia="SimHei" w:cs="SimHei"/>
          <w:sz w:val="21"/>
          <w:szCs w:val="21"/>
          <w:spacing w:val="-3"/>
        </w:rPr>
        <w:t>强调运用统计过程检验理论假设，也就是杰文斯建议的道路。而门格</w:t>
      </w:r>
    </w:p>
    <w:p>
      <w:pPr>
        <w:spacing w:line="187" w:lineRule="auto"/>
        <w:rPr>
          <w:rFonts w:ascii="SimHei" w:hAnsi="SimHei" w:eastAsia="SimHei" w:cs="SimHei"/>
          <w:sz w:val="21"/>
          <w:szCs w:val="21"/>
        </w:rPr>
      </w:pPr>
      <w:r>
        <w:rPr>
          <w:rFonts w:ascii="SimHei" w:hAnsi="SimHei" w:eastAsia="SimHei" w:cs="SimHei"/>
          <w:sz w:val="21"/>
          <w:szCs w:val="21"/>
          <w:spacing w:val="-14"/>
        </w:rPr>
        <w:t>尔则开启了第三条路：</w:t>
      </w:r>
      <w:r>
        <w:rPr>
          <w:rFonts w:ascii="SimHei" w:hAnsi="SimHei" w:eastAsia="SimHei" w:cs="SimHei"/>
          <w:sz w:val="21"/>
          <w:szCs w:val="21"/>
          <w:spacing w:val="55"/>
        </w:rPr>
        <w:t xml:space="preserve"> </w:t>
      </w:r>
      <w:r>
        <w:rPr>
          <w:rFonts w:ascii="SimHei" w:hAnsi="SimHei" w:eastAsia="SimHei" w:cs="SimHei"/>
          <w:sz w:val="21"/>
          <w:szCs w:val="21"/>
          <w:spacing w:val="-14"/>
        </w:rPr>
        <w:t>一种基于主观的研究经济过程与制度理论的经济</w:t>
      </w:r>
    </w:p>
    <w:p>
      <w:pPr>
        <w:spacing w:line="187" w:lineRule="auto"/>
        <w:sectPr>
          <w:type w:val="continuous"/>
          <w:pgSz w:w="7760" w:h="11480"/>
          <w:pgMar w:top="216" w:right="511" w:bottom="400" w:left="489" w:header="0" w:footer="0" w:gutter="0"/>
          <w:cols w:equalWidth="0" w:num="1">
            <w:col w:w="6759" w:space="0"/>
          </w:cols>
        </w:sectPr>
        <w:rPr>
          <w:rFonts w:ascii="SimHei" w:hAnsi="SimHei" w:eastAsia="SimHei" w:cs="SimHei"/>
          <w:sz w:val="21"/>
          <w:szCs w:val="21"/>
        </w:rPr>
      </w:pPr>
    </w:p>
    <w:p>
      <w:pPr>
        <w:ind w:firstLine="170"/>
        <w:spacing w:line="440" w:lineRule="exact"/>
        <w:rPr/>
      </w:pPr>
      <w:r>
        <w:pict>
          <v:rect id="_x0000_s554" style="position:absolute;margin-left:163.499pt;margin-top:33.4995pt;mso-position-vertical-relative:page;mso-position-horizontal-relative:page;width:224.05pt;height:0.55pt;z-index:261131264;" o:allowincell="f" fillcolor="#000000" filled="true" stroked="false"/>
        </w:pict>
      </w:r>
      <w:r>
        <w:rPr>
          <w:position w:val="-8"/>
        </w:rPr>
        <w:drawing>
          <wp:inline distT="0" distB="0" distL="0" distR="0">
            <wp:extent cx="349268" cy="279466"/>
            <wp:effectExtent l="0" t="0" r="0" b="0"/>
            <wp:docPr id="332" name="IM 332"/>
            <wp:cNvGraphicFramePr/>
            <a:graphic>
              <a:graphicData uri="http://schemas.openxmlformats.org/drawingml/2006/picture">
                <pic:pic>
                  <pic:nvPicPr>
                    <pic:cNvPr id="332" name="IM 332"/>
                    <pic:cNvPicPr/>
                  </pic:nvPicPr>
                  <pic:blipFill>
                    <a:blip r:embed="rId158"/>
                    <a:stretch>
                      <a:fillRect/>
                    </a:stretch>
                  </pic:blipFill>
                  <pic:spPr>
                    <a:xfrm rot="0">
                      <a:off x="0" y="0"/>
                      <a:ext cx="349268" cy="27946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4"/>
        </w:rPr>
        <w:t>数字经济学：</w:t>
      </w:r>
    </w:p>
    <w:p>
      <w:pPr>
        <w:ind w:left="10"/>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45" w:line="215" w:lineRule="auto"/>
        <w:rPr>
          <w:sz w:val="33"/>
          <w:szCs w:val="33"/>
        </w:rPr>
      </w:pPr>
      <w:r>
        <w:rPr>
          <w:sz w:val="33"/>
          <w:szCs w:val="33"/>
          <w:spacing w:val="-29"/>
        </w:rPr>
        <w:t>|</w:t>
      </w:r>
      <w:r>
        <w:rPr>
          <w:sz w:val="33"/>
          <w:szCs w:val="33"/>
          <w:spacing w:val="-86"/>
        </w:rPr>
        <w:t xml:space="preserve"> </w:t>
      </w:r>
      <w:r>
        <w:rPr>
          <w:sz w:val="33"/>
          <w:szCs w:val="33"/>
          <w:b/>
          <w:bCs/>
          <w:spacing w:val="-29"/>
        </w:rPr>
        <w:t>124</w:t>
      </w:r>
    </w:p>
    <w:p>
      <w:pPr>
        <w:spacing w:line="215" w:lineRule="auto"/>
        <w:sectPr>
          <w:pgSz w:w="7760" w:h="11500"/>
          <w:pgMar w:top="349" w:right="10" w:bottom="400" w:left="39" w:header="0" w:footer="0" w:gutter="0"/>
          <w:cols w:equalWidth="0" w:num="3">
            <w:col w:w="721" w:space="29"/>
            <w:col w:w="1540" w:space="100"/>
            <w:col w:w="5321" w:space="0"/>
          </w:cols>
        </w:sectPr>
        <w:rPr>
          <w:sz w:val="33"/>
          <w:szCs w:val="33"/>
        </w:rPr>
      </w:pPr>
    </w:p>
    <w:p>
      <w:pPr>
        <w:spacing w:line="407" w:lineRule="auto"/>
        <w:rPr>
          <w:rFonts w:ascii="Arial"/>
          <w:sz w:val="21"/>
        </w:rPr>
      </w:pPr>
      <w:r/>
    </w:p>
    <w:p>
      <w:pPr>
        <w:ind w:left="760"/>
        <w:spacing w:before="68" w:line="213" w:lineRule="auto"/>
        <w:rPr>
          <w:rFonts w:ascii="SimHei" w:hAnsi="SimHei" w:eastAsia="SimHei" w:cs="SimHei"/>
          <w:sz w:val="21"/>
          <w:szCs w:val="21"/>
        </w:rPr>
      </w:pPr>
      <w:r>
        <w:rPr>
          <w:rFonts w:ascii="SimHei" w:hAnsi="SimHei" w:eastAsia="SimHei" w:cs="SimHei"/>
          <w:sz w:val="21"/>
          <w:szCs w:val="21"/>
          <w:spacing w:val="-12"/>
        </w:rPr>
        <w:t>学，这就是奥派。</w:t>
      </w:r>
    </w:p>
    <w:p>
      <w:pPr>
        <w:ind w:left="760" w:right="665" w:firstLine="430"/>
        <w:spacing w:before="159" w:line="335" w:lineRule="auto"/>
        <w:rPr>
          <w:rFonts w:ascii="SimHei" w:hAnsi="SimHei" w:eastAsia="SimHei" w:cs="SimHei"/>
          <w:sz w:val="21"/>
          <w:szCs w:val="21"/>
        </w:rPr>
      </w:pPr>
      <w:r>
        <w:rPr>
          <w:rFonts w:ascii="SimHei" w:hAnsi="SimHei" w:eastAsia="SimHei" w:cs="SimHei"/>
          <w:sz w:val="21"/>
          <w:szCs w:val="21"/>
          <w:spacing w:val="-11"/>
        </w:rPr>
        <w:t>如果说主观经济学是基于形式主义的数学思想所构建的经济学，那</w:t>
      </w:r>
      <w:r>
        <w:rPr>
          <w:rFonts w:ascii="SimHei" w:hAnsi="SimHei" w:eastAsia="SimHei" w:cs="SimHei"/>
          <w:sz w:val="21"/>
          <w:szCs w:val="21"/>
          <w:spacing w:val="-11"/>
        </w:rPr>
        <w:t xml:space="preserve"> </w:t>
      </w:r>
      <w:r>
        <w:rPr>
          <w:rFonts w:ascii="SimHei" w:hAnsi="SimHei" w:eastAsia="SimHei" w:cs="SimHei"/>
          <w:sz w:val="21"/>
          <w:szCs w:val="21"/>
          <w:spacing w:val="-8"/>
        </w:rPr>
        <w:t>么奥派则以非数学化的方式发展着，将法律与制度融入其分析过程中，</w:t>
      </w:r>
      <w:r>
        <w:rPr>
          <w:rFonts w:ascii="SimHei" w:hAnsi="SimHei" w:eastAsia="SimHei" w:cs="SimHei"/>
          <w:sz w:val="21"/>
          <w:szCs w:val="21"/>
          <w:spacing w:val="2"/>
        </w:rPr>
        <w:t xml:space="preserve"> </w:t>
      </w:r>
      <w:r>
        <w:rPr>
          <w:rFonts w:ascii="SimHei" w:hAnsi="SimHei" w:eastAsia="SimHei" w:cs="SimHei"/>
          <w:sz w:val="21"/>
          <w:szCs w:val="21"/>
          <w:spacing w:val="-10"/>
        </w:rPr>
        <w:t>重点关注经济学相关的制度、过程以及非均衡的研究。</w:t>
      </w:r>
      <w:r>
        <w:rPr>
          <w:rFonts w:ascii="SimHei" w:hAnsi="SimHei" w:eastAsia="SimHei" w:cs="SimHei"/>
          <w:sz w:val="21"/>
          <w:szCs w:val="21"/>
          <w:spacing w:val="-11"/>
        </w:rPr>
        <w:t>门格尔的经济学</w:t>
      </w:r>
      <w:r>
        <w:rPr>
          <w:rFonts w:ascii="SimHei" w:hAnsi="SimHei" w:eastAsia="SimHei" w:cs="SimHei"/>
          <w:sz w:val="21"/>
          <w:szCs w:val="21"/>
        </w:rPr>
        <w:t xml:space="preserve">  </w:t>
      </w:r>
      <w:r>
        <w:rPr>
          <w:rFonts w:ascii="SimHei" w:hAnsi="SimHei" w:eastAsia="SimHei" w:cs="SimHei"/>
          <w:sz w:val="21"/>
          <w:szCs w:val="21"/>
          <w:spacing w:val="-8"/>
        </w:rPr>
        <w:t>研究方法是一种主观主义的经济学研究方法，主要研究“有机”制度，</w:t>
      </w:r>
      <w:r>
        <w:rPr>
          <w:rFonts w:ascii="SimHei" w:hAnsi="SimHei" w:eastAsia="SimHei" w:cs="SimHei"/>
          <w:sz w:val="21"/>
          <w:szCs w:val="21"/>
          <w:spacing w:val="2"/>
        </w:rPr>
        <w:t xml:space="preserve"> </w:t>
      </w:r>
      <w:r>
        <w:rPr>
          <w:rFonts w:ascii="SimHei" w:hAnsi="SimHei" w:eastAsia="SimHei" w:cs="SimHei"/>
          <w:sz w:val="21"/>
          <w:szCs w:val="21"/>
          <w:spacing w:val="-7"/>
        </w:rPr>
        <w:t>也就是虽然是人类行为的产物但不是人类涉及的</w:t>
      </w:r>
      <w:r>
        <w:rPr>
          <w:rFonts w:ascii="SimHei" w:hAnsi="SimHei" w:eastAsia="SimHei" w:cs="SimHei"/>
          <w:sz w:val="21"/>
          <w:szCs w:val="21"/>
          <w:spacing w:val="-8"/>
        </w:rPr>
        <w:t>制度，如货币、市场、</w:t>
      </w:r>
      <w:r>
        <w:rPr>
          <w:rFonts w:ascii="SimHei" w:hAnsi="SimHei" w:eastAsia="SimHei" w:cs="SimHei"/>
          <w:sz w:val="21"/>
          <w:szCs w:val="21"/>
        </w:rPr>
        <w:t xml:space="preserve"> </w:t>
      </w:r>
      <w:r>
        <w:rPr>
          <w:rFonts w:ascii="SimHei" w:hAnsi="SimHei" w:eastAsia="SimHei" w:cs="SimHei"/>
          <w:sz w:val="21"/>
          <w:szCs w:val="21"/>
          <w:spacing w:val="-10"/>
        </w:rPr>
        <w:t>语言、共同体以及法律等，他将经济学最重要的问题定义为</w:t>
      </w:r>
      <w:r>
        <w:rPr>
          <w:rFonts w:ascii="SimHei" w:hAnsi="SimHei" w:eastAsia="SimHei" w:cs="SimHei"/>
          <w:sz w:val="21"/>
          <w:szCs w:val="21"/>
          <w:spacing w:val="-11"/>
        </w:rPr>
        <w:t>“有机”制</w:t>
      </w:r>
      <w:r>
        <w:rPr>
          <w:rFonts w:ascii="SimHei" w:hAnsi="SimHei" w:eastAsia="SimHei" w:cs="SimHei"/>
          <w:sz w:val="21"/>
          <w:szCs w:val="21"/>
        </w:rPr>
        <w:t xml:space="preserve">  </w:t>
      </w:r>
      <w:r>
        <w:rPr>
          <w:rFonts w:ascii="SimHei" w:hAnsi="SimHei" w:eastAsia="SimHei" w:cs="SimHei"/>
          <w:sz w:val="21"/>
          <w:szCs w:val="21"/>
          <w:spacing w:val="-7"/>
        </w:rPr>
        <w:t>度的起源和演化，而不是“实用制度”(也就是主流经济学关注的有意</w:t>
      </w:r>
    </w:p>
    <w:p>
      <w:pPr>
        <w:ind w:left="760"/>
        <w:spacing w:line="220" w:lineRule="auto"/>
        <w:rPr>
          <w:rFonts w:ascii="SimHei" w:hAnsi="SimHei" w:eastAsia="SimHei" w:cs="SimHei"/>
          <w:sz w:val="21"/>
          <w:szCs w:val="21"/>
        </w:rPr>
      </w:pPr>
      <w:r>
        <w:rPr>
          <w:rFonts w:ascii="SimHei" w:hAnsi="SimHei" w:eastAsia="SimHei" w:cs="SimHei"/>
          <w:sz w:val="21"/>
          <w:szCs w:val="21"/>
          <w:spacing w:val="-12"/>
        </w:rPr>
        <w:t>涉及的社会组织和宏观调控的理论)。</w:t>
      </w:r>
    </w:p>
    <w:p>
      <w:pPr>
        <w:ind w:left="760" w:right="736" w:firstLine="430"/>
        <w:spacing w:before="157" w:line="336" w:lineRule="auto"/>
        <w:rPr>
          <w:rFonts w:ascii="SimHei" w:hAnsi="SimHei" w:eastAsia="SimHei" w:cs="SimHei"/>
          <w:sz w:val="21"/>
          <w:szCs w:val="21"/>
        </w:rPr>
      </w:pPr>
      <w:r>
        <w:rPr>
          <w:rFonts w:ascii="SimHei" w:hAnsi="SimHei" w:eastAsia="SimHei" w:cs="SimHei"/>
          <w:sz w:val="21"/>
          <w:szCs w:val="21"/>
          <w:spacing w:val="-11"/>
        </w:rPr>
        <w:t>事实上，如果追根溯源，根据今天的经济思想史研究，所有的这些</w:t>
      </w:r>
      <w:r>
        <w:rPr>
          <w:rFonts w:ascii="SimHei" w:hAnsi="SimHei" w:eastAsia="SimHei" w:cs="SimHei"/>
          <w:sz w:val="21"/>
          <w:szCs w:val="21"/>
          <w:spacing w:val="11"/>
        </w:rPr>
        <w:t xml:space="preserve"> </w:t>
      </w:r>
      <w:r>
        <w:rPr>
          <w:rFonts w:ascii="SimHei" w:hAnsi="SimHei" w:eastAsia="SimHei" w:cs="SimHei"/>
          <w:sz w:val="21"/>
          <w:szCs w:val="21"/>
          <w:spacing w:val="-11"/>
        </w:rPr>
        <w:t>元素几乎都已经包含在了西班牙经院哲学家关于经济问题的论述的传统</w:t>
      </w:r>
      <w:r>
        <w:rPr>
          <w:rFonts w:ascii="SimHei" w:hAnsi="SimHei" w:eastAsia="SimHei" w:cs="SimHei"/>
          <w:sz w:val="21"/>
          <w:szCs w:val="21"/>
          <w:spacing w:val="17"/>
        </w:rPr>
        <w:t xml:space="preserve"> </w:t>
      </w:r>
      <w:r>
        <w:rPr>
          <w:rFonts w:ascii="SimHei" w:hAnsi="SimHei" w:eastAsia="SimHei" w:cs="SimHei"/>
          <w:sz w:val="21"/>
          <w:szCs w:val="21"/>
          <w:spacing w:val="-10"/>
        </w:rPr>
        <w:t>当中，门格尔只不过是第一个系统提出包含这些要素的</w:t>
      </w:r>
      <w:r>
        <w:rPr>
          <w:rFonts w:ascii="SimHei" w:hAnsi="SimHei" w:eastAsia="SimHei" w:cs="SimHei"/>
          <w:sz w:val="21"/>
          <w:szCs w:val="21"/>
          <w:spacing w:val="-11"/>
        </w:rPr>
        <w:t>整个理论经济学</w:t>
      </w:r>
      <w:r>
        <w:rPr>
          <w:rFonts w:ascii="SimHei" w:hAnsi="SimHei" w:eastAsia="SimHei" w:cs="SimHei"/>
          <w:sz w:val="21"/>
          <w:szCs w:val="21"/>
        </w:rPr>
        <w:t xml:space="preserve"> </w:t>
      </w:r>
      <w:r>
        <w:rPr>
          <w:rFonts w:ascii="SimHei" w:hAnsi="SimHei" w:eastAsia="SimHei" w:cs="SimHei"/>
          <w:sz w:val="21"/>
          <w:szCs w:val="21"/>
          <w:spacing w:val="-10"/>
        </w:rPr>
        <w:t>体系的人。门格尔的徒弟有维克塞尔和庞巴</w:t>
      </w:r>
      <w:r>
        <w:rPr>
          <w:rFonts w:ascii="SimHei" w:hAnsi="SimHei" w:eastAsia="SimHei" w:cs="SimHei"/>
          <w:sz w:val="21"/>
          <w:szCs w:val="21"/>
          <w:spacing w:val="-11"/>
        </w:rPr>
        <w:t>维克，维克塞尔是第一个使</w:t>
      </w:r>
      <w:r>
        <w:rPr>
          <w:rFonts w:ascii="SimHei" w:hAnsi="SimHei" w:eastAsia="SimHei" w:cs="SimHei"/>
          <w:sz w:val="21"/>
          <w:szCs w:val="21"/>
        </w:rPr>
        <w:t xml:space="preserve"> </w:t>
      </w:r>
      <w:r>
        <w:rPr>
          <w:rFonts w:ascii="SimHei" w:hAnsi="SimHei" w:eastAsia="SimHei" w:cs="SimHei"/>
          <w:sz w:val="21"/>
          <w:szCs w:val="21"/>
          <w:spacing w:val="-10"/>
        </w:rPr>
        <w:t>用“边际”这个词的经济学者。庞巴维克则拓展了奥派的利息和资本的</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理论。这就是奥地利经济学最早的起源。</w:t>
      </w:r>
    </w:p>
    <w:p>
      <w:pPr>
        <w:ind w:left="760" w:right="742" w:firstLine="430"/>
        <w:spacing w:before="151" w:line="338" w:lineRule="auto"/>
        <w:rPr>
          <w:rFonts w:ascii="SimHei" w:hAnsi="SimHei" w:eastAsia="SimHei" w:cs="SimHei"/>
          <w:sz w:val="21"/>
          <w:szCs w:val="21"/>
        </w:rPr>
      </w:pPr>
      <w:r>
        <w:rPr>
          <w:rFonts w:ascii="SimHei" w:hAnsi="SimHei" w:eastAsia="SimHei" w:cs="SimHei"/>
          <w:sz w:val="21"/>
          <w:szCs w:val="21"/>
          <w:spacing w:val="-11"/>
        </w:rPr>
        <w:t>我们在这里不得不提到门格尔研究过程中的一些基本思考，这些思</w:t>
      </w:r>
      <w:r>
        <w:rPr>
          <w:rFonts w:ascii="SimHei" w:hAnsi="SimHei" w:eastAsia="SimHei" w:cs="SimHei"/>
          <w:sz w:val="21"/>
          <w:szCs w:val="21"/>
          <w:spacing w:val="5"/>
        </w:rPr>
        <w:t xml:space="preserve"> </w:t>
      </w:r>
      <w:r>
        <w:rPr>
          <w:rFonts w:ascii="SimHei" w:hAnsi="SimHei" w:eastAsia="SimHei" w:cs="SimHei"/>
          <w:sz w:val="21"/>
          <w:szCs w:val="21"/>
          <w:spacing w:val="-10"/>
        </w:rPr>
        <w:t>考不仅仅是奥派的特质，也是理解数字经济学中的重要事项根源，这里</w:t>
      </w:r>
    </w:p>
    <w:p>
      <w:pPr>
        <w:ind w:left="760"/>
        <w:spacing w:line="221" w:lineRule="auto"/>
        <w:rPr>
          <w:rFonts w:ascii="SimHei" w:hAnsi="SimHei" w:eastAsia="SimHei" w:cs="SimHei"/>
          <w:sz w:val="21"/>
          <w:szCs w:val="21"/>
        </w:rPr>
      </w:pPr>
      <w:r>
        <w:rPr>
          <w:rFonts w:ascii="SimHei" w:hAnsi="SimHei" w:eastAsia="SimHei" w:cs="SimHei"/>
          <w:sz w:val="21"/>
          <w:szCs w:val="21"/>
          <w:spacing w:val="-12"/>
        </w:rPr>
        <w:t>简单介绍其中三个思考。</w:t>
      </w:r>
    </w:p>
    <w:p>
      <w:pPr>
        <w:pStyle w:val="BodyText"/>
        <w:ind w:left="760" w:right="574" w:firstLine="430"/>
        <w:spacing w:before="139" w:line="313" w:lineRule="auto"/>
        <w:rPr>
          <w:rFonts w:ascii="SimHei" w:hAnsi="SimHei" w:eastAsia="SimHei" w:cs="SimHei"/>
          <w:sz w:val="21"/>
          <w:szCs w:val="21"/>
        </w:rPr>
      </w:pPr>
      <w:r>
        <w:rPr>
          <w:rFonts w:ascii="SimHei" w:hAnsi="SimHei" w:eastAsia="SimHei" w:cs="SimHei"/>
          <w:sz w:val="21"/>
          <w:szCs w:val="21"/>
          <w:spacing w:val="-6"/>
        </w:rPr>
        <w:t>(1)门格尔作为边际原理的提出者，发展了一种并不局限于连续和</w:t>
      </w:r>
      <w:r>
        <w:rPr>
          <w:rFonts w:ascii="SimHei" w:hAnsi="SimHei" w:eastAsia="SimHei" w:cs="SimHei"/>
          <w:sz w:val="21"/>
          <w:szCs w:val="21"/>
        </w:rPr>
        <w:t xml:space="preserve">  </w:t>
      </w:r>
      <w:r>
        <w:rPr>
          <w:rFonts w:ascii="SimHei" w:hAnsi="SimHei" w:eastAsia="SimHei" w:cs="SimHei"/>
          <w:sz w:val="21"/>
          <w:szCs w:val="21"/>
          <w:spacing w:val="-10"/>
        </w:rPr>
        <w:t>可微分的边际效用观点概念，他认为对于理解</w:t>
      </w:r>
      <w:r>
        <w:rPr>
          <w:rFonts w:ascii="SimHei" w:hAnsi="SimHei" w:eastAsia="SimHei" w:cs="SimHei"/>
          <w:sz w:val="21"/>
          <w:szCs w:val="21"/>
          <w:spacing w:val="-11"/>
        </w:rPr>
        <w:t>人类行为来说，数学方法</w:t>
      </w:r>
      <w:r>
        <w:rPr>
          <w:rFonts w:ascii="SimHei" w:hAnsi="SimHei" w:eastAsia="SimHei" w:cs="SimHei"/>
          <w:sz w:val="21"/>
          <w:szCs w:val="21"/>
        </w:rPr>
        <w:t xml:space="preserve">  </w:t>
      </w:r>
      <w:r>
        <w:rPr>
          <w:rFonts w:ascii="SimHei" w:hAnsi="SimHei" w:eastAsia="SimHei" w:cs="SimHei"/>
          <w:sz w:val="21"/>
          <w:szCs w:val="21"/>
          <w:spacing w:val="-11"/>
        </w:rPr>
        <w:t>完全不能获得他试图解释的经济现象的本质。这也就奠定了奥派尽量避</w:t>
      </w:r>
      <w:r>
        <w:rPr>
          <w:rFonts w:ascii="SimHei" w:hAnsi="SimHei" w:eastAsia="SimHei" w:cs="SimHei"/>
          <w:sz w:val="21"/>
          <w:szCs w:val="21"/>
          <w:spacing w:val="8"/>
        </w:rPr>
        <w:t xml:space="preserve">  </w:t>
      </w:r>
      <w:r>
        <w:rPr>
          <w:sz w:val="21"/>
          <w:szCs w:val="21"/>
          <w:spacing w:val="-11"/>
        </w:rPr>
        <w:t>免用数学工具来解释经济学现象的方法论基础。正如门格尔所说：“我</w:t>
      </w:r>
      <w:r>
        <w:rPr>
          <w:sz w:val="21"/>
          <w:szCs w:val="21"/>
          <w:spacing w:val="8"/>
        </w:rPr>
        <w:t xml:space="preserve">  </w:t>
      </w:r>
      <w:r>
        <w:rPr>
          <w:rFonts w:ascii="SimHei" w:hAnsi="SimHei" w:eastAsia="SimHei" w:cs="SimHei"/>
          <w:sz w:val="21"/>
          <w:szCs w:val="21"/>
          <w:spacing w:val="-10"/>
        </w:rPr>
        <w:t>们怎么能够通过数学的方法获得本质的知识，</w:t>
      </w:r>
      <w:r>
        <w:rPr>
          <w:rFonts w:ascii="SimHei" w:hAnsi="SimHei" w:eastAsia="SimHei" w:cs="SimHei"/>
          <w:sz w:val="21"/>
          <w:szCs w:val="21"/>
          <w:spacing w:val="-11"/>
        </w:rPr>
        <w:t>例如价值的本质、土地租</w:t>
      </w:r>
      <w:r>
        <w:rPr>
          <w:rFonts w:ascii="SimHei" w:hAnsi="SimHei" w:eastAsia="SimHei" w:cs="SimHei"/>
          <w:sz w:val="21"/>
          <w:szCs w:val="21"/>
        </w:rPr>
        <w:t xml:space="preserve">  </w:t>
      </w:r>
      <w:r>
        <w:rPr>
          <w:rFonts w:ascii="SimHei" w:hAnsi="SimHei" w:eastAsia="SimHei" w:cs="SimHei"/>
          <w:sz w:val="21"/>
          <w:szCs w:val="21"/>
          <w:spacing w:val="-11"/>
        </w:rPr>
        <w:t>金的本质、企业家利润的本质、劳动分工的本质、复本位制的本质等。”</w:t>
      </w:r>
      <w:r>
        <w:rPr>
          <w:rFonts w:ascii="SimHei" w:hAnsi="SimHei" w:eastAsia="SimHei" w:cs="SimHei"/>
          <w:sz w:val="21"/>
          <w:szCs w:val="21"/>
          <w:spacing w:val="6"/>
        </w:rPr>
        <w:t xml:space="preserve"> </w:t>
      </w:r>
      <w:r>
        <w:rPr>
          <w:rFonts w:ascii="SimHei" w:hAnsi="SimHei" w:eastAsia="SimHei" w:cs="SimHei"/>
          <w:sz w:val="21"/>
          <w:szCs w:val="21"/>
          <w:spacing w:val="-10"/>
        </w:rPr>
        <w:t>门格尔对数学形式主义表达了完全反对的态度，同时也带来了奥</w:t>
      </w:r>
      <w:r>
        <w:rPr>
          <w:rFonts w:ascii="SimHei" w:hAnsi="SimHei" w:eastAsia="SimHei" w:cs="SimHei"/>
          <w:sz w:val="21"/>
          <w:szCs w:val="21"/>
          <w:spacing w:val="-11"/>
        </w:rPr>
        <w:t>派经济</w:t>
      </w:r>
    </w:p>
    <w:p>
      <w:pPr>
        <w:spacing w:line="313" w:lineRule="auto"/>
        <w:sectPr>
          <w:type w:val="continuous"/>
          <w:pgSz w:w="7760" w:h="11500"/>
          <w:pgMar w:top="349" w:right="10" w:bottom="400" w:left="39" w:header="0" w:footer="0" w:gutter="0"/>
          <w:cols w:equalWidth="0" w:num="1">
            <w:col w:w="7711" w:space="0"/>
          </w:cols>
        </w:sectPr>
        <w:rPr>
          <w:rFonts w:ascii="SimHei" w:hAnsi="SimHei" w:eastAsia="SimHei" w:cs="SimHei"/>
          <w:sz w:val="21"/>
          <w:szCs w:val="21"/>
        </w:rPr>
      </w:pPr>
    </w:p>
    <w:p>
      <w:pPr>
        <w:pStyle w:val="BodyText"/>
        <w:ind w:left="4510"/>
        <w:spacing w:before="145" w:line="157" w:lineRule="auto"/>
        <w:rPr>
          <w:sz w:val="27"/>
          <w:szCs w:val="27"/>
        </w:rPr>
      </w:pPr>
      <w:r>
        <w:pict>
          <v:rect id="_x0000_s556" style="position:absolute;margin-left:195.998pt;margin-top:24.4984pt;mso-position-vertical-relative:page;mso-position-horizontal-relative:page;width:41.55pt;height:0.5pt;z-index:261192704;" o:allowincell="f" fillcolor="#000000" filled="true" stroked="false"/>
        </w:pict>
      </w:r>
      <w:r>
        <w:pict>
          <v:rect id="_x0000_s558" style="position:absolute;margin-left:278.999pt;margin-top:11.4972pt;mso-position-vertical-relative:page;mso-position-horizontal-relative:page;width:0.55pt;height:17.55pt;z-index:261193728;" o:allowincell="f" fillcolor="#000000" filled="true" stroked="false"/>
        </w:pict>
      </w:r>
      <w:r>
        <w:rPr>
          <w:sz w:val="27"/>
          <w:szCs w:val="27"/>
          <w:spacing w:val="-7"/>
        </w:rPr>
        <w:t>125</w:t>
      </w:r>
    </w:p>
    <w:p>
      <w:pPr>
        <w:spacing w:line="14" w:lineRule="auto"/>
        <w:rPr>
          <w:rFonts w:ascii="Arial"/>
          <w:sz w:val="2"/>
        </w:rPr>
      </w:pPr>
      <w:r>
        <w:rPr>
          <w:rFonts w:ascii="Arial" w:hAnsi="Arial" w:eastAsia="Arial" w:cs="Arial"/>
          <w:sz w:val="2"/>
          <w:szCs w:val="2"/>
        </w:rPr>
        <w:br w:type="column"/>
      </w:r>
    </w:p>
    <w:p>
      <w:pPr>
        <w:spacing w:line="220" w:lineRule="auto"/>
        <w:rPr>
          <w:rFonts w:ascii="YouYuan" w:hAnsi="YouYuan" w:eastAsia="YouYuan" w:cs="YouYuan"/>
          <w:sz w:val="16"/>
          <w:szCs w:val="16"/>
        </w:rPr>
      </w:pPr>
      <w:r>
        <w:rPr>
          <w:rFonts w:ascii="YouYuan" w:hAnsi="YouYuan" w:eastAsia="YouYuan" w:cs="YouYuan"/>
          <w:sz w:val="16"/>
          <w:szCs w:val="16"/>
          <w:spacing w:val="-1"/>
        </w:rPr>
        <w:t>第8章</w:t>
      </w:r>
    </w:p>
    <w:p>
      <w:pPr>
        <w:spacing w:before="17" w:line="190" w:lineRule="auto"/>
        <w:jc w:val="right"/>
        <w:rPr>
          <w:rFonts w:ascii="SimHei" w:hAnsi="SimHei" w:eastAsia="SimHei" w:cs="SimHei"/>
          <w:sz w:val="16"/>
          <w:szCs w:val="16"/>
        </w:rPr>
      </w:pPr>
      <w:r>
        <w:rPr>
          <w:rFonts w:ascii="SimHei" w:hAnsi="SimHei" w:eastAsia="SimHei" w:cs="SimHei"/>
          <w:sz w:val="16"/>
          <w:szCs w:val="16"/>
          <w:spacing w:val="-2"/>
        </w:rPr>
        <w:t>区块链与奥派经济学</w:t>
      </w:r>
    </w:p>
    <w:p>
      <w:pPr>
        <w:spacing w:line="190" w:lineRule="auto"/>
        <w:sectPr>
          <w:pgSz w:w="7760" w:h="11480"/>
          <w:pgMar w:top="205" w:right="565" w:bottom="400" w:left="439" w:header="0" w:footer="0" w:gutter="0"/>
          <w:cols w:equalWidth="0" w:num="2">
            <w:col w:w="5211" w:space="100"/>
            <w:col w:w="1445" w:space="0"/>
          </w:cols>
        </w:sectPr>
        <w:rPr>
          <w:rFonts w:ascii="SimHei" w:hAnsi="SimHei" w:eastAsia="SimHei" w:cs="SimHei"/>
          <w:sz w:val="16"/>
          <w:szCs w:val="16"/>
        </w:rPr>
      </w:pPr>
    </w:p>
    <w:p>
      <w:pPr>
        <w:spacing w:line="455" w:lineRule="auto"/>
        <w:rPr>
          <w:rFonts w:ascii="Arial"/>
          <w:sz w:val="21"/>
        </w:rPr>
      </w:pPr>
      <w:r/>
    </w:p>
    <w:p>
      <w:pPr>
        <w:spacing w:before="68" w:line="221" w:lineRule="auto"/>
        <w:rPr>
          <w:rFonts w:ascii="SimHei" w:hAnsi="SimHei" w:eastAsia="SimHei" w:cs="SimHei"/>
          <w:sz w:val="21"/>
          <w:szCs w:val="21"/>
        </w:rPr>
      </w:pPr>
      <w:r>
        <w:rPr>
          <w:rFonts w:ascii="SimHei" w:hAnsi="SimHei" w:eastAsia="SimHei" w:cs="SimHei"/>
          <w:sz w:val="21"/>
          <w:szCs w:val="21"/>
          <w:spacing w:val="-12"/>
        </w:rPr>
        <w:t>学在数学方面不重视的结果。</w:t>
      </w:r>
    </w:p>
    <w:p>
      <w:pPr>
        <w:ind w:right="554" w:firstLine="390"/>
        <w:spacing w:before="113" w:line="335" w:lineRule="auto"/>
        <w:jc w:val="both"/>
        <w:rPr>
          <w:rFonts w:ascii="SimHei" w:hAnsi="SimHei" w:eastAsia="SimHei" w:cs="SimHei"/>
          <w:sz w:val="21"/>
          <w:szCs w:val="21"/>
        </w:rPr>
      </w:pPr>
      <w:r>
        <w:rPr>
          <w:rFonts w:ascii="SimHei" w:hAnsi="SimHei" w:eastAsia="SimHei" w:cs="SimHei"/>
          <w:sz w:val="21"/>
          <w:szCs w:val="21"/>
          <w:spacing w:val="1"/>
        </w:rPr>
        <w:t>(2)门格尔提出了迄今为止经济学家们还在研究的一系列前沿问</w:t>
      </w:r>
      <w:r>
        <w:rPr>
          <w:rFonts w:ascii="SimHei" w:hAnsi="SimHei" w:eastAsia="SimHei" w:cs="SimHei"/>
          <w:sz w:val="21"/>
          <w:szCs w:val="21"/>
          <w:spacing w:val="4"/>
        </w:rPr>
        <w:t xml:space="preserve"> </w:t>
      </w:r>
      <w:r>
        <w:rPr>
          <w:rFonts w:ascii="SimHei" w:hAnsi="SimHei" w:eastAsia="SimHei" w:cs="SimHei"/>
          <w:sz w:val="21"/>
          <w:szCs w:val="21"/>
          <w:spacing w:val="-10"/>
        </w:rPr>
        <w:t>题，这是当时其他经济学家不曾具备的洞察力，包括不确定性</w:t>
      </w:r>
      <w:r>
        <w:rPr>
          <w:rFonts w:ascii="SimHei" w:hAnsi="SimHei" w:eastAsia="SimHei" w:cs="SimHei"/>
          <w:sz w:val="21"/>
          <w:szCs w:val="21"/>
          <w:spacing w:val="-11"/>
        </w:rPr>
        <w:t>、人们的</w:t>
      </w:r>
      <w:r>
        <w:rPr>
          <w:rFonts w:ascii="SimHei" w:hAnsi="SimHei" w:eastAsia="SimHei" w:cs="SimHei"/>
          <w:sz w:val="21"/>
          <w:szCs w:val="21"/>
        </w:rPr>
        <w:t xml:space="preserve"> </w:t>
      </w:r>
      <w:r>
        <w:rPr>
          <w:rFonts w:ascii="SimHei" w:hAnsi="SimHei" w:eastAsia="SimHei" w:cs="SimHei"/>
          <w:sz w:val="21"/>
          <w:szCs w:val="21"/>
          <w:spacing w:val="-11"/>
        </w:rPr>
        <w:t>行为偏差、现象的非决定论以及信息不对称等，而这些问题的关注则成</w:t>
      </w:r>
      <w:r>
        <w:rPr>
          <w:rFonts w:ascii="SimHei" w:hAnsi="SimHei" w:eastAsia="SimHei" w:cs="SimHei"/>
          <w:sz w:val="21"/>
          <w:szCs w:val="21"/>
          <w:spacing w:val="17"/>
        </w:rPr>
        <w:t xml:space="preserve"> </w:t>
      </w:r>
      <w:r>
        <w:rPr>
          <w:rFonts w:ascii="SimHei" w:hAnsi="SimHei" w:eastAsia="SimHei" w:cs="SimHei"/>
          <w:sz w:val="21"/>
          <w:szCs w:val="21"/>
          <w:spacing w:val="-11"/>
        </w:rPr>
        <w:t>为了奥派关注过程而不是均衡分析理论的思想根源。新古典经济学的理</w:t>
      </w:r>
      <w:r>
        <w:rPr>
          <w:rFonts w:ascii="SimHei" w:hAnsi="SimHei" w:eastAsia="SimHei" w:cs="SimHei"/>
          <w:sz w:val="21"/>
          <w:szCs w:val="21"/>
          <w:spacing w:val="17"/>
        </w:rPr>
        <w:t xml:space="preserve"> </w:t>
      </w:r>
      <w:r>
        <w:rPr>
          <w:rFonts w:ascii="SimHei" w:hAnsi="SimHei" w:eastAsia="SimHei" w:cs="SimHei"/>
          <w:sz w:val="21"/>
          <w:szCs w:val="21"/>
          <w:spacing w:val="-11"/>
        </w:rPr>
        <w:t>论家们基于对可计算的经济理论的执着，通过简单的理性人假设推导出</w:t>
      </w:r>
      <w:r>
        <w:rPr>
          <w:rFonts w:ascii="SimHei" w:hAnsi="SimHei" w:eastAsia="SimHei" w:cs="SimHei"/>
          <w:sz w:val="21"/>
          <w:szCs w:val="21"/>
          <w:spacing w:val="14"/>
        </w:rPr>
        <w:t xml:space="preserve"> </w:t>
      </w:r>
      <w:r>
        <w:rPr>
          <w:rFonts w:ascii="SimHei" w:hAnsi="SimHei" w:eastAsia="SimHei" w:cs="SimHei"/>
          <w:sz w:val="21"/>
          <w:szCs w:val="21"/>
          <w:spacing w:val="-10"/>
        </w:rPr>
        <w:t>整个经济研究的理论大厦，从而导致对个体的忽视以及在宏观</w:t>
      </w:r>
      <w:r>
        <w:rPr>
          <w:rFonts w:ascii="SimHei" w:hAnsi="SimHei" w:eastAsia="SimHei" w:cs="SimHei"/>
          <w:sz w:val="21"/>
          <w:szCs w:val="21"/>
          <w:spacing w:val="-11"/>
        </w:rPr>
        <w:t>经济理论</w:t>
      </w:r>
    </w:p>
    <w:p>
      <w:pPr>
        <w:spacing w:line="221" w:lineRule="auto"/>
        <w:rPr>
          <w:rFonts w:ascii="SimHei" w:hAnsi="SimHei" w:eastAsia="SimHei" w:cs="SimHei"/>
          <w:sz w:val="21"/>
          <w:szCs w:val="21"/>
        </w:rPr>
      </w:pPr>
      <w:r>
        <w:rPr>
          <w:rFonts w:ascii="SimHei" w:hAnsi="SimHei" w:eastAsia="SimHei" w:cs="SimHei"/>
          <w:sz w:val="21"/>
          <w:szCs w:val="21"/>
          <w:spacing w:val="-12"/>
        </w:rPr>
        <w:t>上的解释力匮乏。</w:t>
      </w:r>
    </w:p>
    <w:p>
      <w:pPr>
        <w:pStyle w:val="BodyText"/>
        <w:ind w:right="489" w:firstLine="390"/>
        <w:spacing w:before="160" w:line="335" w:lineRule="auto"/>
        <w:jc w:val="both"/>
        <w:rPr>
          <w:sz w:val="21"/>
          <w:szCs w:val="21"/>
        </w:rPr>
      </w:pPr>
      <w:r>
        <w:rPr>
          <w:rFonts w:ascii="SimHei" w:hAnsi="SimHei" w:eastAsia="SimHei" w:cs="SimHei"/>
          <w:sz w:val="21"/>
          <w:szCs w:val="21"/>
          <w:spacing w:val="-6"/>
        </w:rPr>
        <w:t>(3)门格尔的主观主义思想是一种动态的、激</w:t>
      </w:r>
      <w:r>
        <w:rPr>
          <w:rFonts w:ascii="SimHei" w:hAnsi="SimHei" w:eastAsia="SimHei" w:cs="SimHei"/>
          <w:sz w:val="21"/>
          <w:szCs w:val="21"/>
          <w:spacing w:val="-7"/>
        </w:rPr>
        <w:t>进的主观主义，并没</w:t>
      </w:r>
      <w:r>
        <w:rPr>
          <w:rFonts w:ascii="SimHei" w:hAnsi="SimHei" w:eastAsia="SimHei" w:cs="SimHei"/>
          <w:sz w:val="21"/>
          <w:szCs w:val="21"/>
          <w:spacing w:val="-7"/>
        </w:rPr>
        <w:t xml:space="preserve"> </w:t>
      </w:r>
      <w:r>
        <w:rPr>
          <w:rFonts w:ascii="SimHei" w:hAnsi="SimHei" w:eastAsia="SimHei" w:cs="SimHei"/>
          <w:sz w:val="21"/>
          <w:szCs w:val="21"/>
          <w:spacing w:val="-10"/>
        </w:rPr>
        <w:t>有把人们的经济行为简单地限制在个人偏好上，</w:t>
      </w:r>
      <w:r>
        <w:rPr>
          <w:rFonts w:ascii="SimHei" w:hAnsi="SimHei" w:eastAsia="SimHei" w:cs="SimHei"/>
          <w:sz w:val="21"/>
          <w:szCs w:val="21"/>
          <w:spacing w:val="-11"/>
        </w:rPr>
        <w:t>而是扩大到了人们的预</w:t>
      </w:r>
      <w:r>
        <w:rPr>
          <w:rFonts w:ascii="SimHei" w:hAnsi="SimHei" w:eastAsia="SimHei" w:cs="SimHei"/>
          <w:sz w:val="21"/>
          <w:szCs w:val="21"/>
          <w:spacing w:val="-11"/>
        </w:rPr>
        <w:t xml:space="preserve"> </w:t>
      </w:r>
      <w:r>
        <w:rPr>
          <w:rFonts w:ascii="SimHei" w:hAnsi="SimHei" w:eastAsia="SimHei" w:cs="SimHei"/>
          <w:sz w:val="21"/>
          <w:szCs w:val="21"/>
          <w:spacing w:val="-10"/>
        </w:rPr>
        <w:t>期、成本以及时间等概念上，因此建立了一种把</w:t>
      </w:r>
      <w:r>
        <w:rPr>
          <w:rFonts w:ascii="SimHei" w:hAnsi="SimHei" w:eastAsia="SimHei" w:cs="SimHei"/>
          <w:sz w:val="21"/>
          <w:szCs w:val="21"/>
          <w:spacing w:val="-11"/>
        </w:rPr>
        <w:t>经济行为者当作对环境</w:t>
      </w:r>
      <w:r>
        <w:rPr>
          <w:rFonts w:ascii="SimHei" w:hAnsi="SimHei" w:eastAsia="SimHei" w:cs="SimHei"/>
          <w:sz w:val="21"/>
          <w:szCs w:val="21"/>
          <w:spacing w:val="-11"/>
        </w:rPr>
        <w:t xml:space="preserve"> </w:t>
      </w:r>
      <w:r>
        <w:rPr>
          <w:rFonts w:ascii="SimHei" w:hAnsi="SimHei" w:eastAsia="SimHei" w:cs="SimHei"/>
          <w:sz w:val="21"/>
          <w:szCs w:val="21"/>
          <w:spacing w:val="-8"/>
        </w:rPr>
        <w:t>积极主动适应的对象，而不是新古典经济学中的被动反映者，事实上，</w:t>
      </w:r>
      <w:r>
        <w:rPr>
          <w:rFonts w:ascii="SimHei" w:hAnsi="SimHei" w:eastAsia="SimHei" w:cs="SimHei"/>
          <w:sz w:val="21"/>
          <w:szCs w:val="21"/>
          <w:spacing w:val="2"/>
        </w:rPr>
        <w:t xml:space="preserve"> </w:t>
      </w:r>
      <w:r>
        <w:rPr>
          <w:rFonts w:ascii="SimHei" w:hAnsi="SimHei" w:eastAsia="SimHei" w:cs="SimHei"/>
          <w:sz w:val="21"/>
          <w:szCs w:val="21"/>
          <w:spacing w:val="-10"/>
        </w:rPr>
        <w:t>这更符合我们现实中的人类行为规律。例如奥派</w:t>
      </w:r>
      <w:r>
        <w:rPr>
          <w:rFonts w:ascii="SimHei" w:hAnsi="SimHei" w:eastAsia="SimHei" w:cs="SimHei"/>
          <w:sz w:val="21"/>
          <w:szCs w:val="21"/>
          <w:spacing w:val="-11"/>
        </w:rPr>
        <w:t>经济学者认为利息源于</w:t>
      </w:r>
      <w:r>
        <w:rPr>
          <w:rFonts w:ascii="SimHei" w:hAnsi="SimHei" w:eastAsia="SimHei" w:cs="SimHei"/>
          <w:sz w:val="21"/>
          <w:szCs w:val="21"/>
          <w:spacing w:val="-11"/>
        </w:rPr>
        <w:t xml:space="preserve"> </w:t>
      </w:r>
      <w:r>
        <w:rPr>
          <w:rFonts w:ascii="SimHei" w:hAnsi="SimHei" w:eastAsia="SimHei" w:cs="SimHei"/>
          <w:sz w:val="21"/>
          <w:szCs w:val="21"/>
          <w:spacing w:val="-10"/>
        </w:rPr>
        <w:t>人的时间偏好，由于任何生产都需要花费时间，</w:t>
      </w:r>
      <w:r>
        <w:rPr>
          <w:rFonts w:ascii="SimHei" w:hAnsi="SimHei" w:eastAsia="SimHei" w:cs="SimHei"/>
          <w:sz w:val="21"/>
          <w:szCs w:val="21"/>
          <w:spacing w:val="-11"/>
        </w:rPr>
        <w:t>所以生产者、资源所有</w:t>
      </w:r>
      <w:r>
        <w:rPr>
          <w:rFonts w:ascii="SimHei" w:hAnsi="SimHei" w:eastAsia="SimHei" w:cs="SimHei"/>
          <w:sz w:val="21"/>
          <w:szCs w:val="21"/>
          <w:spacing w:val="-11"/>
        </w:rPr>
        <w:t xml:space="preserve"> </w:t>
      </w:r>
      <w:r>
        <w:rPr>
          <w:sz w:val="21"/>
          <w:szCs w:val="21"/>
          <w:spacing w:val="-10"/>
        </w:rPr>
        <w:t>者和消费者在做出决策时都需要考虑利率。这样的思想就是从主</w:t>
      </w:r>
      <w:r>
        <w:rPr>
          <w:sz w:val="21"/>
          <w:szCs w:val="21"/>
          <w:spacing w:val="-11"/>
        </w:rPr>
        <w:t>观价值</w:t>
      </w:r>
    </w:p>
    <w:p>
      <w:pPr>
        <w:pStyle w:val="BodyText"/>
        <w:spacing w:before="1" w:line="218" w:lineRule="auto"/>
        <w:rPr>
          <w:sz w:val="21"/>
          <w:szCs w:val="21"/>
        </w:rPr>
      </w:pPr>
      <w:r>
        <w:rPr>
          <w:sz w:val="21"/>
          <w:szCs w:val="21"/>
          <w:spacing w:val="-12"/>
        </w:rPr>
        <w:t>论以及“人的行动”考虑推导出来的。</w:t>
      </w:r>
    </w:p>
    <w:p>
      <w:pPr>
        <w:ind w:right="557" w:firstLine="390"/>
        <w:spacing w:before="173" w:line="345" w:lineRule="auto"/>
        <w:jc w:val="both"/>
        <w:rPr>
          <w:rFonts w:ascii="SimHei" w:hAnsi="SimHei" w:eastAsia="SimHei" w:cs="SimHei"/>
          <w:sz w:val="21"/>
          <w:szCs w:val="21"/>
        </w:rPr>
      </w:pPr>
      <w:r>
        <w:rPr>
          <w:rFonts w:ascii="SimHei" w:hAnsi="SimHei" w:eastAsia="SimHei" w:cs="SimHei"/>
          <w:sz w:val="21"/>
          <w:szCs w:val="21"/>
          <w:spacing w:val="-11"/>
        </w:rPr>
        <w:t>简单地总结一下，本章讨论了门格尔对奥派经济学理论的贡献，理</w:t>
      </w:r>
      <w:r>
        <w:rPr>
          <w:rFonts w:ascii="SimHei" w:hAnsi="SimHei" w:eastAsia="SimHei" w:cs="SimHei"/>
          <w:sz w:val="21"/>
          <w:szCs w:val="21"/>
          <w:spacing w:val="5"/>
        </w:rPr>
        <w:t xml:space="preserve"> </w:t>
      </w:r>
      <w:r>
        <w:rPr>
          <w:rFonts w:ascii="SimHei" w:hAnsi="SimHei" w:eastAsia="SimHei" w:cs="SimHei"/>
          <w:sz w:val="21"/>
          <w:szCs w:val="21"/>
          <w:spacing w:val="-10"/>
        </w:rPr>
        <w:t>解了门格尔的主观主义的经济学理论思想的基本逻辑。门格尔</w:t>
      </w:r>
      <w:r>
        <w:rPr>
          <w:rFonts w:ascii="SimHei" w:hAnsi="SimHei" w:eastAsia="SimHei" w:cs="SimHei"/>
          <w:sz w:val="21"/>
          <w:szCs w:val="21"/>
          <w:spacing w:val="-11"/>
        </w:rPr>
        <w:t>最重要的</w:t>
      </w:r>
      <w:r>
        <w:rPr>
          <w:rFonts w:ascii="SimHei" w:hAnsi="SimHei" w:eastAsia="SimHei" w:cs="SimHei"/>
          <w:sz w:val="21"/>
          <w:szCs w:val="21"/>
        </w:rPr>
        <w:t xml:space="preserve"> </w:t>
      </w:r>
      <w:r>
        <w:rPr>
          <w:rFonts w:ascii="SimHei" w:hAnsi="SimHei" w:eastAsia="SimHei" w:cs="SimHei"/>
          <w:sz w:val="21"/>
          <w:szCs w:val="21"/>
          <w:spacing w:val="-10"/>
        </w:rPr>
        <w:t>贡献就是通过《国民经济学原理》一书，提出了基于主观价</w:t>
      </w:r>
      <w:r>
        <w:rPr>
          <w:rFonts w:ascii="SimHei" w:hAnsi="SimHei" w:eastAsia="SimHei" w:cs="SimHei"/>
          <w:sz w:val="21"/>
          <w:szCs w:val="21"/>
          <w:spacing w:val="-11"/>
        </w:rPr>
        <w:t>值论和边际</w:t>
      </w:r>
    </w:p>
    <w:p>
      <w:pPr>
        <w:spacing w:before="1" w:line="220" w:lineRule="auto"/>
        <w:rPr>
          <w:rFonts w:ascii="SimHei" w:hAnsi="SimHei" w:eastAsia="SimHei" w:cs="SimHei"/>
          <w:sz w:val="21"/>
          <w:szCs w:val="21"/>
        </w:rPr>
      </w:pPr>
      <w:r>
        <w:rPr>
          <w:rFonts w:ascii="SimHei" w:hAnsi="SimHei" w:eastAsia="SimHei" w:cs="SimHei"/>
          <w:sz w:val="21"/>
          <w:szCs w:val="21"/>
          <w:spacing w:val="-12"/>
        </w:rPr>
        <w:t>效用理论的系统知识体系。</w:t>
      </w:r>
    </w:p>
    <w:p>
      <w:pPr>
        <w:pStyle w:val="BodyText"/>
        <w:ind w:right="554" w:firstLine="390"/>
        <w:spacing w:before="111" w:line="336" w:lineRule="auto"/>
        <w:jc w:val="both"/>
        <w:rPr>
          <w:rFonts w:ascii="SimHei" w:hAnsi="SimHei" w:eastAsia="SimHei" w:cs="SimHei"/>
          <w:sz w:val="21"/>
          <w:szCs w:val="21"/>
        </w:rPr>
      </w:pPr>
      <w:r>
        <w:rPr>
          <w:rFonts w:ascii="SimHei" w:hAnsi="SimHei" w:eastAsia="SimHei" w:cs="SimHei"/>
          <w:sz w:val="21"/>
          <w:szCs w:val="21"/>
          <w:spacing w:val="-10"/>
        </w:rPr>
        <w:t>其中，奥派经济学对人的主观价值的重视是我们最需要关注的，因</w:t>
      </w:r>
      <w:r>
        <w:rPr>
          <w:rFonts w:ascii="SimHei" w:hAnsi="SimHei" w:eastAsia="SimHei" w:cs="SimHei"/>
          <w:sz w:val="21"/>
          <w:szCs w:val="21"/>
          <w:spacing w:val="8"/>
        </w:rPr>
        <w:t xml:space="preserve"> </w:t>
      </w:r>
      <w:r>
        <w:rPr>
          <w:rFonts w:ascii="SimHei" w:hAnsi="SimHei" w:eastAsia="SimHei" w:cs="SimHei"/>
          <w:sz w:val="21"/>
          <w:szCs w:val="21"/>
          <w:spacing w:val="-10"/>
        </w:rPr>
        <w:t>为这与数字经济理论中对企业家创新的重视是</w:t>
      </w:r>
      <w:r>
        <w:rPr>
          <w:rFonts w:ascii="SimHei" w:hAnsi="SimHei" w:eastAsia="SimHei" w:cs="SimHei"/>
          <w:sz w:val="21"/>
          <w:szCs w:val="21"/>
          <w:spacing w:val="-11"/>
        </w:rPr>
        <w:t>一以贯之的。另外，奥派</w:t>
      </w:r>
      <w:r>
        <w:rPr>
          <w:rFonts w:ascii="SimHei" w:hAnsi="SimHei" w:eastAsia="SimHei" w:cs="SimHei"/>
          <w:sz w:val="21"/>
          <w:szCs w:val="21"/>
        </w:rPr>
        <w:t xml:space="preserve"> </w:t>
      </w:r>
      <w:r>
        <w:rPr>
          <w:sz w:val="21"/>
          <w:szCs w:val="21"/>
          <w:spacing w:val="-11"/>
        </w:rPr>
        <w:t>经济学在研究资本时将重点放在了人的行动上而不是资本品，因此建立</w:t>
      </w:r>
      <w:r>
        <w:rPr>
          <w:sz w:val="21"/>
          <w:szCs w:val="21"/>
          <w:spacing w:val="17"/>
        </w:rPr>
        <w:t xml:space="preserve"> </w:t>
      </w:r>
      <w:r>
        <w:rPr>
          <w:rFonts w:ascii="SimHei" w:hAnsi="SimHei" w:eastAsia="SimHei" w:cs="SimHei"/>
          <w:sz w:val="21"/>
          <w:szCs w:val="21"/>
          <w:spacing w:val="-10"/>
        </w:rPr>
        <w:t>一整套基于“结构”而不是“量”的资本理论，本章对于第三</w:t>
      </w:r>
      <w:r>
        <w:rPr>
          <w:rFonts w:ascii="SimHei" w:hAnsi="SimHei" w:eastAsia="SimHei" w:cs="SimHei"/>
          <w:sz w:val="21"/>
          <w:szCs w:val="21"/>
          <w:spacing w:val="-11"/>
        </w:rPr>
        <w:t>部分讨论</w:t>
      </w:r>
    </w:p>
    <w:p>
      <w:pPr>
        <w:spacing w:line="187" w:lineRule="auto"/>
        <w:rPr>
          <w:rFonts w:ascii="SimHei" w:hAnsi="SimHei" w:eastAsia="SimHei" w:cs="SimHei"/>
          <w:sz w:val="21"/>
          <w:szCs w:val="21"/>
        </w:rPr>
      </w:pPr>
      <w:r>
        <w:rPr>
          <w:rFonts w:ascii="SimHei" w:hAnsi="SimHei" w:eastAsia="SimHei" w:cs="SimHei"/>
          <w:sz w:val="21"/>
          <w:szCs w:val="21"/>
          <w:spacing w:val="-12"/>
        </w:rPr>
        <w:t>数字经济资本论非常重要。</w:t>
      </w:r>
    </w:p>
    <w:p>
      <w:pPr>
        <w:spacing w:line="187" w:lineRule="auto"/>
        <w:sectPr>
          <w:type w:val="continuous"/>
          <w:pgSz w:w="7760" w:h="11480"/>
          <w:pgMar w:top="205" w:right="565" w:bottom="400" w:left="439" w:header="0" w:footer="0" w:gutter="0"/>
          <w:cols w:equalWidth="0" w:num="1">
            <w:col w:w="6755" w:space="0"/>
          </w:cols>
        </w:sectPr>
        <w:rPr>
          <w:rFonts w:ascii="SimHei" w:hAnsi="SimHei" w:eastAsia="SimHei" w:cs="SimHei"/>
          <w:sz w:val="21"/>
          <w:szCs w:val="21"/>
        </w:rPr>
      </w:pPr>
    </w:p>
    <w:p>
      <w:pPr>
        <w:ind w:firstLine="160"/>
        <w:spacing w:line="439" w:lineRule="exact"/>
        <w:rPr/>
      </w:pPr>
      <w:r>
        <w:pict>
          <v:rect id="_x0000_s560" style="position:absolute;margin-left:164.5pt;margin-top:31.4985pt;mso-position-vertical-relative:page;mso-position-horizontal-relative:page;width:222.5pt;height:0.55pt;z-index:261254144;" o:allowincell="f" fillcolor="#000000" filled="true" stroked="false"/>
        </w:pict>
      </w:r>
      <w:r>
        <w:rPr>
          <w:position w:val="-8"/>
        </w:rPr>
        <w:drawing>
          <wp:inline distT="0" distB="0" distL="0" distR="0">
            <wp:extent cx="355575" cy="279393"/>
            <wp:effectExtent l="0" t="0" r="0" b="0"/>
            <wp:docPr id="334" name="IM 334"/>
            <wp:cNvGraphicFramePr/>
            <a:graphic>
              <a:graphicData uri="http://schemas.openxmlformats.org/drawingml/2006/picture">
                <pic:pic>
                  <pic:nvPicPr>
                    <pic:cNvPr id="334" name="IM 334"/>
                    <pic:cNvPicPr/>
                  </pic:nvPicPr>
                  <pic:blipFill>
                    <a:blip r:embed="rId159"/>
                    <a:stretch>
                      <a:fillRect/>
                    </a:stretch>
                  </pic:blipFill>
                  <pic:spPr>
                    <a:xfrm rot="0">
                      <a:off x="0" y="0"/>
                      <a:ext cx="355575"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86" w:lineRule="auto"/>
        <w:rPr>
          <w:rFonts w:ascii="SimHei" w:hAnsi="SimHei" w:eastAsia="SimHei" w:cs="SimHei"/>
          <w:sz w:val="17"/>
          <w:szCs w:val="17"/>
        </w:rPr>
      </w:pPr>
      <w:r>
        <w:rPr>
          <w:rFonts w:ascii="SimHei" w:hAnsi="SimHei" w:eastAsia="SimHei" w:cs="SimHei"/>
          <w:sz w:val="17"/>
          <w:szCs w:val="17"/>
          <w:spacing w:val="-11"/>
        </w:rPr>
        <w:t>数字经济学：</w:t>
      </w:r>
    </w:p>
    <w:p>
      <w:pPr>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85" w:line="215" w:lineRule="auto"/>
        <w:rPr>
          <w:sz w:val="29"/>
          <w:szCs w:val="29"/>
        </w:rPr>
      </w:pPr>
      <w:r>
        <w:rPr>
          <w:sz w:val="29"/>
          <w:szCs w:val="29"/>
          <w:spacing w:val="-25"/>
        </w:rPr>
        <w:t>|</w:t>
      </w:r>
      <w:r>
        <w:rPr>
          <w:sz w:val="29"/>
          <w:szCs w:val="29"/>
          <w:spacing w:val="-48"/>
        </w:rPr>
        <w:t xml:space="preserve"> </w:t>
      </w:r>
      <w:r>
        <w:rPr>
          <w:sz w:val="29"/>
          <w:szCs w:val="29"/>
          <w:b/>
          <w:bCs/>
          <w:spacing w:val="-25"/>
        </w:rPr>
        <w:t>126</w:t>
      </w:r>
    </w:p>
    <w:p>
      <w:pPr>
        <w:spacing w:line="215" w:lineRule="auto"/>
        <w:sectPr>
          <w:pgSz w:w="7760" w:h="11500"/>
          <w:pgMar w:top="320" w:right="20" w:bottom="400" w:left="69" w:header="0" w:footer="0" w:gutter="0"/>
          <w:cols w:equalWidth="0" w:num="3">
            <w:col w:w="721" w:space="30"/>
            <w:col w:w="1530" w:space="100"/>
            <w:col w:w="5290" w:space="0"/>
          </w:cols>
        </w:sectPr>
        <w:rPr>
          <w:sz w:val="29"/>
          <w:szCs w:val="29"/>
        </w:rPr>
      </w:pPr>
    </w:p>
    <w:p>
      <w:pPr>
        <w:spacing w:line="398" w:lineRule="auto"/>
        <w:rPr>
          <w:rFonts w:ascii="Arial"/>
          <w:sz w:val="21"/>
        </w:rPr>
      </w:pPr>
      <w:r/>
    </w:p>
    <w:p>
      <w:pPr>
        <w:ind w:left="753"/>
        <w:spacing w:before="94" w:line="221" w:lineRule="auto"/>
        <w:outlineLvl w:val="0"/>
        <w:rPr>
          <w:rFonts w:ascii="SimHei" w:hAnsi="SimHei" w:eastAsia="SimHei" w:cs="SimHei"/>
          <w:sz w:val="29"/>
          <w:szCs w:val="29"/>
        </w:rPr>
      </w:pPr>
      <w:r>
        <w:rPr>
          <w:rFonts w:ascii="SimHei" w:hAnsi="SimHei" w:eastAsia="SimHei" w:cs="SimHei"/>
          <w:sz w:val="29"/>
          <w:szCs w:val="29"/>
          <w:b/>
          <w:bCs/>
          <w:spacing w:val="-15"/>
        </w:rPr>
        <w:t>8.2</w:t>
      </w:r>
      <w:r>
        <w:rPr>
          <w:rFonts w:ascii="SimHei" w:hAnsi="SimHei" w:eastAsia="SimHei" w:cs="SimHei"/>
          <w:sz w:val="29"/>
          <w:szCs w:val="29"/>
          <w:spacing w:val="14"/>
        </w:rPr>
        <w:t xml:space="preserve">  </w:t>
      </w:r>
      <w:r>
        <w:rPr>
          <w:rFonts w:ascii="SimHei" w:hAnsi="SimHei" w:eastAsia="SimHei" w:cs="SimHei"/>
          <w:sz w:val="29"/>
          <w:szCs w:val="29"/>
          <w:b/>
          <w:bCs/>
          <w:spacing w:val="-15"/>
        </w:rPr>
        <w:t>奥派方法论</w:t>
      </w:r>
    </w:p>
    <w:p>
      <w:pPr>
        <w:spacing w:line="262" w:lineRule="auto"/>
        <w:rPr>
          <w:rFonts w:ascii="Arial"/>
          <w:sz w:val="21"/>
        </w:rPr>
      </w:pPr>
      <w:r/>
    </w:p>
    <w:p>
      <w:pPr>
        <w:spacing w:line="262" w:lineRule="auto"/>
        <w:rPr>
          <w:rFonts w:ascii="Arial"/>
          <w:sz w:val="21"/>
        </w:rPr>
      </w:pPr>
      <w:r/>
    </w:p>
    <w:p>
      <w:pPr>
        <w:ind w:firstLine="870"/>
        <w:spacing w:line="830" w:lineRule="exact"/>
        <w:rPr/>
      </w:pPr>
      <w:r>
        <w:rPr>
          <w:position w:val="-16"/>
        </w:rPr>
        <w:pict>
          <v:shape id="_x0000_s562" style="mso-position-vertical-relative:line;mso-position-horizontal-relative:char;width:306.55pt;height:41.5pt;" fillcolor="#444444" filled="true" stroked="false" type="#_x0000_t202">
            <v:fill on="true"/>
            <v:stroke on="false"/>
            <v:path/>
            <v:imagedata o:title=""/>
            <o:lock v:ext="edit" aspectratio="false"/>
            <v:textbox inset="0mm,0mm,0mm,0mm">
              <w:txbxContent>
                <w:p>
                  <w:pPr>
                    <w:ind w:left="219" w:right="166" w:firstLine="420"/>
                    <w:spacing w:before="148" w:line="273" w:lineRule="auto"/>
                    <w:rPr>
                      <w:rFonts w:ascii="SimHei" w:hAnsi="SimHei" w:eastAsia="SimHei" w:cs="SimHei"/>
                      <w:sz w:val="21"/>
                      <w:szCs w:val="21"/>
                    </w:rPr>
                  </w:pPr>
                  <w:r>
                    <w:rPr>
                      <w:rFonts w:ascii="SimHei" w:hAnsi="SimHei" w:eastAsia="SimHei" w:cs="SimHei"/>
                      <w:sz w:val="21"/>
                      <w:szCs w:val="21"/>
                      <w:color w:val="FFFFFF"/>
                      <w:spacing w:val="-6"/>
                    </w:rPr>
                    <w:t>市场是一个过程，而不是产生市场均衡状态的一组相互协调</w:t>
                  </w:r>
                  <w:r>
                    <w:rPr>
                      <w:rFonts w:ascii="SimHei" w:hAnsi="SimHei" w:eastAsia="SimHei" w:cs="SimHei"/>
                      <w:sz w:val="21"/>
                      <w:szCs w:val="21"/>
                      <w:color w:val="FFFFFF"/>
                      <w:spacing w:val="18"/>
                    </w:rPr>
                    <w:t xml:space="preserve"> </w:t>
                  </w:r>
                  <w:r>
                    <w:rPr>
                      <w:rFonts w:ascii="SimHei" w:hAnsi="SimHei" w:eastAsia="SimHei" w:cs="SimHei"/>
                      <w:sz w:val="21"/>
                      <w:szCs w:val="21"/>
                      <w:color w:val="FFFFFF"/>
                      <w:spacing w:val="-13"/>
                    </w:rPr>
                    <w:t>的价格、质量和数量构成的要素。</w:t>
                  </w:r>
                </w:p>
              </w:txbxContent>
            </v:textbox>
          </v:shape>
        </w:pict>
      </w:r>
    </w:p>
    <w:p>
      <w:pPr>
        <w:pStyle w:val="BodyText"/>
        <w:ind w:left="750" w:right="664" w:firstLine="450"/>
        <w:spacing w:before="258" w:line="334" w:lineRule="auto"/>
        <w:jc w:val="both"/>
        <w:rPr>
          <w:rFonts w:ascii="SimHei" w:hAnsi="SimHei" w:eastAsia="SimHei" w:cs="SimHei"/>
          <w:sz w:val="21"/>
          <w:szCs w:val="21"/>
        </w:rPr>
      </w:pPr>
      <w:r>
        <w:rPr>
          <w:rFonts w:ascii="SimHei" w:hAnsi="SimHei" w:eastAsia="SimHei" w:cs="SimHei"/>
          <w:sz w:val="21"/>
          <w:szCs w:val="21"/>
          <w:spacing w:val="1"/>
        </w:rPr>
        <w:t>8.1节讨论的是奥派的起源，而事实上今天所说的现代奥地利学</w:t>
      </w:r>
      <w:r>
        <w:rPr>
          <w:rFonts w:ascii="SimHei" w:hAnsi="SimHei" w:eastAsia="SimHei" w:cs="SimHei"/>
          <w:sz w:val="21"/>
          <w:szCs w:val="21"/>
        </w:rPr>
        <w:t xml:space="preserve"> </w:t>
      </w:r>
      <w:r>
        <w:rPr>
          <w:rFonts w:ascii="SimHei" w:hAnsi="SimHei" w:eastAsia="SimHei" w:cs="SimHei"/>
          <w:sz w:val="21"/>
          <w:szCs w:val="21"/>
          <w:spacing w:val="-3"/>
        </w:rPr>
        <w:t>派，指的是以庞巴维克的学生——米塞斯——开创的人的行动学基础</w:t>
      </w:r>
      <w:r>
        <w:rPr>
          <w:rFonts w:ascii="SimHei" w:hAnsi="SimHei" w:eastAsia="SimHei" w:cs="SimHei"/>
          <w:sz w:val="21"/>
          <w:szCs w:val="21"/>
          <w:spacing w:val="1"/>
        </w:rPr>
        <w:t xml:space="preserve"> </w:t>
      </w:r>
      <w:r>
        <w:rPr>
          <w:rFonts w:ascii="SimHei" w:hAnsi="SimHei" w:eastAsia="SimHei" w:cs="SimHei"/>
          <w:sz w:val="21"/>
          <w:szCs w:val="21"/>
          <w:spacing w:val="-8"/>
        </w:rPr>
        <w:t>的奥派经济学体系。他最有名的学生有两位：穆瑞·罗斯巴德</w:t>
      </w:r>
      <w:r>
        <w:rPr>
          <w:sz w:val="21"/>
          <w:szCs w:val="21"/>
          <w:spacing w:val="-8"/>
        </w:rPr>
        <w:t>(Murray</w:t>
      </w:r>
      <w:r>
        <w:rPr>
          <w:sz w:val="21"/>
          <w:szCs w:val="21"/>
          <w:spacing w:val="7"/>
        </w:rPr>
        <w:t xml:space="preserve">  </w:t>
      </w:r>
      <w:r>
        <w:rPr>
          <w:rFonts w:ascii="Times New Roman" w:hAnsi="Times New Roman" w:eastAsia="Times New Roman" w:cs="Times New Roman"/>
          <w:sz w:val="21"/>
          <w:szCs w:val="21"/>
          <w:spacing w:val="-8"/>
        </w:rPr>
        <w:t>Rothbard)</w:t>
      </w:r>
      <w:r>
        <w:rPr>
          <w:rFonts w:ascii="Times New Roman" w:hAnsi="Times New Roman" w:eastAsia="Times New Roman" w:cs="Times New Roman"/>
          <w:sz w:val="21"/>
          <w:szCs w:val="21"/>
          <w:spacing w:val="20"/>
          <w:w w:val="101"/>
        </w:rPr>
        <w:t xml:space="preserve">  </w:t>
      </w:r>
      <w:r>
        <w:rPr>
          <w:rFonts w:ascii="SimHei" w:hAnsi="SimHei" w:eastAsia="SimHei" w:cs="SimHei"/>
          <w:sz w:val="21"/>
          <w:szCs w:val="21"/>
          <w:spacing w:val="-8"/>
        </w:rPr>
        <w:t>和弗里德里希·奥古斯特·冯·哈耶克。我们重点来看米塞</w:t>
      </w:r>
      <w:r>
        <w:rPr>
          <w:rFonts w:ascii="SimHei" w:hAnsi="SimHei" w:eastAsia="SimHei" w:cs="SimHei"/>
          <w:sz w:val="21"/>
          <w:szCs w:val="21"/>
          <w:spacing w:val="-8"/>
        </w:rPr>
        <w:t xml:space="preserve"> </w:t>
      </w:r>
      <w:r>
        <w:rPr>
          <w:rFonts w:ascii="SimHei" w:hAnsi="SimHei" w:eastAsia="SimHei" w:cs="SimHei"/>
          <w:sz w:val="21"/>
          <w:szCs w:val="21"/>
          <w:spacing w:val="-10"/>
        </w:rPr>
        <w:t>斯和哈耶克的贡献，尤其是米塞斯在其经济学著作《人类行为》一书中</w:t>
      </w:r>
      <w:r>
        <w:rPr>
          <w:rFonts w:ascii="SimHei" w:hAnsi="SimHei" w:eastAsia="SimHei" w:cs="SimHei"/>
          <w:sz w:val="21"/>
          <w:szCs w:val="21"/>
          <w:spacing w:val="3"/>
        </w:rPr>
        <w:t xml:space="preserve"> </w:t>
      </w:r>
      <w:r>
        <w:rPr>
          <w:rFonts w:ascii="SimHei" w:hAnsi="SimHei" w:eastAsia="SimHei" w:cs="SimHei"/>
          <w:sz w:val="21"/>
          <w:szCs w:val="21"/>
          <w:spacing w:val="-10"/>
        </w:rPr>
        <w:t>构建的关于现代奥地利经济学研究的基本方法论。当然，我们</w:t>
      </w:r>
      <w:r>
        <w:rPr>
          <w:rFonts w:ascii="SimHei" w:hAnsi="SimHei" w:eastAsia="SimHei" w:cs="SimHei"/>
          <w:sz w:val="21"/>
          <w:szCs w:val="21"/>
          <w:spacing w:val="-11"/>
        </w:rPr>
        <w:t>也会讨论</w:t>
      </w:r>
    </w:p>
    <w:p>
      <w:pPr>
        <w:ind w:left="750"/>
        <w:spacing w:before="1" w:line="212" w:lineRule="auto"/>
        <w:rPr>
          <w:rFonts w:ascii="SimHei" w:hAnsi="SimHei" w:eastAsia="SimHei" w:cs="SimHei"/>
          <w:sz w:val="21"/>
          <w:szCs w:val="21"/>
        </w:rPr>
      </w:pPr>
      <w:r>
        <w:rPr>
          <w:rFonts w:ascii="SimHei" w:hAnsi="SimHei" w:eastAsia="SimHei" w:cs="SimHei"/>
          <w:sz w:val="21"/>
          <w:szCs w:val="21"/>
          <w:spacing w:val="-12"/>
        </w:rPr>
        <w:t>哈耶克关于奥派研究的方法论，作为一个参考和对比的思想方法。</w:t>
      </w:r>
    </w:p>
    <w:p>
      <w:pPr>
        <w:ind w:left="750" w:right="634" w:firstLine="450"/>
        <w:spacing w:before="178" w:line="334" w:lineRule="auto"/>
        <w:jc w:val="both"/>
        <w:rPr>
          <w:rFonts w:ascii="SimHei" w:hAnsi="SimHei" w:eastAsia="SimHei" w:cs="SimHei"/>
          <w:sz w:val="21"/>
          <w:szCs w:val="21"/>
        </w:rPr>
      </w:pPr>
      <w:r>
        <w:rPr>
          <w:rFonts w:ascii="SimHei" w:hAnsi="SimHei" w:eastAsia="SimHei" w:cs="SimHei"/>
          <w:sz w:val="21"/>
          <w:szCs w:val="21"/>
          <w:spacing w:val="-11"/>
        </w:rPr>
        <w:t>首先讨论人类行为学的基本观点，就是米塞斯认为个人从事有特定</w:t>
      </w:r>
      <w:r>
        <w:rPr>
          <w:rFonts w:ascii="SimHei" w:hAnsi="SimHei" w:eastAsia="SimHei" w:cs="SimHei"/>
          <w:sz w:val="21"/>
          <w:szCs w:val="21"/>
          <w:spacing w:val="9"/>
        </w:rPr>
        <w:t xml:space="preserve"> </w:t>
      </w:r>
      <w:r>
        <w:rPr>
          <w:rFonts w:ascii="SimHei" w:hAnsi="SimHei" w:eastAsia="SimHei" w:cs="SimHei"/>
          <w:sz w:val="21"/>
          <w:szCs w:val="21"/>
          <w:spacing w:val="-14"/>
        </w:rPr>
        <w:t>目的的行动是所有经济学的基础，也就是人们通过特定的行为达到目标，</w:t>
      </w:r>
      <w:r>
        <w:rPr>
          <w:rFonts w:ascii="SimHei" w:hAnsi="SimHei" w:eastAsia="SimHei" w:cs="SimHei"/>
          <w:sz w:val="21"/>
          <w:szCs w:val="21"/>
          <w:spacing w:val="11"/>
        </w:rPr>
        <w:t xml:space="preserve"> </w:t>
      </w:r>
      <w:r>
        <w:rPr>
          <w:rFonts w:ascii="SimHei" w:hAnsi="SimHei" w:eastAsia="SimHei" w:cs="SimHei"/>
          <w:sz w:val="21"/>
          <w:szCs w:val="21"/>
          <w:spacing w:val="-10"/>
        </w:rPr>
        <w:t>这是理解经济学的基本逻辑。正因为每个人都有</w:t>
      </w:r>
      <w:r>
        <w:rPr>
          <w:rFonts w:ascii="SimHei" w:hAnsi="SimHei" w:eastAsia="SimHei" w:cs="SimHei"/>
          <w:sz w:val="21"/>
          <w:szCs w:val="21"/>
          <w:spacing w:val="-11"/>
        </w:rPr>
        <w:t>基本目标，所以就会有</w:t>
      </w:r>
      <w:r>
        <w:rPr>
          <w:rFonts w:ascii="SimHei" w:hAnsi="SimHei" w:eastAsia="SimHei" w:cs="SimHei"/>
          <w:sz w:val="21"/>
          <w:szCs w:val="21"/>
        </w:rPr>
        <w:t xml:space="preserve">  </w:t>
      </w:r>
      <w:r>
        <w:rPr>
          <w:rFonts w:ascii="SimHei" w:hAnsi="SimHei" w:eastAsia="SimHei" w:cs="SimHei"/>
          <w:sz w:val="21"/>
          <w:szCs w:val="21"/>
          <w:spacing w:val="-10"/>
        </w:rPr>
        <w:t>不同的价值观，而不同的价值观采取不同的手段，也就是获得</w:t>
      </w:r>
      <w:r>
        <w:rPr>
          <w:rFonts w:ascii="SimHei" w:hAnsi="SimHei" w:eastAsia="SimHei" w:cs="SimHei"/>
          <w:sz w:val="21"/>
          <w:szCs w:val="21"/>
          <w:spacing w:val="-11"/>
        </w:rPr>
        <w:t>了不同的</w:t>
      </w:r>
      <w:r>
        <w:rPr>
          <w:rFonts w:ascii="SimHei" w:hAnsi="SimHei" w:eastAsia="SimHei" w:cs="SimHei"/>
          <w:sz w:val="21"/>
          <w:szCs w:val="21"/>
        </w:rPr>
        <w:t xml:space="preserve">  </w:t>
      </w:r>
      <w:r>
        <w:rPr>
          <w:rFonts w:ascii="SimHei" w:hAnsi="SimHei" w:eastAsia="SimHei" w:cs="SimHei"/>
          <w:sz w:val="21"/>
          <w:szCs w:val="21"/>
          <w:spacing w:val="-7"/>
        </w:rPr>
        <w:t>技术知识，而不同的知识和手段则决定了他是否</w:t>
      </w:r>
      <w:r>
        <w:rPr>
          <w:rFonts w:ascii="SimHei" w:hAnsi="SimHei" w:eastAsia="SimHei" w:cs="SimHei"/>
          <w:sz w:val="21"/>
          <w:szCs w:val="21"/>
          <w:spacing w:val="-8"/>
        </w:rPr>
        <w:t>能实现其目标。因此，</w:t>
      </w:r>
      <w:r>
        <w:rPr>
          <w:rFonts w:ascii="SimHei" w:hAnsi="SimHei" w:eastAsia="SimHei" w:cs="SimHei"/>
          <w:sz w:val="21"/>
          <w:szCs w:val="21"/>
        </w:rPr>
        <w:t xml:space="preserve"> </w:t>
      </w:r>
      <w:r>
        <w:rPr>
          <w:rFonts w:ascii="SimHei" w:hAnsi="SimHei" w:eastAsia="SimHei" w:cs="SimHei"/>
          <w:sz w:val="21"/>
          <w:szCs w:val="21"/>
          <w:spacing w:val="-11"/>
        </w:rPr>
        <w:t>人类行为学并不去判断一个人的价值目标是否正确，而是判断每个人是</w:t>
      </w:r>
      <w:r>
        <w:rPr>
          <w:rFonts w:ascii="SimHei" w:hAnsi="SimHei" w:eastAsia="SimHei" w:cs="SimHei"/>
          <w:sz w:val="21"/>
          <w:szCs w:val="21"/>
          <w:spacing w:val="8"/>
        </w:rPr>
        <w:t xml:space="preserve">  </w:t>
      </w:r>
      <w:r>
        <w:rPr>
          <w:rFonts w:ascii="SimHei" w:hAnsi="SimHei" w:eastAsia="SimHei" w:cs="SimHei"/>
          <w:sz w:val="21"/>
          <w:szCs w:val="21"/>
          <w:spacing w:val="-14"/>
        </w:rPr>
        <w:t>有明确的价值之后再通过特定手段去完成目标，这是所有经济学的根源。</w:t>
      </w:r>
      <w:r>
        <w:rPr>
          <w:rFonts w:ascii="SimHei" w:hAnsi="SimHei" w:eastAsia="SimHei" w:cs="SimHei"/>
          <w:sz w:val="21"/>
          <w:szCs w:val="21"/>
          <w:spacing w:val="12"/>
        </w:rPr>
        <w:t xml:space="preserve"> </w:t>
      </w:r>
      <w:r>
        <w:rPr>
          <w:rFonts w:ascii="SimHei" w:hAnsi="SimHei" w:eastAsia="SimHei" w:cs="SimHei"/>
          <w:sz w:val="21"/>
          <w:szCs w:val="21"/>
          <w:spacing w:val="-10"/>
        </w:rPr>
        <w:t>基于这个观点，米塞斯推导出所有经济行为都需要时间，而所</w:t>
      </w:r>
      <w:r>
        <w:rPr>
          <w:rFonts w:ascii="SimHei" w:hAnsi="SimHei" w:eastAsia="SimHei" w:cs="SimHei"/>
          <w:sz w:val="21"/>
          <w:szCs w:val="21"/>
          <w:spacing w:val="-11"/>
        </w:rPr>
        <w:t>有的行为</w:t>
      </w:r>
      <w:r>
        <w:rPr>
          <w:rFonts w:ascii="SimHei" w:hAnsi="SimHei" w:eastAsia="SimHei" w:cs="SimHei"/>
          <w:sz w:val="21"/>
          <w:szCs w:val="21"/>
        </w:rPr>
        <w:t xml:space="preserve">  </w:t>
      </w:r>
      <w:r>
        <w:rPr>
          <w:rFonts w:ascii="SimHei" w:hAnsi="SimHei" w:eastAsia="SimHei" w:cs="SimHei"/>
          <w:sz w:val="21"/>
          <w:szCs w:val="21"/>
          <w:spacing w:val="-11"/>
        </w:rPr>
        <w:t>都具备不确定性，以及相比达到的目标手段是稀缺的(如果不是稀缺的，</w:t>
      </w:r>
    </w:p>
    <w:p>
      <w:pPr>
        <w:ind w:left="750"/>
        <w:spacing w:before="1" w:line="212" w:lineRule="auto"/>
        <w:rPr>
          <w:rFonts w:ascii="SimHei" w:hAnsi="SimHei" w:eastAsia="SimHei" w:cs="SimHei"/>
          <w:sz w:val="21"/>
          <w:szCs w:val="21"/>
        </w:rPr>
      </w:pPr>
      <w:r>
        <w:rPr>
          <w:rFonts w:ascii="SimHei" w:hAnsi="SimHei" w:eastAsia="SimHei" w:cs="SimHei"/>
          <w:sz w:val="21"/>
          <w:szCs w:val="21"/>
          <w:spacing w:val="-12"/>
        </w:rPr>
        <w:t>目标就会立刻达到，那么行动就无意义了)。</w:t>
      </w:r>
    </w:p>
    <w:p>
      <w:pPr>
        <w:pStyle w:val="BodyText"/>
        <w:ind w:left="750" w:right="691" w:firstLine="450"/>
        <w:spacing w:before="200" w:line="329" w:lineRule="auto"/>
        <w:jc w:val="both"/>
        <w:rPr>
          <w:rFonts w:ascii="SimHei" w:hAnsi="SimHei" w:eastAsia="SimHei" w:cs="SimHei"/>
          <w:sz w:val="21"/>
          <w:szCs w:val="21"/>
        </w:rPr>
      </w:pPr>
      <w:r>
        <w:rPr>
          <w:sz w:val="21"/>
          <w:szCs w:val="21"/>
          <w:spacing w:val="-11"/>
        </w:rPr>
        <w:t>因此，米塞斯通过一种非常清晰和严密的逻辑，推导出一种基于人</w:t>
      </w:r>
      <w:r>
        <w:rPr>
          <w:sz w:val="21"/>
          <w:szCs w:val="21"/>
          <w:spacing w:val="6"/>
        </w:rPr>
        <w:t xml:space="preserve"> </w:t>
      </w:r>
      <w:r>
        <w:rPr>
          <w:rFonts w:ascii="SimHei" w:hAnsi="SimHei" w:eastAsia="SimHei" w:cs="SimHei"/>
          <w:sz w:val="21"/>
          <w:szCs w:val="21"/>
          <w:spacing w:val="-10"/>
        </w:rPr>
        <w:t>类行为学的经济模型，它不研究人的价值观、目标和行动内容，</w:t>
      </w:r>
      <w:r>
        <w:rPr>
          <w:rFonts w:ascii="SimHei" w:hAnsi="SimHei" w:eastAsia="SimHei" w:cs="SimHei"/>
          <w:sz w:val="21"/>
          <w:szCs w:val="21"/>
          <w:spacing w:val="-11"/>
        </w:rPr>
        <w:t>而仅仅</w:t>
      </w:r>
    </w:p>
    <w:p>
      <w:pPr>
        <w:ind w:left="750"/>
        <w:spacing w:line="187" w:lineRule="auto"/>
        <w:rPr>
          <w:rFonts w:ascii="SimHei" w:hAnsi="SimHei" w:eastAsia="SimHei" w:cs="SimHei"/>
          <w:sz w:val="21"/>
          <w:szCs w:val="21"/>
        </w:rPr>
      </w:pPr>
      <w:r>
        <w:rPr>
          <w:rFonts w:ascii="SimHei" w:hAnsi="SimHei" w:eastAsia="SimHei" w:cs="SimHei"/>
          <w:sz w:val="21"/>
          <w:szCs w:val="21"/>
          <w:spacing w:val="-10"/>
        </w:rPr>
        <w:t>关注他们的目的以及为了目标采取行动的行为，而这些行为特质就产生</w:t>
      </w:r>
    </w:p>
    <w:p>
      <w:pPr>
        <w:spacing w:line="187" w:lineRule="auto"/>
        <w:sectPr>
          <w:type w:val="continuous"/>
          <w:pgSz w:w="7760" w:h="11500"/>
          <w:pgMar w:top="320" w:right="20" w:bottom="400" w:left="69" w:header="0" w:footer="0" w:gutter="0"/>
          <w:cols w:equalWidth="0" w:num="1">
            <w:col w:w="7671" w:space="0"/>
          </w:cols>
        </w:sectPr>
        <w:rPr>
          <w:rFonts w:ascii="SimHei" w:hAnsi="SimHei" w:eastAsia="SimHei" w:cs="SimHei"/>
          <w:sz w:val="21"/>
          <w:szCs w:val="21"/>
        </w:rPr>
      </w:pPr>
    </w:p>
    <w:p>
      <w:pPr>
        <w:pStyle w:val="BodyText"/>
        <w:ind w:left="4500"/>
        <w:spacing w:before="168" w:line="237" w:lineRule="exact"/>
        <w:rPr>
          <w:sz w:val="28"/>
          <w:szCs w:val="28"/>
        </w:rPr>
      </w:pPr>
      <w:r>
        <w:pict>
          <v:rect id="_x0000_s564" style="position:absolute;margin-left:194.501pt;margin-top:23.999pt;mso-position-vertical-relative:page;mso-position-horizontal-relative:page;width:41.55pt;height:0.5pt;z-index:261315584;" o:allowincell="f" fillcolor="#000000" filled="true" stroked="false"/>
        </w:pict>
      </w:r>
      <w:r>
        <w:rPr>
          <w:sz w:val="28"/>
          <w:szCs w:val="28"/>
          <w:spacing w:val="-8"/>
          <w:position w:val="-3"/>
        </w:rPr>
        <w:t>127</w:t>
      </w:r>
    </w:p>
    <w:p>
      <w:pPr>
        <w:spacing w:line="14" w:lineRule="auto"/>
        <w:rPr>
          <w:rFonts w:ascii="Arial"/>
          <w:sz w:val="2"/>
        </w:rPr>
      </w:pPr>
      <w:r>
        <w:rPr>
          <w:rFonts w:ascii="Arial" w:hAnsi="Arial" w:eastAsia="Arial" w:cs="Arial"/>
          <w:sz w:val="2"/>
          <w:szCs w:val="2"/>
        </w:rPr>
        <w:br w:type="column"/>
      </w:r>
    </w:p>
    <w:p>
      <w:pPr>
        <w:spacing w:line="192" w:lineRule="auto"/>
        <w:rPr>
          <w:rFonts w:ascii="YouYuan" w:hAnsi="YouYuan" w:eastAsia="YouYuan" w:cs="YouYuan"/>
          <w:sz w:val="20"/>
          <w:szCs w:val="20"/>
        </w:rPr>
      </w:pPr>
      <w:r>
        <w:rPr>
          <w:rFonts w:ascii="YouYuan" w:hAnsi="YouYuan" w:eastAsia="YouYuan" w:cs="YouYuan"/>
          <w:sz w:val="20"/>
          <w:szCs w:val="20"/>
          <w:spacing w:val="-7"/>
          <w:w w:val="95"/>
        </w:rPr>
        <w:t>第8章</w:t>
      </w:r>
    </w:p>
    <w:p>
      <w:pPr>
        <w:spacing w:line="180" w:lineRule="auto"/>
        <w:jc w:val="right"/>
        <w:rPr>
          <w:rFonts w:ascii="SimHei" w:hAnsi="SimHei" w:eastAsia="SimHei" w:cs="SimHei"/>
          <w:sz w:val="20"/>
          <w:szCs w:val="20"/>
        </w:rPr>
      </w:pPr>
      <w:r>
        <w:rPr>
          <w:rFonts w:ascii="SimHei" w:hAnsi="SimHei" w:eastAsia="SimHei" w:cs="SimHei"/>
          <w:sz w:val="20"/>
          <w:szCs w:val="20"/>
          <w:spacing w:val="-18"/>
          <w:w w:val="87"/>
        </w:rPr>
        <w:t>区块</w:t>
      </w:r>
      <w:r>
        <w:rPr>
          <w:rFonts w:ascii="SimHei" w:hAnsi="SimHei" w:eastAsia="SimHei" w:cs="SimHei"/>
          <w:sz w:val="20"/>
          <w:szCs w:val="20"/>
          <w:spacing w:val="-17"/>
          <w:w w:val="87"/>
        </w:rPr>
        <w:t>链与奥派经济</w:t>
      </w:r>
      <w:r>
        <w:rPr>
          <w:rFonts w:ascii="SimHei" w:hAnsi="SimHei" w:eastAsia="SimHei" w:cs="SimHei"/>
          <w:sz w:val="20"/>
          <w:szCs w:val="20"/>
          <w:spacing w:val="-15"/>
          <w:w w:val="87"/>
        </w:rPr>
        <w:t>学</w:t>
      </w:r>
    </w:p>
    <w:p>
      <w:pPr>
        <w:spacing w:line="180" w:lineRule="auto"/>
        <w:sectPr>
          <w:pgSz w:w="7760" w:h="11480"/>
          <w:pgMar w:top="173" w:right="598" w:bottom="400" w:left="419" w:header="0" w:footer="0" w:gutter="0"/>
          <w:cols w:equalWidth="0" w:num="2">
            <w:col w:w="5221" w:space="100"/>
            <w:col w:w="1422" w:space="0"/>
          </w:cols>
        </w:sectPr>
        <w:rPr>
          <w:rFonts w:ascii="SimHei" w:hAnsi="SimHei" w:eastAsia="SimHei" w:cs="SimHei"/>
          <w:sz w:val="20"/>
          <w:szCs w:val="20"/>
        </w:rPr>
      </w:pPr>
    </w:p>
    <w:p>
      <w:pPr>
        <w:spacing w:line="441" w:lineRule="auto"/>
        <w:rPr>
          <w:rFonts w:ascii="Arial"/>
          <w:sz w:val="21"/>
        </w:rPr>
      </w:pPr>
      <w:r/>
    </w:p>
    <w:p>
      <w:pPr>
        <w:ind w:right="548"/>
        <w:spacing w:before="65" w:line="358" w:lineRule="auto"/>
        <w:jc w:val="both"/>
        <w:rPr>
          <w:rFonts w:ascii="SimHei" w:hAnsi="SimHei" w:eastAsia="SimHei" w:cs="SimHei"/>
          <w:sz w:val="20"/>
          <w:szCs w:val="20"/>
        </w:rPr>
      </w:pPr>
      <w:r>
        <w:rPr>
          <w:rFonts w:ascii="SimHei" w:hAnsi="SimHei" w:eastAsia="SimHei" w:cs="SimHei"/>
          <w:sz w:val="20"/>
          <w:szCs w:val="20"/>
          <w:spacing w:val="-1"/>
        </w:rPr>
        <w:t>了经济学中关于效用、需求、供给和价格等概念的解释。这个方法论也</w:t>
      </w:r>
      <w:r>
        <w:rPr>
          <w:rFonts w:ascii="SimHei" w:hAnsi="SimHei" w:eastAsia="SimHei" w:cs="SimHei"/>
          <w:sz w:val="20"/>
          <w:szCs w:val="20"/>
          <w:spacing w:val="1"/>
        </w:rPr>
        <w:t xml:space="preserve"> </w:t>
      </w:r>
      <w:r>
        <w:rPr>
          <w:rFonts w:ascii="SimHei" w:hAnsi="SimHei" w:eastAsia="SimHei" w:cs="SimHei"/>
          <w:sz w:val="20"/>
          <w:szCs w:val="20"/>
        </w:rPr>
        <w:t>继承了以个人主观价值和选择进行分析的门格尔的</w:t>
      </w:r>
      <w:r>
        <w:rPr>
          <w:rFonts w:ascii="SimHei" w:hAnsi="SimHei" w:eastAsia="SimHei" w:cs="SimHei"/>
          <w:sz w:val="20"/>
          <w:szCs w:val="20"/>
          <w:spacing w:val="-1"/>
        </w:rPr>
        <w:t>思想，以及对计量经</w:t>
      </w:r>
      <w:r>
        <w:rPr>
          <w:rFonts w:ascii="SimHei" w:hAnsi="SimHei" w:eastAsia="SimHei" w:cs="SimHei"/>
          <w:sz w:val="20"/>
          <w:szCs w:val="20"/>
        </w:rPr>
        <w:t xml:space="preserve"> </w:t>
      </w:r>
      <w:r>
        <w:rPr>
          <w:rFonts w:ascii="SimHei" w:hAnsi="SimHei" w:eastAsia="SimHei" w:cs="SimHei"/>
          <w:sz w:val="20"/>
          <w:szCs w:val="20"/>
        </w:rPr>
        <w:t>济学的反对。米塞斯一再强调，自然科学的基</w:t>
      </w:r>
      <w:r>
        <w:rPr>
          <w:rFonts w:ascii="SimHei" w:hAnsi="SimHei" w:eastAsia="SimHei" w:cs="SimHei"/>
          <w:sz w:val="20"/>
          <w:szCs w:val="20"/>
          <w:spacing w:val="-1"/>
        </w:rPr>
        <w:t>础是不变的数量关系的经</w:t>
      </w:r>
      <w:r>
        <w:rPr>
          <w:rFonts w:ascii="SimHei" w:hAnsi="SimHei" w:eastAsia="SimHei" w:cs="SimHei"/>
          <w:sz w:val="20"/>
          <w:szCs w:val="20"/>
        </w:rPr>
        <w:t xml:space="preserve"> </w:t>
      </w:r>
      <w:r>
        <w:rPr>
          <w:rFonts w:ascii="SimHei" w:hAnsi="SimHei" w:eastAsia="SimHei" w:cs="SimHei"/>
          <w:sz w:val="20"/>
          <w:szCs w:val="20"/>
        </w:rPr>
        <w:t>验发现，而计量经济学无法在人类历史中找出一个不</w:t>
      </w:r>
      <w:r>
        <w:rPr>
          <w:rFonts w:ascii="SimHei" w:hAnsi="SimHei" w:eastAsia="SimHei" w:cs="SimHei"/>
          <w:sz w:val="20"/>
          <w:szCs w:val="20"/>
          <w:spacing w:val="-1"/>
        </w:rPr>
        <w:t>变的关系，而人类</w:t>
      </w:r>
      <w:r>
        <w:rPr>
          <w:rFonts w:ascii="SimHei" w:hAnsi="SimHei" w:eastAsia="SimHei" w:cs="SimHei"/>
          <w:sz w:val="20"/>
          <w:szCs w:val="20"/>
        </w:rPr>
        <w:t xml:space="preserve"> </w:t>
      </w:r>
      <w:r>
        <w:rPr>
          <w:rFonts w:ascii="SimHei" w:hAnsi="SimHei" w:eastAsia="SimHei" w:cs="SimHei"/>
          <w:sz w:val="20"/>
          <w:szCs w:val="20"/>
        </w:rPr>
        <w:t>行为学者认为个人是有思想并根据其价值观和预期</w:t>
      </w:r>
      <w:r>
        <w:rPr>
          <w:rFonts w:ascii="SimHei" w:hAnsi="SimHei" w:eastAsia="SimHei" w:cs="SimHei"/>
          <w:sz w:val="20"/>
          <w:szCs w:val="20"/>
          <w:spacing w:val="-1"/>
        </w:rPr>
        <w:t>采取行动的人，这就</w:t>
      </w:r>
    </w:p>
    <w:p>
      <w:pPr>
        <w:spacing w:line="212" w:lineRule="auto"/>
        <w:rPr>
          <w:rFonts w:ascii="SimHei" w:hAnsi="SimHei" w:eastAsia="SimHei" w:cs="SimHei"/>
          <w:sz w:val="20"/>
          <w:szCs w:val="20"/>
        </w:rPr>
      </w:pPr>
      <w:r>
        <w:rPr>
          <w:rFonts w:ascii="SimHei" w:hAnsi="SimHei" w:eastAsia="SimHei" w:cs="SimHei"/>
          <w:sz w:val="20"/>
          <w:szCs w:val="20"/>
          <w:spacing w:val="-2"/>
        </w:rPr>
        <w:t>避免了新古典经济学中同质化效用，而真正关注了每个个体行为。</w:t>
      </w:r>
    </w:p>
    <w:p>
      <w:pPr>
        <w:ind w:right="524" w:firstLine="430"/>
        <w:spacing w:before="157" w:line="351" w:lineRule="auto"/>
        <w:jc w:val="both"/>
        <w:rPr>
          <w:rFonts w:ascii="SimHei" w:hAnsi="SimHei" w:eastAsia="SimHei" w:cs="SimHei"/>
          <w:sz w:val="20"/>
          <w:szCs w:val="20"/>
        </w:rPr>
      </w:pPr>
      <w:r>
        <w:rPr>
          <w:rFonts w:ascii="SimHei" w:hAnsi="SimHei" w:eastAsia="SimHei" w:cs="SimHei"/>
          <w:sz w:val="20"/>
          <w:szCs w:val="20"/>
          <w:spacing w:val="-1"/>
        </w:rPr>
        <w:t>其次再来讨论哈耶克的贡献，虽然哈耶克和米塞斯都属于</w:t>
      </w:r>
      <w:r>
        <w:rPr>
          <w:rFonts w:ascii="SimHei" w:hAnsi="SimHei" w:eastAsia="SimHei" w:cs="SimHei"/>
          <w:sz w:val="20"/>
          <w:szCs w:val="20"/>
          <w:spacing w:val="-2"/>
        </w:rPr>
        <w:t>奥派经济</w:t>
      </w:r>
      <w:r>
        <w:rPr>
          <w:rFonts w:ascii="SimHei" w:hAnsi="SimHei" w:eastAsia="SimHei" w:cs="SimHei"/>
          <w:sz w:val="20"/>
          <w:szCs w:val="20"/>
        </w:rPr>
        <w:t xml:space="preserve"> </w:t>
      </w:r>
      <w:r>
        <w:rPr>
          <w:rFonts w:ascii="SimHei" w:hAnsi="SimHei" w:eastAsia="SimHei" w:cs="SimHei"/>
          <w:sz w:val="20"/>
          <w:szCs w:val="20"/>
          <w:spacing w:val="-1"/>
        </w:rPr>
        <w:t>学的重要学者，但是在理论方面还是有很大差异的，尤其是在对主观主</w:t>
      </w:r>
      <w:r>
        <w:rPr>
          <w:rFonts w:ascii="SimHei" w:hAnsi="SimHei" w:eastAsia="SimHei" w:cs="SimHei"/>
          <w:sz w:val="20"/>
          <w:szCs w:val="20"/>
          <w:spacing w:val="15"/>
        </w:rPr>
        <w:t xml:space="preserve"> </w:t>
      </w:r>
      <w:r>
        <w:rPr>
          <w:rFonts w:ascii="SimHei" w:hAnsi="SimHei" w:eastAsia="SimHei" w:cs="SimHei"/>
          <w:sz w:val="20"/>
          <w:szCs w:val="20"/>
          <w:spacing w:val="-1"/>
        </w:rPr>
        <w:t>义的理解上。米塞斯强调的理性是抽象理性，而哈耶克强调的是制度理</w:t>
      </w:r>
      <w:r>
        <w:rPr>
          <w:rFonts w:ascii="SimHei" w:hAnsi="SimHei" w:eastAsia="SimHei" w:cs="SimHei"/>
          <w:sz w:val="20"/>
          <w:szCs w:val="20"/>
          <w:spacing w:val="18"/>
        </w:rPr>
        <w:t xml:space="preserve"> </w:t>
      </w:r>
      <w:r>
        <w:rPr>
          <w:rFonts w:ascii="SimHei" w:hAnsi="SimHei" w:eastAsia="SimHei" w:cs="SimHei"/>
          <w:sz w:val="20"/>
          <w:szCs w:val="20"/>
          <w:spacing w:val="6"/>
        </w:rPr>
        <w:t>性。回顾整个20世纪，哈耶克和凯恩斯是最伟大的两位经济学家，他</w:t>
      </w:r>
      <w:r>
        <w:rPr>
          <w:rFonts w:ascii="SimHei" w:hAnsi="SimHei" w:eastAsia="SimHei" w:cs="SimHei"/>
          <w:sz w:val="20"/>
          <w:szCs w:val="20"/>
          <w:spacing w:val="11"/>
        </w:rPr>
        <w:t xml:space="preserve"> </w:t>
      </w:r>
      <w:r>
        <w:rPr>
          <w:rFonts w:ascii="SimHei" w:hAnsi="SimHei" w:eastAsia="SimHei" w:cs="SimHei"/>
          <w:sz w:val="20"/>
          <w:szCs w:val="20"/>
        </w:rPr>
        <w:t>们的理论也在影响着当今世界经济格局的方法。哈</w:t>
      </w:r>
      <w:r>
        <w:rPr>
          <w:rFonts w:ascii="SimHei" w:hAnsi="SimHei" w:eastAsia="SimHei" w:cs="SimHei"/>
          <w:sz w:val="20"/>
          <w:szCs w:val="20"/>
          <w:spacing w:val="-1"/>
        </w:rPr>
        <w:t>耶克的商业周期理论</w:t>
      </w:r>
      <w:r>
        <w:rPr>
          <w:rFonts w:ascii="SimHei" w:hAnsi="SimHei" w:eastAsia="SimHei" w:cs="SimHei"/>
          <w:sz w:val="20"/>
          <w:szCs w:val="20"/>
        </w:rPr>
        <w:t xml:space="preserve"> </w:t>
      </w:r>
      <w:r>
        <w:rPr>
          <w:rFonts w:ascii="SimHei" w:hAnsi="SimHei" w:eastAsia="SimHei" w:cs="SimHei"/>
          <w:sz w:val="20"/>
          <w:szCs w:val="20"/>
          <w:spacing w:val="12"/>
        </w:rPr>
        <w:t>被用来解释1929年大萧条与2008年的全球金融危机，针对各国政府</w:t>
      </w:r>
      <w:r>
        <w:rPr>
          <w:rFonts w:ascii="SimHei" w:hAnsi="SimHei" w:eastAsia="SimHei" w:cs="SimHei"/>
          <w:sz w:val="20"/>
          <w:szCs w:val="20"/>
          <w:spacing w:val="4"/>
        </w:rPr>
        <w:t xml:space="preserve"> </w:t>
      </w:r>
      <w:r>
        <w:rPr>
          <w:rFonts w:ascii="SimHei" w:hAnsi="SimHei" w:eastAsia="SimHei" w:cs="SimHei"/>
          <w:sz w:val="20"/>
          <w:szCs w:val="20"/>
        </w:rPr>
        <w:t>的凯恩斯主义行为，即通过不断地量化宽松的货币政策和赤字财政政策</w:t>
      </w:r>
      <w:r>
        <w:rPr>
          <w:rFonts w:ascii="SimHei" w:hAnsi="SimHei" w:eastAsia="SimHei" w:cs="SimHei"/>
          <w:sz w:val="20"/>
          <w:szCs w:val="20"/>
          <w:spacing w:val="16"/>
        </w:rPr>
        <w:t xml:space="preserve"> </w:t>
      </w:r>
      <w:r>
        <w:rPr>
          <w:rFonts w:ascii="SimHei" w:hAnsi="SimHei" w:eastAsia="SimHei" w:cs="SimHei"/>
          <w:sz w:val="20"/>
          <w:szCs w:val="20"/>
        </w:rPr>
        <w:t>推动经济发展，哈耶克的理论能够起到振聋发聩的作</w:t>
      </w:r>
      <w:r>
        <w:rPr>
          <w:rFonts w:ascii="SimHei" w:hAnsi="SimHei" w:eastAsia="SimHei" w:cs="SimHei"/>
          <w:sz w:val="20"/>
          <w:szCs w:val="20"/>
          <w:spacing w:val="-1"/>
        </w:rPr>
        <w:t>用。在奥派经济学</w:t>
      </w:r>
      <w:r>
        <w:rPr>
          <w:rFonts w:ascii="SimHei" w:hAnsi="SimHei" w:eastAsia="SimHei" w:cs="SimHei"/>
          <w:sz w:val="20"/>
          <w:szCs w:val="20"/>
        </w:rPr>
        <w:t xml:space="preserve"> </w:t>
      </w:r>
      <w:r>
        <w:rPr>
          <w:rFonts w:ascii="SimHei" w:hAnsi="SimHei" w:eastAsia="SimHei" w:cs="SimHei"/>
          <w:sz w:val="20"/>
          <w:szCs w:val="20"/>
        </w:rPr>
        <w:t>家中，哈耶克是将奥派的自由主义的经济学思</w:t>
      </w:r>
      <w:r>
        <w:rPr>
          <w:rFonts w:ascii="SimHei" w:hAnsi="SimHei" w:eastAsia="SimHei" w:cs="SimHei"/>
          <w:sz w:val="20"/>
          <w:szCs w:val="20"/>
          <w:spacing w:val="-1"/>
        </w:rPr>
        <w:t>想和公共政策进行彻底研</w:t>
      </w:r>
    </w:p>
    <w:p>
      <w:pPr>
        <w:spacing w:before="1" w:line="212" w:lineRule="auto"/>
        <w:rPr>
          <w:rFonts w:ascii="SimHei" w:hAnsi="SimHei" w:eastAsia="SimHei" w:cs="SimHei"/>
          <w:sz w:val="20"/>
          <w:szCs w:val="20"/>
        </w:rPr>
      </w:pPr>
      <w:r>
        <w:rPr>
          <w:rFonts w:ascii="SimHei" w:hAnsi="SimHei" w:eastAsia="SimHei" w:cs="SimHei"/>
          <w:sz w:val="20"/>
          <w:szCs w:val="20"/>
          <w:spacing w:val="-2"/>
        </w:rPr>
        <w:t>究的学者，也是迄今为止在影响力上最大的</w:t>
      </w:r>
      <w:r>
        <w:rPr>
          <w:rFonts w:ascii="SimHei" w:hAnsi="SimHei" w:eastAsia="SimHei" w:cs="SimHei"/>
          <w:sz w:val="20"/>
          <w:szCs w:val="20"/>
          <w:spacing w:val="-3"/>
        </w:rPr>
        <w:t>奥派经济学者。</w:t>
      </w:r>
    </w:p>
    <w:p>
      <w:pPr>
        <w:ind w:right="452" w:firstLine="420"/>
        <w:spacing w:before="196" w:line="350" w:lineRule="auto"/>
        <w:jc w:val="both"/>
        <w:rPr>
          <w:rFonts w:ascii="SimHei" w:hAnsi="SimHei" w:eastAsia="SimHei" w:cs="SimHei"/>
          <w:sz w:val="20"/>
          <w:szCs w:val="20"/>
        </w:rPr>
      </w:pPr>
      <w:r>
        <w:rPr>
          <w:rFonts w:ascii="SimHei" w:hAnsi="SimHei" w:eastAsia="SimHei" w:cs="SimHei"/>
          <w:sz w:val="20"/>
          <w:szCs w:val="20"/>
          <w:spacing w:val="-1"/>
        </w:rPr>
        <w:t>在这里简单讨论哈耶克的两部关键作品《通往奴役之路》和《致命</w:t>
      </w:r>
      <w:r>
        <w:rPr>
          <w:rFonts w:ascii="SimHei" w:hAnsi="SimHei" w:eastAsia="SimHei" w:cs="SimHei"/>
          <w:sz w:val="20"/>
          <w:szCs w:val="20"/>
          <w:spacing w:val="-1"/>
        </w:rPr>
        <w:t xml:space="preserve"> </w:t>
      </w:r>
      <w:r>
        <w:rPr>
          <w:rFonts w:ascii="SimHei" w:hAnsi="SimHei" w:eastAsia="SimHei" w:cs="SimHei"/>
          <w:sz w:val="20"/>
          <w:szCs w:val="20"/>
          <w:spacing w:val="-1"/>
        </w:rPr>
        <w:t>的自负》的贡献，正是由于这两部书籍，哈耶克从经济学界的边缘人成</w:t>
      </w:r>
      <w:r>
        <w:rPr>
          <w:rFonts w:ascii="SimHei" w:hAnsi="SimHei" w:eastAsia="SimHei" w:cs="SimHei"/>
          <w:sz w:val="20"/>
          <w:szCs w:val="20"/>
          <w:spacing w:val="5"/>
        </w:rPr>
        <w:t xml:space="preserve">  </w:t>
      </w:r>
      <w:r>
        <w:rPr>
          <w:rFonts w:ascii="SimHei" w:hAnsi="SimHei" w:eastAsia="SimHei" w:cs="SimHei"/>
          <w:sz w:val="20"/>
          <w:szCs w:val="20"/>
          <w:spacing w:val="-1"/>
        </w:rPr>
        <w:t>为了享誉世界的自由主义的思想家。《通往奴役之路》是哈耶克向计划</w:t>
      </w:r>
      <w:r>
        <w:rPr>
          <w:rFonts w:ascii="SimHei" w:hAnsi="SimHei" w:eastAsia="SimHei" w:cs="SimHei"/>
          <w:sz w:val="20"/>
          <w:szCs w:val="20"/>
          <w:spacing w:val="8"/>
        </w:rPr>
        <w:t xml:space="preserve">  </w:t>
      </w:r>
      <w:r>
        <w:rPr>
          <w:rFonts w:ascii="SimHei" w:hAnsi="SimHei" w:eastAsia="SimHei" w:cs="SimHei"/>
          <w:sz w:val="20"/>
          <w:szCs w:val="20"/>
        </w:rPr>
        <w:t>经济发出的全面挑战，通过对市场经济的衰</w:t>
      </w:r>
      <w:r>
        <w:rPr>
          <w:rFonts w:ascii="SimHei" w:hAnsi="SimHei" w:eastAsia="SimHei" w:cs="SimHei"/>
          <w:sz w:val="20"/>
          <w:szCs w:val="20"/>
          <w:spacing w:val="-1"/>
        </w:rPr>
        <w:t>落以及时代精神的分析，哈</w:t>
      </w:r>
      <w:r>
        <w:rPr>
          <w:rFonts w:ascii="SimHei" w:hAnsi="SimHei" w:eastAsia="SimHei" w:cs="SimHei"/>
          <w:sz w:val="20"/>
          <w:szCs w:val="20"/>
        </w:rPr>
        <w:t xml:space="preserve">  </w:t>
      </w:r>
      <w:r>
        <w:rPr>
          <w:rFonts w:ascii="SimHei" w:hAnsi="SimHei" w:eastAsia="SimHei" w:cs="SimHei"/>
          <w:sz w:val="20"/>
          <w:szCs w:val="20"/>
          <w:spacing w:val="7"/>
        </w:rPr>
        <w:t>耶克指出了古典自由主义才是经济能够发展的根源，</w:t>
      </w:r>
      <w:r>
        <w:rPr>
          <w:rFonts w:ascii="SimHei" w:hAnsi="SimHei" w:eastAsia="SimHei" w:cs="SimHei"/>
          <w:sz w:val="20"/>
          <w:szCs w:val="20"/>
          <w:spacing w:val="6"/>
        </w:rPr>
        <w:t>强调了人的自发</w:t>
      </w:r>
      <w:r>
        <w:rPr>
          <w:rFonts w:ascii="SimHei" w:hAnsi="SimHei" w:eastAsia="SimHei" w:cs="SimHei"/>
          <w:sz w:val="20"/>
          <w:szCs w:val="20"/>
        </w:rPr>
        <w:t xml:space="preserve">  </w:t>
      </w:r>
      <w:r>
        <w:rPr>
          <w:rFonts w:ascii="SimHei" w:hAnsi="SimHei" w:eastAsia="SimHei" w:cs="SimHei"/>
          <w:sz w:val="20"/>
          <w:szCs w:val="20"/>
        </w:rPr>
        <w:t>行动而不是人为设计的制度更有效。另外，哈耶克</w:t>
      </w:r>
      <w:r>
        <w:rPr>
          <w:rFonts w:ascii="SimHei" w:hAnsi="SimHei" w:eastAsia="SimHei" w:cs="SimHei"/>
          <w:sz w:val="20"/>
          <w:szCs w:val="20"/>
          <w:spacing w:val="-1"/>
        </w:rPr>
        <w:t>认为良好的社会不是</w:t>
      </w:r>
      <w:r>
        <w:rPr>
          <w:rFonts w:ascii="SimHei" w:hAnsi="SimHei" w:eastAsia="SimHei" w:cs="SimHei"/>
          <w:sz w:val="20"/>
          <w:szCs w:val="20"/>
        </w:rPr>
        <w:t xml:space="preserve">  </w:t>
      </w:r>
      <w:r>
        <w:rPr>
          <w:rFonts w:ascii="SimHei" w:hAnsi="SimHei" w:eastAsia="SimHei" w:cs="SimHei"/>
          <w:sz w:val="20"/>
          <w:szCs w:val="20"/>
          <w:spacing w:val="2"/>
        </w:rPr>
        <w:t>简单地依赖政府提供的法律框架追求私利，而是依赖一整套复杂法律、</w:t>
      </w:r>
      <w:r>
        <w:rPr>
          <w:rFonts w:ascii="SimHei" w:hAnsi="SimHei" w:eastAsia="SimHei" w:cs="SimHei"/>
          <w:sz w:val="20"/>
          <w:szCs w:val="20"/>
          <w:spacing w:val="6"/>
        </w:rPr>
        <w:t xml:space="preserve"> </w:t>
      </w:r>
      <w:r>
        <w:rPr>
          <w:rFonts w:ascii="SimHei" w:hAnsi="SimHei" w:eastAsia="SimHei" w:cs="SimHei"/>
          <w:sz w:val="20"/>
          <w:szCs w:val="20"/>
          <w:spacing w:val="3"/>
        </w:rPr>
        <w:t>道义传统和行为规则的框架，而这种框架的基础来自社会成</w:t>
      </w:r>
      <w:r>
        <w:rPr>
          <w:rFonts w:ascii="SimHei" w:hAnsi="SimHei" w:eastAsia="SimHei" w:cs="SimHei"/>
          <w:sz w:val="20"/>
          <w:szCs w:val="20"/>
          <w:spacing w:val="2"/>
        </w:rPr>
        <w:t>员的认同。</w:t>
      </w:r>
    </w:p>
    <w:p>
      <w:pPr>
        <w:spacing w:line="187" w:lineRule="auto"/>
        <w:rPr>
          <w:rFonts w:ascii="SimHei" w:hAnsi="SimHei" w:eastAsia="SimHei" w:cs="SimHei"/>
          <w:sz w:val="20"/>
          <w:szCs w:val="20"/>
        </w:rPr>
      </w:pPr>
      <w:r>
        <w:rPr>
          <w:rFonts w:ascii="SimHei" w:hAnsi="SimHei" w:eastAsia="SimHei" w:cs="SimHei"/>
          <w:sz w:val="20"/>
          <w:szCs w:val="20"/>
          <w:spacing w:val="7"/>
        </w:rPr>
        <w:t>这本著作带来的声誉使得他成为了自由经济的捍卫者，并</w:t>
      </w:r>
      <w:r>
        <w:rPr>
          <w:rFonts w:ascii="SimHei" w:hAnsi="SimHei" w:eastAsia="SimHei" w:cs="SimHei"/>
          <w:sz w:val="20"/>
          <w:szCs w:val="20"/>
          <w:spacing w:val="6"/>
        </w:rPr>
        <w:t>使得他成为</w:t>
      </w:r>
    </w:p>
    <w:p>
      <w:pPr>
        <w:spacing w:line="187" w:lineRule="auto"/>
        <w:sectPr>
          <w:type w:val="continuous"/>
          <w:pgSz w:w="7760" w:h="11480"/>
          <w:pgMar w:top="173" w:right="598" w:bottom="400" w:left="419" w:header="0" w:footer="0" w:gutter="0"/>
          <w:cols w:equalWidth="0" w:num="1">
            <w:col w:w="6742" w:space="0"/>
          </w:cols>
        </w:sectPr>
        <w:rPr>
          <w:rFonts w:ascii="SimHei" w:hAnsi="SimHei" w:eastAsia="SimHei" w:cs="SimHei"/>
          <w:sz w:val="20"/>
          <w:szCs w:val="20"/>
        </w:rPr>
      </w:pPr>
    </w:p>
    <w:p>
      <w:pPr>
        <w:ind w:left="599"/>
        <w:spacing w:line="195" w:lineRule="auto"/>
        <w:rPr>
          <w:rFonts w:ascii="SimHei" w:hAnsi="SimHei" w:eastAsia="SimHei" w:cs="SimHei"/>
          <w:sz w:val="17"/>
          <w:szCs w:val="17"/>
        </w:rPr>
      </w:pPr>
      <w:r>
        <w:pict>
          <v:rect id="_x0000_s566" style="position:absolute;margin-left:165.501pt;margin-top:30.9982pt;mso-position-vertical-relative:page;mso-position-horizontal-relative:page;width:221.5pt;height:0.55pt;z-index:261379072;" o:allowincell="f" fillcolor="#000000" filled="true" stroked="false"/>
        </w:pict>
      </w:r>
      <w:r>
        <w:drawing>
          <wp:anchor distT="0" distB="0" distL="0" distR="0" simplePos="0" relativeHeight="261378048" behindDoc="0" locked="0" layoutInCell="0" allowOverlap="1">
            <wp:simplePos x="0" y="0"/>
            <wp:positionH relativeFrom="page">
              <wp:posOffset>1574811</wp:posOffset>
            </wp:positionH>
            <wp:positionV relativeFrom="page">
              <wp:posOffset>234920</wp:posOffset>
            </wp:positionV>
            <wp:extent cx="6356" cy="222287"/>
            <wp:effectExtent l="0" t="0" r="0" b="0"/>
            <wp:wrapNone/>
            <wp:docPr id="336" name="IM 336"/>
            <wp:cNvGraphicFramePr/>
            <a:graphic>
              <a:graphicData uri="http://schemas.openxmlformats.org/drawingml/2006/picture">
                <pic:pic>
                  <pic:nvPicPr>
                    <pic:cNvPr id="336" name="IM 336"/>
                    <pic:cNvPicPr/>
                  </pic:nvPicPr>
                  <pic:blipFill>
                    <a:blip r:embed="rId160"/>
                    <a:stretch>
                      <a:fillRect/>
                    </a:stretch>
                  </pic:blipFill>
                  <pic:spPr>
                    <a:xfrm rot="0">
                      <a:off x="0" y="0"/>
                      <a:ext cx="6356" cy="222287"/>
                    </a:xfrm>
                    <a:prstGeom prst="rect">
                      <a:avLst/>
                    </a:prstGeom>
                  </pic:spPr>
                </pic:pic>
              </a:graphicData>
            </a:graphic>
          </wp:anchor>
        </w:drawing>
      </w:r>
      <w:r>
        <w:drawing>
          <wp:anchor distT="0" distB="0" distL="0" distR="0" simplePos="0" relativeHeight="261377024" behindDoc="0" locked="0" layoutInCell="0" allowOverlap="1">
            <wp:simplePos x="0" y="0"/>
            <wp:positionH relativeFrom="page">
              <wp:posOffset>165123</wp:posOffset>
            </wp:positionH>
            <wp:positionV relativeFrom="page">
              <wp:posOffset>203228</wp:posOffset>
            </wp:positionV>
            <wp:extent cx="349218" cy="279393"/>
            <wp:effectExtent l="0" t="0" r="0" b="0"/>
            <wp:wrapNone/>
            <wp:docPr id="338" name="IM 338"/>
            <wp:cNvGraphicFramePr/>
            <a:graphic>
              <a:graphicData uri="http://schemas.openxmlformats.org/drawingml/2006/picture">
                <pic:pic>
                  <pic:nvPicPr>
                    <pic:cNvPr id="338" name="IM 338"/>
                    <pic:cNvPicPr/>
                  </pic:nvPicPr>
                  <pic:blipFill>
                    <a:blip r:embed="rId161"/>
                    <a:stretch>
                      <a:fillRect/>
                    </a:stretch>
                  </pic:blipFill>
                  <pic:spPr>
                    <a:xfrm rot="0">
                      <a:off x="0" y="0"/>
                      <a:ext cx="349218" cy="279393"/>
                    </a:xfrm>
                    <a:prstGeom prst="rect">
                      <a:avLst/>
                    </a:prstGeom>
                  </pic:spPr>
                </pic:pic>
              </a:graphicData>
            </a:graphic>
          </wp:anchor>
        </w:drawing>
      </w:r>
      <w:r>
        <w:rPr>
          <w:rFonts w:ascii="SimHei" w:hAnsi="SimHei" w:eastAsia="SimHei" w:cs="SimHei"/>
          <w:sz w:val="17"/>
          <w:szCs w:val="17"/>
          <w:spacing w:val="-12"/>
        </w:rPr>
        <w:t>数字经济学：</w:t>
      </w:r>
    </w:p>
    <w:p>
      <w:pPr>
        <w:ind w:left="599"/>
        <w:spacing w:line="18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23" w:line="229" w:lineRule="exact"/>
        <w:rPr>
          <w:sz w:val="28"/>
          <w:szCs w:val="28"/>
        </w:rPr>
      </w:pPr>
      <w:r>
        <w:rPr>
          <w:sz w:val="28"/>
          <w:szCs w:val="28"/>
          <w:b/>
          <w:bCs/>
          <w:spacing w:val="-10"/>
          <w:position w:val="-3"/>
        </w:rPr>
        <w:t>128</w:t>
      </w:r>
    </w:p>
    <w:p>
      <w:pPr>
        <w:spacing w:line="229" w:lineRule="exact"/>
        <w:sectPr>
          <w:pgSz w:w="7760" w:h="11500"/>
          <w:pgMar w:top="365" w:right="20" w:bottom="400" w:left="260" w:header="0" w:footer="0" w:gutter="0"/>
          <w:cols w:equalWidth="0" w:num="2">
            <w:col w:w="2304" w:space="100"/>
            <w:col w:w="5077" w:space="0"/>
          </w:cols>
        </w:sectPr>
        <w:rPr>
          <w:sz w:val="28"/>
          <w:szCs w:val="28"/>
        </w:rPr>
      </w:pPr>
    </w:p>
    <w:p>
      <w:pPr>
        <w:spacing w:line="436" w:lineRule="auto"/>
        <w:rPr>
          <w:rFonts w:ascii="Arial"/>
          <w:sz w:val="21"/>
        </w:rPr>
      </w:pPr>
      <w:r/>
    </w:p>
    <w:p>
      <w:pPr>
        <w:ind w:left="669"/>
        <w:spacing w:before="69" w:line="420" w:lineRule="exact"/>
        <w:rPr>
          <w:rFonts w:ascii="SimHei" w:hAnsi="SimHei" w:eastAsia="SimHei" w:cs="SimHei"/>
          <w:sz w:val="21"/>
          <w:szCs w:val="21"/>
        </w:rPr>
      </w:pPr>
      <w:r>
        <w:rPr>
          <w:rFonts w:ascii="SimHei" w:hAnsi="SimHei" w:eastAsia="SimHei" w:cs="SimHei"/>
          <w:sz w:val="21"/>
          <w:szCs w:val="21"/>
          <w:spacing w:val="-4"/>
          <w:position w:val="16"/>
        </w:rPr>
        <w:t>1974年的诺贝尔经济学奖获得者，当然这也使得他在专业经济学上的</w:t>
      </w:r>
    </w:p>
    <w:p>
      <w:pPr>
        <w:ind w:left="599"/>
        <w:spacing w:line="221" w:lineRule="auto"/>
        <w:rPr>
          <w:rFonts w:ascii="SimHei" w:hAnsi="SimHei" w:eastAsia="SimHei" w:cs="SimHei"/>
          <w:sz w:val="21"/>
          <w:szCs w:val="21"/>
        </w:rPr>
      </w:pPr>
      <w:r>
        <w:rPr>
          <w:rFonts w:ascii="SimHei" w:hAnsi="SimHei" w:eastAsia="SimHei" w:cs="SimHei"/>
          <w:sz w:val="21"/>
          <w:szCs w:val="21"/>
          <w:spacing w:val="-11"/>
        </w:rPr>
        <w:t>贡献被忽视了。</w:t>
      </w:r>
    </w:p>
    <w:p>
      <w:pPr>
        <w:ind w:left="599" w:right="594" w:firstLine="315"/>
        <w:spacing w:before="124" w:line="335" w:lineRule="auto"/>
        <w:jc w:val="both"/>
        <w:rPr>
          <w:rFonts w:ascii="SimHei" w:hAnsi="SimHei" w:eastAsia="SimHei" w:cs="SimHei"/>
          <w:sz w:val="21"/>
          <w:szCs w:val="21"/>
        </w:rPr>
      </w:pPr>
      <w:r>
        <w:rPr>
          <w:rFonts w:ascii="SimHei" w:hAnsi="SimHei" w:eastAsia="SimHei" w:cs="SimHei"/>
          <w:sz w:val="21"/>
          <w:szCs w:val="21"/>
          <w:spacing w:val="1"/>
        </w:rPr>
        <w:t>《致命的自负》则是哈耶克生前的最后一部著作，在1988年由芝</w:t>
      </w:r>
      <w:r>
        <w:rPr>
          <w:rFonts w:ascii="SimHei" w:hAnsi="SimHei" w:eastAsia="SimHei" w:cs="SimHei"/>
          <w:sz w:val="21"/>
          <w:szCs w:val="21"/>
          <w:spacing w:val="1"/>
        </w:rPr>
        <w:t xml:space="preserve"> </w:t>
      </w:r>
      <w:r>
        <w:rPr>
          <w:rFonts w:ascii="SimHei" w:hAnsi="SimHei" w:eastAsia="SimHei" w:cs="SimHei"/>
          <w:sz w:val="21"/>
          <w:szCs w:val="21"/>
          <w:spacing w:val="-10"/>
        </w:rPr>
        <w:t>加哥大学出版社出版，标题来源于亚当·斯密的《道德情操论》。</w:t>
      </w:r>
      <w:r>
        <w:rPr>
          <w:rFonts w:ascii="SimHei" w:hAnsi="SimHei" w:eastAsia="SimHei" w:cs="SimHei"/>
          <w:sz w:val="21"/>
          <w:szCs w:val="21"/>
          <w:spacing w:val="-11"/>
        </w:rPr>
        <w:t>在书</w:t>
      </w:r>
      <w:r>
        <w:rPr>
          <w:rFonts w:ascii="SimHei" w:hAnsi="SimHei" w:eastAsia="SimHei" w:cs="SimHei"/>
          <w:sz w:val="21"/>
          <w:szCs w:val="21"/>
        </w:rPr>
        <w:t xml:space="preserve">  </w:t>
      </w:r>
      <w:r>
        <w:rPr>
          <w:rFonts w:ascii="SimHei" w:hAnsi="SimHei" w:eastAsia="SimHei" w:cs="SimHei"/>
          <w:sz w:val="21"/>
          <w:szCs w:val="21"/>
          <w:spacing w:val="-10"/>
        </w:rPr>
        <w:t>中哈耶克观察了人类在自然科学和技术运用上的</w:t>
      </w:r>
      <w:r>
        <w:rPr>
          <w:rFonts w:ascii="SimHei" w:hAnsi="SimHei" w:eastAsia="SimHei" w:cs="SimHei"/>
          <w:sz w:val="21"/>
          <w:szCs w:val="21"/>
          <w:spacing w:val="-11"/>
        </w:rPr>
        <w:t>进步，使得人类产生一</w:t>
      </w:r>
      <w:r>
        <w:rPr>
          <w:rFonts w:ascii="SimHei" w:hAnsi="SimHei" w:eastAsia="SimHei" w:cs="SimHei"/>
          <w:sz w:val="21"/>
          <w:szCs w:val="21"/>
        </w:rPr>
        <w:t xml:space="preserve">  </w:t>
      </w:r>
      <w:r>
        <w:rPr>
          <w:rFonts w:ascii="SimHei" w:hAnsi="SimHei" w:eastAsia="SimHei" w:cs="SimHei"/>
          <w:sz w:val="21"/>
          <w:szCs w:val="21"/>
          <w:spacing w:val="-10"/>
        </w:rPr>
        <w:t>种能够通过理性计划来推动社会进步的致命的自</w:t>
      </w:r>
      <w:r>
        <w:rPr>
          <w:rFonts w:ascii="SimHei" w:hAnsi="SimHei" w:eastAsia="SimHei" w:cs="SimHei"/>
          <w:sz w:val="21"/>
          <w:szCs w:val="21"/>
          <w:spacing w:val="-11"/>
        </w:rPr>
        <w:t>负。哈耶克通过“扩展</w:t>
      </w:r>
      <w:r>
        <w:rPr>
          <w:rFonts w:ascii="SimHei" w:hAnsi="SimHei" w:eastAsia="SimHei" w:cs="SimHei"/>
          <w:sz w:val="21"/>
          <w:szCs w:val="21"/>
        </w:rPr>
        <w:t xml:space="preserve">  </w:t>
      </w:r>
      <w:r>
        <w:rPr>
          <w:rFonts w:ascii="SimHei" w:hAnsi="SimHei" w:eastAsia="SimHei" w:cs="SimHei"/>
          <w:sz w:val="21"/>
          <w:szCs w:val="21"/>
          <w:spacing w:val="-11"/>
        </w:rPr>
        <w:t>秩序”的概念对人类社会的发展逻辑进行了深刻的阐述，认为文明的成</w:t>
      </w:r>
      <w:r>
        <w:rPr>
          <w:rFonts w:ascii="SimHei" w:hAnsi="SimHei" w:eastAsia="SimHei" w:cs="SimHei"/>
          <w:sz w:val="21"/>
          <w:szCs w:val="21"/>
          <w:spacing w:val="8"/>
        </w:rPr>
        <w:t xml:space="preserve">  </w:t>
      </w:r>
      <w:r>
        <w:rPr>
          <w:rFonts w:ascii="SimHei" w:hAnsi="SimHei" w:eastAsia="SimHei" w:cs="SimHei"/>
          <w:sz w:val="21"/>
          <w:szCs w:val="21"/>
          <w:spacing w:val="-14"/>
        </w:rPr>
        <w:t>长并不是理性的完善和国家的建立，而是一种自发行为形成的扩展秩序。</w:t>
      </w:r>
      <w:r>
        <w:rPr>
          <w:rFonts w:ascii="SimHei" w:hAnsi="SimHei" w:eastAsia="SimHei" w:cs="SimHei"/>
          <w:sz w:val="21"/>
          <w:szCs w:val="21"/>
          <w:spacing w:val="12"/>
        </w:rPr>
        <w:t xml:space="preserve"> </w:t>
      </w:r>
      <w:r>
        <w:rPr>
          <w:rFonts w:ascii="SimHei" w:hAnsi="SimHei" w:eastAsia="SimHei" w:cs="SimHei"/>
          <w:sz w:val="21"/>
          <w:szCs w:val="21"/>
          <w:spacing w:val="-3"/>
        </w:rPr>
        <w:t>他借助复杂现象的研究(包括生物学、现代协同理论</w:t>
      </w:r>
      <w:r>
        <w:rPr>
          <w:rFonts w:ascii="SimHei" w:hAnsi="SimHei" w:eastAsia="SimHei" w:cs="SimHei"/>
          <w:sz w:val="21"/>
          <w:szCs w:val="21"/>
          <w:spacing w:val="-4"/>
        </w:rPr>
        <w:t>和系统理论)说明</w:t>
      </w:r>
      <w:r>
        <w:rPr>
          <w:rFonts w:ascii="SimHei" w:hAnsi="SimHei" w:eastAsia="SimHei" w:cs="SimHei"/>
          <w:sz w:val="21"/>
          <w:szCs w:val="21"/>
        </w:rPr>
        <w:t xml:space="preserve"> </w:t>
      </w:r>
      <w:r>
        <w:rPr>
          <w:rFonts w:ascii="SimHei" w:hAnsi="SimHei" w:eastAsia="SimHei" w:cs="SimHei"/>
          <w:sz w:val="21"/>
          <w:szCs w:val="21"/>
          <w:spacing w:val="-10"/>
        </w:rPr>
        <w:t>对于复杂的系统生态，人类的理智在其秩序模式的形成机制上</w:t>
      </w:r>
      <w:r>
        <w:rPr>
          <w:rFonts w:ascii="SimHei" w:hAnsi="SimHei" w:eastAsia="SimHei" w:cs="SimHei"/>
          <w:sz w:val="21"/>
          <w:szCs w:val="21"/>
          <w:spacing w:val="-11"/>
        </w:rPr>
        <w:t>能达到的</w:t>
      </w:r>
      <w:r>
        <w:rPr>
          <w:rFonts w:ascii="SimHei" w:hAnsi="SimHei" w:eastAsia="SimHei" w:cs="SimHei"/>
          <w:sz w:val="21"/>
          <w:szCs w:val="21"/>
        </w:rPr>
        <w:t xml:space="preserve">  </w:t>
      </w:r>
      <w:r>
        <w:rPr>
          <w:rFonts w:ascii="SimHei" w:hAnsi="SimHei" w:eastAsia="SimHei" w:cs="SimHei"/>
          <w:sz w:val="21"/>
          <w:szCs w:val="21"/>
          <w:spacing w:val="-11"/>
        </w:rPr>
        <w:t>水平相当有限，因此人类无法通过建构论的理性主义思想实现文明的进</w:t>
      </w:r>
      <w:r>
        <w:rPr>
          <w:rFonts w:ascii="SimHei" w:hAnsi="SimHei" w:eastAsia="SimHei" w:cs="SimHei"/>
          <w:sz w:val="21"/>
          <w:szCs w:val="21"/>
          <w:spacing w:val="9"/>
        </w:rPr>
        <w:t xml:space="preserve">  </w:t>
      </w:r>
      <w:r>
        <w:rPr>
          <w:rFonts w:ascii="SimHei" w:hAnsi="SimHei" w:eastAsia="SimHei" w:cs="SimHei"/>
          <w:sz w:val="21"/>
          <w:szCs w:val="21"/>
          <w:spacing w:val="-10"/>
        </w:rPr>
        <w:t>步。正如哈耶克所说，“秩序的重要性和价值会随着构成因素</w:t>
      </w:r>
      <w:r>
        <w:rPr>
          <w:rFonts w:ascii="SimHei" w:hAnsi="SimHei" w:eastAsia="SimHei" w:cs="SimHei"/>
          <w:sz w:val="21"/>
          <w:szCs w:val="21"/>
          <w:spacing w:val="-11"/>
        </w:rPr>
        <w:t>多样性的</w:t>
      </w:r>
      <w:r>
        <w:rPr>
          <w:rFonts w:ascii="SimHei" w:hAnsi="SimHei" w:eastAsia="SimHei" w:cs="SimHei"/>
          <w:sz w:val="21"/>
          <w:szCs w:val="21"/>
        </w:rPr>
        <w:t xml:space="preserve">  </w:t>
      </w:r>
      <w:r>
        <w:rPr>
          <w:rFonts w:ascii="SimHei" w:hAnsi="SimHei" w:eastAsia="SimHei" w:cs="SimHei"/>
          <w:sz w:val="21"/>
          <w:szCs w:val="21"/>
          <w:spacing w:val="-11"/>
        </w:rPr>
        <w:t>发展而增加，而更大的秩序又会提高多样性的价值，由此使人类合作秩</w:t>
      </w:r>
      <w:r>
        <w:rPr>
          <w:rFonts w:ascii="SimHei" w:hAnsi="SimHei" w:eastAsia="SimHei" w:cs="SimHei"/>
          <w:sz w:val="21"/>
          <w:szCs w:val="21"/>
          <w:spacing w:val="8"/>
        </w:rPr>
        <w:t xml:space="preserve">  </w:t>
      </w:r>
      <w:r>
        <w:rPr>
          <w:rFonts w:ascii="SimHei" w:hAnsi="SimHei" w:eastAsia="SimHei" w:cs="SimHei"/>
          <w:sz w:val="21"/>
          <w:szCs w:val="21"/>
          <w:spacing w:val="-11"/>
        </w:rPr>
        <w:t>序的扩展变得无限广阔。”他提倡通过一种自发的经济秩序来推动社会</w:t>
      </w:r>
      <w:r>
        <w:rPr>
          <w:rFonts w:ascii="SimHei" w:hAnsi="SimHei" w:eastAsia="SimHei" w:cs="SimHei"/>
          <w:sz w:val="21"/>
          <w:szCs w:val="21"/>
          <w:spacing w:val="9"/>
        </w:rPr>
        <w:t xml:space="preserve">  </w:t>
      </w:r>
      <w:r>
        <w:rPr>
          <w:rFonts w:ascii="SimHei" w:hAnsi="SimHei" w:eastAsia="SimHei" w:cs="SimHei"/>
          <w:sz w:val="21"/>
          <w:szCs w:val="21"/>
          <w:spacing w:val="-10"/>
        </w:rPr>
        <w:t>的发展。这本书中的观点对我们理解复杂经济的演化</w:t>
      </w:r>
      <w:r>
        <w:rPr>
          <w:rFonts w:ascii="SimHei" w:hAnsi="SimHei" w:eastAsia="SimHei" w:cs="SimHei"/>
          <w:sz w:val="21"/>
          <w:szCs w:val="21"/>
          <w:spacing w:val="-11"/>
        </w:rPr>
        <w:t>秩序理论以及自由</w:t>
      </w:r>
    </w:p>
    <w:p>
      <w:pPr>
        <w:ind w:left="599"/>
        <w:spacing w:line="221" w:lineRule="auto"/>
        <w:rPr>
          <w:rFonts w:ascii="SimHei" w:hAnsi="SimHei" w:eastAsia="SimHei" w:cs="SimHei"/>
          <w:sz w:val="21"/>
          <w:szCs w:val="21"/>
        </w:rPr>
      </w:pPr>
      <w:r>
        <w:rPr>
          <w:rFonts w:ascii="SimHei" w:hAnsi="SimHei" w:eastAsia="SimHei" w:cs="SimHei"/>
          <w:sz w:val="21"/>
          <w:szCs w:val="21"/>
          <w:spacing w:val="-11"/>
        </w:rPr>
        <w:t>经济的市场原理有很大的帮助。</w:t>
      </w:r>
    </w:p>
    <w:p>
      <w:pPr>
        <w:ind w:left="599" w:right="614" w:firstLine="460"/>
        <w:spacing w:before="171" w:line="337" w:lineRule="auto"/>
        <w:jc w:val="both"/>
        <w:rPr>
          <w:rFonts w:ascii="SimHei" w:hAnsi="SimHei" w:eastAsia="SimHei" w:cs="SimHei"/>
          <w:sz w:val="21"/>
          <w:szCs w:val="21"/>
        </w:rPr>
      </w:pPr>
      <w:r>
        <w:rPr>
          <w:rFonts w:ascii="SimHei" w:hAnsi="SimHei" w:eastAsia="SimHei" w:cs="SimHei"/>
          <w:sz w:val="21"/>
          <w:szCs w:val="21"/>
          <w:spacing w:val="-10"/>
        </w:rPr>
        <w:t>最后讨论奥派的经典方法论——市场过程理</w:t>
      </w:r>
      <w:r>
        <w:rPr>
          <w:rFonts w:ascii="SimHei" w:hAnsi="SimHei" w:eastAsia="SimHei" w:cs="SimHei"/>
          <w:sz w:val="21"/>
          <w:szCs w:val="21"/>
          <w:spacing w:val="-11"/>
        </w:rPr>
        <w:t>论，就是强调市场是一</w:t>
      </w:r>
      <w:r>
        <w:rPr>
          <w:rFonts w:ascii="SimHei" w:hAnsi="SimHei" w:eastAsia="SimHei" w:cs="SimHei"/>
          <w:sz w:val="21"/>
          <w:szCs w:val="21"/>
        </w:rPr>
        <w:t xml:space="preserve"> </w:t>
      </w:r>
      <w:r>
        <w:rPr>
          <w:rFonts w:ascii="SimHei" w:hAnsi="SimHei" w:eastAsia="SimHei" w:cs="SimHei"/>
          <w:sz w:val="21"/>
          <w:szCs w:val="21"/>
          <w:spacing w:val="-10"/>
        </w:rPr>
        <w:t>个过程，而不是产生市场均衡状态的一组相互协</w:t>
      </w:r>
      <w:r>
        <w:rPr>
          <w:rFonts w:ascii="SimHei" w:hAnsi="SimHei" w:eastAsia="SimHei" w:cs="SimHei"/>
          <w:sz w:val="21"/>
          <w:szCs w:val="21"/>
          <w:spacing w:val="-11"/>
        </w:rPr>
        <w:t>调的价格、质量和数量</w:t>
      </w:r>
      <w:r>
        <w:rPr>
          <w:rFonts w:ascii="SimHei" w:hAnsi="SimHei" w:eastAsia="SimHei" w:cs="SimHei"/>
          <w:sz w:val="21"/>
          <w:szCs w:val="21"/>
          <w:spacing w:val="-11"/>
        </w:rPr>
        <w:t xml:space="preserve"> </w:t>
      </w:r>
      <w:r>
        <w:rPr>
          <w:rFonts w:ascii="SimHei" w:hAnsi="SimHei" w:eastAsia="SimHei" w:cs="SimHei"/>
          <w:sz w:val="21"/>
          <w:szCs w:val="21"/>
          <w:spacing w:val="-8"/>
        </w:rPr>
        <w:t>构成的要素。这与新古典经济学中强调完全竞争与均衡理念完全不同，</w:t>
      </w:r>
      <w:r>
        <w:rPr>
          <w:rFonts w:ascii="SimHei" w:hAnsi="SimHei" w:eastAsia="SimHei" w:cs="SimHei"/>
          <w:sz w:val="21"/>
          <w:szCs w:val="21"/>
          <w:spacing w:val="2"/>
        </w:rPr>
        <w:t xml:space="preserve"> </w:t>
      </w:r>
      <w:r>
        <w:rPr>
          <w:rFonts w:ascii="SimHei" w:hAnsi="SimHei" w:eastAsia="SimHei" w:cs="SimHei"/>
          <w:sz w:val="21"/>
          <w:szCs w:val="21"/>
          <w:spacing w:val="-1"/>
        </w:rPr>
        <w:t>也是第9章讨论基于网络组织的动态均衡理论的基本出发点。相对均</w:t>
      </w:r>
      <w:r>
        <w:rPr>
          <w:rFonts w:ascii="SimHei" w:hAnsi="SimHei" w:eastAsia="SimHei" w:cs="SimHei"/>
          <w:sz w:val="21"/>
          <w:szCs w:val="21"/>
          <w:spacing w:val="-1"/>
        </w:rPr>
        <w:t xml:space="preserve"> </w:t>
      </w:r>
      <w:r>
        <w:rPr>
          <w:rFonts w:ascii="SimHei" w:hAnsi="SimHei" w:eastAsia="SimHei" w:cs="SimHei"/>
          <w:sz w:val="21"/>
          <w:szCs w:val="21"/>
          <w:spacing w:val="-10"/>
        </w:rPr>
        <w:t>衡状态的实现，奥派经济学强调的是知识和预期</w:t>
      </w:r>
      <w:r>
        <w:rPr>
          <w:rFonts w:ascii="SimHei" w:hAnsi="SimHei" w:eastAsia="SimHei" w:cs="SimHei"/>
          <w:sz w:val="21"/>
          <w:szCs w:val="21"/>
          <w:spacing w:val="-11"/>
        </w:rPr>
        <w:t>的作用，我们需要构建</w:t>
      </w:r>
      <w:r>
        <w:rPr>
          <w:rFonts w:ascii="SimHei" w:hAnsi="SimHei" w:eastAsia="SimHei" w:cs="SimHei"/>
          <w:sz w:val="21"/>
          <w:szCs w:val="21"/>
          <w:spacing w:val="-11"/>
        </w:rPr>
        <w:t xml:space="preserve"> </w:t>
      </w:r>
      <w:r>
        <w:rPr>
          <w:rFonts w:ascii="SimHei" w:hAnsi="SimHei" w:eastAsia="SimHei" w:cs="SimHei"/>
          <w:sz w:val="21"/>
          <w:szCs w:val="21"/>
          <w:spacing w:val="-10"/>
        </w:rPr>
        <w:t>的是一种动态的市场过程理论，要明确考虑到所</w:t>
      </w:r>
      <w:r>
        <w:rPr>
          <w:rFonts w:ascii="SimHei" w:hAnsi="SimHei" w:eastAsia="SimHei" w:cs="SimHei"/>
          <w:sz w:val="21"/>
          <w:szCs w:val="21"/>
          <w:spacing w:val="-11"/>
        </w:rPr>
        <w:t>有市场参与者的行动所</w:t>
      </w:r>
      <w:r>
        <w:rPr>
          <w:rFonts w:ascii="SimHei" w:hAnsi="SimHei" w:eastAsia="SimHei" w:cs="SimHei"/>
          <w:sz w:val="21"/>
          <w:szCs w:val="21"/>
          <w:spacing w:val="-11"/>
        </w:rPr>
        <w:t xml:space="preserve"> </w:t>
      </w:r>
      <w:r>
        <w:rPr>
          <w:rFonts w:ascii="SimHei" w:hAnsi="SimHei" w:eastAsia="SimHei" w:cs="SimHei"/>
          <w:sz w:val="21"/>
          <w:szCs w:val="21"/>
          <w:spacing w:val="-10"/>
        </w:rPr>
        <w:t>凭借的信息和预期的系统变化如何引导市场从一</w:t>
      </w:r>
      <w:r>
        <w:rPr>
          <w:rFonts w:ascii="SimHei" w:hAnsi="SimHei" w:eastAsia="SimHei" w:cs="SimHei"/>
          <w:sz w:val="21"/>
          <w:szCs w:val="21"/>
          <w:spacing w:val="-11"/>
        </w:rPr>
        <w:t>个结构向另一个结构演</w:t>
      </w:r>
      <w:r>
        <w:rPr>
          <w:rFonts w:ascii="SimHei" w:hAnsi="SimHei" w:eastAsia="SimHei" w:cs="SimHei"/>
          <w:sz w:val="21"/>
          <w:szCs w:val="21"/>
          <w:spacing w:val="-11"/>
        </w:rPr>
        <w:t xml:space="preserve"> </w:t>
      </w:r>
      <w:r>
        <w:rPr>
          <w:rFonts w:ascii="SimHei" w:hAnsi="SimHei" w:eastAsia="SimHei" w:cs="SimHei"/>
          <w:sz w:val="21"/>
          <w:szCs w:val="21"/>
          <w:spacing w:val="-3"/>
        </w:rPr>
        <w:t>化。哈耶克在1988年发表的最后一本书《致命的</w:t>
      </w:r>
      <w:r>
        <w:rPr>
          <w:rFonts w:ascii="SimHei" w:hAnsi="SimHei" w:eastAsia="SimHei" w:cs="SimHei"/>
          <w:sz w:val="21"/>
          <w:szCs w:val="21"/>
          <w:spacing w:val="-4"/>
        </w:rPr>
        <w:t>自负》中，提到的关</w:t>
      </w:r>
    </w:p>
    <w:p>
      <w:pPr>
        <w:ind w:left="599"/>
        <w:spacing w:before="1" w:line="187" w:lineRule="auto"/>
        <w:rPr>
          <w:rFonts w:ascii="SimHei" w:hAnsi="SimHei" w:eastAsia="SimHei" w:cs="SimHei"/>
          <w:sz w:val="21"/>
          <w:szCs w:val="21"/>
        </w:rPr>
      </w:pPr>
      <w:r>
        <w:rPr>
          <w:rFonts w:ascii="SimHei" w:hAnsi="SimHei" w:eastAsia="SimHei" w:cs="SimHei"/>
          <w:sz w:val="21"/>
          <w:szCs w:val="21"/>
          <w:spacing w:val="-10"/>
        </w:rPr>
        <w:t>于当代演化社会理论的思想也是基于市场过程理论的影响去推导的，这</w:t>
      </w:r>
    </w:p>
    <w:p>
      <w:pPr>
        <w:spacing w:line="187" w:lineRule="auto"/>
        <w:sectPr>
          <w:type w:val="continuous"/>
          <w:pgSz w:w="7760" w:h="11500"/>
          <w:pgMar w:top="365" w:right="20" w:bottom="400" w:left="260" w:header="0" w:footer="0" w:gutter="0"/>
          <w:cols w:equalWidth="0" w:num="1">
            <w:col w:w="7480" w:space="0"/>
          </w:cols>
        </w:sectPr>
        <w:rPr>
          <w:rFonts w:ascii="SimHei" w:hAnsi="SimHei" w:eastAsia="SimHei" w:cs="SimHei"/>
          <w:sz w:val="21"/>
          <w:szCs w:val="21"/>
        </w:rPr>
      </w:pPr>
    </w:p>
    <w:p>
      <w:pPr>
        <w:pStyle w:val="BodyText"/>
        <w:ind w:left="4480"/>
        <w:spacing w:before="145" w:line="171" w:lineRule="auto"/>
        <w:rPr>
          <w:sz w:val="27"/>
          <w:szCs w:val="27"/>
        </w:rPr>
      </w:pPr>
      <w:r>
        <w:pict>
          <v:rect id="_x0000_s568" style="position:absolute;margin-left:194pt;margin-top:23.999pt;mso-position-vertical-relative:page;mso-position-horizontal-relative:page;width:42.05pt;height:0.5pt;z-index:261439488;" o:allowincell="f" fillcolor="#000000" filled="true" stroked="false"/>
        </w:pict>
      </w:r>
      <w:r>
        <w:pict>
          <v:rect id="_x0000_s570" style="position:absolute;margin-left:276.5pt;margin-top:12.0023pt;mso-position-vertical-relative:page;mso-position-horizontal-relative:page;width:0.55pt;height:17pt;z-index:261438464;" o:allowincell="f" fillcolor="#000000" filled="true" stroked="false"/>
        </w:pict>
      </w:r>
      <w:r>
        <w:rPr>
          <w:sz w:val="27"/>
          <w:szCs w:val="27"/>
          <w:spacing w:val="-7"/>
        </w:rPr>
        <w:t>129</w:t>
      </w:r>
    </w:p>
    <w:p>
      <w:pPr>
        <w:spacing w:line="14" w:lineRule="auto"/>
        <w:rPr>
          <w:rFonts w:ascii="Arial"/>
          <w:sz w:val="2"/>
        </w:rPr>
      </w:pPr>
      <w:r>
        <w:rPr>
          <w:rFonts w:ascii="Arial" w:hAnsi="Arial" w:eastAsia="Arial" w:cs="Arial"/>
          <w:sz w:val="2"/>
          <w:szCs w:val="2"/>
        </w:rPr>
        <w:br w:type="column"/>
      </w:r>
    </w:p>
    <w:p>
      <w:pPr>
        <w:spacing w:line="187" w:lineRule="auto"/>
        <w:rPr>
          <w:rFonts w:ascii="YouYuan" w:hAnsi="YouYuan" w:eastAsia="YouYuan" w:cs="YouYuan"/>
          <w:sz w:val="20"/>
          <w:szCs w:val="20"/>
        </w:rPr>
      </w:pPr>
      <w:r>
        <w:rPr>
          <w:rFonts w:ascii="YouYuan" w:hAnsi="YouYuan" w:eastAsia="YouYuan" w:cs="YouYuan"/>
          <w:sz w:val="20"/>
          <w:szCs w:val="20"/>
          <w:spacing w:val="-7"/>
          <w:w w:val="95"/>
        </w:rPr>
        <w:t>第8章</w:t>
      </w:r>
    </w:p>
    <w:p>
      <w:pPr>
        <w:spacing w:line="176" w:lineRule="auto"/>
        <w:jc w:val="right"/>
        <w:rPr>
          <w:rFonts w:ascii="SimHei" w:hAnsi="SimHei" w:eastAsia="SimHei" w:cs="SimHei"/>
          <w:sz w:val="20"/>
          <w:szCs w:val="20"/>
        </w:rPr>
      </w:pPr>
      <w:r>
        <w:rPr>
          <w:rFonts w:ascii="SimHei" w:hAnsi="SimHei" w:eastAsia="SimHei" w:cs="SimHei"/>
          <w:sz w:val="20"/>
          <w:szCs w:val="20"/>
          <w:spacing w:val="-18"/>
          <w:w w:val="86"/>
        </w:rPr>
        <w:t>区块</w:t>
      </w:r>
      <w:r>
        <w:rPr>
          <w:rFonts w:ascii="SimHei" w:hAnsi="SimHei" w:eastAsia="SimHei" w:cs="SimHei"/>
          <w:sz w:val="20"/>
          <w:szCs w:val="20"/>
          <w:spacing w:val="-17"/>
          <w:w w:val="86"/>
        </w:rPr>
        <w:t>链与奥派经济</w:t>
      </w:r>
      <w:r>
        <w:rPr>
          <w:rFonts w:ascii="SimHei" w:hAnsi="SimHei" w:eastAsia="SimHei" w:cs="SimHei"/>
          <w:sz w:val="20"/>
          <w:szCs w:val="20"/>
          <w:spacing w:val="-15"/>
          <w:w w:val="86"/>
        </w:rPr>
        <w:t>学</w:t>
      </w:r>
    </w:p>
    <w:p>
      <w:pPr>
        <w:spacing w:line="176" w:lineRule="auto"/>
        <w:sectPr>
          <w:pgSz w:w="7760" w:h="11480"/>
          <w:pgMar w:top="183" w:right="618" w:bottom="400" w:left="390" w:header="0" w:footer="0" w:gutter="0"/>
          <w:cols w:equalWidth="0" w:num="2">
            <w:col w:w="5220" w:space="100"/>
            <w:col w:w="1432" w:space="0"/>
          </w:cols>
        </w:sectPr>
        <w:rPr>
          <w:rFonts w:ascii="SimHei" w:hAnsi="SimHei" w:eastAsia="SimHei" w:cs="SimHei"/>
          <w:sz w:val="20"/>
          <w:szCs w:val="20"/>
        </w:rPr>
      </w:pPr>
    </w:p>
    <w:p>
      <w:pPr>
        <w:spacing w:line="458" w:lineRule="auto"/>
        <w:rPr>
          <w:rFonts w:ascii="Arial"/>
          <w:sz w:val="21"/>
        </w:rPr>
      </w:pPr>
      <w:r/>
    </w:p>
    <w:p>
      <w:pPr>
        <w:ind w:right="560"/>
        <w:spacing w:before="65" w:line="347" w:lineRule="auto"/>
        <w:jc w:val="both"/>
        <w:rPr>
          <w:rFonts w:ascii="SimHei" w:hAnsi="SimHei" w:eastAsia="SimHei" w:cs="SimHei"/>
          <w:sz w:val="20"/>
          <w:szCs w:val="20"/>
        </w:rPr>
      </w:pPr>
      <w:r>
        <w:rPr>
          <w:rFonts w:ascii="SimHei" w:hAnsi="SimHei" w:eastAsia="SimHei" w:cs="SimHei"/>
          <w:sz w:val="20"/>
          <w:szCs w:val="20"/>
        </w:rPr>
        <w:t>本书中关于行为规则系统演化过程的研究构建起</w:t>
      </w:r>
      <w:r>
        <w:rPr>
          <w:rFonts w:ascii="SimHei" w:hAnsi="SimHei" w:eastAsia="SimHei" w:cs="SimHei"/>
          <w:sz w:val="20"/>
          <w:szCs w:val="20"/>
          <w:spacing w:val="-1"/>
        </w:rPr>
        <w:t>了演化理论的社会理论</w:t>
      </w:r>
      <w:r>
        <w:rPr>
          <w:rFonts w:ascii="SimHei" w:hAnsi="SimHei" w:eastAsia="SimHei" w:cs="SimHei"/>
          <w:sz w:val="20"/>
          <w:szCs w:val="20"/>
        </w:rPr>
        <w:t xml:space="preserve"> </w:t>
      </w:r>
      <w:r>
        <w:rPr>
          <w:rFonts w:ascii="SimHei" w:hAnsi="SimHei" w:eastAsia="SimHei" w:cs="SimHei"/>
          <w:sz w:val="20"/>
          <w:szCs w:val="20"/>
          <w:spacing w:val="-1"/>
        </w:rPr>
        <w:t>的基本思想。复杂经济学的结构演化理论就是奥派思想影响的体现，无</w:t>
      </w:r>
    </w:p>
    <w:p>
      <w:pPr>
        <w:spacing w:line="212" w:lineRule="auto"/>
        <w:rPr>
          <w:rFonts w:ascii="SimHei" w:hAnsi="SimHei" w:eastAsia="SimHei" w:cs="SimHei"/>
          <w:sz w:val="20"/>
          <w:szCs w:val="20"/>
        </w:rPr>
      </w:pPr>
      <w:r>
        <w:rPr>
          <w:rFonts w:ascii="SimHei" w:hAnsi="SimHei" w:eastAsia="SimHei" w:cs="SimHei"/>
          <w:sz w:val="20"/>
          <w:szCs w:val="20"/>
          <w:spacing w:val="-3"/>
        </w:rPr>
        <w:t>论是熊彼特还是布莱恩·阿瑟，显然都受到了这种理念的影响。</w:t>
      </w:r>
    </w:p>
    <w:p>
      <w:pPr>
        <w:pStyle w:val="BodyText"/>
        <w:ind w:right="471" w:firstLine="390"/>
        <w:spacing w:before="166" w:line="352" w:lineRule="auto"/>
        <w:jc w:val="both"/>
        <w:rPr>
          <w:rFonts w:ascii="SimHei" w:hAnsi="SimHei" w:eastAsia="SimHei" w:cs="SimHei"/>
          <w:sz w:val="20"/>
          <w:szCs w:val="20"/>
        </w:rPr>
      </w:pPr>
      <w:r>
        <w:rPr>
          <w:rFonts w:ascii="SimHei" w:hAnsi="SimHei" w:eastAsia="SimHei" w:cs="SimHei"/>
          <w:sz w:val="20"/>
          <w:szCs w:val="20"/>
          <w:spacing w:val="-1"/>
        </w:rPr>
        <w:t>关于基于过程的经济学理论，我们需要注意</w:t>
      </w:r>
      <w:r>
        <w:rPr>
          <w:rFonts w:ascii="SimHei" w:hAnsi="SimHei" w:eastAsia="SimHei" w:cs="SimHei"/>
          <w:sz w:val="20"/>
          <w:szCs w:val="20"/>
          <w:spacing w:val="-2"/>
        </w:rPr>
        <w:t>到的一点是，基于市场</w:t>
      </w:r>
      <w:r>
        <w:rPr>
          <w:rFonts w:ascii="SimHei" w:hAnsi="SimHei" w:eastAsia="SimHei" w:cs="SimHei"/>
          <w:sz w:val="20"/>
          <w:szCs w:val="20"/>
        </w:rPr>
        <w:t xml:space="preserve">  </w:t>
      </w:r>
      <w:r>
        <w:rPr>
          <w:rFonts w:ascii="SimHei" w:hAnsi="SimHei" w:eastAsia="SimHei" w:cs="SimHei"/>
          <w:sz w:val="20"/>
          <w:szCs w:val="20"/>
        </w:rPr>
        <w:t>过程理论的本质是基于人的经济学。米塞斯所构建</w:t>
      </w:r>
      <w:r>
        <w:rPr>
          <w:rFonts w:ascii="SimHei" w:hAnsi="SimHei" w:eastAsia="SimHei" w:cs="SimHei"/>
          <w:sz w:val="20"/>
          <w:szCs w:val="20"/>
          <w:spacing w:val="-1"/>
        </w:rPr>
        <w:t>的基于人的行动的概</w:t>
      </w:r>
      <w:r>
        <w:rPr>
          <w:rFonts w:ascii="SimHei" w:hAnsi="SimHei" w:eastAsia="SimHei" w:cs="SimHei"/>
          <w:sz w:val="20"/>
          <w:szCs w:val="20"/>
        </w:rPr>
        <w:t xml:space="preserve">  </w:t>
      </w:r>
      <w:r>
        <w:rPr>
          <w:rFonts w:ascii="SimHei" w:hAnsi="SimHei" w:eastAsia="SimHei" w:cs="SimHei"/>
          <w:sz w:val="20"/>
          <w:szCs w:val="20"/>
        </w:rPr>
        <w:t>念提出的见解是，人不仅仅是单纯依靠理性计算</w:t>
      </w:r>
      <w:r>
        <w:rPr>
          <w:rFonts w:ascii="SimHei" w:hAnsi="SimHei" w:eastAsia="SimHei" w:cs="SimHei"/>
          <w:sz w:val="20"/>
          <w:szCs w:val="20"/>
          <w:spacing w:val="-1"/>
        </w:rPr>
        <w:t>的人，而是对机会和偶</w:t>
      </w:r>
      <w:r>
        <w:rPr>
          <w:rFonts w:ascii="SimHei" w:hAnsi="SimHei" w:eastAsia="SimHei" w:cs="SimHei"/>
          <w:sz w:val="20"/>
          <w:szCs w:val="20"/>
        </w:rPr>
        <w:t xml:space="preserve">  </w:t>
      </w:r>
      <w:r>
        <w:rPr>
          <w:sz w:val="20"/>
          <w:szCs w:val="20"/>
          <w:spacing w:val="2"/>
        </w:rPr>
        <w:t>然性保持警觉的人，只要出现了能够实现目的的机遇，就会采取行动。</w:t>
      </w:r>
      <w:r>
        <w:rPr>
          <w:sz w:val="20"/>
          <w:szCs w:val="20"/>
          <w:spacing w:val="16"/>
        </w:rPr>
        <w:t xml:space="preserve"> </w:t>
      </w:r>
      <w:r>
        <w:rPr>
          <w:rFonts w:ascii="SimHei" w:hAnsi="SimHei" w:eastAsia="SimHei" w:cs="SimHei"/>
          <w:sz w:val="20"/>
          <w:szCs w:val="20"/>
          <w:spacing w:val="1"/>
        </w:rPr>
        <w:t>而古典经济学中把人单纯地理解为出现机会之后进行资源配置的角色，</w:t>
      </w:r>
      <w:r>
        <w:rPr>
          <w:rFonts w:ascii="SimHei" w:hAnsi="SimHei" w:eastAsia="SimHei" w:cs="SimHei"/>
          <w:sz w:val="20"/>
          <w:szCs w:val="20"/>
          <w:spacing w:val="7"/>
        </w:rPr>
        <w:t xml:space="preserve"> </w:t>
      </w:r>
      <w:r>
        <w:rPr>
          <w:rFonts w:ascii="SimHei" w:hAnsi="SimHei" w:eastAsia="SimHei" w:cs="SimHei"/>
          <w:sz w:val="20"/>
          <w:szCs w:val="20"/>
        </w:rPr>
        <w:t>而不解释这个人是通过什么动机和过程认识</w:t>
      </w:r>
      <w:r>
        <w:rPr>
          <w:rFonts w:ascii="SimHei" w:hAnsi="SimHei" w:eastAsia="SimHei" w:cs="SimHei"/>
          <w:sz w:val="20"/>
          <w:szCs w:val="20"/>
          <w:spacing w:val="-1"/>
        </w:rPr>
        <w:t>到机会的存在的。因此，这</w:t>
      </w:r>
      <w:r>
        <w:rPr>
          <w:rFonts w:ascii="SimHei" w:hAnsi="SimHei" w:eastAsia="SimHei" w:cs="SimHei"/>
          <w:sz w:val="20"/>
          <w:szCs w:val="20"/>
        </w:rPr>
        <w:t xml:space="preserve">  </w:t>
      </w:r>
      <w:r>
        <w:rPr>
          <w:rFonts w:ascii="SimHei" w:hAnsi="SimHei" w:eastAsia="SimHei" w:cs="SimHei"/>
          <w:sz w:val="20"/>
          <w:szCs w:val="20"/>
        </w:rPr>
        <w:t>种充满警觉性的不断找到机会的人实际上就是企业</w:t>
      </w:r>
      <w:r>
        <w:rPr>
          <w:rFonts w:ascii="SimHei" w:hAnsi="SimHei" w:eastAsia="SimHei" w:cs="SimHei"/>
          <w:sz w:val="20"/>
          <w:szCs w:val="20"/>
          <w:spacing w:val="-1"/>
        </w:rPr>
        <w:t>家要素，就是将资源</w:t>
      </w:r>
      <w:r>
        <w:rPr>
          <w:rFonts w:ascii="SimHei" w:hAnsi="SimHei" w:eastAsia="SimHei" w:cs="SimHei"/>
          <w:sz w:val="20"/>
          <w:szCs w:val="20"/>
        </w:rPr>
        <w:t xml:space="preserve">  </w:t>
      </w:r>
      <w:r>
        <w:rPr>
          <w:rFonts w:ascii="SimHei" w:hAnsi="SimHei" w:eastAsia="SimHei" w:cs="SimHei"/>
          <w:sz w:val="20"/>
          <w:szCs w:val="20"/>
        </w:rPr>
        <w:t>配置决策的过程转变为关于人的行动的认知：企</w:t>
      </w:r>
      <w:r>
        <w:rPr>
          <w:rFonts w:ascii="SimHei" w:hAnsi="SimHei" w:eastAsia="SimHei" w:cs="SimHei"/>
          <w:sz w:val="20"/>
          <w:szCs w:val="20"/>
          <w:spacing w:val="-1"/>
        </w:rPr>
        <w:t>业家使得市场均衡理论</w:t>
      </w:r>
      <w:r>
        <w:rPr>
          <w:rFonts w:ascii="SimHei" w:hAnsi="SimHei" w:eastAsia="SimHei" w:cs="SimHei"/>
          <w:sz w:val="20"/>
          <w:szCs w:val="20"/>
        </w:rPr>
        <w:t xml:space="preserve">  </w:t>
      </w:r>
      <w:r>
        <w:rPr>
          <w:rFonts w:ascii="SimHei" w:hAnsi="SimHei" w:eastAsia="SimHei" w:cs="SimHei"/>
          <w:sz w:val="20"/>
          <w:szCs w:val="20"/>
        </w:rPr>
        <w:t>转变为市场过程理论，强调企业家的作用是熊彼特、奈</w:t>
      </w:r>
      <w:r>
        <w:rPr>
          <w:rFonts w:ascii="SimHei" w:hAnsi="SimHei" w:eastAsia="SimHei" w:cs="SimHei"/>
          <w:sz w:val="20"/>
          <w:szCs w:val="20"/>
          <w:spacing w:val="-1"/>
        </w:rPr>
        <w:t>特和米塞斯等奥</w:t>
      </w:r>
    </w:p>
    <w:p>
      <w:pPr>
        <w:spacing w:before="1" w:line="220" w:lineRule="auto"/>
        <w:rPr>
          <w:rFonts w:ascii="SimHei" w:hAnsi="SimHei" w:eastAsia="SimHei" w:cs="SimHei"/>
          <w:sz w:val="20"/>
          <w:szCs w:val="20"/>
        </w:rPr>
      </w:pPr>
      <w:r>
        <w:rPr>
          <w:rFonts w:ascii="SimHei" w:hAnsi="SimHei" w:eastAsia="SimHei" w:cs="SimHei"/>
          <w:sz w:val="20"/>
          <w:szCs w:val="20"/>
          <w:spacing w:val="-4"/>
        </w:rPr>
        <w:t>派学者的重要作用。</w:t>
      </w:r>
    </w:p>
    <w:p>
      <w:pPr>
        <w:pStyle w:val="BodyText"/>
        <w:ind w:right="537" w:firstLine="390"/>
        <w:spacing w:before="189" w:line="352" w:lineRule="auto"/>
        <w:jc w:val="both"/>
        <w:rPr>
          <w:rFonts w:ascii="SimHei" w:hAnsi="SimHei" w:eastAsia="SimHei" w:cs="SimHei"/>
          <w:sz w:val="20"/>
          <w:szCs w:val="20"/>
        </w:rPr>
      </w:pPr>
      <w:r>
        <w:rPr>
          <w:rFonts w:ascii="SimHei" w:hAnsi="SimHei" w:eastAsia="SimHei" w:cs="SimHei"/>
          <w:sz w:val="20"/>
          <w:szCs w:val="20"/>
        </w:rPr>
        <w:t>总结一下，我们讨论了米塞斯和哈耶克的贡献，前者对基于人类行</w:t>
      </w:r>
      <w:r>
        <w:rPr>
          <w:rFonts w:ascii="SimHei" w:hAnsi="SimHei" w:eastAsia="SimHei" w:cs="SimHei"/>
          <w:sz w:val="20"/>
          <w:szCs w:val="20"/>
          <w:spacing w:val="15"/>
        </w:rPr>
        <w:t xml:space="preserve"> </w:t>
      </w:r>
      <w:r>
        <w:rPr>
          <w:rFonts w:ascii="SimHei" w:hAnsi="SimHei" w:eastAsia="SimHei" w:cs="SimHei"/>
          <w:sz w:val="20"/>
          <w:szCs w:val="20"/>
          <w:spacing w:val="-1"/>
        </w:rPr>
        <w:t>为学的奥派经济学理论有着奠基性的贡献，而其中基于每个个体的行动</w:t>
      </w:r>
      <w:r>
        <w:rPr>
          <w:rFonts w:ascii="SimHei" w:hAnsi="SimHei" w:eastAsia="SimHei" w:cs="SimHei"/>
          <w:sz w:val="20"/>
          <w:szCs w:val="20"/>
          <w:spacing w:val="17"/>
        </w:rPr>
        <w:t xml:space="preserve"> </w:t>
      </w:r>
      <w:r>
        <w:rPr>
          <w:sz w:val="20"/>
          <w:szCs w:val="20"/>
        </w:rPr>
        <w:t>推导出来的经济学逻辑是我们尤为关注的。后者则是将奥派经济学中自</w:t>
      </w:r>
      <w:r>
        <w:rPr>
          <w:sz w:val="20"/>
          <w:szCs w:val="20"/>
          <w:spacing w:val="12"/>
        </w:rPr>
        <w:t xml:space="preserve"> </w:t>
      </w:r>
      <w:r>
        <w:rPr>
          <w:rFonts w:ascii="YouYuan" w:hAnsi="YouYuan" w:eastAsia="YouYuan" w:cs="YouYuan"/>
          <w:sz w:val="20"/>
          <w:szCs w:val="20"/>
          <w:spacing w:val="-1"/>
        </w:rPr>
        <w:t>由主义经济理论发扬光大的重要学者，也是迄今为止影响最大的奥派经</w:t>
      </w:r>
      <w:r>
        <w:rPr>
          <w:rFonts w:ascii="YouYuan" w:hAnsi="YouYuan" w:eastAsia="YouYuan" w:cs="YouYuan"/>
          <w:sz w:val="20"/>
          <w:szCs w:val="20"/>
          <w:spacing w:val="4"/>
        </w:rPr>
        <w:t xml:space="preserve"> </w:t>
      </w:r>
      <w:r>
        <w:rPr>
          <w:rFonts w:ascii="SimHei" w:hAnsi="SimHei" w:eastAsia="SimHei" w:cs="SimHei"/>
          <w:sz w:val="20"/>
          <w:szCs w:val="20"/>
        </w:rPr>
        <w:t>济学家，哈耶克并不像米塞斯那样是无政府主</w:t>
      </w:r>
      <w:r>
        <w:rPr>
          <w:rFonts w:ascii="SimHei" w:hAnsi="SimHei" w:eastAsia="SimHei" w:cs="SimHei"/>
          <w:sz w:val="20"/>
          <w:szCs w:val="20"/>
          <w:spacing w:val="-1"/>
        </w:rPr>
        <w:t>义的支持者，而是一个干</w:t>
      </w:r>
      <w:r>
        <w:rPr>
          <w:rFonts w:ascii="SimHei" w:hAnsi="SimHei" w:eastAsia="SimHei" w:cs="SimHei"/>
          <w:sz w:val="20"/>
          <w:szCs w:val="20"/>
        </w:rPr>
        <w:t xml:space="preserve"> </w:t>
      </w:r>
      <w:r>
        <w:rPr>
          <w:rFonts w:ascii="SimHei" w:hAnsi="SimHei" w:eastAsia="SimHei" w:cs="SimHei"/>
          <w:sz w:val="20"/>
          <w:szCs w:val="20"/>
        </w:rPr>
        <w:t>预主义者，认为自由要在法律的框架下去</w:t>
      </w:r>
      <w:r>
        <w:rPr>
          <w:rFonts w:ascii="SimHei" w:hAnsi="SimHei" w:eastAsia="SimHei" w:cs="SimHei"/>
          <w:sz w:val="20"/>
          <w:szCs w:val="20"/>
          <w:spacing w:val="-1"/>
        </w:rPr>
        <w:t>实施，这一点使得他的理论会</w:t>
      </w:r>
    </w:p>
    <w:p>
      <w:pPr>
        <w:spacing w:before="1" w:line="217" w:lineRule="auto"/>
        <w:rPr>
          <w:rFonts w:ascii="SimHei" w:hAnsi="SimHei" w:eastAsia="SimHei" w:cs="SimHei"/>
          <w:sz w:val="20"/>
          <w:szCs w:val="20"/>
        </w:rPr>
      </w:pPr>
      <w:r>
        <w:rPr>
          <w:rFonts w:ascii="SimHei" w:hAnsi="SimHei" w:eastAsia="SimHei" w:cs="SimHei"/>
          <w:sz w:val="20"/>
          <w:szCs w:val="20"/>
          <w:spacing w:val="1"/>
        </w:rPr>
        <w:t>更具备实践性。我们要关注到的是3个重要的奥派经济学思想的影响。</w:t>
      </w:r>
    </w:p>
    <w:p>
      <w:pPr>
        <w:pStyle w:val="BodyText"/>
        <w:ind w:right="542" w:firstLine="390"/>
        <w:spacing w:before="167" w:line="360" w:lineRule="auto"/>
        <w:jc w:val="both"/>
        <w:rPr>
          <w:sz w:val="20"/>
          <w:szCs w:val="20"/>
        </w:rPr>
      </w:pPr>
      <w:r>
        <w:rPr>
          <w:rFonts w:ascii="SimHei" w:hAnsi="SimHei" w:eastAsia="SimHei" w:cs="SimHei"/>
          <w:sz w:val="20"/>
          <w:szCs w:val="20"/>
          <w:spacing w:val="4"/>
        </w:rPr>
        <w:t>(1)基于人的行为的基本逻辑。这不仅是我们理解奥派经济</w:t>
      </w:r>
      <w:r>
        <w:rPr>
          <w:rFonts w:ascii="SimHei" w:hAnsi="SimHei" w:eastAsia="SimHei" w:cs="SimHei"/>
          <w:sz w:val="20"/>
          <w:szCs w:val="20"/>
          <w:spacing w:val="3"/>
        </w:rPr>
        <w:t>学的基</w:t>
      </w:r>
      <w:r>
        <w:rPr>
          <w:rFonts w:ascii="SimHei" w:hAnsi="SimHei" w:eastAsia="SimHei" w:cs="SimHei"/>
          <w:sz w:val="20"/>
          <w:szCs w:val="20"/>
        </w:rPr>
        <w:t xml:space="preserve"> </w:t>
      </w:r>
      <w:r>
        <w:rPr>
          <w:sz w:val="20"/>
          <w:szCs w:val="20"/>
        </w:rPr>
        <w:t>本逻辑和经济学架构的起点，也是我们讨论企业</w:t>
      </w:r>
      <w:r>
        <w:rPr>
          <w:sz w:val="20"/>
          <w:szCs w:val="20"/>
          <w:spacing w:val="-1"/>
        </w:rPr>
        <w:t>家创新精神以及数字经</w:t>
      </w:r>
    </w:p>
    <w:p>
      <w:pPr>
        <w:spacing w:before="1" w:line="220" w:lineRule="auto"/>
        <w:rPr>
          <w:rFonts w:ascii="SimHei" w:hAnsi="SimHei" w:eastAsia="SimHei" w:cs="SimHei"/>
          <w:sz w:val="20"/>
          <w:szCs w:val="20"/>
        </w:rPr>
      </w:pPr>
      <w:r>
        <w:rPr>
          <w:rFonts w:ascii="SimHei" w:hAnsi="SimHei" w:eastAsia="SimHei" w:cs="SimHei"/>
          <w:sz w:val="20"/>
          <w:szCs w:val="20"/>
          <w:spacing w:val="-2"/>
        </w:rPr>
        <w:t>济学理论中对人的价值重视的重要参考。</w:t>
      </w:r>
    </w:p>
    <w:p>
      <w:pPr>
        <w:pStyle w:val="BodyText"/>
        <w:ind w:left="390"/>
        <w:spacing w:before="132" w:line="399" w:lineRule="exact"/>
        <w:rPr>
          <w:sz w:val="20"/>
          <w:szCs w:val="20"/>
        </w:rPr>
      </w:pPr>
      <w:r>
        <w:rPr>
          <w:sz w:val="20"/>
          <w:szCs w:val="20"/>
          <w:spacing w:val="3"/>
          <w:position w:val="15"/>
        </w:rPr>
        <w:t>(2)基于演化和过程的思想。这是我们在数字经济学中理解复杂经</w:t>
      </w:r>
    </w:p>
    <w:p>
      <w:pPr>
        <w:spacing w:line="187" w:lineRule="auto"/>
        <w:rPr>
          <w:rFonts w:ascii="SimHei" w:hAnsi="SimHei" w:eastAsia="SimHei" w:cs="SimHei"/>
          <w:sz w:val="20"/>
          <w:szCs w:val="20"/>
        </w:rPr>
      </w:pPr>
      <w:r>
        <w:rPr>
          <w:rFonts w:ascii="SimHei" w:hAnsi="SimHei" w:eastAsia="SimHei" w:cs="SimHei"/>
          <w:sz w:val="20"/>
          <w:szCs w:val="20"/>
        </w:rPr>
        <w:t>济理论和演化社会理论的重要参考。对于奥派</w:t>
      </w:r>
      <w:r>
        <w:rPr>
          <w:rFonts w:ascii="SimHei" w:hAnsi="SimHei" w:eastAsia="SimHei" w:cs="SimHei"/>
          <w:sz w:val="20"/>
          <w:szCs w:val="20"/>
          <w:spacing w:val="-1"/>
        </w:rPr>
        <w:t>经济学理论我们不能一概</w:t>
      </w:r>
    </w:p>
    <w:p>
      <w:pPr>
        <w:spacing w:line="187" w:lineRule="auto"/>
        <w:sectPr>
          <w:type w:val="continuous"/>
          <w:pgSz w:w="7760" w:h="11480"/>
          <w:pgMar w:top="183" w:right="618" w:bottom="400" w:left="390" w:header="0" w:footer="0" w:gutter="0"/>
          <w:cols w:equalWidth="0" w:num="1">
            <w:col w:w="6752" w:space="0"/>
          </w:cols>
        </w:sectPr>
        <w:rPr>
          <w:rFonts w:ascii="SimHei" w:hAnsi="SimHei" w:eastAsia="SimHei" w:cs="SimHei"/>
          <w:sz w:val="20"/>
          <w:szCs w:val="20"/>
        </w:rPr>
      </w:pPr>
    </w:p>
    <w:p>
      <w:pPr>
        <w:ind w:firstLine="139"/>
        <w:spacing w:line="439" w:lineRule="exact"/>
        <w:rPr/>
      </w:pPr>
      <w:r>
        <w:pict>
          <v:rect id="_x0000_s572" style="position:absolute;margin-left:159.499pt;margin-top:31.9988pt;mso-position-vertical-relative:page;mso-position-horizontal-relative:page;width:227.5pt;height:0.55pt;z-index:261499904;" o:allowincell="f" fillcolor="#000000" filled="true" stroked="false"/>
        </w:pict>
      </w:r>
      <w:r>
        <w:rPr>
          <w:position w:val="-8"/>
        </w:rPr>
        <w:drawing>
          <wp:inline distT="0" distB="0" distL="0" distR="0">
            <wp:extent cx="349268" cy="279393"/>
            <wp:effectExtent l="0" t="0" r="0" b="0"/>
            <wp:docPr id="340" name="IM 340"/>
            <wp:cNvGraphicFramePr/>
            <a:graphic>
              <a:graphicData uri="http://schemas.openxmlformats.org/drawingml/2006/picture">
                <pic:pic>
                  <pic:nvPicPr>
                    <pic:cNvPr id="340" name="IM 340"/>
                    <pic:cNvPicPr/>
                  </pic:nvPicPr>
                  <pic:blipFill>
                    <a:blip r:embed="rId162"/>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06"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line="226" w:lineRule="auto"/>
        <w:rPr>
          <w:sz w:val="28"/>
          <w:szCs w:val="28"/>
        </w:rPr>
      </w:pPr>
      <w:r>
        <w:rPr>
          <w:sz w:val="28"/>
          <w:szCs w:val="28"/>
          <w:position w:val="-3"/>
        </w:rPr>
        <w:drawing>
          <wp:inline distT="0" distB="0" distL="0" distR="0">
            <wp:extent cx="6356" cy="215934"/>
            <wp:effectExtent l="0" t="0" r="0" b="0"/>
            <wp:docPr id="342" name="IM 342"/>
            <wp:cNvGraphicFramePr/>
            <a:graphic>
              <a:graphicData uri="http://schemas.openxmlformats.org/drawingml/2006/picture">
                <pic:pic>
                  <pic:nvPicPr>
                    <pic:cNvPr id="342" name="IM 342"/>
                    <pic:cNvPicPr/>
                  </pic:nvPicPr>
                  <pic:blipFill>
                    <a:blip r:embed="rId163"/>
                    <a:stretch>
                      <a:fillRect/>
                    </a:stretch>
                  </pic:blipFill>
                  <pic:spPr>
                    <a:xfrm rot="0">
                      <a:off x="0" y="0"/>
                      <a:ext cx="6356" cy="215934"/>
                    </a:xfrm>
                    <a:prstGeom prst="rect">
                      <a:avLst/>
                    </a:prstGeom>
                  </pic:spPr>
                </pic:pic>
              </a:graphicData>
            </a:graphic>
          </wp:inline>
        </w:drawing>
      </w:r>
      <w:r>
        <w:rPr>
          <w:sz w:val="28"/>
          <w:szCs w:val="28"/>
          <w:spacing w:val="34"/>
        </w:rPr>
        <w:t xml:space="preserve"> </w:t>
      </w:r>
      <w:r>
        <w:rPr>
          <w:sz w:val="28"/>
          <w:szCs w:val="28"/>
          <w:b/>
          <w:bCs/>
          <w:spacing w:val="-10"/>
        </w:rPr>
        <w:t>130</w:t>
      </w:r>
    </w:p>
    <w:p>
      <w:pPr>
        <w:spacing w:line="226" w:lineRule="auto"/>
        <w:sectPr>
          <w:pgSz w:w="7760" w:h="11500"/>
          <w:pgMar w:top="320" w:right="20" w:bottom="400" w:left="0" w:header="0" w:footer="0" w:gutter="0"/>
          <w:cols w:equalWidth="0" w:num="3">
            <w:col w:w="720" w:space="9"/>
            <w:col w:w="1530" w:space="100"/>
            <w:col w:w="5381" w:space="0"/>
          </w:cols>
        </w:sectPr>
        <w:rPr>
          <w:sz w:val="28"/>
          <w:szCs w:val="28"/>
        </w:rPr>
      </w:pPr>
    </w:p>
    <w:p>
      <w:pPr>
        <w:spacing w:line="427" w:lineRule="auto"/>
        <w:rPr>
          <w:rFonts w:ascii="Arial"/>
          <w:sz w:val="21"/>
        </w:rPr>
      </w:pPr>
      <w:r/>
    </w:p>
    <w:p>
      <w:pPr>
        <w:ind w:left="729"/>
        <w:spacing w:before="68" w:line="380" w:lineRule="exact"/>
        <w:rPr>
          <w:rFonts w:ascii="SimHei" w:hAnsi="SimHei" w:eastAsia="SimHei" w:cs="SimHei"/>
          <w:sz w:val="21"/>
          <w:szCs w:val="21"/>
        </w:rPr>
      </w:pPr>
      <w:r>
        <w:rPr>
          <w:rFonts w:ascii="SimHei" w:hAnsi="SimHei" w:eastAsia="SimHei" w:cs="SimHei"/>
          <w:sz w:val="21"/>
          <w:szCs w:val="21"/>
          <w:spacing w:val="-10"/>
          <w:position w:val="13"/>
        </w:rPr>
        <w:t>而论地去吸收或者反对，而是要看到其中对我们有益的部分加以讨论和</w:t>
      </w:r>
    </w:p>
    <w:p>
      <w:pPr>
        <w:ind w:left="729"/>
        <w:spacing w:line="221" w:lineRule="auto"/>
        <w:rPr>
          <w:rFonts w:ascii="SimHei" w:hAnsi="SimHei" w:eastAsia="SimHei" w:cs="SimHei"/>
          <w:sz w:val="21"/>
          <w:szCs w:val="21"/>
        </w:rPr>
      </w:pPr>
      <w:r>
        <w:rPr>
          <w:rFonts w:ascii="SimHei" w:hAnsi="SimHei" w:eastAsia="SimHei" w:cs="SimHei"/>
          <w:sz w:val="21"/>
          <w:szCs w:val="21"/>
          <w:spacing w:val="-4"/>
        </w:rPr>
        <w:t>吸收。</w:t>
      </w:r>
    </w:p>
    <w:p>
      <w:pPr>
        <w:ind w:left="729" w:right="777" w:firstLine="420"/>
        <w:spacing w:before="148" w:line="308" w:lineRule="auto"/>
        <w:jc w:val="both"/>
        <w:rPr>
          <w:rFonts w:ascii="SimHei" w:hAnsi="SimHei" w:eastAsia="SimHei" w:cs="SimHei"/>
          <w:sz w:val="21"/>
          <w:szCs w:val="21"/>
        </w:rPr>
      </w:pPr>
      <w:r>
        <w:rPr>
          <w:rFonts w:ascii="SimHei" w:hAnsi="SimHei" w:eastAsia="SimHei" w:cs="SimHei"/>
          <w:sz w:val="21"/>
          <w:szCs w:val="21"/>
          <w:spacing w:val="-6"/>
        </w:rPr>
        <w:t>(3)对自由主义经济秩序追求的非意识形态的基本逻辑。哈耶克在</w:t>
      </w:r>
      <w:r>
        <w:rPr>
          <w:rFonts w:ascii="SimHei" w:hAnsi="SimHei" w:eastAsia="SimHei" w:cs="SimHei"/>
          <w:sz w:val="21"/>
          <w:szCs w:val="21"/>
          <w:spacing w:val="6"/>
        </w:rPr>
        <w:t xml:space="preserve"> </w:t>
      </w:r>
      <w:r>
        <w:rPr>
          <w:rFonts w:ascii="SimHei" w:hAnsi="SimHei" w:eastAsia="SimHei" w:cs="SimHei"/>
          <w:sz w:val="21"/>
          <w:szCs w:val="21"/>
          <w:spacing w:val="-11"/>
        </w:rPr>
        <w:t>其著作中更多的是从是否有效的逻辑来看待自由经济的价值，让我们理</w:t>
      </w:r>
      <w:r>
        <w:rPr>
          <w:rFonts w:ascii="SimHei" w:hAnsi="SimHei" w:eastAsia="SimHei" w:cs="SimHei"/>
          <w:sz w:val="21"/>
          <w:szCs w:val="21"/>
          <w:spacing w:val="17"/>
        </w:rPr>
        <w:t xml:space="preserve"> </w:t>
      </w:r>
      <w:r>
        <w:rPr>
          <w:rFonts w:ascii="SimHei" w:hAnsi="SimHei" w:eastAsia="SimHei" w:cs="SimHei"/>
          <w:sz w:val="21"/>
          <w:szCs w:val="21"/>
          <w:spacing w:val="-10"/>
        </w:rPr>
        <w:t>解人类的合作效率能够基于扩展秩序，使得普遍的、无目标的</w:t>
      </w:r>
      <w:r>
        <w:rPr>
          <w:rFonts w:ascii="SimHei" w:hAnsi="SimHei" w:eastAsia="SimHei" w:cs="SimHei"/>
          <w:sz w:val="21"/>
          <w:szCs w:val="21"/>
          <w:spacing w:val="-11"/>
        </w:rPr>
        <w:t>抽象行为</w:t>
      </w:r>
      <w:r>
        <w:rPr>
          <w:rFonts w:ascii="SimHei" w:hAnsi="SimHei" w:eastAsia="SimHei" w:cs="SimHei"/>
          <w:sz w:val="21"/>
          <w:szCs w:val="21"/>
        </w:rPr>
        <w:t xml:space="preserve"> </w:t>
      </w:r>
      <w:r>
        <w:rPr>
          <w:rFonts w:ascii="SimHei" w:hAnsi="SimHei" w:eastAsia="SimHei" w:cs="SimHei"/>
          <w:sz w:val="21"/>
          <w:szCs w:val="21"/>
          <w:spacing w:val="-10"/>
        </w:rPr>
        <w:t>规则取代了共同的具体目标。因此每个个体就可以</w:t>
      </w:r>
      <w:r>
        <w:rPr>
          <w:rFonts w:ascii="SimHei" w:hAnsi="SimHei" w:eastAsia="SimHei" w:cs="SimHei"/>
          <w:sz w:val="21"/>
          <w:szCs w:val="21"/>
          <w:spacing w:val="-11"/>
        </w:rPr>
        <w:t>利用自己的知识在这</w:t>
      </w:r>
      <w:r>
        <w:rPr>
          <w:rFonts w:ascii="SimHei" w:hAnsi="SimHei" w:eastAsia="SimHei" w:cs="SimHei"/>
          <w:sz w:val="21"/>
          <w:szCs w:val="21"/>
        </w:rPr>
        <w:t xml:space="preserve"> </w:t>
      </w:r>
      <w:r>
        <w:rPr>
          <w:rFonts w:ascii="SimHei" w:hAnsi="SimHei" w:eastAsia="SimHei" w:cs="SimHei"/>
          <w:sz w:val="21"/>
          <w:szCs w:val="21"/>
          <w:spacing w:val="-11"/>
        </w:rPr>
        <w:t>样的秩序中追求不同的目标，实现经济的发</w:t>
      </w:r>
      <w:r>
        <w:rPr>
          <w:rFonts w:ascii="SimHei" w:hAnsi="SimHei" w:eastAsia="SimHei" w:cs="SimHei"/>
          <w:sz w:val="21"/>
          <w:szCs w:val="21"/>
          <w:spacing w:val="-12"/>
        </w:rPr>
        <w:t>展和个人的价值。</w:t>
      </w:r>
    </w:p>
    <w:p>
      <w:pPr>
        <w:rPr>
          <w:rFonts w:ascii="Arial"/>
          <w:sz w:val="21"/>
        </w:rPr>
      </w:pPr>
      <w:r/>
    </w:p>
    <w:p>
      <w:pPr>
        <w:rPr>
          <w:rFonts w:ascii="Arial"/>
          <w:sz w:val="21"/>
        </w:rPr>
      </w:pPr>
      <w:r/>
    </w:p>
    <w:p>
      <w:pPr>
        <w:ind w:left="733"/>
        <w:spacing w:before="91" w:line="221" w:lineRule="auto"/>
        <w:outlineLvl w:val="0"/>
        <w:rPr>
          <w:rFonts w:ascii="SimHei" w:hAnsi="SimHei" w:eastAsia="SimHei" w:cs="SimHei"/>
          <w:sz w:val="28"/>
          <w:szCs w:val="28"/>
        </w:rPr>
      </w:pPr>
      <w:r>
        <w:rPr>
          <w:rFonts w:ascii="SimHei" w:hAnsi="SimHei" w:eastAsia="SimHei" w:cs="SimHei"/>
          <w:sz w:val="28"/>
          <w:szCs w:val="28"/>
          <w:b/>
          <w:bCs/>
          <w:spacing w:val="-4"/>
        </w:rPr>
        <w:t>8.3</w:t>
      </w:r>
      <w:r>
        <w:rPr>
          <w:rFonts w:ascii="SimHei" w:hAnsi="SimHei" w:eastAsia="SimHei" w:cs="SimHei"/>
          <w:sz w:val="28"/>
          <w:szCs w:val="28"/>
          <w:spacing w:val="-4"/>
        </w:rPr>
        <w:t xml:space="preserve">  </w:t>
      </w:r>
      <w:r>
        <w:rPr>
          <w:rFonts w:ascii="SimHei" w:hAnsi="SimHei" w:eastAsia="SimHei" w:cs="SimHei"/>
          <w:sz w:val="28"/>
          <w:szCs w:val="28"/>
          <w:b/>
          <w:bCs/>
          <w:spacing w:val="-4"/>
        </w:rPr>
        <w:t>算法经济与奥派经济学</w:t>
      </w:r>
    </w:p>
    <w:p>
      <w:pPr>
        <w:spacing w:line="268" w:lineRule="auto"/>
        <w:rPr>
          <w:rFonts w:ascii="Arial"/>
          <w:sz w:val="21"/>
        </w:rPr>
      </w:pPr>
      <w:r/>
    </w:p>
    <w:p>
      <w:pPr>
        <w:spacing w:line="268" w:lineRule="auto"/>
        <w:rPr>
          <w:rFonts w:ascii="Arial"/>
          <w:sz w:val="21"/>
        </w:rPr>
      </w:pPr>
      <w:r/>
    </w:p>
    <w:p>
      <w:pPr>
        <w:ind w:firstLine="850"/>
        <w:spacing w:before="1" w:line="810" w:lineRule="exact"/>
        <w:rPr/>
      </w:pPr>
      <w:r>
        <w:rPr>
          <w:position w:val="-16"/>
        </w:rPr>
        <w:pict>
          <v:shape id="_x0000_s574" style="mso-position-vertical-relative:line;mso-position-horizontal-relative:char;width:305.5pt;height:40.55pt;" fillcolor="#424242" filled="true" stroked="false" type="#_x0000_t202">
            <v:fill on="true"/>
            <v:stroke on="false"/>
            <v:path/>
            <v:imagedata o:title=""/>
            <o:lock v:ext="edit" aspectratio="false"/>
            <v:textbox inset="0mm,0mm,0mm,0mm">
              <w:txbxContent>
                <w:p>
                  <w:pPr>
                    <w:ind w:left="199" w:right="157" w:firstLine="429"/>
                    <w:spacing w:before="128" w:line="273" w:lineRule="auto"/>
                    <w:rPr>
                      <w:rFonts w:ascii="SimHei" w:hAnsi="SimHei" w:eastAsia="SimHei" w:cs="SimHei"/>
                      <w:sz w:val="21"/>
                      <w:szCs w:val="21"/>
                    </w:rPr>
                  </w:pPr>
                  <w:r>
                    <w:rPr>
                      <w:rFonts w:ascii="SimHei" w:hAnsi="SimHei" w:eastAsia="SimHei" w:cs="SimHei"/>
                      <w:sz w:val="21"/>
                      <w:szCs w:val="21"/>
                      <w:color w:val="FFFFFF"/>
                      <w:spacing w:val="-6"/>
                    </w:rPr>
                    <w:t>算法经济理论则是在数字经济领域提出了一个市场经济与干</w:t>
                  </w:r>
                  <w:r>
                    <w:rPr>
                      <w:rFonts w:ascii="SimHei" w:hAnsi="SimHei" w:eastAsia="SimHei" w:cs="SimHei"/>
                      <w:sz w:val="21"/>
                      <w:szCs w:val="21"/>
                      <w:color w:val="FFFFFF"/>
                      <w:spacing w:val="17"/>
                    </w:rPr>
                    <w:t xml:space="preserve"> </w:t>
                  </w:r>
                  <w:r>
                    <w:rPr>
                      <w:rFonts w:ascii="SimHei" w:hAnsi="SimHei" w:eastAsia="SimHei" w:cs="SimHei"/>
                      <w:sz w:val="21"/>
                      <w:szCs w:val="21"/>
                      <w:color w:val="FFFFFF"/>
                      <w:spacing w:val="-12"/>
                    </w:rPr>
                    <w:t>预主义兼容的经济理论框架。</w:t>
                  </w:r>
                </w:p>
              </w:txbxContent>
            </v:textbox>
          </v:shape>
        </w:pict>
      </w:r>
    </w:p>
    <w:p>
      <w:pPr>
        <w:ind w:left="729" w:right="803" w:firstLine="420"/>
        <w:spacing w:before="249" w:line="335" w:lineRule="auto"/>
        <w:jc w:val="both"/>
        <w:rPr>
          <w:rFonts w:ascii="SimHei" w:hAnsi="SimHei" w:eastAsia="SimHei" w:cs="SimHei"/>
          <w:sz w:val="21"/>
          <w:szCs w:val="21"/>
        </w:rPr>
      </w:pPr>
      <w:r>
        <w:rPr>
          <w:rFonts w:ascii="SimHei" w:hAnsi="SimHei" w:eastAsia="SimHei" w:cs="SimHei"/>
          <w:sz w:val="21"/>
          <w:szCs w:val="21"/>
          <w:spacing w:val="-11"/>
        </w:rPr>
        <w:t>在了解了奥派经济学对数字经济领域的价值和思考以后，本节讨论</w:t>
      </w:r>
      <w:r>
        <w:rPr>
          <w:rFonts w:ascii="SimHei" w:hAnsi="SimHei" w:eastAsia="SimHei" w:cs="SimHei"/>
          <w:sz w:val="21"/>
          <w:szCs w:val="21"/>
          <w:spacing w:val="14"/>
        </w:rPr>
        <w:t xml:space="preserve"> </w:t>
      </w:r>
      <w:r>
        <w:rPr>
          <w:rFonts w:ascii="SimHei" w:hAnsi="SimHei" w:eastAsia="SimHei" w:cs="SimHei"/>
          <w:sz w:val="21"/>
          <w:szCs w:val="21"/>
          <w:spacing w:val="-10"/>
        </w:rPr>
        <w:t>算法经济与奥派经济学之间的关系，或者说</w:t>
      </w:r>
      <w:r>
        <w:rPr>
          <w:rFonts w:ascii="SimHei" w:hAnsi="SimHei" w:eastAsia="SimHei" w:cs="SimHei"/>
          <w:sz w:val="21"/>
          <w:szCs w:val="21"/>
          <w:spacing w:val="-11"/>
        </w:rPr>
        <w:t>是讨论在算法经济理论框架</w:t>
      </w:r>
      <w:r>
        <w:rPr>
          <w:rFonts w:ascii="SimHei" w:hAnsi="SimHei" w:eastAsia="SimHei" w:cs="SimHei"/>
          <w:sz w:val="21"/>
          <w:szCs w:val="21"/>
        </w:rPr>
        <w:t xml:space="preserve"> </w:t>
      </w:r>
      <w:r>
        <w:rPr>
          <w:rFonts w:ascii="SimHei" w:hAnsi="SimHei" w:eastAsia="SimHei" w:cs="SimHei"/>
          <w:sz w:val="21"/>
          <w:szCs w:val="21"/>
          <w:spacing w:val="-11"/>
        </w:rPr>
        <w:t>内奥派经济学被解决的问题。虽然算法经济的概念并没有得到普及，但</w:t>
      </w:r>
      <w:r>
        <w:rPr>
          <w:rFonts w:ascii="SimHei" w:hAnsi="SimHei" w:eastAsia="SimHei" w:cs="SimHei"/>
          <w:sz w:val="21"/>
          <w:szCs w:val="21"/>
          <w:spacing w:val="18"/>
        </w:rPr>
        <w:t xml:space="preserve"> </w:t>
      </w:r>
      <w:r>
        <w:rPr>
          <w:rFonts w:ascii="SimHei" w:hAnsi="SimHei" w:eastAsia="SimHei" w:cs="SimHei"/>
          <w:sz w:val="21"/>
          <w:szCs w:val="21"/>
          <w:spacing w:val="-11"/>
        </w:rPr>
        <w:t>是算法经济的概念和思想则影响了几乎所有计算机领域的研究，无论是</w:t>
      </w:r>
      <w:r>
        <w:rPr>
          <w:rFonts w:ascii="SimHei" w:hAnsi="SimHei" w:eastAsia="SimHei" w:cs="SimHei"/>
          <w:sz w:val="21"/>
          <w:szCs w:val="21"/>
          <w:spacing w:val="16"/>
        </w:rPr>
        <w:t xml:space="preserve"> </w:t>
      </w:r>
      <w:r>
        <w:rPr>
          <w:rFonts w:ascii="SimHei" w:hAnsi="SimHei" w:eastAsia="SimHei" w:cs="SimHei"/>
          <w:sz w:val="21"/>
          <w:szCs w:val="21"/>
          <w:spacing w:val="-10"/>
        </w:rPr>
        <w:t>加密经济还是共享经济，都是算法经济思想的影</w:t>
      </w:r>
      <w:r>
        <w:rPr>
          <w:rFonts w:ascii="SimHei" w:hAnsi="SimHei" w:eastAsia="SimHei" w:cs="SimHei"/>
          <w:sz w:val="21"/>
          <w:szCs w:val="21"/>
          <w:spacing w:val="-11"/>
        </w:rPr>
        <w:t>响。我们将算法经济作</w:t>
      </w:r>
      <w:r>
        <w:rPr>
          <w:rFonts w:ascii="SimHei" w:hAnsi="SimHei" w:eastAsia="SimHei" w:cs="SimHei"/>
          <w:sz w:val="21"/>
          <w:szCs w:val="21"/>
        </w:rPr>
        <w:t xml:space="preserve"> </w:t>
      </w:r>
      <w:r>
        <w:rPr>
          <w:rFonts w:ascii="SimHei" w:hAnsi="SimHei" w:eastAsia="SimHei" w:cs="SimHei"/>
          <w:sz w:val="21"/>
          <w:szCs w:val="21"/>
          <w:spacing w:val="-10"/>
        </w:rPr>
        <w:t>为数字经济学框架中重要的模块进行分析，不</w:t>
      </w:r>
      <w:r>
        <w:rPr>
          <w:rFonts w:ascii="SimHei" w:hAnsi="SimHei" w:eastAsia="SimHei" w:cs="SimHei"/>
          <w:sz w:val="21"/>
          <w:szCs w:val="21"/>
          <w:spacing w:val="-11"/>
        </w:rPr>
        <w:t>仅能够帮助读者理解算法</w:t>
      </w:r>
      <w:r>
        <w:rPr>
          <w:rFonts w:ascii="SimHei" w:hAnsi="SimHei" w:eastAsia="SimHei" w:cs="SimHei"/>
          <w:sz w:val="21"/>
          <w:szCs w:val="21"/>
        </w:rPr>
        <w:t xml:space="preserve"> </w:t>
      </w:r>
      <w:r>
        <w:rPr>
          <w:rFonts w:ascii="SimHei" w:hAnsi="SimHei" w:eastAsia="SimHei" w:cs="SimHei"/>
          <w:sz w:val="21"/>
          <w:szCs w:val="21"/>
          <w:spacing w:val="-10"/>
        </w:rPr>
        <w:t>经济思想的影响，也能帮助读者从技术和经济的融合角度理解数</w:t>
      </w:r>
      <w:r>
        <w:rPr>
          <w:rFonts w:ascii="SimHei" w:hAnsi="SimHei" w:eastAsia="SimHei" w:cs="SimHei"/>
          <w:sz w:val="21"/>
          <w:szCs w:val="21"/>
          <w:spacing w:val="-11"/>
        </w:rPr>
        <w:t>字经济</w:t>
      </w:r>
    </w:p>
    <w:p>
      <w:pPr>
        <w:ind w:left="729"/>
        <w:spacing w:before="1" w:line="220" w:lineRule="auto"/>
        <w:rPr>
          <w:rFonts w:ascii="SimHei" w:hAnsi="SimHei" w:eastAsia="SimHei" w:cs="SimHei"/>
          <w:sz w:val="21"/>
          <w:szCs w:val="21"/>
        </w:rPr>
      </w:pPr>
      <w:r>
        <w:rPr>
          <w:rFonts w:ascii="SimHei" w:hAnsi="SimHei" w:eastAsia="SimHei" w:cs="SimHei"/>
          <w:sz w:val="21"/>
          <w:szCs w:val="21"/>
          <w:spacing w:val="-11"/>
        </w:rPr>
        <w:t>学的基本理论。</w:t>
      </w:r>
    </w:p>
    <w:p>
      <w:pPr>
        <w:ind w:left="1150"/>
        <w:spacing w:before="189" w:line="221" w:lineRule="auto"/>
        <w:rPr>
          <w:rFonts w:ascii="SimHei" w:hAnsi="SimHei" w:eastAsia="SimHei" w:cs="SimHei"/>
          <w:sz w:val="21"/>
          <w:szCs w:val="21"/>
        </w:rPr>
      </w:pPr>
      <w:r>
        <w:rPr>
          <w:rFonts w:ascii="SimHei" w:hAnsi="SimHei" w:eastAsia="SimHei" w:cs="SimHei"/>
          <w:sz w:val="21"/>
          <w:szCs w:val="21"/>
          <w:spacing w:val="-11"/>
        </w:rPr>
        <w:t>1.算法经济的概念与逻辑</w:t>
      </w:r>
    </w:p>
    <w:p>
      <w:pPr>
        <w:pStyle w:val="BodyText"/>
        <w:ind w:left="729" w:right="797" w:firstLine="420"/>
        <w:spacing w:before="147" w:line="283" w:lineRule="auto"/>
        <w:rPr>
          <w:rFonts w:ascii="SimHei" w:hAnsi="SimHei" w:eastAsia="SimHei" w:cs="SimHei"/>
          <w:sz w:val="21"/>
          <w:szCs w:val="21"/>
        </w:rPr>
      </w:pPr>
      <w:r>
        <w:rPr>
          <w:rFonts w:ascii="SimHei" w:hAnsi="SimHei" w:eastAsia="SimHei" w:cs="SimHei"/>
          <w:sz w:val="21"/>
          <w:szCs w:val="21"/>
          <w:spacing w:val="-5"/>
        </w:rPr>
        <w:t>这起源于图灵奖获得者尼克劳斯·沃思</w:t>
      </w:r>
      <w:r>
        <w:rPr>
          <w:sz w:val="21"/>
          <w:szCs w:val="21"/>
          <w:spacing w:val="-5"/>
        </w:rPr>
        <w:t>(Nikl</w:t>
      </w:r>
      <w:r>
        <w:rPr>
          <w:sz w:val="21"/>
          <w:szCs w:val="21"/>
          <w:spacing w:val="-6"/>
        </w:rPr>
        <w:t>aus Wirth)</w:t>
      </w:r>
      <w:r>
        <w:rPr>
          <w:rFonts w:ascii="SimHei" w:hAnsi="SimHei" w:eastAsia="SimHei" w:cs="SimHei"/>
          <w:sz w:val="21"/>
          <w:szCs w:val="21"/>
          <w:spacing w:val="-6"/>
        </w:rPr>
        <w:t>对于程序</w:t>
      </w:r>
      <w:r>
        <w:rPr>
          <w:rFonts w:ascii="SimHei" w:hAnsi="SimHei" w:eastAsia="SimHei" w:cs="SimHei"/>
          <w:sz w:val="21"/>
          <w:szCs w:val="21"/>
        </w:rPr>
        <w:t xml:space="preserve"> </w:t>
      </w:r>
      <w:r>
        <w:rPr>
          <w:rFonts w:ascii="SimHei" w:hAnsi="SimHei" w:eastAsia="SimHei" w:cs="SimHei"/>
          <w:sz w:val="21"/>
          <w:szCs w:val="21"/>
          <w:spacing w:val="-4"/>
        </w:rPr>
        <w:t>的经典定义：程序=算法+数据结构。这是在计算机领域最经典的程序</w:t>
      </w:r>
      <w:r>
        <w:rPr>
          <w:rFonts w:ascii="SimHei" w:hAnsi="SimHei" w:eastAsia="SimHei" w:cs="SimHei"/>
          <w:sz w:val="21"/>
          <w:szCs w:val="21"/>
          <w:spacing w:val="15"/>
        </w:rPr>
        <w:t xml:space="preserve"> </w:t>
      </w:r>
      <w:r>
        <w:rPr>
          <w:rFonts w:ascii="SimHei" w:hAnsi="SimHei" w:eastAsia="SimHei" w:cs="SimHei"/>
          <w:sz w:val="21"/>
          <w:szCs w:val="21"/>
          <w:spacing w:val="-7"/>
        </w:rPr>
        <w:t>定义，而这个公式对人们经常讨论的技术概念(如互联网、大数据、人</w:t>
      </w:r>
    </w:p>
    <w:p>
      <w:pPr>
        <w:spacing w:line="283" w:lineRule="auto"/>
        <w:sectPr>
          <w:type w:val="continuous"/>
          <w:pgSz w:w="7760" w:h="11500"/>
          <w:pgMar w:top="320" w:right="20" w:bottom="400" w:left="0" w:header="0" w:footer="0" w:gutter="0"/>
          <w:cols w:equalWidth="0" w:num="1">
            <w:col w:w="7740" w:space="0"/>
          </w:cols>
        </w:sectPr>
        <w:rPr>
          <w:rFonts w:ascii="SimHei" w:hAnsi="SimHei" w:eastAsia="SimHei" w:cs="SimHei"/>
          <w:sz w:val="21"/>
          <w:szCs w:val="21"/>
        </w:rPr>
      </w:pPr>
    </w:p>
    <w:p>
      <w:pPr>
        <w:pStyle w:val="BodyText"/>
        <w:ind w:left="4484"/>
        <w:spacing w:before="135" w:line="158" w:lineRule="auto"/>
        <w:rPr>
          <w:sz w:val="28"/>
          <w:szCs w:val="28"/>
        </w:rPr>
      </w:pPr>
      <w:r>
        <w:pict>
          <v:rect id="_x0000_s576" style="position:absolute;margin-left:206.001pt;margin-top:22.5008pt;mso-position-vertical-relative:page;mso-position-horizontal-relative:page;width:42.05pt;height:0.5pt;z-index:261562368;" o:allowincell="f" fillcolor="#000000" filled="true" stroked="false"/>
        </w:pict>
      </w:r>
      <w:r>
        <w:pict>
          <v:rect id="_x0000_s578" style="position:absolute;margin-left:288.501pt;margin-top:10.9979pt;mso-position-vertical-relative:page;mso-position-horizontal-relative:page;width:0.55pt;height:17.05pt;z-index:261561344;" o:allowincell="f" fillcolor="#000000" filled="true" stroked="false"/>
        </w:pict>
      </w:r>
      <w:r>
        <w:rPr>
          <w:sz w:val="28"/>
          <w:szCs w:val="28"/>
          <w:b/>
          <w:bCs/>
          <w:spacing w:val="-10"/>
        </w:rPr>
        <w:t>131</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第8章</w:t>
      </w:r>
    </w:p>
    <w:p>
      <w:pPr>
        <w:spacing w:line="200" w:lineRule="auto"/>
        <w:jc w:val="right"/>
        <w:rPr>
          <w:rFonts w:ascii="SimHei" w:hAnsi="SimHei" w:eastAsia="SimHei" w:cs="SimHei"/>
          <w:sz w:val="17"/>
          <w:szCs w:val="17"/>
        </w:rPr>
      </w:pPr>
      <w:r>
        <w:rPr>
          <w:rFonts w:ascii="SimHei" w:hAnsi="SimHei" w:eastAsia="SimHei" w:cs="SimHei"/>
          <w:sz w:val="17"/>
          <w:szCs w:val="17"/>
          <w:spacing w:val="-13"/>
        </w:rPr>
        <w:t>区块链与奥派经济学</w:t>
      </w:r>
    </w:p>
    <w:p>
      <w:pPr>
        <w:spacing w:line="200" w:lineRule="auto"/>
        <w:sectPr>
          <w:pgSz w:w="7760" w:h="11480"/>
          <w:pgMar w:top="184" w:right="368" w:bottom="400" w:left="630" w:header="0" w:footer="0" w:gutter="0"/>
          <w:cols w:equalWidth="0" w:num="2">
            <w:col w:w="5230" w:space="100"/>
            <w:col w:w="1432" w:space="0"/>
          </w:cols>
        </w:sectPr>
        <w:rPr>
          <w:rFonts w:ascii="SimHei" w:hAnsi="SimHei" w:eastAsia="SimHei" w:cs="SimHei"/>
          <w:sz w:val="17"/>
          <w:szCs w:val="17"/>
        </w:rPr>
      </w:pPr>
    </w:p>
    <w:p>
      <w:pPr>
        <w:spacing w:line="418" w:lineRule="auto"/>
        <w:rPr>
          <w:rFonts w:ascii="Arial"/>
          <w:sz w:val="21"/>
        </w:rPr>
      </w:pPr>
      <w:r/>
    </w:p>
    <w:p>
      <w:pPr>
        <w:pStyle w:val="BodyText"/>
        <w:ind w:right="506"/>
        <w:spacing w:before="68" w:line="335" w:lineRule="auto"/>
        <w:jc w:val="both"/>
        <w:rPr>
          <w:rFonts w:ascii="SimHei" w:hAnsi="SimHei" w:eastAsia="SimHei" w:cs="SimHei"/>
          <w:sz w:val="21"/>
          <w:szCs w:val="21"/>
        </w:rPr>
      </w:pPr>
      <w:r>
        <w:rPr>
          <w:rFonts w:ascii="SimHei" w:hAnsi="SimHei" w:eastAsia="SimHei" w:cs="SimHei"/>
          <w:sz w:val="21"/>
          <w:szCs w:val="21"/>
          <w:spacing w:val="-7"/>
        </w:rPr>
        <w:t>工智能和区块链)都具备足够的解释力。无</w:t>
      </w:r>
      <w:r>
        <w:rPr>
          <w:rFonts w:ascii="SimHei" w:hAnsi="SimHei" w:eastAsia="SimHei" w:cs="SimHei"/>
          <w:sz w:val="21"/>
          <w:szCs w:val="21"/>
          <w:spacing w:val="-8"/>
        </w:rPr>
        <w:t>论是哪种信息技术，都是基</w:t>
      </w:r>
      <w:r>
        <w:rPr>
          <w:rFonts w:ascii="SimHei" w:hAnsi="SimHei" w:eastAsia="SimHei" w:cs="SimHei"/>
          <w:sz w:val="21"/>
          <w:szCs w:val="21"/>
          <w:spacing w:val="-8"/>
        </w:rPr>
        <w:t xml:space="preserve"> </w:t>
      </w:r>
      <w:r>
        <w:rPr>
          <w:rFonts w:ascii="SimHei" w:hAnsi="SimHei" w:eastAsia="SimHei" w:cs="SimHei"/>
          <w:sz w:val="21"/>
          <w:szCs w:val="21"/>
          <w:spacing w:val="-7"/>
        </w:rPr>
        <w:t>于“算法+数据”的逻辑构建出来的，而算法可以认为是数字经济中数</w:t>
      </w:r>
      <w:r>
        <w:rPr>
          <w:rFonts w:ascii="SimHei" w:hAnsi="SimHei" w:eastAsia="SimHei" w:cs="SimHei"/>
          <w:sz w:val="21"/>
          <w:szCs w:val="21"/>
          <w:spacing w:val="3"/>
        </w:rPr>
        <w:t xml:space="preserve"> </w:t>
      </w:r>
      <w:r>
        <w:rPr>
          <w:rFonts w:ascii="SimHei" w:hAnsi="SimHei" w:eastAsia="SimHei" w:cs="SimHei"/>
          <w:sz w:val="21"/>
          <w:szCs w:val="21"/>
          <w:spacing w:val="-11"/>
        </w:rPr>
        <w:t>字的最重要的内涵。算法经济就是人们将经济和商业的逻辑和规则算法</w:t>
      </w:r>
      <w:r>
        <w:rPr>
          <w:rFonts w:ascii="SimHei" w:hAnsi="SimHei" w:eastAsia="SimHei" w:cs="SimHei"/>
          <w:sz w:val="21"/>
          <w:szCs w:val="21"/>
          <w:spacing w:val="-11"/>
        </w:rPr>
        <w:t xml:space="preserve"> </w:t>
      </w:r>
      <w:r>
        <w:rPr>
          <w:rFonts w:ascii="SimHei" w:hAnsi="SimHei" w:eastAsia="SimHei" w:cs="SimHei"/>
          <w:sz w:val="21"/>
          <w:szCs w:val="21"/>
          <w:spacing w:val="-11"/>
        </w:rPr>
        <w:t>化之后，将其放在计算机代码中自动实现的经济模式。算法经济的意义</w:t>
      </w:r>
      <w:r>
        <w:rPr>
          <w:rFonts w:ascii="SimHei" w:hAnsi="SimHei" w:eastAsia="SimHei" w:cs="SimHei"/>
          <w:sz w:val="21"/>
          <w:szCs w:val="21"/>
          <w:spacing w:val="-11"/>
        </w:rPr>
        <w:t xml:space="preserve"> </w:t>
      </w:r>
      <w:r>
        <w:rPr>
          <w:rFonts w:ascii="SimHei" w:hAnsi="SimHei" w:eastAsia="SimHei" w:cs="SimHei"/>
          <w:sz w:val="21"/>
          <w:szCs w:val="21"/>
          <w:spacing w:val="-11"/>
        </w:rPr>
        <w:t>在于，传统经济领域上需要通过“看不见的手”的供需匹配所实现的市</w:t>
      </w:r>
      <w:r>
        <w:rPr>
          <w:rFonts w:ascii="SimHei" w:hAnsi="SimHei" w:eastAsia="SimHei" w:cs="SimHei"/>
          <w:sz w:val="21"/>
          <w:szCs w:val="21"/>
          <w:spacing w:val="-11"/>
        </w:rPr>
        <w:t xml:space="preserve"> </w:t>
      </w:r>
      <w:r>
        <w:rPr>
          <w:rFonts w:ascii="SimHei" w:hAnsi="SimHei" w:eastAsia="SimHei" w:cs="SimHei"/>
          <w:sz w:val="21"/>
          <w:szCs w:val="21"/>
          <w:spacing w:val="-10"/>
        </w:rPr>
        <w:t>场和经济逻辑，在算法和技术的推动下大幅度提升</w:t>
      </w:r>
      <w:r>
        <w:rPr>
          <w:rFonts w:ascii="SimHei" w:hAnsi="SimHei" w:eastAsia="SimHei" w:cs="SimHei"/>
          <w:sz w:val="21"/>
          <w:szCs w:val="21"/>
          <w:spacing w:val="-11"/>
        </w:rPr>
        <w:t>经济的效率和降低交</w:t>
      </w:r>
      <w:r>
        <w:rPr>
          <w:rFonts w:ascii="SimHei" w:hAnsi="SimHei" w:eastAsia="SimHei" w:cs="SimHei"/>
          <w:sz w:val="21"/>
          <w:szCs w:val="21"/>
        </w:rPr>
        <w:t xml:space="preserve"> </w:t>
      </w:r>
      <w:r>
        <w:rPr>
          <w:sz w:val="21"/>
          <w:szCs w:val="21"/>
          <w:spacing w:val="-8"/>
        </w:rPr>
        <w:t>易费用。算法经济迄今为止最主流的应用场景是加</w:t>
      </w:r>
      <w:r>
        <w:rPr>
          <w:sz w:val="21"/>
          <w:szCs w:val="21"/>
          <w:spacing w:val="-9"/>
        </w:rPr>
        <w:t>密经济和共享经济，</w:t>
      </w:r>
      <w:r>
        <w:rPr>
          <w:sz w:val="21"/>
          <w:szCs w:val="21"/>
        </w:rPr>
        <w:t xml:space="preserve"> </w:t>
      </w:r>
      <w:r>
        <w:rPr>
          <w:sz w:val="21"/>
          <w:szCs w:val="21"/>
          <w:spacing w:val="-11"/>
        </w:rPr>
        <w:t>前者通过对生态中激励相容的算法规则和契约安排推动企业间的分布式 </w:t>
      </w:r>
      <w:r>
        <w:rPr>
          <w:rFonts w:ascii="SimHei" w:hAnsi="SimHei" w:eastAsia="SimHei" w:cs="SimHei"/>
          <w:sz w:val="21"/>
          <w:szCs w:val="21"/>
          <w:spacing w:val="-10"/>
        </w:rPr>
        <w:t>协同生产，后者通过基于使用权的价值共享实现成本的降低和大规模市</w:t>
      </w:r>
    </w:p>
    <w:p>
      <w:pPr>
        <w:spacing w:line="222" w:lineRule="auto"/>
        <w:rPr>
          <w:rFonts w:ascii="SimHei" w:hAnsi="SimHei" w:eastAsia="SimHei" w:cs="SimHei"/>
          <w:sz w:val="21"/>
          <w:szCs w:val="21"/>
        </w:rPr>
      </w:pPr>
      <w:r>
        <w:rPr>
          <w:rFonts w:ascii="SimHei" w:hAnsi="SimHei" w:eastAsia="SimHei" w:cs="SimHei"/>
          <w:sz w:val="21"/>
          <w:szCs w:val="21"/>
          <w:spacing w:val="-9"/>
        </w:rPr>
        <w:t>场的扩张。</w:t>
      </w:r>
    </w:p>
    <w:p>
      <w:pPr>
        <w:pStyle w:val="BodyText"/>
        <w:ind w:right="506" w:firstLine="419"/>
        <w:spacing w:before="206" w:line="334" w:lineRule="auto"/>
        <w:jc w:val="both"/>
        <w:rPr>
          <w:sz w:val="21"/>
          <w:szCs w:val="21"/>
        </w:rPr>
      </w:pPr>
      <w:r>
        <w:rPr>
          <w:rFonts w:ascii="SimHei" w:hAnsi="SimHei" w:eastAsia="SimHei" w:cs="SimHei"/>
          <w:sz w:val="21"/>
          <w:szCs w:val="21"/>
          <w:spacing w:val="-5"/>
        </w:rPr>
        <w:t>算法经济理论事实上提供了不同于传统经济学中的资源配置的逻</w:t>
      </w:r>
      <w:r>
        <w:rPr>
          <w:rFonts w:ascii="SimHei" w:hAnsi="SimHei" w:eastAsia="SimHei" w:cs="SimHei"/>
          <w:sz w:val="21"/>
          <w:szCs w:val="21"/>
          <w:spacing w:val="-5"/>
        </w:rPr>
        <w:t xml:space="preserve"> </w:t>
      </w:r>
      <w:r>
        <w:rPr>
          <w:sz w:val="21"/>
          <w:szCs w:val="21"/>
          <w:spacing w:val="-11"/>
        </w:rPr>
        <w:t>辑，市场经济是通过价格机制来实现资源的流通和配置的，而算法经济 </w:t>
      </w:r>
      <w:r>
        <w:rPr>
          <w:rFonts w:ascii="SimHei" w:hAnsi="SimHei" w:eastAsia="SimHei" w:cs="SimHei"/>
          <w:sz w:val="21"/>
          <w:szCs w:val="21"/>
          <w:spacing w:val="-10"/>
        </w:rPr>
        <w:t>理论则提供了一个兼具计划属性和自由市场属性的资源配置方案。这里</w:t>
      </w:r>
      <w:r>
        <w:rPr>
          <w:rFonts w:ascii="SimHei" w:hAnsi="SimHei" w:eastAsia="SimHei" w:cs="SimHei"/>
          <w:sz w:val="21"/>
          <w:szCs w:val="21"/>
          <w:spacing w:val="11"/>
        </w:rPr>
        <w:t xml:space="preserve"> </w:t>
      </w:r>
      <w:r>
        <w:rPr>
          <w:rFonts w:ascii="SimHei" w:hAnsi="SimHei" w:eastAsia="SimHei" w:cs="SimHei"/>
          <w:sz w:val="21"/>
          <w:szCs w:val="21"/>
          <w:spacing w:val="-8"/>
        </w:rPr>
        <w:t>不得不提到的是经济学家罗纳德·科斯</w:t>
      </w:r>
      <w:r>
        <w:rPr>
          <w:rFonts w:ascii="SimHei" w:hAnsi="SimHei" w:eastAsia="SimHei" w:cs="SimHei"/>
          <w:sz w:val="21"/>
          <w:szCs w:val="21"/>
          <w:spacing w:val="-52"/>
        </w:rPr>
        <w:t xml:space="preserve"> </w:t>
      </w:r>
      <w:r>
        <w:rPr>
          <w:rFonts w:ascii="Arial" w:hAnsi="Arial" w:eastAsia="Arial" w:cs="Arial"/>
          <w:sz w:val="21"/>
          <w:szCs w:val="21"/>
          <w:spacing w:val="-8"/>
        </w:rPr>
        <w:t>(Ronald</w:t>
      </w:r>
      <w:r>
        <w:rPr>
          <w:rFonts w:ascii="Arial" w:hAnsi="Arial" w:eastAsia="Arial" w:cs="Arial"/>
          <w:sz w:val="21"/>
          <w:szCs w:val="21"/>
          <w:spacing w:val="21"/>
        </w:rPr>
        <w:t xml:space="preserve">  </w:t>
      </w:r>
      <w:r>
        <w:rPr>
          <w:rFonts w:ascii="Arial" w:hAnsi="Arial" w:eastAsia="Arial" w:cs="Arial"/>
          <w:sz w:val="21"/>
          <w:szCs w:val="21"/>
          <w:spacing w:val="-8"/>
        </w:rPr>
        <w:t>Couse)</w:t>
      </w:r>
      <w:r>
        <w:rPr>
          <w:rFonts w:ascii="Arial" w:hAnsi="Arial" w:eastAsia="Arial" w:cs="Arial"/>
          <w:sz w:val="21"/>
          <w:szCs w:val="21"/>
          <w:spacing w:val="-16"/>
        </w:rPr>
        <w:t xml:space="preserve"> </w:t>
      </w:r>
      <w:r>
        <w:rPr>
          <w:rFonts w:ascii="SimHei" w:hAnsi="SimHei" w:eastAsia="SimHei" w:cs="SimHei"/>
          <w:sz w:val="21"/>
          <w:szCs w:val="21"/>
          <w:spacing w:val="-8"/>
        </w:rPr>
        <w:t>在《企业的本</w:t>
      </w:r>
      <w:r>
        <w:rPr>
          <w:rFonts w:ascii="SimHei" w:hAnsi="SimHei" w:eastAsia="SimHei" w:cs="SimHei"/>
          <w:sz w:val="21"/>
          <w:szCs w:val="21"/>
        </w:rPr>
        <w:t xml:space="preserve"> </w:t>
      </w:r>
      <w:r>
        <w:rPr>
          <w:rFonts w:ascii="SimHei" w:hAnsi="SimHei" w:eastAsia="SimHei" w:cs="SimHei"/>
          <w:sz w:val="21"/>
          <w:szCs w:val="21"/>
          <w:spacing w:val="-11"/>
        </w:rPr>
        <w:t>质》中讨论的交易费用理论，他认为企业产生的原因是企业组织劳动分</w:t>
      </w:r>
      <w:r>
        <w:rPr>
          <w:rFonts w:ascii="SimHei" w:hAnsi="SimHei" w:eastAsia="SimHei" w:cs="SimHei"/>
          <w:sz w:val="21"/>
          <w:szCs w:val="21"/>
          <w:spacing w:val="-11"/>
        </w:rPr>
        <w:t xml:space="preserve"> </w:t>
      </w:r>
      <w:r>
        <w:rPr>
          <w:rFonts w:ascii="SimHei" w:hAnsi="SimHei" w:eastAsia="SimHei" w:cs="SimHei"/>
          <w:sz w:val="21"/>
          <w:szCs w:val="21"/>
          <w:spacing w:val="-10"/>
        </w:rPr>
        <w:t>工的交易费用低于市场组织劳动分工的费用，因此</w:t>
      </w:r>
      <w:r>
        <w:rPr>
          <w:rFonts w:ascii="SimHei" w:hAnsi="SimHei" w:eastAsia="SimHei" w:cs="SimHei"/>
          <w:sz w:val="21"/>
          <w:szCs w:val="21"/>
          <w:spacing w:val="-11"/>
        </w:rPr>
        <w:t>企业作为市场的一种</w:t>
      </w:r>
      <w:r>
        <w:rPr>
          <w:rFonts w:ascii="SimHei" w:hAnsi="SimHei" w:eastAsia="SimHei" w:cs="SimHei"/>
          <w:sz w:val="21"/>
          <w:szCs w:val="21"/>
        </w:rPr>
        <w:t xml:space="preserve"> </w:t>
      </w:r>
      <w:r>
        <w:rPr>
          <w:rFonts w:ascii="SimHei" w:hAnsi="SimHei" w:eastAsia="SimHei" w:cs="SimHei"/>
          <w:sz w:val="21"/>
          <w:szCs w:val="21"/>
          <w:spacing w:val="-8"/>
        </w:rPr>
        <w:t>资源配置的组织的基本逻辑在于交易费用的高低。</w:t>
      </w:r>
      <w:r>
        <w:rPr>
          <w:rFonts w:ascii="SimHei" w:hAnsi="SimHei" w:eastAsia="SimHei" w:cs="SimHei"/>
          <w:sz w:val="21"/>
          <w:szCs w:val="21"/>
          <w:spacing w:val="-9"/>
        </w:rPr>
        <w:t>而在数字经济领域，</w:t>
      </w:r>
      <w:r>
        <w:rPr>
          <w:rFonts w:ascii="SimHei" w:hAnsi="SimHei" w:eastAsia="SimHei" w:cs="SimHei"/>
          <w:sz w:val="21"/>
          <w:szCs w:val="21"/>
        </w:rPr>
        <w:t xml:space="preserve"> </w:t>
      </w:r>
      <w:r>
        <w:rPr>
          <w:rFonts w:ascii="SimHei" w:hAnsi="SimHei" w:eastAsia="SimHei" w:cs="SimHei"/>
          <w:sz w:val="21"/>
          <w:szCs w:val="21"/>
          <w:spacing w:val="-4"/>
        </w:rPr>
        <w:t>则提供了新的组织形态，即以网络化组织为代表的共</w:t>
      </w:r>
      <w:r>
        <w:rPr>
          <w:rFonts w:ascii="SimHei" w:hAnsi="SimHei" w:eastAsia="SimHei" w:cs="SimHei"/>
          <w:sz w:val="21"/>
          <w:szCs w:val="21"/>
          <w:spacing w:val="-5"/>
        </w:rPr>
        <w:t>享经济平台以及</w:t>
      </w:r>
      <w:r>
        <w:rPr>
          <w:rFonts w:ascii="SimHei" w:hAnsi="SimHei" w:eastAsia="SimHei" w:cs="SimHei"/>
          <w:sz w:val="21"/>
          <w:szCs w:val="21"/>
          <w:spacing w:val="-5"/>
        </w:rPr>
        <w:t xml:space="preserve"> </w:t>
      </w:r>
      <w:r>
        <w:rPr>
          <w:rFonts w:ascii="SimHei" w:hAnsi="SimHei" w:eastAsia="SimHei" w:cs="SimHei"/>
          <w:sz w:val="21"/>
          <w:szCs w:val="21"/>
          <w:spacing w:val="-9"/>
        </w:rPr>
        <w:t>基于区块链技术的分布式自治组织</w:t>
      </w:r>
      <w:r>
        <w:rPr>
          <w:sz w:val="21"/>
          <w:szCs w:val="21"/>
          <w:spacing w:val="-9"/>
        </w:rPr>
        <w:t>(DAO)。</w:t>
      </w:r>
      <w:r>
        <w:rPr>
          <w:sz w:val="21"/>
          <w:szCs w:val="21"/>
          <w:spacing w:val="30"/>
        </w:rPr>
        <w:t xml:space="preserve">  </w:t>
      </w:r>
      <w:r>
        <w:rPr>
          <w:rFonts w:ascii="SimHei" w:hAnsi="SimHei" w:eastAsia="SimHei" w:cs="SimHei"/>
          <w:sz w:val="21"/>
          <w:szCs w:val="21"/>
          <w:spacing w:val="-9"/>
        </w:rPr>
        <w:t>我们可以从交易费用角度</w:t>
      </w:r>
      <w:r>
        <w:rPr>
          <w:rFonts w:ascii="SimHei" w:hAnsi="SimHei" w:eastAsia="SimHei" w:cs="SimHei"/>
          <w:sz w:val="21"/>
          <w:szCs w:val="21"/>
          <w:spacing w:val="-9"/>
        </w:rPr>
        <w:t xml:space="preserve"> </w:t>
      </w:r>
      <w:r>
        <w:rPr>
          <w:rFonts w:ascii="SimHei" w:hAnsi="SimHei" w:eastAsia="SimHei" w:cs="SimHei"/>
          <w:sz w:val="21"/>
          <w:szCs w:val="21"/>
          <w:spacing w:val="-14"/>
        </w:rPr>
        <w:t>去分析在算法经济的框架下，</w:t>
      </w:r>
      <w:r>
        <w:rPr>
          <w:rFonts w:ascii="SimHei" w:hAnsi="SimHei" w:eastAsia="SimHei" w:cs="SimHei"/>
          <w:sz w:val="21"/>
          <w:szCs w:val="21"/>
          <w:spacing w:val="-14"/>
        </w:rPr>
        <w:t xml:space="preserve"> </w:t>
      </w:r>
      <w:r>
        <w:rPr>
          <w:sz w:val="21"/>
          <w:szCs w:val="21"/>
          <w:spacing w:val="-14"/>
        </w:rPr>
        <w:t>DAO</w:t>
      </w:r>
      <w:r>
        <w:rPr>
          <w:sz w:val="21"/>
          <w:szCs w:val="21"/>
          <w:spacing w:val="84"/>
        </w:rPr>
        <w:t xml:space="preserve"> </w:t>
      </w:r>
      <w:r>
        <w:rPr>
          <w:rFonts w:ascii="SimHei" w:hAnsi="SimHei" w:eastAsia="SimHei" w:cs="SimHei"/>
          <w:sz w:val="21"/>
          <w:szCs w:val="21"/>
          <w:spacing w:val="-14"/>
        </w:rPr>
        <w:t>的制度成本要低于传统企业</w:t>
      </w:r>
      <w:r>
        <w:rPr>
          <w:rFonts w:ascii="SimHei" w:hAnsi="SimHei" w:eastAsia="SimHei" w:cs="SimHei"/>
          <w:sz w:val="21"/>
          <w:szCs w:val="21"/>
          <w:spacing w:val="-15"/>
        </w:rPr>
        <w:t>的成本，</w:t>
      </w:r>
      <w:r>
        <w:rPr>
          <w:rFonts w:ascii="SimHei" w:hAnsi="SimHei" w:eastAsia="SimHei" w:cs="SimHei"/>
          <w:sz w:val="21"/>
          <w:szCs w:val="21"/>
        </w:rPr>
        <w:t xml:space="preserve"> </w:t>
      </w:r>
      <w:r>
        <w:rPr>
          <w:sz w:val="21"/>
          <w:szCs w:val="21"/>
          <w:spacing w:val="-10"/>
        </w:rPr>
        <w:t>也就是通过算法经济能够在企业和市场之外提供一个更加具备兼容性和</w:t>
      </w:r>
    </w:p>
    <w:p>
      <w:pPr>
        <w:spacing w:line="220" w:lineRule="auto"/>
        <w:rPr>
          <w:rFonts w:ascii="SimHei" w:hAnsi="SimHei" w:eastAsia="SimHei" w:cs="SimHei"/>
          <w:sz w:val="21"/>
          <w:szCs w:val="21"/>
        </w:rPr>
      </w:pPr>
      <w:r>
        <w:rPr>
          <w:rFonts w:ascii="SimHei" w:hAnsi="SimHei" w:eastAsia="SimHei" w:cs="SimHei"/>
          <w:sz w:val="21"/>
          <w:szCs w:val="21"/>
          <w:spacing w:val="-12"/>
        </w:rPr>
        <w:t>扩展性的资源配置机制。</w:t>
      </w:r>
    </w:p>
    <w:p>
      <w:pPr>
        <w:ind w:right="543" w:firstLine="419"/>
        <w:spacing w:before="150" w:line="356" w:lineRule="auto"/>
        <w:jc w:val="both"/>
        <w:rPr>
          <w:rFonts w:ascii="SimHei" w:hAnsi="SimHei" w:eastAsia="SimHei" w:cs="SimHei"/>
          <w:sz w:val="21"/>
          <w:szCs w:val="21"/>
        </w:rPr>
      </w:pPr>
      <w:r>
        <w:rPr>
          <w:rFonts w:ascii="SimHei" w:hAnsi="SimHei" w:eastAsia="SimHei" w:cs="SimHei"/>
          <w:sz w:val="21"/>
          <w:szCs w:val="21"/>
          <w:spacing w:val="-10"/>
        </w:rPr>
        <w:t>奥派经济明确反对计划经济，无论是米塞斯的《社会主义：</w:t>
      </w:r>
      <w:r>
        <w:rPr>
          <w:rFonts w:ascii="SimHei" w:hAnsi="SimHei" w:eastAsia="SimHei" w:cs="SimHei"/>
          <w:sz w:val="21"/>
          <w:szCs w:val="21"/>
          <w:spacing w:val="-11"/>
        </w:rPr>
        <w:t>经济与</w:t>
      </w:r>
      <w:r>
        <w:rPr>
          <w:rFonts w:ascii="SimHei" w:hAnsi="SimHei" w:eastAsia="SimHei" w:cs="SimHei"/>
          <w:sz w:val="21"/>
          <w:szCs w:val="21"/>
        </w:rPr>
        <w:t xml:space="preserve"> </w:t>
      </w:r>
      <w:r>
        <w:rPr>
          <w:rFonts w:ascii="SimHei" w:hAnsi="SimHei" w:eastAsia="SimHei" w:cs="SimHei"/>
          <w:sz w:val="21"/>
          <w:szCs w:val="21"/>
          <w:spacing w:val="-4"/>
        </w:rPr>
        <w:t>社会学的分析》还是哈耶克的《通往奴役之路》都在极力反对政府干</w:t>
      </w:r>
    </w:p>
    <w:p>
      <w:pPr>
        <w:spacing w:line="187" w:lineRule="auto"/>
        <w:rPr>
          <w:rFonts w:ascii="SimHei" w:hAnsi="SimHei" w:eastAsia="SimHei" w:cs="SimHei"/>
          <w:sz w:val="21"/>
          <w:szCs w:val="21"/>
        </w:rPr>
      </w:pPr>
      <w:r>
        <w:rPr>
          <w:rFonts w:ascii="SimHei" w:hAnsi="SimHei" w:eastAsia="SimHei" w:cs="SimHei"/>
          <w:sz w:val="21"/>
          <w:szCs w:val="21"/>
          <w:spacing w:val="-10"/>
        </w:rPr>
        <w:t>预。而算法经济理论则在数字经济领域提出了一个市场经济与干预主义</w:t>
      </w:r>
    </w:p>
    <w:p>
      <w:pPr>
        <w:spacing w:line="187" w:lineRule="auto"/>
        <w:sectPr>
          <w:type w:val="continuous"/>
          <w:pgSz w:w="7760" w:h="11480"/>
          <w:pgMar w:top="184" w:right="368" w:bottom="400" w:left="630" w:header="0" w:footer="0" w:gutter="0"/>
          <w:cols w:equalWidth="0" w:num="1">
            <w:col w:w="6762" w:space="0"/>
          </w:cols>
        </w:sectPr>
        <w:rPr>
          <w:rFonts w:ascii="SimHei" w:hAnsi="SimHei" w:eastAsia="SimHei" w:cs="SimHei"/>
          <w:sz w:val="21"/>
          <w:szCs w:val="21"/>
        </w:rPr>
      </w:pPr>
    </w:p>
    <w:p>
      <w:pPr>
        <w:ind w:left="579"/>
        <w:spacing w:before="26" w:line="177" w:lineRule="auto"/>
        <w:rPr>
          <w:rFonts w:ascii="SimHei" w:hAnsi="SimHei" w:eastAsia="SimHei" w:cs="SimHei"/>
          <w:sz w:val="20"/>
          <w:szCs w:val="20"/>
        </w:rPr>
      </w:pPr>
      <w:r>
        <w:pict>
          <v:rect id="_x0000_s580" style="position:absolute;margin-left:159.499pt;margin-top:29.4975pt;mso-position-vertical-relative:page;mso-position-horizontal-relative:page;width:227.5pt;height:0.55pt;z-index:261623808;" o:allowincell="f" fillcolor="#000000" filled="true" stroked="false"/>
        </w:pict>
      </w:r>
      <w:r>
        <w:drawing>
          <wp:anchor distT="0" distB="0" distL="0" distR="0" simplePos="0" relativeHeight="261622784" behindDoc="0" locked="0" layoutInCell="0" allowOverlap="1">
            <wp:simplePos x="0" y="0"/>
            <wp:positionH relativeFrom="page">
              <wp:posOffset>88893</wp:posOffset>
            </wp:positionH>
            <wp:positionV relativeFrom="page">
              <wp:posOffset>184169</wp:posOffset>
            </wp:positionV>
            <wp:extent cx="342911" cy="279393"/>
            <wp:effectExtent l="0" t="0" r="0" b="0"/>
            <wp:wrapNone/>
            <wp:docPr id="344" name="IM 344"/>
            <wp:cNvGraphicFramePr/>
            <a:graphic>
              <a:graphicData uri="http://schemas.openxmlformats.org/drawingml/2006/picture">
                <pic:pic>
                  <pic:nvPicPr>
                    <pic:cNvPr id="344" name="IM 344"/>
                    <pic:cNvPicPr/>
                  </pic:nvPicPr>
                  <pic:blipFill>
                    <a:blip r:embed="rId164"/>
                    <a:stretch>
                      <a:fillRect/>
                    </a:stretch>
                  </pic:blipFill>
                  <pic:spPr>
                    <a:xfrm rot="0">
                      <a:off x="0" y="0"/>
                      <a:ext cx="342911" cy="279393"/>
                    </a:xfrm>
                    <a:prstGeom prst="rect">
                      <a:avLst/>
                    </a:prstGeom>
                  </pic:spPr>
                </pic:pic>
              </a:graphicData>
            </a:graphic>
          </wp:anchor>
        </w:drawing>
      </w:r>
      <w:r>
        <w:rPr>
          <w:rFonts w:ascii="SimHei" w:hAnsi="SimHei" w:eastAsia="SimHei" w:cs="SimHei"/>
          <w:sz w:val="20"/>
          <w:szCs w:val="20"/>
          <w:spacing w:val="-28"/>
          <w:w w:val="98"/>
        </w:rPr>
        <w:t>数字经济学：</w:t>
      </w:r>
    </w:p>
    <w:p>
      <w:pPr>
        <w:ind w:left="579"/>
        <w:spacing w:line="204" w:lineRule="auto"/>
        <w:rPr>
          <w:rFonts w:ascii="SimHei" w:hAnsi="SimHei" w:eastAsia="SimHei" w:cs="SimHei"/>
          <w:sz w:val="20"/>
          <w:szCs w:val="20"/>
        </w:rPr>
      </w:pPr>
      <w:r>
        <w:rPr>
          <w:rFonts w:ascii="SimHei" w:hAnsi="SimHei" w:eastAsia="SimHei" w:cs="SimHei"/>
          <w:sz w:val="20"/>
          <w:szCs w:val="20"/>
          <w:spacing w:val="-17"/>
          <w:w w:val="90"/>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4"/>
        </w:rPr>
        <w:drawing>
          <wp:inline distT="0" distB="0" distL="0" distR="0">
            <wp:extent cx="6356" cy="215934"/>
            <wp:effectExtent l="0" t="0" r="0" b="0"/>
            <wp:docPr id="346" name="IM 346"/>
            <wp:cNvGraphicFramePr/>
            <a:graphic>
              <a:graphicData uri="http://schemas.openxmlformats.org/drawingml/2006/picture">
                <pic:pic>
                  <pic:nvPicPr>
                    <pic:cNvPr id="346" name="IM 346"/>
                    <pic:cNvPicPr/>
                  </pic:nvPicPr>
                  <pic:blipFill>
                    <a:blip r:embed="rId165"/>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10"/>
        </w:rPr>
        <w:t>132</w:t>
      </w:r>
    </w:p>
    <w:p>
      <w:pPr>
        <w:spacing w:line="233" w:lineRule="auto"/>
        <w:sectPr>
          <w:pgSz w:w="7760" w:h="11500"/>
          <w:pgMar w:top="290" w:right="20" w:bottom="400" w:left="139" w:header="0" w:footer="0" w:gutter="0"/>
          <w:cols w:equalWidth="0" w:num="2">
            <w:col w:w="2120" w:space="100"/>
            <w:col w:w="5381" w:space="0"/>
          </w:cols>
        </w:sectPr>
        <w:rPr>
          <w:sz w:val="28"/>
          <w:szCs w:val="28"/>
        </w:rPr>
      </w:pPr>
    </w:p>
    <w:p>
      <w:pPr>
        <w:spacing w:line="421" w:lineRule="auto"/>
        <w:rPr>
          <w:rFonts w:ascii="Arial"/>
          <w:sz w:val="21"/>
        </w:rPr>
      </w:pPr>
      <w:r/>
    </w:p>
    <w:p>
      <w:pPr>
        <w:pStyle w:val="BodyText"/>
        <w:ind w:left="579" w:right="799"/>
        <w:spacing w:before="65" w:line="364" w:lineRule="auto"/>
        <w:jc w:val="both"/>
        <w:rPr>
          <w:rFonts w:ascii="SimHei" w:hAnsi="SimHei" w:eastAsia="SimHei" w:cs="SimHei"/>
          <w:sz w:val="20"/>
          <w:szCs w:val="20"/>
        </w:rPr>
      </w:pPr>
      <w:r>
        <w:rPr>
          <w:rFonts w:ascii="SimHei" w:hAnsi="SimHei" w:eastAsia="SimHei" w:cs="SimHei"/>
          <w:sz w:val="20"/>
          <w:szCs w:val="20"/>
        </w:rPr>
        <w:t>兼容的政治理论框架，其基本逻辑类似旅美</w:t>
      </w:r>
      <w:r>
        <w:rPr>
          <w:rFonts w:ascii="SimHei" w:hAnsi="SimHei" w:eastAsia="SimHei" w:cs="SimHei"/>
          <w:sz w:val="20"/>
          <w:szCs w:val="20"/>
          <w:spacing w:val="-1"/>
        </w:rPr>
        <w:t>波兰经济学家奥斯卡·兰格</w:t>
      </w:r>
      <w:r>
        <w:rPr>
          <w:rFonts w:ascii="SimHei" w:hAnsi="SimHei" w:eastAsia="SimHei" w:cs="SimHei"/>
          <w:sz w:val="20"/>
          <w:szCs w:val="20"/>
        </w:rPr>
        <w:t xml:space="preserve"> </w:t>
      </w:r>
      <w:r>
        <w:rPr>
          <w:sz w:val="20"/>
          <w:szCs w:val="20"/>
          <w:spacing w:val="4"/>
        </w:rPr>
        <w:t>(</w:t>
      </w:r>
      <w:r>
        <w:rPr>
          <w:sz w:val="20"/>
          <w:szCs w:val="20"/>
        </w:rPr>
        <w:t>Oskar</w:t>
      </w:r>
      <w:r>
        <w:rPr>
          <w:sz w:val="20"/>
          <w:szCs w:val="20"/>
          <w:spacing w:val="4"/>
        </w:rPr>
        <w:t xml:space="preserve">   </w:t>
      </w:r>
      <w:r>
        <w:rPr>
          <w:sz w:val="20"/>
          <w:szCs w:val="20"/>
        </w:rPr>
        <w:t>Lange</w:t>
      </w:r>
      <w:r>
        <w:rPr>
          <w:sz w:val="20"/>
          <w:szCs w:val="20"/>
          <w:spacing w:val="4"/>
        </w:rPr>
        <w:t>)</w:t>
      </w:r>
      <w:r>
        <w:rPr>
          <w:rFonts w:ascii="SimHei" w:hAnsi="SimHei" w:eastAsia="SimHei" w:cs="SimHei"/>
          <w:sz w:val="20"/>
          <w:szCs w:val="20"/>
          <w:spacing w:val="4"/>
        </w:rPr>
        <w:t>的市场社会主义理论，下面详细讨论这个理论框架以</w:t>
      </w:r>
    </w:p>
    <w:p>
      <w:pPr>
        <w:ind w:left="579"/>
        <w:spacing w:line="221" w:lineRule="auto"/>
        <w:rPr>
          <w:rFonts w:ascii="SimHei" w:hAnsi="SimHei" w:eastAsia="SimHei" w:cs="SimHei"/>
          <w:sz w:val="20"/>
          <w:szCs w:val="20"/>
        </w:rPr>
      </w:pPr>
      <w:r>
        <w:rPr>
          <w:rFonts w:ascii="SimHei" w:hAnsi="SimHei" w:eastAsia="SimHei" w:cs="SimHei"/>
          <w:sz w:val="20"/>
          <w:szCs w:val="20"/>
          <w:spacing w:val="-2"/>
        </w:rPr>
        <w:t>及算法经济是如何实现自由秩序和干预主义之间的协调的。</w:t>
      </w:r>
    </w:p>
    <w:p>
      <w:pPr>
        <w:pStyle w:val="BodyText"/>
        <w:ind w:left="579" w:right="739" w:firstLine="470"/>
        <w:spacing w:before="125" w:line="352" w:lineRule="auto"/>
        <w:jc w:val="both"/>
        <w:rPr>
          <w:rFonts w:ascii="SimHei" w:hAnsi="SimHei" w:eastAsia="SimHei" w:cs="SimHei"/>
          <w:sz w:val="20"/>
          <w:szCs w:val="20"/>
        </w:rPr>
      </w:pPr>
      <w:r>
        <w:rPr>
          <w:rFonts w:ascii="SimHei" w:hAnsi="SimHei" w:eastAsia="SimHei" w:cs="SimHei"/>
          <w:sz w:val="20"/>
          <w:szCs w:val="20"/>
          <w:spacing w:val="-1"/>
        </w:rPr>
        <w:t>首先讨论奥派经济学者关于政治经济学的立场，按照现代奥派最有</w:t>
      </w:r>
      <w:r>
        <w:rPr>
          <w:rFonts w:ascii="SimHei" w:hAnsi="SimHei" w:eastAsia="SimHei" w:cs="SimHei"/>
          <w:sz w:val="20"/>
          <w:szCs w:val="20"/>
          <w:spacing w:val="15"/>
        </w:rPr>
        <w:t xml:space="preserve"> </w:t>
      </w:r>
      <w:r>
        <w:rPr>
          <w:rFonts w:ascii="SimHei" w:hAnsi="SimHei" w:eastAsia="SimHei" w:cs="SimHei"/>
          <w:sz w:val="20"/>
          <w:szCs w:val="20"/>
          <w:spacing w:val="5"/>
        </w:rPr>
        <w:t>代表性的经济学家赫苏斯·韦尔塔·德索托</w:t>
      </w:r>
      <w:r>
        <w:rPr>
          <w:sz w:val="20"/>
          <w:szCs w:val="20"/>
          <w:spacing w:val="5"/>
        </w:rPr>
        <w:t>(</w:t>
      </w:r>
      <w:r>
        <w:rPr>
          <w:sz w:val="20"/>
          <w:szCs w:val="20"/>
        </w:rPr>
        <w:t>Jes</w:t>
      </w:r>
      <w:r>
        <w:rPr>
          <w:sz w:val="20"/>
          <w:szCs w:val="20"/>
          <w:spacing w:val="5"/>
        </w:rPr>
        <w:t>ú</w:t>
      </w:r>
      <w:r>
        <w:rPr>
          <w:sz w:val="20"/>
          <w:szCs w:val="20"/>
        </w:rPr>
        <w:t>s</w:t>
      </w:r>
      <w:r>
        <w:rPr>
          <w:sz w:val="20"/>
          <w:szCs w:val="20"/>
          <w:spacing w:val="51"/>
        </w:rPr>
        <w:t xml:space="preserve"> </w:t>
      </w:r>
      <w:r>
        <w:rPr>
          <w:sz w:val="20"/>
          <w:szCs w:val="20"/>
        </w:rPr>
        <w:t>Huerta</w:t>
      </w:r>
      <w:r>
        <w:rPr>
          <w:sz w:val="20"/>
          <w:szCs w:val="20"/>
          <w:spacing w:val="47"/>
        </w:rPr>
        <w:t xml:space="preserve"> </w:t>
      </w:r>
      <w:r>
        <w:rPr>
          <w:sz w:val="20"/>
          <w:szCs w:val="20"/>
        </w:rPr>
        <w:t>de</w:t>
      </w:r>
      <w:r>
        <w:rPr>
          <w:sz w:val="20"/>
          <w:szCs w:val="20"/>
          <w:spacing w:val="44"/>
        </w:rPr>
        <w:t xml:space="preserve"> </w:t>
      </w:r>
      <w:r>
        <w:rPr>
          <w:sz w:val="20"/>
          <w:szCs w:val="20"/>
        </w:rPr>
        <w:t>Soto</w:t>
      </w:r>
      <w:r>
        <w:rPr>
          <w:sz w:val="20"/>
          <w:szCs w:val="20"/>
          <w:spacing w:val="5"/>
        </w:rPr>
        <w:t>)</w:t>
      </w:r>
      <w:r>
        <w:rPr>
          <w:sz w:val="20"/>
          <w:szCs w:val="20"/>
        </w:rPr>
        <w:t xml:space="preserve"> </w:t>
      </w:r>
      <w:r>
        <w:rPr>
          <w:rFonts w:ascii="SimHei" w:hAnsi="SimHei" w:eastAsia="SimHei" w:cs="SimHei"/>
          <w:sz w:val="20"/>
          <w:szCs w:val="20"/>
          <w:spacing w:val="-1"/>
        </w:rPr>
        <w:t>的说法，在理论和时间上只有两种替代的制度存在：人们要么完全享有</w:t>
      </w:r>
      <w:r>
        <w:rPr>
          <w:rFonts w:ascii="SimHei" w:hAnsi="SimHei" w:eastAsia="SimHei" w:cs="SimHei"/>
          <w:sz w:val="20"/>
          <w:szCs w:val="20"/>
          <w:spacing w:val="5"/>
        </w:rPr>
        <w:t xml:space="preserve">  </w:t>
      </w:r>
      <w:r>
        <w:rPr>
          <w:rFonts w:ascii="SimHei" w:hAnsi="SimHei" w:eastAsia="SimHei" w:cs="SimHei"/>
          <w:sz w:val="20"/>
          <w:szCs w:val="20"/>
          <w:spacing w:val="-1"/>
        </w:rPr>
        <w:t>发挥企业家才能的自由(在一种除了承认和保护生产手段的私人所有权，</w:t>
      </w:r>
      <w:r>
        <w:rPr>
          <w:rFonts w:ascii="SimHei" w:hAnsi="SimHei" w:eastAsia="SimHei" w:cs="SimHei"/>
          <w:sz w:val="20"/>
          <w:szCs w:val="20"/>
          <w:spacing w:val="11"/>
        </w:rPr>
        <w:t xml:space="preserve"> </w:t>
      </w:r>
      <w:r>
        <w:rPr>
          <w:rFonts w:ascii="SimHei" w:hAnsi="SimHei" w:eastAsia="SimHei" w:cs="SimHei"/>
          <w:sz w:val="20"/>
          <w:szCs w:val="20"/>
        </w:rPr>
        <w:t>使人的行为和契约免受系统性的侵害所需的最低数</w:t>
      </w:r>
      <w:r>
        <w:rPr>
          <w:rFonts w:ascii="SimHei" w:hAnsi="SimHei" w:eastAsia="SimHei" w:cs="SimHei"/>
          <w:sz w:val="20"/>
          <w:szCs w:val="20"/>
          <w:spacing w:val="-1"/>
        </w:rPr>
        <w:t>量的传统刑法和民法</w:t>
      </w:r>
      <w:r>
        <w:rPr>
          <w:rFonts w:ascii="SimHei" w:hAnsi="SimHei" w:eastAsia="SimHei" w:cs="SimHei"/>
          <w:sz w:val="20"/>
          <w:szCs w:val="20"/>
        </w:rPr>
        <w:t xml:space="preserve">  </w:t>
      </w:r>
      <w:r>
        <w:rPr>
          <w:rFonts w:ascii="SimHei" w:hAnsi="SimHei" w:eastAsia="SimHei" w:cs="SimHei"/>
          <w:sz w:val="20"/>
          <w:szCs w:val="20"/>
          <w:spacing w:val="6"/>
        </w:rPr>
        <w:t>规则之外，没有其他的限制这样一个背景中);要么在几乎所有的市场</w:t>
      </w:r>
      <w:r>
        <w:rPr>
          <w:rFonts w:ascii="SimHei" w:hAnsi="SimHei" w:eastAsia="SimHei" w:cs="SimHei"/>
          <w:sz w:val="20"/>
          <w:szCs w:val="20"/>
          <w:spacing w:val="2"/>
        </w:rPr>
        <w:t xml:space="preserve">  </w:t>
      </w:r>
      <w:r>
        <w:rPr>
          <w:rFonts w:ascii="SimHei" w:hAnsi="SimHei" w:eastAsia="SimHei" w:cs="SimHei"/>
          <w:sz w:val="20"/>
          <w:szCs w:val="20"/>
        </w:rPr>
        <w:t>和社会的广泛领域中，企业家们才能都受到系统</w:t>
      </w:r>
      <w:r>
        <w:rPr>
          <w:rFonts w:ascii="SimHei" w:hAnsi="SimHei" w:eastAsia="SimHei" w:cs="SimHei"/>
          <w:sz w:val="20"/>
          <w:szCs w:val="20"/>
          <w:spacing w:val="-1"/>
        </w:rPr>
        <w:t>的、普遍的强制，特别</w:t>
      </w:r>
      <w:r>
        <w:rPr>
          <w:rFonts w:ascii="SimHei" w:hAnsi="SimHei" w:eastAsia="SimHei" w:cs="SimHei"/>
          <w:sz w:val="20"/>
          <w:szCs w:val="20"/>
        </w:rPr>
        <w:t xml:space="preserve">  </w:t>
      </w:r>
      <w:r>
        <w:rPr>
          <w:rFonts w:ascii="SimHei" w:hAnsi="SimHei" w:eastAsia="SimHei" w:cs="SimHei"/>
          <w:sz w:val="20"/>
          <w:szCs w:val="20"/>
          <w:spacing w:val="-1"/>
        </w:rPr>
        <w:t>是生产手段的私人所有权会受到阻碍。这个观点毫无疑问是奥派经济学</w:t>
      </w:r>
      <w:r>
        <w:rPr>
          <w:rFonts w:ascii="SimHei" w:hAnsi="SimHei" w:eastAsia="SimHei" w:cs="SimHei"/>
          <w:sz w:val="20"/>
          <w:szCs w:val="20"/>
          <w:spacing w:val="9"/>
        </w:rPr>
        <w:t xml:space="preserve">  </w:t>
      </w:r>
      <w:r>
        <w:rPr>
          <w:rFonts w:ascii="SimHei" w:hAnsi="SimHei" w:eastAsia="SimHei" w:cs="SimHei"/>
          <w:sz w:val="20"/>
          <w:szCs w:val="20"/>
        </w:rPr>
        <w:t>者的主流观点，按照米塞斯的理论推导，社会</w:t>
      </w:r>
      <w:r>
        <w:rPr>
          <w:rFonts w:ascii="SimHei" w:hAnsi="SimHei" w:eastAsia="SimHei" w:cs="SimHei"/>
          <w:sz w:val="20"/>
          <w:szCs w:val="20"/>
          <w:spacing w:val="-1"/>
        </w:rPr>
        <w:t>协调和经济计算都只能发</w:t>
      </w:r>
      <w:r>
        <w:rPr>
          <w:rFonts w:ascii="SimHei" w:hAnsi="SimHei" w:eastAsia="SimHei" w:cs="SimHei"/>
          <w:sz w:val="20"/>
          <w:szCs w:val="20"/>
        </w:rPr>
        <w:t xml:space="preserve">  </w:t>
      </w:r>
      <w:r>
        <w:rPr>
          <w:rFonts w:ascii="SimHei" w:hAnsi="SimHei" w:eastAsia="SimHei" w:cs="SimHei"/>
          <w:sz w:val="20"/>
          <w:szCs w:val="20"/>
        </w:rPr>
        <w:t>生在人的行为能够完全发挥的制度之中，而他们认为凯</w:t>
      </w:r>
      <w:r>
        <w:rPr>
          <w:rFonts w:ascii="SimHei" w:hAnsi="SimHei" w:eastAsia="SimHei" w:cs="SimHei"/>
          <w:sz w:val="20"/>
          <w:szCs w:val="20"/>
          <w:spacing w:val="-1"/>
        </w:rPr>
        <w:t>恩斯经济学的根</w:t>
      </w:r>
    </w:p>
    <w:p>
      <w:pPr>
        <w:ind w:left="579"/>
        <w:spacing w:before="1" w:line="220" w:lineRule="auto"/>
        <w:rPr>
          <w:rFonts w:ascii="SimHei" w:hAnsi="SimHei" w:eastAsia="SimHei" w:cs="SimHei"/>
          <w:sz w:val="20"/>
          <w:szCs w:val="20"/>
        </w:rPr>
      </w:pPr>
      <w:r>
        <w:rPr>
          <w:rFonts w:ascii="SimHei" w:hAnsi="SimHei" w:eastAsia="SimHei" w:cs="SimHei"/>
          <w:sz w:val="20"/>
          <w:szCs w:val="20"/>
          <w:spacing w:val="-4"/>
        </w:rPr>
        <w:t>本错误就在于背离了真实的经济世界。</w:t>
      </w:r>
    </w:p>
    <w:p>
      <w:pPr>
        <w:pStyle w:val="BodyText"/>
        <w:ind w:left="579" w:right="740" w:firstLine="490"/>
        <w:spacing w:before="198" w:line="351" w:lineRule="auto"/>
        <w:jc w:val="both"/>
        <w:rPr>
          <w:rFonts w:ascii="SimHei" w:hAnsi="SimHei" w:eastAsia="SimHei" w:cs="SimHei"/>
          <w:sz w:val="20"/>
          <w:szCs w:val="20"/>
        </w:rPr>
      </w:pPr>
      <w:r>
        <w:rPr>
          <w:rFonts w:ascii="SimHei" w:hAnsi="SimHei" w:eastAsia="SimHei" w:cs="SimHei"/>
          <w:sz w:val="20"/>
          <w:szCs w:val="20"/>
          <w:spacing w:val="-1"/>
        </w:rPr>
        <w:t>奥派经济学者认为真实的经济世界中根本没有总需求、总供给或者</w:t>
      </w:r>
      <w:r>
        <w:rPr>
          <w:rFonts w:ascii="SimHei" w:hAnsi="SimHei" w:eastAsia="SimHei" w:cs="SimHei"/>
          <w:sz w:val="20"/>
          <w:szCs w:val="20"/>
          <w:spacing w:val="17"/>
        </w:rPr>
        <w:t xml:space="preserve"> </w:t>
      </w:r>
      <w:r>
        <w:rPr>
          <w:sz w:val="20"/>
          <w:szCs w:val="20"/>
        </w:rPr>
        <w:t>经济体整体产出水平或者就业水平这样的东西</w:t>
      </w:r>
      <w:r>
        <w:rPr>
          <w:sz w:val="20"/>
          <w:szCs w:val="20"/>
          <w:spacing w:val="-1"/>
        </w:rPr>
        <w:t>，它们只是经济学家或者</w:t>
      </w:r>
      <w:r>
        <w:rPr>
          <w:sz w:val="20"/>
          <w:szCs w:val="20"/>
        </w:rPr>
        <w:t xml:space="preserve">  </w:t>
      </w:r>
      <w:r>
        <w:rPr>
          <w:rFonts w:ascii="YouYuan" w:hAnsi="YouYuan" w:eastAsia="YouYuan" w:cs="YouYuan"/>
          <w:sz w:val="20"/>
          <w:szCs w:val="20"/>
        </w:rPr>
        <w:t>统计学家们构建出来的描述经济现象的产物，而真实的世界</w:t>
      </w:r>
      <w:r>
        <w:rPr>
          <w:rFonts w:ascii="YouYuan" w:hAnsi="YouYuan" w:eastAsia="YouYuan" w:cs="YouYuan"/>
          <w:sz w:val="20"/>
          <w:szCs w:val="20"/>
          <w:spacing w:val="-1"/>
        </w:rPr>
        <w:t>存在的只是</w:t>
      </w:r>
      <w:r>
        <w:rPr>
          <w:rFonts w:ascii="YouYuan" w:hAnsi="YouYuan" w:eastAsia="YouYuan" w:cs="YouYuan"/>
          <w:sz w:val="20"/>
          <w:szCs w:val="20"/>
        </w:rPr>
        <w:t xml:space="preserve">  </w:t>
      </w:r>
      <w:r>
        <w:rPr>
          <w:rFonts w:ascii="SimHei" w:hAnsi="SimHei" w:eastAsia="SimHei" w:cs="SimHei"/>
          <w:sz w:val="20"/>
          <w:szCs w:val="20"/>
        </w:rPr>
        <w:t>不同差异化的需求以及不同企业组织提供的</w:t>
      </w:r>
      <w:r>
        <w:rPr>
          <w:rFonts w:ascii="SimHei" w:hAnsi="SimHei" w:eastAsia="SimHei" w:cs="SimHei"/>
          <w:sz w:val="20"/>
          <w:szCs w:val="20"/>
          <w:spacing w:val="-1"/>
        </w:rPr>
        <w:t>差异化产品和服务，市场机</w:t>
      </w:r>
      <w:r>
        <w:rPr>
          <w:rFonts w:ascii="SimHei" w:hAnsi="SimHei" w:eastAsia="SimHei" w:cs="SimHei"/>
          <w:sz w:val="20"/>
          <w:szCs w:val="20"/>
        </w:rPr>
        <w:t xml:space="preserve">  </w:t>
      </w:r>
      <w:r>
        <w:rPr>
          <w:sz w:val="20"/>
          <w:szCs w:val="20"/>
        </w:rPr>
        <w:t>制就是建立在这样的不同人的自由行动之后的，</w:t>
      </w:r>
      <w:r>
        <w:rPr>
          <w:sz w:val="20"/>
          <w:szCs w:val="20"/>
          <w:spacing w:val="-1"/>
        </w:rPr>
        <w:t>这是构建整个社会经济</w:t>
      </w:r>
      <w:r>
        <w:rPr>
          <w:sz w:val="20"/>
          <w:szCs w:val="20"/>
        </w:rPr>
        <w:t xml:space="preserve">  </w:t>
      </w:r>
      <w:r>
        <w:rPr>
          <w:rFonts w:ascii="SimHei" w:hAnsi="SimHei" w:eastAsia="SimHei" w:cs="SimHei"/>
          <w:sz w:val="20"/>
          <w:szCs w:val="20"/>
          <w:spacing w:val="-1"/>
        </w:rPr>
        <w:t>系统的基本逻辑。基于这个理论逻辑，奥派推导出了资本主义和自由市</w:t>
      </w:r>
      <w:r>
        <w:rPr>
          <w:rFonts w:ascii="SimHei" w:hAnsi="SimHei" w:eastAsia="SimHei" w:cs="SimHei"/>
          <w:sz w:val="20"/>
          <w:szCs w:val="20"/>
          <w:spacing w:val="9"/>
        </w:rPr>
        <w:t xml:space="preserve">  </w:t>
      </w:r>
      <w:r>
        <w:rPr>
          <w:rFonts w:ascii="SimHei" w:hAnsi="SimHei" w:eastAsia="SimHei" w:cs="SimHei"/>
          <w:sz w:val="20"/>
          <w:szCs w:val="20"/>
        </w:rPr>
        <w:t>场是人类繁荣的动力，而政府干预则是绊脚石。奥派</w:t>
      </w:r>
      <w:r>
        <w:rPr>
          <w:rFonts w:ascii="SimHei" w:hAnsi="SimHei" w:eastAsia="SimHei" w:cs="SimHei"/>
          <w:sz w:val="20"/>
          <w:szCs w:val="20"/>
          <w:spacing w:val="-1"/>
        </w:rPr>
        <w:t>经济学者认为在公</w:t>
      </w:r>
      <w:r>
        <w:rPr>
          <w:rFonts w:ascii="SimHei" w:hAnsi="SimHei" w:eastAsia="SimHei" w:cs="SimHei"/>
          <w:sz w:val="20"/>
          <w:szCs w:val="20"/>
        </w:rPr>
        <w:t xml:space="preserve">  </w:t>
      </w:r>
      <w:r>
        <w:rPr>
          <w:rFonts w:ascii="SimHei" w:hAnsi="SimHei" w:eastAsia="SimHei" w:cs="SimHei"/>
          <w:sz w:val="20"/>
          <w:szCs w:val="20"/>
        </w:rPr>
        <w:t>共政策中，过度依赖政府权力去保障和维持</w:t>
      </w:r>
      <w:r>
        <w:rPr>
          <w:rFonts w:ascii="SimHei" w:hAnsi="SimHei" w:eastAsia="SimHei" w:cs="SimHei"/>
          <w:sz w:val="20"/>
          <w:szCs w:val="20"/>
          <w:spacing w:val="-1"/>
        </w:rPr>
        <w:t>经济繁荣和稳定是很难长期</w:t>
      </w:r>
      <w:r>
        <w:rPr>
          <w:rFonts w:ascii="SimHei" w:hAnsi="SimHei" w:eastAsia="SimHei" w:cs="SimHei"/>
          <w:sz w:val="20"/>
          <w:szCs w:val="20"/>
        </w:rPr>
        <w:t xml:space="preserve">  </w:t>
      </w:r>
      <w:r>
        <w:rPr>
          <w:rFonts w:ascii="SimHei" w:hAnsi="SimHei" w:eastAsia="SimHei" w:cs="SimHei"/>
          <w:sz w:val="20"/>
          <w:szCs w:val="20"/>
          <w:spacing w:val="-1"/>
        </w:rPr>
        <w:t>实现的。接下来讨论一个问题，就是是否真的没有一种经济学理论，通</w:t>
      </w:r>
      <w:r>
        <w:rPr>
          <w:rFonts w:ascii="SimHei" w:hAnsi="SimHei" w:eastAsia="SimHei" w:cs="SimHei"/>
          <w:sz w:val="20"/>
          <w:szCs w:val="20"/>
          <w:spacing w:val="8"/>
        </w:rPr>
        <w:t xml:space="preserve">  </w:t>
      </w:r>
      <w:r>
        <w:rPr>
          <w:rFonts w:ascii="SimHei" w:hAnsi="SimHei" w:eastAsia="SimHei" w:cs="SimHei"/>
          <w:sz w:val="20"/>
          <w:szCs w:val="20"/>
        </w:rPr>
        <w:t>过管理和干预的方式来将社会主义跟自由市场结合</w:t>
      </w:r>
      <w:r>
        <w:rPr>
          <w:rFonts w:ascii="SimHei" w:hAnsi="SimHei" w:eastAsia="SimHei" w:cs="SimHei"/>
          <w:sz w:val="20"/>
          <w:szCs w:val="20"/>
          <w:spacing w:val="-1"/>
        </w:rPr>
        <w:t>起来，至少在算法经</w:t>
      </w:r>
    </w:p>
    <w:p>
      <w:pPr>
        <w:ind w:left="579"/>
        <w:spacing w:line="187" w:lineRule="auto"/>
        <w:rPr>
          <w:rFonts w:ascii="SimHei" w:hAnsi="SimHei" w:eastAsia="SimHei" w:cs="SimHei"/>
          <w:sz w:val="20"/>
          <w:szCs w:val="20"/>
        </w:rPr>
      </w:pPr>
      <w:r>
        <w:rPr>
          <w:rFonts w:ascii="SimHei" w:hAnsi="SimHei" w:eastAsia="SimHei" w:cs="SimHei"/>
          <w:sz w:val="20"/>
          <w:szCs w:val="20"/>
          <w:spacing w:val="-3"/>
        </w:rPr>
        <w:t>济领域这样的逻辑是可以实现的。</w:t>
      </w:r>
    </w:p>
    <w:p>
      <w:pPr>
        <w:spacing w:line="187" w:lineRule="auto"/>
        <w:sectPr>
          <w:type w:val="continuous"/>
          <w:pgSz w:w="7760" w:h="11500"/>
          <w:pgMar w:top="290" w:right="20" w:bottom="400" w:left="139" w:header="0" w:footer="0" w:gutter="0"/>
          <w:cols w:equalWidth="0" w:num="1">
            <w:col w:w="7600" w:space="0"/>
          </w:cols>
        </w:sectPr>
        <w:rPr>
          <w:rFonts w:ascii="SimHei" w:hAnsi="SimHei" w:eastAsia="SimHei" w:cs="SimHei"/>
          <w:sz w:val="20"/>
          <w:szCs w:val="20"/>
        </w:rPr>
      </w:pPr>
    </w:p>
    <w:p>
      <w:pPr>
        <w:pStyle w:val="BodyText"/>
        <w:ind w:left="4459"/>
        <w:spacing w:before="152" w:line="164" w:lineRule="auto"/>
        <w:rPr>
          <w:sz w:val="27"/>
          <w:szCs w:val="27"/>
        </w:rPr>
      </w:pPr>
      <w:r>
        <w:pict>
          <v:rect id="_x0000_s582" style="position:absolute;margin-left:201pt;margin-top:23.4996pt;mso-position-vertical-relative:page;mso-position-horizontal-relative:page;width:42.05pt;height:0.5pt;z-index:261685248;" o:allowincell="f" fillcolor="#000000" filled="true" stroked="false"/>
        </w:pict>
      </w:r>
      <w:r>
        <w:pict>
          <v:rect id="_x0000_s584" style="position:absolute;margin-left:283.5pt;margin-top:11.4972pt;mso-position-vertical-relative:page;mso-position-horizontal-relative:page;width:0.55pt;height:17.05pt;z-index:261684224;" o:allowincell="f" fillcolor="#000000" filled="true" stroked="false"/>
        </w:pict>
      </w:r>
      <w:r>
        <w:rPr>
          <w:sz w:val="27"/>
          <w:szCs w:val="27"/>
          <w:spacing w:val="-7"/>
        </w:rPr>
        <w:t>133</w:t>
      </w:r>
    </w:p>
    <w:p>
      <w:pPr>
        <w:spacing w:line="14" w:lineRule="auto"/>
        <w:rPr>
          <w:rFonts w:ascii="Arial"/>
          <w:sz w:val="2"/>
        </w:rPr>
      </w:pPr>
      <w:r>
        <w:rPr>
          <w:rFonts w:ascii="Arial" w:hAnsi="Arial" w:eastAsia="Arial" w:cs="Arial"/>
          <w:sz w:val="2"/>
          <w:szCs w:val="2"/>
        </w:rPr>
        <w:br w:type="column"/>
      </w:r>
    </w:p>
    <w:p>
      <w:pPr>
        <w:spacing w:line="175" w:lineRule="auto"/>
        <w:rPr>
          <w:rFonts w:ascii="SimHei" w:hAnsi="SimHei" w:eastAsia="SimHei" w:cs="SimHei"/>
          <w:sz w:val="20"/>
          <w:szCs w:val="20"/>
        </w:rPr>
      </w:pPr>
      <w:r>
        <w:rPr>
          <w:rFonts w:ascii="SimHei" w:hAnsi="SimHei" w:eastAsia="SimHei" w:cs="SimHei"/>
          <w:sz w:val="20"/>
          <w:szCs w:val="20"/>
          <w:spacing w:val="-14"/>
          <w:w w:val="99"/>
        </w:rPr>
        <w:t>第8章</w:t>
      </w:r>
    </w:p>
    <w:p>
      <w:pPr>
        <w:spacing w:before="1" w:line="185" w:lineRule="auto"/>
        <w:jc w:val="right"/>
        <w:rPr>
          <w:rFonts w:ascii="SimHei" w:hAnsi="SimHei" w:eastAsia="SimHei" w:cs="SimHei"/>
          <w:sz w:val="20"/>
          <w:szCs w:val="20"/>
        </w:rPr>
      </w:pPr>
      <w:r>
        <w:rPr>
          <w:rFonts w:ascii="SimHei" w:hAnsi="SimHei" w:eastAsia="SimHei" w:cs="SimHei"/>
          <w:sz w:val="20"/>
          <w:szCs w:val="20"/>
          <w:spacing w:val="-18"/>
          <w:w w:val="87"/>
        </w:rPr>
        <w:t>区块</w:t>
      </w:r>
      <w:r>
        <w:rPr>
          <w:rFonts w:ascii="SimHei" w:hAnsi="SimHei" w:eastAsia="SimHei" w:cs="SimHei"/>
          <w:sz w:val="20"/>
          <w:szCs w:val="20"/>
          <w:spacing w:val="-17"/>
          <w:w w:val="87"/>
        </w:rPr>
        <w:t>链与奥派经济</w:t>
      </w:r>
      <w:r>
        <w:rPr>
          <w:rFonts w:ascii="SimHei" w:hAnsi="SimHei" w:eastAsia="SimHei" w:cs="SimHei"/>
          <w:sz w:val="20"/>
          <w:szCs w:val="20"/>
          <w:spacing w:val="-15"/>
          <w:w w:val="87"/>
        </w:rPr>
        <w:t>学</w:t>
      </w:r>
    </w:p>
    <w:p>
      <w:pPr>
        <w:spacing w:line="185" w:lineRule="auto"/>
        <w:sectPr>
          <w:pgSz w:w="7760" w:h="11480"/>
          <w:pgMar w:top="177" w:right="458" w:bottom="400" w:left="550" w:header="0" w:footer="0" w:gutter="0"/>
          <w:cols w:equalWidth="0" w:num="2">
            <w:col w:w="5210" w:space="100"/>
            <w:col w:w="1442" w:space="0"/>
          </w:cols>
        </w:sectPr>
        <w:rPr>
          <w:rFonts w:ascii="SimHei" w:hAnsi="SimHei" w:eastAsia="SimHei" w:cs="SimHei"/>
          <w:sz w:val="20"/>
          <w:szCs w:val="20"/>
        </w:rPr>
      </w:pPr>
    </w:p>
    <w:p>
      <w:pPr>
        <w:spacing w:line="449" w:lineRule="auto"/>
        <w:rPr>
          <w:rFonts w:ascii="Arial"/>
          <w:sz w:val="21"/>
        </w:rPr>
      </w:pPr>
      <w:r/>
    </w:p>
    <w:p>
      <w:pPr>
        <w:ind w:right="552" w:firstLine="409"/>
        <w:spacing w:before="65" w:line="351" w:lineRule="auto"/>
        <w:jc w:val="both"/>
        <w:rPr>
          <w:rFonts w:ascii="SimHei" w:hAnsi="SimHei" w:eastAsia="SimHei" w:cs="SimHei"/>
          <w:sz w:val="20"/>
          <w:szCs w:val="20"/>
        </w:rPr>
      </w:pPr>
      <w:r>
        <w:rPr>
          <w:rFonts w:ascii="SimHei" w:hAnsi="SimHei" w:eastAsia="SimHei" w:cs="SimHei"/>
          <w:sz w:val="20"/>
          <w:szCs w:val="20"/>
          <w:spacing w:val="-1"/>
        </w:rPr>
        <w:t>其次讨论市场社会主义的思想，看看这个理论的基本逻辑以及如何</w:t>
      </w:r>
      <w:r>
        <w:rPr>
          <w:rFonts w:ascii="SimHei" w:hAnsi="SimHei" w:eastAsia="SimHei" w:cs="SimHei"/>
          <w:sz w:val="20"/>
          <w:szCs w:val="20"/>
          <w:spacing w:val="17"/>
        </w:rPr>
        <w:t xml:space="preserve"> </w:t>
      </w:r>
      <w:r>
        <w:rPr>
          <w:rFonts w:ascii="SimHei" w:hAnsi="SimHei" w:eastAsia="SimHei" w:cs="SimHei"/>
          <w:sz w:val="20"/>
          <w:szCs w:val="20"/>
        </w:rPr>
        <w:t>对米塞斯的理论进行批判。限于篇幅，我们只讨论奥</w:t>
      </w:r>
      <w:r>
        <w:rPr>
          <w:rFonts w:ascii="SimHei" w:hAnsi="SimHei" w:eastAsia="SimHei" w:cs="SimHei"/>
          <w:sz w:val="20"/>
          <w:szCs w:val="20"/>
          <w:spacing w:val="-1"/>
        </w:rPr>
        <w:t>斯卡·兰格提出的</w:t>
      </w:r>
      <w:r>
        <w:rPr>
          <w:rFonts w:ascii="SimHei" w:hAnsi="SimHei" w:eastAsia="SimHei" w:cs="SimHei"/>
          <w:sz w:val="20"/>
          <w:szCs w:val="20"/>
        </w:rPr>
        <w:t xml:space="preserve"> </w:t>
      </w:r>
      <w:r>
        <w:rPr>
          <w:rFonts w:ascii="SimHei" w:hAnsi="SimHei" w:eastAsia="SimHei" w:cs="SimHei"/>
          <w:sz w:val="20"/>
          <w:szCs w:val="20"/>
        </w:rPr>
        <w:t>市场社会主义的概念，因为这是第一次打破</w:t>
      </w:r>
      <w:r>
        <w:rPr>
          <w:rFonts w:ascii="SimHei" w:hAnsi="SimHei" w:eastAsia="SimHei" w:cs="SimHei"/>
          <w:sz w:val="20"/>
          <w:szCs w:val="20"/>
          <w:spacing w:val="-1"/>
        </w:rPr>
        <w:t>了传统社会主义者对计划和</w:t>
      </w:r>
    </w:p>
    <w:p>
      <w:pPr>
        <w:spacing w:line="212" w:lineRule="auto"/>
        <w:rPr>
          <w:rFonts w:ascii="SimHei" w:hAnsi="SimHei" w:eastAsia="SimHei" w:cs="SimHei"/>
          <w:sz w:val="20"/>
          <w:szCs w:val="20"/>
        </w:rPr>
      </w:pPr>
      <w:r>
        <w:rPr>
          <w:rFonts w:ascii="SimHei" w:hAnsi="SimHei" w:eastAsia="SimHei" w:cs="SimHei"/>
          <w:sz w:val="20"/>
          <w:szCs w:val="20"/>
          <w:spacing w:val="-3"/>
        </w:rPr>
        <w:t>市场的认识，将市场机制引入社会主义经济体系中。</w:t>
      </w:r>
    </w:p>
    <w:p>
      <w:pPr>
        <w:ind w:right="551" w:firstLine="409"/>
        <w:spacing w:before="152" w:line="352" w:lineRule="auto"/>
        <w:jc w:val="both"/>
        <w:rPr>
          <w:rFonts w:ascii="SimHei" w:hAnsi="SimHei" w:eastAsia="SimHei" w:cs="SimHei"/>
          <w:sz w:val="20"/>
          <w:szCs w:val="20"/>
        </w:rPr>
      </w:pPr>
      <w:r>
        <w:rPr>
          <w:rFonts w:ascii="SimHei" w:hAnsi="SimHei" w:eastAsia="SimHei" w:cs="SimHei"/>
          <w:sz w:val="20"/>
          <w:szCs w:val="20"/>
          <w:spacing w:val="5"/>
        </w:rPr>
        <w:t>兰格吸收了经济学家恩瑞克·巴罗尼</w:t>
      </w:r>
      <w:r>
        <w:rPr>
          <w:rFonts w:ascii="SimHei" w:hAnsi="SimHei" w:eastAsia="SimHei" w:cs="SimHei"/>
          <w:sz w:val="20"/>
          <w:szCs w:val="20"/>
          <w:spacing w:val="-49"/>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Enrico</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Barone</w:t>
      </w:r>
      <w:r>
        <w:rPr>
          <w:rFonts w:ascii="Times New Roman" w:hAnsi="Times New Roman" w:eastAsia="Times New Roman" w:cs="Times New Roman"/>
          <w:sz w:val="20"/>
          <w:szCs w:val="20"/>
          <w:spacing w:val="4"/>
        </w:rPr>
        <w:t>) </w:t>
      </w:r>
      <w:r>
        <w:rPr>
          <w:rFonts w:ascii="SimHei" w:hAnsi="SimHei" w:eastAsia="SimHei" w:cs="SimHei"/>
          <w:sz w:val="20"/>
          <w:szCs w:val="20"/>
          <w:spacing w:val="4"/>
        </w:rPr>
        <w:t>的一般均</w:t>
      </w:r>
      <w:r>
        <w:rPr>
          <w:rFonts w:ascii="SimHei" w:hAnsi="SimHei" w:eastAsia="SimHei" w:cs="SimHei"/>
          <w:sz w:val="20"/>
          <w:szCs w:val="20"/>
        </w:rPr>
        <w:t xml:space="preserve"> </w:t>
      </w:r>
      <w:r>
        <w:rPr>
          <w:rFonts w:ascii="SimHei" w:hAnsi="SimHei" w:eastAsia="SimHei" w:cs="SimHei"/>
          <w:sz w:val="20"/>
          <w:szCs w:val="20"/>
        </w:rPr>
        <w:t>衡思想，巴罗尼的这一思想主要是继承于洛桑学派的维</w:t>
      </w:r>
      <w:r>
        <w:rPr>
          <w:rFonts w:ascii="SimHei" w:hAnsi="SimHei" w:eastAsia="SimHei" w:cs="SimHei"/>
          <w:sz w:val="20"/>
          <w:szCs w:val="20"/>
          <w:spacing w:val="-1"/>
        </w:rPr>
        <w:t>尔弗雷多·帕累</w:t>
      </w:r>
      <w:r>
        <w:rPr>
          <w:rFonts w:ascii="SimHei" w:hAnsi="SimHei" w:eastAsia="SimHei" w:cs="SimHei"/>
          <w:sz w:val="20"/>
          <w:szCs w:val="20"/>
        </w:rPr>
        <w:t xml:space="preserve"> </w:t>
      </w:r>
      <w:r>
        <w:rPr>
          <w:rFonts w:ascii="SimHei" w:hAnsi="SimHei" w:eastAsia="SimHei" w:cs="SimHei"/>
          <w:sz w:val="20"/>
          <w:szCs w:val="20"/>
          <w:spacing w:val="2"/>
        </w:rPr>
        <w:t>托，集中表现在1908年发表的《集体主义国家的生产部》一文。</w:t>
      </w:r>
      <w:r>
        <w:rPr>
          <w:rFonts w:ascii="SimHei" w:hAnsi="SimHei" w:eastAsia="SimHei" w:cs="SimHei"/>
          <w:sz w:val="20"/>
          <w:szCs w:val="20"/>
          <w:spacing w:val="35"/>
        </w:rPr>
        <w:t xml:space="preserve"> </w:t>
      </w:r>
      <w:r>
        <w:rPr>
          <w:rFonts w:ascii="SimHei" w:hAnsi="SimHei" w:eastAsia="SimHei" w:cs="SimHei"/>
          <w:sz w:val="20"/>
          <w:szCs w:val="20"/>
          <w:spacing w:val="2"/>
        </w:rPr>
        <w:t>这篇</w:t>
      </w:r>
      <w:r>
        <w:rPr>
          <w:rFonts w:ascii="SimHei" w:hAnsi="SimHei" w:eastAsia="SimHei" w:cs="SimHei"/>
          <w:sz w:val="20"/>
          <w:szCs w:val="20"/>
        </w:rPr>
        <w:t xml:space="preserve"> </w:t>
      </w:r>
      <w:r>
        <w:rPr>
          <w:rFonts w:ascii="SimHei" w:hAnsi="SimHei" w:eastAsia="SimHei" w:cs="SimHei"/>
          <w:sz w:val="20"/>
          <w:szCs w:val="20"/>
        </w:rPr>
        <w:t>文章的主要目的就是利用数学方法论证社会</w:t>
      </w:r>
      <w:r>
        <w:rPr>
          <w:rFonts w:ascii="SimHei" w:hAnsi="SimHei" w:eastAsia="SimHei" w:cs="SimHei"/>
          <w:sz w:val="20"/>
          <w:szCs w:val="20"/>
          <w:spacing w:val="-1"/>
        </w:rPr>
        <w:t>主义的生产管理部门应该采</w:t>
      </w:r>
      <w:r>
        <w:rPr>
          <w:rFonts w:ascii="SimHei" w:hAnsi="SimHei" w:eastAsia="SimHei" w:cs="SimHei"/>
          <w:sz w:val="20"/>
          <w:szCs w:val="20"/>
        </w:rPr>
        <w:t xml:space="preserve"> </w:t>
      </w:r>
      <w:r>
        <w:rPr>
          <w:rFonts w:ascii="SimHei" w:hAnsi="SimHei" w:eastAsia="SimHei" w:cs="SimHei"/>
          <w:sz w:val="20"/>
          <w:szCs w:val="20"/>
        </w:rPr>
        <w:t>用什么方式引导生产，才能实现资源的最优</w:t>
      </w:r>
      <w:r>
        <w:rPr>
          <w:rFonts w:ascii="SimHei" w:hAnsi="SimHei" w:eastAsia="SimHei" w:cs="SimHei"/>
          <w:sz w:val="20"/>
          <w:szCs w:val="20"/>
          <w:spacing w:val="-1"/>
        </w:rPr>
        <w:t>配置。在巴罗尼看来，资本</w:t>
      </w:r>
      <w:r>
        <w:rPr>
          <w:rFonts w:ascii="SimHei" w:hAnsi="SimHei" w:eastAsia="SimHei" w:cs="SimHei"/>
          <w:sz w:val="20"/>
          <w:szCs w:val="20"/>
        </w:rPr>
        <w:t xml:space="preserve"> </w:t>
      </w:r>
      <w:r>
        <w:rPr>
          <w:rFonts w:ascii="SimHei" w:hAnsi="SimHei" w:eastAsia="SimHei" w:cs="SimHei"/>
          <w:sz w:val="20"/>
          <w:szCs w:val="20"/>
        </w:rPr>
        <w:t>主义制度中的价格仅仅是一个交换函数，</w:t>
      </w:r>
      <w:r>
        <w:rPr>
          <w:rFonts w:ascii="SimHei" w:hAnsi="SimHei" w:eastAsia="SimHei" w:cs="SimHei"/>
          <w:sz w:val="20"/>
          <w:szCs w:val="20"/>
          <w:spacing w:val="-1"/>
        </w:rPr>
        <w:t>社会主义可以利用这个交换函</w:t>
      </w:r>
      <w:r>
        <w:rPr>
          <w:rFonts w:ascii="SimHei" w:hAnsi="SimHei" w:eastAsia="SimHei" w:cs="SimHei"/>
          <w:sz w:val="20"/>
          <w:szCs w:val="20"/>
        </w:rPr>
        <w:t xml:space="preserve"> </w:t>
      </w:r>
      <w:r>
        <w:rPr>
          <w:rFonts w:ascii="SimHei" w:hAnsi="SimHei" w:eastAsia="SimHei" w:cs="SimHei"/>
          <w:sz w:val="20"/>
          <w:szCs w:val="20"/>
        </w:rPr>
        <w:t>数，在保证消费品的边际效用比率对所有消费者</w:t>
      </w:r>
      <w:r>
        <w:rPr>
          <w:rFonts w:ascii="SimHei" w:hAnsi="SimHei" w:eastAsia="SimHei" w:cs="SimHei"/>
          <w:sz w:val="20"/>
          <w:szCs w:val="20"/>
          <w:spacing w:val="-1"/>
        </w:rPr>
        <w:t>都一样以及稀缺资源的</w:t>
      </w:r>
      <w:r>
        <w:rPr>
          <w:rFonts w:ascii="SimHei" w:hAnsi="SimHei" w:eastAsia="SimHei" w:cs="SimHei"/>
          <w:sz w:val="20"/>
          <w:szCs w:val="20"/>
        </w:rPr>
        <w:t xml:space="preserve"> </w:t>
      </w:r>
      <w:r>
        <w:rPr>
          <w:rFonts w:ascii="SimHei" w:hAnsi="SimHei" w:eastAsia="SimHei" w:cs="SimHei"/>
          <w:sz w:val="20"/>
          <w:szCs w:val="20"/>
        </w:rPr>
        <w:t>边际利用率对所有生产者都一样的情况下，能够使</w:t>
      </w:r>
      <w:r>
        <w:rPr>
          <w:rFonts w:ascii="SimHei" w:hAnsi="SimHei" w:eastAsia="SimHei" w:cs="SimHei"/>
          <w:sz w:val="20"/>
          <w:szCs w:val="20"/>
          <w:spacing w:val="-1"/>
        </w:rPr>
        <w:t>消费者的福利最大化</w:t>
      </w:r>
      <w:r>
        <w:rPr>
          <w:rFonts w:ascii="SimHei" w:hAnsi="SimHei" w:eastAsia="SimHei" w:cs="SimHei"/>
          <w:sz w:val="20"/>
          <w:szCs w:val="20"/>
        </w:rPr>
        <w:t xml:space="preserve"> </w:t>
      </w:r>
      <w:r>
        <w:rPr>
          <w:rFonts w:ascii="SimHei" w:hAnsi="SimHei" w:eastAsia="SimHei" w:cs="SimHei"/>
          <w:sz w:val="20"/>
          <w:szCs w:val="20"/>
        </w:rPr>
        <w:t>和稀缺资源的利用最大化，从而实现一般均衡。</w:t>
      </w:r>
      <w:r>
        <w:rPr>
          <w:rFonts w:ascii="SimHei" w:hAnsi="SimHei" w:eastAsia="SimHei" w:cs="SimHei"/>
          <w:sz w:val="20"/>
          <w:szCs w:val="20"/>
          <w:spacing w:val="-1"/>
        </w:rPr>
        <w:t>在兰格看来社会主义经</w:t>
      </w:r>
      <w:r>
        <w:rPr>
          <w:rFonts w:ascii="SimHei" w:hAnsi="SimHei" w:eastAsia="SimHei" w:cs="SimHei"/>
          <w:sz w:val="20"/>
          <w:szCs w:val="20"/>
        </w:rPr>
        <w:t xml:space="preserve"> </w:t>
      </w:r>
      <w:r>
        <w:rPr>
          <w:rFonts w:ascii="SimHei" w:hAnsi="SimHei" w:eastAsia="SimHei" w:cs="SimHei"/>
          <w:sz w:val="20"/>
          <w:szCs w:val="20"/>
        </w:rPr>
        <w:t>济是可以通过广义价格进行经济核算的，社会</w:t>
      </w:r>
      <w:r>
        <w:rPr>
          <w:rFonts w:ascii="SimHei" w:hAnsi="SimHei" w:eastAsia="SimHei" w:cs="SimHei"/>
          <w:sz w:val="20"/>
          <w:szCs w:val="20"/>
          <w:spacing w:val="-1"/>
        </w:rPr>
        <w:t>主义社会中可以形成指导</w:t>
      </w:r>
      <w:r>
        <w:rPr>
          <w:rFonts w:ascii="SimHei" w:hAnsi="SimHei" w:eastAsia="SimHei" w:cs="SimHei"/>
          <w:sz w:val="20"/>
          <w:szCs w:val="20"/>
        </w:rPr>
        <w:t xml:space="preserve"> </w:t>
      </w:r>
      <w:r>
        <w:rPr>
          <w:rFonts w:ascii="SimHei" w:hAnsi="SimHei" w:eastAsia="SimHei" w:cs="SimHei"/>
          <w:sz w:val="20"/>
          <w:szCs w:val="20"/>
        </w:rPr>
        <w:t>选择行动的一个优先顺序，也可以掌握现</w:t>
      </w:r>
      <w:r>
        <w:rPr>
          <w:rFonts w:ascii="SimHei" w:hAnsi="SimHei" w:eastAsia="SimHei" w:cs="SimHei"/>
          <w:sz w:val="20"/>
          <w:szCs w:val="20"/>
          <w:spacing w:val="-1"/>
        </w:rPr>
        <w:t>有资源的数量，通过一种商品</w:t>
      </w:r>
      <w:r>
        <w:rPr>
          <w:rFonts w:ascii="SimHei" w:hAnsi="SimHei" w:eastAsia="SimHei" w:cs="SimHei"/>
          <w:sz w:val="20"/>
          <w:szCs w:val="20"/>
        </w:rPr>
        <w:t xml:space="preserve"> </w:t>
      </w:r>
      <w:r>
        <w:rPr>
          <w:rFonts w:ascii="SimHei" w:hAnsi="SimHei" w:eastAsia="SimHei" w:cs="SimHei"/>
          <w:sz w:val="20"/>
          <w:szCs w:val="20"/>
          <w:spacing w:val="-1"/>
        </w:rPr>
        <w:t>变化为另一种商品的技术可能性，即生产函数，当然还可以了解提供其</w:t>
      </w:r>
      <w:r>
        <w:rPr>
          <w:rFonts w:ascii="SimHei" w:hAnsi="SimHei" w:eastAsia="SimHei" w:cs="SimHei"/>
          <w:sz w:val="20"/>
          <w:szCs w:val="20"/>
          <w:spacing w:val="18"/>
        </w:rPr>
        <w:t xml:space="preserve"> </w:t>
      </w:r>
      <w:r>
        <w:rPr>
          <w:rFonts w:ascii="SimHei" w:hAnsi="SimHei" w:eastAsia="SimHei" w:cs="SimHei"/>
          <w:sz w:val="20"/>
          <w:szCs w:val="20"/>
        </w:rPr>
        <w:t>他选择的条件。在这三种资料的基础上，社会</w:t>
      </w:r>
      <w:r>
        <w:rPr>
          <w:rFonts w:ascii="SimHei" w:hAnsi="SimHei" w:eastAsia="SimHei" w:cs="SimHei"/>
          <w:sz w:val="20"/>
          <w:szCs w:val="20"/>
          <w:spacing w:val="-1"/>
        </w:rPr>
        <w:t>主义完全可以在公有制的</w:t>
      </w:r>
    </w:p>
    <w:p>
      <w:pPr>
        <w:spacing w:line="212" w:lineRule="auto"/>
        <w:rPr>
          <w:rFonts w:ascii="SimHei" w:hAnsi="SimHei" w:eastAsia="SimHei" w:cs="SimHei"/>
          <w:sz w:val="20"/>
          <w:szCs w:val="20"/>
        </w:rPr>
      </w:pPr>
      <w:r>
        <w:rPr>
          <w:rFonts w:ascii="SimHei" w:hAnsi="SimHei" w:eastAsia="SimHei" w:cs="SimHei"/>
          <w:sz w:val="20"/>
          <w:szCs w:val="20"/>
          <w:spacing w:val="-2"/>
        </w:rPr>
        <w:t>范围内，实现理性的经济计算，并最终达到一般均衡。</w:t>
      </w:r>
    </w:p>
    <w:p>
      <w:pPr>
        <w:pStyle w:val="BodyText"/>
        <w:ind w:right="491" w:firstLine="409"/>
        <w:spacing w:before="202" w:line="352" w:lineRule="auto"/>
        <w:jc w:val="both"/>
        <w:rPr>
          <w:rFonts w:ascii="SimHei" w:hAnsi="SimHei" w:eastAsia="SimHei" w:cs="SimHei"/>
          <w:sz w:val="20"/>
          <w:szCs w:val="20"/>
        </w:rPr>
      </w:pPr>
      <w:r>
        <w:rPr>
          <w:rFonts w:ascii="YouYuan" w:hAnsi="YouYuan" w:eastAsia="YouYuan" w:cs="YouYuan"/>
          <w:sz w:val="20"/>
          <w:szCs w:val="20"/>
        </w:rPr>
        <w:t>兰格在提出市场社会主义的基本逻辑时直接利用了巴罗尼的</w:t>
      </w:r>
      <w:r>
        <w:rPr>
          <w:rFonts w:ascii="YouYuan" w:hAnsi="YouYuan" w:eastAsia="YouYuan" w:cs="YouYuan"/>
          <w:sz w:val="20"/>
          <w:szCs w:val="20"/>
          <w:spacing w:val="-1"/>
        </w:rPr>
        <w:t>这一成</w:t>
      </w:r>
      <w:r>
        <w:rPr>
          <w:rFonts w:ascii="YouYuan" w:hAnsi="YouYuan" w:eastAsia="YouYuan" w:cs="YouYuan"/>
          <w:sz w:val="20"/>
          <w:szCs w:val="20"/>
        </w:rPr>
        <w:t xml:space="preserve"> </w:t>
      </w:r>
      <w:r>
        <w:rPr>
          <w:rFonts w:ascii="SimHei" w:hAnsi="SimHei" w:eastAsia="SimHei" w:cs="SimHei"/>
          <w:sz w:val="20"/>
          <w:szCs w:val="20"/>
          <w:spacing w:val="4"/>
        </w:rPr>
        <w:t>果。同时，兰格也借鉴了布鲁克·泰勒</w:t>
      </w:r>
      <w:r>
        <w:rPr>
          <w:rFonts w:ascii="SimHei" w:hAnsi="SimHei" w:eastAsia="SimHei" w:cs="SimHei"/>
          <w:sz w:val="20"/>
          <w:szCs w:val="20"/>
          <w:spacing w:val="-33"/>
        </w:rPr>
        <w:t xml:space="preserve"> </w:t>
      </w:r>
      <w:r>
        <w:rPr>
          <w:rFonts w:ascii="Arial" w:hAnsi="Arial" w:eastAsia="Arial" w:cs="Arial"/>
          <w:sz w:val="20"/>
          <w:szCs w:val="20"/>
          <w:spacing w:val="4"/>
        </w:rPr>
        <w:t>(</w:t>
      </w:r>
      <w:r>
        <w:rPr>
          <w:rFonts w:ascii="Arial" w:hAnsi="Arial" w:eastAsia="Arial" w:cs="Arial"/>
          <w:sz w:val="20"/>
          <w:szCs w:val="20"/>
        </w:rPr>
        <w:t>Brook</w:t>
      </w:r>
      <w:r>
        <w:rPr>
          <w:rFonts w:ascii="Arial" w:hAnsi="Arial" w:eastAsia="Arial" w:cs="Arial"/>
          <w:sz w:val="20"/>
          <w:szCs w:val="20"/>
          <w:spacing w:val="4"/>
        </w:rPr>
        <w:t xml:space="preserve">   </w:t>
      </w:r>
      <w:r>
        <w:rPr>
          <w:rFonts w:ascii="Arial" w:hAnsi="Arial" w:eastAsia="Arial" w:cs="Arial"/>
          <w:sz w:val="20"/>
          <w:szCs w:val="20"/>
        </w:rPr>
        <w:t>Taylor</w:t>
      </w:r>
      <w:r>
        <w:rPr>
          <w:rFonts w:ascii="Arial" w:hAnsi="Arial" w:eastAsia="Arial" w:cs="Arial"/>
          <w:sz w:val="20"/>
          <w:szCs w:val="20"/>
          <w:spacing w:val="4"/>
        </w:rPr>
        <w:t>) </w:t>
      </w:r>
      <w:r>
        <w:rPr>
          <w:rFonts w:ascii="SimHei" w:hAnsi="SimHei" w:eastAsia="SimHei" w:cs="SimHei"/>
          <w:sz w:val="20"/>
          <w:szCs w:val="20"/>
          <w:spacing w:val="4"/>
        </w:rPr>
        <w:t>的试错法。他</w:t>
      </w:r>
      <w:r>
        <w:rPr>
          <w:rFonts w:ascii="SimHei" w:hAnsi="SimHei" w:eastAsia="SimHei" w:cs="SimHei"/>
          <w:sz w:val="20"/>
          <w:szCs w:val="20"/>
        </w:rPr>
        <w:t xml:space="preserve"> </w:t>
      </w:r>
      <w:r>
        <w:rPr>
          <w:rFonts w:ascii="YouYuan" w:hAnsi="YouYuan" w:eastAsia="YouYuan" w:cs="YouYuan"/>
          <w:sz w:val="20"/>
          <w:szCs w:val="20"/>
        </w:rPr>
        <w:t>认为只要社会主义国家能够保证市民获得一定的货币收入，并授</w:t>
      </w:r>
      <w:r>
        <w:rPr>
          <w:rFonts w:ascii="YouYuan" w:hAnsi="YouYuan" w:eastAsia="YouYuan" w:cs="YouYuan"/>
          <w:sz w:val="20"/>
          <w:szCs w:val="20"/>
          <w:spacing w:val="-1"/>
        </w:rPr>
        <w:t>权市民</w:t>
      </w:r>
      <w:r>
        <w:rPr>
          <w:rFonts w:ascii="YouYuan" w:hAnsi="YouYuan" w:eastAsia="YouYuan" w:cs="YouYuan"/>
          <w:sz w:val="20"/>
          <w:szCs w:val="20"/>
        </w:rPr>
        <w:t xml:space="preserve"> </w:t>
      </w:r>
      <w:r>
        <w:rPr>
          <w:sz w:val="20"/>
          <w:szCs w:val="20"/>
          <w:spacing w:val="-1"/>
        </w:rPr>
        <w:t>花费这笔收入，使他可以选择性地购买国家生产的商品。因此，通过社 </w:t>
      </w:r>
      <w:r>
        <w:rPr>
          <w:sz w:val="20"/>
          <w:szCs w:val="20"/>
          <w:spacing w:val="-5"/>
        </w:rPr>
        <w:t>会主义掌权者对市场情况的不断观察，从而适时地调整各种要素的价格，</w:t>
      </w:r>
      <w:r>
        <w:rPr>
          <w:sz w:val="20"/>
          <w:szCs w:val="20"/>
          <w:spacing w:val="18"/>
        </w:rPr>
        <w:t xml:space="preserve"> </w:t>
      </w:r>
      <w:r>
        <w:rPr>
          <w:rFonts w:ascii="SimHei" w:hAnsi="SimHei" w:eastAsia="SimHei" w:cs="SimHei"/>
          <w:sz w:val="20"/>
          <w:szCs w:val="20"/>
        </w:rPr>
        <w:t>就可以实现社会主义的经济均衡。这清楚地说明了</w:t>
      </w:r>
      <w:r>
        <w:rPr>
          <w:rFonts w:ascii="SimHei" w:hAnsi="SimHei" w:eastAsia="SimHei" w:cs="SimHei"/>
          <w:sz w:val="20"/>
          <w:szCs w:val="20"/>
          <w:spacing w:val="-1"/>
        </w:rPr>
        <w:t>社会主义实现均衡的</w:t>
      </w:r>
    </w:p>
    <w:p>
      <w:pPr>
        <w:spacing w:line="187" w:lineRule="auto"/>
        <w:rPr>
          <w:rFonts w:ascii="SimHei" w:hAnsi="SimHei" w:eastAsia="SimHei" w:cs="SimHei"/>
          <w:sz w:val="20"/>
          <w:szCs w:val="20"/>
        </w:rPr>
      </w:pPr>
      <w:r>
        <w:rPr>
          <w:rFonts w:ascii="SimHei" w:hAnsi="SimHei" w:eastAsia="SimHei" w:cs="SimHei"/>
          <w:sz w:val="20"/>
          <w:szCs w:val="20"/>
          <w:spacing w:val="-1"/>
        </w:rPr>
        <w:t>具体方式，即试错法。兰格在提出自己的设想之前，对米塞斯的观点进</w:t>
      </w:r>
    </w:p>
    <w:p>
      <w:pPr>
        <w:spacing w:line="187" w:lineRule="auto"/>
        <w:sectPr>
          <w:type w:val="continuous"/>
          <w:pgSz w:w="7760" w:h="11480"/>
          <w:pgMar w:top="177" w:right="458" w:bottom="400" w:left="550" w:header="0" w:footer="0" w:gutter="0"/>
          <w:cols w:equalWidth="0" w:num="1">
            <w:col w:w="6752" w:space="0"/>
          </w:cols>
        </w:sectPr>
        <w:rPr>
          <w:rFonts w:ascii="SimHei" w:hAnsi="SimHei" w:eastAsia="SimHei" w:cs="SimHei"/>
          <w:sz w:val="20"/>
          <w:szCs w:val="20"/>
        </w:rPr>
      </w:pPr>
    </w:p>
    <w:p>
      <w:pPr>
        <w:ind w:left="589"/>
        <w:spacing w:line="195" w:lineRule="auto"/>
        <w:rPr>
          <w:rFonts w:ascii="SimHei" w:hAnsi="SimHei" w:eastAsia="SimHei" w:cs="SimHei"/>
          <w:sz w:val="17"/>
          <w:szCs w:val="17"/>
        </w:rPr>
      </w:pPr>
      <w:r>
        <w:pict>
          <v:rect id="_x0000_s586" style="position:absolute;margin-left:161.501pt;margin-top:31.4985pt;mso-position-vertical-relative:page;mso-position-horizontal-relative:page;width:226pt;height:0.55pt;z-index:261746688;" o:allowincell="f" fillcolor="#000000" filled="true" stroked="false"/>
        </w:pict>
      </w:r>
      <w:r>
        <w:drawing>
          <wp:anchor distT="0" distB="0" distL="0" distR="0" simplePos="0" relativeHeight="261745664" behindDoc="0" locked="0" layoutInCell="0" allowOverlap="1">
            <wp:simplePos x="0" y="0"/>
            <wp:positionH relativeFrom="page">
              <wp:posOffset>107963</wp:posOffset>
            </wp:positionH>
            <wp:positionV relativeFrom="page">
              <wp:posOffset>209581</wp:posOffset>
            </wp:positionV>
            <wp:extent cx="342862" cy="279393"/>
            <wp:effectExtent l="0" t="0" r="0" b="0"/>
            <wp:wrapNone/>
            <wp:docPr id="348" name="IM 348"/>
            <wp:cNvGraphicFramePr/>
            <a:graphic>
              <a:graphicData uri="http://schemas.openxmlformats.org/drawingml/2006/picture">
                <pic:pic>
                  <pic:nvPicPr>
                    <pic:cNvPr id="348" name="IM 348"/>
                    <pic:cNvPicPr/>
                  </pic:nvPicPr>
                  <pic:blipFill>
                    <a:blip r:embed="rId166"/>
                    <a:stretch>
                      <a:fillRect/>
                    </a:stretch>
                  </pic:blipFill>
                  <pic:spPr>
                    <a:xfrm rot="0">
                      <a:off x="0" y="0"/>
                      <a:ext cx="342862" cy="279393"/>
                    </a:xfrm>
                    <a:prstGeom prst="rect">
                      <a:avLst/>
                    </a:prstGeom>
                  </pic:spPr>
                </pic:pic>
              </a:graphicData>
            </a:graphic>
          </wp:anchor>
        </w:drawing>
      </w:r>
      <w:r>
        <w:rPr>
          <w:rFonts w:ascii="SimHei" w:hAnsi="SimHei" w:eastAsia="SimHei" w:cs="SimHei"/>
          <w:sz w:val="17"/>
          <w:szCs w:val="17"/>
          <w:spacing w:val="-12"/>
        </w:rPr>
        <w:t>数字经济学：</w:t>
      </w:r>
    </w:p>
    <w:p>
      <w:pPr>
        <w:ind w:left="589"/>
        <w:spacing w:line="187"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3" w:line="212" w:lineRule="auto"/>
        <w:rPr>
          <w:sz w:val="27"/>
          <w:szCs w:val="27"/>
        </w:rPr>
      </w:pPr>
      <w:r>
        <w:rPr>
          <w:sz w:val="27"/>
          <w:szCs w:val="27"/>
          <w:position w:val="-3"/>
        </w:rPr>
        <w:drawing>
          <wp:inline distT="0" distB="0" distL="0" distR="0">
            <wp:extent cx="6356" cy="209581"/>
            <wp:effectExtent l="0" t="0" r="0" b="0"/>
            <wp:docPr id="350" name="IM 350"/>
            <wp:cNvGraphicFramePr/>
            <a:graphic>
              <a:graphicData uri="http://schemas.openxmlformats.org/drawingml/2006/picture">
                <pic:pic>
                  <pic:nvPicPr>
                    <pic:cNvPr id="350" name="IM 350"/>
                    <pic:cNvPicPr/>
                  </pic:nvPicPr>
                  <pic:blipFill>
                    <a:blip r:embed="rId167"/>
                    <a:stretch>
                      <a:fillRect/>
                    </a:stretch>
                  </pic:blipFill>
                  <pic:spPr>
                    <a:xfrm rot="0">
                      <a:off x="0" y="0"/>
                      <a:ext cx="6356" cy="209581"/>
                    </a:xfrm>
                    <a:prstGeom prst="rect">
                      <a:avLst/>
                    </a:prstGeom>
                  </pic:spPr>
                </pic:pic>
              </a:graphicData>
            </a:graphic>
          </wp:inline>
        </w:drawing>
      </w:r>
      <w:r>
        <w:rPr>
          <w:sz w:val="27"/>
          <w:szCs w:val="27"/>
          <w:spacing w:val="29"/>
        </w:rPr>
        <w:t xml:space="preserve"> </w:t>
      </w:r>
      <w:r>
        <w:rPr>
          <w:sz w:val="27"/>
          <w:szCs w:val="27"/>
          <w:b/>
          <w:bCs/>
          <w:spacing w:val="-10"/>
        </w:rPr>
        <w:t>134</w:t>
      </w:r>
    </w:p>
    <w:p>
      <w:pPr>
        <w:spacing w:line="212" w:lineRule="auto"/>
        <w:sectPr>
          <w:pgSz w:w="7760" w:h="11500"/>
          <w:pgMar w:top="375" w:right="10" w:bottom="400" w:left="170" w:header="0" w:footer="0" w:gutter="0"/>
          <w:cols w:equalWidth="0" w:num="2">
            <w:col w:w="2110" w:space="100"/>
            <w:col w:w="5370" w:space="0"/>
          </w:cols>
        </w:sectPr>
        <w:rPr>
          <w:sz w:val="27"/>
          <w:szCs w:val="27"/>
        </w:rPr>
      </w:pPr>
    </w:p>
    <w:p>
      <w:pPr>
        <w:spacing w:line="447" w:lineRule="auto"/>
        <w:rPr>
          <w:rFonts w:ascii="Arial"/>
          <w:sz w:val="21"/>
        </w:rPr>
      </w:pPr>
      <w:r/>
    </w:p>
    <w:p>
      <w:pPr>
        <w:ind w:left="589" w:right="778"/>
        <w:spacing w:before="68" w:line="337" w:lineRule="auto"/>
        <w:jc w:val="both"/>
        <w:rPr>
          <w:rFonts w:ascii="SimHei" w:hAnsi="SimHei" w:eastAsia="SimHei" w:cs="SimHei"/>
          <w:sz w:val="21"/>
          <w:szCs w:val="21"/>
        </w:rPr>
      </w:pPr>
      <w:r>
        <w:rPr>
          <w:rFonts w:ascii="SimHei" w:hAnsi="SimHei" w:eastAsia="SimHei" w:cs="SimHei"/>
          <w:sz w:val="21"/>
          <w:szCs w:val="21"/>
          <w:spacing w:val="-11"/>
        </w:rPr>
        <w:t>行了简单的批评。在他看来，米塞斯之所以断言社会主义经济不能解决</w:t>
      </w:r>
      <w:r>
        <w:rPr>
          <w:rFonts w:ascii="SimHei" w:hAnsi="SimHei" w:eastAsia="SimHei" w:cs="SimHei"/>
          <w:sz w:val="21"/>
          <w:szCs w:val="21"/>
          <w:spacing w:val="16"/>
        </w:rPr>
        <w:t xml:space="preserve"> </w:t>
      </w:r>
      <w:r>
        <w:rPr>
          <w:rFonts w:ascii="SimHei" w:hAnsi="SimHei" w:eastAsia="SimHei" w:cs="SimHei"/>
          <w:sz w:val="21"/>
          <w:szCs w:val="21"/>
          <w:spacing w:val="-17"/>
        </w:rPr>
        <w:t>资源的合理配置问题，是因为他没有正确地认识物价的性质。菲利普·亨</w:t>
      </w:r>
      <w:r>
        <w:rPr>
          <w:rFonts w:ascii="SimHei" w:hAnsi="SimHei" w:eastAsia="SimHei" w:cs="SimHei"/>
          <w:sz w:val="21"/>
          <w:szCs w:val="21"/>
          <w:spacing w:val="17"/>
        </w:rPr>
        <w:t xml:space="preserve"> </w:t>
      </w:r>
      <w:r>
        <w:rPr>
          <w:rFonts w:ascii="SimHei" w:hAnsi="SimHei" w:eastAsia="SimHei" w:cs="SimHei"/>
          <w:sz w:val="21"/>
          <w:szCs w:val="21"/>
          <w:spacing w:val="-1"/>
        </w:rPr>
        <w:t>利·威克斯蒂德</w:t>
      </w:r>
      <w:r>
        <w:rPr>
          <w:rFonts w:ascii="Arial" w:hAnsi="Arial" w:eastAsia="Arial" w:cs="Arial"/>
          <w:sz w:val="21"/>
          <w:szCs w:val="21"/>
          <w:spacing w:val="-1"/>
        </w:rPr>
        <w:t>(Philip  Henry  Wicksteed)</w:t>
      </w:r>
      <w:r>
        <w:rPr>
          <w:rFonts w:ascii="Arial" w:hAnsi="Arial" w:eastAsia="Arial" w:cs="Arial"/>
          <w:sz w:val="21"/>
          <w:szCs w:val="21"/>
        </w:rPr>
        <w:t xml:space="preserve"> </w:t>
      </w:r>
      <w:r>
        <w:rPr>
          <w:rFonts w:ascii="SimHei" w:hAnsi="SimHei" w:eastAsia="SimHei" w:cs="SimHei"/>
          <w:sz w:val="21"/>
          <w:szCs w:val="21"/>
          <w:spacing w:val="-1"/>
        </w:rPr>
        <w:t>把价格区分为狭义价格和</w:t>
      </w:r>
      <w:r>
        <w:rPr>
          <w:rFonts w:ascii="SimHei" w:hAnsi="SimHei" w:eastAsia="SimHei" w:cs="SimHei"/>
          <w:sz w:val="21"/>
          <w:szCs w:val="21"/>
        </w:rPr>
        <w:t xml:space="preserve"> </w:t>
      </w:r>
      <w:r>
        <w:rPr>
          <w:rFonts w:ascii="SimHei" w:hAnsi="SimHei" w:eastAsia="SimHei" w:cs="SimHei"/>
          <w:sz w:val="21"/>
          <w:szCs w:val="21"/>
          <w:spacing w:val="-10"/>
        </w:rPr>
        <w:t>广义价格，兰格认为这种对价格概念的内涵的区分就可以反驳米塞斯的</w:t>
      </w:r>
    </w:p>
    <w:p>
      <w:pPr>
        <w:ind w:left="589"/>
        <w:spacing w:line="223" w:lineRule="auto"/>
        <w:rPr>
          <w:rFonts w:ascii="SimHei" w:hAnsi="SimHei" w:eastAsia="SimHei" w:cs="SimHei"/>
          <w:sz w:val="21"/>
          <w:szCs w:val="21"/>
        </w:rPr>
      </w:pPr>
      <w:r>
        <w:rPr>
          <w:rFonts w:ascii="SimHei" w:hAnsi="SimHei" w:eastAsia="SimHei" w:cs="SimHei"/>
          <w:sz w:val="21"/>
          <w:szCs w:val="21"/>
          <w:spacing w:val="-9"/>
        </w:rPr>
        <w:t>论断。</w:t>
      </w:r>
    </w:p>
    <w:p>
      <w:pPr>
        <w:ind w:left="589" w:right="753" w:firstLine="460"/>
        <w:spacing w:before="156" w:line="335" w:lineRule="auto"/>
        <w:jc w:val="both"/>
        <w:rPr>
          <w:rFonts w:ascii="SimHei" w:hAnsi="SimHei" w:eastAsia="SimHei" w:cs="SimHei"/>
          <w:sz w:val="21"/>
          <w:szCs w:val="21"/>
        </w:rPr>
      </w:pPr>
      <w:r>
        <w:rPr>
          <w:rFonts w:ascii="SimHei" w:hAnsi="SimHei" w:eastAsia="SimHei" w:cs="SimHei"/>
          <w:sz w:val="21"/>
          <w:szCs w:val="21"/>
          <w:spacing w:val="-11"/>
        </w:rPr>
        <w:t>最后讨论可编程社会与算法经济思想，在理解了兰格思想之后，我</w:t>
      </w:r>
      <w:r>
        <w:rPr>
          <w:rFonts w:ascii="SimHei" w:hAnsi="SimHei" w:eastAsia="SimHei" w:cs="SimHei"/>
          <w:sz w:val="21"/>
          <w:szCs w:val="21"/>
          <w:spacing w:val="4"/>
        </w:rPr>
        <w:t xml:space="preserve"> </w:t>
      </w:r>
      <w:r>
        <w:rPr>
          <w:rFonts w:ascii="SimHei" w:hAnsi="SimHei" w:eastAsia="SimHei" w:cs="SimHei"/>
          <w:sz w:val="21"/>
          <w:szCs w:val="21"/>
          <w:spacing w:val="-10"/>
        </w:rPr>
        <w:t>们不讨论在其他经济模式中的可行性，而是讨</w:t>
      </w:r>
      <w:r>
        <w:rPr>
          <w:rFonts w:ascii="SimHei" w:hAnsi="SimHei" w:eastAsia="SimHei" w:cs="SimHei"/>
          <w:sz w:val="21"/>
          <w:szCs w:val="21"/>
          <w:spacing w:val="-11"/>
        </w:rPr>
        <w:t>论在数字经济领域是否可</w:t>
      </w:r>
      <w:r>
        <w:rPr>
          <w:rFonts w:ascii="SimHei" w:hAnsi="SimHei" w:eastAsia="SimHei" w:cs="SimHei"/>
          <w:sz w:val="21"/>
          <w:szCs w:val="21"/>
        </w:rPr>
        <w:t xml:space="preserve"> </w:t>
      </w:r>
      <w:r>
        <w:rPr>
          <w:rFonts w:ascii="SimHei" w:hAnsi="SimHei" w:eastAsia="SimHei" w:cs="SimHei"/>
          <w:sz w:val="21"/>
          <w:szCs w:val="21"/>
          <w:spacing w:val="-10"/>
        </w:rPr>
        <w:t>以将这样的模式实现。新古典经济学的基本模型被批判的很重要的</w:t>
      </w:r>
      <w:r>
        <w:rPr>
          <w:rFonts w:ascii="SimHei" w:hAnsi="SimHei" w:eastAsia="SimHei" w:cs="SimHei"/>
          <w:sz w:val="21"/>
          <w:szCs w:val="21"/>
          <w:spacing w:val="-11"/>
        </w:rPr>
        <w:t>原因</w:t>
      </w:r>
      <w:r>
        <w:rPr>
          <w:rFonts w:ascii="SimHei" w:hAnsi="SimHei" w:eastAsia="SimHei" w:cs="SimHei"/>
          <w:sz w:val="21"/>
          <w:szCs w:val="21"/>
        </w:rPr>
        <w:t xml:space="preserve"> </w:t>
      </w:r>
      <w:r>
        <w:rPr>
          <w:rFonts w:ascii="SimHei" w:hAnsi="SimHei" w:eastAsia="SimHei" w:cs="SimHei"/>
          <w:sz w:val="21"/>
          <w:szCs w:val="21"/>
          <w:spacing w:val="-10"/>
        </w:rPr>
        <w:t>是真实世界的经济要素是不可能像方程中所体</w:t>
      </w:r>
      <w:r>
        <w:rPr>
          <w:rFonts w:ascii="SimHei" w:hAnsi="SimHei" w:eastAsia="SimHei" w:cs="SimHei"/>
          <w:sz w:val="21"/>
          <w:szCs w:val="21"/>
          <w:spacing w:val="-11"/>
        </w:rPr>
        <w:t>现的那样同时实现的，真</w:t>
      </w:r>
      <w:r>
        <w:rPr>
          <w:rFonts w:ascii="SimHei" w:hAnsi="SimHei" w:eastAsia="SimHei" w:cs="SimHei"/>
          <w:sz w:val="21"/>
          <w:szCs w:val="21"/>
        </w:rPr>
        <w:t xml:space="preserve"> </w:t>
      </w:r>
      <w:r>
        <w:rPr>
          <w:rFonts w:ascii="SimHei" w:hAnsi="SimHei" w:eastAsia="SimHei" w:cs="SimHei"/>
          <w:sz w:val="21"/>
          <w:szCs w:val="21"/>
          <w:spacing w:val="-10"/>
        </w:rPr>
        <w:t>实世界的市场过程是非常烦琐和复杂的，但</w:t>
      </w:r>
      <w:r>
        <w:rPr>
          <w:rFonts w:ascii="SimHei" w:hAnsi="SimHei" w:eastAsia="SimHei" w:cs="SimHei"/>
          <w:sz w:val="21"/>
          <w:szCs w:val="21"/>
          <w:spacing w:val="-11"/>
        </w:rPr>
        <w:t>是毫无疑问的是，在数字经</w:t>
      </w:r>
      <w:r>
        <w:rPr>
          <w:rFonts w:ascii="SimHei" w:hAnsi="SimHei" w:eastAsia="SimHei" w:cs="SimHei"/>
          <w:sz w:val="21"/>
          <w:szCs w:val="21"/>
        </w:rPr>
        <w:t xml:space="preserve"> </w:t>
      </w:r>
      <w:r>
        <w:rPr>
          <w:rFonts w:ascii="SimHei" w:hAnsi="SimHei" w:eastAsia="SimHei" w:cs="SimHei"/>
          <w:sz w:val="21"/>
          <w:szCs w:val="21"/>
          <w:spacing w:val="-10"/>
        </w:rPr>
        <w:t>济领域中，所有的交易确实是可以同时发生的，而区块链和算法经济则</w:t>
      </w:r>
    </w:p>
    <w:p>
      <w:pPr>
        <w:ind w:left="589"/>
        <w:spacing w:before="1" w:line="220" w:lineRule="auto"/>
        <w:rPr>
          <w:rFonts w:ascii="SimHei" w:hAnsi="SimHei" w:eastAsia="SimHei" w:cs="SimHei"/>
          <w:sz w:val="21"/>
          <w:szCs w:val="21"/>
        </w:rPr>
      </w:pPr>
      <w:r>
        <w:rPr>
          <w:rFonts w:ascii="SimHei" w:hAnsi="SimHei" w:eastAsia="SimHei" w:cs="SimHei"/>
          <w:sz w:val="21"/>
          <w:szCs w:val="21"/>
          <w:spacing w:val="-12"/>
        </w:rPr>
        <w:t>提供了这样的技术基础。</w:t>
      </w:r>
    </w:p>
    <w:p>
      <w:pPr>
        <w:ind w:left="589" w:right="725" w:firstLine="460"/>
        <w:spacing w:before="159" w:line="333" w:lineRule="auto"/>
        <w:jc w:val="both"/>
        <w:rPr>
          <w:rFonts w:ascii="SimHei" w:hAnsi="SimHei" w:eastAsia="SimHei" w:cs="SimHei"/>
          <w:sz w:val="21"/>
          <w:szCs w:val="21"/>
        </w:rPr>
      </w:pPr>
      <w:r>
        <w:rPr>
          <w:rFonts w:ascii="SimHei" w:hAnsi="SimHei" w:eastAsia="SimHei" w:cs="SimHei"/>
          <w:sz w:val="21"/>
          <w:szCs w:val="21"/>
        </w:rPr>
        <w:t>分布式账本提供了一种集中计算的机制(共识机制),这种机制负</w:t>
      </w:r>
      <w:r>
        <w:rPr>
          <w:rFonts w:ascii="SimHei" w:hAnsi="SimHei" w:eastAsia="SimHei" w:cs="SimHei"/>
          <w:sz w:val="21"/>
          <w:szCs w:val="21"/>
          <w:spacing w:val="9"/>
        </w:rPr>
        <w:t xml:space="preserve"> </w:t>
      </w:r>
      <w:r>
        <w:rPr>
          <w:rFonts w:ascii="SimHei" w:hAnsi="SimHei" w:eastAsia="SimHei" w:cs="SimHei"/>
          <w:sz w:val="21"/>
          <w:szCs w:val="21"/>
          <w:spacing w:val="-10"/>
        </w:rPr>
        <w:t>责管理和制定所有区块链网络中的交易逻辑，</w:t>
      </w:r>
      <w:r>
        <w:rPr>
          <w:rFonts w:ascii="SimHei" w:hAnsi="SimHei" w:eastAsia="SimHei" w:cs="SimHei"/>
          <w:sz w:val="21"/>
          <w:szCs w:val="21"/>
          <w:spacing w:val="-11"/>
        </w:rPr>
        <w:t>并通过组织、记录、核实</w:t>
      </w:r>
      <w:r>
        <w:rPr>
          <w:rFonts w:ascii="SimHei" w:hAnsi="SimHei" w:eastAsia="SimHei" w:cs="SimHei"/>
          <w:sz w:val="21"/>
          <w:szCs w:val="21"/>
          <w:spacing w:val="-11"/>
        </w:rPr>
        <w:t xml:space="preserve"> </w:t>
      </w:r>
      <w:r>
        <w:rPr>
          <w:rFonts w:ascii="SimHei" w:hAnsi="SimHei" w:eastAsia="SimHei" w:cs="SimHei"/>
          <w:sz w:val="21"/>
          <w:szCs w:val="21"/>
          <w:spacing w:val="-10"/>
        </w:rPr>
        <w:t>所有参与者的身份、权利和义务来实现有干预的市场机制的构建，但是</w:t>
      </w:r>
      <w:r>
        <w:rPr>
          <w:rFonts w:ascii="SimHei" w:hAnsi="SimHei" w:eastAsia="SimHei" w:cs="SimHei"/>
          <w:sz w:val="21"/>
          <w:szCs w:val="21"/>
          <w:spacing w:val="5"/>
        </w:rPr>
        <w:t xml:space="preserve"> </w:t>
      </w:r>
      <w:r>
        <w:rPr>
          <w:rFonts w:ascii="SimHei" w:hAnsi="SimHei" w:eastAsia="SimHei" w:cs="SimHei"/>
          <w:sz w:val="21"/>
          <w:szCs w:val="21"/>
          <w:spacing w:val="-10"/>
        </w:rPr>
        <w:t>一旦制定好了相关的交易机制和计算经济模型后，所有的节点就按照自</w:t>
      </w:r>
      <w:r>
        <w:rPr>
          <w:rFonts w:ascii="SimHei" w:hAnsi="SimHei" w:eastAsia="SimHei" w:cs="SimHei"/>
          <w:sz w:val="21"/>
          <w:szCs w:val="21"/>
          <w:spacing w:val="10"/>
        </w:rPr>
        <w:t xml:space="preserve"> </w:t>
      </w:r>
      <w:r>
        <w:rPr>
          <w:rFonts w:ascii="SimHei" w:hAnsi="SimHei" w:eastAsia="SimHei" w:cs="SimHei"/>
          <w:sz w:val="21"/>
          <w:szCs w:val="21"/>
          <w:spacing w:val="-15"/>
        </w:rPr>
        <w:t>由经济市场的秩序进行运转了。这种模式就实现了双重的管理功能：</w:t>
      </w:r>
      <w:r>
        <w:rPr>
          <w:rFonts w:ascii="SimHei" w:hAnsi="SimHei" w:eastAsia="SimHei" w:cs="SimHei"/>
          <w:sz w:val="21"/>
          <w:szCs w:val="21"/>
          <w:spacing w:val="43"/>
        </w:rPr>
        <w:t xml:space="preserve"> </w:t>
      </w:r>
      <w:r>
        <w:rPr>
          <w:rFonts w:ascii="SimHei" w:hAnsi="SimHei" w:eastAsia="SimHei" w:cs="SimHei"/>
          <w:sz w:val="21"/>
          <w:szCs w:val="21"/>
          <w:spacing w:val="-15"/>
        </w:rPr>
        <w:t>一</w:t>
      </w:r>
      <w:r>
        <w:rPr>
          <w:rFonts w:ascii="SimHei" w:hAnsi="SimHei" w:eastAsia="SimHei" w:cs="SimHei"/>
          <w:sz w:val="21"/>
          <w:szCs w:val="21"/>
          <w:spacing w:val="-15"/>
        </w:rPr>
        <w:t xml:space="preserve"> </w:t>
      </w:r>
      <w:r>
        <w:rPr>
          <w:rFonts w:ascii="YouYuan" w:hAnsi="YouYuan" w:eastAsia="YouYuan" w:cs="YouYuan"/>
          <w:sz w:val="21"/>
          <w:szCs w:val="21"/>
          <w:spacing w:val="-9"/>
          <w:w w:val="99"/>
        </w:rPr>
        <w:t>方面，通过管理信息实现了对整体经济市场的干预和基本经济逻辑的设</w:t>
      </w:r>
      <w:r>
        <w:rPr>
          <w:rFonts w:ascii="YouYuan" w:hAnsi="YouYuan" w:eastAsia="YouYuan" w:cs="YouYuan"/>
          <w:sz w:val="21"/>
          <w:szCs w:val="21"/>
          <w:spacing w:val="17"/>
        </w:rPr>
        <w:t xml:space="preserve"> </w:t>
      </w:r>
      <w:r>
        <w:rPr>
          <w:rFonts w:ascii="SimHei" w:hAnsi="SimHei" w:eastAsia="SimHei" w:cs="SimHei"/>
          <w:sz w:val="21"/>
          <w:szCs w:val="21"/>
          <w:spacing w:val="-14"/>
        </w:rPr>
        <w:t>置，这是我们在区块链网络中讨论通证经济系统设计</w:t>
      </w:r>
      <w:r>
        <w:rPr>
          <w:rFonts w:ascii="SimHei" w:hAnsi="SimHei" w:eastAsia="SimHei" w:cs="SimHei"/>
          <w:sz w:val="21"/>
          <w:szCs w:val="21"/>
          <w:spacing w:val="-15"/>
        </w:rPr>
        <w:t>的原因；另一方面，</w:t>
      </w:r>
      <w:r>
        <w:rPr>
          <w:rFonts w:ascii="SimHei" w:hAnsi="SimHei" w:eastAsia="SimHei" w:cs="SimHei"/>
          <w:sz w:val="21"/>
          <w:szCs w:val="21"/>
        </w:rPr>
        <w:t xml:space="preserve"> </w:t>
      </w:r>
      <w:r>
        <w:rPr>
          <w:rFonts w:ascii="SimHei" w:hAnsi="SimHei" w:eastAsia="SimHei" w:cs="SimHei"/>
          <w:sz w:val="21"/>
          <w:szCs w:val="21"/>
          <w:spacing w:val="-10"/>
        </w:rPr>
        <w:t>通过提供一个信息完全透明不可能存在寻租行为的市场网络，来</w:t>
      </w:r>
      <w:r>
        <w:rPr>
          <w:rFonts w:ascii="SimHei" w:hAnsi="SimHei" w:eastAsia="SimHei" w:cs="SimHei"/>
          <w:sz w:val="21"/>
          <w:szCs w:val="21"/>
          <w:spacing w:val="-11"/>
        </w:rPr>
        <w:t>激励参</w:t>
      </w:r>
    </w:p>
    <w:p>
      <w:pPr>
        <w:ind w:left="589"/>
        <w:spacing w:before="1" w:line="212" w:lineRule="auto"/>
        <w:rPr>
          <w:rFonts w:ascii="SimHei" w:hAnsi="SimHei" w:eastAsia="SimHei" w:cs="SimHei"/>
          <w:sz w:val="21"/>
          <w:szCs w:val="21"/>
        </w:rPr>
      </w:pPr>
      <w:r>
        <w:rPr>
          <w:rFonts w:ascii="SimHei" w:hAnsi="SimHei" w:eastAsia="SimHei" w:cs="SimHei"/>
          <w:sz w:val="21"/>
          <w:szCs w:val="21"/>
          <w:spacing w:val="-11"/>
        </w:rPr>
        <w:t>与者各方在网络中进行创新，确保经济生态</w:t>
      </w:r>
      <w:r>
        <w:rPr>
          <w:rFonts w:ascii="SimHei" w:hAnsi="SimHei" w:eastAsia="SimHei" w:cs="SimHei"/>
          <w:sz w:val="21"/>
          <w:szCs w:val="21"/>
          <w:spacing w:val="-12"/>
        </w:rPr>
        <w:t>系统的正向演化。</w:t>
      </w:r>
    </w:p>
    <w:p>
      <w:pPr>
        <w:ind w:left="589" w:right="746" w:firstLine="460"/>
        <w:spacing w:before="177" w:line="343" w:lineRule="auto"/>
        <w:jc w:val="both"/>
        <w:rPr>
          <w:rFonts w:ascii="SimHei" w:hAnsi="SimHei" w:eastAsia="SimHei" w:cs="SimHei"/>
          <w:sz w:val="21"/>
          <w:szCs w:val="21"/>
        </w:rPr>
      </w:pPr>
      <w:r>
        <w:rPr>
          <w:rFonts w:ascii="SimHei" w:hAnsi="SimHei" w:eastAsia="SimHei" w:cs="SimHei"/>
          <w:sz w:val="21"/>
          <w:szCs w:val="21"/>
          <w:spacing w:val="-3"/>
        </w:rPr>
        <w:t>这里不得不提到拜占庭将军问题，1882年被首</w:t>
      </w:r>
      <w:r>
        <w:rPr>
          <w:rFonts w:ascii="SimHei" w:hAnsi="SimHei" w:eastAsia="SimHei" w:cs="SimHei"/>
          <w:sz w:val="21"/>
          <w:szCs w:val="21"/>
          <w:spacing w:val="-4"/>
        </w:rPr>
        <w:t>次提出，简单归纳</w:t>
      </w:r>
      <w:r>
        <w:rPr>
          <w:rFonts w:ascii="SimHei" w:hAnsi="SimHei" w:eastAsia="SimHei" w:cs="SimHei"/>
          <w:sz w:val="21"/>
          <w:szCs w:val="21"/>
        </w:rPr>
        <w:t xml:space="preserve"> </w:t>
      </w:r>
      <w:r>
        <w:rPr>
          <w:rFonts w:ascii="SimHei" w:hAnsi="SimHei" w:eastAsia="SimHei" w:cs="SimHei"/>
          <w:sz w:val="21"/>
          <w:szCs w:val="21"/>
          <w:spacing w:val="-11"/>
        </w:rPr>
        <w:t>就是如何在分散的军队中下达同时进攻命令的问题，也就是如何通过算</w:t>
      </w:r>
      <w:r>
        <w:rPr>
          <w:rFonts w:ascii="SimHei" w:hAnsi="SimHei" w:eastAsia="SimHei" w:cs="SimHei"/>
          <w:sz w:val="21"/>
          <w:szCs w:val="21"/>
          <w:spacing w:val="17"/>
        </w:rPr>
        <w:t xml:space="preserve"> </w:t>
      </w:r>
      <w:r>
        <w:rPr>
          <w:rFonts w:ascii="SimHei" w:hAnsi="SimHei" w:eastAsia="SimHei" w:cs="SimHei"/>
          <w:sz w:val="21"/>
          <w:szCs w:val="21"/>
          <w:spacing w:val="-10"/>
        </w:rPr>
        <w:t>法设计在去中心化的中心系统中实现共识机制的问题。考虑到这个</w:t>
      </w:r>
      <w:r>
        <w:rPr>
          <w:rFonts w:ascii="SimHei" w:hAnsi="SimHei" w:eastAsia="SimHei" w:cs="SimHei"/>
          <w:sz w:val="21"/>
          <w:szCs w:val="21"/>
          <w:spacing w:val="-11"/>
        </w:rPr>
        <w:t>问题</w:t>
      </w:r>
    </w:p>
    <w:p>
      <w:pPr>
        <w:ind w:left="589"/>
        <w:spacing w:before="1" w:line="187" w:lineRule="auto"/>
        <w:rPr>
          <w:rFonts w:ascii="SimHei" w:hAnsi="SimHei" w:eastAsia="SimHei" w:cs="SimHei"/>
          <w:sz w:val="21"/>
          <w:szCs w:val="21"/>
        </w:rPr>
      </w:pPr>
      <w:r>
        <w:rPr>
          <w:rFonts w:ascii="SimHei" w:hAnsi="SimHei" w:eastAsia="SimHei" w:cs="SimHei"/>
          <w:sz w:val="21"/>
          <w:szCs w:val="21"/>
          <w:spacing w:val="-10"/>
        </w:rPr>
        <w:t>中存在信息流通不完善以及存在恶意敌对者等</w:t>
      </w:r>
      <w:r>
        <w:rPr>
          <w:rFonts w:ascii="SimHei" w:hAnsi="SimHei" w:eastAsia="SimHei" w:cs="SimHei"/>
          <w:sz w:val="21"/>
          <w:szCs w:val="21"/>
          <w:spacing w:val="-11"/>
        </w:rPr>
        <w:t>多个条件，因此当比特币</w:t>
      </w:r>
    </w:p>
    <w:p>
      <w:pPr>
        <w:spacing w:line="187" w:lineRule="auto"/>
        <w:sectPr>
          <w:type w:val="continuous"/>
          <w:pgSz w:w="7760" w:h="11500"/>
          <w:pgMar w:top="375" w:right="10" w:bottom="400" w:left="170" w:header="0" w:footer="0" w:gutter="0"/>
          <w:cols w:equalWidth="0" w:num="1">
            <w:col w:w="7580" w:space="0"/>
          </w:cols>
        </w:sectPr>
        <w:rPr>
          <w:rFonts w:ascii="SimHei" w:hAnsi="SimHei" w:eastAsia="SimHei" w:cs="SimHei"/>
          <w:sz w:val="21"/>
          <w:szCs w:val="21"/>
        </w:rPr>
      </w:pPr>
    </w:p>
    <w:p>
      <w:pPr>
        <w:pStyle w:val="BodyText"/>
        <w:ind w:left="4520"/>
        <w:spacing w:before="135" w:line="177" w:lineRule="auto"/>
        <w:rPr>
          <w:sz w:val="27"/>
          <w:szCs w:val="27"/>
        </w:rPr>
      </w:pPr>
      <w:r>
        <w:pict>
          <v:rect id="_x0000_s588" style="position:absolute;margin-left:203.498pt;margin-top:27.001pt;mso-position-vertical-relative:page;mso-position-horizontal-relative:page;width:42.05pt;height:0.5pt;z-index:261808128;" o:allowincell="f" fillcolor="#000000" filled="true" stroked="false"/>
        </w:pict>
      </w:r>
      <w:r>
        <w:pict>
          <v:rect id="_x0000_s590" style="position:absolute;margin-left:285.999pt;margin-top:14.9986pt;mso-position-vertical-relative:page;mso-position-horizontal-relative:page;width:0.55pt;height:17.05pt;z-index:261807104;" o:allowincell="f" fillcolor="#000000" filled="true" stroked="false"/>
        </w:pict>
      </w:r>
      <w:r>
        <w:rPr>
          <w:sz w:val="27"/>
          <w:szCs w:val="27"/>
          <w:spacing w:val="-7"/>
        </w:rPr>
        <w:t>135</w:t>
      </w:r>
    </w:p>
    <w:p>
      <w:pPr>
        <w:spacing w:line="14" w:lineRule="auto"/>
        <w:rPr>
          <w:rFonts w:ascii="Arial"/>
          <w:sz w:val="2"/>
        </w:rPr>
      </w:pPr>
      <w:r>
        <w:rPr>
          <w:rFonts w:ascii="Arial" w:hAnsi="Arial" w:eastAsia="Arial" w:cs="Arial"/>
          <w:sz w:val="2"/>
          <w:szCs w:val="2"/>
        </w:rPr>
        <w:br w:type="column"/>
      </w:r>
    </w:p>
    <w:p>
      <w:pPr>
        <w:spacing w:line="215" w:lineRule="auto"/>
        <w:rPr>
          <w:rFonts w:ascii="YouYuan" w:hAnsi="YouYuan" w:eastAsia="YouYuan" w:cs="YouYuan"/>
          <w:sz w:val="18"/>
          <w:szCs w:val="18"/>
        </w:rPr>
      </w:pPr>
      <w:r>
        <w:rPr>
          <w:rFonts w:ascii="YouYuan" w:hAnsi="YouYuan" w:eastAsia="YouYuan" w:cs="YouYuan"/>
          <w:sz w:val="18"/>
          <w:szCs w:val="18"/>
          <w:spacing w:val="-1"/>
        </w:rPr>
        <w:t>第8章</w:t>
      </w:r>
    </w:p>
    <w:p>
      <w:pPr>
        <w:spacing w:line="187" w:lineRule="auto"/>
        <w:jc w:val="right"/>
        <w:rPr>
          <w:rFonts w:ascii="SimHei" w:hAnsi="SimHei" w:eastAsia="SimHei" w:cs="SimHei"/>
          <w:sz w:val="18"/>
          <w:szCs w:val="18"/>
        </w:rPr>
      </w:pPr>
      <w:r>
        <w:rPr>
          <w:rFonts w:ascii="SimHei" w:hAnsi="SimHei" w:eastAsia="SimHei" w:cs="SimHei"/>
          <w:sz w:val="18"/>
          <w:szCs w:val="18"/>
          <w:spacing w:val="-18"/>
          <w:w w:val="95"/>
        </w:rPr>
        <w:t>区块链</w:t>
      </w:r>
      <w:r>
        <w:rPr>
          <w:rFonts w:ascii="SimHei" w:hAnsi="SimHei" w:eastAsia="SimHei" w:cs="SimHei"/>
          <w:sz w:val="18"/>
          <w:szCs w:val="18"/>
          <w:spacing w:val="-17"/>
          <w:w w:val="95"/>
        </w:rPr>
        <w:t>与奥派经济</w:t>
      </w:r>
      <w:r>
        <w:rPr>
          <w:rFonts w:ascii="SimHei" w:hAnsi="SimHei" w:eastAsia="SimHei" w:cs="SimHei"/>
          <w:sz w:val="18"/>
          <w:szCs w:val="18"/>
          <w:spacing w:val="-14"/>
          <w:w w:val="95"/>
        </w:rPr>
        <w:t>学</w:t>
      </w:r>
    </w:p>
    <w:p>
      <w:pPr>
        <w:spacing w:line="187" w:lineRule="auto"/>
        <w:sectPr>
          <w:pgSz w:w="7760" w:h="11480"/>
          <w:pgMar w:top="254" w:right="428" w:bottom="400" w:left="559" w:header="0" w:footer="0" w:gutter="0"/>
          <w:cols w:equalWidth="0" w:num="2">
            <w:col w:w="5251" w:space="100"/>
            <w:col w:w="1422" w:space="0"/>
          </w:cols>
        </w:sectPr>
        <w:rPr>
          <w:rFonts w:ascii="SimHei" w:hAnsi="SimHei" w:eastAsia="SimHei" w:cs="SimHei"/>
          <w:sz w:val="18"/>
          <w:szCs w:val="18"/>
        </w:rPr>
      </w:pPr>
    </w:p>
    <w:p>
      <w:pPr>
        <w:spacing w:line="410" w:lineRule="auto"/>
        <w:rPr>
          <w:rFonts w:ascii="Arial"/>
          <w:sz w:val="21"/>
        </w:rPr>
      </w:pPr>
      <w:r/>
    </w:p>
    <w:p>
      <w:pPr>
        <w:pStyle w:val="BodyText"/>
        <w:ind w:right="511"/>
        <w:spacing w:before="65" w:line="352" w:lineRule="auto"/>
        <w:jc w:val="both"/>
        <w:rPr>
          <w:rFonts w:ascii="SimHei" w:hAnsi="SimHei" w:eastAsia="SimHei" w:cs="SimHei"/>
          <w:sz w:val="20"/>
          <w:szCs w:val="20"/>
        </w:rPr>
      </w:pPr>
      <w:r>
        <w:rPr>
          <w:rFonts w:ascii="SimHei" w:hAnsi="SimHei" w:eastAsia="SimHei" w:cs="SimHei"/>
          <w:sz w:val="20"/>
          <w:szCs w:val="20"/>
          <w:spacing w:val="-1"/>
        </w:rPr>
        <w:t>的区块链网络中通过工作证明机制实现正向激励的时候，通过在分布式</w:t>
      </w:r>
      <w:r>
        <w:rPr>
          <w:rFonts w:ascii="SimHei" w:hAnsi="SimHei" w:eastAsia="SimHei" w:cs="SimHei"/>
          <w:sz w:val="20"/>
          <w:szCs w:val="20"/>
          <w:spacing w:val="-1"/>
        </w:rPr>
        <w:t xml:space="preserve"> </w:t>
      </w:r>
      <w:r>
        <w:rPr>
          <w:rFonts w:ascii="SimHei" w:hAnsi="SimHei" w:eastAsia="SimHei" w:cs="SimHei"/>
          <w:sz w:val="20"/>
          <w:szCs w:val="20"/>
          <w:spacing w:val="-1"/>
        </w:rPr>
        <w:t>账本中公开透明的信息流通以及建立一种所有参与各方都认可的激励机</w:t>
      </w:r>
      <w:r>
        <w:rPr>
          <w:rFonts w:ascii="SimHei" w:hAnsi="SimHei" w:eastAsia="SimHei" w:cs="SimHei"/>
          <w:sz w:val="20"/>
          <w:szCs w:val="20"/>
          <w:spacing w:val="-1"/>
        </w:rPr>
        <w:t xml:space="preserve"> </w:t>
      </w:r>
      <w:r>
        <w:rPr>
          <w:rFonts w:ascii="SimHei" w:hAnsi="SimHei" w:eastAsia="SimHei" w:cs="SimHei"/>
          <w:sz w:val="20"/>
          <w:szCs w:val="20"/>
          <w:spacing w:val="-1"/>
        </w:rPr>
        <w:t>制，能够在算法意义上将市场经济和社会主义同时实现。区块链技术所</w:t>
      </w:r>
      <w:r>
        <w:rPr>
          <w:rFonts w:ascii="SimHei" w:hAnsi="SimHei" w:eastAsia="SimHei" w:cs="SimHei"/>
          <w:sz w:val="20"/>
          <w:szCs w:val="20"/>
          <w:spacing w:val="-1"/>
        </w:rPr>
        <w:t xml:space="preserve"> </w:t>
      </w:r>
      <w:r>
        <w:rPr>
          <w:rFonts w:ascii="SimHei" w:hAnsi="SimHei" w:eastAsia="SimHei" w:cs="SimHei"/>
          <w:sz w:val="20"/>
          <w:szCs w:val="20"/>
          <w:spacing w:val="-1"/>
        </w:rPr>
        <w:t>体现的算法经济，就是通过信息的算法解决了经济制度问题，而这个经</w:t>
      </w:r>
      <w:r>
        <w:rPr>
          <w:rFonts w:ascii="SimHei" w:hAnsi="SimHei" w:eastAsia="SimHei" w:cs="SimHei"/>
          <w:sz w:val="20"/>
          <w:szCs w:val="20"/>
          <w:spacing w:val="-1"/>
        </w:rPr>
        <w:t xml:space="preserve"> </w:t>
      </w:r>
      <w:r>
        <w:rPr>
          <w:rFonts w:ascii="SimHei" w:hAnsi="SimHei" w:eastAsia="SimHei" w:cs="SimHei"/>
          <w:sz w:val="20"/>
          <w:szCs w:val="20"/>
          <w:spacing w:val="-1"/>
        </w:rPr>
        <w:t>济制度则是一个跨领域——计算机科学、密码学以及经济学的知识融合</w:t>
      </w:r>
      <w:r>
        <w:rPr>
          <w:rFonts w:ascii="SimHei" w:hAnsi="SimHei" w:eastAsia="SimHei" w:cs="SimHei"/>
          <w:sz w:val="20"/>
          <w:szCs w:val="20"/>
          <w:spacing w:val="-1"/>
        </w:rPr>
        <w:t xml:space="preserve"> </w:t>
      </w:r>
      <w:r>
        <w:rPr>
          <w:rFonts w:ascii="SimHei" w:hAnsi="SimHei" w:eastAsia="SimHei" w:cs="SimHei"/>
          <w:sz w:val="20"/>
          <w:szCs w:val="20"/>
          <w:spacing w:val="-4"/>
        </w:rPr>
        <w:t>的成果，只有在这三个前提下这样的经济制</w:t>
      </w:r>
      <w:r>
        <w:rPr>
          <w:rFonts w:ascii="SimHei" w:hAnsi="SimHei" w:eastAsia="SimHei" w:cs="SimHei"/>
          <w:sz w:val="20"/>
          <w:szCs w:val="20"/>
          <w:spacing w:val="-5"/>
        </w:rPr>
        <w:t>度才是非常有效的。可以说，</w:t>
      </w:r>
      <w:r>
        <w:rPr>
          <w:rFonts w:ascii="SimHei" w:hAnsi="SimHei" w:eastAsia="SimHei" w:cs="SimHei"/>
          <w:sz w:val="20"/>
          <w:szCs w:val="20"/>
        </w:rPr>
        <w:t xml:space="preserve"> </w:t>
      </w:r>
      <w:r>
        <w:rPr>
          <w:sz w:val="20"/>
          <w:szCs w:val="20"/>
          <w:spacing w:val="-1"/>
        </w:rPr>
        <w:t>区块链通过跨学科的方式提供了一种容错度很高的管理机制，来实现数</w:t>
      </w:r>
      <w:r>
        <w:rPr>
          <w:sz w:val="20"/>
          <w:szCs w:val="20"/>
          <w:spacing w:val="3"/>
        </w:rPr>
        <w:t xml:space="preserve">  </w:t>
      </w:r>
      <w:r>
        <w:rPr>
          <w:rFonts w:ascii="SimHei" w:hAnsi="SimHei" w:eastAsia="SimHei" w:cs="SimHei"/>
          <w:sz w:val="20"/>
          <w:szCs w:val="20"/>
          <w:spacing w:val="-1"/>
        </w:rPr>
        <w:t>字经济领域的基本治理机制，这是我们思考数字经济学领域的经济制度</w:t>
      </w:r>
    </w:p>
    <w:p>
      <w:pPr>
        <w:pStyle w:val="BodyText"/>
        <w:spacing w:line="218" w:lineRule="auto"/>
        <w:rPr>
          <w:sz w:val="20"/>
          <w:szCs w:val="20"/>
        </w:rPr>
      </w:pPr>
      <w:r>
        <w:rPr>
          <w:sz w:val="20"/>
          <w:szCs w:val="20"/>
          <w:spacing w:val="-3"/>
        </w:rPr>
        <w:t>设计过程中要理解的基本框架。</w:t>
      </w:r>
    </w:p>
    <w:p>
      <w:pPr>
        <w:ind w:left="430"/>
        <w:spacing w:before="222" w:line="222" w:lineRule="auto"/>
        <w:rPr>
          <w:rFonts w:ascii="SimHei" w:hAnsi="SimHei" w:eastAsia="SimHei" w:cs="SimHei"/>
          <w:sz w:val="20"/>
          <w:szCs w:val="20"/>
        </w:rPr>
      </w:pPr>
      <w:r>
        <w:rPr>
          <w:rFonts w:ascii="SimHei" w:hAnsi="SimHei" w:eastAsia="SimHei" w:cs="SimHei"/>
          <w:sz w:val="20"/>
          <w:szCs w:val="20"/>
          <w:spacing w:val="-1"/>
        </w:rPr>
        <w:t>2.基于契约理论的算法经济思想</w:t>
      </w:r>
    </w:p>
    <w:p>
      <w:pPr>
        <w:ind w:right="528" w:firstLine="430"/>
        <w:spacing w:before="118" w:line="351" w:lineRule="auto"/>
        <w:rPr>
          <w:rFonts w:ascii="SimHei" w:hAnsi="SimHei" w:eastAsia="SimHei" w:cs="SimHei"/>
          <w:sz w:val="20"/>
          <w:szCs w:val="20"/>
        </w:rPr>
      </w:pPr>
      <w:r>
        <w:rPr>
          <w:rFonts w:ascii="SimHei" w:hAnsi="SimHei" w:eastAsia="SimHei" w:cs="SimHei"/>
          <w:sz w:val="20"/>
          <w:szCs w:val="20"/>
          <w:spacing w:val="-1"/>
        </w:rPr>
        <w:t>市场的本质就是契约的制定和履行的过程。通过契约的制定来实现</w:t>
      </w:r>
      <w:r>
        <w:rPr>
          <w:rFonts w:ascii="SimHei" w:hAnsi="SimHei" w:eastAsia="SimHei" w:cs="SimHei"/>
          <w:sz w:val="20"/>
          <w:szCs w:val="20"/>
          <w:spacing w:val="17"/>
        </w:rPr>
        <w:t xml:space="preserve"> </w:t>
      </w:r>
      <w:r>
        <w:rPr>
          <w:rFonts w:ascii="SimHei" w:hAnsi="SimHei" w:eastAsia="SimHei" w:cs="SimHei"/>
          <w:sz w:val="20"/>
          <w:szCs w:val="20"/>
        </w:rPr>
        <w:t>交易，而在交易的过程中参与者实现契约所需要的成本则称为交易费用</w:t>
      </w:r>
      <w:r>
        <w:rPr>
          <w:rFonts w:ascii="SimHei" w:hAnsi="SimHei" w:eastAsia="SimHei" w:cs="SimHei"/>
          <w:sz w:val="20"/>
          <w:szCs w:val="20"/>
          <w:spacing w:val="7"/>
        </w:rPr>
        <w:t xml:space="preserve"> </w:t>
      </w:r>
      <w:r>
        <w:rPr>
          <w:rFonts w:ascii="SimHei" w:hAnsi="SimHei" w:eastAsia="SimHei" w:cs="SimHei"/>
          <w:sz w:val="20"/>
          <w:szCs w:val="20"/>
        </w:rPr>
        <w:t>(包括搜寻成本、谈判成本、签约成本等)。交易费用存在的前提是市场</w:t>
      </w:r>
      <w:r>
        <w:rPr>
          <w:rFonts w:ascii="SimHei" w:hAnsi="SimHei" w:eastAsia="SimHei" w:cs="SimHei"/>
          <w:sz w:val="20"/>
          <w:szCs w:val="20"/>
          <w:spacing w:val="11"/>
        </w:rPr>
        <w:t xml:space="preserve"> </w:t>
      </w:r>
      <w:r>
        <w:rPr>
          <w:rFonts w:ascii="SimHei" w:hAnsi="SimHei" w:eastAsia="SimHei" w:cs="SimHei"/>
          <w:sz w:val="20"/>
          <w:szCs w:val="20"/>
          <w:spacing w:val="-1"/>
        </w:rPr>
        <w:t>的不确定性以及信息的不完备性，基于科斯定律可知，企业成立的前提</w:t>
      </w:r>
      <w:r>
        <w:rPr>
          <w:rFonts w:ascii="SimHei" w:hAnsi="SimHei" w:eastAsia="SimHei" w:cs="SimHei"/>
          <w:sz w:val="20"/>
          <w:szCs w:val="20"/>
          <w:spacing w:val="11"/>
        </w:rPr>
        <w:t xml:space="preserve"> </w:t>
      </w:r>
      <w:r>
        <w:rPr>
          <w:rFonts w:ascii="SimHei" w:hAnsi="SimHei" w:eastAsia="SimHei" w:cs="SimHei"/>
          <w:sz w:val="20"/>
          <w:szCs w:val="20"/>
          <w:spacing w:val="6"/>
        </w:rPr>
        <w:t>就是通过长期契约替代短期契约，从而降低交易费用。但是，由于企</w:t>
      </w:r>
      <w:r>
        <w:rPr>
          <w:rFonts w:ascii="SimHei" w:hAnsi="SimHei" w:eastAsia="SimHei" w:cs="SimHei"/>
          <w:sz w:val="20"/>
          <w:szCs w:val="20"/>
          <w:spacing w:val="6"/>
        </w:rPr>
        <w:t xml:space="preserve"> </w:t>
      </w:r>
      <w:r>
        <w:rPr>
          <w:rFonts w:ascii="SimHei" w:hAnsi="SimHei" w:eastAsia="SimHei" w:cs="SimHei"/>
          <w:sz w:val="20"/>
          <w:szCs w:val="20"/>
        </w:rPr>
        <w:t>业所制定的长期契约中仍然会存在一系列事</w:t>
      </w:r>
      <w:r>
        <w:rPr>
          <w:rFonts w:ascii="SimHei" w:hAnsi="SimHei" w:eastAsia="SimHei" w:cs="SimHei"/>
          <w:sz w:val="20"/>
          <w:szCs w:val="20"/>
          <w:spacing w:val="-1"/>
        </w:rPr>
        <w:t>后交易费用和契约的执行成</w:t>
      </w:r>
      <w:r>
        <w:rPr>
          <w:rFonts w:ascii="SimHei" w:hAnsi="SimHei" w:eastAsia="SimHei" w:cs="SimHei"/>
          <w:sz w:val="20"/>
          <w:szCs w:val="20"/>
        </w:rPr>
        <w:t xml:space="preserve"> </w:t>
      </w:r>
      <w:r>
        <w:rPr>
          <w:rFonts w:ascii="SimHei" w:hAnsi="SimHei" w:eastAsia="SimHei" w:cs="SimHei"/>
          <w:sz w:val="20"/>
          <w:szCs w:val="20"/>
        </w:rPr>
        <w:t>本，因此仍然是不完善的。算法经济的思想则提</w:t>
      </w:r>
      <w:r>
        <w:rPr>
          <w:rFonts w:ascii="SimHei" w:hAnsi="SimHei" w:eastAsia="SimHei" w:cs="SimHei"/>
          <w:sz w:val="20"/>
          <w:szCs w:val="20"/>
          <w:spacing w:val="-1"/>
        </w:rPr>
        <w:t>供了一系列技术契约的</w:t>
      </w:r>
      <w:r>
        <w:rPr>
          <w:rFonts w:ascii="SimHei" w:hAnsi="SimHei" w:eastAsia="SimHei" w:cs="SimHei"/>
          <w:sz w:val="20"/>
          <w:szCs w:val="20"/>
        </w:rPr>
        <w:t xml:space="preserve"> </w:t>
      </w:r>
      <w:r>
        <w:rPr>
          <w:rFonts w:ascii="SimHei" w:hAnsi="SimHei" w:eastAsia="SimHei" w:cs="SimHei"/>
          <w:sz w:val="20"/>
          <w:szCs w:val="20"/>
          <w:spacing w:val="-2"/>
        </w:rPr>
        <w:t>方案(如智能合约),来实现交易过程中所有状态下的权利和义务的对等，</w:t>
      </w:r>
      <w:r>
        <w:rPr>
          <w:rFonts w:ascii="SimHei" w:hAnsi="SimHei" w:eastAsia="SimHei" w:cs="SimHei"/>
          <w:sz w:val="20"/>
          <w:szCs w:val="20"/>
          <w:spacing w:val="8"/>
        </w:rPr>
        <w:t xml:space="preserve"> </w:t>
      </w:r>
      <w:r>
        <w:rPr>
          <w:rFonts w:ascii="SimHei" w:hAnsi="SimHei" w:eastAsia="SimHei" w:cs="SimHei"/>
          <w:sz w:val="20"/>
          <w:szCs w:val="20"/>
        </w:rPr>
        <w:t>并记录所有交易过程中的信息，具备图灵完</w:t>
      </w:r>
      <w:r>
        <w:rPr>
          <w:rFonts w:ascii="SimHei" w:hAnsi="SimHei" w:eastAsia="SimHei" w:cs="SimHei"/>
          <w:sz w:val="20"/>
          <w:szCs w:val="20"/>
          <w:spacing w:val="-1"/>
        </w:rPr>
        <w:t>美性。也就是说，算法经济</w:t>
      </w:r>
      <w:r>
        <w:rPr>
          <w:rFonts w:ascii="SimHei" w:hAnsi="SimHei" w:eastAsia="SimHei" w:cs="SimHei"/>
          <w:sz w:val="20"/>
          <w:szCs w:val="20"/>
        </w:rPr>
        <w:t xml:space="preserve"> </w:t>
      </w:r>
      <w:r>
        <w:rPr>
          <w:rFonts w:ascii="SimHei" w:hAnsi="SimHei" w:eastAsia="SimHei" w:cs="SimHei"/>
          <w:sz w:val="20"/>
          <w:szCs w:val="20"/>
        </w:rPr>
        <w:t>提供了一种比企业的长期契约更好的解决方案，解决</w:t>
      </w:r>
      <w:r>
        <w:rPr>
          <w:rFonts w:ascii="SimHei" w:hAnsi="SimHei" w:eastAsia="SimHei" w:cs="SimHei"/>
          <w:sz w:val="20"/>
          <w:szCs w:val="20"/>
          <w:spacing w:val="-1"/>
        </w:rPr>
        <w:t>了企业规模扩大而</w:t>
      </w:r>
      <w:r>
        <w:rPr>
          <w:rFonts w:ascii="SimHei" w:hAnsi="SimHei" w:eastAsia="SimHei" w:cs="SimHei"/>
          <w:sz w:val="20"/>
          <w:szCs w:val="20"/>
        </w:rPr>
        <w:t xml:space="preserve"> </w:t>
      </w:r>
      <w:r>
        <w:rPr>
          <w:rFonts w:ascii="SimHei" w:hAnsi="SimHei" w:eastAsia="SimHei" w:cs="SimHei"/>
          <w:sz w:val="20"/>
          <w:szCs w:val="20"/>
          <w:spacing w:val="-1"/>
        </w:rPr>
        <w:t>带来的交易费用上升的困境，从而通过算法实现了最优资源配置的经济</w:t>
      </w:r>
    </w:p>
    <w:p>
      <w:pPr>
        <w:spacing w:line="223" w:lineRule="auto"/>
        <w:rPr>
          <w:rFonts w:ascii="SimHei" w:hAnsi="SimHei" w:eastAsia="SimHei" w:cs="SimHei"/>
          <w:sz w:val="20"/>
          <w:szCs w:val="20"/>
        </w:rPr>
      </w:pPr>
      <w:r>
        <w:rPr>
          <w:rFonts w:ascii="SimHei" w:hAnsi="SimHei" w:eastAsia="SimHei" w:cs="SimHei"/>
          <w:sz w:val="20"/>
          <w:szCs w:val="20"/>
          <w:spacing w:val="-3"/>
        </w:rPr>
        <w:t>模型。</w:t>
      </w:r>
    </w:p>
    <w:p>
      <w:pPr>
        <w:ind w:right="532" w:firstLine="430"/>
        <w:spacing w:before="188" w:line="360" w:lineRule="auto"/>
        <w:jc w:val="both"/>
        <w:rPr>
          <w:rFonts w:ascii="SimHei" w:hAnsi="SimHei" w:eastAsia="SimHei" w:cs="SimHei"/>
          <w:sz w:val="20"/>
          <w:szCs w:val="20"/>
        </w:rPr>
      </w:pPr>
      <w:r>
        <w:rPr>
          <w:rFonts w:ascii="SimHei" w:hAnsi="SimHei" w:eastAsia="SimHei" w:cs="SimHei"/>
          <w:sz w:val="20"/>
          <w:szCs w:val="20"/>
        </w:rPr>
        <w:t>总结一下，本章通过三部分的内容来讨论区块链与奥派经济学之间</w:t>
      </w:r>
      <w:r>
        <w:rPr>
          <w:rFonts w:ascii="SimHei" w:hAnsi="SimHei" w:eastAsia="SimHei" w:cs="SimHei"/>
          <w:sz w:val="20"/>
          <w:szCs w:val="20"/>
          <w:spacing w:val="7"/>
        </w:rPr>
        <w:t xml:space="preserve"> </w:t>
      </w:r>
      <w:r>
        <w:rPr>
          <w:rFonts w:ascii="SimHei" w:hAnsi="SimHei" w:eastAsia="SimHei" w:cs="SimHei"/>
          <w:sz w:val="20"/>
          <w:szCs w:val="20"/>
          <w:spacing w:val="-1"/>
        </w:rPr>
        <w:t>的关系：奥派的起源、奥派方法论以及算法经济与奥派经济学。前面主</w:t>
      </w:r>
    </w:p>
    <w:p>
      <w:pPr>
        <w:spacing w:line="187" w:lineRule="auto"/>
        <w:rPr>
          <w:rFonts w:ascii="SimHei" w:hAnsi="SimHei" w:eastAsia="SimHei" w:cs="SimHei"/>
          <w:sz w:val="20"/>
          <w:szCs w:val="20"/>
        </w:rPr>
      </w:pPr>
      <w:r>
        <w:rPr>
          <w:rFonts w:ascii="SimHei" w:hAnsi="SimHei" w:eastAsia="SimHei" w:cs="SimHei"/>
          <w:sz w:val="20"/>
          <w:szCs w:val="20"/>
        </w:rPr>
        <w:t>要介绍奥派经济学的思想演变与基本方法论，后面则针</w:t>
      </w:r>
      <w:r>
        <w:rPr>
          <w:rFonts w:ascii="SimHei" w:hAnsi="SimHei" w:eastAsia="SimHei" w:cs="SimHei"/>
          <w:sz w:val="20"/>
          <w:szCs w:val="20"/>
          <w:spacing w:val="-1"/>
        </w:rPr>
        <w:t>对奥派经济学对</w:t>
      </w:r>
    </w:p>
    <w:p>
      <w:pPr>
        <w:spacing w:line="187" w:lineRule="auto"/>
        <w:sectPr>
          <w:type w:val="continuous"/>
          <w:pgSz w:w="7760" w:h="11480"/>
          <w:pgMar w:top="254" w:right="428" w:bottom="400" w:left="559" w:header="0" w:footer="0" w:gutter="0"/>
          <w:cols w:equalWidth="0" w:num="1">
            <w:col w:w="6772" w:space="0"/>
          </w:cols>
        </w:sectPr>
        <w:rPr>
          <w:rFonts w:ascii="SimHei" w:hAnsi="SimHei" w:eastAsia="SimHei" w:cs="SimHei"/>
          <w:sz w:val="20"/>
          <w:szCs w:val="20"/>
        </w:rPr>
      </w:pPr>
    </w:p>
    <w:p>
      <w:pPr>
        <w:ind w:firstLine="170"/>
        <w:spacing w:line="449" w:lineRule="exact"/>
        <w:rPr/>
      </w:pPr>
      <w:r>
        <w:pict>
          <v:rect id="_x0000_s592" style="position:absolute;margin-left:161.501pt;margin-top:34.5pt;mso-position-vertical-relative:page;mso-position-horizontal-relative:page;width:225.5pt;height:0.55pt;z-index:261868544;" o:allowincell="f" fillcolor="#000000" filled="true" stroked="false"/>
        </w:pict>
      </w:r>
      <w:r>
        <w:rPr>
          <w:position w:val="-8"/>
        </w:rPr>
        <w:drawing>
          <wp:inline distT="0" distB="0" distL="0" distR="0">
            <wp:extent cx="349218" cy="285746"/>
            <wp:effectExtent l="0" t="0" r="0" b="0"/>
            <wp:docPr id="352" name="IM 352"/>
            <wp:cNvGraphicFramePr/>
            <a:graphic>
              <a:graphicData uri="http://schemas.openxmlformats.org/drawingml/2006/picture">
                <pic:pic>
                  <pic:nvPicPr>
                    <pic:cNvPr id="352" name="IM 352"/>
                    <pic:cNvPicPr/>
                  </pic:nvPicPr>
                  <pic:blipFill>
                    <a:blip r:embed="rId168"/>
                    <a:stretch>
                      <a:fillRect/>
                    </a:stretch>
                  </pic:blipFill>
                  <pic:spPr>
                    <a:xfrm rot="0">
                      <a:off x="0" y="0"/>
                      <a:ext cx="34921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4" w:line="215" w:lineRule="auto"/>
        <w:rPr>
          <w:sz w:val="36"/>
          <w:szCs w:val="36"/>
        </w:rPr>
      </w:pPr>
      <w:r>
        <w:rPr>
          <w:sz w:val="36"/>
          <w:szCs w:val="36"/>
          <w:spacing w:val="-31"/>
        </w:rPr>
        <w:t>|</w:t>
      </w:r>
      <w:r>
        <w:rPr>
          <w:sz w:val="36"/>
          <w:szCs w:val="36"/>
          <w:spacing w:val="-91"/>
        </w:rPr>
        <w:t xml:space="preserve"> </w:t>
      </w:r>
      <w:r>
        <w:rPr>
          <w:sz w:val="36"/>
          <w:szCs w:val="36"/>
          <w:b/>
          <w:bCs/>
          <w:spacing w:val="-31"/>
        </w:rPr>
        <w:t>136</w:t>
      </w:r>
    </w:p>
    <w:p>
      <w:pPr>
        <w:spacing w:line="215" w:lineRule="auto"/>
        <w:sectPr>
          <w:pgSz w:w="7760" w:h="11500"/>
          <w:pgMar w:top="379" w:right="20" w:bottom="400" w:left="0" w:header="0" w:footer="0" w:gutter="0"/>
          <w:cols w:equalWidth="0" w:num="3">
            <w:col w:w="720" w:space="30"/>
            <w:col w:w="1530" w:space="100"/>
            <w:col w:w="5360" w:space="0"/>
          </w:cols>
        </w:sectPr>
        <w:rPr>
          <w:sz w:val="36"/>
          <w:szCs w:val="36"/>
        </w:rPr>
      </w:pPr>
    </w:p>
    <w:p>
      <w:pPr>
        <w:spacing w:line="405" w:lineRule="auto"/>
        <w:rPr>
          <w:rFonts w:ascii="Arial"/>
          <w:sz w:val="21"/>
        </w:rPr>
      </w:pPr>
      <w:r/>
    </w:p>
    <w:p>
      <w:pPr>
        <w:ind w:left="750" w:right="792"/>
        <w:spacing w:before="68" w:line="343" w:lineRule="auto"/>
        <w:jc w:val="both"/>
        <w:rPr>
          <w:rFonts w:ascii="SimHei" w:hAnsi="SimHei" w:eastAsia="SimHei" w:cs="SimHei"/>
          <w:sz w:val="21"/>
          <w:szCs w:val="21"/>
        </w:rPr>
      </w:pPr>
      <w:r>
        <w:rPr>
          <w:rFonts w:ascii="SimHei" w:hAnsi="SimHei" w:eastAsia="SimHei" w:cs="SimHei"/>
          <w:sz w:val="21"/>
          <w:szCs w:val="21"/>
          <w:spacing w:val="-11"/>
        </w:rPr>
        <w:t>干预的市场经济机制的观点以及兰格提出的市场社会主义的逻辑进行分</w:t>
      </w:r>
      <w:r>
        <w:rPr>
          <w:rFonts w:ascii="SimHei" w:hAnsi="SimHei" w:eastAsia="SimHei" w:cs="SimHei"/>
          <w:sz w:val="21"/>
          <w:szCs w:val="21"/>
          <w:spacing w:val="17"/>
        </w:rPr>
        <w:t xml:space="preserve"> </w:t>
      </w:r>
      <w:r>
        <w:rPr>
          <w:rFonts w:ascii="SimHei" w:hAnsi="SimHei" w:eastAsia="SimHei" w:cs="SimHei"/>
          <w:sz w:val="21"/>
          <w:szCs w:val="21"/>
          <w:spacing w:val="-11"/>
        </w:rPr>
        <w:t>析，并通过算法经济的交易费用和契约制度的分析提出了通过分布式账</w:t>
      </w:r>
      <w:r>
        <w:rPr>
          <w:rFonts w:ascii="SimHei" w:hAnsi="SimHei" w:eastAsia="SimHei" w:cs="SimHei"/>
          <w:sz w:val="21"/>
          <w:szCs w:val="21"/>
          <w:spacing w:val="18"/>
        </w:rPr>
        <w:t xml:space="preserve"> </w:t>
      </w:r>
      <w:r>
        <w:rPr>
          <w:rFonts w:ascii="SimHei" w:hAnsi="SimHei" w:eastAsia="SimHei" w:cs="SimHei"/>
          <w:sz w:val="21"/>
          <w:szCs w:val="21"/>
          <w:spacing w:val="-10"/>
        </w:rPr>
        <w:t>本的机制来解决信息透明和可计算问题的框架。这是我们通过</w:t>
      </w:r>
      <w:r>
        <w:rPr>
          <w:rFonts w:ascii="SimHei" w:hAnsi="SimHei" w:eastAsia="SimHei" w:cs="SimHei"/>
          <w:sz w:val="21"/>
          <w:szCs w:val="21"/>
          <w:spacing w:val="-11"/>
        </w:rPr>
        <w:t>跨学科的</w:t>
      </w:r>
    </w:p>
    <w:p>
      <w:pPr>
        <w:ind w:left="750"/>
        <w:spacing w:line="220" w:lineRule="auto"/>
        <w:rPr>
          <w:rFonts w:ascii="SimHei" w:hAnsi="SimHei" w:eastAsia="SimHei" w:cs="SimHei"/>
          <w:sz w:val="21"/>
          <w:szCs w:val="21"/>
        </w:rPr>
      </w:pPr>
      <w:r>
        <w:rPr>
          <w:rFonts w:ascii="SimHei" w:hAnsi="SimHei" w:eastAsia="SimHei" w:cs="SimHei"/>
          <w:sz w:val="21"/>
          <w:szCs w:val="21"/>
          <w:spacing w:val="-12"/>
        </w:rPr>
        <w:t>思考方式来理解技术、经济以及社会制度之间关系的一种思考方法。</w:t>
      </w:r>
    </w:p>
    <w:p>
      <w:pPr>
        <w:ind w:left="750" w:right="704" w:firstLine="480"/>
        <w:spacing w:before="111" w:line="334" w:lineRule="auto"/>
        <w:jc w:val="both"/>
        <w:rPr>
          <w:rFonts w:ascii="SimHei" w:hAnsi="SimHei" w:eastAsia="SimHei" w:cs="SimHei"/>
          <w:sz w:val="21"/>
          <w:szCs w:val="21"/>
        </w:rPr>
      </w:pPr>
      <w:r>
        <w:rPr>
          <w:rFonts w:ascii="SimHei" w:hAnsi="SimHei" w:eastAsia="SimHei" w:cs="SimHei"/>
          <w:sz w:val="21"/>
          <w:szCs w:val="21"/>
          <w:spacing w:val="-11"/>
        </w:rPr>
        <w:t>本章给我们的启发是，在学习任何一种理论时都不能盲目地给出判</w:t>
      </w:r>
      <w:r>
        <w:rPr>
          <w:rFonts w:ascii="SimHei" w:hAnsi="SimHei" w:eastAsia="SimHei" w:cs="SimHei"/>
          <w:sz w:val="21"/>
          <w:szCs w:val="21"/>
          <w:spacing w:val="16"/>
        </w:rPr>
        <w:t xml:space="preserve"> </w:t>
      </w:r>
      <w:r>
        <w:rPr>
          <w:rFonts w:ascii="SimHei" w:hAnsi="SimHei" w:eastAsia="SimHei" w:cs="SimHei"/>
          <w:sz w:val="21"/>
          <w:szCs w:val="21"/>
          <w:spacing w:val="-10"/>
        </w:rPr>
        <w:t>断，如算法经济的机制只是在数字经济领域</w:t>
      </w:r>
      <w:r>
        <w:rPr>
          <w:rFonts w:ascii="SimHei" w:hAnsi="SimHei" w:eastAsia="SimHei" w:cs="SimHei"/>
          <w:sz w:val="21"/>
          <w:szCs w:val="21"/>
          <w:spacing w:val="-11"/>
        </w:rPr>
        <w:t>提出了奥派经济理论的不合</w:t>
      </w:r>
      <w:r>
        <w:rPr>
          <w:rFonts w:ascii="SimHei" w:hAnsi="SimHei" w:eastAsia="SimHei" w:cs="SimHei"/>
          <w:sz w:val="21"/>
          <w:szCs w:val="21"/>
        </w:rPr>
        <w:t xml:space="preserve">  </w:t>
      </w:r>
      <w:r>
        <w:rPr>
          <w:rFonts w:ascii="SimHei" w:hAnsi="SimHei" w:eastAsia="SimHei" w:cs="SimHei"/>
          <w:sz w:val="21"/>
          <w:szCs w:val="21"/>
          <w:spacing w:val="-11"/>
        </w:rPr>
        <w:t>时宜之处，而实际上传统经济理论并不讨论这方面的话题，因此要在继</w:t>
      </w:r>
      <w:r>
        <w:rPr>
          <w:rFonts w:ascii="SimHei" w:hAnsi="SimHei" w:eastAsia="SimHei" w:cs="SimHei"/>
          <w:sz w:val="21"/>
          <w:szCs w:val="21"/>
          <w:spacing w:val="8"/>
        </w:rPr>
        <w:t xml:space="preserve">  </w:t>
      </w:r>
      <w:r>
        <w:rPr>
          <w:rFonts w:ascii="SimHei" w:hAnsi="SimHei" w:eastAsia="SimHei" w:cs="SimHei"/>
          <w:sz w:val="21"/>
          <w:szCs w:val="21"/>
          <w:spacing w:val="-11"/>
        </w:rPr>
        <w:t>承和创新过程中实现理论的突破，而不是简单地肯定或者否定某个理论</w:t>
      </w:r>
      <w:r>
        <w:rPr>
          <w:rFonts w:ascii="SimHei" w:hAnsi="SimHei" w:eastAsia="SimHei" w:cs="SimHei"/>
          <w:sz w:val="21"/>
          <w:szCs w:val="21"/>
          <w:spacing w:val="8"/>
        </w:rPr>
        <w:t xml:space="preserve">  </w:t>
      </w:r>
      <w:r>
        <w:rPr>
          <w:rFonts w:ascii="SimHei" w:hAnsi="SimHei" w:eastAsia="SimHei" w:cs="SimHei"/>
          <w:sz w:val="21"/>
          <w:szCs w:val="21"/>
          <w:spacing w:val="-14"/>
        </w:rPr>
        <w:t>或者看法，同时包容不同的思想，这是一流研究者和学习者的基本要求。</w:t>
      </w:r>
      <w:r>
        <w:rPr>
          <w:rFonts w:ascii="SimHei" w:hAnsi="SimHei" w:eastAsia="SimHei" w:cs="SimHei"/>
          <w:sz w:val="21"/>
          <w:szCs w:val="21"/>
          <w:spacing w:val="12"/>
        </w:rPr>
        <w:t xml:space="preserve"> </w:t>
      </w:r>
      <w:r>
        <w:rPr>
          <w:rFonts w:ascii="SimHei" w:hAnsi="SimHei" w:eastAsia="SimHei" w:cs="SimHei"/>
          <w:sz w:val="21"/>
          <w:szCs w:val="21"/>
          <w:spacing w:val="-10"/>
        </w:rPr>
        <w:t>除此之外，在分析技术领域概念时，应该更多地关注其</w:t>
      </w:r>
      <w:r>
        <w:rPr>
          <w:rFonts w:ascii="SimHei" w:hAnsi="SimHei" w:eastAsia="SimHei" w:cs="SimHei"/>
          <w:sz w:val="21"/>
          <w:szCs w:val="21"/>
          <w:spacing w:val="-11"/>
        </w:rPr>
        <w:t>背后的经济学原</w:t>
      </w:r>
      <w:r>
        <w:rPr>
          <w:rFonts w:ascii="SimHei" w:hAnsi="SimHei" w:eastAsia="SimHei" w:cs="SimHei"/>
          <w:sz w:val="21"/>
          <w:szCs w:val="21"/>
        </w:rPr>
        <w:t xml:space="preserve">  </w:t>
      </w:r>
      <w:r>
        <w:rPr>
          <w:rFonts w:ascii="SimHei" w:hAnsi="SimHei" w:eastAsia="SimHei" w:cs="SimHei"/>
          <w:sz w:val="21"/>
          <w:szCs w:val="21"/>
          <w:spacing w:val="-10"/>
        </w:rPr>
        <w:t>理而不是概念本身，只有理解了这些原理才能够了解这些技术概</w:t>
      </w:r>
      <w:r>
        <w:rPr>
          <w:rFonts w:ascii="SimHei" w:hAnsi="SimHei" w:eastAsia="SimHei" w:cs="SimHei"/>
          <w:sz w:val="21"/>
          <w:szCs w:val="21"/>
          <w:spacing w:val="-11"/>
        </w:rPr>
        <w:t>念所解</w:t>
      </w:r>
    </w:p>
    <w:p>
      <w:pPr>
        <w:ind w:left="750"/>
        <w:spacing w:line="187" w:lineRule="auto"/>
        <w:rPr>
          <w:rFonts w:ascii="SimHei" w:hAnsi="SimHei" w:eastAsia="SimHei" w:cs="SimHei"/>
          <w:sz w:val="21"/>
          <w:szCs w:val="21"/>
        </w:rPr>
      </w:pPr>
      <w:r>
        <w:rPr>
          <w:rFonts w:ascii="SimHei" w:hAnsi="SimHei" w:eastAsia="SimHei" w:cs="SimHei"/>
          <w:sz w:val="21"/>
          <w:szCs w:val="21"/>
          <w:spacing w:val="-12"/>
        </w:rPr>
        <w:t>决的问题的底层逻辑，也才能对数字经济学有更深刻的认知。</w:t>
      </w:r>
    </w:p>
    <w:p>
      <w:pPr>
        <w:spacing w:line="187" w:lineRule="auto"/>
        <w:sectPr>
          <w:type w:val="continuous"/>
          <w:pgSz w:w="7760" w:h="11500"/>
          <w:pgMar w:top="379" w:right="20" w:bottom="400" w:left="0" w:header="0" w:footer="0" w:gutter="0"/>
          <w:cols w:equalWidth="0" w:num="1">
            <w:col w:w="7740" w:space="0"/>
          </w:cols>
        </w:sectPr>
        <w:rPr>
          <w:rFonts w:ascii="SimHei" w:hAnsi="SimHei" w:eastAsia="SimHei" w:cs="SimHei"/>
          <w:sz w:val="21"/>
          <w:szCs w:val="21"/>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3140"/>
        <w:spacing w:before="146" w:line="222" w:lineRule="auto"/>
        <w:rPr>
          <w:rFonts w:ascii="SimHei" w:hAnsi="SimHei" w:eastAsia="SimHei" w:cs="SimHei"/>
          <w:sz w:val="45"/>
          <w:szCs w:val="45"/>
        </w:rPr>
      </w:pPr>
      <w:r>
        <w:drawing>
          <wp:anchor distT="0" distB="0" distL="0" distR="0" simplePos="0" relativeHeight="261929984" behindDoc="1" locked="0" layoutInCell="1" allowOverlap="1">
            <wp:simplePos x="0" y="0"/>
            <wp:positionH relativeFrom="column">
              <wp:posOffset>0</wp:posOffset>
            </wp:positionH>
            <wp:positionV relativeFrom="paragraph">
              <wp:posOffset>-1352324</wp:posOffset>
            </wp:positionV>
            <wp:extent cx="4927600" cy="7289800"/>
            <wp:effectExtent l="0" t="0" r="0" b="0"/>
            <wp:wrapNone/>
            <wp:docPr id="354" name="IM 354"/>
            <wp:cNvGraphicFramePr/>
            <a:graphic>
              <a:graphicData uri="http://schemas.openxmlformats.org/drawingml/2006/picture">
                <pic:pic>
                  <pic:nvPicPr>
                    <pic:cNvPr id="354" name="IM 354"/>
                    <pic:cNvPicPr/>
                  </pic:nvPicPr>
                  <pic:blipFill>
                    <a:blip r:embed="rId169"/>
                    <a:stretch>
                      <a:fillRect/>
                    </a:stretch>
                  </pic:blipFill>
                  <pic:spPr>
                    <a:xfrm rot="0">
                      <a:off x="0" y="0"/>
                      <a:ext cx="4927600" cy="7289800"/>
                    </a:xfrm>
                    <a:prstGeom prst="rect">
                      <a:avLst/>
                    </a:prstGeom>
                  </pic:spPr>
                </pic:pic>
              </a:graphicData>
            </a:graphic>
          </wp:anchor>
        </w:drawing>
      </w:r>
      <w:r>
        <w:rPr>
          <w:rFonts w:ascii="SimHei" w:hAnsi="SimHei" w:eastAsia="SimHei" w:cs="SimHei"/>
          <w:sz w:val="45"/>
          <w:szCs w:val="45"/>
          <w:color w:val="FFFFFF"/>
          <w:spacing w:val="10"/>
        </w:rPr>
        <w:t>第9章</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pStyle w:val="BodyText"/>
        <w:ind w:left="787"/>
        <w:spacing w:before="178" w:line="219" w:lineRule="auto"/>
        <w:rPr>
          <w:sz w:val="55"/>
          <w:szCs w:val="55"/>
        </w:rPr>
      </w:pPr>
      <w:r>
        <w:rPr>
          <w:sz w:val="55"/>
          <w:szCs w:val="55"/>
          <w:b/>
          <w:bCs/>
          <w:color w:val="FFFFFF"/>
          <w:spacing w:val="-7"/>
        </w:rPr>
        <w:t>网络组织与创新管理</w:t>
      </w:r>
    </w:p>
    <w:p>
      <w:pPr>
        <w:spacing w:line="219" w:lineRule="auto"/>
        <w:sectPr>
          <w:pgSz w:w="7760" w:h="11480"/>
          <w:pgMar w:top="400" w:right="0" w:bottom="400" w:left="0" w:header="0" w:footer="0" w:gutter="0"/>
        </w:sectPr>
        <w:rPr>
          <w:sz w:val="55"/>
          <w:szCs w:val="55"/>
        </w:rPr>
      </w:pPr>
    </w:p>
    <w:p>
      <w:pPr>
        <w:ind w:left="569"/>
        <w:spacing w:before="56" w:line="205" w:lineRule="auto"/>
        <w:rPr>
          <w:rFonts w:ascii="SimHei" w:hAnsi="SimHei" w:eastAsia="SimHei" w:cs="SimHei"/>
          <w:sz w:val="18"/>
          <w:szCs w:val="18"/>
        </w:rPr>
      </w:pPr>
      <w:r>
        <w:pict>
          <v:rect id="_x0000_s594" style="position:absolute;margin-left:159.499pt;margin-top:30.9982pt;mso-position-vertical-relative:page;mso-position-horizontal-relative:page;width:227.5pt;height:0.55pt;z-index:261993472;" o:allowincell="f" fillcolor="#000000" filled="true" stroked="false"/>
        </w:pict>
      </w:r>
      <w:r>
        <w:drawing>
          <wp:anchor distT="0" distB="0" distL="0" distR="0" simplePos="0" relativeHeight="261992448" behindDoc="0" locked="0" layoutInCell="0" allowOverlap="1">
            <wp:simplePos x="0" y="0"/>
            <wp:positionH relativeFrom="page">
              <wp:posOffset>88893</wp:posOffset>
            </wp:positionH>
            <wp:positionV relativeFrom="page">
              <wp:posOffset>203228</wp:posOffset>
            </wp:positionV>
            <wp:extent cx="336555" cy="279393"/>
            <wp:effectExtent l="0" t="0" r="0" b="0"/>
            <wp:wrapNone/>
            <wp:docPr id="356" name="IM 356"/>
            <wp:cNvGraphicFramePr/>
            <a:graphic>
              <a:graphicData uri="http://schemas.openxmlformats.org/drawingml/2006/picture">
                <pic:pic>
                  <pic:nvPicPr>
                    <pic:cNvPr id="356" name="IM 356"/>
                    <pic:cNvPicPr/>
                  </pic:nvPicPr>
                  <pic:blipFill>
                    <a:blip r:embed="rId170"/>
                    <a:stretch>
                      <a:fillRect/>
                    </a:stretch>
                  </pic:blipFill>
                  <pic:spPr>
                    <a:xfrm rot="0">
                      <a:off x="0" y="0"/>
                      <a:ext cx="336555" cy="279393"/>
                    </a:xfrm>
                    <a:prstGeom prst="rect">
                      <a:avLst/>
                    </a:prstGeom>
                  </pic:spPr>
                </pic:pic>
              </a:graphicData>
            </a:graphic>
          </wp:anchor>
        </w:drawing>
      </w:r>
      <w:r>
        <w:rPr>
          <w:rFonts w:ascii="SimHei" w:hAnsi="SimHei" w:eastAsia="SimHei" w:cs="SimHei"/>
          <w:sz w:val="18"/>
          <w:szCs w:val="18"/>
          <w:spacing w:val="-19"/>
        </w:rPr>
        <w:t>数字经济学：</w:t>
      </w:r>
    </w:p>
    <w:p>
      <w:pPr>
        <w:ind w:left="569"/>
        <w:spacing w:line="188" w:lineRule="auto"/>
        <w:rPr>
          <w:rFonts w:ascii="SimHei" w:hAnsi="SimHei" w:eastAsia="SimHei" w:cs="SimHei"/>
          <w:sz w:val="18"/>
          <w:szCs w:val="18"/>
        </w:rPr>
      </w:pPr>
      <w:r>
        <w:rPr>
          <w:rFonts w:ascii="SimHei" w:hAnsi="SimHei" w:eastAsia="SimHei" w:cs="SimHei"/>
          <w:sz w:val="18"/>
          <w:szCs w:val="18"/>
          <w:spacing w:val="-16"/>
          <w:w w:val="98"/>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4"/>
        </w:rPr>
        <w:drawing>
          <wp:inline distT="0" distB="0" distL="0" distR="0">
            <wp:extent cx="6306" cy="215934"/>
            <wp:effectExtent l="0" t="0" r="0" b="0"/>
            <wp:docPr id="358" name="IM 358"/>
            <wp:cNvGraphicFramePr/>
            <a:graphic>
              <a:graphicData uri="http://schemas.openxmlformats.org/drawingml/2006/picture">
                <pic:pic>
                  <pic:nvPicPr>
                    <pic:cNvPr id="358" name="IM 358"/>
                    <pic:cNvPicPr/>
                  </pic:nvPicPr>
                  <pic:blipFill>
                    <a:blip r:embed="rId171"/>
                    <a:stretch>
                      <a:fillRect/>
                    </a:stretch>
                  </pic:blipFill>
                  <pic:spPr>
                    <a:xfrm rot="0">
                      <a:off x="0" y="0"/>
                      <a:ext cx="6306" cy="215934"/>
                    </a:xfrm>
                    <a:prstGeom prst="rect">
                      <a:avLst/>
                    </a:prstGeom>
                  </pic:spPr>
                </pic:pic>
              </a:graphicData>
            </a:graphic>
          </wp:inline>
        </w:drawing>
      </w:r>
      <w:r>
        <w:rPr>
          <w:sz w:val="28"/>
          <w:szCs w:val="28"/>
          <w:spacing w:val="24"/>
        </w:rPr>
        <w:t xml:space="preserve"> </w:t>
      </w:r>
      <w:r>
        <w:rPr>
          <w:sz w:val="28"/>
          <w:szCs w:val="28"/>
          <w:b/>
          <w:bCs/>
          <w:spacing w:val="-10"/>
        </w:rPr>
        <w:t>138</w:t>
      </w:r>
    </w:p>
    <w:p>
      <w:pPr>
        <w:spacing w:line="233" w:lineRule="auto"/>
        <w:sectPr>
          <w:pgSz w:w="7760" w:h="11500"/>
          <w:pgMar w:top="320" w:right="20" w:bottom="400" w:left="139" w:header="0" w:footer="0" w:gutter="0"/>
          <w:cols w:equalWidth="0" w:num="2">
            <w:col w:w="2111" w:space="100"/>
            <w:col w:w="5390" w:space="0"/>
          </w:cols>
        </w:sectPr>
        <w:rPr>
          <w:sz w:val="28"/>
          <w:szCs w:val="28"/>
        </w:rPr>
      </w:pPr>
    </w:p>
    <w:p>
      <w:pPr>
        <w:spacing w:line="401" w:lineRule="auto"/>
        <w:rPr>
          <w:rFonts w:ascii="Arial"/>
          <w:sz w:val="21"/>
        </w:rPr>
      </w:pPr>
      <w:r/>
    </w:p>
    <w:p>
      <w:pPr>
        <w:ind w:left="620" w:right="778" w:firstLine="409"/>
        <w:spacing w:before="68" w:line="298" w:lineRule="auto"/>
        <w:jc w:val="both"/>
        <w:rPr>
          <w:rFonts w:ascii="KaiTi" w:hAnsi="KaiTi" w:eastAsia="KaiTi" w:cs="KaiTi"/>
          <w:sz w:val="21"/>
          <w:szCs w:val="21"/>
        </w:rPr>
      </w:pPr>
      <w:r>
        <w:rPr>
          <w:rFonts w:ascii="KaiTi" w:hAnsi="KaiTi" w:eastAsia="KaiTi" w:cs="KaiTi"/>
          <w:sz w:val="21"/>
          <w:szCs w:val="21"/>
          <w:spacing w:val="3"/>
        </w:rPr>
        <w:t>网络组织的平台部分相当于企业结构，生态部分相当于市</w:t>
      </w:r>
      <w:r>
        <w:rPr>
          <w:rFonts w:ascii="KaiTi" w:hAnsi="KaiTi" w:eastAsia="KaiTi" w:cs="KaiTi"/>
          <w:sz w:val="21"/>
          <w:szCs w:val="21"/>
          <w:spacing w:val="2"/>
        </w:rPr>
        <w:t>场结</w:t>
      </w:r>
      <w:r>
        <w:rPr>
          <w:rFonts w:ascii="KaiTi" w:hAnsi="KaiTi" w:eastAsia="KaiTi" w:cs="KaiTi"/>
          <w:sz w:val="21"/>
          <w:szCs w:val="21"/>
        </w:rPr>
        <w:t xml:space="preserve"> </w:t>
      </w:r>
      <w:r>
        <w:rPr>
          <w:rFonts w:ascii="KaiTi" w:hAnsi="KaiTi" w:eastAsia="KaiTi" w:cs="KaiTi"/>
          <w:sz w:val="21"/>
          <w:szCs w:val="21"/>
          <w:spacing w:val="3"/>
        </w:rPr>
        <w:t>构，这使得产业和企业的边界被打破，从而形成了一种真正的共享</w:t>
      </w:r>
      <w:r>
        <w:rPr>
          <w:rFonts w:ascii="KaiTi" w:hAnsi="KaiTi" w:eastAsia="KaiTi" w:cs="KaiTi"/>
          <w:sz w:val="21"/>
          <w:szCs w:val="21"/>
          <w:spacing w:val="14"/>
        </w:rPr>
        <w:t xml:space="preserve"> </w:t>
      </w:r>
      <w:r>
        <w:rPr>
          <w:rFonts w:ascii="KaiTi" w:hAnsi="KaiTi" w:eastAsia="KaiTi" w:cs="KaiTi"/>
          <w:sz w:val="21"/>
          <w:szCs w:val="21"/>
          <w:spacing w:val="11"/>
        </w:rPr>
        <w:t>经济模式。而通证(可以流通的加密的权益代表)就可以在这样的</w:t>
      </w:r>
      <w:r>
        <w:rPr>
          <w:rFonts w:ascii="KaiTi" w:hAnsi="KaiTi" w:eastAsia="KaiTi" w:cs="KaiTi"/>
          <w:sz w:val="21"/>
          <w:szCs w:val="21"/>
          <w:spacing w:val="1"/>
        </w:rPr>
        <w:t xml:space="preserve"> </w:t>
      </w:r>
      <w:r>
        <w:rPr>
          <w:rFonts w:ascii="KaiTi" w:hAnsi="KaiTi" w:eastAsia="KaiTi" w:cs="KaiTi"/>
          <w:sz w:val="21"/>
          <w:szCs w:val="21"/>
          <w:spacing w:val="3"/>
        </w:rPr>
        <w:t>数字经济生态中流通，从而发展出了一整套数字资产管理以及数字</w:t>
      </w:r>
      <w:r>
        <w:rPr>
          <w:rFonts w:ascii="KaiTi" w:hAnsi="KaiTi" w:eastAsia="KaiTi" w:cs="KaiTi"/>
          <w:sz w:val="21"/>
          <w:szCs w:val="21"/>
          <w:spacing w:val="16"/>
        </w:rPr>
        <w:t xml:space="preserve"> </w:t>
      </w:r>
      <w:r>
        <w:rPr>
          <w:rFonts w:ascii="KaiTi" w:hAnsi="KaiTi" w:eastAsia="KaiTi" w:cs="KaiTi"/>
          <w:sz w:val="21"/>
          <w:szCs w:val="21"/>
          <w:spacing w:val="-4"/>
        </w:rPr>
        <w:t>资产证券化的经济学理论。</w:t>
      </w:r>
    </w:p>
    <w:p>
      <w:pPr>
        <w:spacing w:line="338" w:lineRule="auto"/>
        <w:rPr>
          <w:rFonts w:ascii="Arial"/>
          <w:sz w:val="21"/>
        </w:rPr>
      </w:pPr>
      <w:r/>
    </w:p>
    <w:p>
      <w:pPr>
        <w:ind w:left="620" w:right="772" w:firstLine="409"/>
        <w:spacing w:before="68" w:line="295" w:lineRule="auto"/>
        <w:jc w:val="both"/>
        <w:rPr>
          <w:rFonts w:ascii="SimHei" w:hAnsi="SimHei" w:eastAsia="SimHei" w:cs="SimHei"/>
          <w:sz w:val="21"/>
          <w:szCs w:val="21"/>
        </w:rPr>
      </w:pPr>
      <w:r>
        <w:rPr>
          <w:rFonts w:ascii="SimHei" w:hAnsi="SimHei" w:eastAsia="SimHei" w:cs="SimHei"/>
          <w:sz w:val="21"/>
          <w:szCs w:val="21"/>
          <w:spacing w:val="-13"/>
        </w:rPr>
        <w:t>5.3节讨论了企业家理论与创新思想，主要是从经济学的角度讨论企</w:t>
      </w:r>
      <w:r>
        <w:rPr>
          <w:rFonts w:ascii="SimHei" w:hAnsi="SimHei" w:eastAsia="SimHei" w:cs="SimHei"/>
          <w:sz w:val="21"/>
          <w:szCs w:val="21"/>
          <w:spacing w:val="4"/>
        </w:rPr>
        <w:t xml:space="preserve"> </w:t>
      </w:r>
      <w:r>
        <w:rPr>
          <w:rFonts w:ascii="SimHei" w:hAnsi="SimHei" w:eastAsia="SimHei" w:cs="SimHei"/>
          <w:sz w:val="21"/>
          <w:szCs w:val="21"/>
          <w:spacing w:val="-16"/>
        </w:rPr>
        <w:t>业家的重要性，以及企业家如何通过创新推</w:t>
      </w:r>
      <w:r>
        <w:rPr>
          <w:rFonts w:ascii="SimHei" w:hAnsi="SimHei" w:eastAsia="SimHei" w:cs="SimHei"/>
          <w:sz w:val="21"/>
          <w:szCs w:val="21"/>
          <w:spacing w:val="-17"/>
        </w:rPr>
        <w:t>动技术迭代，从而实现经济的</w:t>
      </w:r>
      <w:r>
        <w:rPr>
          <w:rFonts w:ascii="SimHei" w:hAnsi="SimHei" w:eastAsia="SimHei" w:cs="SimHei"/>
          <w:sz w:val="21"/>
          <w:szCs w:val="21"/>
        </w:rPr>
        <w:t xml:space="preserve"> </w:t>
      </w:r>
      <w:r>
        <w:rPr>
          <w:rFonts w:ascii="SimHei" w:hAnsi="SimHei" w:eastAsia="SimHei" w:cs="SimHei"/>
          <w:sz w:val="21"/>
          <w:szCs w:val="21"/>
          <w:spacing w:val="-17"/>
        </w:rPr>
        <w:t>动态均衡发展。而本章讨论数字经济时代的网络组织的创新管理，即从企</w:t>
      </w:r>
      <w:r>
        <w:rPr>
          <w:rFonts w:ascii="SimHei" w:hAnsi="SimHei" w:eastAsia="SimHei" w:cs="SimHei"/>
          <w:sz w:val="21"/>
          <w:szCs w:val="21"/>
          <w:spacing w:val="10"/>
        </w:rPr>
        <w:t xml:space="preserve"> </w:t>
      </w:r>
      <w:r>
        <w:rPr>
          <w:rFonts w:ascii="SimHei" w:hAnsi="SimHei" w:eastAsia="SimHei" w:cs="SimHei"/>
          <w:sz w:val="21"/>
          <w:szCs w:val="21"/>
          <w:spacing w:val="-16"/>
        </w:rPr>
        <w:t>业理论和管理理论的角度理解创新。讨论这个话题的原因有三个。</w:t>
      </w:r>
    </w:p>
    <w:p>
      <w:pPr>
        <w:ind w:left="620" w:right="754" w:firstLine="409"/>
        <w:spacing w:before="119" w:line="295" w:lineRule="auto"/>
        <w:jc w:val="both"/>
        <w:rPr>
          <w:rFonts w:ascii="SimHei" w:hAnsi="SimHei" w:eastAsia="SimHei" w:cs="SimHei"/>
          <w:sz w:val="21"/>
          <w:szCs w:val="21"/>
        </w:rPr>
      </w:pPr>
      <w:r>
        <w:rPr>
          <w:rFonts w:ascii="SimHei" w:hAnsi="SimHei" w:eastAsia="SimHei" w:cs="SimHei"/>
          <w:sz w:val="21"/>
          <w:szCs w:val="21"/>
          <w:spacing w:val="-6"/>
        </w:rPr>
        <w:t>(1)数字经济尤其是网络经济时代，网络化的组织是未来企业组织</w:t>
      </w:r>
      <w:r>
        <w:rPr>
          <w:rFonts w:ascii="SimHei" w:hAnsi="SimHei" w:eastAsia="SimHei" w:cs="SimHei"/>
          <w:sz w:val="21"/>
          <w:szCs w:val="21"/>
          <w:spacing w:val="9"/>
        </w:rPr>
        <w:t xml:space="preserve"> </w:t>
      </w:r>
      <w:r>
        <w:rPr>
          <w:rFonts w:ascii="SimHei" w:hAnsi="SimHei" w:eastAsia="SimHei" w:cs="SimHei"/>
          <w:sz w:val="21"/>
          <w:szCs w:val="21"/>
          <w:spacing w:val="-1"/>
        </w:rPr>
        <w:t>的主要形式(这里暂且以企业这个概念来说明),因此弄清楚网络组织</w:t>
      </w:r>
      <w:r>
        <w:rPr>
          <w:rFonts w:ascii="SimHei" w:hAnsi="SimHei" w:eastAsia="SimHei" w:cs="SimHei"/>
          <w:sz w:val="21"/>
          <w:szCs w:val="21"/>
          <w:spacing w:val="10"/>
        </w:rPr>
        <w:t xml:space="preserve"> </w:t>
      </w:r>
      <w:r>
        <w:rPr>
          <w:rFonts w:ascii="SimHei" w:hAnsi="SimHei" w:eastAsia="SimHei" w:cs="SimHei"/>
          <w:sz w:val="21"/>
          <w:szCs w:val="21"/>
          <w:spacing w:val="-11"/>
        </w:rPr>
        <w:t>的内在逻辑非常重要，尤其是数字经济时代的企业组织生态内在演化逻</w:t>
      </w:r>
      <w:r>
        <w:rPr>
          <w:rFonts w:ascii="SimHei" w:hAnsi="SimHei" w:eastAsia="SimHei" w:cs="SimHei"/>
          <w:sz w:val="21"/>
          <w:szCs w:val="21"/>
          <w:spacing w:val="16"/>
        </w:rPr>
        <w:t xml:space="preserve"> </w:t>
      </w:r>
      <w:r>
        <w:rPr>
          <w:rFonts w:ascii="SimHei" w:hAnsi="SimHei" w:eastAsia="SimHei" w:cs="SimHei"/>
          <w:sz w:val="21"/>
          <w:szCs w:val="21"/>
          <w:spacing w:val="-11"/>
        </w:rPr>
        <w:t>辑的变化。</w:t>
      </w:r>
    </w:p>
    <w:p>
      <w:pPr>
        <w:ind w:left="620" w:right="751" w:firstLine="409"/>
        <w:spacing w:before="99" w:line="297" w:lineRule="auto"/>
        <w:jc w:val="both"/>
        <w:rPr>
          <w:rFonts w:ascii="SimHei" w:hAnsi="SimHei" w:eastAsia="SimHei" w:cs="SimHei"/>
          <w:sz w:val="21"/>
          <w:szCs w:val="21"/>
        </w:rPr>
      </w:pPr>
      <w:r>
        <w:rPr>
          <w:rFonts w:ascii="SimHei" w:hAnsi="SimHei" w:eastAsia="SimHei" w:cs="SimHei"/>
          <w:sz w:val="21"/>
          <w:szCs w:val="21"/>
          <w:spacing w:val="-6"/>
        </w:rPr>
        <w:t>(2)数字经济时代经济发展的核心动力是通过组织创新推动新技术</w:t>
      </w:r>
      <w:r>
        <w:rPr>
          <w:rFonts w:ascii="SimHei" w:hAnsi="SimHei" w:eastAsia="SimHei" w:cs="SimHei"/>
          <w:sz w:val="21"/>
          <w:szCs w:val="21"/>
          <w:spacing w:val="12"/>
        </w:rPr>
        <w:t xml:space="preserve"> </w:t>
      </w:r>
      <w:r>
        <w:rPr>
          <w:rFonts w:ascii="SimHei" w:hAnsi="SimHei" w:eastAsia="SimHei" w:cs="SimHei"/>
          <w:sz w:val="21"/>
          <w:szCs w:val="21"/>
          <w:spacing w:val="-11"/>
        </w:rPr>
        <w:t>的应用，实现价值网络的重塑，因此需要理解网络组织的创新管理的基</w:t>
      </w:r>
      <w:r>
        <w:rPr>
          <w:rFonts w:ascii="SimHei" w:hAnsi="SimHei" w:eastAsia="SimHei" w:cs="SimHei"/>
          <w:sz w:val="21"/>
          <w:szCs w:val="21"/>
          <w:spacing w:val="18"/>
        </w:rPr>
        <w:t xml:space="preserve"> </w:t>
      </w:r>
      <w:r>
        <w:rPr>
          <w:rFonts w:ascii="SimHei" w:hAnsi="SimHei" w:eastAsia="SimHei" w:cs="SimHei"/>
          <w:sz w:val="21"/>
          <w:szCs w:val="21"/>
          <w:spacing w:val="-10"/>
        </w:rPr>
        <w:t>本理论和机制。由于在网络组织中最重要的创新模式之一就是开放式创</w:t>
      </w:r>
      <w:r>
        <w:rPr>
          <w:rFonts w:ascii="SimHei" w:hAnsi="SimHei" w:eastAsia="SimHei" w:cs="SimHei"/>
          <w:sz w:val="21"/>
          <w:szCs w:val="21"/>
        </w:rPr>
        <w:t xml:space="preserve"> </w:t>
      </w:r>
      <w:r>
        <w:rPr>
          <w:rFonts w:ascii="SimHei" w:hAnsi="SimHei" w:eastAsia="SimHei" w:cs="SimHei"/>
          <w:sz w:val="21"/>
          <w:szCs w:val="21"/>
          <w:spacing w:val="-10"/>
        </w:rPr>
        <w:t>新，因此需要讨论开放式创新的模式和生态，即通过由外而内的内向创</w:t>
      </w:r>
      <w:r>
        <w:rPr>
          <w:rFonts w:ascii="SimHei" w:hAnsi="SimHei" w:eastAsia="SimHei" w:cs="SimHei"/>
          <w:sz w:val="21"/>
          <w:szCs w:val="21"/>
        </w:rPr>
        <w:t xml:space="preserve"> </w:t>
      </w:r>
      <w:r>
        <w:rPr>
          <w:rFonts w:ascii="SimHei" w:hAnsi="SimHei" w:eastAsia="SimHei" w:cs="SimHei"/>
          <w:sz w:val="21"/>
          <w:szCs w:val="21"/>
          <w:spacing w:val="-12"/>
        </w:rPr>
        <w:t>新与由内而外的外向创新的耦合来实现中小企业的创新。</w:t>
      </w:r>
    </w:p>
    <w:p>
      <w:pPr>
        <w:ind w:left="620" w:right="767" w:firstLine="409"/>
        <w:spacing w:before="100" w:line="285" w:lineRule="auto"/>
        <w:jc w:val="both"/>
        <w:rPr>
          <w:rFonts w:ascii="SimHei" w:hAnsi="SimHei" w:eastAsia="SimHei" w:cs="SimHei"/>
          <w:sz w:val="21"/>
          <w:szCs w:val="21"/>
        </w:rPr>
      </w:pPr>
      <w:r>
        <w:rPr>
          <w:rFonts w:ascii="SimHei" w:hAnsi="SimHei" w:eastAsia="SimHei" w:cs="SimHei"/>
          <w:sz w:val="21"/>
          <w:szCs w:val="21"/>
          <w:spacing w:val="-6"/>
        </w:rPr>
        <w:t>(3)数字经济时代的未来，企业组织以平台或者生态的构</w:t>
      </w:r>
      <w:r>
        <w:rPr>
          <w:rFonts w:ascii="SimHei" w:hAnsi="SimHei" w:eastAsia="SimHei" w:cs="SimHei"/>
          <w:sz w:val="21"/>
          <w:szCs w:val="21"/>
          <w:spacing w:val="-7"/>
        </w:rPr>
        <w:t>建方或者</w:t>
      </w:r>
      <w:r>
        <w:rPr>
          <w:rFonts w:ascii="SimHei" w:hAnsi="SimHei" w:eastAsia="SimHei" w:cs="SimHei"/>
          <w:sz w:val="21"/>
          <w:szCs w:val="21"/>
        </w:rPr>
        <w:t xml:space="preserve"> </w:t>
      </w:r>
      <w:r>
        <w:rPr>
          <w:rFonts w:ascii="SimHei" w:hAnsi="SimHei" w:eastAsia="SimHei" w:cs="SimHei"/>
          <w:sz w:val="21"/>
          <w:szCs w:val="21"/>
          <w:spacing w:val="-10"/>
        </w:rPr>
        <w:t>参与者存在，那么如何构建网络生态的战略</w:t>
      </w:r>
      <w:r>
        <w:rPr>
          <w:rFonts w:ascii="SimHei" w:hAnsi="SimHei" w:eastAsia="SimHei" w:cs="SimHei"/>
          <w:sz w:val="21"/>
          <w:szCs w:val="21"/>
          <w:spacing w:val="-11"/>
        </w:rPr>
        <w:t>，以及理解平台战略和生态</w:t>
      </w:r>
      <w:r>
        <w:rPr>
          <w:rFonts w:ascii="SimHei" w:hAnsi="SimHei" w:eastAsia="SimHei" w:cs="SimHei"/>
          <w:sz w:val="21"/>
          <w:szCs w:val="21"/>
        </w:rPr>
        <w:t xml:space="preserve"> </w:t>
      </w:r>
      <w:r>
        <w:rPr>
          <w:rFonts w:ascii="SimHei" w:hAnsi="SimHei" w:eastAsia="SimHei" w:cs="SimHei"/>
          <w:sz w:val="21"/>
          <w:szCs w:val="21"/>
          <w:spacing w:val="-12"/>
        </w:rPr>
        <w:t>战略的差异，是我们理解网络化组织的管理理论的基础。</w:t>
      </w:r>
    </w:p>
    <w:p>
      <w:pPr>
        <w:pStyle w:val="BodyText"/>
        <w:ind w:left="620" w:right="735" w:firstLine="409"/>
        <w:spacing w:before="109" w:line="292" w:lineRule="auto"/>
        <w:jc w:val="both"/>
        <w:rPr>
          <w:rFonts w:ascii="SimHei" w:hAnsi="SimHei" w:eastAsia="SimHei" w:cs="SimHei"/>
          <w:sz w:val="21"/>
          <w:szCs w:val="21"/>
        </w:rPr>
      </w:pPr>
      <w:r>
        <w:rPr>
          <w:rFonts w:ascii="SimHei" w:hAnsi="SimHei" w:eastAsia="SimHei" w:cs="SimHei"/>
          <w:sz w:val="21"/>
          <w:szCs w:val="21"/>
          <w:spacing w:val="-11"/>
        </w:rPr>
        <w:t>简而言之，在数字经济时代，企业最核心的活动是创新，但是创新</w:t>
      </w:r>
      <w:r>
        <w:rPr>
          <w:rFonts w:ascii="SimHei" w:hAnsi="SimHei" w:eastAsia="SimHei" w:cs="SimHei"/>
          <w:sz w:val="21"/>
          <w:szCs w:val="21"/>
          <w:spacing w:val="5"/>
        </w:rPr>
        <w:t xml:space="preserve"> </w:t>
      </w:r>
      <w:r>
        <w:rPr>
          <w:rFonts w:ascii="SimHei" w:hAnsi="SimHei" w:eastAsia="SimHei" w:cs="SimHei"/>
          <w:sz w:val="21"/>
          <w:szCs w:val="21"/>
          <w:spacing w:val="-4"/>
        </w:rPr>
        <w:t>并不是持续发生的，按照克莱顿·克里斯坦森</w:t>
      </w:r>
      <w:r>
        <w:rPr>
          <w:sz w:val="21"/>
          <w:szCs w:val="21"/>
          <w:spacing w:val="-4"/>
        </w:rPr>
        <w:t>(Clayton Christensen)</w:t>
      </w:r>
      <w:r>
        <w:rPr>
          <w:sz w:val="21"/>
          <w:szCs w:val="21"/>
          <w:spacing w:val="2"/>
        </w:rPr>
        <w:t xml:space="preserve"> </w:t>
      </w:r>
      <w:r>
        <w:rPr>
          <w:rFonts w:ascii="SimHei" w:hAnsi="SimHei" w:eastAsia="SimHei" w:cs="SimHei"/>
          <w:sz w:val="21"/>
          <w:szCs w:val="21"/>
          <w:spacing w:val="-11"/>
        </w:rPr>
        <w:t>的说法，创新者一定会遭遇创新者的窘境。也就是说，创新组织为了取</w:t>
      </w:r>
      <w:r>
        <w:rPr>
          <w:rFonts w:ascii="SimHei" w:hAnsi="SimHei" w:eastAsia="SimHei" w:cs="SimHei"/>
          <w:sz w:val="21"/>
          <w:szCs w:val="21"/>
          <w:spacing w:val="16"/>
        </w:rPr>
        <w:t xml:space="preserve"> </w:t>
      </w:r>
      <w:r>
        <w:rPr>
          <w:rFonts w:ascii="SimHei" w:hAnsi="SimHei" w:eastAsia="SimHei" w:cs="SimHei"/>
          <w:sz w:val="21"/>
          <w:szCs w:val="21"/>
          <w:spacing w:val="-11"/>
        </w:rPr>
        <w:t>得短期成果而采取的行动，往往会催生导致长期失败的条件，也就是企</w:t>
      </w:r>
      <w:r>
        <w:rPr>
          <w:rFonts w:ascii="SimHei" w:hAnsi="SimHei" w:eastAsia="SimHei" w:cs="SimHei"/>
          <w:sz w:val="21"/>
          <w:szCs w:val="21"/>
          <w:spacing w:val="17"/>
        </w:rPr>
        <w:t xml:space="preserve"> </w:t>
      </w:r>
      <w:r>
        <w:rPr>
          <w:rFonts w:ascii="SimHei" w:hAnsi="SimHei" w:eastAsia="SimHei" w:cs="SimHei"/>
          <w:sz w:val="21"/>
          <w:szCs w:val="21"/>
          <w:spacing w:val="-12"/>
        </w:rPr>
        <w:t>业基因带来的短期正面价值和长期负面效应。</w:t>
      </w:r>
    </w:p>
    <w:p>
      <w:pPr>
        <w:spacing w:line="292" w:lineRule="auto"/>
        <w:sectPr>
          <w:type w:val="continuous"/>
          <w:pgSz w:w="7760" w:h="11500"/>
          <w:pgMar w:top="320" w:right="20" w:bottom="400" w:left="139" w:header="0" w:footer="0" w:gutter="0"/>
          <w:cols w:equalWidth="0" w:num="1">
            <w:col w:w="7600" w:space="0"/>
          </w:cols>
        </w:sectPr>
        <w:rPr>
          <w:rFonts w:ascii="SimHei" w:hAnsi="SimHei" w:eastAsia="SimHei" w:cs="SimHei"/>
          <w:sz w:val="21"/>
          <w:szCs w:val="21"/>
        </w:rPr>
      </w:pPr>
    </w:p>
    <w:p>
      <w:pPr>
        <w:pStyle w:val="BodyText"/>
        <w:ind w:left="4519"/>
        <w:spacing w:before="137" w:line="238" w:lineRule="exact"/>
        <w:rPr>
          <w:sz w:val="28"/>
          <w:szCs w:val="28"/>
        </w:rPr>
      </w:pPr>
      <w:r>
        <w:pict>
          <v:rect id="_x0000_s596" style="position:absolute;margin-left:203.498pt;margin-top:24.9977pt;mso-position-vertical-relative:page;mso-position-horizontal-relative:page;width:42.55pt;height:0.55pt;z-index:262053888;" o:allowincell="f" fillcolor="#000000" filled="true" stroked="false"/>
        </w:pict>
      </w:r>
      <w:r>
        <w:pict>
          <v:rect id="_x0000_s598" style="position:absolute;margin-left:286.499pt;margin-top:13.001pt;mso-position-vertical-relative:page;mso-position-horizontal-relative:page;width:0.55pt;height:17pt;z-index:262054912;" o:allowincell="f" fillcolor="#000000" filled="true" stroked="false"/>
        </w:pict>
      </w:r>
      <w:r>
        <w:rPr>
          <w:sz w:val="28"/>
          <w:szCs w:val="28"/>
          <w:spacing w:val="-8"/>
          <w:position w:val="-3"/>
        </w:rPr>
        <w:t>139</w:t>
      </w:r>
    </w:p>
    <w:p>
      <w:pPr>
        <w:spacing w:line="14" w:lineRule="auto"/>
        <w:rPr>
          <w:rFonts w:ascii="Arial"/>
          <w:sz w:val="2"/>
        </w:rPr>
      </w:pPr>
      <w:r>
        <w:rPr>
          <w:rFonts w:ascii="Arial" w:hAnsi="Arial" w:eastAsia="Arial" w:cs="Arial"/>
          <w:sz w:val="2"/>
          <w:szCs w:val="2"/>
        </w:rPr>
        <w:br w:type="column"/>
      </w:r>
    </w:p>
    <w:p>
      <w:pPr>
        <w:spacing w:line="216" w:lineRule="auto"/>
        <w:rPr>
          <w:rFonts w:ascii="YouYuan" w:hAnsi="YouYuan" w:eastAsia="YouYuan" w:cs="YouYuan"/>
          <w:sz w:val="17"/>
          <w:szCs w:val="17"/>
        </w:rPr>
      </w:pPr>
      <w:r>
        <w:rPr>
          <w:rFonts w:ascii="YouYuan" w:hAnsi="YouYuan" w:eastAsia="YouYuan" w:cs="YouYuan"/>
          <w:sz w:val="17"/>
          <w:szCs w:val="17"/>
          <w:spacing w:val="-1"/>
        </w:rPr>
        <w:t>第9章</w:t>
      </w:r>
    </w:p>
    <w:p>
      <w:pPr>
        <w:spacing w:line="189" w:lineRule="auto"/>
        <w:jc w:val="right"/>
        <w:rPr>
          <w:rFonts w:ascii="SimHei" w:hAnsi="SimHei" w:eastAsia="SimHei" w:cs="SimHei"/>
          <w:sz w:val="17"/>
          <w:szCs w:val="17"/>
        </w:rPr>
      </w:pPr>
      <w:r>
        <w:rPr>
          <w:rFonts w:ascii="SimHei" w:hAnsi="SimHei" w:eastAsia="SimHei" w:cs="SimHei"/>
          <w:sz w:val="17"/>
          <w:szCs w:val="17"/>
          <w:spacing w:val="-15"/>
        </w:rPr>
        <w:t>网络组织与创新</w:t>
      </w:r>
      <w:r>
        <w:rPr>
          <w:rFonts w:ascii="SimHei" w:hAnsi="SimHei" w:eastAsia="SimHei" w:cs="SimHei"/>
          <w:sz w:val="17"/>
          <w:szCs w:val="17"/>
          <w:spacing w:val="-14"/>
        </w:rPr>
        <w:t>管</w:t>
      </w:r>
      <w:r>
        <w:rPr>
          <w:rFonts w:ascii="SimHei" w:hAnsi="SimHei" w:eastAsia="SimHei" w:cs="SimHei"/>
          <w:sz w:val="17"/>
          <w:szCs w:val="17"/>
          <w:spacing w:val="-7"/>
        </w:rPr>
        <w:t>理</w:t>
      </w:r>
    </w:p>
    <w:p>
      <w:pPr>
        <w:spacing w:line="189" w:lineRule="auto"/>
        <w:sectPr>
          <w:pgSz w:w="7760" w:h="11480"/>
          <w:pgMar w:top="224" w:right="413" w:bottom="400" w:left="600" w:header="0" w:footer="0" w:gutter="0"/>
          <w:cols w:equalWidth="0" w:num="2">
            <w:col w:w="5231" w:space="100"/>
            <w:col w:w="1417" w:space="0"/>
          </w:cols>
        </w:sectPr>
        <w:rPr>
          <w:rFonts w:ascii="SimHei" w:hAnsi="SimHei" w:eastAsia="SimHei" w:cs="SimHei"/>
          <w:sz w:val="17"/>
          <w:szCs w:val="17"/>
        </w:rPr>
      </w:pPr>
    </w:p>
    <w:p>
      <w:pPr>
        <w:spacing w:line="427" w:lineRule="auto"/>
        <w:rPr>
          <w:rFonts w:ascii="Arial"/>
          <w:sz w:val="21"/>
        </w:rPr>
      </w:pPr>
      <w:r/>
    </w:p>
    <w:p>
      <w:pPr>
        <w:ind w:right="553" w:firstLine="419"/>
        <w:spacing w:before="68" w:line="293" w:lineRule="auto"/>
        <w:jc w:val="both"/>
        <w:rPr>
          <w:rFonts w:ascii="SimHei" w:hAnsi="SimHei" w:eastAsia="SimHei" w:cs="SimHei"/>
          <w:sz w:val="21"/>
          <w:szCs w:val="21"/>
        </w:rPr>
      </w:pPr>
      <w:r>
        <w:rPr>
          <w:rFonts w:ascii="SimHei" w:hAnsi="SimHei" w:eastAsia="SimHei" w:cs="SimHei"/>
          <w:sz w:val="21"/>
          <w:szCs w:val="21"/>
          <w:spacing w:val="-4"/>
        </w:rPr>
        <w:t>那么,应怎样理解未来网络化企业组织的架构?如何去突破创新者</w:t>
      </w:r>
      <w:r>
        <w:rPr>
          <w:rFonts w:ascii="SimHei" w:hAnsi="SimHei" w:eastAsia="SimHei" w:cs="SimHei"/>
          <w:sz w:val="21"/>
          <w:szCs w:val="21"/>
          <w:spacing w:val="7"/>
        </w:rPr>
        <w:t xml:space="preserve"> </w:t>
      </w:r>
      <w:r>
        <w:rPr>
          <w:rFonts w:ascii="SimHei" w:hAnsi="SimHei" w:eastAsia="SimHei" w:cs="SimHei"/>
          <w:sz w:val="21"/>
          <w:szCs w:val="21"/>
          <w:spacing w:val="-7"/>
        </w:rPr>
        <w:t>的窘境?克里斯坦森并没有意识到企业组织内部结构随着技术演变的变</w:t>
      </w:r>
      <w:r>
        <w:rPr>
          <w:rFonts w:ascii="SimHei" w:hAnsi="SimHei" w:eastAsia="SimHei" w:cs="SimHei"/>
          <w:sz w:val="21"/>
          <w:szCs w:val="21"/>
          <w:spacing w:val="3"/>
        </w:rPr>
        <w:t xml:space="preserve"> </w:t>
      </w:r>
      <w:r>
        <w:rPr>
          <w:rFonts w:ascii="SimHei" w:hAnsi="SimHei" w:eastAsia="SimHei" w:cs="SimHei"/>
          <w:sz w:val="21"/>
          <w:szCs w:val="21"/>
          <w:spacing w:val="-10"/>
        </w:rPr>
        <w:t>化，而他给出的方案——将那些颠覆式技术的新</w:t>
      </w:r>
      <w:r>
        <w:rPr>
          <w:rFonts w:ascii="SimHei" w:hAnsi="SimHei" w:eastAsia="SimHei" w:cs="SimHei"/>
          <w:sz w:val="21"/>
          <w:szCs w:val="21"/>
          <w:spacing w:val="-11"/>
        </w:rPr>
        <w:t>业务拆分——也并不完</w:t>
      </w:r>
      <w:r>
        <w:rPr>
          <w:rFonts w:ascii="SimHei" w:hAnsi="SimHei" w:eastAsia="SimHei" w:cs="SimHei"/>
          <w:sz w:val="21"/>
          <w:szCs w:val="21"/>
        </w:rPr>
        <w:t xml:space="preserve"> </w:t>
      </w:r>
      <w:r>
        <w:rPr>
          <w:rFonts w:ascii="SimHei" w:hAnsi="SimHei" w:eastAsia="SimHei" w:cs="SimHei"/>
          <w:sz w:val="21"/>
          <w:szCs w:val="21"/>
          <w:spacing w:val="-12"/>
        </w:rPr>
        <w:t>全适合大部分企业组织。</w:t>
      </w:r>
    </w:p>
    <w:p>
      <w:pPr>
        <w:ind w:right="549" w:firstLine="419"/>
        <w:spacing w:before="94" w:line="295" w:lineRule="auto"/>
        <w:jc w:val="both"/>
        <w:rPr>
          <w:rFonts w:ascii="SimHei" w:hAnsi="SimHei" w:eastAsia="SimHei" w:cs="SimHei"/>
          <w:sz w:val="21"/>
          <w:szCs w:val="21"/>
        </w:rPr>
      </w:pPr>
      <w:r>
        <w:rPr>
          <w:rFonts w:ascii="SimHei" w:hAnsi="SimHei" w:eastAsia="SimHei" w:cs="SimHei"/>
          <w:sz w:val="21"/>
          <w:szCs w:val="21"/>
          <w:spacing w:val="-4"/>
        </w:rPr>
        <w:t>本章探讨未来企业(网络化组织)如何打破创新者的窘境，以及分</w:t>
      </w:r>
      <w:r>
        <w:rPr>
          <w:rFonts w:ascii="SimHei" w:hAnsi="SimHei" w:eastAsia="SimHei" w:cs="SimHei"/>
          <w:sz w:val="21"/>
          <w:szCs w:val="21"/>
          <w:spacing w:val="2"/>
        </w:rPr>
        <w:t xml:space="preserve"> </w:t>
      </w:r>
      <w:r>
        <w:rPr>
          <w:rFonts w:ascii="SimHei" w:hAnsi="SimHei" w:eastAsia="SimHei" w:cs="SimHei"/>
          <w:sz w:val="21"/>
          <w:szCs w:val="21"/>
          <w:spacing w:val="-11"/>
        </w:rPr>
        <w:t>析二元性组织结构的演化和管理逻辑。基于以上主题，本章分为三部分</w:t>
      </w:r>
      <w:r>
        <w:rPr>
          <w:rFonts w:ascii="SimHei" w:hAnsi="SimHei" w:eastAsia="SimHei" w:cs="SimHei"/>
          <w:sz w:val="21"/>
          <w:szCs w:val="21"/>
          <w:spacing w:val="16"/>
        </w:rPr>
        <w:t xml:space="preserve"> </w:t>
      </w:r>
      <w:r>
        <w:rPr>
          <w:rFonts w:ascii="SimHei" w:hAnsi="SimHei" w:eastAsia="SimHei" w:cs="SimHei"/>
          <w:sz w:val="21"/>
          <w:szCs w:val="21"/>
          <w:spacing w:val="-10"/>
        </w:rPr>
        <w:t>进行讨论：网络组织的双重结构、网络平台与生态的构建、网</w:t>
      </w:r>
      <w:r>
        <w:rPr>
          <w:rFonts w:ascii="SimHei" w:hAnsi="SimHei" w:eastAsia="SimHei" w:cs="SimHei"/>
          <w:sz w:val="21"/>
          <w:szCs w:val="21"/>
          <w:spacing w:val="-11"/>
        </w:rPr>
        <w:t>络组织的</w:t>
      </w:r>
      <w:r>
        <w:rPr>
          <w:rFonts w:ascii="SimHei" w:hAnsi="SimHei" w:eastAsia="SimHei" w:cs="SimHei"/>
          <w:sz w:val="21"/>
          <w:szCs w:val="21"/>
        </w:rPr>
        <w:t xml:space="preserve"> </w:t>
      </w:r>
      <w:r>
        <w:rPr>
          <w:rFonts w:ascii="SimHei" w:hAnsi="SimHei" w:eastAsia="SimHei" w:cs="SimHei"/>
          <w:sz w:val="21"/>
          <w:szCs w:val="21"/>
          <w:spacing w:val="-9"/>
        </w:rPr>
        <w:t>创新战略。</w:t>
      </w:r>
    </w:p>
    <w:p>
      <w:pPr>
        <w:spacing w:line="443" w:lineRule="auto"/>
        <w:rPr>
          <w:rFonts w:ascii="Arial"/>
          <w:sz w:val="21"/>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6"/>
        </w:rPr>
        <w:t>9.1</w:t>
      </w:r>
      <w:r>
        <w:rPr>
          <w:rFonts w:ascii="SimHei" w:hAnsi="SimHei" w:eastAsia="SimHei" w:cs="SimHei"/>
          <w:sz w:val="28"/>
          <w:szCs w:val="28"/>
          <w:spacing w:val="104"/>
        </w:rPr>
        <w:t xml:space="preserve"> </w:t>
      </w:r>
      <w:r>
        <w:rPr>
          <w:rFonts w:ascii="SimHei" w:hAnsi="SimHei" w:eastAsia="SimHei" w:cs="SimHei"/>
          <w:sz w:val="28"/>
          <w:szCs w:val="28"/>
          <w:b/>
          <w:bCs/>
          <w:spacing w:val="-6"/>
        </w:rPr>
        <w:t>网络组织的双重结构</w:t>
      </w:r>
    </w:p>
    <w:p>
      <w:pPr>
        <w:spacing w:line="293" w:lineRule="auto"/>
        <w:rPr>
          <w:rFonts w:ascii="Arial"/>
          <w:sz w:val="21"/>
        </w:rPr>
      </w:pPr>
      <w:r/>
    </w:p>
    <w:p>
      <w:pPr>
        <w:spacing w:line="293" w:lineRule="auto"/>
        <w:rPr>
          <w:rFonts w:ascii="Arial"/>
          <w:sz w:val="21"/>
        </w:rPr>
      </w:pPr>
      <w:r/>
    </w:p>
    <w:p>
      <w:pPr>
        <w:ind w:left="279" w:right="698" w:firstLine="450"/>
        <w:spacing w:before="68" w:line="290" w:lineRule="auto"/>
        <w:shd w:val="clear" w:fill="464646"/>
        <w:jc w:val="both"/>
        <w:rPr>
          <w:rFonts w:ascii="SimHei" w:hAnsi="SimHei" w:eastAsia="SimHei" w:cs="SimHei"/>
          <w:sz w:val="21"/>
          <w:szCs w:val="21"/>
        </w:rPr>
      </w:pPr>
      <w:r>
        <w:rPr>
          <w:rFonts w:ascii="SimHei" w:hAnsi="SimHei" w:eastAsia="SimHei" w:cs="SimHei"/>
          <w:sz w:val="21"/>
          <w:szCs w:val="21"/>
          <w:color w:val="FFFFFF"/>
          <w:spacing w:val="2"/>
        </w:rPr>
        <w:t>区块链下的未来企业(网络组织)通过点对点的协议形成了</w:t>
      </w:r>
      <w:r>
        <w:rPr>
          <w:rFonts w:ascii="SimHei" w:hAnsi="SimHei" w:eastAsia="SimHei" w:cs="SimHei"/>
          <w:sz w:val="21"/>
          <w:szCs w:val="21"/>
          <w:color w:val="FFFFFF"/>
          <w:spacing w:val="13"/>
        </w:rPr>
        <w:t xml:space="preserve"> </w:t>
      </w:r>
      <w:r>
        <w:rPr>
          <w:rFonts w:ascii="SimHei" w:hAnsi="SimHei" w:eastAsia="SimHei" w:cs="SimHei"/>
          <w:sz w:val="21"/>
          <w:szCs w:val="21"/>
          <w:color w:val="FFFFFF"/>
          <w:spacing w:val="-4"/>
        </w:rPr>
        <w:t>一种邻接式的契约，替代了工业经济时代的原子型的契约，</w:t>
      </w:r>
      <w:r>
        <w:rPr>
          <w:rFonts w:ascii="SimHei" w:hAnsi="SimHei" w:eastAsia="SimHei" w:cs="SimHei"/>
          <w:sz w:val="21"/>
          <w:szCs w:val="21"/>
          <w:color w:val="FFFFFF"/>
          <w:spacing w:val="-5"/>
        </w:rPr>
        <w:t>同时</w:t>
      </w:r>
      <w:r>
        <w:rPr>
          <w:rFonts w:ascii="SimHei" w:hAnsi="SimHei" w:eastAsia="SimHei" w:cs="SimHei"/>
          <w:sz w:val="21"/>
          <w:szCs w:val="21"/>
          <w:color w:val="FFFFFF"/>
        </w:rPr>
        <w:t xml:space="preserve"> </w:t>
      </w:r>
      <w:r>
        <w:rPr>
          <w:rFonts w:ascii="SimHei" w:hAnsi="SimHei" w:eastAsia="SimHei" w:cs="SimHei"/>
          <w:sz w:val="21"/>
          <w:szCs w:val="21"/>
          <w:color w:val="FFFFFF"/>
          <w:spacing w:val="-11"/>
        </w:rPr>
        <w:t>拥有了扁平化和零交易费用的双重结构。</w:t>
      </w:r>
    </w:p>
    <w:p>
      <w:pPr>
        <w:spacing w:line="280" w:lineRule="auto"/>
        <w:rPr>
          <w:rFonts w:ascii="Arial"/>
          <w:sz w:val="21"/>
        </w:rPr>
      </w:pPr>
      <w:r/>
    </w:p>
    <w:p>
      <w:pPr>
        <w:ind w:right="549" w:firstLine="419"/>
        <w:spacing w:before="68" w:line="336" w:lineRule="auto"/>
        <w:jc w:val="both"/>
        <w:rPr>
          <w:rFonts w:ascii="SimHei" w:hAnsi="SimHei" w:eastAsia="SimHei" w:cs="SimHei"/>
          <w:sz w:val="21"/>
          <w:szCs w:val="21"/>
        </w:rPr>
      </w:pPr>
      <w:r>
        <w:rPr>
          <w:rFonts w:ascii="SimHei" w:hAnsi="SimHei" w:eastAsia="SimHei" w:cs="SimHei"/>
          <w:sz w:val="21"/>
          <w:szCs w:val="21"/>
          <w:spacing w:val="-11"/>
        </w:rPr>
        <w:t>首先讨论网络组织的双层结构，这是网络组织与市场和企业机构最</w:t>
      </w:r>
      <w:r>
        <w:rPr>
          <w:rFonts w:ascii="SimHei" w:hAnsi="SimHei" w:eastAsia="SimHei" w:cs="SimHei"/>
          <w:sz w:val="21"/>
          <w:szCs w:val="21"/>
          <w:spacing w:val="2"/>
        </w:rPr>
        <w:t xml:space="preserve"> </w:t>
      </w:r>
      <w:r>
        <w:rPr>
          <w:rFonts w:ascii="SimHei" w:hAnsi="SimHei" w:eastAsia="SimHei" w:cs="SimHei"/>
          <w:sz w:val="21"/>
          <w:szCs w:val="21"/>
          <w:spacing w:val="-10"/>
        </w:rPr>
        <w:t>显著的差异。网络组织是由平台和用户共同构成的双层生态</w:t>
      </w:r>
      <w:r>
        <w:rPr>
          <w:rFonts w:ascii="SimHei" w:hAnsi="SimHei" w:eastAsia="SimHei" w:cs="SimHei"/>
          <w:sz w:val="21"/>
          <w:szCs w:val="21"/>
          <w:spacing w:val="-11"/>
        </w:rPr>
        <w:t>结构，即网</w:t>
      </w:r>
      <w:r>
        <w:rPr>
          <w:rFonts w:ascii="SimHei" w:hAnsi="SimHei" w:eastAsia="SimHei" w:cs="SimHei"/>
          <w:sz w:val="21"/>
          <w:szCs w:val="21"/>
        </w:rPr>
        <w:t xml:space="preserve"> </w:t>
      </w:r>
      <w:r>
        <w:rPr>
          <w:rFonts w:ascii="SimHei" w:hAnsi="SimHei" w:eastAsia="SimHei" w:cs="SimHei"/>
          <w:sz w:val="21"/>
          <w:szCs w:val="21"/>
          <w:spacing w:val="-10"/>
        </w:rPr>
        <w:t>络组织作为平台产生了产品和服务，而用户</w:t>
      </w:r>
      <w:r>
        <w:rPr>
          <w:rFonts w:ascii="SimHei" w:hAnsi="SimHei" w:eastAsia="SimHei" w:cs="SimHei"/>
          <w:sz w:val="21"/>
          <w:szCs w:val="21"/>
          <w:spacing w:val="-11"/>
        </w:rPr>
        <w:t>则成为平台扩展过程中生态</w:t>
      </w:r>
      <w:r>
        <w:rPr>
          <w:rFonts w:ascii="SimHei" w:hAnsi="SimHei" w:eastAsia="SimHei" w:cs="SimHei"/>
          <w:sz w:val="21"/>
          <w:szCs w:val="21"/>
        </w:rPr>
        <w:t xml:space="preserve"> </w:t>
      </w:r>
      <w:r>
        <w:rPr>
          <w:rFonts w:ascii="SimHei" w:hAnsi="SimHei" w:eastAsia="SimHei" w:cs="SimHei"/>
          <w:sz w:val="21"/>
          <w:szCs w:val="21"/>
          <w:spacing w:val="-10"/>
        </w:rPr>
        <w:t>的重要组成部分。15.1节会深入讨论这样的结构的经济学原理，本节主</w:t>
      </w:r>
    </w:p>
    <w:p>
      <w:pPr>
        <w:spacing w:before="1" w:line="220" w:lineRule="auto"/>
        <w:rPr>
          <w:rFonts w:ascii="SimHei" w:hAnsi="SimHei" w:eastAsia="SimHei" w:cs="SimHei"/>
          <w:sz w:val="21"/>
          <w:szCs w:val="21"/>
        </w:rPr>
      </w:pPr>
      <w:r>
        <w:rPr>
          <w:rFonts w:ascii="SimHei" w:hAnsi="SimHei" w:eastAsia="SimHei" w:cs="SimHei"/>
          <w:sz w:val="21"/>
          <w:szCs w:val="21"/>
          <w:spacing w:val="-12"/>
        </w:rPr>
        <w:t>要讨论这样的双层网络结构带来的收益。</w:t>
      </w:r>
    </w:p>
    <w:p>
      <w:pPr>
        <w:ind w:right="532" w:firstLine="419"/>
        <w:spacing w:before="130" w:line="336" w:lineRule="auto"/>
        <w:jc w:val="both"/>
        <w:rPr>
          <w:rFonts w:ascii="SimHei" w:hAnsi="SimHei" w:eastAsia="SimHei" w:cs="SimHei"/>
          <w:sz w:val="21"/>
          <w:szCs w:val="21"/>
        </w:rPr>
      </w:pPr>
      <w:r>
        <w:rPr>
          <w:rFonts w:ascii="SimHei" w:hAnsi="SimHei" w:eastAsia="SimHei" w:cs="SimHei"/>
          <w:sz w:val="21"/>
          <w:szCs w:val="21"/>
          <w:spacing w:val="-11"/>
        </w:rPr>
        <w:t>实际上关于网络化组织的理论，在互联网时代就已经得到了非常深</w:t>
      </w:r>
      <w:r>
        <w:rPr>
          <w:rFonts w:ascii="SimHei" w:hAnsi="SimHei" w:eastAsia="SimHei" w:cs="SimHei"/>
          <w:sz w:val="21"/>
          <w:szCs w:val="21"/>
          <w:spacing w:val="16"/>
        </w:rPr>
        <w:t xml:space="preserve"> </w:t>
      </w:r>
      <w:r>
        <w:rPr>
          <w:rFonts w:ascii="SimHei" w:hAnsi="SimHei" w:eastAsia="SimHei" w:cs="SimHei"/>
          <w:sz w:val="21"/>
          <w:szCs w:val="21"/>
          <w:spacing w:val="-10"/>
        </w:rPr>
        <w:t>刻的阐述，主要的理论叫作网络效应。这里简单介绍以往的网</w:t>
      </w:r>
      <w:r>
        <w:rPr>
          <w:rFonts w:ascii="SimHei" w:hAnsi="SimHei" w:eastAsia="SimHei" w:cs="SimHei"/>
          <w:sz w:val="21"/>
          <w:szCs w:val="21"/>
          <w:spacing w:val="-11"/>
        </w:rPr>
        <w:t>络效应的</w:t>
      </w:r>
      <w:r>
        <w:rPr>
          <w:rFonts w:ascii="SimHei" w:hAnsi="SimHei" w:eastAsia="SimHei" w:cs="SimHei"/>
          <w:sz w:val="21"/>
          <w:szCs w:val="21"/>
        </w:rPr>
        <w:t xml:space="preserve"> </w:t>
      </w:r>
      <w:r>
        <w:rPr>
          <w:rFonts w:ascii="SimHei" w:hAnsi="SimHei" w:eastAsia="SimHei" w:cs="SimHei"/>
          <w:sz w:val="21"/>
          <w:szCs w:val="21"/>
          <w:spacing w:val="-13"/>
        </w:rPr>
        <w:t>理论，</w:t>
      </w:r>
      <w:r>
        <w:rPr>
          <w:rFonts w:ascii="SimHei" w:hAnsi="SimHei" w:eastAsia="SimHei" w:cs="SimHei"/>
          <w:sz w:val="21"/>
          <w:szCs w:val="21"/>
          <w:spacing w:val="-13"/>
        </w:rPr>
        <w:t xml:space="preserve"> </w:t>
      </w:r>
      <w:r>
        <w:rPr>
          <w:rFonts w:ascii="SimHei" w:hAnsi="SimHei" w:eastAsia="SimHei" w:cs="SimHei"/>
          <w:sz w:val="21"/>
          <w:szCs w:val="21"/>
          <w:spacing w:val="-13"/>
        </w:rPr>
        <w:t>一方面数字经济时代的网络组织理论仍然是在互联网网络</w:t>
      </w:r>
      <w:r>
        <w:rPr>
          <w:rFonts w:ascii="SimHei" w:hAnsi="SimHei" w:eastAsia="SimHei" w:cs="SimHei"/>
          <w:sz w:val="21"/>
          <w:szCs w:val="21"/>
          <w:spacing w:val="-14"/>
        </w:rPr>
        <w:t>组织的</w:t>
      </w:r>
      <w:r>
        <w:rPr>
          <w:rFonts w:ascii="SimHei" w:hAnsi="SimHei" w:eastAsia="SimHei" w:cs="SimHei"/>
          <w:sz w:val="21"/>
          <w:szCs w:val="21"/>
        </w:rPr>
        <w:t xml:space="preserve"> </w:t>
      </w:r>
      <w:r>
        <w:rPr>
          <w:rFonts w:ascii="SimHei" w:hAnsi="SimHei" w:eastAsia="SimHei" w:cs="SimHei"/>
          <w:sz w:val="21"/>
          <w:szCs w:val="21"/>
          <w:spacing w:val="-10"/>
        </w:rPr>
        <w:t>基础上发展出来的，因此具备相关的经济学属性；另一方面，理解这些</w:t>
      </w:r>
    </w:p>
    <w:p>
      <w:pPr>
        <w:spacing w:line="187" w:lineRule="auto"/>
        <w:rPr>
          <w:rFonts w:ascii="SimHei" w:hAnsi="SimHei" w:eastAsia="SimHei" w:cs="SimHei"/>
          <w:sz w:val="21"/>
          <w:szCs w:val="21"/>
        </w:rPr>
      </w:pPr>
      <w:r>
        <w:rPr>
          <w:rFonts w:ascii="SimHei" w:hAnsi="SimHei" w:eastAsia="SimHei" w:cs="SimHei"/>
          <w:sz w:val="21"/>
          <w:szCs w:val="21"/>
          <w:spacing w:val="-11"/>
        </w:rPr>
        <w:t>属性也能对数字经济时代的网络经济效应有更深刻的认知。</w:t>
      </w:r>
    </w:p>
    <w:p>
      <w:pPr>
        <w:spacing w:line="187" w:lineRule="auto"/>
        <w:sectPr>
          <w:type w:val="continuous"/>
          <w:pgSz w:w="7760" w:h="11480"/>
          <w:pgMar w:top="224" w:right="413" w:bottom="400" w:left="600" w:header="0" w:footer="0" w:gutter="0"/>
          <w:cols w:equalWidth="0" w:num="1">
            <w:col w:w="6747" w:space="0"/>
          </w:cols>
        </w:sectPr>
        <w:rPr>
          <w:rFonts w:ascii="SimHei" w:hAnsi="SimHei" w:eastAsia="SimHei" w:cs="SimHei"/>
          <w:sz w:val="21"/>
          <w:szCs w:val="21"/>
        </w:rPr>
      </w:pPr>
    </w:p>
    <w:p>
      <w:pPr>
        <w:ind w:left="589"/>
        <w:spacing w:before="6" w:line="195" w:lineRule="auto"/>
        <w:rPr>
          <w:rFonts w:ascii="SimHei" w:hAnsi="SimHei" w:eastAsia="SimHei" w:cs="SimHei"/>
          <w:sz w:val="17"/>
          <w:szCs w:val="17"/>
        </w:rPr>
      </w:pPr>
      <w:r>
        <w:pict>
          <v:rect id="_x0000_s600" style="position:absolute;margin-left:160.5pt;margin-top:32.9993pt;mso-position-vertical-relative:page;mso-position-horizontal-relative:page;width:226.5pt;height:0.55pt;z-index:262116352;" o:allowincell="f" fillcolor="#000000" filled="true" stroked="false"/>
        </w:pict>
      </w:r>
      <w:r>
        <w:drawing>
          <wp:anchor distT="0" distB="0" distL="0" distR="0" simplePos="0" relativeHeight="262115328" behindDoc="0" locked="0" layoutInCell="0" allowOverlap="1">
            <wp:simplePos x="0" y="0"/>
            <wp:positionH relativeFrom="page">
              <wp:posOffset>107963</wp:posOffset>
            </wp:positionH>
            <wp:positionV relativeFrom="page">
              <wp:posOffset>228567</wp:posOffset>
            </wp:positionV>
            <wp:extent cx="342862" cy="279466"/>
            <wp:effectExtent l="0" t="0" r="0" b="0"/>
            <wp:wrapNone/>
            <wp:docPr id="360" name="IM 360"/>
            <wp:cNvGraphicFramePr/>
            <a:graphic>
              <a:graphicData uri="http://schemas.openxmlformats.org/drawingml/2006/picture">
                <pic:pic>
                  <pic:nvPicPr>
                    <pic:cNvPr id="360" name="IM 360"/>
                    <pic:cNvPicPr/>
                  </pic:nvPicPr>
                  <pic:blipFill>
                    <a:blip r:embed="rId172"/>
                    <a:stretch>
                      <a:fillRect/>
                    </a:stretch>
                  </pic:blipFill>
                  <pic:spPr>
                    <a:xfrm rot="0">
                      <a:off x="0" y="0"/>
                      <a:ext cx="342862" cy="279466"/>
                    </a:xfrm>
                    <a:prstGeom prst="rect">
                      <a:avLst/>
                    </a:prstGeom>
                  </pic:spPr>
                </pic:pic>
              </a:graphicData>
            </a:graphic>
          </wp:anchor>
        </w:drawing>
      </w:r>
      <w:r>
        <w:rPr>
          <w:rFonts w:ascii="SimHei" w:hAnsi="SimHei" w:eastAsia="SimHei" w:cs="SimHei"/>
          <w:sz w:val="17"/>
          <w:szCs w:val="17"/>
          <w:spacing w:val="-12"/>
        </w:rPr>
        <w:t>数字经济学：</w:t>
      </w:r>
    </w:p>
    <w:p>
      <w:pPr>
        <w:ind w:left="589"/>
        <w:spacing w:line="20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7" w:line="221" w:lineRule="auto"/>
        <w:rPr>
          <w:sz w:val="27"/>
          <w:szCs w:val="27"/>
        </w:rPr>
      </w:pPr>
      <w:r>
        <w:rPr>
          <w:sz w:val="27"/>
          <w:szCs w:val="27"/>
          <w:position w:val="-5"/>
        </w:rPr>
        <w:drawing>
          <wp:inline distT="0" distB="0" distL="0" distR="0">
            <wp:extent cx="6356" cy="215934"/>
            <wp:effectExtent l="0" t="0" r="0" b="0"/>
            <wp:docPr id="362" name="IM 362"/>
            <wp:cNvGraphicFramePr/>
            <a:graphic>
              <a:graphicData uri="http://schemas.openxmlformats.org/drawingml/2006/picture">
                <pic:pic>
                  <pic:nvPicPr>
                    <pic:cNvPr id="362" name="IM 362"/>
                    <pic:cNvPicPr/>
                  </pic:nvPicPr>
                  <pic:blipFill>
                    <a:blip r:embed="rId173"/>
                    <a:stretch>
                      <a:fillRect/>
                    </a:stretch>
                  </pic:blipFill>
                  <pic:spPr>
                    <a:xfrm rot="0">
                      <a:off x="0" y="0"/>
                      <a:ext cx="6356" cy="215934"/>
                    </a:xfrm>
                    <a:prstGeom prst="rect">
                      <a:avLst/>
                    </a:prstGeom>
                  </pic:spPr>
                </pic:pic>
              </a:graphicData>
            </a:graphic>
          </wp:inline>
        </w:drawing>
      </w:r>
      <w:r>
        <w:rPr>
          <w:sz w:val="27"/>
          <w:szCs w:val="27"/>
          <w:spacing w:val="29"/>
        </w:rPr>
        <w:t xml:space="preserve"> </w:t>
      </w:r>
      <w:r>
        <w:rPr>
          <w:sz w:val="27"/>
          <w:szCs w:val="27"/>
          <w:b/>
          <w:bCs/>
          <w:spacing w:val="-10"/>
        </w:rPr>
        <w:t>140</w:t>
      </w:r>
    </w:p>
    <w:p>
      <w:pPr>
        <w:spacing w:line="221" w:lineRule="auto"/>
        <w:sectPr>
          <w:pgSz w:w="7760" w:h="11500"/>
          <w:pgMar w:top="400" w:right="20" w:bottom="400" w:left="170" w:header="0" w:footer="0" w:gutter="0"/>
          <w:cols w:equalWidth="0" w:num="2">
            <w:col w:w="2110" w:space="100"/>
            <w:col w:w="5360" w:space="0"/>
          </w:cols>
        </w:sectPr>
        <w:rPr>
          <w:sz w:val="27"/>
          <w:szCs w:val="27"/>
        </w:rPr>
      </w:pPr>
    </w:p>
    <w:p>
      <w:pPr>
        <w:spacing w:line="445" w:lineRule="auto"/>
        <w:rPr>
          <w:rFonts w:ascii="Arial"/>
          <w:sz w:val="21"/>
        </w:rPr>
      </w:pPr>
      <w:r/>
    </w:p>
    <w:p>
      <w:pPr>
        <w:ind w:left="1009"/>
        <w:spacing w:before="69" w:line="391" w:lineRule="exact"/>
        <w:rPr>
          <w:rFonts w:ascii="SimHei" w:hAnsi="SimHei" w:eastAsia="SimHei" w:cs="SimHei"/>
          <w:sz w:val="21"/>
          <w:szCs w:val="21"/>
        </w:rPr>
      </w:pPr>
      <w:r>
        <w:rPr>
          <w:rFonts w:ascii="SimHei" w:hAnsi="SimHei" w:eastAsia="SimHei" w:cs="SimHei"/>
          <w:sz w:val="21"/>
          <w:szCs w:val="21"/>
          <w:spacing w:val="-11"/>
          <w:position w:val="13"/>
        </w:rPr>
        <w:t>互联网时代的网络效应主要讨论的是供给侧规模效应和需求侧规模</w:t>
      </w:r>
    </w:p>
    <w:p>
      <w:pPr>
        <w:ind w:left="589"/>
        <w:spacing w:before="1" w:line="212" w:lineRule="auto"/>
        <w:rPr>
          <w:rFonts w:ascii="SimHei" w:hAnsi="SimHei" w:eastAsia="SimHei" w:cs="SimHei"/>
          <w:sz w:val="21"/>
          <w:szCs w:val="21"/>
        </w:rPr>
      </w:pPr>
      <w:r>
        <w:rPr>
          <w:rFonts w:ascii="SimHei" w:hAnsi="SimHei" w:eastAsia="SimHei" w:cs="SimHei"/>
          <w:sz w:val="21"/>
          <w:szCs w:val="21"/>
          <w:spacing w:val="-11"/>
        </w:rPr>
        <w:t>效应，这是互联网经济时代最大的价值。</w:t>
      </w:r>
    </w:p>
    <w:p>
      <w:pPr>
        <w:pStyle w:val="BodyText"/>
        <w:ind w:left="589" w:right="750" w:firstLine="419"/>
        <w:spacing w:before="130" w:line="335" w:lineRule="auto"/>
        <w:rPr>
          <w:rFonts w:ascii="SimHei" w:hAnsi="SimHei" w:eastAsia="SimHei" w:cs="SimHei"/>
          <w:sz w:val="21"/>
          <w:szCs w:val="21"/>
        </w:rPr>
      </w:pPr>
      <w:r>
        <w:rPr>
          <w:rFonts w:ascii="SimHei" w:hAnsi="SimHei" w:eastAsia="SimHei" w:cs="SimHei"/>
          <w:sz w:val="21"/>
          <w:szCs w:val="21"/>
          <w:spacing w:val="-10"/>
        </w:rPr>
        <w:t>供给侧规模效应，指的是规模增长和单位成本降低，带来了企业的</w:t>
      </w:r>
      <w:r>
        <w:rPr>
          <w:rFonts w:ascii="SimHei" w:hAnsi="SimHei" w:eastAsia="SimHei" w:cs="SimHei"/>
          <w:sz w:val="21"/>
          <w:szCs w:val="21"/>
          <w:spacing w:val="6"/>
        </w:rPr>
        <w:t xml:space="preserve"> </w:t>
      </w:r>
      <w:r>
        <w:rPr>
          <w:sz w:val="21"/>
          <w:szCs w:val="21"/>
          <w:spacing w:val="-11"/>
        </w:rPr>
        <w:t>成本优势，从而形成了垄断效应。供给侧规模效应不仅带来了巨大的投</w:t>
      </w:r>
      <w:r>
        <w:rPr>
          <w:sz w:val="21"/>
          <w:szCs w:val="21"/>
          <w:spacing w:val="18"/>
        </w:rPr>
        <w:t xml:space="preserve"> </w:t>
      </w:r>
      <w:r>
        <w:rPr>
          <w:sz w:val="21"/>
          <w:szCs w:val="21"/>
          <w:spacing w:val="-10"/>
        </w:rPr>
        <w:t>资和资源门槛，同时也带来了在规模累积当中</w:t>
      </w:r>
      <w:r>
        <w:rPr>
          <w:sz w:val="21"/>
          <w:szCs w:val="21"/>
          <w:spacing w:val="-11"/>
        </w:rPr>
        <w:t>学习曲线的增长，从而实</w:t>
      </w:r>
      <w:r>
        <w:rPr>
          <w:sz w:val="21"/>
          <w:szCs w:val="21"/>
        </w:rPr>
        <w:t xml:space="preserve"> </w:t>
      </w:r>
      <w:r>
        <w:rPr>
          <w:rFonts w:ascii="SimHei" w:hAnsi="SimHei" w:eastAsia="SimHei" w:cs="SimHei"/>
          <w:sz w:val="21"/>
          <w:szCs w:val="21"/>
          <w:spacing w:val="-10"/>
        </w:rPr>
        <w:t>现了效率和成本优势。需求侧规模效应，就是网络</w:t>
      </w:r>
      <w:r>
        <w:rPr>
          <w:rFonts w:ascii="SimHei" w:hAnsi="SimHei" w:eastAsia="SimHei" w:cs="SimHei"/>
          <w:sz w:val="21"/>
          <w:szCs w:val="21"/>
          <w:spacing w:val="-11"/>
        </w:rPr>
        <w:t>外部性，也就是说每</w:t>
      </w:r>
      <w:r>
        <w:rPr>
          <w:rFonts w:ascii="SimHei" w:hAnsi="SimHei" w:eastAsia="SimHei" w:cs="SimHei"/>
          <w:sz w:val="21"/>
          <w:szCs w:val="21"/>
        </w:rPr>
        <w:t xml:space="preserve"> </w:t>
      </w:r>
      <w:r>
        <w:rPr>
          <w:rFonts w:ascii="SimHei" w:hAnsi="SimHei" w:eastAsia="SimHei" w:cs="SimHei"/>
          <w:sz w:val="21"/>
          <w:szCs w:val="21"/>
          <w:spacing w:val="-11"/>
        </w:rPr>
        <w:t>个加入网络中的用户，在享有该使用价值的同时也给网络本身增加了价</w:t>
      </w:r>
      <w:r>
        <w:rPr>
          <w:rFonts w:ascii="SimHei" w:hAnsi="SimHei" w:eastAsia="SimHei" w:cs="SimHei"/>
          <w:sz w:val="21"/>
          <w:szCs w:val="21"/>
          <w:spacing w:val="17"/>
        </w:rPr>
        <w:t xml:space="preserve"> </w:t>
      </w:r>
      <w:r>
        <w:rPr>
          <w:rFonts w:ascii="SimHei" w:hAnsi="SimHei" w:eastAsia="SimHei" w:cs="SimHei"/>
          <w:sz w:val="21"/>
          <w:szCs w:val="21"/>
          <w:spacing w:val="-9"/>
        </w:rPr>
        <w:t>值。随着用户规模的增大，网络对未加入用户的吸引程度也在增</w:t>
      </w:r>
      <w:r>
        <w:rPr>
          <w:rFonts w:ascii="SimHei" w:hAnsi="SimHei" w:eastAsia="SimHei" w:cs="SimHei"/>
          <w:sz w:val="21"/>
          <w:szCs w:val="21"/>
          <w:spacing w:val="-10"/>
        </w:rPr>
        <w:t>大，因</w:t>
      </w:r>
      <w:r>
        <w:rPr>
          <w:rFonts w:ascii="SimHei" w:hAnsi="SimHei" w:eastAsia="SimHei" w:cs="SimHei"/>
          <w:sz w:val="21"/>
          <w:szCs w:val="21"/>
        </w:rPr>
        <w:t xml:space="preserve"> </w:t>
      </w:r>
      <w:r>
        <w:rPr>
          <w:rFonts w:ascii="SimHei" w:hAnsi="SimHei" w:eastAsia="SimHei" w:cs="SimHei"/>
          <w:sz w:val="21"/>
          <w:szCs w:val="21"/>
          <w:spacing w:val="-10"/>
        </w:rPr>
        <w:t>此形成了不依靠产品本身创造用户价值的模式，这就是社交网络的商业</w:t>
      </w:r>
    </w:p>
    <w:p>
      <w:pPr>
        <w:ind w:left="589"/>
        <w:spacing w:line="221" w:lineRule="auto"/>
        <w:rPr>
          <w:rFonts w:ascii="SimHei" w:hAnsi="SimHei" w:eastAsia="SimHei" w:cs="SimHei"/>
          <w:sz w:val="21"/>
          <w:szCs w:val="21"/>
        </w:rPr>
      </w:pPr>
      <w:r>
        <w:rPr>
          <w:rFonts w:ascii="SimHei" w:hAnsi="SimHei" w:eastAsia="SimHei" w:cs="SimHei"/>
          <w:sz w:val="21"/>
          <w:szCs w:val="21"/>
          <w:spacing w:val="-8"/>
        </w:rPr>
        <w:t>模式的实质。</w:t>
      </w:r>
    </w:p>
    <w:p>
      <w:pPr>
        <w:ind w:left="1009"/>
        <w:spacing w:before="158" w:line="400" w:lineRule="exact"/>
        <w:rPr>
          <w:rFonts w:ascii="SimHei" w:hAnsi="SimHei" w:eastAsia="SimHei" w:cs="SimHei"/>
          <w:sz w:val="21"/>
          <w:szCs w:val="21"/>
        </w:rPr>
      </w:pPr>
      <w:r>
        <w:rPr>
          <w:rFonts w:ascii="SimHei" w:hAnsi="SimHei" w:eastAsia="SimHei" w:cs="SimHei"/>
          <w:sz w:val="21"/>
          <w:szCs w:val="21"/>
          <w:spacing w:val="-11"/>
          <w:position w:val="14"/>
        </w:rPr>
        <w:t>随着数字经济的发展，数字经济时代的网络组织的理论则出现新的</w:t>
      </w:r>
    </w:p>
    <w:p>
      <w:pPr>
        <w:ind w:left="589"/>
        <w:spacing w:before="1" w:line="212" w:lineRule="auto"/>
        <w:rPr>
          <w:rFonts w:ascii="SimHei" w:hAnsi="SimHei" w:eastAsia="SimHei" w:cs="SimHei"/>
          <w:sz w:val="21"/>
          <w:szCs w:val="21"/>
        </w:rPr>
      </w:pPr>
      <w:r>
        <w:rPr>
          <w:rFonts w:ascii="SimHei" w:hAnsi="SimHei" w:eastAsia="SimHei" w:cs="SimHei"/>
          <w:sz w:val="21"/>
          <w:szCs w:val="21"/>
          <w:spacing w:val="-12"/>
        </w:rPr>
        <w:t>特质，主要包括以下三方面。</w:t>
      </w:r>
    </w:p>
    <w:p>
      <w:pPr>
        <w:pStyle w:val="BodyText"/>
        <w:ind w:left="589" w:right="694" w:firstLine="419"/>
        <w:spacing w:before="126" w:line="335" w:lineRule="auto"/>
        <w:rPr>
          <w:rFonts w:ascii="SimHei" w:hAnsi="SimHei" w:eastAsia="SimHei" w:cs="SimHei"/>
          <w:sz w:val="21"/>
          <w:szCs w:val="21"/>
        </w:rPr>
      </w:pPr>
      <w:r>
        <w:rPr>
          <w:rFonts w:ascii="SimHei" w:hAnsi="SimHei" w:eastAsia="SimHei" w:cs="SimHei"/>
          <w:sz w:val="21"/>
          <w:szCs w:val="21"/>
          <w:spacing w:val="-7"/>
        </w:rPr>
        <w:t>(1)以网络组织为主要资源配置的单位，打破了芝加哥学派关于资</w:t>
      </w:r>
      <w:r>
        <w:rPr>
          <w:rFonts w:ascii="SimHei" w:hAnsi="SimHei" w:eastAsia="SimHei" w:cs="SimHei"/>
          <w:sz w:val="21"/>
          <w:szCs w:val="21"/>
          <w:spacing w:val="-7"/>
        </w:rPr>
        <w:t xml:space="preserve"> </w:t>
      </w:r>
      <w:r>
        <w:rPr>
          <w:rFonts w:ascii="SimHei" w:hAnsi="SimHei" w:eastAsia="SimHei" w:cs="SimHei"/>
          <w:sz w:val="21"/>
          <w:szCs w:val="21"/>
          <w:spacing w:val="-7"/>
        </w:rPr>
        <w:t>本专有和专用的理论，因此也就打破了关于垄断</w:t>
      </w:r>
      <w:r>
        <w:rPr>
          <w:rFonts w:ascii="SimHei" w:hAnsi="SimHei" w:eastAsia="SimHei" w:cs="SimHei"/>
          <w:sz w:val="21"/>
          <w:szCs w:val="21"/>
          <w:spacing w:val="-8"/>
        </w:rPr>
        <w:t>危害市场的理论基础。</w:t>
      </w:r>
      <w:r>
        <w:rPr>
          <w:rFonts w:ascii="SimHei" w:hAnsi="SimHei" w:eastAsia="SimHei" w:cs="SimHei"/>
          <w:sz w:val="21"/>
          <w:szCs w:val="21"/>
        </w:rPr>
        <w:t xml:space="preserve"> </w:t>
      </w:r>
      <w:r>
        <w:rPr>
          <w:rFonts w:ascii="SimHei" w:hAnsi="SimHei" w:eastAsia="SimHei" w:cs="SimHei"/>
          <w:sz w:val="21"/>
          <w:szCs w:val="21"/>
          <w:spacing w:val="-11"/>
        </w:rPr>
        <w:t>数字经济领域大部分服务和产品实际上都是垄断的，这种垄断现象正是</w:t>
      </w:r>
      <w:r>
        <w:rPr>
          <w:rFonts w:ascii="SimHei" w:hAnsi="SimHei" w:eastAsia="SimHei" w:cs="SimHei"/>
          <w:sz w:val="21"/>
          <w:szCs w:val="21"/>
          <w:spacing w:val="8"/>
        </w:rPr>
        <w:t xml:space="preserve">  </w:t>
      </w:r>
      <w:r>
        <w:rPr>
          <w:rFonts w:ascii="SimHei" w:hAnsi="SimHei" w:eastAsia="SimHei" w:cs="SimHei"/>
          <w:sz w:val="21"/>
          <w:szCs w:val="21"/>
          <w:spacing w:val="-10"/>
        </w:rPr>
        <w:t>网络组织生态扩展性和高效率的体现，而通过反</w:t>
      </w:r>
      <w:r>
        <w:rPr>
          <w:rFonts w:ascii="SimHei" w:hAnsi="SimHei" w:eastAsia="SimHei" w:cs="SimHei"/>
          <w:sz w:val="21"/>
          <w:szCs w:val="21"/>
          <w:spacing w:val="-11"/>
        </w:rPr>
        <w:t>垄断的机制对这样的平</w:t>
      </w:r>
      <w:r>
        <w:rPr>
          <w:rFonts w:ascii="SimHei" w:hAnsi="SimHei" w:eastAsia="SimHei" w:cs="SimHei"/>
          <w:sz w:val="21"/>
          <w:szCs w:val="21"/>
        </w:rPr>
        <w:t xml:space="preserve">  </w:t>
      </w:r>
      <w:r>
        <w:rPr>
          <w:sz w:val="21"/>
          <w:szCs w:val="21"/>
          <w:spacing w:val="-10"/>
        </w:rPr>
        <w:t>台或者生态进行拆分实际上是非常不自由的经济方式，然而欧洲和美国</w:t>
      </w:r>
      <w:r>
        <w:rPr>
          <w:sz w:val="21"/>
          <w:szCs w:val="21"/>
        </w:rPr>
        <w:t xml:space="preserve"> </w:t>
      </w:r>
      <w:r>
        <w:rPr>
          <w:sz w:val="21"/>
          <w:szCs w:val="21"/>
          <w:spacing w:val="-10"/>
        </w:rPr>
        <w:t>不断地发起反垄断的起诉，也就是没看到网络组织的生态特质。正是由</w:t>
      </w:r>
      <w:r>
        <w:rPr>
          <w:sz w:val="21"/>
          <w:szCs w:val="21"/>
          <w:spacing w:val="2"/>
        </w:rPr>
        <w:t xml:space="preserve"> </w:t>
      </w:r>
      <w:r>
        <w:rPr>
          <w:rFonts w:ascii="SimHei" w:hAnsi="SimHei" w:eastAsia="SimHei" w:cs="SimHei"/>
          <w:sz w:val="21"/>
          <w:szCs w:val="21"/>
          <w:spacing w:val="-10"/>
        </w:rPr>
        <w:t>于网络组织兼具企业和市场的双重性质，因此在网络组织中讨论</w:t>
      </w:r>
      <w:r>
        <w:rPr>
          <w:rFonts w:ascii="SimHei" w:hAnsi="SimHei" w:eastAsia="SimHei" w:cs="SimHei"/>
          <w:sz w:val="21"/>
          <w:szCs w:val="21"/>
          <w:spacing w:val="-11"/>
        </w:rPr>
        <w:t>效率问</w:t>
      </w:r>
      <w:r>
        <w:rPr>
          <w:rFonts w:ascii="SimHei" w:hAnsi="SimHei" w:eastAsia="SimHei" w:cs="SimHei"/>
          <w:sz w:val="21"/>
          <w:szCs w:val="21"/>
        </w:rPr>
        <w:t xml:space="preserve">  </w:t>
      </w:r>
      <w:r>
        <w:rPr>
          <w:sz w:val="21"/>
          <w:szCs w:val="21"/>
          <w:spacing w:val="-4"/>
        </w:rPr>
        <w:t>题，分别是平台效率(组织内部专业化分工产生的效率)以及生态效率</w:t>
      </w:r>
      <w:r>
        <w:rPr>
          <w:sz w:val="21"/>
          <w:szCs w:val="21"/>
          <w:spacing w:val="6"/>
        </w:rPr>
        <w:t xml:space="preserve">  </w:t>
      </w:r>
      <w:r>
        <w:rPr>
          <w:rFonts w:ascii="SimHei" w:hAnsi="SimHei" w:eastAsia="SimHei" w:cs="SimHei"/>
          <w:sz w:val="21"/>
          <w:szCs w:val="21"/>
          <w:spacing w:val="-10"/>
        </w:rPr>
        <w:t>(组织外部扩张所形成的生态的多样化效率)。在这样的理论结构下，也</w:t>
      </w:r>
      <w:r>
        <w:rPr>
          <w:rFonts w:ascii="SimHei" w:hAnsi="SimHei" w:eastAsia="SimHei" w:cs="SimHei"/>
          <w:sz w:val="21"/>
          <w:szCs w:val="21"/>
          <w:spacing w:val="-10"/>
        </w:rPr>
        <w:t xml:space="preserve"> </w:t>
      </w:r>
      <w:r>
        <w:rPr>
          <w:rFonts w:ascii="SimHei" w:hAnsi="SimHei" w:eastAsia="SimHei" w:cs="SimHei"/>
          <w:sz w:val="21"/>
          <w:szCs w:val="21"/>
          <w:spacing w:val="-10"/>
        </w:rPr>
        <w:t>就形成了区块链技术所推动的加密数字经济以及基于共识的社群网</w:t>
      </w:r>
      <w:r>
        <w:rPr>
          <w:rFonts w:ascii="SimHei" w:hAnsi="SimHei" w:eastAsia="SimHei" w:cs="SimHei"/>
          <w:sz w:val="21"/>
          <w:szCs w:val="21"/>
          <w:spacing w:val="-11"/>
        </w:rPr>
        <w:t>络经</w:t>
      </w:r>
    </w:p>
    <w:p>
      <w:pPr>
        <w:ind w:left="589"/>
        <w:spacing w:line="220" w:lineRule="auto"/>
        <w:rPr>
          <w:rFonts w:ascii="SimHei" w:hAnsi="SimHei" w:eastAsia="SimHei" w:cs="SimHei"/>
          <w:sz w:val="21"/>
          <w:szCs w:val="21"/>
        </w:rPr>
      </w:pPr>
      <w:r>
        <w:rPr>
          <w:rFonts w:ascii="SimHei" w:hAnsi="SimHei" w:eastAsia="SimHei" w:cs="SimHei"/>
          <w:sz w:val="21"/>
          <w:szCs w:val="21"/>
          <w:spacing w:val="-6"/>
        </w:rPr>
        <w:t>济的发展。</w:t>
      </w:r>
    </w:p>
    <w:p>
      <w:pPr>
        <w:ind w:left="589" w:right="752" w:firstLine="419"/>
        <w:spacing w:before="208" w:line="257" w:lineRule="auto"/>
        <w:rPr>
          <w:rFonts w:ascii="SimHei" w:hAnsi="SimHei" w:eastAsia="SimHei" w:cs="SimHei"/>
          <w:sz w:val="21"/>
          <w:szCs w:val="21"/>
        </w:rPr>
      </w:pPr>
      <w:r>
        <w:rPr>
          <w:rFonts w:ascii="SimHei" w:hAnsi="SimHei" w:eastAsia="SimHei" w:cs="SimHei"/>
          <w:sz w:val="21"/>
          <w:szCs w:val="21"/>
          <w:spacing w:val="-6"/>
        </w:rPr>
        <w:t>(2)网络组织的双重结构突破了关于以产业为单位划分市场结构的</w:t>
      </w:r>
      <w:r>
        <w:rPr>
          <w:rFonts w:ascii="SimHei" w:hAnsi="SimHei" w:eastAsia="SimHei" w:cs="SimHei"/>
          <w:sz w:val="21"/>
          <w:szCs w:val="21"/>
          <w:spacing w:val="1"/>
        </w:rPr>
        <w:t xml:space="preserve"> </w:t>
      </w:r>
      <w:r>
        <w:rPr>
          <w:rFonts w:ascii="SimHei" w:hAnsi="SimHei" w:eastAsia="SimHei" w:cs="SimHei"/>
          <w:sz w:val="21"/>
          <w:szCs w:val="21"/>
          <w:spacing w:val="-10"/>
        </w:rPr>
        <w:t>理论，因为产业经济学只考虑基于产业结构的垄断行为，而没有</w:t>
      </w:r>
      <w:r>
        <w:rPr>
          <w:rFonts w:ascii="SimHei" w:hAnsi="SimHei" w:eastAsia="SimHei" w:cs="SimHei"/>
          <w:sz w:val="21"/>
          <w:szCs w:val="21"/>
          <w:spacing w:val="-11"/>
        </w:rPr>
        <w:t>考虑基</w:t>
      </w:r>
    </w:p>
    <w:p>
      <w:pPr>
        <w:spacing w:line="257" w:lineRule="auto"/>
        <w:sectPr>
          <w:type w:val="continuous"/>
          <w:pgSz w:w="7760" w:h="11500"/>
          <w:pgMar w:top="400" w:right="20" w:bottom="400" w:left="170" w:header="0" w:footer="0" w:gutter="0"/>
          <w:cols w:equalWidth="0" w:num="1">
            <w:col w:w="7570" w:space="0"/>
          </w:cols>
        </w:sectPr>
        <w:rPr>
          <w:rFonts w:ascii="SimHei" w:hAnsi="SimHei" w:eastAsia="SimHei" w:cs="SimHei"/>
          <w:sz w:val="21"/>
          <w:szCs w:val="21"/>
        </w:rPr>
      </w:pPr>
    </w:p>
    <w:p>
      <w:pPr>
        <w:pStyle w:val="BodyText"/>
        <w:ind w:left="4523"/>
        <w:spacing w:before="148" w:line="166" w:lineRule="auto"/>
        <w:rPr>
          <w:sz w:val="26"/>
          <w:szCs w:val="26"/>
        </w:rPr>
      </w:pPr>
      <w:r>
        <w:pict>
          <v:rect id="_x0000_s602" style="position:absolute;margin-left:207.498pt;margin-top:26.0021pt;mso-position-vertical-relative:page;mso-position-horizontal-relative:page;width:42.05pt;height:0.5pt;z-index:262176768;" o:allowincell="f" fillcolor="#000000" filled="true" stroked="false"/>
        </w:pict>
      </w:r>
      <w:r>
        <w:pict>
          <v:rect id="_x0000_s604" style="position:absolute;margin-left:289.999pt;margin-top:14.4993pt;mso-position-vertical-relative:page;mso-position-horizontal-relative:page;width:0.55pt;height:17.05pt;z-index:262177792;" o:allowincell="f" fillcolor="#000000" filled="true" stroked="false"/>
        </w:pict>
      </w:r>
      <w:r>
        <w:rPr>
          <w:sz w:val="26"/>
          <w:szCs w:val="26"/>
          <w:b/>
          <w:bCs/>
          <w:spacing w:val="-10"/>
        </w:rPr>
        <w:t>141</w:t>
      </w:r>
    </w:p>
    <w:p>
      <w:pPr>
        <w:spacing w:line="14" w:lineRule="auto"/>
        <w:rPr>
          <w:rFonts w:ascii="Arial"/>
          <w:sz w:val="2"/>
        </w:rPr>
      </w:pPr>
      <w:r>
        <w:rPr>
          <w:rFonts w:ascii="Arial" w:hAnsi="Arial" w:eastAsia="Arial" w:cs="Arial"/>
          <w:sz w:val="2"/>
          <w:szCs w:val="2"/>
        </w:rPr>
        <w:br w:type="column"/>
      </w:r>
    </w:p>
    <w:p>
      <w:pPr>
        <w:spacing w:line="175" w:lineRule="auto"/>
        <w:rPr>
          <w:rFonts w:ascii="SimHei" w:hAnsi="SimHei" w:eastAsia="SimHei" w:cs="SimHei"/>
          <w:sz w:val="20"/>
          <w:szCs w:val="20"/>
        </w:rPr>
      </w:pPr>
      <w:r>
        <w:rPr>
          <w:rFonts w:ascii="SimHei" w:hAnsi="SimHei" w:eastAsia="SimHei" w:cs="SimHei"/>
          <w:sz w:val="20"/>
          <w:szCs w:val="20"/>
          <w:spacing w:val="-12"/>
          <w:w w:val="99"/>
        </w:rPr>
        <w:t>第9章</w:t>
      </w:r>
    </w:p>
    <w:p>
      <w:pPr>
        <w:spacing w:line="176" w:lineRule="auto"/>
        <w:jc w:val="right"/>
        <w:rPr>
          <w:rFonts w:ascii="SimHei" w:hAnsi="SimHei" w:eastAsia="SimHei" w:cs="SimHei"/>
          <w:sz w:val="20"/>
          <w:szCs w:val="20"/>
        </w:rPr>
      </w:pPr>
      <w:r>
        <w:rPr>
          <w:rFonts w:ascii="SimHei" w:hAnsi="SimHei" w:eastAsia="SimHei" w:cs="SimHei"/>
          <w:sz w:val="20"/>
          <w:szCs w:val="20"/>
          <w:spacing w:val="-15"/>
          <w:w w:val="85"/>
        </w:rPr>
        <w:t>网络组织与创</w:t>
      </w:r>
      <w:r>
        <w:rPr>
          <w:rFonts w:ascii="SimHei" w:hAnsi="SimHei" w:eastAsia="SimHei" w:cs="SimHei"/>
          <w:sz w:val="20"/>
          <w:szCs w:val="20"/>
          <w:spacing w:val="-14"/>
          <w:w w:val="85"/>
        </w:rPr>
        <w:t>新管</w:t>
      </w:r>
      <w:r>
        <w:rPr>
          <w:rFonts w:ascii="SimHei" w:hAnsi="SimHei" w:eastAsia="SimHei" w:cs="SimHei"/>
          <w:sz w:val="20"/>
          <w:szCs w:val="20"/>
          <w:spacing w:val="-8"/>
          <w:w w:val="85"/>
        </w:rPr>
        <w:t>理</w:t>
      </w:r>
    </w:p>
    <w:p>
      <w:pPr>
        <w:spacing w:line="176" w:lineRule="auto"/>
        <w:sectPr>
          <w:pgSz w:w="7760" w:h="11480"/>
          <w:pgMar w:top="247" w:right="343" w:bottom="400" w:left="649" w:header="0" w:footer="0" w:gutter="0"/>
          <w:cols w:equalWidth="0" w:num="2">
            <w:col w:w="5241" w:space="100"/>
            <w:col w:w="1427" w:space="0"/>
          </w:cols>
        </w:sectPr>
        <w:rPr>
          <w:rFonts w:ascii="SimHei" w:hAnsi="SimHei" w:eastAsia="SimHei" w:cs="SimHei"/>
          <w:sz w:val="20"/>
          <w:szCs w:val="20"/>
        </w:rPr>
      </w:pPr>
    </w:p>
    <w:p>
      <w:pPr>
        <w:spacing w:line="469" w:lineRule="auto"/>
        <w:rPr>
          <w:rFonts w:ascii="Arial"/>
          <w:sz w:val="21"/>
        </w:rPr>
      </w:pPr>
      <w:r/>
    </w:p>
    <w:p>
      <w:pPr>
        <w:pStyle w:val="BodyText"/>
        <w:ind w:right="569"/>
        <w:spacing w:before="65" w:line="352" w:lineRule="auto"/>
        <w:jc w:val="both"/>
        <w:rPr>
          <w:rFonts w:ascii="SimHei" w:hAnsi="SimHei" w:eastAsia="SimHei" w:cs="SimHei"/>
          <w:sz w:val="20"/>
          <w:szCs w:val="20"/>
        </w:rPr>
      </w:pPr>
      <w:r>
        <w:rPr>
          <w:rFonts w:ascii="SimHei" w:hAnsi="SimHei" w:eastAsia="SimHei" w:cs="SimHei"/>
          <w:sz w:val="20"/>
          <w:szCs w:val="20"/>
        </w:rPr>
        <w:t>于企业生态的垄断行为。互联网行业出现了“巨</w:t>
      </w:r>
      <w:r>
        <w:rPr>
          <w:rFonts w:ascii="SimHei" w:hAnsi="SimHei" w:eastAsia="SimHei" w:cs="SimHei"/>
          <w:sz w:val="20"/>
          <w:szCs w:val="20"/>
          <w:spacing w:val="-1"/>
        </w:rPr>
        <w:t>无霸”的企业组织，它</w:t>
      </w:r>
      <w:r>
        <w:rPr>
          <w:rFonts w:ascii="SimHei" w:hAnsi="SimHei" w:eastAsia="SimHei" w:cs="SimHei"/>
          <w:sz w:val="20"/>
          <w:szCs w:val="20"/>
        </w:rPr>
        <w:t xml:space="preserve"> </w:t>
      </w:r>
      <w:r>
        <w:rPr>
          <w:rFonts w:ascii="SimHei" w:hAnsi="SimHei" w:eastAsia="SimHei" w:cs="SimHei"/>
          <w:sz w:val="20"/>
          <w:szCs w:val="20"/>
        </w:rPr>
        <w:t>们不仅在自己的生态中构建了绝对核心的地位，而</w:t>
      </w:r>
      <w:r>
        <w:rPr>
          <w:rFonts w:ascii="SimHei" w:hAnsi="SimHei" w:eastAsia="SimHei" w:cs="SimHei"/>
          <w:sz w:val="20"/>
          <w:szCs w:val="20"/>
          <w:spacing w:val="-1"/>
        </w:rPr>
        <w:t>且通过收购、并购以</w:t>
      </w:r>
      <w:r>
        <w:rPr>
          <w:rFonts w:ascii="SimHei" w:hAnsi="SimHei" w:eastAsia="SimHei" w:cs="SimHei"/>
          <w:sz w:val="20"/>
          <w:szCs w:val="20"/>
        </w:rPr>
        <w:t xml:space="preserve"> </w:t>
      </w:r>
      <w:r>
        <w:rPr>
          <w:rFonts w:ascii="SimHei" w:hAnsi="SimHei" w:eastAsia="SimHei" w:cs="SimHei"/>
          <w:sz w:val="20"/>
          <w:szCs w:val="20"/>
        </w:rPr>
        <w:t>及自身创新等方式将影响力扩散到其他领域。例如</w:t>
      </w:r>
      <w:r>
        <w:rPr>
          <w:rFonts w:ascii="SimHei" w:hAnsi="SimHei" w:eastAsia="SimHei" w:cs="SimHei"/>
          <w:sz w:val="20"/>
          <w:szCs w:val="20"/>
          <w:spacing w:val="-1"/>
        </w:rPr>
        <w:t>，国内的阿里和腾讯</w:t>
      </w:r>
      <w:r>
        <w:rPr>
          <w:rFonts w:ascii="SimHei" w:hAnsi="SimHei" w:eastAsia="SimHei" w:cs="SimHei"/>
          <w:sz w:val="20"/>
          <w:szCs w:val="20"/>
        </w:rPr>
        <w:t xml:space="preserve"> </w:t>
      </w:r>
      <w:r>
        <w:rPr>
          <w:rFonts w:ascii="SimHei" w:hAnsi="SimHei" w:eastAsia="SimHei" w:cs="SimHei"/>
          <w:sz w:val="20"/>
          <w:szCs w:val="20"/>
          <w:spacing w:val="5"/>
        </w:rPr>
        <w:t>之间的竞争，以及国外的</w:t>
      </w:r>
      <w:r>
        <w:rPr>
          <w:sz w:val="20"/>
          <w:szCs w:val="20"/>
        </w:rPr>
        <w:t>Google</w:t>
      </w:r>
      <w:r>
        <w:rPr>
          <w:sz w:val="20"/>
          <w:szCs w:val="20"/>
          <w:spacing w:val="5"/>
        </w:rPr>
        <w:t xml:space="preserve"> </w:t>
      </w:r>
      <w:r>
        <w:rPr>
          <w:rFonts w:ascii="SimHei" w:hAnsi="SimHei" w:eastAsia="SimHei" w:cs="SimHei"/>
          <w:sz w:val="20"/>
          <w:szCs w:val="20"/>
          <w:spacing w:val="5"/>
        </w:rPr>
        <w:t>和</w:t>
      </w:r>
      <w:r>
        <w:rPr>
          <w:rFonts w:ascii="SimHei" w:hAnsi="SimHei" w:eastAsia="SimHei" w:cs="SimHei"/>
          <w:sz w:val="20"/>
          <w:szCs w:val="20"/>
          <w:spacing w:val="-21"/>
        </w:rPr>
        <w:t xml:space="preserve"> </w:t>
      </w:r>
      <w:r>
        <w:rPr>
          <w:sz w:val="20"/>
          <w:szCs w:val="20"/>
        </w:rPr>
        <w:t>Facebook</w:t>
      </w:r>
      <w:r>
        <w:rPr>
          <w:sz w:val="20"/>
          <w:szCs w:val="20"/>
          <w:spacing w:val="5"/>
        </w:rPr>
        <w:t xml:space="preserve"> </w:t>
      </w:r>
      <w:r>
        <w:rPr>
          <w:rFonts w:ascii="SimHei" w:hAnsi="SimHei" w:eastAsia="SimHei" w:cs="SimHei"/>
          <w:sz w:val="20"/>
          <w:szCs w:val="20"/>
          <w:spacing w:val="5"/>
        </w:rPr>
        <w:t>之间的竞争等，</w:t>
      </w:r>
      <w:r>
        <w:rPr>
          <w:rFonts w:ascii="SimHei" w:hAnsi="SimHei" w:eastAsia="SimHei" w:cs="SimHei"/>
          <w:sz w:val="20"/>
          <w:szCs w:val="20"/>
          <w:spacing w:val="4"/>
        </w:rPr>
        <w:t>它们的</w:t>
      </w:r>
      <w:r>
        <w:rPr>
          <w:rFonts w:ascii="SimHei" w:hAnsi="SimHei" w:eastAsia="SimHei" w:cs="SimHei"/>
          <w:sz w:val="20"/>
          <w:szCs w:val="20"/>
        </w:rPr>
        <w:t xml:space="preserve"> </w:t>
      </w:r>
      <w:r>
        <w:rPr>
          <w:rFonts w:ascii="SimHei" w:hAnsi="SimHei" w:eastAsia="SimHei" w:cs="SimHei"/>
          <w:sz w:val="20"/>
          <w:szCs w:val="20"/>
        </w:rPr>
        <w:t>竞争通常是生态级别的，而不是产业级别的。这就</w:t>
      </w:r>
      <w:r>
        <w:rPr>
          <w:rFonts w:ascii="SimHei" w:hAnsi="SimHei" w:eastAsia="SimHei" w:cs="SimHei"/>
          <w:sz w:val="20"/>
          <w:szCs w:val="20"/>
          <w:spacing w:val="-1"/>
        </w:rPr>
        <w:t>是因为网络组织的双</w:t>
      </w:r>
      <w:r>
        <w:rPr>
          <w:rFonts w:ascii="SimHei" w:hAnsi="SimHei" w:eastAsia="SimHei" w:cs="SimHei"/>
          <w:sz w:val="20"/>
          <w:szCs w:val="20"/>
        </w:rPr>
        <w:t xml:space="preserve"> </w:t>
      </w:r>
      <w:r>
        <w:rPr>
          <w:rFonts w:ascii="SimHei" w:hAnsi="SimHei" w:eastAsia="SimHei" w:cs="SimHei"/>
          <w:sz w:val="20"/>
          <w:szCs w:val="20"/>
          <w:spacing w:val="-1"/>
        </w:rPr>
        <w:t>重结构，平台解释了其企业特质，而生态则体现了其产业特质，虽然二</w:t>
      </w:r>
      <w:r>
        <w:rPr>
          <w:rFonts w:ascii="SimHei" w:hAnsi="SimHei" w:eastAsia="SimHei" w:cs="SimHei"/>
          <w:sz w:val="20"/>
          <w:szCs w:val="20"/>
          <w:spacing w:val="17"/>
        </w:rPr>
        <w:t xml:space="preserve"> </w:t>
      </w:r>
      <w:r>
        <w:rPr>
          <w:rFonts w:ascii="SimHei" w:hAnsi="SimHei" w:eastAsia="SimHei" w:cs="SimHei"/>
          <w:sz w:val="20"/>
          <w:szCs w:val="20"/>
        </w:rPr>
        <w:t>者在传统经济学中是完全不同的两个概念，但</w:t>
      </w:r>
      <w:r>
        <w:rPr>
          <w:rFonts w:ascii="SimHei" w:hAnsi="SimHei" w:eastAsia="SimHei" w:cs="SimHei"/>
          <w:sz w:val="20"/>
          <w:szCs w:val="20"/>
          <w:spacing w:val="-1"/>
        </w:rPr>
        <w:t>是在网络组织生态下是同</w:t>
      </w:r>
    </w:p>
    <w:p>
      <w:pPr>
        <w:spacing w:line="220" w:lineRule="auto"/>
        <w:rPr>
          <w:rFonts w:ascii="SimHei" w:hAnsi="SimHei" w:eastAsia="SimHei" w:cs="SimHei"/>
          <w:sz w:val="20"/>
          <w:szCs w:val="20"/>
        </w:rPr>
      </w:pPr>
      <w:r>
        <w:rPr>
          <w:rFonts w:ascii="SimHei" w:hAnsi="SimHei" w:eastAsia="SimHei" w:cs="SimHei"/>
          <w:sz w:val="20"/>
          <w:szCs w:val="20"/>
          <w:spacing w:val="-2"/>
        </w:rPr>
        <w:t>一属性的概念。</w:t>
      </w:r>
    </w:p>
    <w:p>
      <w:pPr>
        <w:pStyle w:val="BodyText"/>
        <w:ind w:right="486" w:firstLine="380"/>
        <w:spacing w:before="158" w:line="352" w:lineRule="auto"/>
        <w:jc w:val="both"/>
        <w:rPr>
          <w:rFonts w:ascii="SimHei" w:hAnsi="SimHei" w:eastAsia="SimHei" w:cs="SimHei"/>
          <w:sz w:val="20"/>
          <w:szCs w:val="20"/>
        </w:rPr>
      </w:pPr>
      <w:r>
        <w:rPr>
          <w:rFonts w:ascii="SimHei" w:hAnsi="SimHei" w:eastAsia="SimHei" w:cs="SimHei"/>
          <w:sz w:val="20"/>
          <w:szCs w:val="20"/>
          <w:spacing w:val="4"/>
        </w:rPr>
        <w:t>(3)网络组织结构放宽了产权界定的边界，</w:t>
      </w:r>
      <w:r>
        <w:rPr>
          <w:rFonts w:ascii="SimHei" w:hAnsi="SimHei" w:eastAsia="SimHei" w:cs="SimHei"/>
          <w:sz w:val="20"/>
          <w:szCs w:val="20"/>
          <w:spacing w:val="3"/>
        </w:rPr>
        <w:t>使得产权从以拥有权转</w:t>
      </w:r>
      <w:r>
        <w:rPr>
          <w:rFonts w:ascii="SimHei" w:hAnsi="SimHei" w:eastAsia="SimHei" w:cs="SimHei"/>
          <w:sz w:val="20"/>
          <w:szCs w:val="20"/>
        </w:rPr>
        <w:t xml:space="preserve">  </w:t>
      </w:r>
      <w:r>
        <w:rPr>
          <w:rFonts w:ascii="SimHei" w:hAnsi="SimHei" w:eastAsia="SimHei" w:cs="SimHei"/>
          <w:sz w:val="20"/>
          <w:szCs w:val="20"/>
          <w:spacing w:val="-4"/>
        </w:rPr>
        <w:t>变为以使用权为核心，因此使得共享经济成为数字经济领域重要的命题。</w:t>
      </w:r>
      <w:r>
        <w:rPr>
          <w:rFonts w:ascii="SimHei" w:hAnsi="SimHei" w:eastAsia="SimHei" w:cs="SimHei"/>
          <w:sz w:val="20"/>
          <w:szCs w:val="20"/>
          <w:spacing w:val="6"/>
        </w:rPr>
        <w:t xml:space="preserve"> </w:t>
      </w:r>
      <w:r>
        <w:rPr>
          <w:rFonts w:ascii="SimHei" w:hAnsi="SimHei" w:eastAsia="SimHei" w:cs="SimHei"/>
          <w:sz w:val="20"/>
          <w:szCs w:val="20"/>
        </w:rPr>
        <w:t>在传统的组织结构中，企业是拥有资本专有性的，因</w:t>
      </w:r>
      <w:r>
        <w:rPr>
          <w:rFonts w:ascii="SimHei" w:hAnsi="SimHei" w:eastAsia="SimHei" w:cs="SimHei"/>
          <w:sz w:val="20"/>
          <w:szCs w:val="20"/>
          <w:spacing w:val="-1"/>
        </w:rPr>
        <w:t>此使得企业的边界</w:t>
      </w:r>
      <w:r>
        <w:rPr>
          <w:rFonts w:ascii="SimHei" w:hAnsi="SimHei" w:eastAsia="SimHei" w:cs="SimHei"/>
          <w:sz w:val="20"/>
          <w:szCs w:val="20"/>
        </w:rPr>
        <w:t xml:space="preserve">  </w:t>
      </w:r>
      <w:r>
        <w:rPr>
          <w:rFonts w:ascii="SimHei" w:hAnsi="SimHei" w:eastAsia="SimHei" w:cs="SimHei"/>
          <w:sz w:val="20"/>
          <w:szCs w:val="20"/>
          <w:spacing w:val="-1"/>
        </w:rPr>
        <w:t>是固定的，企业提供产品和服务的边界也是有限的，所以企业间的社会</w:t>
      </w:r>
      <w:r>
        <w:rPr>
          <w:rFonts w:ascii="SimHei" w:hAnsi="SimHei" w:eastAsia="SimHei" w:cs="SimHei"/>
          <w:sz w:val="20"/>
          <w:szCs w:val="20"/>
          <w:spacing w:val="9"/>
        </w:rPr>
        <w:t xml:space="preserve">  </w:t>
      </w:r>
      <w:r>
        <w:rPr>
          <w:sz w:val="20"/>
          <w:szCs w:val="20"/>
          <w:spacing w:val="2"/>
        </w:rPr>
        <w:t>资本资源很难流通。而在数字经济时代，网络组织是没有固定边</w:t>
      </w:r>
      <w:r>
        <w:rPr>
          <w:sz w:val="20"/>
          <w:szCs w:val="20"/>
          <w:spacing w:val="1"/>
        </w:rPr>
        <w:t>界的，</w:t>
      </w:r>
      <w:r>
        <w:rPr>
          <w:sz w:val="20"/>
          <w:szCs w:val="20"/>
        </w:rPr>
        <w:t xml:space="preserve"> </w:t>
      </w:r>
      <w:r>
        <w:rPr>
          <w:rFonts w:ascii="SimHei" w:hAnsi="SimHei" w:eastAsia="SimHei" w:cs="SimHei"/>
          <w:sz w:val="20"/>
          <w:szCs w:val="20"/>
          <w:spacing w:val="-1"/>
        </w:rPr>
        <w:t>除了内部的平台和生态服务以外，网络组织可以提供给生态以使用权为</w:t>
      </w:r>
      <w:r>
        <w:rPr>
          <w:rFonts w:ascii="SimHei" w:hAnsi="SimHei" w:eastAsia="SimHei" w:cs="SimHei"/>
          <w:sz w:val="20"/>
          <w:szCs w:val="20"/>
          <w:spacing w:val="6"/>
        </w:rPr>
        <w:t xml:space="preserve">  </w:t>
      </w:r>
      <w:r>
        <w:rPr>
          <w:rFonts w:ascii="SimHei" w:hAnsi="SimHei" w:eastAsia="SimHei" w:cs="SimHei"/>
          <w:sz w:val="20"/>
          <w:szCs w:val="20"/>
        </w:rPr>
        <w:t>核心的产品和服务，能够使得整个生态效率提升。因</w:t>
      </w:r>
      <w:r>
        <w:rPr>
          <w:rFonts w:ascii="SimHei" w:hAnsi="SimHei" w:eastAsia="SimHei" w:cs="SimHei"/>
          <w:sz w:val="20"/>
          <w:szCs w:val="20"/>
          <w:spacing w:val="-1"/>
        </w:rPr>
        <w:t>此，网络组织打破</w:t>
      </w:r>
      <w:r>
        <w:rPr>
          <w:rFonts w:ascii="SimHei" w:hAnsi="SimHei" w:eastAsia="SimHei" w:cs="SimHei"/>
          <w:sz w:val="20"/>
          <w:szCs w:val="20"/>
        </w:rPr>
        <w:t xml:space="preserve">  </w:t>
      </w:r>
      <w:r>
        <w:rPr>
          <w:rFonts w:ascii="SimHei" w:hAnsi="SimHei" w:eastAsia="SimHei" w:cs="SimHei"/>
          <w:sz w:val="20"/>
          <w:szCs w:val="20"/>
          <w:spacing w:val="2"/>
        </w:rPr>
        <w:t>了产权理论中关于支配权的论述，建构了以使用权为核心的权益</w:t>
      </w:r>
      <w:r>
        <w:rPr>
          <w:rFonts w:ascii="SimHei" w:hAnsi="SimHei" w:eastAsia="SimHei" w:cs="SimHei"/>
          <w:sz w:val="20"/>
          <w:szCs w:val="20"/>
          <w:spacing w:val="1"/>
        </w:rPr>
        <w:t>体系，</w:t>
      </w:r>
      <w:r>
        <w:rPr>
          <w:rFonts w:ascii="SimHei" w:hAnsi="SimHei" w:eastAsia="SimHei" w:cs="SimHei"/>
          <w:sz w:val="20"/>
          <w:szCs w:val="20"/>
        </w:rPr>
        <w:t xml:space="preserve"> </w:t>
      </w:r>
      <w:r>
        <w:rPr>
          <w:rFonts w:ascii="SimHei" w:hAnsi="SimHei" w:eastAsia="SimHei" w:cs="SimHei"/>
          <w:sz w:val="20"/>
          <w:szCs w:val="20"/>
        </w:rPr>
        <w:t>而未来越来越多的企业以共享经济的生态出现</w:t>
      </w:r>
      <w:r>
        <w:rPr>
          <w:rFonts w:ascii="SimHei" w:hAnsi="SimHei" w:eastAsia="SimHei" w:cs="SimHei"/>
          <w:sz w:val="20"/>
          <w:szCs w:val="20"/>
          <w:spacing w:val="-1"/>
        </w:rPr>
        <w:t>，而通证则会在这样的生</w:t>
      </w:r>
    </w:p>
    <w:p>
      <w:pPr>
        <w:pStyle w:val="BodyText"/>
        <w:spacing w:before="1" w:line="217" w:lineRule="auto"/>
        <w:rPr>
          <w:sz w:val="20"/>
          <w:szCs w:val="20"/>
        </w:rPr>
      </w:pPr>
      <w:r>
        <w:rPr>
          <w:sz w:val="20"/>
          <w:szCs w:val="20"/>
          <w:spacing w:val="-3"/>
        </w:rPr>
        <w:t>态系统中获得更大的价值。</w:t>
      </w:r>
    </w:p>
    <w:p>
      <w:pPr>
        <w:ind w:right="486" w:firstLine="410"/>
        <w:spacing w:before="194" w:line="351" w:lineRule="auto"/>
        <w:jc w:val="both"/>
        <w:rPr>
          <w:rFonts w:ascii="SimHei" w:hAnsi="SimHei" w:eastAsia="SimHei" w:cs="SimHei"/>
          <w:sz w:val="20"/>
          <w:szCs w:val="20"/>
        </w:rPr>
      </w:pPr>
      <w:r>
        <w:rPr>
          <w:rFonts w:ascii="SimHei" w:hAnsi="SimHei" w:eastAsia="SimHei" w:cs="SimHei"/>
          <w:sz w:val="20"/>
          <w:szCs w:val="20"/>
          <w:spacing w:val="-1"/>
        </w:rPr>
        <w:t>这里需要强调的是，互联网和区块链网络在重塑企业的组织生态时</w:t>
      </w:r>
      <w:r>
        <w:rPr>
          <w:rFonts w:ascii="SimHei" w:hAnsi="SimHei" w:eastAsia="SimHei" w:cs="SimHei"/>
          <w:sz w:val="20"/>
          <w:szCs w:val="20"/>
          <w:spacing w:val="-1"/>
        </w:rPr>
        <w:t xml:space="preserve"> </w:t>
      </w:r>
      <w:r>
        <w:rPr>
          <w:rFonts w:ascii="SimHei" w:hAnsi="SimHei" w:eastAsia="SimHei" w:cs="SimHei"/>
          <w:sz w:val="20"/>
          <w:szCs w:val="20"/>
          <w:spacing w:val="-1"/>
        </w:rPr>
        <w:t>的角色是有一定差异的：互联网提供了企业组织的网络化效应，从而构</w:t>
      </w:r>
      <w:r>
        <w:rPr>
          <w:rFonts w:ascii="SimHei" w:hAnsi="SimHei" w:eastAsia="SimHei" w:cs="SimHei"/>
          <w:sz w:val="20"/>
          <w:szCs w:val="20"/>
          <w:spacing w:val="5"/>
        </w:rPr>
        <w:t xml:space="preserve">  </w:t>
      </w:r>
      <w:r>
        <w:rPr>
          <w:rFonts w:ascii="SimHei" w:hAnsi="SimHei" w:eastAsia="SimHei" w:cs="SimHei"/>
          <w:sz w:val="20"/>
          <w:szCs w:val="20"/>
        </w:rPr>
        <w:t>建起企业组织的平台和生态系统，这个商业逻辑在</w:t>
      </w:r>
      <w:r>
        <w:rPr>
          <w:rFonts w:ascii="SimHei" w:hAnsi="SimHei" w:eastAsia="SimHei" w:cs="SimHei"/>
          <w:sz w:val="20"/>
          <w:szCs w:val="20"/>
          <w:spacing w:val="-1"/>
        </w:rPr>
        <w:t>过去二十几年间一直</w:t>
      </w:r>
      <w:r>
        <w:rPr>
          <w:rFonts w:ascii="SimHei" w:hAnsi="SimHei" w:eastAsia="SimHei" w:cs="SimHei"/>
          <w:sz w:val="20"/>
          <w:szCs w:val="20"/>
        </w:rPr>
        <w:t xml:space="preserve">  </w:t>
      </w:r>
      <w:r>
        <w:rPr>
          <w:rFonts w:ascii="SimHei" w:hAnsi="SimHei" w:eastAsia="SimHei" w:cs="SimHei"/>
          <w:sz w:val="20"/>
          <w:szCs w:val="20"/>
        </w:rPr>
        <w:t>在持续起作用；而区块链网络中的网络效应的理论继</w:t>
      </w:r>
      <w:r>
        <w:rPr>
          <w:rFonts w:ascii="SimHei" w:hAnsi="SimHei" w:eastAsia="SimHei" w:cs="SimHei"/>
          <w:sz w:val="20"/>
          <w:szCs w:val="20"/>
          <w:spacing w:val="-1"/>
        </w:rPr>
        <w:t>承了互联网的网络</w:t>
      </w:r>
      <w:r>
        <w:rPr>
          <w:rFonts w:ascii="SimHei" w:hAnsi="SimHei" w:eastAsia="SimHei" w:cs="SimHei"/>
          <w:sz w:val="20"/>
          <w:szCs w:val="20"/>
        </w:rPr>
        <w:t xml:space="preserve">  </w:t>
      </w:r>
      <w:r>
        <w:rPr>
          <w:rFonts w:ascii="SimHei" w:hAnsi="SimHei" w:eastAsia="SimHei" w:cs="SimHei"/>
          <w:sz w:val="20"/>
          <w:szCs w:val="20"/>
          <w:spacing w:val="2"/>
        </w:rPr>
        <w:t>效应的理论，只不过将网络的范畴从信息互联网扩张到了价值互联网。</w:t>
      </w:r>
      <w:r>
        <w:rPr>
          <w:rFonts w:ascii="SimHei" w:hAnsi="SimHei" w:eastAsia="SimHei" w:cs="SimHei"/>
          <w:sz w:val="20"/>
          <w:szCs w:val="20"/>
          <w:spacing w:val="16"/>
        </w:rPr>
        <w:t xml:space="preserve"> </w:t>
      </w:r>
      <w:r>
        <w:rPr>
          <w:rFonts w:ascii="SimHei" w:hAnsi="SimHei" w:eastAsia="SimHei" w:cs="SimHei"/>
          <w:sz w:val="20"/>
          <w:szCs w:val="20"/>
          <w:spacing w:val="-1"/>
        </w:rPr>
        <w:t>区块链则是通过“链”的方式将网络化组织的相关利益以共识技术机制</w:t>
      </w:r>
    </w:p>
    <w:p>
      <w:pPr>
        <w:pStyle w:val="BodyText"/>
        <w:spacing w:before="1" w:line="187" w:lineRule="auto"/>
        <w:rPr>
          <w:rFonts w:ascii="SimHei" w:hAnsi="SimHei" w:eastAsia="SimHei" w:cs="SimHei"/>
          <w:sz w:val="20"/>
          <w:szCs w:val="20"/>
        </w:rPr>
      </w:pPr>
      <w:r>
        <w:rPr>
          <w:rFonts w:ascii="SimHei" w:hAnsi="SimHei" w:eastAsia="SimHei" w:cs="SimHei"/>
          <w:sz w:val="20"/>
          <w:szCs w:val="20"/>
          <w:spacing w:val="1"/>
        </w:rPr>
        <w:t>的方式程序化了，也就是实现了以通证</w:t>
      </w:r>
      <w:r>
        <w:rPr>
          <w:sz w:val="20"/>
          <w:szCs w:val="20"/>
          <w:spacing w:val="1"/>
        </w:rPr>
        <w:t>(</w:t>
      </w:r>
      <w:r>
        <w:rPr>
          <w:sz w:val="20"/>
          <w:szCs w:val="20"/>
        </w:rPr>
        <w:t>token</w:t>
      </w:r>
      <w:r>
        <w:rPr>
          <w:sz w:val="20"/>
          <w:szCs w:val="20"/>
          <w:spacing w:val="1"/>
        </w:rPr>
        <w:t>)</w:t>
      </w:r>
      <w:r>
        <w:rPr>
          <w:sz w:val="20"/>
          <w:szCs w:val="20"/>
          <w:spacing w:val="63"/>
        </w:rPr>
        <w:t xml:space="preserve"> </w:t>
      </w:r>
      <w:r>
        <w:rPr>
          <w:rFonts w:ascii="SimHei" w:hAnsi="SimHei" w:eastAsia="SimHei" w:cs="SimHei"/>
          <w:sz w:val="20"/>
          <w:szCs w:val="20"/>
          <w:spacing w:val="1"/>
        </w:rPr>
        <w:t>作为组织权益(包括不</w:t>
      </w:r>
    </w:p>
    <w:p>
      <w:pPr>
        <w:spacing w:line="187" w:lineRule="auto"/>
        <w:sectPr>
          <w:type w:val="continuous"/>
          <w:pgSz w:w="7760" w:h="11480"/>
          <w:pgMar w:top="247" w:right="343" w:bottom="400" w:left="649" w:header="0" w:footer="0" w:gutter="0"/>
          <w:cols w:equalWidth="0" w:num="1">
            <w:col w:w="6767" w:space="0"/>
          </w:cols>
        </w:sectPr>
        <w:rPr>
          <w:rFonts w:ascii="SimHei" w:hAnsi="SimHei" w:eastAsia="SimHei" w:cs="SimHei"/>
          <w:sz w:val="20"/>
          <w:szCs w:val="20"/>
        </w:rPr>
      </w:pPr>
    </w:p>
    <w:p>
      <w:pPr>
        <w:ind w:left="569"/>
        <w:spacing w:before="17" w:line="168" w:lineRule="auto"/>
        <w:rPr>
          <w:rFonts w:ascii="SimHei" w:hAnsi="SimHei" w:eastAsia="SimHei" w:cs="SimHei"/>
          <w:sz w:val="21"/>
          <w:szCs w:val="21"/>
        </w:rPr>
      </w:pPr>
      <w:r>
        <w:pict>
          <v:rect id="_x0000_s606" style="position:absolute;margin-left:157.501pt;margin-top:33.4995pt;mso-position-vertical-relative:page;mso-position-horizontal-relative:page;width:229.5pt;height:0.55pt;z-index:262239232;" o:allowincell="f" fillcolor="#000000" filled="true" stroked="false"/>
        </w:pict>
      </w:r>
      <w:r>
        <w:drawing>
          <wp:anchor distT="0" distB="0" distL="0" distR="0" simplePos="0" relativeHeight="262238208" behindDoc="0" locked="0" layoutInCell="0" allowOverlap="1">
            <wp:simplePos x="0" y="0"/>
            <wp:positionH relativeFrom="page">
              <wp:posOffset>63516</wp:posOffset>
            </wp:positionH>
            <wp:positionV relativeFrom="page">
              <wp:posOffset>228567</wp:posOffset>
            </wp:positionV>
            <wp:extent cx="342862" cy="279466"/>
            <wp:effectExtent l="0" t="0" r="0" b="0"/>
            <wp:wrapNone/>
            <wp:docPr id="364" name="IM 364"/>
            <wp:cNvGraphicFramePr/>
            <a:graphic>
              <a:graphicData uri="http://schemas.openxmlformats.org/drawingml/2006/picture">
                <pic:pic>
                  <pic:nvPicPr>
                    <pic:cNvPr id="364" name="IM 364"/>
                    <pic:cNvPicPr/>
                  </pic:nvPicPr>
                  <pic:blipFill>
                    <a:blip r:embed="rId174"/>
                    <a:stretch>
                      <a:fillRect/>
                    </a:stretch>
                  </pic:blipFill>
                  <pic:spPr>
                    <a:xfrm rot="0">
                      <a:off x="0" y="0"/>
                      <a:ext cx="342862" cy="279466"/>
                    </a:xfrm>
                    <a:prstGeom prst="rect">
                      <a:avLst/>
                    </a:prstGeom>
                  </pic:spPr>
                </pic:pic>
              </a:graphicData>
            </a:graphic>
          </wp:anchor>
        </w:drawing>
      </w:r>
      <w:r>
        <w:rPr>
          <w:rFonts w:ascii="SimHei" w:hAnsi="SimHei" w:eastAsia="SimHei" w:cs="SimHei"/>
          <w:sz w:val="21"/>
          <w:szCs w:val="21"/>
          <w:spacing w:val="-29"/>
          <w:w w:val="94"/>
        </w:rPr>
        <w:t>数字经济学：</w:t>
      </w:r>
    </w:p>
    <w:p>
      <w:pPr>
        <w:ind w:left="600"/>
        <w:spacing w:before="1" w:line="201" w:lineRule="auto"/>
        <w:rPr>
          <w:rFonts w:ascii="SimHei" w:hAnsi="SimHei" w:eastAsia="SimHei" w:cs="SimHei"/>
          <w:sz w:val="21"/>
          <w:szCs w:val="21"/>
        </w:rPr>
      </w:pPr>
      <w:r>
        <w:rPr>
          <w:rFonts w:ascii="SimHei" w:hAnsi="SimHei" w:eastAsia="SimHei" w:cs="SimHei"/>
          <w:sz w:val="21"/>
          <w:szCs w:val="21"/>
          <w:spacing w:val="-17"/>
          <w:w w:val="85"/>
        </w:rPr>
        <w:t>智能时代的创新理论</w:t>
      </w:r>
    </w:p>
    <w:p>
      <w:pPr>
        <w:spacing w:line="19"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5"/>
        </w:rPr>
        <w:drawing>
          <wp:inline distT="0" distB="0" distL="0" distR="0">
            <wp:extent cx="6356" cy="215934"/>
            <wp:effectExtent l="0" t="0" r="0" b="0"/>
            <wp:docPr id="366" name="IM 366"/>
            <wp:cNvGraphicFramePr/>
            <a:graphic>
              <a:graphicData uri="http://schemas.openxmlformats.org/drawingml/2006/picture">
                <pic:pic>
                  <pic:nvPicPr>
                    <pic:cNvPr id="366" name="IM 366"/>
                    <pic:cNvPicPr/>
                  </pic:nvPicPr>
                  <pic:blipFill>
                    <a:blip r:embed="rId175"/>
                    <a:stretch>
                      <a:fillRect/>
                    </a:stretch>
                  </pic:blipFill>
                  <pic:spPr>
                    <a:xfrm rot="0">
                      <a:off x="0" y="0"/>
                      <a:ext cx="6356" cy="215934"/>
                    </a:xfrm>
                    <a:prstGeom prst="rect">
                      <a:avLst/>
                    </a:prstGeom>
                  </pic:spPr>
                </pic:pic>
              </a:graphicData>
            </a:graphic>
          </wp:inline>
        </w:drawing>
      </w:r>
      <w:r>
        <w:rPr>
          <w:sz w:val="27"/>
          <w:szCs w:val="27"/>
          <w:spacing w:val="19"/>
        </w:rPr>
        <w:t xml:space="preserve"> </w:t>
      </w:r>
      <w:r>
        <w:rPr>
          <w:sz w:val="27"/>
          <w:szCs w:val="27"/>
          <w:b/>
          <w:bCs/>
          <w:spacing w:val="-10"/>
        </w:rPr>
        <w:t>142</w:t>
      </w:r>
    </w:p>
    <w:p>
      <w:pPr>
        <w:sectPr>
          <w:pgSz w:w="7760" w:h="11500"/>
          <w:pgMar w:top="359" w:right="20" w:bottom="400" w:left="100" w:header="0" w:footer="0" w:gutter="0"/>
          <w:cols w:equalWidth="0" w:num="2">
            <w:col w:w="2120" w:space="100"/>
            <w:col w:w="5420" w:space="0"/>
          </w:cols>
        </w:sectPr>
        <w:rPr>
          <w:sz w:val="27"/>
          <w:szCs w:val="27"/>
        </w:rPr>
      </w:pPr>
    </w:p>
    <w:p>
      <w:pPr>
        <w:spacing w:line="417" w:lineRule="auto"/>
        <w:rPr>
          <w:rFonts w:ascii="Arial"/>
          <w:sz w:val="21"/>
        </w:rPr>
      </w:pPr>
      <w:r/>
    </w:p>
    <w:p>
      <w:pPr>
        <w:ind w:left="600" w:right="754"/>
        <w:spacing w:before="68" w:line="334" w:lineRule="auto"/>
        <w:jc w:val="both"/>
        <w:rPr>
          <w:rFonts w:ascii="SimHei" w:hAnsi="SimHei" w:eastAsia="SimHei" w:cs="SimHei"/>
          <w:sz w:val="21"/>
          <w:szCs w:val="21"/>
        </w:rPr>
      </w:pPr>
      <w:r>
        <w:rPr>
          <w:rFonts w:ascii="SimHei" w:hAnsi="SimHei" w:eastAsia="SimHei" w:cs="SimHei"/>
          <w:sz w:val="21"/>
          <w:szCs w:val="21"/>
          <w:spacing w:val="-16"/>
        </w:rPr>
        <w:t>限于所有权、投票权、收益权、分配权、治理</w:t>
      </w:r>
      <w:r>
        <w:rPr>
          <w:rFonts w:ascii="SimHei" w:hAnsi="SimHei" w:eastAsia="SimHei" w:cs="SimHei"/>
          <w:sz w:val="21"/>
          <w:szCs w:val="21"/>
          <w:spacing w:val="-17"/>
        </w:rPr>
        <w:t>权等)的自动化分配的机制。</w:t>
      </w:r>
      <w:r>
        <w:rPr>
          <w:rFonts w:ascii="SimHei" w:hAnsi="SimHei" w:eastAsia="SimHei" w:cs="SimHei"/>
          <w:sz w:val="21"/>
          <w:szCs w:val="21"/>
        </w:rPr>
        <w:t xml:space="preserve"> </w:t>
      </w:r>
      <w:r>
        <w:rPr>
          <w:rFonts w:ascii="SimHei" w:hAnsi="SimHei" w:eastAsia="SimHei" w:cs="SimHei"/>
          <w:sz w:val="21"/>
          <w:szCs w:val="21"/>
          <w:spacing w:val="-11"/>
        </w:rPr>
        <w:t>传统经济生态中，企业的分配机制是通过股份和股权来进行激励和分配</w:t>
      </w:r>
      <w:r>
        <w:rPr>
          <w:rFonts w:ascii="SimHei" w:hAnsi="SimHei" w:eastAsia="SimHei" w:cs="SimHei"/>
          <w:sz w:val="21"/>
          <w:szCs w:val="21"/>
          <w:spacing w:val="8"/>
        </w:rPr>
        <w:t xml:space="preserve">  </w:t>
      </w:r>
      <w:r>
        <w:rPr>
          <w:rFonts w:ascii="SimHei" w:hAnsi="SimHei" w:eastAsia="SimHei" w:cs="SimHei"/>
          <w:sz w:val="21"/>
          <w:szCs w:val="21"/>
          <w:spacing w:val="-11"/>
        </w:rPr>
        <w:t>的；而区块链网络生态中则是通过技术化的契约机制，将所有权益进行</w:t>
      </w:r>
      <w:r>
        <w:rPr>
          <w:rFonts w:ascii="SimHei" w:hAnsi="SimHei" w:eastAsia="SimHei" w:cs="SimHei"/>
          <w:sz w:val="21"/>
          <w:szCs w:val="21"/>
          <w:spacing w:val="8"/>
        </w:rPr>
        <w:t xml:space="preserve">  </w:t>
      </w:r>
      <w:r>
        <w:rPr>
          <w:rFonts w:ascii="SimHei" w:hAnsi="SimHei" w:eastAsia="SimHei" w:cs="SimHei"/>
          <w:sz w:val="21"/>
          <w:szCs w:val="21"/>
          <w:spacing w:val="-14"/>
        </w:rPr>
        <w:t>明确定义和分配，使得网络化组织形成一套基于智能合约的可信、高效、</w:t>
      </w:r>
      <w:r>
        <w:rPr>
          <w:rFonts w:ascii="SimHei" w:hAnsi="SimHei" w:eastAsia="SimHei" w:cs="SimHei"/>
          <w:sz w:val="21"/>
          <w:szCs w:val="21"/>
          <w:spacing w:val="11"/>
        </w:rPr>
        <w:t xml:space="preserve"> </w:t>
      </w:r>
      <w:r>
        <w:rPr>
          <w:rFonts w:ascii="SimHei" w:hAnsi="SimHei" w:eastAsia="SimHei" w:cs="SimHei"/>
          <w:sz w:val="21"/>
          <w:szCs w:val="21"/>
          <w:spacing w:val="-10"/>
        </w:rPr>
        <w:t>安全的自动化生产关系的系统，实现了收入分配的程序化和法制化的转</w:t>
      </w:r>
    </w:p>
    <w:p>
      <w:pPr>
        <w:ind w:left="600"/>
        <w:spacing w:line="221" w:lineRule="auto"/>
        <w:rPr>
          <w:rFonts w:ascii="SimHei" w:hAnsi="SimHei" w:eastAsia="SimHei" w:cs="SimHei"/>
          <w:sz w:val="21"/>
          <w:szCs w:val="21"/>
        </w:rPr>
      </w:pPr>
      <w:r>
        <w:rPr>
          <w:rFonts w:ascii="SimHei" w:hAnsi="SimHei" w:eastAsia="SimHei" w:cs="SimHei"/>
          <w:sz w:val="21"/>
          <w:szCs w:val="21"/>
          <w:spacing w:val="-7"/>
        </w:rPr>
        <w:t>化过程。</w:t>
      </w:r>
    </w:p>
    <w:p>
      <w:pPr>
        <w:pStyle w:val="BodyText"/>
        <w:ind w:left="600" w:right="802" w:firstLine="439"/>
        <w:spacing w:before="143" w:line="335" w:lineRule="auto"/>
        <w:jc w:val="both"/>
        <w:rPr>
          <w:sz w:val="21"/>
          <w:szCs w:val="21"/>
        </w:rPr>
      </w:pPr>
      <w:r>
        <w:rPr>
          <w:rFonts w:ascii="SimHei" w:hAnsi="SimHei" w:eastAsia="SimHei" w:cs="SimHei"/>
          <w:sz w:val="21"/>
          <w:szCs w:val="21"/>
          <w:spacing w:val="-3"/>
        </w:rPr>
        <w:t>总结一下，随着数字经济的新技术尤其是区块链和互联网技术的</w:t>
      </w:r>
      <w:r>
        <w:rPr>
          <w:rFonts w:ascii="SimHei" w:hAnsi="SimHei" w:eastAsia="SimHei" w:cs="SimHei"/>
          <w:sz w:val="21"/>
          <w:szCs w:val="21"/>
        </w:rPr>
        <w:t xml:space="preserve"> </w:t>
      </w:r>
      <w:r>
        <w:rPr>
          <w:rFonts w:ascii="SimHei" w:hAnsi="SimHei" w:eastAsia="SimHei" w:cs="SimHei"/>
          <w:sz w:val="21"/>
          <w:szCs w:val="21"/>
          <w:spacing w:val="-11"/>
        </w:rPr>
        <w:t>发展，网络组织结构成为数字经济时代的主要结构，而理解网络组织结</w:t>
      </w:r>
      <w:r>
        <w:rPr>
          <w:rFonts w:ascii="SimHei" w:hAnsi="SimHei" w:eastAsia="SimHei" w:cs="SimHei"/>
          <w:sz w:val="21"/>
          <w:szCs w:val="21"/>
          <w:spacing w:val="17"/>
        </w:rPr>
        <w:t xml:space="preserve"> </w:t>
      </w:r>
      <w:r>
        <w:rPr>
          <w:sz w:val="21"/>
          <w:szCs w:val="21"/>
          <w:spacing w:val="-10"/>
        </w:rPr>
        <w:t>构要从企业结构和市场结构的双结构去理解，</w:t>
      </w:r>
      <w:r>
        <w:rPr>
          <w:sz w:val="21"/>
          <w:szCs w:val="21"/>
          <w:spacing w:val="-11"/>
        </w:rPr>
        <w:t>简单的理解就是网络组织</w:t>
      </w:r>
      <w:r>
        <w:rPr>
          <w:sz w:val="21"/>
          <w:szCs w:val="21"/>
        </w:rPr>
        <w:t xml:space="preserve"> </w:t>
      </w:r>
      <w:r>
        <w:rPr>
          <w:rFonts w:ascii="SimHei" w:hAnsi="SimHei" w:eastAsia="SimHei" w:cs="SimHei"/>
          <w:sz w:val="21"/>
          <w:szCs w:val="21"/>
          <w:spacing w:val="-10"/>
        </w:rPr>
        <w:t>的平台部分相当于企业结构，网络组织的生态部分相当于</w:t>
      </w:r>
      <w:r>
        <w:rPr>
          <w:rFonts w:ascii="SimHei" w:hAnsi="SimHei" w:eastAsia="SimHei" w:cs="SimHei"/>
          <w:sz w:val="21"/>
          <w:szCs w:val="21"/>
          <w:spacing w:val="-11"/>
        </w:rPr>
        <w:t>市场结构。正</w:t>
      </w:r>
      <w:r>
        <w:rPr>
          <w:rFonts w:ascii="SimHei" w:hAnsi="SimHei" w:eastAsia="SimHei" w:cs="SimHei"/>
          <w:sz w:val="21"/>
          <w:szCs w:val="21"/>
        </w:rPr>
        <w:t xml:space="preserve"> </w:t>
      </w:r>
      <w:r>
        <w:rPr>
          <w:rFonts w:ascii="SimHei" w:hAnsi="SimHei" w:eastAsia="SimHei" w:cs="SimHei"/>
          <w:sz w:val="21"/>
          <w:szCs w:val="21"/>
          <w:spacing w:val="-10"/>
        </w:rPr>
        <w:t>因为网络组织这种特质，使得产业和企业的边界</w:t>
      </w:r>
      <w:r>
        <w:rPr>
          <w:rFonts w:ascii="SimHei" w:hAnsi="SimHei" w:eastAsia="SimHei" w:cs="SimHei"/>
          <w:sz w:val="21"/>
          <w:szCs w:val="21"/>
          <w:spacing w:val="-11"/>
        </w:rPr>
        <w:t>被打破，从而形成了一</w:t>
      </w:r>
      <w:r>
        <w:rPr>
          <w:rFonts w:ascii="SimHei" w:hAnsi="SimHei" w:eastAsia="SimHei" w:cs="SimHei"/>
          <w:sz w:val="21"/>
          <w:szCs w:val="21"/>
        </w:rPr>
        <w:t xml:space="preserve"> </w:t>
      </w:r>
      <w:r>
        <w:rPr>
          <w:rFonts w:ascii="SimHei" w:hAnsi="SimHei" w:eastAsia="SimHei" w:cs="SimHei"/>
          <w:sz w:val="21"/>
          <w:szCs w:val="21"/>
          <w:spacing w:val="-4"/>
        </w:rPr>
        <w:t>种真正的共享经济模式，因此通证(可以流通的加密的权益代表)就可</w:t>
      </w:r>
      <w:r>
        <w:rPr>
          <w:rFonts w:ascii="SimHei" w:hAnsi="SimHei" w:eastAsia="SimHei" w:cs="SimHei"/>
          <w:sz w:val="21"/>
          <w:szCs w:val="21"/>
          <w:spacing w:val="14"/>
        </w:rPr>
        <w:t xml:space="preserve"> </w:t>
      </w:r>
      <w:r>
        <w:rPr>
          <w:rFonts w:ascii="SimHei" w:hAnsi="SimHei" w:eastAsia="SimHei" w:cs="SimHei"/>
          <w:sz w:val="21"/>
          <w:szCs w:val="21"/>
          <w:spacing w:val="-10"/>
        </w:rPr>
        <w:t>以在这样的数字经济生态中流通，从而发展出</w:t>
      </w:r>
      <w:r>
        <w:rPr>
          <w:rFonts w:ascii="SimHei" w:hAnsi="SimHei" w:eastAsia="SimHei" w:cs="SimHei"/>
          <w:sz w:val="21"/>
          <w:szCs w:val="21"/>
          <w:spacing w:val="-11"/>
        </w:rPr>
        <w:t>了一整套数字资产管理以</w:t>
      </w:r>
      <w:r>
        <w:rPr>
          <w:rFonts w:ascii="SimHei" w:hAnsi="SimHei" w:eastAsia="SimHei" w:cs="SimHei"/>
          <w:sz w:val="21"/>
          <w:szCs w:val="21"/>
        </w:rPr>
        <w:t xml:space="preserve"> </w:t>
      </w:r>
      <w:r>
        <w:rPr>
          <w:sz w:val="21"/>
          <w:szCs w:val="21"/>
          <w:spacing w:val="-3"/>
        </w:rPr>
        <w:t>及数字资产证券化的经济学理论，也就是13.3节要讨论的通证经济的</w:t>
      </w:r>
    </w:p>
    <w:p>
      <w:pPr>
        <w:ind w:left="600"/>
        <w:spacing w:line="229" w:lineRule="auto"/>
        <w:rPr>
          <w:rFonts w:ascii="YouYuan" w:hAnsi="YouYuan" w:eastAsia="YouYuan" w:cs="YouYuan"/>
          <w:sz w:val="21"/>
          <w:szCs w:val="21"/>
        </w:rPr>
      </w:pPr>
      <w:r>
        <w:rPr>
          <w:rFonts w:ascii="YouYuan" w:hAnsi="YouYuan" w:eastAsia="YouYuan" w:cs="YouYuan"/>
          <w:sz w:val="21"/>
          <w:szCs w:val="21"/>
          <w:spacing w:val="-4"/>
        </w:rPr>
        <w:t>基础。</w:t>
      </w:r>
    </w:p>
    <w:p>
      <w:pPr>
        <w:pStyle w:val="BodyText"/>
        <w:ind w:left="600" w:right="774" w:firstLine="459"/>
        <w:spacing w:before="165" w:line="335" w:lineRule="auto"/>
        <w:jc w:val="both"/>
        <w:rPr>
          <w:rFonts w:ascii="SimHei" w:hAnsi="SimHei" w:eastAsia="SimHei" w:cs="SimHei"/>
          <w:sz w:val="21"/>
          <w:szCs w:val="21"/>
        </w:rPr>
      </w:pPr>
      <w:r>
        <w:rPr>
          <w:rFonts w:ascii="SimHei" w:hAnsi="SimHei" w:eastAsia="SimHei" w:cs="SimHei"/>
          <w:sz w:val="21"/>
          <w:szCs w:val="21"/>
          <w:spacing w:val="-10"/>
        </w:rPr>
        <w:t>当然，虽然网络组织都同时具备平台和生态的特性，但是我们将中</w:t>
      </w:r>
      <w:r>
        <w:rPr>
          <w:rFonts w:ascii="SimHei" w:hAnsi="SimHei" w:eastAsia="SimHei" w:cs="SimHei"/>
          <w:sz w:val="21"/>
          <w:szCs w:val="21"/>
          <w:spacing w:val="3"/>
        </w:rPr>
        <w:t xml:space="preserve"> </w:t>
      </w:r>
      <w:r>
        <w:rPr>
          <w:rFonts w:ascii="SimHei" w:hAnsi="SimHei" w:eastAsia="SimHei" w:cs="SimHei"/>
          <w:sz w:val="21"/>
          <w:szCs w:val="21"/>
          <w:spacing w:val="-10"/>
        </w:rPr>
        <w:t>心化比较明显的网络组织称为平台化网络组织</w:t>
      </w:r>
      <w:r>
        <w:rPr>
          <w:rFonts w:ascii="SimHei" w:hAnsi="SimHei" w:eastAsia="SimHei" w:cs="SimHei"/>
          <w:sz w:val="21"/>
          <w:szCs w:val="21"/>
          <w:spacing w:val="-11"/>
        </w:rPr>
        <w:t>，对应的是大规模定制的</w:t>
      </w:r>
      <w:r>
        <w:rPr>
          <w:rFonts w:ascii="SimHei" w:hAnsi="SimHei" w:eastAsia="SimHei" w:cs="SimHei"/>
          <w:sz w:val="21"/>
          <w:szCs w:val="21"/>
          <w:spacing w:val="-11"/>
        </w:rPr>
        <w:t xml:space="preserve"> </w:t>
      </w:r>
      <w:r>
        <w:rPr>
          <w:sz w:val="21"/>
          <w:szCs w:val="21"/>
          <w:spacing w:val="-10"/>
        </w:rPr>
        <w:t>生产方式；另一种“非中心化”组织特征比较</w:t>
      </w:r>
      <w:r>
        <w:rPr>
          <w:sz w:val="21"/>
          <w:szCs w:val="21"/>
          <w:spacing w:val="-11"/>
        </w:rPr>
        <w:t>明显的组织称为生态化网 </w:t>
      </w:r>
      <w:r>
        <w:rPr>
          <w:rFonts w:ascii="SimHei" w:hAnsi="SimHei" w:eastAsia="SimHei" w:cs="SimHei"/>
          <w:sz w:val="21"/>
          <w:szCs w:val="21"/>
          <w:spacing w:val="-10"/>
        </w:rPr>
        <w:t>络组织，对应的是个性化生产定制方式。这两</w:t>
      </w:r>
      <w:r>
        <w:rPr>
          <w:rFonts w:ascii="SimHei" w:hAnsi="SimHei" w:eastAsia="SimHei" w:cs="SimHei"/>
          <w:sz w:val="21"/>
          <w:szCs w:val="21"/>
          <w:spacing w:val="-11"/>
        </w:rPr>
        <w:t>种方式都具备网络组织的</w:t>
      </w:r>
      <w:r>
        <w:rPr>
          <w:rFonts w:ascii="SimHei" w:hAnsi="SimHei" w:eastAsia="SimHei" w:cs="SimHei"/>
          <w:sz w:val="21"/>
          <w:szCs w:val="21"/>
          <w:spacing w:val="-11"/>
        </w:rPr>
        <w:t xml:space="preserve"> </w:t>
      </w:r>
      <w:r>
        <w:rPr>
          <w:rFonts w:ascii="SimHei" w:hAnsi="SimHei" w:eastAsia="SimHei" w:cs="SimHei"/>
          <w:sz w:val="21"/>
          <w:szCs w:val="21"/>
          <w:spacing w:val="-8"/>
        </w:rPr>
        <w:t>特性，只不过本身偏向不一样导致了能够服务的产业和生态也不一样，</w:t>
      </w:r>
      <w:r>
        <w:rPr>
          <w:rFonts w:ascii="SimHei" w:hAnsi="SimHei" w:eastAsia="SimHei" w:cs="SimHei"/>
          <w:sz w:val="21"/>
          <w:szCs w:val="21"/>
          <w:spacing w:val="1"/>
        </w:rPr>
        <w:t xml:space="preserve"> </w:t>
      </w:r>
      <w:r>
        <w:rPr>
          <w:sz w:val="21"/>
          <w:szCs w:val="21"/>
          <w:spacing w:val="-10"/>
        </w:rPr>
        <w:t>这一点要尤为注意。区块链经济则通过分布式</w:t>
      </w:r>
      <w:r>
        <w:rPr>
          <w:sz w:val="21"/>
          <w:szCs w:val="21"/>
          <w:spacing w:val="-11"/>
        </w:rPr>
        <w:t>账本技术推动生产关系以 </w:t>
      </w:r>
      <w:r>
        <w:rPr>
          <w:sz w:val="21"/>
          <w:szCs w:val="21"/>
          <w:spacing w:val="-10"/>
        </w:rPr>
        <w:t>及分配权益的变革，使得整个企业网络化组织</w:t>
      </w:r>
      <w:r>
        <w:rPr>
          <w:sz w:val="21"/>
          <w:szCs w:val="21"/>
          <w:spacing w:val="-11"/>
        </w:rPr>
        <w:t>的利益关系重新分配，从 </w:t>
      </w:r>
      <w:r>
        <w:rPr>
          <w:rFonts w:ascii="YouYuan" w:hAnsi="YouYuan" w:eastAsia="YouYuan" w:cs="YouYuan"/>
          <w:sz w:val="21"/>
          <w:szCs w:val="21"/>
          <w:spacing w:val="-11"/>
        </w:rPr>
        <w:t>而刺激整个商业生态成为自组织的基于技术契约的利益相关方网络，这</w:t>
      </w:r>
      <w:r>
        <w:rPr>
          <w:rFonts w:ascii="YouYuan" w:hAnsi="YouYuan" w:eastAsia="YouYuan" w:cs="YouYuan"/>
          <w:sz w:val="21"/>
          <w:szCs w:val="21"/>
          <w:spacing w:val="13"/>
        </w:rPr>
        <w:t xml:space="preserve"> </w:t>
      </w:r>
      <w:r>
        <w:rPr>
          <w:rFonts w:ascii="SimHei" w:hAnsi="SimHei" w:eastAsia="SimHei" w:cs="SimHei"/>
          <w:sz w:val="21"/>
          <w:szCs w:val="21"/>
          <w:spacing w:val="-11"/>
        </w:rPr>
        <w:t>就是数字经济时代的共享经济将成为主体的原因，也同时意味着新的网</w:t>
      </w:r>
    </w:p>
    <w:p>
      <w:pPr>
        <w:ind w:left="600"/>
        <w:spacing w:line="187" w:lineRule="auto"/>
        <w:rPr>
          <w:rFonts w:ascii="SimHei" w:hAnsi="SimHei" w:eastAsia="SimHei" w:cs="SimHei"/>
          <w:sz w:val="21"/>
          <w:szCs w:val="21"/>
        </w:rPr>
      </w:pPr>
      <w:r>
        <w:rPr>
          <w:rFonts w:ascii="SimHei" w:hAnsi="SimHei" w:eastAsia="SimHei" w:cs="SimHei"/>
          <w:sz w:val="21"/>
          <w:szCs w:val="21"/>
          <w:spacing w:val="-12"/>
        </w:rPr>
        <w:t>络化组织生态即将出现。</w:t>
      </w:r>
    </w:p>
    <w:p>
      <w:pPr>
        <w:spacing w:line="187" w:lineRule="auto"/>
        <w:sectPr>
          <w:type w:val="continuous"/>
          <w:pgSz w:w="7760" w:h="11500"/>
          <w:pgMar w:top="359" w:right="20" w:bottom="400" w:left="100" w:header="0" w:footer="0" w:gutter="0"/>
          <w:cols w:equalWidth="0" w:num="1">
            <w:col w:w="7640" w:space="0"/>
          </w:cols>
        </w:sectPr>
        <w:rPr>
          <w:rFonts w:ascii="SimHei" w:hAnsi="SimHei" w:eastAsia="SimHei" w:cs="SimHei"/>
          <w:sz w:val="21"/>
          <w:szCs w:val="21"/>
        </w:rPr>
      </w:pPr>
    </w:p>
    <w:p>
      <w:pPr>
        <w:pStyle w:val="BodyText"/>
        <w:ind w:left="4499"/>
        <w:spacing w:before="137" w:line="238" w:lineRule="exact"/>
        <w:rPr>
          <w:sz w:val="28"/>
          <w:szCs w:val="28"/>
        </w:rPr>
      </w:pPr>
      <w:r>
        <w:pict>
          <v:rect id="_x0000_s608" style="position:absolute;margin-left:205.5pt;margin-top:23.999pt;mso-position-vertical-relative:page;mso-position-horizontal-relative:page;width:42.05pt;height:0.5pt;z-index:262300672;" o:allowincell="f" fillcolor="#000000" filled="true" stroked="false"/>
        </w:pict>
      </w:r>
      <w:r>
        <w:pict>
          <v:rect id="_x0000_s610" style="position:absolute;margin-left:288.001pt;margin-top:12.0023pt;mso-position-vertical-relative:page;mso-position-horizontal-relative:page;width:0.55pt;height:17pt;z-index:262299648;" o:allowincell="f" fillcolor="#000000" filled="true" stroked="false"/>
        </w:pict>
      </w:r>
      <w:r>
        <w:rPr>
          <w:sz w:val="28"/>
          <w:szCs w:val="28"/>
          <w:spacing w:val="-8"/>
          <w:position w:val="-3"/>
        </w:rPr>
        <w:t>143</w:t>
      </w:r>
    </w:p>
    <w:p>
      <w:pPr>
        <w:spacing w:line="14" w:lineRule="auto"/>
        <w:rPr>
          <w:rFonts w:ascii="Arial"/>
          <w:sz w:val="2"/>
        </w:rPr>
      </w:pPr>
      <w:r>
        <w:rPr>
          <w:rFonts w:ascii="Arial" w:hAnsi="Arial" w:eastAsia="Arial" w:cs="Arial"/>
          <w:sz w:val="2"/>
          <w:szCs w:val="2"/>
        </w:rPr>
        <w:br w:type="column"/>
      </w:r>
    </w:p>
    <w:p>
      <w:pPr>
        <w:spacing w:line="216" w:lineRule="auto"/>
        <w:rPr>
          <w:rFonts w:ascii="YouYuan" w:hAnsi="YouYuan" w:eastAsia="YouYuan" w:cs="YouYuan"/>
          <w:sz w:val="17"/>
          <w:szCs w:val="17"/>
        </w:rPr>
      </w:pPr>
      <w:r>
        <w:rPr>
          <w:rFonts w:ascii="YouYuan" w:hAnsi="YouYuan" w:eastAsia="YouYuan" w:cs="YouYuan"/>
          <w:sz w:val="17"/>
          <w:szCs w:val="17"/>
          <w:spacing w:val="-1"/>
        </w:rPr>
        <w:t>第9章</w:t>
      </w:r>
    </w:p>
    <w:p>
      <w:pPr>
        <w:spacing w:line="189" w:lineRule="auto"/>
        <w:jc w:val="right"/>
        <w:rPr>
          <w:rFonts w:ascii="SimHei" w:hAnsi="SimHei" w:eastAsia="SimHei" w:cs="SimHei"/>
          <w:sz w:val="17"/>
          <w:szCs w:val="17"/>
        </w:rPr>
      </w:pPr>
      <w:r>
        <w:rPr>
          <w:rFonts w:ascii="SimHei" w:hAnsi="SimHei" w:eastAsia="SimHei" w:cs="SimHei"/>
          <w:sz w:val="17"/>
          <w:szCs w:val="17"/>
          <w:spacing w:val="-16"/>
        </w:rPr>
        <w:t>网络组织与创新管</w:t>
      </w:r>
      <w:r>
        <w:rPr>
          <w:rFonts w:ascii="SimHei" w:hAnsi="SimHei" w:eastAsia="SimHei" w:cs="SimHei"/>
          <w:sz w:val="17"/>
          <w:szCs w:val="17"/>
          <w:spacing w:val="-7"/>
        </w:rPr>
        <w:t>理</w:t>
      </w:r>
    </w:p>
    <w:p>
      <w:pPr>
        <w:spacing w:line="189" w:lineRule="auto"/>
        <w:sectPr>
          <w:pgSz w:w="7760" w:h="11480"/>
          <w:pgMar w:top="204" w:right="393" w:bottom="400" w:left="620" w:header="0" w:footer="0" w:gutter="0"/>
          <w:cols w:equalWidth="0" w:num="2">
            <w:col w:w="5230" w:space="100"/>
            <w:col w:w="1417" w:space="0"/>
          </w:cols>
        </w:sectPr>
        <w:rPr>
          <w:rFonts w:ascii="SimHei" w:hAnsi="SimHei" w:eastAsia="SimHei" w:cs="SimHei"/>
          <w:sz w:val="17"/>
          <w:szCs w:val="17"/>
        </w:rPr>
      </w:pPr>
    </w:p>
    <w:p>
      <w:pPr>
        <w:spacing w:line="431"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7"/>
        </w:rPr>
        <w:t>9.2</w:t>
      </w:r>
      <w:r>
        <w:rPr>
          <w:rFonts w:ascii="SimHei" w:hAnsi="SimHei" w:eastAsia="SimHei" w:cs="SimHei"/>
          <w:sz w:val="28"/>
          <w:szCs w:val="28"/>
          <w:spacing w:val="-7"/>
        </w:rPr>
        <w:t xml:space="preserve">  </w:t>
      </w:r>
      <w:r>
        <w:rPr>
          <w:rFonts w:ascii="SimHei" w:hAnsi="SimHei" w:eastAsia="SimHei" w:cs="SimHei"/>
          <w:sz w:val="28"/>
          <w:szCs w:val="28"/>
          <w:b/>
          <w:bCs/>
          <w:spacing w:val="-7"/>
        </w:rPr>
        <w:t>网络平台与生态构建</w:t>
      </w:r>
    </w:p>
    <w:p>
      <w:pPr>
        <w:spacing w:line="311" w:lineRule="auto"/>
        <w:rPr>
          <w:rFonts w:ascii="Arial"/>
          <w:sz w:val="21"/>
        </w:rPr>
      </w:pPr>
      <w:r/>
    </w:p>
    <w:p>
      <w:pPr>
        <w:spacing w:line="312" w:lineRule="auto"/>
        <w:rPr>
          <w:rFonts w:ascii="Arial"/>
          <w:sz w:val="21"/>
        </w:rPr>
      </w:pPr>
      <w:r/>
    </w:p>
    <w:p>
      <w:pPr>
        <w:ind w:left="289" w:right="702" w:firstLine="419"/>
        <w:spacing w:before="68" w:line="306"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数字经济时代的企业组织正是通过平台与生态的</w:t>
      </w:r>
      <w:r>
        <w:rPr>
          <w:rFonts w:ascii="SimHei" w:hAnsi="SimHei" w:eastAsia="SimHei" w:cs="SimHei"/>
          <w:sz w:val="21"/>
          <w:szCs w:val="21"/>
          <w:color w:val="FFFFFF"/>
          <w:spacing w:val="-6"/>
        </w:rPr>
        <w:t>方式构建起</w:t>
      </w:r>
      <w:r>
        <w:rPr>
          <w:rFonts w:ascii="SimHei" w:hAnsi="SimHei" w:eastAsia="SimHei" w:cs="SimHei"/>
          <w:sz w:val="21"/>
          <w:szCs w:val="21"/>
          <w:color w:val="FFFFFF"/>
        </w:rPr>
        <w:t xml:space="preserve"> </w:t>
      </w:r>
      <w:r>
        <w:rPr>
          <w:rFonts w:ascii="SimHei" w:hAnsi="SimHei" w:eastAsia="SimHei" w:cs="SimHei"/>
          <w:sz w:val="21"/>
          <w:szCs w:val="21"/>
          <w:color w:val="FFFFFF"/>
          <w:spacing w:val="-5"/>
        </w:rPr>
        <w:t>来的，区别于工业经济时代的网络组织，这种组织基于收益递增</w:t>
      </w:r>
      <w:r>
        <w:rPr>
          <w:rFonts w:ascii="SimHei" w:hAnsi="SimHei" w:eastAsia="SimHei" w:cs="SimHei"/>
          <w:sz w:val="21"/>
          <w:szCs w:val="21"/>
          <w:color w:val="FFFFFF"/>
          <w:spacing w:val="12"/>
        </w:rPr>
        <w:t xml:space="preserve"> </w:t>
      </w:r>
      <w:r>
        <w:rPr>
          <w:rFonts w:ascii="SimHei" w:hAnsi="SimHei" w:eastAsia="SimHei" w:cs="SimHei"/>
          <w:sz w:val="21"/>
          <w:szCs w:val="21"/>
          <w:color w:val="FFFFFF"/>
          <w:spacing w:val="-5"/>
        </w:rPr>
        <w:t>和网络效应实现了数字经济的独特商业模式，并在这样的网络组</w:t>
      </w:r>
      <w:r>
        <w:rPr>
          <w:rFonts w:ascii="SimHei" w:hAnsi="SimHei" w:eastAsia="SimHei" w:cs="SimHei"/>
          <w:sz w:val="21"/>
          <w:szCs w:val="21"/>
          <w:color w:val="FFFFFF"/>
          <w:spacing w:val="7"/>
        </w:rPr>
        <w:t xml:space="preserve"> </w:t>
      </w:r>
      <w:r>
        <w:rPr>
          <w:rFonts w:ascii="SimHei" w:hAnsi="SimHei" w:eastAsia="SimHei" w:cs="SimHei"/>
          <w:sz w:val="21"/>
          <w:szCs w:val="21"/>
          <w:color w:val="FFFFFF"/>
          <w:spacing w:val="-12"/>
        </w:rPr>
        <w:t>织生态下形成了一种“共生”的协作关系和管理理念。</w:t>
      </w:r>
    </w:p>
    <w:p>
      <w:pPr>
        <w:spacing w:line="248" w:lineRule="auto"/>
        <w:rPr>
          <w:rFonts w:ascii="Arial"/>
          <w:sz w:val="21"/>
        </w:rPr>
      </w:pPr>
      <w:r/>
    </w:p>
    <w:p>
      <w:pPr>
        <w:pStyle w:val="BodyText"/>
        <w:ind w:right="547" w:firstLine="399"/>
        <w:spacing w:before="69" w:line="336" w:lineRule="auto"/>
        <w:jc w:val="both"/>
        <w:rPr>
          <w:rFonts w:ascii="YouYuan" w:hAnsi="YouYuan" w:eastAsia="YouYuan" w:cs="YouYuan"/>
          <w:sz w:val="21"/>
          <w:szCs w:val="21"/>
        </w:rPr>
      </w:pPr>
      <w:r>
        <w:rPr>
          <w:rFonts w:ascii="SimHei" w:hAnsi="SimHei" w:eastAsia="SimHei" w:cs="SimHei"/>
          <w:sz w:val="21"/>
          <w:szCs w:val="21"/>
          <w:spacing w:val="-10"/>
        </w:rPr>
        <w:t>在讨论完网络组织的双重结构后，下面具体讨论网络组织的</w:t>
      </w:r>
      <w:r>
        <w:rPr>
          <w:rFonts w:ascii="SimHei" w:hAnsi="SimHei" w:eastAsia="SimHei" w:cs="SimHei"/>
          <w:sz w:val="21"/>
          <w:szCs w:val="21"/>
          <w:spacing w:val="-11"/>
        </w:rPr>
        <w:t>生态与</w:t>
      </w:r>
      <w:r>
        <w:rPr>
          <w:rFonts w:ascii="SimHei" w:hAnsi="SimHei" w:eastAsia="SimHei" w:cs="SimHei"/>
          <w:sz w:val="21"/>
          <w:szCs w:val="21"/>
        </w:rPr>
        <w:t xml:space="preserve"> </w:t>
      </w:r>
      <w:r>
        <w:rPr>
          <w:rFonts w:ascii="SimHei" w:hAnsi="SimHei" w:eastAsia="SimHei" w:cs="SimHei"/>
          <w:sz w:val="21"/>
          <w:szCs w:val="21"/>
          <w:spacing w:val="-10"/>
        </w:rPr>
        <w:t>赋能相关的课题。可以将数字经济时代的经济理</w:t>
      </w:r>
      <w:r>
        <w:rPr>
          <w:rFonts w:ascii="SimHei" w:hAnsi="SimHei" w:eastAsia="SimHei" w:cs="SimHei"/>
          <w:sz w:val="21"/>
          <w:szCs w:val="21"/>
          <w:spacing w:val="-11"/>
        </w:rPr>
        <w:t>解为以平台为主体来构</w:t>
      </w:r>
      <w:r>
        <w:rPr>
          <w:rFonts w:ascii="SimHei" w:hAnsi="SimHei" w:eastAsia="SimHei" w:cs="SimHei"/>
          <w:sz w:val="21"/>
          <w:szCs w:val="21"/>
        </w:rPr>
        <w:t xml:space="preserve"> </w:t>
      </w:r>
      <w:r>
        <w:rPr>
          <w:sz w:val="21"/>
          <w:szCs w:val="21"/>
          <w:spacing w:val="-11"/>
        </w:rPr>
        <w:t>建生态的组织，也就是实现大规模定制的功能，平台通过提供可以分享</w:t>
      </w:r>
      <w:r>
        <w:rPr>
          <w:sz w:val="21"/>
          <w:szCs w:val="21"/>
          <w:spacing w:val="18"/>
        </w:rPr>
        <w:t xml:space="preserve"> </w:t>
      </w:r>
      <w:r>
        <w:rPr>
          <w:sz w:val="21"/>
          <w:szCs w:val="21"/>
          <w:spacing w:val="-11"/>
        </w:rPr>
        <w:t>的基础设施，来为生态里的应用企业服务。本质上就是平台提供同质性</w:t>
      </w:r>
      <w:r>
        <w:rPr>
          <w:sz w:val="21"/>
          <w:szCs w:val="21"/>
          <w:spacing w:val="17"/>
        </w:rPr>
        <w:t xml:space="preserve"> </w:t>
      </w:r>
      <w:r>
        <w:rPr>
          <w:rFonts w:ascii="YouYuan" w:hAnsi="YouYuan" w:eastAsia="YouYuan" w:cs="YouYuan"/>
          <w:sz w:val="21"/>
          <w:szCs w:val="21"/>
          <w:spacing w:val="-10"/>
        </w:rPr>
        <w:t>资产，然后生态发挥差异化增值作用，将同质化资产转化为异质</w:t>
      </w:r>
      <w:r>
        <w:rPr>
          <w:rFonts w:ascii="YouYuan" w:hAnsi="YouYuan" w:eastAsia="YouYuan" w:cs="YouYuan"/>
          <w:sz w:val="21"/>
          <w:szCs w:val="21"/>
          <w:spacing w:val="-11"/>
        </w:rPr>
        <w:t>化的服</w:t>
      </w:r>
    </w:p>
    <w:p>
      <w:pPr>
        <w:pStyle w:val="BodyText"/>
        <w:spacing w:line="218" w:lineRule="auto"/>
        <w:rPr>
          <w:sz w:val="21"/>
          <w:szCs w:val="21"/>
        </w:rPr>
      </w:pPr>
      <w:r>
        <w:rPr>
          <w:sz w:val="21"/>
          <w:szCs w:val="21"/>
          <w:spacing w:val="-11"/>
        </w:rPr>
        <w:t>务，在专业化的基础上提供一种多元化的创新服务。</w:t>
      </w:r>
    </w:p>
    <w:p>
      <w:pPr>
        <w:ind w:right="461" w:firstLine="399"/>
        <w:spacing w:before="170" w:line="336" w:lineRule="auto"/>
        <w:jc w:val="both"/>
        <w:rPr>
          <w:rFonts w:ascii="SimHei" w:hAnsi="SimHei" w:eastAsia="SimHei" w:cs="SimHei"/>
          <w:sz w:val="21"/>
          <w:szCs w:val="21"/>
        </w:rPr>
      </w:pPr>
      <w:r>
        <w:rPr>
          <w:rFonts w:ascii="SimHei" w:hAnsi="SimHei" w:eastAsia="SimHei" w:cs="SimHei"/>
          <w:sz w:val="21"/>
          <w:szCs w:val="21"/>
          <w:spacing w:val="-15"/>
        </w:rPr>
        <w:t>从这个角度来说，数字经济时代的未来在数字经济时代</w:t>
      </w:r>
      <w:r>
        <w:rPr>
          <w:rFonts w:ascii="SimHei" w:hAnsi="SimHei" w:eastAsia="SimHei" w:cs="SimHei"/>
          <w:sz w:val="21"/>
          <w:szCs w:val="21"/>
          <w:spacing w:val="-16"/>
        </w:rPr>
        <w:t>的重心在于，</w:t>
      </w:r>
      <w:r>
        <w:rPr>
          <w:rFonts w:ascii="SimHei" w:hAnsi="SimHei" w:eastAsia="SimHei" w:cs="SimHei"/>
          <w:sz w:val="21"/>
          <w:szCs w:val="21"/>
        </w:rPr>
        <w:t xml:space="preserve"> </w:t>
      </w:r>
      <w:r>
        <w:rPr>
          <w:rFonts w:ascii="SimHei" w:hAnsi="SimHei" w:eastAsia="SimHei" w:cs="SimHei"/>
          <w:sz w:val="21"/>
          <w:szCs w:val="21"/>
          <w:spacing w:val="-11"/>
        </w:rPr>
        <w:t>对古典经济的回归以及对工业经济的再度升华：对古典经济的回归，就</w:t>
      </w:r>
      <w:r>
        <w:rPr>
          <w:rFonts w:ascii="SimHei" w:hAnsi="SimHei" w:eastAsia="SimHei" w:cs="SimHei"/>
          <w:sz w:val="21"/>
          <w:szCs w:val="21"/>
          <w:spacing w:val="8"/>
        </w:rPr>
        <w:t xml:space="preserve">  </w:t>
      </w:r>
      <w:r>
        <w:rPr>
          <w:rFonts w:ascii="SimHei" w:hAnsi="SimHei" w:eastAsia="SimHei" w:cs="SimHei"/>
          <w:sz w:val="21"/>
          <w:szCs w:val="21"/>
          <w:spacing w:val="-10"/>
        </w:rPr>
        <w:t>是回归到以价值为中心的经济形态；对工业经济的再度升华就是保留了</w:t>
      </w:r>
      <w:r>
        <w:rPr>
          <w:rFonts w:ascii="SimHei" w:hAnsi="SimHei" w:eastAsia="SimHei" w:cs="SimHei"/>
          <w:sz w:val="21"/>
          <w:szCs w:val="21"/>
          <w:spacing w:val="-10"/>
        </w:rPr>
        <w:t xml:space="preserve"> </w:t>
      </w:r>
      <w:r>
        <w:rPr>
          <w:rFonts w:ascii="SimHei" w:hAnsi="SimHei" w:eastAsia="SimHei" w:cs="SimHei"/>
          <w:sz w:val="21"/>
          <w:szCs w:val="21"/>
          <w:spacing w:val="-14"/>
        </w:rPr>
        <w:t>工业经济在基础设施层面的能力，为多元化价值经济提供了效能的基础。</w:t>
      </w:r>
      <w:r>
        <w:rPr>
          <w:rFonts w:ascii="SimHei" w:hAnsi="SimHei" w:eastAsia="SimHei" w:cs="SimHei"/>
          <w:sz w:val="21"/>
          <w:szCs w:val="21"/>
          <w:spacing w:val="12"/>
        </w:rPr>
        <w:t xml:space="preserve"> </w:t>
      </w:r>
      <w:r>
        <w:rPr>
          <w:rFonts w:ascii="SimHei" w:hAnsi="SimHei" w:eastAsia="SimHei" w:cs="SimHei"/>
          <w:sz w:val="21"/>
          <w:szCs w:val="21"/>
          <w:spacing w:val="-10"/>
        </w:rPr>
        <w:t>在这样的结构上，数字经济的作用就是能够实现以下三个工业经济时代</w:t>
      </w:r>
    </w:p>
    <w:p>
      <w:pPr>
        <w:spacing w:before="1" w:line="221" w:lineRule="auto"/>
        <w:rPr>
          <w:rFonts w:ascii="SimHei" w:hAnsi="SimHei" w:eastAsia="SimHei" w:cs="SimHei"/>
          <w:sz w:val="21"/>
          <w:szCs w:val="21"/>
        </w:rPr>
      </w:pPr>
      <w:r>
        <w:rPr>
          <w:rFonts w:ascii="SimHei" w:hAnsi="SimHei" w:eastAsia="SimHei" w:cs="SimHei"/>
          <w:sz w:val="21"/>
          <w:szCs w:val="21"/>
          <w:spacing w:val="-12"/>
        </w:rPr>
        <w:t>无法实现的目标。</w:t>
      </w:r>
    </w:p>
    <w:p>
      <w:pPr>
        <w:ind w:right="546" w:firstLine="399"/>
        <w:spacing w:before="167" w:line="334" w:lineRule="auto"/>
        <w:jc w:val="both"/>
        <w:rPr>
          <w:rFonts w:ascii="SimHei" w:hAnsi="SimHei" w:eastAsia="SimHei" w:cs="SimHei"/>
          <w:sz w:val="21"/>
          <w:szCs w:val="21"/>
        </w:rPr>
      </w:pPr>
      <w:r>
        <w:rPr>
          <w:rFonts w:ascii="SimHei" w:hAnsi="SimHei" w:eastAsia="SimHei" w:cs="SimHei"/>
          <w:sz w:val="21"/>
          <w:szCs w:val="21"/>
          <w:spacing w:val="-6"/>
        </w:rPr>
        <w:t>(1)基于网络化的组织生态用共享资产的方式替代</w:t>
      </w:r>
      <w:r>
        <w:rPr>
          <w:rFonts w:ascii="SimHei" w:hAnsi="SimHei" w:eastAsia="SimHei" w:cs="SimHei"/>
          <w:sz w:val="21"/>
          <w:szCs w:val="21"/>
          <w:spacing w:val="-7"/>
        </w:rPr>
        <w:t>了工业经济的固</w:t>
      </w:r>
      <w:r>
        <w:rPr>
          <w:rFonts w:ascii="SimHei" w:hAnsi="SimHei" w:eastAsia="SimHei" w:cs="SimHei"/>
          <w:sz w:val="21"/>
          <w:szCs w:val="21"/>
        </w:rPr>
        <w:t xml:space="preserve"> </w:t>
      </w:r>
      <w:r>
        <w:rPr>
          <w:rFonts w:ascii="SimHei" w:hAnsi="SimHei" w:eastAsia="SimHei" w:cs="SimHei"/>
          <w:sz w:val="21"/>
          <w:szCs w:val="21"/>
          <w:spacing w:val="-10"/>
        </w:rPr>
        <w:t>定投资，这是未来基于区块链网络的共享经济得</w:t>
      </w:r>
      <w:r>
        <w:rPr>
          <w:rFonts w:ascii="SimHei" w:hAnsi="SimHei" w:eastAsia="SimHei" w:cs="SimHei"/>
          <w:sz w:val="21"/>
          <w:szCs w:val="21"/>
          <w:spacing w:val="-11"/>
        </w:rPr>
        <w:t>以发展的基础，也是互</w:t>
      </w:r>
      <w:r>
        <w:rPr>
          <w:rFonts w:ascii="SimHei" w:hAnsi="SimHei" w:eastAsia="SimHei" w:cs="SimHei"/>
          <w:sz w:val="21"/>
          <w:szCs w:val="21"/>
        </w:rPr>
        <w:t xml:space="preserve"> </w:t>
      </w:r>
      <w:r>
        <w:rPr>
          <w:rFonts w:ascii="SimHei" w:hAnsi="SimHei" w:eastAsia="SimHei" w:cs="SimHei"/>
          <w:sz w:val="21"/>
          <w:szCs w:val="21"/>
          <w:spacing w:val="-11"/>
        </w:rPr>
        <w:t>联网时代未能完成的工作。由于互联网的信息网络无法提供金融和价格</w:t>
      </w:r>
      <w:r>
        <w:rPr>
          <w:rFonts w:ascii="SimHei" w:hAnsi="SimHei" w:eastAsia="SimHei" w:cs="SimHei"/>
          <w:sz w:val="21"/>
          <w:szCs w:val="21"/>
          <w:spacing w:val="17"/>
        </w:rPr>
        <w:t xml:space="preserve"> </w:t>
      </w:r>
      <w:r>
        <w:rPr>
          <w:rFonts w:ascii="SimHei" w:hAnsi="SimHei" w:eastAsia="SimHei" w:cs="SimHei"/>
          <w:sz w:val="21"/>
          <w:szCs w:val="21"/>
          <w:spacing w:val="-10"/>
        </w:rPr>
        <w:t>的要素，且无法实现完全的去中心化的方式</w:t>
      </w:r>
      <w:r>
        <w:rPr>
          <w:rFonts w:ascii="SimHei" w:hAnsi="SimHei" w:eastAsia="SimHei" w:cs="SimHei"/>
          <w:sz w:val="21"/>
          <w:szCs w:val="21"/>
          <w:spacing w:val="-11"/>
        </w:rPr>
        <w:t>去中介，导致共享经济止步</w:t>
      </w:r>
      <w:r>
        <w:rPr>
          <w:rFonts w:ascii="SimHei" w:hAnsi="SimHei" w:eastAsia="SimHei" w:cs="SimHei"/>
          <w:sz w:val="21"/>
          <w:szCs w:val="21"/>
        </w:rPr>
        <w:t xml:space="preserve"> </w:t>
      </w:r>
      <w:r>
        <w:rPr>
          <w:rFonts w:ascii="SimHei" w:hAnsi="SimHei" w:eastAsia="SimHei" w:cs="SimHei"/>
          <w:sz w:val="21"/>
          <w:szCs w:val="21"/>
          <w:spacing w:val="-10"/>
        </w:rPr>
        <w:t>于共享住宿和共享出行，而区块链网络则使这种共</w:t>
      </w:r>
      <w:r>
        <w:rPr>
          <w:rFonts w:ascii="SimHei" w:hAnsi="SimHei" w:eastAsia="SimHei" w:cs="SimHei"/>
          <w:sz w:val="21"/>
          <w:szCs w:val="21"/>
          <w:spacing w:val="-11"/>
        </w:rPr>
        <w:t>享的经济拓展到几乎</w:t>
      </w:r>
    </w:p>
    <w:p>
      <w:pPr>
        <w:spacing w:before="1" w:line="187" w:lineRule="auto"/>
        <w:rPr>
          <w:rFonts w:ascii="SimHei" w:hAnsi="SimHei" w:eastAsia="SimHei" w:cs="SimHei"/>
          <w:sz w:val="21"/>
          <w:szCs w:val="21"/>
        </w:rPr>
      </w:pPr>
      <w:r>
        <w:rPr>
          <w:rFonts w:ascii="SimHei" w:hAnsi="SimHei" w:eastAsia="SimHei" w:cs="SimHei"/>
          <w:sz w:val="21"/>
          <w:szCs w:val="21"/>
          <w:spacing w:val="-12"/>
        </w:rPr>
        <w:t>所有的数字化的服务和产品。</w:t>
      </w:r>
    </w:p>
    <w:p>
      <w:pPr>
        <w:spacing w:line="187" w:lineRule="auto"/>
        <w:sectPr>
          <w:type w:val="continuous"/>
          <w:pgSz w:w="7760" w:h="11480"/>
          <w:pgMar w:top="204" w:right="393" w:bottom="400" w:left="620" w:header="0" w:footer="0" w:gutter="0"/>
          <w:cols w:equalWidth="0" w:num="1">
            <w:col w:w="6747" w:space="0"/>
          </w:cols>
        </w:sectPr>
        <w:rPr>
          <w:rFonts w:ascii="SimHei" w:hAnsi="SimHei" w:eastAsia="SimHei" w:cs="SimHei"/>
          <w:sz w:val="21"/>
          <w:szCs w:val="21"/>
        </w:rPr>
      </w:pPr>
    </w:p>
    <w:p>
      <w:pPr>
        <w:ind w:left="589"/>
        <w:spacing w:before="36" w:line="177" w:lineRule="auto"/>
        <w:rPr>
          <w:rFonts w:ascii="SimHei" w:hAnsi="SimHei" w:eastAsia="SimHei" w:cs="SimHei"/>
          <w:sz w:val="20"/>
          <w:szCs w:val="20"/>
        </w:rPr>
      </w:pPr>
      <w:r>
        <w:pict>
          <v:rect id="_x0000_s612" style="position:absolute;margin-left:157.501pt;margin-top:31.9988pt;mso-position-vertical-relative:page;mso-position-horizontal-relative:page;width:229.5pt;height:0.55pt;z-index:262362112;" o:allowincell="f" fillcolor="#000000" filled="true" stroked="false"/>
        </w:pict>
      </w:r>
      <w:r>
        <w:drawing>
          <wp:anchor distT="0" distB="0" distL="0" distR="0" simplePos="0" relativeHeight="262361088" behindDoc="0" locked="0" layoutInCell="0" allowOverlap="1">
            <wp:simplePos x="0" y="0"/>
            <wp:positionH relativeFrom="page">
              <wp:posOffset>57160</wp:posOffset>
            </wp:positionH>
            <wp:positionV relativeFrom="page">
              <wp:posOffset>209581</wp:posOffset>
            </wp:positionV>
            <wp:extent cx="349218" cy="285746"/>
            <wp:effectExtent l="0" t="0" r="0" b="0"/>
            <wp:wrapNone/>
            <wp:docPr id="368" name="IM 368"/>
            <wp:cNvGraphicFramePr/>
            <a:graphic>
              <a:graphicData uri="http://schemas.openxmlformats.org/drawingml/2006/picture">
                <pic:pic>
                  <pic:nvPicPr>
                    <pic:cNvPr id="368" name="IM 368"/>
                    <pic:cNvPicPr/>
                  </pic:nvPicPr>
                  <pic:blipFill>
                    <a:blip r:embed="rId176"/>
                    <a:stretch>
                      <a:fillRect/>
                    </a:stretch>
                  </pic:blipFill>
                  <pic:spPr>
                    <a:xfrm rot="0">
                      <a:off x="0" y="0"/>
                      <a:ext cx="349218" cy="285746"/>
                    </a:xfrm>
                    <a:prstGeom prst="rect">
                      <a:avLst/>
                    </a:prstGeom>
                  </pic:spPr>
                </pic:pic>
              </a:graphicData>
            </a:graphic>
          </wp:anchor>
        </w:drawing>
      </w:r>
      <w:r>
        <w:rPr>
          <w:rFonts w:ascii="SimHei" w:hAnsi="SimHei" w:eastAsia="SimHei" w:cs="SimHei"/>
          <w:sz w:val="20"/>
          <w:szCs w:val="20"/>
          <w:spacing w:val="-28"/>
          <w:w w:val="96"/>
        </w:rPr>
        <w:t>数字经济学：</w:t>
      </w:r>
    </w:p>
    <w:p>
      <w:pPr>
        <w:ind w:left="589"/>
        <w:spacing w:line="204" w:lineRule="auto"/>
        <w:rPr>
          <w:rFonts w:ascii="SimHei" w:hAnsi="SimHei" w:eastAsia="SimHei" w:cs="SimHei"/>
          <w:sz w:val="20"/>
          <w:szCs w:val="20"/>
        </w:rPr>
      </w:pPr>
      <w:r>
        <w:rPr>
          <w:rFonts w:ascii="SimHei" w:hAnsi="SimHei" w:eastAsia="SimHei" w:cs="SimHei"/>
          <w:sz w:val="20"/>
          <w:szCs w:val="20"/>
          <w:spacing w:val="-17"/>
          <w:w w:val="89"/>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rPr>
          <w:sz w:val="26"/>
          <w:szCs w:val="26"/>
        </w:rPr>
      </w:pPr>
      <w:r>
        <w:rPr>
          <w:sz w:val="26"/>
          <w:szCs w:val="26"/>
          <w:position w:val="-5"/>
        </w:rPr>
        <w:drawing>
          <wp:inline distT="0" distB="0" distL="0" distR="0">
            <wp:extent cx="6356" cy="215934"/>
            <wp:effectExtent l="0" t="0" r="0" b="0"/>
            <wp:docPr id="370" name="IM 370"/>
            <wp:cNvGraphicFramePr/>
            <a:graphic>
              <a:graphicData uri="http://schemas.openxmlformats.org/drawingml/2006/picture">
                <pic:pic>
                  <pic:nvPicPr>
                    <pic:cNvPr id="370" name="IM 370"/>
                    <pic:cNvPicPr/>
                  </pic:nvPicPr>
                  <pic:blipFill>
                    <a:blip r:embed="rId177"/>
                    <a:stretch>
                      <a:fillRect/>
                    </a:stretch>
                  </pic:blipFill>
                  <pic:spPr>
                    <a:xfrm rot="0">
                      <a:off x="0" y="0"/>
                      <a:ext cx="6356" cy="215934"/>
                    </a:xfrm>
                    <a:prstGeom prst="rect">
                      <a:avLst/>
                    </a:prstGeom>
                  </pic:spPr>
                </pic:pic>
              </a:graphicData>
            </a:graphic>
          </wp:inline>
        </w:drawing>
      </w:r>
      <w:r>
        <w:rPr>
          <w:sz w:val="26"/>
          <w:szCs w:val="26"/>
          <w:spacing w:val="24"/>
        </w:rPr>
        <w:t xml:space="preserve"> </w:t>
      </w:r>
      <w:r>
        <w:rPr>
          <w:sz w:val="26"/>
          <w:szCs w:val="26"/>
          <w:b/>
          <w:bCs/>
          <w:spacing w:val="-10"/>
        </w:rPr>
        <w:t>144</w:t>
      </w:r>
    </w:p>
    <w:p>
      <w:pPr>
        <w:sectPr>
          <w:pgSz w:w="7760" w:h="11500"/>
          <w:pgMar w:top="330" w:right="20" w:bottom="400" w:left="90" w:header="0" w:footer="0" w:gutter="0"/>
          <w:cols w:equalWidth="0" w:num="2">
            <w:col w:w="2120" w:space="100"/>
            <w:col w:w="5430" w:space="0"/>
          </w:cols>
        </w:sectPr>
        <w:rPr>
          <w:sz w:val="26"/>
          <w:szCs w:val="26"/>
        </w:rPr>
      </w:pPr>
    </w:p>
    <w:p>
      <w:pPr>
        <w:spacing w:line="439" w:lineRule="auto"/>
        <w:rPr>
          <w:rFonts w:ascii="Arial"/>
          <w:sz w:val="21"/>
        </w:rPr>
      </w:pPr>
      <w:r/>
    </w:p>
    <w:p>
      <w:pPr>
        <w:pStyle w:val="BodyText"/>
        <w:ind w:left="589" w:right="812" w:firstLine="429"/>
        <w:spacing w:before="65" w:line="349" w:lineRule="auto"/>
        <w:jc w:val="both"/>
        <w:rPr>
          <w:rFonts w:ascii="SimHei" w:hAnsi="SimHei" w:eastAsia="SimHei" w:cs="SimHei"/>
          <w:sz w:val="20"/>
          <w:szCs w:val="20"/>
        </w:rPr>
      </w:pPr>
      <w:r>
        <w:rPr>
          <w:rFonts w:ascii="SimHei" w:hAnsi="SimHei" w:eastAsia="SimHei" w:cs="SimHei"/>
          <w:sz w:val="20"/>
          <w:szCs w:val="20"/>
          <w:spacing w:val="4"/>
        </w:rPr>
        <w:t>(2)通过以服务经济和体验经济为核心的虚拟服务和数</w:t>
      </w:r>
      <w:r>
        <w:rPr>
          <w:rFonts w:ascii="SimHei" w:hAnsi="SimHei" w:eastAsia="SimHei" w:cs="SimHei"/>
          <w:sz w:val="20"/>
          <w:szCs w:val="20"/>
          <w:spacing w:val="3"/>
        </w:rPr>
        <w:t>字化生态的</w:t>
      </w:r>
      <w:r>
        <w:rPr>
          <w:rFonts w:ascii="SimHei" w:hAnsi="SimHei" w:eastAsia="SimHei" w:cs="SimHei"/>
          <w:sz w:val="20"/>
          <w:szCs w:val="20"/>
        </w:rPr>
        <w:t xml:space="preserve"> </w:t>
      </w:r>
      <w:r>
        <w:rPr>
          <w:sz w:val="20"/>
          <w:szCs w:val="20"/>
        </w:rPr>
        <w:t>运作，重新分配资源和要素，从而实现了再一次的</w:t>
      </w:r>
      <w:r>
        <w:rPr>
          <w:sz w:val="20"/>
          <w:szCs w:val="20"/>
          <w:spacing w:val="-1"/>
        </w:rPr>
        <w:t>财富分配，这次是以</w:t>
      </w:r>
      <w:r>
        <w:rPr>
          <w:sz w:val="20"/>
          <w:szCs w:val="20"/>
        </w:rPr>
        <w:t xml:space="preserve"> </w:t>
      </w:r>
      <w:r>
        <w:rPr>
          <w:rFonts w:ascii="SimHei" w:hAnsi="SimHei" w:eastAsia="SimHei" w:cs="SimHei"/>
          <w:sz w:val="20"/>
          <w:szCs w:val="20"/>
        </w:rPr>
        <w:t>价值为核心而不是以增资为核心的经济形态，因此</w:t>
      </w:r>
      <w:r>
        <w:rPr>
          <w:rFonts w:ascii="SimHei" w:hAnsi="SimHei" w:eastAsia="SimHei" w:cs="SimHei"/>
          <w:sz w:val="20"/>
          <w:szCs w:val="20"/>
          <w:spacing w:val="-1"/>
        </w:rPr>
        <w:t>会促进整个社会和经</w:t>
      </w:r>
      <w:r>
        <w:rPr>
          <w:rFonts w:ascii="SimHei" w:hAnsi="SimHei" w:eastAsia="SimHei" w:cs="SimHei"/>
          <w:sz w:val="20"/>
          <w:szCs w:val="20"/>
        </w:rPr>
        <w:t xml:space="preserve"> </w:t>
      </w:r>
      <w:r>
        <w:rPr>
          <w:sz w:val="20"/>
          <w:szCs w:val="20"/>
        </w:rPr>
        <w:t>济更加公平和正义。传统企业组织基于股权的分</w:t>
      </w:r>
      <w:r>
        <w:rPr>
          <w:sz w:val="20"/>
          <w:szCs w:val="20"/>
          <w:spacing w:val="-1"/>
        </w:rPr>
        <w:t>配逻辑被重新塑造，所</w:t>
      </w:r>
      <w:r>
        <w:rPr>
          <w:sz w:val="20"/>
          <w:szCs w:val="20"/>
        </w:rPr>
        <w:t xml:space="preserve"> </w:t>
      </w:r>
      <w:r>
        <w:rPr>
          <w:rFonts w:ascii="SimHei" w:hAnsi="SimHei" w:eastAsia="SimHei" w:cs="SimHei"/>
          <w:sz w:val="20"/>
          <w:szCs w:val="20"/>
        </w:rPr>
        <w:t>有的用户、产品的提供方、管理者和投资人都会</w:t>
      </w:r>
      <w:r>
        <w:rPr>
          <w:rFonts w:ascii="SimHei" w:hAnsi="SimHei" w:eastAsia="SimHei" w:cs="SimHei"/>
          <w:sz w:val="20"/>
          <w:szCs w:val="20"/>
          <w:spacing w:val="-1"/>
        </w:rPr>
        <w:t>在同一个生态内得到收</w:t>
      </w:r>
      <w:r>
        <w:rPr>
          <w:rFonts w:ascii="SimHei" w:hAnsi="SimHei" w:eastAsia="SimHei" w:cs="SimHei"/>
          <w:sz w:val="20"/>
          <w:szCs w:val="20"/>
        </w:rPr>
        <w:t xml:space="preserve"> </w:t>
      </w:r>
      <w:r>
        <w:rPr>
          <w:rFonts w:ascii="SimHei" w:hAnsi="SimHei" w:eastAsia="SimHei" w:cs="SimHei"/>
          <w:sz w:val="20"/>
          <w:szCs w:val="20"/>
        </w:rPr>
        <w:t>益分配，而不是只考虑投资人的收益，将大大改变</w:t>
      </w:r>
      <w:r>
        <w:rPr>
          <w:rFonts w:ascii="SimHei" w:hAnsi="SimHei" w:eastAsia="SimHei" w:cs="SimHei"/>
          <w:sz w:val="20"/>
          <w:szCs w:val="20"/>
          <w:spacing w:val="-1"/>
        </w:rPr>
        <w:t>数字经济的基本格局</w:t>
      </w:r>
    </w:p>
    <w:p>
      <w:pPr>
        <w:ind w:left="589"/>
        <w:spacing w:line="223" w:lineRule="auto"/>
        <w:rPr>
          <w:rFonts w:ascii="YouYuan" w:hAnsi="YouYuan" w:eastAsia="YouYuan" w:cs="YouYuan"/>
          <w:sz w:val="20"/>
          <w:szCs w:val="20"/>
        </w:rPr>
      </w:pPr>
      <w:r>
        <w:rPr>
          <w:rFonts w:ascii="YouYuan" w:hAnsi="YouYuan" w:eastAsia="YouYuan" w:cs="YouYuan"/>
          <w:sz w:val="20"/>
          <w:szCs w:val="20"/>
          <w:spacing w:val="-5"/>
        </w:rPr>
        <w:t>和商业模式。</w:t>
      </w:r>
    </w:p>
    <w:p>
      <w:pPr>
        <w:pStyle w:val="BodyText"/>
        <w:ind w:left="589" w:right="813" w:firstLine="429"/>
        <w:spacing w:before="197" w:line="351" w:lineRule="auto"/>
        <w:rPr>
          <w:rFonts w:ascii="SimHei" w:hAnsi="SimHei" w:eastAsia="SimHei" w:cs="SimHei"/>
          <w:sz w:val="20"/>
          <w:szCs w:val="20"/>
        </w:rPr>
      </w:pPr>
      <w:r>
        <w:rPr>
          <w:rFonts w:ascii="SimHei" w:hAnsi="SimHei" w:eastAsia="SimHei" w:cs="SimHei"/>
          <w:sz w:val="20"/>
          <w:szCs w:val="20"/>
          <w:spacing w:val="4"/>
        </w:rPr>
        <w:t>(3)基于网络化的组织生态构建起一种新的协作机制和</w:t>
      </w:r>
      <w:r>
        <w:rPr>
          <w:rFonts w:ascii="SimHei" w:hAnsi="SimHei" w:eastAsia="SimHei" w:cs="SimHei"/>
          <w:sz w:val="20"/>
          <w:szCs w:val="20"/>
          <w:spacing w:val="3"/>
        </w:rPr>
        <w:t>经济演化生</w:t>
      </w:r>
      <w:r>
        <w:rPr>
          <w:rFonts w:ascii="SimHei" w:hAnsi="SimHei" w:eastAsia="SimHei" w:cs="SimHei"/>
          <w:sz w:val="20"/>
          <w:szCs w:val="20"/>
        </w:rPr>
        <w:t xml:space="preserve"> </w:t>
      </w:r>
      <w:r>
        <w:rPr>
          <w:rFonts w:ascii="SimHei" w:hAnsi="SimHei" w:eastAsia="SimHei" w:cs="SimHei"/>
          <w:sz w:val="20"/>
          <w:szCs w:val="20"/>
        </w:rPr>
        <w:t>态，将网络化组织当作数字经济领域的创新主</w:t>
      </w:r>
      <w:r>
        <w:rPr>
          <w:rFonts w:ascii="SimHei" w:hAnsi="SimHei" w:eastAsia="SimHei" w:cs="SimHei"/>
          <w:sz w:val="20"/>
          <w:szCs w:val="20"/>
          <w:spacing w:val="-1"/>
        </w:rPr>
        <w:t>体的原因就在于其能够通</w:t>
      </w:r>
      <w:r>
        <w:rPr>
          <w:rFonts w:ascii="SimHei" w:hAnsi="SimHei" w:eastAsia="SimHei" w:cs="SimHei"/>
          <w:sz w:val="20"/>
          <w:szCs w:val="20"/>
        </w:rPr>
        <w:t xml:space="preserve"> </w:t>
      </w:r>
      <w:r>
        <w:rPr>
          <w:rFonts w:ascii="SimHei" w:hAnsi="SimHei" w:eastAsia="SimHei" w:cs="SimHei"/>
          <w:sz w:val="20"/>
          <w:szCs w:val="20"/>
        </w:rPr>
        <w:t>过不断的演化获得持续创新的能力，同时基于类似</w:t>
      </w:r>
      <w:r>
        <w:rPr>
          <w:rFonts w:ascii="SimHei" w:hAnsi="SimHei" w:eastAsia="SimHei" w:cs="SimHei"/>
          <w:sz w:val="20"/>
          <w:szCs w:val="20"/>
          <w:spacing w:val="-1"/>
        </w:rPr>
        <w:t>生物有机结构之间的</w:t>
      </w:r>
      <w:r>
        <w:rPr>
          <w:rFonts w:ascii="SimHei" w:hAnsi="SimHei" w:eastAsia="SimHei" w:cs="SimHei"/>
          <w:sz w:val="20"/>
          <w:szCs w:val="20"/>
        </w:rPr>
        <w:t xml:space="preserve"> </w:t>
      </w:r>
      <w:r>
        <w:rPr>
          <w:sz w:val="20"/>
          <w:szCs w:val="20"/>
          <w:spacing w:val="3"/>
        </w:rPr>
        <w:t>配合的逻辑创造新的“共生组织关系”,从而形成一种基于用户的价值 </w:t>
      </w:r>
      <w:r>
        <w:rPr>
          <w:sz w:val="20"/>
          <w:szCs w:val="20"/>
        </w:rPr>
        <w:t>创造和生态的高效协作的新型组织形态，在这种共</w:t>
      </w:r>
      <w:r>
        <w:rPr>
          <w:sz w:val="20"/>
          <w:szCs w:val="20"/>
          <w:spacing w:val="-1"/>
        </w:rPr>
        <w:t>生网络中所有的生态</w:t>
      </w:r>
      <w:r>
        <w:rPr>
          <w:sz w:val="20"/>
          <w:szCs w:val="20"/>
        </w:rPr>
        <w:t xml:space="preserve"> </w:t>
      </w:r>
      <w:r>
        <w:rPr>
          <w:rFonts w:ascii="SimHei" w:hAnsi="SimHei" w:eastAsia="SimHei" w:cs="SimHei"/>
          <w:sz w:val="20"/>
          <w:szCs w:val="20"/>
        </w:rPr>
        <w:t>参与方互为主体、资源共通、价值共创、利益共享</w:t>
      </w:r>
      <w:r>
        <w:rPr>
          <w:rFonts w:ascii="SimHei" w:hAnsi="SimHei" w:eastAsia="SimHei" w:cs="SimHei"/>
          <w:sz w:val="20"/>
          <w:szCs w:val="20"/>
          <w:spacing w:val="-1"/>
        </w:rPr>
        <w:t>，在基于共识机制的</w:t>
      </w:r>
    </w:p>
    <w:p>
      <w:pPr>
        <w:ind w:left="589"/>
        <w:spacing w:before="1" w:line="220" w:lineRule="auto"/>
        <w:rPr>
          <w:rFonts w:ascii="SimHei" w:hAnsi="SimHei" w:eastAsia="SimHei" w:cs="SimHei"/>
          <w:sz w:val="20"/>
          <w:szCs w:val="20"/>
        </w:rPr>
      </w:pPr>
      <w:r>
        <w:rPr>
          <w:rFonts w:ascii="SimHei" w:hAnsi="SimHei" w:eastAsia="SimHei" w:cs="SimHei"/>
          <w:sz w:val="20"/>
          <w:szCs w:val="20"/>
          <w:spacing w:val="-1"/>
        </w:rPr>
        <w:t>技术契约下完成原有的原子化的商业组织生态无法</w:t>
      </w:r>
      <w:r>
        <w:rPr>
          <w:rFonts w:ascii="SimHei" w:hAnsi="SimHei" w:eastAsia="SimHei" w:cs="SimHei"/>
          <w:sz w:val="20"/>
          <w:szCs w:val="20"/>
          <w:spacing w:val="-2"/>
        </w:rPr>
        <w:t>完成的演化。</w:t>
      </w:r>
    </w:p>
    <w:p>
      <w:pPr>
        <w:ind w:left="1019"/>
        <w:spacing w:before="152" w:line="390" w:lineRule="exact"/>
        <w:rPr>
          <w:rFonts w:ascii="SimHei" w:hAnsi="SimHei" w:eastAsia="SimHei" w:cs="SimHei"/>
          <w:sz w:val="20"/>
          <w:szCs w:val="20"/>
        </w:rPr>
      </w:pPr>
      <w:r>
        <w:rPr>
          <w:rFonts w:ascii="SimHei" w:hAnsi="SimHei" w:eastAsia="SimHei" w:cs="SimHei"/>
          <w:sz w:val="20"/>
          <w:szCs w:val="20"/>
          <w:position w:val="14"/>
        </w:rPr>
        <w:t>基于以上的结论，我们来探讨这样的网络化</w:t>
      </w:r>
      <w:r>
        <w:rPr>
          <w:rFonts w:ascii="SimHei" w:hAnsi="SimHei" w:eastAsia="SimHei" w:cs="SimHei"/>
          <w:sz w:val="20"/>
          <w:szCs w:val="20"/>
          <w:spacing w:val="-1"/>
          <w:position w:val="14"/>
        </w:rPr>
        <w:t>的共生组织应该如何进</w:t>
      </w:r>
    </w:p>
    <w:p>
      <w:pPr>
        <w:ind w:left="589"/>
        <w:spacing w:before="1" w:line="212" w:lineRule="auto"/>
        <w:rPr>
          <w:rFonts w:ascii="SimHei" w:hAnsi="SimHei" w:eastAsia="SimHei" w:cs="SimHei"/>
          <w:sz w:val="20"/>
          <w:szCs w:val="20"/>
        </w:rPr>
      </w:pPr>
      <w:r>
        <w:rPr>
          <w:rFonts w:ascii="SimHei" w:hAnsi="SimHei" w:eastAsia="SimHei" w:cs="SimHei"/>
          <w:sz w:val="20"/>
          <w:szCs w:val="20"/>
          <w:spacing w:val="-1"/>
        </w:rPr>
        <w:t>行治理，也就是对平台和生态的治理进行分析，基</w:t>
      </w:r>
      <w:r>
        <w:rPr>
          <w:rFonts w:ascii="SimHei" w:hAnsi="SimHei" w:eastAsia="SimHei" w:cs="SimHei"/>
          <w:sz w:val="20"/>
          <w:szCs w:val="20"/>
          <w:spacing w:val="-2"/>
        </w:rPr>
        <w:t>本逻辑如下。</w:t>
      </w:r>
    </w:p>
    <w:p>
      <w:pPr>
        <w:ind w:left="589" w:right="769" w:firstLine="429"/>
        <w:spacing w:before="147" w:line="351" w:lineRule="auto"/>
        <w:rPr>
          <w:rFonts w:ascii="SimHei" w:hAnsi="SimHei" w:eastAsia="SimHei" w:cs="SimHei"/>
          <w:sz w:val="20"/>
          <w:szCs w:val="20"/>
        </w:rPr>
      </w:pPr>
      <w:r>
        <w:rPr>
          <w:rFonts w:ascii="SimHei" w:hAnsi="SimHei" w:eastAsia="SimHei" w:cs="SimHei"/>
          <w:sz w:val="20"/>
          <w:szCs w:val="20"/>
          <w:spacing w:val="-1"/>
        </w:rPr>
        <w:t>首先，在互联网时代的平台理论着重于双边市场理论，即认为平台</w:t>
      </w:r>
      <w:r>
        <w:rPr>
          <w:rFonts w:ascii="SimHei" w:hAnsi="SimHei" w:eastAsia="SimHei" w:cs="SimHei"/>
          <w:sz w:val="20"/>
          <w:szCs w:val="20"/>
          <w:spacing w:val="-1"/>
        </w:rPr>
        <w:t xml:space="preserve"> </w:t>
      </w:r>
      <w:r>
        <w:rPr>
          <w:rFonts w:ascii="SimHei" w:hAnsi="SimHei" w:eastAsia="SimHei" w:cs="SimHei"/>
          <w:sz w:val="20"/>
          <w:szCs w:val="20"/>
          <w:spacing w:val="3"/>
        </w:rPr>
        <w:t>相当于供求双边利益主体之间的中介，双方需求在平台的撮合</w:t>
      </w:r>
      <w:r>
        <w:rPr>
          <w:rFonts w:ascii="SimHei" w:hAnsi="SimHei" w:eastAsia="SimHei" w:cs="SimHei"/>
          <w:sz w:val="20"/>
          <w:szCs w:val="20"/>
          <w:spacing w:val="2"/>
        </w:rPr>
        <w:t>下完成。</w:t>
      </w:r>
      <w:r>
        <w:rPr>
          <w:rFonts w:ascii="SimHei" w:hAnsi="SimHei" w:eastAsia="SimHei" w:cs="SimHei"/>
          <w:sz w:val="20"/>
          <w:szCs w:val="20"/>
        </w:rPr>
        <w:t xml:space="preserve"> </w:t>
      </w:r>
      <w:r>
        <w:rPr>
          <w:rFonts w:ascii="SimHei" w:hAnsi="SimHei" w:eastAsia="SimHei" w:cs="SimHei"/>
          <w:sz w:val="20"/>
          <w:szCs w:val="20"/>
          <w:spacing w:val="6"/>
        </w:rPr>
        <w:t>在这个框架下所关注的重点就是平台的交易属性，而忽视了平台最核</w:t>
      </w:r>
      <w:r>
        <w:rPr>
          <w:rFonts w:ascii="SimHei" w:hAnsi="SimHei" w:eastAsia="SimHei" w:cs="SimHei"/>
          <w:sz w:val="20"/>
          <w:szCs w:val="20"/>
          <w:spacing w:val="8"/>
        </w:rPr>
        <w:t xml:space="preserve">  </w:t>
      </w:r>
      <w:r>
        <w:rPr>
          <w:rFonts w:ascii="SimHei" w:hAnsi="SimHei" w:eastAsia="SimHei" w:cs="SimHei"/>
          <w:sz w:val="20"/>
          <w:szCs w:val="20"/>
        </w:rPr>
        <w:t>心的提供基础设施的功能以及平台如何与参</w:t>
      </w:r>
      <w:r>
        <w:rPr>
          <w:rFonts w:ascii="SimHei" w:hAnsi="SimHei" w:eastAsia="SimHei" w:cs="SimHei"/>
          <w:sz w:val="20"/>
          <w:szCs w:val="20"/>
          <w:spacing w:val="-1"/>
        </w:rPr>
        <w:t>与方形成新的商业生态的结</w:t>
      </w:r>
      <w:r>
        <w:rPr>
          <w:rFonts w:ascii="SimHei" w:hAnsi="SimHei" w:eastAsia="SimHei" w:cs="SimHei"/>
          <w:sz w:val="20"/>
          <w:szCs w:val="20"/>
        </w:rPr>
        <w:t xml:space="preserve">  </w:t>
      </w:r>
      <w:r>
        <w:rPr>
          <w:rFonts w:ascii="SimHei" w:hAnsi="SimHei" w:eastAsia="SimHei" w:cs="SimHei"/>
          <w:sz w:val="20"/>
          <w:szCs w:val="20"/>
        </w:rPr>
        <w:t>构。到了区块链技术逐步发展的网络经济生态下，要重</w:t>
      </w:r>
      <w:r>
        <w:rPr>
          <w:rFonts w:ascii="SimHei" w:hAnsi="SimHei" w:eastAsia="SimHei" w:cs="SimHei"/>
          <w:sz w:val="20"/>
          <w:szCs w:val="20"/>
          <w:spacing w:val="-1"/>
        </w:rPr>
        <w:t>新理解平台，理</w:t>
      </w:r>
      <w:r>
        <w:rPr>
          <w:rFonts w:ascii="SimHei" w:hAnsi="SimHei" w:eastAsia="SimHei" w:cs="SimHei"/>
          <w:sz w:val="20"/>
          <w:szCs w:val="20"/>
        </w:rPr>
        <w:t xml:space="preserve">  </w:t>
      </w:r>
      <w:r>
        <w:rPr>
          <w:rFonts w:ascii="SimHei" w:hAnsi="SimHei" w:eastAsia="SimHei" w:cs="SimHei"/>
          <w:sz w:val="20"/>
          <w:szCs w:val="20"/>
        </w:rPr>
        <w:t>解平台是与多方参与者共同构成了一个整体的生态单</w:t>
      </w:r>
      <w:r>
        <w:rPr>
          <w:rFonts w:ascii="SimHei" w:hAnsi="SimHei" w:eastAsia="SimHei" w:cs="SimHei"/>
          <w:sz w:val="20"/>
          <w:szCs w:val="20"/>
          <w:spacing w:val="-1"/>
        </w:rPr>
        <w:t>位，而不要割裂地</w:t>
      </w:r>
      <w:r>
        <w:rPr>
          <w:rFonts w:ascii="SimHei" w:hAnsi="SimHei" w:eastAsia="SimHei" w:cs="SimHei"/>
          <w:sz w:val="20"/>
          <w:szCs w:val="20"/>
        </w:rPr>
        <w:t xml:space="preserve">  </w:t>
      </w:r>
      <w:r>
        <w:rPr>
          <w:rFonts w:ascii="SimHei" w:hAnsi="SimHei" w:eastAsia="SimHei" w:cs="SimHei"/>
          <w:sz w:val="20"/>
          <w:szCs w:val="20"/>
          <w:spacing w:val="-5"/>
        </w:rPr>
        <w:t>去看待平台自身的发展。平台提供了一种“使用而非占有”的产权关系，</w:t>
      </w:r>
      <w:r>
        <w:rPr>
          <w:rFonts w:ascii="SimHei" w:hAnsi="SimHei" w:eastAsia="SimHei" w:cs="SimHei"/>
          <w:sz w:val="20"/>
          <w:szCs w:val="20"/>
          <w:spacing w:val="8"/>
        </w:rPr>
        <w:t xml:space="preserve"> </w:t>
      </w:r>
      <w:r>
        <w:rPr>
          <w:rFonts w:ascii="SimHei" w:hAnsi="SimHei" w:eastAsia="SimHei" w:cs="SimHei"/>
          <w:sz w:val="20"/>
          <w:szCs w:val="20"/>
          <w:spacing w:val="-1"/>
        </w:rPr>
        <w:t>交易并不是主要的，资本关系是最主要的，因此在区块链技术的网络中</w:t>
      </w:r>
    </w:p>
    <w:p>
      <w:pPr>
        <w:ind w:left="589"/>
        <w:spacing w:before="1" w:line="187" w:lineRule="auto"/>
        <w:rPr>
          <w:rFonts w:ascii="SimHei" w:hAnsi="SimHei" w:eastAsia="SimHei" w:cs="SimHei"/>
          <w:sz w:val="20"/>
          <w:szCs w:val="20"/>
        </w:rPr>
      </w:pPr>
      <w:r>
        <w:rPr>
          <w:rFonts w:ascii="SimHei" w:hAnsi="SimHei" w:eastAsia="SimHei" w:cs="SimHei"/>
          <w:sz w:val="20"/>
          <w:szCs w:val="20"/>
          <w:spacing w:val="6"/>
        </w:rPr>
        <w:t>发行通证才有了价值，尤其是兼具资本属性和使用属性的通证具备了</w:t>
      </w:r>
    </w:p>
    <w:p>
      <w:pPr>
        <w:spacing w:line="187" w:lineRule="auto"/>
        <w:sectPr>
          <w:type w:val="continuous"/>
          <w:pgSz w:w="7760" w:h="11500"/>
          <w:pgMar w:top="330" w:right="20" w:bottom="400" w:left="90" w:header="0" w:footer="0" w:gutter="0"/>
          <w:cols w:equalWidth="0" w:num="1">
            <w:col w:w="7650" w:space="0"/>
          </w:cols>
        </w:sectPr>
        <w:rPr>
          <w:rFonts w:ascii="SimHei" w:hAnsi="SimHei" w:eastAsia="SimHei" w:cs="SimHei"/>
          <w:sz w:val="20"/>
          <w:szCs w:val="20"/>
        </w:rPr>
      </w:pPr>
    </w:p>
    <w:p>
      <w:pPr>
        <w:pStyle w:val="BodyText"/>
        <w:ind w:left="4520"/>
        <w:spacing w:before="151" w:line="214" w:lineRule="exact"/>
        <w:rPr>
          <w:sz w:val="26"/>
          <w:szCs w:val="26"/>
        </w:rPr>
      </w:pPr>
      <w:r>
        <w:pict>
          <v:rect id="_x0000_s614" style="position:absolute;margin-left:204.499pt;margin-top:23.0002pt;mso-position-vertical-relative:page;mso-position-horizontal-relative:page;width:42.05pt;height:0.5pt;z-index:262422528;" o:allowincell="f" fillcolor="#000000" filled="true" stroked="false"/>
        </w:pict>
      </w:r>
      <w:r>
        <w:pict>
          <v:rect id="_x0000_s616" style="position:absolute;margin-left:287pt;margin-top:10.4985pt;mso-position-vertical-relative:page;mso-position-horizontal-relative:page;width:0.55pt;height:16.55pt;z-index:262423552;" o:allowincell="f" fillcolor="#000000" filled="true" stroked="false"/>
        </w:pict>
      </w:r>
      <w:r>
        <w:rPr>
          <w:sz w:val="26"/>
          <w:szCs w:val="26"/>
          <w:spacing w:val="-7"/>
          <w:position w:val="-3"/>
        </w:rPr>
        <w:t>145</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第9章</w:t>
      </w:r>
    </w:p>
    <w:p>
      <w:pPr>
        <w:spacing w:line="189" w:lineRule="auto"/>
        <w:jc w:val="right"/>
        <w:rPr>
          <w:rFonts w:ascii="SimHei" w:hAnsi="SimHei" w:eastAsia="SimHei" w:cs="SimHei"/>
          <w:sz w:val="17"/>
          <w:szCs w:val="17"/>
        </w:rPr>
      </w:pPr>
      <w:r>
        <w:rPr>
          <w:rFonts w:ascii="SimHei" w:hAnsi="SimHei" w:eastAsia="SimHei" w:cs="SimHei"/>
          <w:sz w:val="17"/>
          <w:szCs w:val="17"/>
          <w:spacing w:val="-14"/>
        </w:rPr>
        <w:t>网络组织与创</w:t>
      </w:r>
      <w:r>
        <w:rPr>
          <w:rFonts w:ascii="SimHei" w:hAnsi="SimHei" w:eastAsia="SimHei" w:cs="SimHei"/>
          <w:sz w:val="17"/>
          <w:szCs w:val="17"/>
          <w:spacing w:val="-13"/>
        </w:rPr>
        <w:t>新管</w:t>
      </w:r>
      <w:r>
        <w:rPr>
          <w:rFonts w:ascii="SimHei" w:hAnsi="SimHei" w:eastAsia="SimHei" w:cs="SimHei"/>
          <w:sz w:val="17"/>
          <w:szCs w:val="17"/>
          <w:spacing w:val="-7"/>
        </w:rPr>
        <w:t>理</w:t>
      </w:r>
    </w:p>
    <w:p>
      <w:pPr>
        <w:spacing w:line="189" w:lineRule="auto"/>
        <w:sectPr>
          <w:pgSz w:w="7760" w:h="11480"/>
          <w:pgMar w:top="174" w:right="403" w:bottom="400" w:left="589" w:header="0" w:footer="0" w:gutter="0"/>
          <w:cols w:equalWidth="0" w:num="2">
            <w:col w:w="5241" w:space="100"/>
            <w:col w:w="1427" w:space="0"/>
          </w:cols>
        </w:sectPr>
        <w:rPr>
          <w:rFonts w:ascii="SimHei" w:hAnsi="SimHei" w:eastAsia="SimHei" w:cs="SimHei"/>
          <w:sz w:val="17"/>
          <w:szCs w:val="17"/>
        </w:rPr>
      </w:pPr>
    </w:p>
    <w:p>
      <w:pPr>
        <w:spacing w:line="456" w:lineRule="auto"/>
        <w:rPr>
          <w:rFonts w:ascii="Arial"/>
          <w:sz w:val="21"/>
        </w:rPr>
      </w:pPr>
      <w:r/>
    </w:p>
    <w:p>
      <w:pPr>
        <w:spacing w:before="68" w:line="225" w:lineRule="auto"/>
        <w:rPr>
          <w:rFonts w:ascii="YouYuan" w:hAnsi="YouYuan" w:eastAsia="YouYuan" w:cs="YouYuan"/>
          <w:sz w:val="21"/>
          <w:szCs w:val="21"/>
        </w:rPr>
      </w:pPr>
      <w:r>
        <w:rPr>
          <w:rFonts w:ascii="YouYuan" w:hAnsi="YouYuan" w:eastAsia="YouYuan" w:cs="YouYuan"/>
          <w:sz w:val="21"/>
          <w:szCs w:val="21"/>
          <w:spacing w:val="-4"/>
        </w:rPr>
        <w:t>价值。</w:t>
      </w:r>
    </w:p>
    <w:p>
      <w:pPr>
        <w:pStyle w:val="BodyText"/>
        <w:ind w:right="511" w:firstLine="429"/>
        <w:spacing w:before="131" w:line="335" w:lineRule="auto"/>
        <w:jc w:val="both"/>
        <w:rPr>
          <w:rFonts w:ascii="SimHei" w:hAnsi="SimHei" w:eastAsia="SimHei" w:cs="SimHei"/>
          <w:sz w:val="21"/>
          <w:szCs w:val="21"/>
        </w:rPr>
      </w:pPr>
      <w:r>
        <w:rPr>
          <w:rFonts w:ascii="SimHei" w:hAnsi="SimHei" w:eastAsia="SimHei" w:cs="SimHei"/>
          <w:sz w:val="21"/>
          <w:szCs w:val="21"/>
          <w:spacing w:val="-10"/>
        </w:rPr>
        <w:t>除了双边市场逻辑以外，还需要理解平台本身存在的企业</w:t>
      </w:r>
      <w:r>
        <w:rPr>
          <w:rFonts w:ascii="SimHei" w:hAnsi="SimHei" w:eastAsia="SimHei" w:cs="SimHei"/>
          <w:sz w:val="21"/>
          <w:szCs w:val="21"/>
          <w:spacing w:val="-11"/>
        </w:rPr>
        <w:t>与市场的</w:t>
      </w:r>
      <w:r>
        <w:rPr>
          <w:rFonts w:ascii="SimHei" w:hAnsi="SimHei" w:eastAsia="SimHei" w:cs="SimHei"/>
          <w:sz w:val="21"/>
          <w:szCs w:val="21"/>
        </w:rPr>
        <w:t xml:space="preserve"> </w:t>
      </w:r>
      <w:r>
        <w:rPr>
          <w:sz w:val="21"/>
          <w:szCs w:val="21"/>
          <w:spacing w:val="-11"/>
        </w:rPr>
        <w:t>二重性。罗纳德·科斯把企业和市场作为资源配置的两种主要形式进行 </w:t>
      </w:r>
      <w:r>
        <w:rPr>
          <w:sz w:val="21"/>
          <w:szCs w:val="21"/>
          <w:spacing w:val="-11"/>
        </w:rPr>
        <w:t>分析，而平台则同时具备企业和市场的双重属性，具体形式主要是基于 </w:t>
      </w:r>
      <w:r>
        <w:rPr>
          <w:rFonts w:ascii="SimHei" w:hAnsi="SimHei" w:eastAsia="SimHei" w:cs="SimHei"/>
          <w:sz w:val="21"/>
          <w:szCs w:val="21"/>
          <w:spacing w:val="-11"/>
        </w:rPr>
        <w:t>网络组织形成的平台。在互联网时代的平台主要体现为信息平台，而在</w:t>
      </w:r>
      <w:r>
        <w:rPr>
          <w:rFonts w:ascii="SimHei" w:hAnsi="SimHei" w:eastAsia="SimHei" w:cs="SimHei"/>
          <w:sz w:val="21"/>
          <w:szCs w:val="21"/>
          <w:spacing w:val="-11"/>
        </w:rPr>
        <w:t xml:space="preserve"> </w:t>
      </w:r>
      <w:r>
        <w:rPr>
          <w:rFonts w:ascii="SimHei" w:hAnsi="SimHei" w:eastAsia="SimHei" w:cs="SimHei"/>
          <w:sz w:val="21"/>
          <w:szCs w:val="21"/>
          <w:spacing w:val="-11"/>
        </w:rPr>
        <w:t>区块链技术下形成的是以社群和社区为主体的去中心化分布式平台。无</w:t>
      </w:r>
      <w:r>
        <w:rPr>
          <w:rFonts w:ascii="SimHei" w:hAnsi="SimHei" w:eastAsia="SimHei" w:cs="SimHei"/>
          <w:sz w:val="21"/>
          <w:szCs w:val="21"/>
          <w:spacing w:val="-11"/>
        </w:rPr>
        <w:t xml:space="preserve"> </w:t>
      </w:r>
      <w:r>
        <w:rPr>
          <w:rFonts w:ascii="SimHei" w:hAnsi="SimHei" w:eastAsia="SimHei" w:cs="SimHei"/>
          <w:sz w:val="21"/>
          <w:szCs w:val="21"/>
          <w:spacing w:val="-15"/>
        </w:rPr>
        <w:t>论是哪种形式，都同时具备双重属性：</w:t>
      </w:r>
      <w:r>
        <w:rPr>
          <w:rFonts w:ascii="SimHei" w:hAnsi="SimHei" w:eastAsia="SimHei" w:cs="SimHei"/>
          <w:sz w:val="21"/>
          <w:szCs w:val="21"/>
          <w:spacing w:val="43"/>
        </w:rPr>
        <w:t xml:space="preserve"> </w:t>
      </w:r>
      <w:r>
        <w:rPr>
          <w:rFonts w:ascii="SimHei" w:hAnsi="SimHei" w:eastAsia="SimHei" w:cs="SimHei"/>
          <w:sz w:val="21"/>
          <w:szCs w:val="21"/>
          <w:spacing w:val="-15"/>
        </w:rPr>
        <w:t>一方面，平台</w:t>
      </w:r>
      <w:r>
        <w:rPr>
          <w:rFonts w:ascii="SimHei" w:hAnsi="SimHei" w:eastAsia="SimHei" w:cs="SimHei"/>
          <w:sz w:val="21"/>
          <w:szCs w:val="21"/>
          <w:spacing w:val="-16"/>
        </w:rPr>
        <w:t>拥有自由资产和劳</w:t>
      </w:r>
      <w:r>
        <w:rPr>
          <w:rFonts w:ascii="SimHei" w:hAnsi="SimHei" w:eastAsia="SimHei" w:cs="SimHei"/>
          <w:sz w:val="21"/>
          <w:szCs w:val="21"/>
          <w:spacing w:val="-16"/>
        </w:rPr>
        <w:t xml:space="preserve"> </w:t>
      </w:r>
      <w:r>
        <w:rPr>
          <w:rFonts w:ascii="SimHei" w:hAnsi="SimHei" w:eastAsia="SimHei" w:cs="SimHei"/>
          <w:sz w:val="21"/>
          <w:szCs w:val="21"/>
          <w:spacing w:val="-11"/>
        </w:rPr>
        <w:t>动力等经济要素，这跟企业组织保持一致性；另一方面，平台并不直接</w:t>
      </w:r>
      <w:r>
        <w:rPr>
          <w:rFonts w:ascii="SimHei" w:hAnsi="SimHei" w:eastAsia="SimHei" w:cs="SimHei"/>
          <w:sz w:val="21"/>
          <w:szCs w:val="21"/>
          <w:spacing w:val="-11"/>
        </w:rPr>
        <w:t xml:space="preserve"> </w:t>
      </w:r>
      <w:r>
        <w:rPr>
          <w:sz w:val="21"/>
          <w:szCs w:val="21"/>
          <w:spacing w:val="-10"/>
        </w:rPr>
        <w:t>销售产品而是提供某种特定服务和产品的交易市场，将供给和需</w:t>
      </w:r>
      <w:r>
        <w:rPr>
          <w:sz w:val="21"/>
          <w:szCs w:val="21"/>
          <w:spacing w:val="-11"/>
        </w:rPr>
        <w:t>求匹配</w:t>
      </w:r>
      <w:r>
        <w:rPr>
          <w:sz w:val="21"/>
          <w:szCs w:val="21"/>
        </w:rPr>
        <w:t xml:space="preserve"> </w:t>
      </w:r>
      <w:r>
        <w:rPr>
          <w:rFonts w:ascii="SimHei" w:hAnsi="SimHei" w:eastAsia="SimHei" w:cs="SimHei"/>
          <w:sz w:val="21"/>
          <w:szCs w:val="21"/>
          <w:spacing w:val="-15"/>
        </w:rPr>
        <w:t>起来，这和市场的作用是一致的。因此，平台作为市场竞争的企业属性，</w:t>
      </w:r>
      <w:r>
        <w:rPr>
          <w:rFonts w:ascii="SimHei" w:hAnsi="SimHei" w:eastAsia="SimHei" w:cs="SimHei"/>
          <w:sz w:val="21"/>
          <w:szCs w:val="21"/>
          <w:spacing w:val="14"/>
        </w:rPr>
        <w:t xml:space="preserve"> </w:t>
      </w:r>
      <w:r>
        <w:rPr>
          <w:rFonts w:ascii="SimHei" w:hAnsi="SimHei" w:eastAsia="SimHei" w:cs="SimHei"/>
          <w:sz w:val="21"/>
          <w:szCs w:val="21"/>
          <w:spacing w:val="-11"/>
        </w:rPr>
        <w:t>最大的特质是具备跨边界网络的外部性，即双边用户的数量和规模的扩</w:t>
      </w:r>
      <w:r>
        <w:rPr>
          <w:rFonts w:ascii="SimHei" w:hAnsi="SimHei" w:eastAsia="SimHei" w:cs="SimHei"/>
          <w:sz w:val="21"/>
          <w:szCs w:val="21"/>
          <w:spacing w:val="-11"/>
        </w:rPr>
        <w:t xml:space="preserve"> </w:t>
      </w:r>
      <w:r>
        <w:rPr>
          <w:rFonts w:ascii="SimHei" w:hAnsi="SimHei" w:eastAsia="SimHei" w:cs="SimHei"/>
          <w:sz w:val="21"/>
          <w:szCs w:val="21"/>
          <w:spacing w:val="-11"/>
        </w:rPr>
        <w:t>大会提升平台的价值。而平台作为供需两侧的市场，最大的特征是垄断</w:t>
      </w:r>
      <w:r>
        <w:rPr>
          <w:rFonts w:ascii="SimHei" w:hAnsi="SimHei" w:eastAsia="SimHei" w:cs="SimHei"/>
          <w:sz w:val="21"/>
          <w:szCs w:val="21"/>
          <w:spacing w:val="-11"/>
        </w:rPr>
        <w:t xml:space="preserve"> </w:t>
      </w:r>
      <w:r>
        <w:rPr>
          <w:rFonts w:ascii="SimHei" w:hAnsi="SimHei" w:eastAsia="SimHei" w:cs="SimHei"/>
          <w:sz w:val="21"/>
          <w:szCs w:val="21"/>
          <w:spacing w:val="-11"/>
        </w:rPr>
        <w:t>性的市场交易权，即通过提供高价值的产品和体验来促成双边交易的达</w:t>
      </w:r>
    </w:p>
    <w:p>
      <w:pPr>
        <w:pStyle w:val="BodyText"/>
        <w:spacing w:line="218" w:lineRule="auto"/>
        <w:rPr>
          <w:sz w:val="21"/>
          <w:szCs w:val="21"/>
        </w:rPr>
      </w:pPr>
      <w:r>
        <w:rPr>
          <w:sz w:val="21"/>
          <w:szCs w:val="21"/>
          <w:spacing w:val="-11"/>
        </w:rPr>
        <w:t>成。简而言之，双重属性是理解平台属性的内在逻辑的关键视角。</w:t>
      </w:r>
    </w:p>
    <w:p>
      <w:pPr>
        <w:pStyle w:val="BodyText"/>
        <w:ind w:right="491" w:firstLine="439"/>
        <w:spacing w:before="172" w:line="334" w:lineRule="auto"/>
        <w:jc w:val="both"/>
        <w:rPr>
          <w:rFonts w:ascii="SimHei" w:hAnsi="SimHei" w:eastAsia="SimHei" w:cs="SimHei"/>
          <w:sz w:val="21"/>
          <w:szCs w:val="21"/>
        </w:rPr>
      </w:pPr>
      <w:r>
        <w:rPr>
          <w:rFonts w:ascii="SimHei" w:hAnsi="SimHei" w:eastAsia="SimHei" w:cs="SimHei"/>
          <w:sz w:val="21"/>
          <w:szCs w:val="21"/>
          <w:spacing w:val="-11"/>
        </w:rPr>
        <w:t>在理解了平台的内在逻辑后，我们就能理解平台为什么会自然而然</w:t>
      </w:r>
      <w:r>
        <w:rPr>
          <w:rFonts w:ascii="SimHei" w:hAnsi="SimHei" w:eastAsia="SimHei" w:cs="SimHei"/>
          <w:sz w:val="21"/>
          <w:szCs w:val="21"/>
          <w:spacing w:val="6"/>
        </w:rPr>
        <w:t xml:space="preserve"> </w:t>
      </w:r>
      <w:r>
        <w:rPr>
          <w:rFonts w:ascii="SimHei" w:hAnsi="SimHei" w:eastAsia="SimHei" w:cs="SimHei"/>
          <w:sz w:val="21"/>
          <w:szCs w:val="21"/>
          <w:spacing w:val="-11"/>
        </w:rPr>
        <w:t>地形成了结构上的垄断关系，因为平台会不断地拓展生态图，使得平台</w:t>
      </w:r>
      <w:r>
        <w:rPr>
          <w:rFonts w:ascii="SimHei" w:hAnsi="SimHei" w:eastAsia="SimHei" w:cs="SimHei"/>
          <w:sz w:val="21"/>
          <w:szCs w:val="21"/>
          <w:spacing w:val="6"/>
        </w:rPr>
        <w:t xml:space="preserve">  </w:t>
      </w:r>
      <w:r>
        <w:rPr>
          <w:sz w:val="21"/>
          <w:szCs w:val="21"/>
          <w:spacing w:val="-11"/>
        </w:rPr>
        <w:t>自身的业务形成垄断，然后依赖提供的生态方的服务实现多样化。在这</w:t>
      </w:r>
      <w:r>
        <w:rPr>
          <w:sz w:val="21"/>
          <w:szCs w:val="21"/>
          <w:spacing w:val="4"/>
        </w:rPr>
        <w:t xml:space="preserve">  </w:t>
      </w:r>
      <w:r>
        <w:rPr>
          <w:sz w:val="21"/>
          <w:szCs w:val="21"/>
          <w:spacing w:val="-8"/>
        </w:rPr>
        <w:t>样的垄断前提下，就形成了我们在复杂经济学中讨论的报酬递增现象，</w:t>
      </w:r>
      <w:r>
        <w:rPr>
          <w:sz w:val="21"/>
          <w:szCs w:val="21"/>
          <w:spacing w:val="11"/>
        </w:rPr>
        <w:t xml:space="preserve"> </w:t>
      </w:r>
      <w:r>
        <w:rPr>
          <w:rFonts w:ascii="SimHei" w:hAnsi="SimHei" w:eastAsia="SimHei" w:cs="SimHei"/>
          <w:sz w:val="21"/>
          <w:szCs w:val="21"/>
          <w:spacing w:val="-4"/>
        </w:rPr>
        <w:t>因为平台的本质就是提供了分享经济的固定资产，因此整体生</w:t>
      </w:r>
      <w:r>
        <w:rPr>
          <w:rFonts w:ascii="SimHei" w:hAnsi="SimHei" w:eastAsia="SimHei" w:cs="SimHei"/>
          <w:sz w:val="21"/>
          <w:szCs w:val="21"/>
          <w:spacing w:val="-5"/>
        </w:rPr>
        <w:t>态的成</w:t>
      </w:r>
      <w:r>
        <w:rPr>
          <w:rFonts w:ascii="SimHei" w:hAnsi="SimHei" w:eastAsia="SimHei" w:cs="SimHei"/>
          <w:sz w:val="21"/>
          <w:szCs w:val="21"/>
        </w:rPr>
        <w:t xml:space="preserve">  </w:t>
      </w:r>
      <w:r>
        <w:rPr>
          <w:rFonts w:ascii="YouYuan" w:hAnsi="YouYuan" w:eastAsia="YouYuan" w:cs="YouYuan"/>
          <w:sz w:val="21"/>
          <w:szCs w:val="21"/>
          <w:spacing w:val="-11"/>
        </w:rPr>
        <w:t>本随着生态扩大而不断降低。与传统的垄断竞争不一样的是，平台由于</w:t>
      </w:r>
      <w:r>
        <w:rPr>
          <w:rFonts w:ascii="YouYuan" w:hAnsi="YouYuan" w:eastAsia="YouYuan" w:cs="YouYuan"/>
          <w:sz w:val="21"/>
          <w:szCs w:val="21"/>
          <w:spacing w:val="1"/>
        </w:rPr>
        <w:t xml:space="preserve">  </w:t>
      </w:r>
      <w:r>
        <w:rPr>
          <w:rFonts w:ascii="SimHei" w:hAnsi="SimHei" w:eastAsia="SimHei" w:cs="SimHei"/>
          <w:sz w:val="21"/>
          <w:szCs w:val="21"/>
          <w:spacing w:val="-11"/>
        </w:rPr>
        <w:t>具备这样的报酬递增的特质，因此是基于差异租值的利润的，这是平台</w:t>
      </w:r>
      <w:r>
        <w:rPr>
          <w:rFonts w:ascii="SimHei" w:hAnsi="SimHei" w:eastAsia="SimHei" w:cs="SimHei"/>
          <w:sz w:val="21"/>
          <w:szCs w:val="21"/>
          <w:spacing w:val="6"/>
        </w:rPr>
        <w:t xml:space="preserve">  </w:t>
      </w:r>
      <w:r>
        <w:rPr>
          <w:rFonts w:ascii="SimHei" w:hAnsi="SimHei" w:eastAsia="SimHei" w:cs="SimHei"/>
          <w:sz w:val="21"/>
          <w:szCs w:val="21"/>
          <w:spacing w:val="-11"/>
        </w:rPr>
        <w:t>收益的重要原理。值得注意的是，报酬递增的现象并不是无节制的，如</w:t>
      </w:r>
      <w:r>
        <w:rPr>
          <w:rFonts w:ascii="SimHei" w:hAnsi="SimHei" w:eastAsia="SimHei" w:cs="SimHei"/>
          <w:sz w:val="21"/>
          <w:szCs w:val="21"/>
          <w:spacing w:val="8"/>
        </w:rPr>
        <w:t xml:space="preserve">  </w:t>
      </w:r>
      <w:r>
        <w:rPr>
          <w:rFonts w:ascii="SimHei" w:hAnsi="SimHei" w:eastAsia="SimHei" w:cs="SimHei"/>
          <w:sz w:val="21"/>
          <w:szCs w:val="21"/>
          <w:spacing w:val="-11"/>
        </w:rPr>
        <w:t>果平台提供的基础设施的价值低于这些企业本身创造基础服务设施的价</w:t>
      </w:r>
      <w:r>
        <w:rPr>
          <w:rFonts w:ascii="SimHei" w:hAnsi="SimHei" w:eastAsia="SimHei" w:cs="SimHei"/>
          <w:sz w:val="21"/>
          <w:szCs w:val="21"/>
          <w:spacing w:val="3"/>
        </w:rPr>
        <w:t xml:space="preserve">  </w:t>
      </w:r>
      <w:r>
        <w:rPr>
          <w:rFonts w:ascii="SimHei" w:hAnsi="SimHei" w:eastAsia="SimHei" w:cs="SimHei"/>
          <w:sz w:val="21"/>
          <w:szCs w:val="21"/>
          <w:spacing w:val="-10"/>
        </w:rPr>
        <w:t>值，那么平台的报酬递增也就失效了。因此，治理平台需要考</w:t>
      </w:r>
      <w:r>
        <w:rPr>
          <w:rFonts w:ascii="SimHei" w:hAnsi="SimHei" w:eastAsia="SimHei" w:cs="SimHei"/>
          <w:sz w:val="21"/>
          <w:szCs w:val="21"/>
          <w:spacing w:val="-11"/>
        </w:rPr>
        <w:t>虑平台的</w:t>
      </w:r>
    </w:p>
    <w:p>
      <w:pPr>
        <w:spacing w:line="187" w:lineRule="auto"/>
        <w:rPr>
          <w:rFonts w:ascii="SimHei" w:hAnsi="SimHei" w:eastAsia="SimHei" w:cs="SimHei"/>
          <w:sz w:val="21"/>
          <w:szCs w:val="21"/>
        </w:rPr>
      </w:pPr>
      <w:r>
        <w:rPr>
          <w:rFonts w:ascii="SimHei" w:hAnsi="SimHei" w:eastAsia="SimHei" w:cs="SimHei"/>
          <w:sz w:val="21"/>
          <w:szCs w:val="21"/>
          <w:spacing w:val="-10"/>
        </w:rPr>
        <w:t>特质，如何为生态提供最好的最优化的社会资本，完成对生态每个节点</w:t>
      </w:r>
    </w:p>
    <w:p>
      <w:pPr>
        <w:spacing w:line="187" w:lineRule="auto"/>
        <w:sectPr>
          <w:type w:val="continuous"/>
          <w:pgSz w:w="7760" w:h="11480"/>
          <w:pgMar w:top="174" w:right="403" w:bottom="400" w:left="589" w:header="0" w:footer="0" w:gutter="0"/>
          <w:cols w:equalWidth="0" w:num="1">
            <w:col w:w="6767" w:space="0"/>
          </w:cols>
        </w:sectPr>
        <w:rPr>
          <w:rFonts w:ascii="SimHei" w:hAnsi="SimHei" w:eastAsia="SimHei" w:cs="SimHei"/>
          <w:sz w:val="21"/>
          <w:szCs w:val="21"/>
        </w:rPr>
      </w:pPr>
    </w:p>
    <w:p>
      <w:pPr>
        <w:ind w:firstLine="139"/>
        <w:spacing w:line="449" w:lineRule="exact"/>
        <w:rPr/>
      </w:pPr>
      <w:r>
        <w:pict>
          <v:rect id="_x0000_s618" style="position:absolute;margin-left:159.499pt;margin-top:30.498pt;mso-position-vertical-relative:page;mso-position-horizontal-relative:page;width:227.5pt;height:0.55pt;z-index:262483968;" o:allowincell="f" fillcolor="#000000" filled="true" stroked="false"/>
        </w:pict>
      </w:r>
      <w:r>
        <w:rPr>
          <w:position w:val="-8"/>
        </w:rPr>
        <w:drawing>
          <wp:inline distT="0" distB="0" distL="0" distR="0">
            <wp:extent cx="355624" cy="285746"/>
            <wp:effectExtent l="0" t="0" r="0" b="0"/>
            <wp:docPr id="372" name="IM 372"/>
            <wp:cNvGraphicFramePr/>
            <a:graphic>
              <a:graphicData uri="http://schemas.openxmlformats.org/drawingml/2006/picture">
                <pic:pic>
                  <pic:nvPicPr>
                    <pic:cNvPr id="372" name="IM 372"/>
                    <pic:cNvPicPr/>
                  </pic:nvPicPr>
                  <pic:blipFill>
                    <a:blip r:embed="rId178"/>
                    <a:stretch>
                      <a:fillRect/>
                    </a:stretch>
                  </pic:blipFill>
                  <pic:spPr>
                    <a:xfrm rot="0">
                      <a:off x="0" y="0"/>
                      <a:ext cx="355624"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374" name="IM 374"/>
            <wp:cNvGraphicFramePr/>
            <a:graphic>
              <a:graphicData uri="http://schemas.openxmlformats.org/drawingml/2006/picture">
                <pic:pic>
                  <pic:nvPicPr>
                    <pic:cNvPr id="374" name="IM 374"/>
                    <pic:cNvPicPr/>
                  </pic:nvPicPr>
                  <pic:blipFill>
                    <a:blip r:embed="rId179"/>
                    <a:stretch>
                      <a:fillRect/>
                    </a:stretch>
                  </pic:blipFill>
                  <pic:spPr>
                    <a:xfrm rot="0">
                      <a:off x="0" y="0"/>
                      <a:ext cx="6356" cy="215934"/>
                    </a:xfrm>
                    <a:prstGeom prst="rect">
                      <a:avLst/>
                    </a:prstGeom>
                  </pic:spPr>
                </pic:pic>
              </a:graphicData>
            </a:graphic>
          </wp:inline>
        </w:drawing>
      </w:r>
      <w:r>
        <w:rPr>
          <w:sz w:val="28"/>
          <w:szCs w:val="28"/>
          <w:spacing w:val="24"/>
        </w:rPr>
        <w:t xml:space="preserve"> </w:t>
      </w:r>
      <w:r>
        <w:rPr>
          <w:sz w:val="28"/>
          <w:szCs w:val="28"/>
          <w:b/>
          <w:bCs/>
          <w:spacing w:val="-10"/>
        </w:rPr>
        <w:t>146</w:t>
      </w:r>
    </w:p>
    <w:p>
      <w:pPr>
        <w:spacing w:line="233" w:lineRule="auto"/>
        <w:sectPr>
          <w:pgSz w:w="7760" w:h="11500"/>
          <w:pgMar w:top="290" w:right="20" w:bottom="400" w:left="0" w:header="0" w:footer="0" w:gutter="0"/>
          <w:cols w:equalWidth="0" w:num="3">
            <w:col w:w="720" w:space="9"/>
            <w:col w:w="1530" w:space="100"/>
            <w:col w:w="5381" w:space="0"/>
          </w:cols>
        </w:sectPr>
        <w:rPr>
          <w:sz w:val="28"/>
          <w:szCs w:val="28"/>
        </w:rPr>
      </w:pPr>
    </w:p>
    <w:p>
      <w:pPr>
        <w:spacing w:line="418" w:lineRule="auto"/>
        <w:rPr>
          <w:rFonts w:ascii="Arial"/>
          <w:sz w:val="21"/>
        </w:rPr>
      </w:pPr>
      <w:r/>
    </w:p>
    <w:p>
      <w:pPr>
        <w:ind w:left="729" w:right="800"/>
        <w:spacing w:before="68" w:line="337" w:lineRule="auto"/>
        <w:jc w:val="both"/>
        <w:rPr>
          <w:rFonts w:ascii="SimHei" w:hAnsi="SimHei" w:eastAsia="SimHei" w:cs="SimHei"/>
          <w:sz w:val="21"/>
          <w:szCs w:val="21"/>
        </w:rPr>
      </w:pPr>
      <w:r>
        <w:rPr>
          <w:rFonts w:ascii="SimHei" w:hAnsi="SimHei" w:eastAsia="SimHei" w:cs="SimHei"/>
          <w:sz w:val="21"/>
          <w:szCs w:val="21"/>
          <w:spacing w:val="-10"/>
        </w:rPr>
        <w:t>的赋能是最重要的工作。可以将平台理解为一种范围经济下的产物，即</w:t>
      </w:r>
      <w:r>
        <w:rPr>
          <w:rFonts w:ascii="SimHei" w:hAnsi="SimHei" w:eastAsia="SimHei" w:cs="SimHei"/>
          <w:sz w:val="21"/>
          <w:szCs w:val="21"/>
          <w:spacing w:val="7"/>
        </w:rPr>
        <w:t xml:space="preserve"> </w:t>
      </w:r>
      <w:r>
        <w:rPr>
          <w:rFonts w:ascii="SimHei" w:hAnsi="SimHei" w:eastAsia="SimHei" w:cs="SimHei"/>
          <w:sz w:val="21"/>
          <w:szCs w:val="21"/>
          <w:spacing w:val="-10"/>
        </w:rPr>
        <w:t>提供在某个网络之内持续、稳定、全面的基于分享价值的社会资本，因</w:t>
      </w:r>
      <w:r>
        <w:rPr>
          <w:rFonts w:ascii="SimHei" w:hAnsi="SimHei" w:eastAsia="SimHei" w:cs="SimHei"/>
          <w:sz w:val="21"/>
          <w:szCs w:val="21"/>
          <w:spacing w:val="8"/>
        </w:rPr>
        <w:t xml:space="preserve"> </w:t>
      </w:r>
      <w:r>
        <w:rPr>
          <w:rFonts w:ascii="SimHei" w:hAnsi="SimHei" w:eastAsia="SimHei" w:cs="SimHei"/>
          <w:sz w:val="21"/>
          <w:szCs w:val="21"/>
          <w:spacing w:val="-10"/>
        </w:rPr>
        <w:t>此平台治理的关键就在于如何赋能以及如何使得资产在赋能生态的过程</w:t>
      </w:r>
    </w:p>
    <w:p>
      <w:pPr>
        <w:ind w:left="729"/>
        <w:spacing w:line="223" w:lineRule="auto"/>
        <w:rPr>
          <w:rFonts w:ascii="SimHei" w:hAnsi="SimHei" w:eastAsia="SimHei" w:cs="SimHei"/>
          <w:sz w:val="21"/>
          <w:szCs w:val="21"/>
        </w:rPr>
      </w:pPr>
      <w:r>
        <w:rPr>
          <w:rFonts w:ascii="SimHei" w:hAnsi="SimHei" w:eastAsia="SimHei" w:cs="SimHei"/>
          <w:sz w:val="21"/>
          <w:szCs w:val="21"/>
          <w:spacing w:val="-8"/>
        </w:rPr>
        <w:t>中获得增值。</w:t>
      </w:r>
    </w:p>
    <w:p>
      <w:pPr>
        <w:ind w:left="1130"/>
        <w:spacing w:before="143" w:line="391" w:lineRule="exact"/>
        <w:rPr>
          <w:rFonts w:ascii="SimHei" w:hAnsi="SimHei" w:eastAsia="SimHei" w:cs="SimHei"/>
          <w:sz w:val="21"/>
          <w:szCs w:val="21"/>
        </w:rPr>
      </w:pPr>
      <w:r>
        <w:rPr>
          <w:rFonts w:ascii="SimHei" w:hAnsi="SimHei" w:eastAsia="SimHei" w:cs="SimHei"/>
          <w:sz w:val="21"/>
          <w:szCs w:val="21"/>
          <w:spacing w:val="-2"/>
          <w:position w:val="13"/>
        </w:rPr>
        <w:t>那么,平台如何去为生态赋能呢?需要从平台内部的社群以及平台</w:t>
      </w:r>
    </w:p>
    <w:p>
      <w:pPr>
        <w:ind w:left="729"/>
        <w:spacing w:before="1" w:line="212" w:lineRule="auto"/>
        <w:rPr>
          <w:rFonts w:ascii="SimHei" w:hAnsi="SimHei" w:eastAsia="SimHei" w:cs="SimHei"/>
          <w:sz w:val="21"/>
          <w:szCs w:val="21"/>
        </w:rPr>
      </w:pPr>
      <w:r>
        <w:rPr>
          <w:rFonts w:ascii="SimHei" w:hAnsi="SimHei" w:eastAsia="SimHei" w:cs="SimHei"/>
          <w:sz w:val="21"/>
          <w:szCs w:val="21"/>
          <w:spacing w:val="-11"/>
        </w:rPr>
        <w:t>对外赋能的社群来讨论，具体可以从三个角度考虑。</w:t>
      </w:r>
    </w:p>
    <w:p>
      <w:pPr>
        <w:ind w:left="729" w:right="790" w:firstLine="400"/>
        <w:spacing w:before="128" w:line="334" w:lineRule="auto"/>
        <w:rPr>
          <w:rFonts w:ascii="SimHei" w:hAnsi="SimHei" w:eastAsia="SimHei" w:cs="SimHei"/>
          <w:sz w:val="21"/>
          <w:szCs w:val="21"/>
        </w:rPr>
      </w:pPr>
      <w:r>
        <w:rPr>
          <w:rFonts w:ascii="SimHei" w:hAnsi="SimHei" w:eastAsia="SimHei" w:cs="SimHei"/>
          <w:sz w:val="21"/>
          <w:szCs w:val="21"/>
          <w:spacing w:val="-6"/>
        </w:rPr>
        <w:t>(1)对于平台内部需要基于共同愿景激发员工自治，实现平台内部</w:t>
      </w:r>
      <w:r>
        <w:rPr>
          <w:rFonts w:ascii="SimHei" w:hAnsi="SimHei" w:eastAsia="SimHei" w:cs="SimHei"/>
          <w:sz w:val="21"/>
          <w:szCs w:val="21"/>
          <w:spacing w:val="11"/>
        </w:rPr>
        <w:t xml:space="preserve"> </w:t>
      </w:r>
      <w:r>
        <w:rPr>
          <w:rFonts w:ascii="YouYuan" w:hAnsi="YouYuan" w:eastAsia="YouYuan" w:cs="YouYuan"/>
          <w:sz w:val="21"/>
          <w:szCs w:val="21"/>
          <w:spacing w:val="-10"/>
        </w:rPr>
        <w:t>的社群创新文化。网络组织依赖共同的价值和目标实现创新</w:t>
      </w:r>
      <w:r>
        <w:rPr>
          <w:rFonts w:ascii="YouYuan" w:hAnsi="YouYuan" w:eastAsia="YouYuan" w:cs="YouYuan"/>
          <w:sz w:val="21"/>
          <w:szCs w:val="21"/>
          <w:spacing w:val="-11"/>
        </w:rPr>
        <w:t>，而在拥有</w:t>
      </w:r>
      <w:r>
        <w:rPr>
          <w:rFonts w:ascii="YouYuan" w:hAnsi="YouYuan" w:eastAsia="YouYuan" w:cs="YouYuan"/>
          <w:sz w:val="21"/>
          <w:szCs w:val="21"/>
        </w:rPr>
        <w:t xml:space="preserve"> </w:t>
      </w:r>
      <w:r>
        <w:rPr>
          <w:rFonts w:ascii="YouYuan" w:hAnsi="YouYuan" w:eastAsia="YouYuan" w:cs="YouYuan"/>
          <w:sz w:val="21"/>
          <w:szCs w:val="21"/>
          <w:spacing w:val="-10"/>
        </w:rPr>
        <w:t>之后我们希望内部生态的员工形成自治的组织，同时完</w:t>
      </w:r>
      <w:r>
        <w:rPr>
          <w:rFonts w:ascii="YouYuan" w:hAnsi="YouYuan" w:eastAsia="YouYuan" w:cs="YouYuan"/>
          <w:sz w:val="21"/>
          <w:szCs w:val="21"/>
          <w:spacing w:val="-11"/>
        </w:rPr>
        <w:t>成三个层面的进</w:t>
      </w:r>
      <w:r>
        <w:rPr>
          <w:rFonts w:ascii="YouYuan" w:hAnsi="YouYuan" w:eastAsia="YouYuan" w:cs="YouYuan"/>
          <w:sz w:val="21"/>
          <w:szCs w:val="21"/>
        </w:rPr>
        <w:t xml:space="preserve"> </w:t>
      </w:r>
      <w:r>
        <w:rPr>
          <w:rFonts w:ascii="SimHei" w:hAnsi="SimHei" w:eastAsia="SimHei" w:cs="SimHei"/>
          <w:sz w:val="21"/>
          <w:szCs w:val="21"/>
          <w:spacing w:val="-10"/>
        </w:rPr>
        <w:t>化：高默契度的团队；保障速度和时效的创新；通过自组织社群</w:t>
      </w:r>
      <w:r>
        <w:rPr>
          <w:rFonts w:ascii="SimHei" w:hAnsi="SimHei" w:eastAsia="SimHei" w:cs="SimHei"/>
          <w:sz w:val="21"/>
          <w:szCs w:val="21"/>
          <w:spacing w:val="-11"/>
        </w:rPr>
        <w:t>推动组</w:t>
      </w:r>
      <w:r>
        <w:rPr>
          <w:rFonts w:ascii="SimHei" w:hAnsi="SimHei" w:eastAsia="SimHei" w:cs="SimHei"/>
          <w:sz w:val="21"/>
          <w:szCs w:val="21"/>
        </w:rPr>
        <w:t xml:space="preserve"> </w:t>
      </w:r>
      <w:r>
        <w:rPr>
          <w:rFonts w:ascii="SimHei" w:hAnsi="SimHei" w:eastAsia="SimHei" w:cs="SimHei"/>
          <w:sz w:val="21"/>
          <w:szCs w:val="21"/>
          <w:spacing w:val="-10"/>
        </w:rPr>
        <w:t>织内部的灵活性和适应力。在传统企业组织中，员工的目标是完成职位</w:t>
      </w:r>
      <w:r>
        <w:rPr>
          <w:rFonts w:ascii="SimHei" w:hAnsi="SimHei" w:eastAsia="SimHei" w:cs="SimHei"/>
          <w:sz w:val="21"/>
          <w:szCs w:val="21"/>
          <w:spacing w:val="18"/>
        </w:rPr>
        <w:t xml:space="preserve"> </w:t>
      </w:r>
      <w:r>
        <w:rPr>
          <w:rFonts w:ascii="SimHei" w:hAnsi="SimHei" w:eastAsia="SimHei" w:cs="SimHei"/>
          <w:sz w:val="21"/>
          <w:szCs w:val="21"/>
          <w:spacing w:val="-10"/>
        </w:rPr>
        <w:t>描述中的任务，而在网络组织生态中每个员工都是组织战略的支点，依</w:t>
      </w:r>
    </w:p>
    <w:p>
      <w:pPr>
        <w:ind w:left="729"/>
        <w:spacing w:before="1" w:line="212" w:lineRule="auto"/>
        <w:rPr>
          <w:rFonts w:ascii="SimHei" w:hAnsi="SimHei" w:eastAsia="SimHei" w:cs="SimHei"/>
          <w:sz w:val="21"/>
          <w:szCs w:val="21"/>
        </w:rPr>
      </w:pPr>
      <w:r>
        <w:rPr>
          <w:rFonts w:ascii="SimHei" w:hAnsi="SimHei" w:eastAsia="SimHei" w:cs="SimHei"/>
          <w:sz w:val="21"/>
          <w:szCs w:val="21"/>
          <w:spacing w:val="-11"/>
        </w:rPr>
        <w:t>赖共同的愿景去完成使命，这是平台内部生态化需要实现</w:t>
      </w:r>
      <w:r>
        <w:rPr>
          <w:rFonts w:ascii="SimHei" w:hAnsi="SimHei" w:eastAsia="SimHei" w:cs="SimHei"/>
          <w:sz w:val="21"/>
          <w:szCs w:val="21"/>
          <w:spacing w:val="-12"/>
        </w:rPr>
        <w:t>的自组织。</w:t>
      </w:r>
    </w:p>
    <w:p>
      <w:pPr>
        <w:pStyle w:val="BodyText"/>
        <w:ind w:left="729" w:right="796" w:firstLine="400"/>
        <w:spacing w:before="187" w:line="341" w:lineRule="auto"/>
        <w:jc w:val="both"/>
        <w:rPr>
          <w:rFonts w:ascii="SimHei" w:hAnsi="SimHei" w:eastAsia="SimHei" w:cs="SimHei"/>
          <w:sz w:val="21"/>
          <w:szCs w:val="21"/>
        </w:rPr>
      </w:pPr>
      <w:r>
        <w:rPr>
          <w:rFonts w:ascii="SimHei" w:hAnsi="SimHei" w:eastAsia="SimHei" w:cs="SimHei"/>
          <w:sz w:val="21"/>
          <w:szCs w:val="21"/>
          <w:spacing w:val="-6"/>
        </w:rPr>
        <w:t>(2)平台需要提供给外部应该用到的基础设施来</w:t>
      </w:r>
      <w:r>
        <w:rPr>
          <w:rFonts w:ascii="SimHei" w:hAnsi="SimHei" w:eastAsia="SimHei" w:cs="SimHei"/>
          <w:sz w:val="21"/>
          <w:szCs w:val="21"/>
          <w:spacing w:val="-7"/>
        </w:rPr>
        <w:t>保障整个生态的基</w:t>
      </w:r>
      <w:r>
        <w:rPr>
          <w:rFonts w:ascii="SimHei" w:hAnsi="SimHei" w:eastAsia="SimHei" w:cs="SimHei"/>
          <w:sz w:val="21"/>
          <w:szCs w:val="21"/>
        </w:rPr>
        <w:t xml:space="preserve"> </w:t>
      </w:r>
      <w:r>
        <w:rPr>
          <w:sz w:val="21"/>
          <w:szCs w:val="21"/>
          <w:spacing w:val="-10"/>
        </w:rPr>
        <w:t>本功能。通过硬件保障信息的存储和运转，通过软件保障信息的安全和</w:t>
      </w:r>
      <w:r>
        <w:rPr>
          <w:sz w:val="21"/>
          <w:szCs w:val="21"/>
          <w:spacing w:val="5"/>
        </w:rPr>
        <w:t xml:space="preserve"> </w:t>
      </w:r>
      <w:r>
        <w:rPr>
          <w:rFonts w:ascii="SimHei" w:hAnsi="SimHei" w:eastAsia="SimHei" w:cs="SimHei"/>
          <w:sz w:val="21"/>
          <w:szCs w:val="21"/>
          <w:spacing w:val="-10"/>
        </w:rPr>
        <w:t>高效，也就是将自身的产品和服务通过大数据和云服务的方式输出到生</w:t>
      </w:r>
      <w:r>
        <w:rPr>
          <w:rFonts w:ascii="SimHei" w:hAnsi="SimHei" w:eastAsia="SimHei" w:cs="SimHei"/>
          <w:sz w:val="21"/>
          <w:szCs w:val="21"/>
          <w:spacing w:val="5"/>
        </w:rPr>
        <w:t xml:space="preserve"> </w:t>
      </w:r>
      <w:r>
        <w:rPr>
          <w:rFonts w:ascii="SimHei" w:hAnsi="SimHei" w:eastAsia="SimHei" w:cs="SimHei"/>
          <w:sz w:val="21"/>
          <w:szCs w:val="21"/>
          <w:spacing w:val="-10"/>
        </w:rPr>
        <w:t>态各方，为整个生态提供基础设施，同时以区块链的技术保障整个交易</w:t>
      </w:r>
    </w:p>
    <w:p>
      <w:pPr>
        <w:ind w:left="729"/>
        <w:spacing w:before="1" w:line="212" w:lineRule="auto"/>
        <w:rPr>
          <w:rFonts w:ascii="SimHei" w:hAnsi="SimHei" w:eastAsia="SimHei" w:cs="SimHei"/>
          <w:sz w:val="21"/>
          <w:szCs w:val="21"/>
        </w:rPr>
      </w:pPr>
      <w:r>
        <w:rPr>
          <w:rFonts w:ascii="SimHei" w:hAnsi="SimHei" w:eastAsia="SimHei" w:cs="SimHei"/>
          <w:sz w:val="21"/>
          <w:szCs w:val="21"/>
          <w:spacing w:val="-12"/>
        </w:rPr>
        <w:t>的技术契约的信用，使其具备数字生态下最完备的基础设施。</w:t>
      </w:r>
    </w:p>
    <w:p>
      <w:pPr>
        <w:ind w:left="729" w:right="714" w:firstLine="400"/>
        <w:spacing w:before="146" w:line="312" w:lineRule="auto"/>
        <w:jc w:val="both"/>
        <w:rPr>
          <w:rFonts w:ascii="SimHei" w:hAnsi="SimHei" w:eastAsia="SimHei" w:cs="SimHei"/>
          <w:sz w:val="21"/>
          <w:szCs w:val="21"/>
        </w:rPr>
      </w:pPr>
      <w:r>
        <w:rPr>
          <w:rFonts w:ascii="SimHei" w:hAnsi="SimHei" w:eastAsia="SimHei" w:cs="SimHei"/>
          <w:sz w:val="21"/>
          <w:szCs w:val="21"/>
          <w:spacing w:val="-6"/>
        </w:rPr>
        <w:t>(3)平台企业需要创建一种基于服务和体验的生态。过去我们总是</w:t>
      </w:r>
      <w:r>
        <w:rPr>
          <w:rFonts w:ascii="SimHei" w:hAnsi="SimHei" w:eastAsia="SimHei" w:cs="SimHei"/>
          <w:sz w:val="21"/>
          <w:szCs w:val="21"/>
          <w:spacing w:val="-6"/>
        </w:rPr>
        <w:t xml:space="preserve"> </w:t>
      </w:r>
      <w:r>
        <w:rPr>
          <w:rFonts w:ascii="SimHei" w:hAnsi="SimHei" w:eastAsia="SimHei" w:cs="SimHei"/>
          <w:sz w:val="21"/>
          <w:szCs w:val="21"/>
          <w:spacing w:val="-10"/>
        </w:rPr>
        <w:t>强调数字经济中关于数字化的部分，而事实上数字化的本质就是在提供</w:t>
      </w:r>
      <w:r>
        <w:rPr>
          <w:rFonts w:ascii="SimHei" w:hAnsi="SimHei" w:eastAsia="SimHei" w:cs="SimHei"/>
          <w:sz w:val="21"/>
          <w:szCs w:val="21"/>
        </w:rPr>
        <w:t xml:space="preserve">  </w:t>
      </w:r>
      <w:r>
        <w:rPr>
          <w:rFonts w:ascii="SimHei" w:hAnsi="SimHei" w:eastAsia="SimHei" w:cs="SimHei"/>
          <w:sz w:val="21"/>
          <w:szCs w:val="21"/>
          <w:spacing w:val="-3"/>
        </w:rPr>
        <w:t>了基础设施(固定资产)后，如何对这些资产产生的价值进行服务化和</w:t>
      </w:r>
      <w:r>
        <w:rPr>
          <w:rFonts w:ascii="SimHei" w:hAnsi="SimHei" w:eastAsia="SimHei" w:cs="SimHei"/>
          <w:sz w:val="21"/>
          <w:szCs w:val="21"/>
        </w:rPr>
        <w:t xml:space="preserve">  </w:t>
      </w:r>
      <w:r>
        <w:rPr>
          <w:rFonts w:ascii="SimHei" w:hAnsi="SimHei" w:eastAsia="SimHei" w:cs="SimHei"/>
          <w:sz w:val="21"/>
          <w:szCs w:val="21"/>
          <w:spacing w:val="-13"/>
        </w:rPr>
        <w:t>体验化，也就是创造基于个性化需求的增值，这是</w:t>
      </w:r>
      <w:r>
        <w:rPr>
          <w:rFonts w:ascii="SimHei" w:hAnsi="SimHei" w:eastAsia="SimHei" w:cs="SimHei"/>
          <w:sz w:val="21"/>
          <w:szCs w:val="21"/>
          <w:spacing w:val="-14"/>
        </w:rPr>
        <w:t>数字经济的核心特质。</w:t>
      </w:r>
      <w:r>
        <w:rPr>
          <w:rFonts w:ascii="SimHei" w:hAnsi="SimHei" w:eastAsia="SimHei" w:cs="SimHei"/>
          <w:sz w:val="21"/>
          <w:szCs w:val="21"/>
        </w:rPr>
        <w:t xml:space="preserve"> </w:t>
      </w:r>
      <w:r>
        <w:rPr>
          <w:rFonts w:ascii="SimHei" w:hAnsi="SimHei" w:eastAsia="SimHei" w:cs="SimHei"/>
          <w:sz w:val="21"/>
          <w:szCs w:val="21"/>
          <w:spacing w:val="-10"/>
        </w:rPr>
        <w:t>简单地说，就是平台企业需要构建一种在资产非专有的前提下的数字生</w:t>
      </w:r>
      <w:r>
        <w:rPr>
          <w:rFonts w:ascii="SimHei" w:hAnsi="SimHei" w:eastAsia="SimHei" w:cs="SimHei"/>
          <w:sz w:val="21"/>
          <w:szCs w:val="21"/>
          <w:spacing w:val="2"/>
        </w:rPr>
        <w:t xml:space="preserve">  </w:t>
      </w:r>
      <w:r>
        <w:rPr>
          <w:rFonts w:ascii="SimHei" w:hAnsi="SimHei" w:eastAsia="SimHei" w:cs="SimHei"/>
          <w:sz w:val="21"/>
          <w:szCs w:val="21"/>
          <w:spacing w:val="-10"/>
        </w:rPr>
        <w:t>态。平台提供了生态中的基础设施并以云计算等形态提供给生态参与者</w:t>
      </w:r>
      <w:r>
        <w:rPr>
          <w:rFonts w:ascii="SimHei" w:hAnsi="SimHei" w:eastAsia="SimHei" w:cs="SimHei"/>
          <w:sz w:val="21"/>
          <w:szCs w:val="21"/>
        </w:rPr>
        <w:t xml:space="preserve">  </w:t>
      </w:r>
      <w:r>
        <w:rPr>
          <w:rFonts w:ascii="SimHei" w:hAnsi="SimHei" w:eastAsia="SimHei" w:cs="SimHei"/>
          <w:sz w:val="21"/>
          <w:szCs w:val="21"/>
          <w:spacing w:val="-10"/>
        </w:rPr>
        <w:t>以服务，从而实现了范围经济下的报酬递增。而这</w:t>
      </w:r>
      <w:r>
        <w:rPr>
          <w:rFonts w:ascii="SimHei" w:hAnsi="SimHei" w:eastAsia="SimHei" w:cs="SimHei"/>
          <w:sz w:val="21"/>
          <w:szCs w:val="21"/>
          <w:spacing w:val="-11"/>
        </w:rPr>
        <w:t>种经济形态只会在适</w:t>
      </w:r>
    </w:p>
    <w:p>
      <w:pPr>
        <w:spacing w:line="312" w:lineRule="auto"/>
        <w:sectPr>
          <w:type w:val="continuous"/>
          <w:pgSz w:w="7760" w:h="11500"/>
          <w:pgMar w:top="290" w:right="20" w:bottom="400" w:left="0" w:header="0" w:footer="0" w:gutter="0"/>
          <w:cols w:equalWidth="0" w:num="1">
            <w:col w:w="7740" w:space="0"/>
          </w:cols>
        </w:sectPr>
        <w:rPr>
          <w:rFonts w:ascii="SimHei" w:hAnsi="SimHei" w:eastAsia="SimHei" w:cs="SimHei"/>
          <w:sz w:val="21"/>
          <w:szCs w:val="21"/>
        </w:rPr>
      </w:pPr>
    </w:p>
    <w:p>
      <w:pPr>
        <w:pStyle w:val="BodyText"/>
        <w:ind w:left="4510"/>
        <w:spacing w:before="133" w:line="170" w:lineRule="auto"/>
        <w:rPr>
          <w:sz w:val="27"/>
          <w:szCs w:val="27"/>
        </w:rPr>
      </w:pPr>
      <w:r>
        <w:pict>
          <v:rect id="_x0000_s620" style="position:absolute;margin-left:201pt;margin-top:24.4984pt;mso-position-vertical-relative:page;mso-position-horizontal-relative:page;width:42.55pt;height:0.5pt;z-index:262546432;" o:allowincell="f" fillcolor="#000000" filled="true" stroked="false"/>
        </w:pict>
      </w:r>
      <w:r>
        <w:pict>
          <v:rect id="_x0000_s622" style="position:absolute;margin-left:284.001pt;margin-top:11.4972pt;mso-position-vertical-relative:page;mso-position-horizontal-relative:page;width:0.55pt;height:17.55pt;z-index:262545408;" o:allowincell="f" fillcolor="#000000" filled="true" stroked="false"/>
        </w:pict>
      </w:r>
      <w:r>
        <w:rPr>
          <w:sz w:val="27"/>
          <w:szCs w:val="27"/>
          <w:spacing w:val="-7"/>
        </w:rPr>
        <w:t>147</w:t>
      </w:r>
    </w:p>
    <w:p>
      <w:pPr>
        <w:spacing w:line="14" w:lineRule="auto"/>
        <w:rPr>
          <w:rFonts w:ascii="Arial"/>
          <w:sz w:val="2"/>
        </w:rPr>
      </w:pPr>
      <w:r>
        <w:rPr>
          <w:rFonts w:ascii="Arial" w:hAnsi="Arial" w:eastAsia="Arial" w:cs="Arial"/>
          <w:sz w:val="2"/>
          <w:szCs w:val="2"/>
        </w:rPr>
        <w:br w:type="column"/>
      </w:r>
    </w:p>
    <w:p>
      <w:pPr>
        <w:spacing w:line="202" w:lineRule="auto"/>
        <w:rPr>
          <w:rFonts w:ascii="SimHei" w:hAnsi="SimHei" w:eastAsia="SimHei" w:cs="SimHei"/>
          <w:sz w:val="18"/>
          <w:szCs w:val="18"/>
        </w:rPr>
      </w:pPr>
      <w:r>
        <w:rPr>
          <w:rFonts w:ascii="SimHei" w:hAnsi="SimHei" w:eastAsia="SimHei" w:cs="SimHei"/>
          <w:sz w:val="18"/>
          <w:szCs w:val="18"/>
          <w:spacing w:val="-2"/>
        </w:rPr>
        <w:t>第9章</w:t>
      </w:r>
    </w:p>
    <w:p>
      <w:pPr>
        <w:spacing w:line="187" w:lineRule="auto"/>
        <w:jc w:val="right"/>
        <w:rPr>
          <w:rFonts w:ascii="SimHei" w:hAnsi="SimHei" w:eastAsia="SimHei" w:cs="SimHei"/>
          <w:sz w:val="18"/>
          <w:szCs w:val="18"/>
        </w:rPr>
      </w:pPr>
      <w:r>
        <w:rPr>
          <w:rFonts w:ascii="SimHei" w:hAnsi="SimHei" w:eastAsia="SimHei" w:cs="SimHei"/>
          <w:sz w:val="18"/>
          <w:szCs w:val="18"/>
          <w:spacing w:val="-16"/>
          <w:w w:val="95"/>
        </w:rPr>
        <w:t>网络组织与创新</w:t>
      </w:r>
      <w:r>
        <w:rPr>
          <w:rFonts w:ascii="SimHei" w:hAnsi="SimHei" w:eastAsia="SimHei" w:cs="SimHei"/>
          <w:sz w:val="18"/>
          <w:szCs w:val="18"/>
          <w:spacing w:val="-15"/>
          <w:w w:val="95"/>
        </w:rPr>
        <w:t>管</w:t>
      </w:r>
      <w:r>
        <w:rPr>
          <w:rFonts w:ascii="SimHei" w:hAnsi="SimHei" w:eastAsia="SimHei" w:cs="SimHei"/>
          <w:sz w:val="18"/>
          <w:szCs w:val="18"/>
          <w:spacing w:val="-8"/>
          <w:w w:val="95"/>
        </w:rPr>
        <w:t>理</w:t>
      </w:r>
    </w:p>
    <w:p>
      <w:pPr>
        <w:spacing w:line="187" w:lineRule="auto"/>
        <w:sectPr>
          <w:pgSz w:w="7760" w:h="11480"/>
          <w:pgMar w:top="216" w:right="453" w:bottom="400" w:left="559" w:header="0" w:footer="0" w:gutter="0"/>
          <w:cols w:equalWidth="0" w:num="2">
            <w:col w:w="5221" w:space="100"/>
            <w:col w:w="1427" w:space="0"/>
          </w:cols>
        </w:sectPr>
        <w:rPr>
          <w:rFonts w:ascii="SimHei" w:hAnsi="SimHei" w:eastAsia="SimHei" w:cs="SimHei"/>
          <w:sz w:val="18"/>
          <w:szCs w:val="18"/>
        </w:rPr>
      </w:pPr>
    </w:p>
    <w:p>
      <w:pPr>
        <w:spacing w:line="459" w:lineRule="auto"/>
        <w:rPr>
          <w:rFonts w:ascii="Arial"/>
          <w:sz w:val="21"/>
        </w:rPr>
      </w:pPr>
      <w:r/>
    </w:p>
    <w:p>
      <w:pPr>
        <w:spacing w:before="65" w:line="221" w:lineRule="auto"/>
        <w:rPr>
          <w:rFonts w:ascii="SimHei" w:hAnsi="SimHei" w:eastAsia="SimHei" w:cs="SimHei"/>
          <w:sz w:val="20"/>
          <w:szCs w:val="20"/>
        </w:rPr>
      </w:pPr>
      <w:r>
        <w:rPr>
          <w:rFonts w:ascii="SimHei" w:hAnsi="SimHei" w:eastAsia="SimHei" w:cs="SimHei"/>
          <w:sz w:val="20"/>
          <w:szCs w:val="20"/>
          <w:spacing w:val="-3"/>
        </w:rPr>
        <w:t>合数字化、服务化以及体验化的经济下才能凸显出来。</w:t>
      </w:r>
    </w:p>
    <w:p>
      <w:pPr>
        <w:pStyle w:val="BodyText"/>
        <w:ind w:right="541" w:firstLine="420"/>
        <w:spacing w:before="114" w:line="352" w:lineRule="auto"/>
        <w:jc w:val="both"/>
        <w:rPr>
          <w:rFonts w:ascii="SimHei" w:hAnsi="SimHei" w:eastAsia="SimHei" w:cs="SimHei"/>
          <w:sz w:val="20"/>
          <w:szCs w:val="20"/>
        </w:rPr>
      </w:pPr>
      <w:r>
        <w:rPr>
          <w:rFonts w:ascii="SimHei" w:hAnsi="SimHei" w:eastAsia="SimHei" w:cs="SimHei"/>
          <w:sz w:val="20"/>
          <w:szCs w:val="20"/>
          <w:spacing w:val="-1"/>
        </w:rPr>
        <w:t>以上就是对网络平台与生态构建的基本讨论，尤其是对共生型的网</w:t>
      </w:r>
      <w:r>
        <w:rPr>
          <w:rFonts w:ascii="SimHei" w:hAnsi="SimHei" w:eastAsia="SimHei" w:cs="SimHei"/>
          <w:sz w:val="20"/>
          <w:szCs w:val="20"/>
          <w:spacing w:val="7"/>
        </w:rPr>
        <w:t xml:space="preserve"> </w:t>
      </w:r>
      <w:r>
        <w:rPr>
          <w:rFonts w:ascii="SimHei" w:hAnsi="SimHei" w:eastAsia="SimHei" w:cs="SimHei"/>
          <w:sz w:val="20"/>
          <w:szCs w:val="20"/>
        </w:rPr>
        <w:t>络化组织的管理学原理和治理机制的研究。数字经</w:t>
      </w:r>
      <w:r>
        <w:rPr>
          <w:rFonts w:ascii="SimHei" w:hAnsi="SimHei" w:eastAsia="SimHei" w:cs="SimHei"/>
          <w:sz w:val="20"/>
          <w:szCs w:val="20"/>
          <w:spacing w:val="-1"/>
        </w:rPr>
        <w:t>济时代的企业组织正</w:t>
      </w:r>
      <w:r>
        <w:rPr>
          <w:rFonts w:ascii="SimHei" w:hAnsi="SimHei" w:eastAsia="SimHei" w:cs="SimHei"/>
          <w:sz w:val="20"/>
          <w:szCs w:val="20"/>
        </w:rPr>
        <w:t xml:space="preserve"> </w:t>
      </w:r>
      <w:r>
        <w:rPr>
          <w:sz w:val="20"/>
          <w:szCs w:val="20"/>
        </w:rPr>
        <w:t>是通过平台与生态的方式构建起区别于工业</w:t>
      </w:r>
      <w:r>
        <w:rPr>
          <w:sz w:val="20"/>
          <w:szCs w:val="20"/>
          <w:spacing w:val="-1"/>
        </w:rPr>
        <w:t>经济时代的网络组织，从而</w:t>
      </w:r>
      <w:r>
        <w:rPr>
          <w:sz w:val="20"/>
          <w:szCs w:val="20"/>
        </w:rPr>
        <w:t xml:space="preserve"> </w:t>
      </w:r>
      <w:r>
        <w:rPr>
          <w:rFonts w:ascii="SimHei" w:hAnsi="SimHei" w:eastAsia="SimHei" w:cs="SimHei"/>
          <w:sz w:val="20"/>
          <w:szCs w:val="20"/>
          <w:spacing w:val="-1"/>
        </w:rPr>
        <w:t>实现了数字经济基于收益递增和网络效应的独特商业模式，并在这样的</w:t>
      </w:r>
      <w:r>
        <w:rPr>
          <w:rFonts w:ascii="SimHei" w:hAnsi="SimHei" w:eastAsia="SimHei" w:cs="SimHei"/>
          <w:sz w:val="20"/>
          <w:szCs w:val="20"/>
          <w:spacing w:val="16"/>
        </w:rPr>
        <w:t xml:space="preserve"> </w:t>
      </w:r>
      <w:r>
        <w:rPr>
          <w:rFonts w:ascii="SimHei" w:hAnsi="SimHei" w:eastAsia="SimHei" w:cs="SimHei"/>
          <w:sz w:val="20"/>
          <w:szCs w:val="20"/>
        </w:rPr>
        <w:t>网络组织生态下形成了一种“共生”的协作关系和管理理念。理解其中</w:t>
      </w:r>
      <w:r>
        <w:rPr>
          <w:rFonts w:ascii="SimHei" w:hAnsi="SimHei" w:eastAsia="SimHei" w:cs="SimHei"/>
          <w:sz w:val="20"/>
          <w:szCs w:val="20"/>
          <w:spacing w:val="3"/>
        </w:rPr>
        <w:t xml:space="preserve"> </w:t>
      </w:r>
      <w:r>
        <w:rPr>
          <w:rFonts w:ascii="SimHei" w:hAnsi="SimHei" w:eastAsia="SimHei" w:cs="SimHei"/>
          <w:sz w:val="20"/>
          <w:szCs w:val="20"/>
          <w:spacing w:val="-1"/>
        </w:rPr>
        <w:t>的经济学原理有利于创新者构建属于自己企业组织的网络生态，也有利</w:t>
      </w:r>
    </w:p>
    <w:p>
      <w:pPr>
        <w:pStyle w:val="BodyText"/>
        <w:spacing w:line="219" w:lineRule="auto"/>
        <w:rPr>
          <w:sz w:val="20"/>
          <w:szCs w:val="20"/>
        </w:rPr>
      </w:pPr>
      <w:r>
        <w:rPr>
          <w:sz w:val="20"/>
          <w:szCs w:val="20"/>
          <w:spacing w:val="-2"/>
        </w:rPr>
        <w:t>于理解在企业实践方面数字经济具备的特质。</w:t>
      </w:r>
    </w:p>
    <w:p>
      <w:pPr>
        <w:spacing w:line="261" w:lineRule="auto"/>
        <w:rPr>
          <w:rFonts w:ascii="Arial"/>
          <w:sz w:val="21"/>
        </w:rPr>
      </w:pPr>
      <w:r/>
    </w:p>
    <w:p>
      <w:pPr>
        <w:spacing w:line="261" w:lineRule="auto"/>
        <w:rPr>
          <w:rFonts w:ascii="Arial"/>
          <w:sz w:val="21"/>
        </w:rPr>
      </w:pPr>
      <w:r/>
    </w:p>
    <w:p>
      <w:pPr>
        <w:spacing w:before="87" w:line="221" w:lineRule="auto"/>
        <w:rPr>
          <w:rFonts w:ascii="SimHei" w:hAnsi="SimHei" w:eastAsia="SimHei" w:cs="SimHei"/>
          <w:sz w:val="27"/>
          <w:szCs w:val="27"/>
        </w:rPr>
      </w:pPr>
      <w:r>
        <w:rPr>
          <w:rFonts w:ascii="SimHei" w:hAnsi="SimHei" w:eastAsia="SimHei" w:cs="SimHei"/>
          <w:sz w:val="27"/>
          <w:szCs w:val="27"/>
          <w:spacing w:val="4"/>
        </w:rPr>
        <w:t>9.3</w:t>
      </w:r>
      <w:r>
        <w:rPr>
          <w:rFonts w:ascii="SimHei" w:hAnsi="SimHei" w:eastAsia="SimHei" w:cs="SimHei"/>
          <w:sz w:val="27"/>
          <w:szCs w:val="27"/>
          <w:spacing w:val="4"/>
        </w:rPr>
        <w:t xml:space="preserve">  </w:t>
      </w:r>
      <w:r>
        <w:rPr>
          <w:rFonts w:ascii="SimHei" w:hAnsi="SimHei" w:eastAsia="SimHei" w:cs="SimHei"/>
          <w:sz w:val="27"/>
          <w:szCs w:val="27"/>
          <w:spacing w:val="4"/>
        </w:rPr>
        <w:t>网络组织的创新战略</w:t>
      </w:r>
    </w:p>
    <w:p>
      <w:pPr>
        <w:spacing w:line="288" w:lineRule="auto"/>
        <w:rPr>
          <w:rFonts w:ascii="Arial"/>
          <w:sz w:val="21"/>
        </w:rPr>
      </w:pPr>
      <w:r/>
    </w:p>
    <w:p>
      <w:pPr>
        <w:spacing w:line="288" w:lineRule="auto"/>
        <w:rPr>
          <w:rFonts w:ascii="Arial"/>
          <w:sz w:val="21"/>
        </w:rPr>
      </w:pPr>
      <w:r/>
    </w:p>
    <w:p>
      <w:pPr>
        <w:ind w:left="290" w:right="706" w:firstLine="419"/>
        <w:spacing w:before="65" w:line="311" w:lineRule="auto"/>
        <w:shd w:val="clear" w:fill="444444"/>
        <w:jc w:val="both"/>
        <w:rPr>
          <w:rFonts w:ascii="SimHei" w:hAnsi="SimHei" w:eastAsia="SimHei" w:cs="SimHei"/>
          <w:sz w:val="20"/>
          <w:szCs w:val="20"/>
        </w:rPr>
      </w:pPr>
      <w:r>
        <w:rPr>
          <w:rFonts w:ascii="SimHei" w:hAnsi="SimHei" w:eastAsia="SimHei" w:cs="SimHei"/>
          <w:sz w:val="20"/>
          <w:szCs w:val="20"/>
          <w:color w:val="FFFFFF"/>
          <w:spacing w:val="5"/>
        </w:rPr>
        <w:t>通过赋能传统企业组织从而实现其价值主张的升级</w:t>
      </w:r>
      <w:r>
        <w:rPr>
          <w:rFonts w:ascii="SimHei" w:hAnsi="SimHei" w:eastAsia="SimHei" w:cs="SimHei"/>
          <w:sz w:val="20"/>
          <w:szCs w:val="20"/>
          <w:color w:val="FFFFFF"/>
          <w:spacing w:val="4"/>
        </w:rPr>
        <w:t>，数字化</w:t>
      </w:r>
      <w:r>
        <w:rPr>
          <w:rFonts w:ascii="SimHei" w:hAnsi="SimHei" w:eastAsia="SimHei" w:cs="SimHei"/>
          <w:sz w:val="20"/>
          <w:szCs w:val="20"/>
          <w:color w:val="FFFFFF"/>
        </w:rPr>
        <w:t xml:space="preserve"> </w:t>
      </w:r>
      <w:r>
        <w:rPr>
          <w:rFonts w:ascii="SimHei" w:hAnsi="SimHei" w:eastAsia="SimHei" w:cs="SimHei"/>
          <w:sz w:val="20"/>
          <w:szCs w:val="20"/>
          <w:color w:val="FFFFFF"/>
          <w:spacing w:val="2"/>
        </w:rPr>
        <w:t>的网络也是互联网+、生态赋能以及数字化</w:t>
      </w:r>
      <w:r>
        <w:rPr>
          <w:rFonts w:ascii="SimHei" w:hAnsi="SimHei" w:eastAsia="SimHei" w:cs="SimHei"/>
          <w:sz w:val="20"/>
          <w:szCs w:val="20"/>
          <w:color w:val="FFFFFF"/>
          <w:spacing w:val="1"/>
        </w:rPr>
        <w:t>转型等数字化生态战略</w:t>
      </w:r>
      <w:r>
        <w:rPr>
          <w:rFonts w:ascii="SimHei" w:hAnsi="SimHei" w:eastAsia="SimHei" w:cs="SimHei"/>
          <w:sz w:val="20"/>
          <w:szCs w:val="20"/>
          <w:color w:val="FFFFFF"/>
        </w:rPr>
        <w:t xml:space="preserve"> </w:t>
      </w:r>
      <w:r>
        <w:rPr>
          <w:rFonts w:ascii="SimHei" w:hAnsi="SimHei" w:eastAsia="SimHei" w:cs="SimHei"/>
          <w:sz w:val="20"/>
          <w:szCs w:val="20"/>
          <w:color w:val="FFFFFF"/>
          <w:spacing w:val="-2"/>
        </w:rPr>
        <w:t>的实质。</w:t>
      </w:r>
    </w:p>
    <w:p>
      <w:pPr>
        <w:spacing w:line="271" w:lineRule="auto"/>
        <w:rPr>
          <w:rFonts w:ascii="Arial"/>
          <w:sz w:val="21"/>
        </w:rPr>
      </w:pPr>
      <w:r/>
    </w:p>
    <w:p>
      <w:pPr>
        <w:pStyle w:val="BodyText"/>
        <w:ind w:right="466" w:firstLine="440"/>
        <w:spacing w:before="66" w:line="350" w:lineRule="auto"/>
        <w:jc w:val="both"/>
        <w:rPr>
          <w:rFonts w:ascii="SimHei" w:hAnsi="SimHei" w:eastAsia="SimHei" w:cs="SimHei"/>
          <w:sz w:val="20"/>
          <w:szCs w:val="20"/>
        </w:rPr>
      </w:pPr>
      <w:r>
        <w:rPr>
          <w:sz w:val="20"/>
          <w:szCs w:val="20"/>
          <w:spacing w:val="-2"/>
        </w:rPr>
        <w:t>网络组织的创新战略并不局限于新经济，而是在整个商业创新历史 </w:t>
      </w:r>
      <w:r>
        <w:rPr>
          <w:sz w:val="20"/>
          <w:szCs w:val="20"/>
        </w:rPr>
        <w:t>上都不断发生的悖论，商业史上的企业(如《基业长青》 一书中</w:t>
      </w:r>
      <w:r>
        <w:rPr>
          <w:sz w:val="20"/>
          <w:szCs w:val="20"/>
          <w:spacing w:val="-1"/>
        </w:rPr>
        <w:t>的大多</w:t>
      </w:r>
      <w:r>
        <w:rPr>
          <w:sz w:val="20"/>
          <w:szCs w:val="20"/>
        </w:rPr>
        <w:t xml:space="preserve">  </w:t>
      </w:r>
      <w:r>
        <w:rPr>
          <w:sz w:val="20"/>
          <w:szCs w:val="20"/>
          <w:spacing w:val="3"/>
        </w:rPr>
        <w:t>数企业)成功之后紧随着失败，创新之后紧随着怠惰。事实上，由</w:t>
      </w:r>
      <w:r>
        <w:rPr>
          <w:sz w:val="20"/>
          <w:szCs w:val="20"/>
          <w:spacing w:val="2"/>
        </w:rPr>
        <w:t>于市</w:t>
      </w:r>
      <w:r>
        <w:rPr>
          <w:sz w:val="20"/>
          <w:szCs w:val="20"/>
        </w:rPr>
        <w:t xml:space="preserve">  </w:t>
      </w:r>
      <w:r>
        <w:rPr>
          <w:sz w:val="20"/>
          <w:szCs w:val="20"/>
        </w:rPr>
        <w:t>场和技术不断发生着不可预测的复杂变化，因此导</w:t>
      </w:r>
      <w:r>
        <w:rPr>
          <w:sz w:val="20"/>
          <w:szCs w:val="20"/>
          <w:spacing w:val="-1"/>
        </w:rPr>
        <w:t>致了上述悖论：成功</w:t>
      </w:r>
      <w:r>
        <w:rPr>
          <w:sz w:val="20"/>
          <w:szCs w:val="20"/>
        </w:rPr>
        <w:t xml:space="preserve">  </w:t>
      </w:r>
      <w:r>
        <w:rPr>
          <w:rFonts w:ascii="SimHei" w:hAnsi="SimHei" w:eastAsia="SimHei" w:cs="SimHei"/>
          <w:sz w:val="20"/>
          <w:szCs w:val="20"/>
          <w:spacing w:val="-1"/>
        </w:rPr>
        <w:t>的组织由于其成功所依赖的创新基因，导致了动态保守的情况，它们会</w:t>
      </w:r>
      <w:r>
        <w:rPr>
          <w:rFonts w:ascii="SimHei" w:hAnsi="SimHei" w:eastAsia="SimHei" w:cs="SimHei"/>
          <w:sz w:val="20"/>
          <w:szCs w:val="20"/>
          <w:spacing w:val="5"/>
        </w:rPr>
        <w:t xml:space="preserve">  </w:t>
      </w:r>
      <w:r>
        <w:rPr>
          <w:sz w:val="20"/>
          <w:szCs w:val="20"/>
        </w:rPr>
        <w:t>主动地保护自己原有的竞争力，因此在面对新</w:t>
      </w:r>
      <w:r>
        <w:rPr>
          <w:sz w:val="20"/>
          <w:szCs w:val="20"/>
          <w:spacing w:val="-1"/>
        </w:rPr>
        <w:t>的商业环境变化和技术变</w:t>
      </w:r>
      <w:r>
        <w:rPr>
          <w:sz w:val="20"/>
          <w:szCs w:val="20"/>
        </w:rPr>
        <w:t xml:space="preserve">  </w:t>
      </w:r>
      <w:r>
        <w:rPr>
          <w:rFonts w:ascii="SimHei" w:hAnsi="SimHei" w:eastAsia="SimHei" w:cs="SimHei"/>
          <w:sz w:val="20"/>
          <w:szCs w:val="20"/>
          <w:spacing w:val="-1"/>
        </w:rPr>
        <w:t>革时很难做出及时的调整。所谓创新者的窘境，简单地说就是由于技术</w:t>
      </w:r>
      <w:r>
        <w:rPr>
          <w:rFonts w:ascii="SimHei" w:hAnsi="SimHei" w:eastAsia="SimHei" w:cs="SimHei"/>
          <w:sz w:val="20"/>
          <w:szCs w:val="20"/>
          <w:spacing w:val="8"/>
        </w:rPr>
        <w:t xml:space="preserve">  </w:t>
      </w:r>
      <w:r>
        <w:rPr>
          <w:rFonts w:ascii="SimHei" w:hAnsi="SimHei" w:eastAsia="SimHei" w:cs="SimHei"/>
          <w:sz w:val="20"/>
          <w:szCs w:val="20"/>
          <w:spacing w:val="2"/>
        </w:rPr>
        <w:t>演变影响了创新周期，因此就要求管理方式和组织架构进行新的演化，</w:t>
      </w:r>
      <w:r>
        <w:rPr>
          <w:rFonts w:ascii="SimHei" w:hAnsi="SimHei" w:eastAsia="SimHei" w:cs="SimHei"/>
          <w:sz w:val="20"/>
          <w:szCs w:val="20"/>
          <w:spacing w:val="16"/>
        </w:rPr>
        <w:t xml:space="preserve"> </w:t>
      </w:r>
      <w:r>
        <w:rPr>
          <w:rFonts w:ascii="SimHei" w:hAnsi="SimHei" w:eastAsia="SimHei" w:cs="SimHei"/>
          <w:sz w:val="20"/>
          <w:szCs w:val="20"/>
          <w:spacing w:val="10"/>
        </w:rPr>
        <w:t>管理者要懂得如何躲避创新者的窘境(即成功的陷阱)</w:t>
      </w:r>
      <w:r>
        <w:rPr>
          <w:rFonts w:ascii="SimHei" w:hAnsi="SimHei" w:eastAsia="SimHei" w:cs="SimHei"/>
          <w:sz w:val="20"/>
          <w:szCs w:val="20"/>
          <w:spacing w:val="9"/>
        </w:rPr>
        <w:t>,如何在组织中</w:t>
      </w:r>
    </w:p>
    <w:p>
      <w:pPr>
        <w:spacing w:line="187" w:lineRule="auto"/>
        <w:rPr>
          <w:rFonts w:ascii="SimHei" w:hAnsi="SimHei" w:eastAsia="SimHei" w:cs="SimHei"/>
          <w:sz w:val="20"/>
          <w:szCs w:val="20"/>
        </w:rPr>
      </w:pPr>
      <w:r>
        <w:rPr>
          <w:rFonts w:ascii="SimHei" w:hAnsi="SimHei" w:eastAsia="SimHei" w:cs="SimHei"/>
          <w:sz w:val="20"/>
          <w:szCs w:val="20"/>
        </w:rPr>
        <w:t>鼓励创新的同时提升管理的效率是所有企业的挑战，</w:t>
      </w:r>
      <w:r>
        <w:rPr>
          <w:rFonts w:ascii="SimHei" w:hAnsi="SimHei" w:eastAsia="SimHei" w:cs="SimHei"/>
          <w:sz w:val="20"/>
          <w:szCs w:val="20"/>
          <w:spacing w:val="-1"/>
        </w:rPr>
        <w:t>而这就是我们讨论</w:t>
      </w:r>
    </w:p>
    <w:p>
      <w:pPr>
        <w:spacing w:line="187" w:lineRule="auto"/>
        <w:sectPr>
          <w:type w:val="continuous"/>
          <w:pgSz w:w="7760" w:h="11480"/>
          <w:pgMar w:top="216" w:right="453" w:bottom="400" w:left="559" w:header="0" w:footer="0" w:gutter="0"/>
          <w:cols w:equalWidth="0" w:num="1">
            <w:col w:w="6747" w:space="0"/>
          </w:cols>
        </w:sectPr>
        <w:rPr>
          <w:rFonts w:ascii="SimHei" w:hAnsi="SimHei" w:eastAsia="SimHei" w:cs="SimHei"/>
          <w:sz w:val="20"/>
          <w:szCs w:val="20"/>
        </w:rPr>
      </w:pPr>
    </w:p>
    <w:p>
      <w:pPr>
        <w:pStyle w:val="BodyText"/>
        <w:ind w:left="579"/>
        <w:spacing w:before="15" w:line="186" w:lineRule="auto"/>
        <w:rPr>
          <w:sz w:val="8"/>
          <w:szCs w:val="8"/>
        </w:rPr>
      </w:pPr>
      <w:r>
        <w:drawing>
          <wp:anchor distT="0" distB="0" distL="0" distR="0" simplePos="0" relativeHeight="262606848" behindDoc="0" locked="0" layoutInCell="0" allowOverlap="1">
            <wp:simplePos x="0" y="0"/>
            <wp:positionH relativeFrom="page">
              <wp:posOffset>114320</wp:posOffset>
            </wp:positionH>
            <wp:positionV relativeFrom="page">
              <wp:posOffset>222214</wp:posOffset>
            </wp:positionV>
            <wp:extent cx="349219" cy="279466"/>
            <wp:effectExtent l="0" t="0" r="0" b="0"/>
            <wp:wrapNone/>
            <wp:docPr id="376" name="IM 376"/>
            <wp:cNvGraphicFramePr/>
            <a:graphic>
              <a:graphicData uri="http://schemas.openxmlformats.org/drawingml/2006/picture">
                <pic:pic>
                  <pic:nvPicPr>
                    <pic:cNvPr id="376" name="IM 376"/>
                    <pic:cNvPicPr/>
                  </pic:nvPicPr>
                  <pic:blipFill>
                    <a:blip r:embed="rId180"/>
                    <a:stretch>
                      <a:fillRect/>
                    </a:stretch>
                  </pic:blipFill>
                  <pic:spPr>
                    <a:xfrm rot="0">
                      <a:off x="0" y="0"/>
                      <a:ext cx="349219" cy="279466"/>
                    </a:xfrm>
                    <a:prstGeom prst="rect">
                      <a:avLst/>
                    </a:prstGeom>
                  </pic:spPr>
                </pic:pic>
              </a:graphicData>
            </a:graphic>
          </wp:anchor>
        </w:drawing>
      </w:r>
      <w:r>
        <w:rPr>
          <w:rFonts w:ascii="SimHei" w:hAnsi="SimHei" w:eastAsia="SimHei" w:cs="SimHei"/>
          <w:sz w:val="17"/>
          <w:szCs w:val="17"/>
          <w:spacing w:val="-25"/>
        </w:rPr>
        <w:t>数字经济学：</w:t>
      </w:r>
      <w:r>
        <w:rPr>
          <w:rFonts w:ascii="SimHei" w:hAnsi="SimHei" w:eastAsia="SimHei" w:cs="SimHei"/>
          <w:sz w:val="17"/>
          <w:szCs w:val="17"/>
        </w:rPr>
        <w:t xml:space="preserve">           </w:t>
      </w:r>
      <w:r>
        <w:rPr>
          <w:sz w:val="8"/>
          <w:szCs w:val="8"/>
          <w:b/>
          <w:bCs/>
          <w:spacing w:val="-3"/>
          <w:position w:val="-2"/>
        </w:rPr>
        <w:t>119</w:t>
      </w:r>
    </w:p>
    <w:p>
      <w:pPr>
        <w:pStyle w:val="BodyText"/>
        <w:ind w:left="579"/>
        <w:spacing w:line="219" w:lineRule="auto"/>
        <w:rPr>
          <w:sz w:val="11"/>
          <w:szCs w:val="11"/>
        </w:rPr>
      </w:pPr>
      <w:r>
        <w:rPr>
          <w:rFonts w:ascii="SimHei" w:hAnsi="SimHei" w:eastAsia="SimHei" w:cs="SimHei"/>
          <w:sz w:val="17"/>
          <w:szCs w:val="17"/>
          <w:spacing w:val="-11"/>
        </w:rPr>
        <w:t>智能时代的创新理论</w:t>
      </w:r>
      <w:r>
        <w:rPr>
          <w:rFonts w:ascii="SimHei" w:hAnsi="SimHei" w:eastAsia="SimHei" w:cs="SimHei"/>
          <w:sz w:val="17"/>
          <w:szCs w:val="17"/>
          <w:spacing w:val="6"/>
        </w:rPr>
        <w:t xml:space="preserve">     </w:t>
      </w:r>
      <w:r>
        <w:rPr>
          <w:sz w:val="11"/>
          <w:szCs w:val="11"/>
          <w:b/>
          <w:bCs/>
          <w:spacing w:val="-11"/>
          <w:position w:val="1"/>
        </w:rPr>
        <w:t>148</w:t>
      </w:r>
      <w:r>
        <w:rPr>
          <w:sz w:val="11"/>
          <w:szCs w:val="11"/>
          <w:position w:val="1"/>
        </w:rPr>
        <w:t xml:space="preserve">        </w:t>
      </w:r>
      <w:r>
        <w:rPr>
          <w:sz w:val="11"/>
          <w:szCs w:val="11"/>
          <w:strike/>
          <w:position w:val="1"/>
        </w:rPr>
        <w:t xml:space="preserve">                                                                                  </w:t>
      </w:r>
    </w:p>
    <w:p>
      <w:pPr>
        <w:spacing w:line="437" w:lineRule="auto"/>
        <w:rPr>
          <w:rFonts w:ascii="Arial"/>
          <w:sz w:val="21"/>
        </w:rPr>
      </w:pPr>
      <w:r/>
    </w:p>
    <w:p>
      <w:pPr>
        <w:pStyle w:val="BodyText"/>
        <w:ind w:left="579"/>
        <w:spacing w:before="69" w:line="370" w:lineRule="exact"/>
        <w:rPr>
          <w:sz w:val="21"/>
          <w:szCs w:val="21"/>
        </w:rPr>
      </w:pPr>
      <w:r>
        <w:rPr>
          <w:sz w:val="21"/>
          <w:szCs w:val="21"/>
          <w:spacing w:val="-10"/>
          <w:position w:val="12"/>
        </w:rPr>
        <w:t>网络组织创新管理的出发点。本节我们就来讨论如何拟定网络组织的创</w:t>
      </w:r>
    </w:p>
    <w:p>
      <w:pPr>
        <w:ind w:left="579"/>
        <w:spacing w:before="1" w:line="212" w:lineRule="auto"/>
        <w:rPr>
          <w:rFonts w:ascii="SimHei" w:hAnsi="SimHei" w:eastAsia="SimHei" w:cs="SimHei"/>
          <w:sz w:val="21"/>
          <w:szCs w:val="21"/>
        </w:rPr>
      </w:pPr>
      <w:r>
        <w:rPr>
          <w:rFonts w:ascii="SimHei" w:hAnsi="SimHei" w:eastAsia="SimHei" w:cs="SimHei"/>
          <w:sz w:val="21"/>
          <w:szCs w:val="21"/>
          <w:spacing w:val="-11"/>
        </w:rPr>
        <w:t>新战略，尤其是数字经济时代的网络组织的创新战略。</w:t>
      </w:r>
    </w:p>
    <w:p>
      <w:pPr>
        <w:ind w:left="579" w:right="655" w:firstLine="460"/>
        <w:spacing w:before="139" w:line="335" w:lineRule="auto"/>
        <w:jc w:val="both"/>
        <w:rPr>
          <w:rFonts w:ascii="SimHei" w:hAnsi="SimHei" w:eastAsia="SimHei" w:cs="SimHei"/>
          <w:sz w:val="21"/>
          <w:szCs w:val="21"/>
        </w:rPr>
      </w:pPr>
      <w:r>
        <w:rPr>
          <w:rFonts w:ascii="SimHei" w:hAnsi="SimHei" w:eastAsia="SimHei" w:cs="SimHei"/>
          <w:sz w:val="21"/>
          <w:szCs w:val="21"/>
          <w:spacing w:val="-8"/>
        </w:rPr>
        <w:t>首先，讨论网络组织创新战略的关键要素：价值主张和价值要素。</w:t>
      </w:r>
      <w:r>
        <w:rPr>
          <w:rFonts w:ascii="SimHei" w:hAnsi="SimHei" w:eastAsia="SimHei" w:cs="SimHei"/>
          <w:sz w:val="21"/>
          <w:szCs w:val="21"/>
          <w:spacing w:val="5"/>
        </w:rPr>
        <w:t xml:space="preserve"> </w:t>
      </w:r>
      <w:r>
        <w:rPr>
          <w:rFonts w:ascii="SimHei" w:hAnsi="SimHei" w:eastAsia="SimHei" w:cs="SimHei"/>
          <w:sz w:val="21"/>
          <w:szCs w:val="21"/>
          <w:spacing w:val="-8"/>
        </w:rPr>
        <w:t>价值互联网的内在逻辑就在于其信息化、网络化以及社会资本的价值，</w:t>
      </w:r>
      <w:r>
        <w:rPr>
          <w:rFonts w:ascii="SimHei" w:hAnsi="SimHei" w:eastAsia="SimHei" w:cs="SimHei"/>
          <w:sz w:val="21"/>
          <w:szCs w:val="21"/>
          <w:spacing w:val="1"/>
        </w:rPr>
        <w:t xml:space="preserve"> </w:t>
      </w:r>
      <w:r>
        <w:rPr>
          <w:rFonts w:ascii="SimHei" w:hAnsi="SimHei" w:eastAsia="SimHei" w:cs="SimHei"/>
          <w:sz w:val="21"/>
          <w:szCs w:val="21"/>
          <w:spacing w:val="-10"/>
        </w:rPr>
        <w:t>从生态战略层面理解价值的内涵，也就是价值网络反映的是网</w:t>
      </w:r>
      <w:r>
        <w:rPr>
          <w:rFonts w:ascii="SimHei" w:hAnsi="SimHei" w:eastAsia="SimHei" w:cs="SimHei"/>
          <w:sz w:val="21"/>
          <w:szCs w:val="21"/>
          <w:spacing w:val="-11"/>
        </w:rPr>
        <w:t>络组织的</w:t>
      </w:r>
      <w:r>
        <w:rPr>
          <w:rFonts w:ascii="SimHei" w:hAnsi="SimHei" w:eastAsia="SimHei" w:cs="SimHei"/>
          <w:sz w:val="21"/>
          <w:szCs w:val="21"/>
        </w:rPr>
        <w:t xml:space="preserve">  </w:t>
      </w:r>
      <w:r>
        <w:rPr>
          <w:rFonts w:ascii="SimHei" w:hAnsi="SimHei" w:eastAsia="SimHei" w:cs="SimHei"/>
          <w:sz w:val="21"/>
          <w:szCs w:val="21"/>
          <w:spacing w:val="-14"/>
        </w:rPr>
        <w:t>某种价值主张。正是由于网络组织依据价值主张，对价值要素进行配置，</w:t>
      </w:r>
      <w:r>
        <w:rPr>
          <w:rFonts w:ascii="SimHei" w:hAnsi="SimHei" w:eastAsia="SimHei" w:cs="SimHei"/>
          <w:sz w:val="21"/>
          <w:szCs w:val="21"/>
          <w:spacing w:val="11"/>
        </w:rPr>
        <w:t xml:space="preserve"> </w:t>
      </w:r>
      <w:r>
        <w:rPr>
          <w:rFonts w:ascii="SimHei" w:hAnsi="SimHei" w:eastAsia="SimHei" w:cs="SimHei"/>
          <w:sz w:val="21"/>
          <w:szCs w:val="21"/>
          <w:spacing w:val="-10"/>
        </w:rPr>
        <w:t>构成了生态的基本结构。而价值主张的本质，</w:t>
      </w:r>
      <w:r>
        <w:rPr>
          <w:rFonts w:ascii="SimHei" w:hAnsi="SimHei" w:eastAsia="SimHei" w:cs="SimHei"/>
          <w:sz w:val="21"/>
          <w:szCs w:val="21"/>
          <w:spacing w:val="-11"/>
        </w:rPr>
        <w:t>其实就是区块链网络的共</w:t>
      </w:r>
      <w:r>
        <w:rPr>
          <w:rFonts w:ascii="SimHei" w:hAnsi="SimHei" w:eastAsia="SimHei" w:cs="SimHei"/>
          <w:sz w:val="21"/>
          <w:szCs w:val="21"/>
        </w:rPr>
        <w:t xml:space="preserve">  </w:t>
      </w:r>
      <w:r>
        <w:rPr>
          <w:rFonts w:ascii="SimHei" w:hAnsi="SimHei" w:eastAsia="SimHei" w:cs="SimHei"/>
          <w:sz w:val="21"/>
          <w:szCs w:val="21"/>
          <w:spacing w:val="-10"/>
        </w:rPr>
        <w:t>识机制中所形成的基本要素。不同的共识形</w:t>
      </w:r>
      <w:r>
        <w:rPr>
          <w:rFonts w:ascii="SimHei" w:hAnsi="SimHei" w:eastAsia="SimHei" w:cs="SimHei"/>
          <w:sz w:val="21"/>
          <w:szCs w:val="21"/>
          <w:spacing w:val="-11"/>
        </w:rPr>
        <w:t>成了不同的价值主张，主导</w:t>
      </w:r>
      <w:r>
        <w:rPr>
          <w:rFonts w:ascii="SimHei" w:hAnsi="SimHei" w:eastAsia="SimHei" w:cs="SimHei"/>
          <w:sz w:val="21"/>
          <w:szCs w:val="21"/>
        </w:rPr>
        <w:t xml:space="preserve">  </w:t>
      </w:r>
      <w:r>
        <w:rPr>
          <w:rFonts w:ascii="SimHei" w:hAnsi="SimHei" w:eastAsia="SimHei" w:cs="SimHei"/>
          <w:sz w:val="21"/>
          <w:szCs w:val="21"/>
          <w:spacing w:val="-10"/>
        </w:rPr>
        <w:t>了不同的资源配置方式，而数字化的网络通过赋</w:t>
      </w:r>
      <w:r>
        <w:rPr>
          <w:rFonts w:ascii="SimHei" w:hAnsi="SimHei" w:eastAsia="SimHei" w:cs="SimHei"/>
          <w:sz w:val="21"/>
          <w:szCs w:val="21"/>
          <w:spacing w:val="-11"/>
        </w:rPr>
        <w:t>能传统企业组织，从而</w:t>
      </w:r>
      <w:r>
        <w:rPr>
          <w:rFonts w:ascii="SimHei" w:hAnsi="SimHei" w:eastAsia="SimHei" w:cs="SimHei"/>
          <w:sz w:val="21"/>
          <w:szCs w:val="21"/>
        </w:rPr>
        <w:t xml:space="preserve">  </w:t>
      </w:r>
      <w:r>
        <w:rPr>
          <w:rFonts w:ascii="SimHei" w:hAnsi="SimHei" w:eastAsia="SimHei" w:cs="SimHei"/>
          <w:sz w:val="21"/>
          <w:szCs w:val="21"/>
          <w:spacing w:val="-7"/>
        </w:rPr>
        <w:t>实现了其价值主张的升级，这也是互联网+、生态赋能以及数字化转型</w:t>
      </w:r>
    </w:p>
    <w:p>
      <w:pPr>
        <w:ind w:left="579"/>
        <w:spacing w:line="221" w:lineRule="auto"/>
        <w:rPr>
          <w:rFonts w:ascii="SimHei" w:hAnsi="SimHei" w:eastAsia="SimHei" w:cs="SimHei"/>
          <w:sz w:val="21"/>
          <w:szCs w:val="21"/>
        </w:rPr>
      </w:pPr>
      <w:r>
        <w:rPr>
          <w:rFonts w:ascii="SimHei" w:hAnsi="SimHei" w:eastAsia="SimHei" w:cs="SimHei"/>
          <w:sz w:val="21"/>
          <w:szCs w:val="21"/>
          <w:spacing w:val="-12"/>
        </w:rPr>
        <w:t>等数字化生态战略的实质。</w:t>
      </w:r>
    </w:p>
    <w:p>
      <w:pPr>
        <w:pStyle w:val="BodyText"/>
        <w:ind w:left="579" w:right="694" w:firstLine="460"/>
        <w:spacing w:before="156" w:line="335" w:lineRule="auto"/>
        <w:jc w:val="both"/>
        <w:rPr>
          <w:sz w:val="21"/>
          <w:szCs w:val="21"/>
        </w:rPr>
      </w:pPr>
      <w:r>
        <w:rPr>
          <w:rFonts w:ascii="SimHei" w:hAnsi="SimHei" w:eastAsia="SimHei" w:cs="SimHei"/>
          <w:sz w:val="21"/>
          <w:szCs w:val="21"/>
          <w:spacing w:val="-11"/>
        </w:rPr>
        <w:t>价值要素指的是为了实现价值主张所必须具备的经济资源，包括生</w:t>
      </w:r>
      <w:r>
        <w:rPr>
          <w:rFonts w:ascii="SimHei" w:hAnsi="SimHei" w:eastAsia="SimHei" w:cs="SimHei"/>
          <w:sz w:val="21"/>
          <w:szCs w:val="21"/>
          <w:spacing w:val="4"/>
        </w:rPr>
        <w:t xml:space="preserve"> </w:t>
      </w:r>
      <w:r>
        <w:rPr>
          <w:rFonts w:ascii="SimHei" w:hAnsi="SimHei" w:eastAsia="SimHei" w:cs="SimHei"/>
          <w:sz w:val="21"/>
          <w:szCs w:val="21"/>
          <w:spacing w:val="-7"/>
        </w:rPr>
        <w:t>产力、产品、服务以及其他资源。生态的逻辑并</w:t>
      </w:r>
      <w:r>
        <w:rPr>
          <w:rFonts w:ascii="SimHei" w:hAnsi="SimHei" w:eastAsia="SimHei" w:cs="SimHei"/>
          <w:sz w:val="21"/>
          <w:szCs w:val="21"/>
          <w:spacing w:val="-8"/>
        </w:rPr>
        <w:t>不是企业合作的逻辑，</w:t>
      </w:r>
      <w:r>
        <w:rPr>
          <w:rFonts w:ascii="SimHei" w:hAnsi="SimHei" w:eastAsia="SimHei" w:cs="SimHei"/>
          <w:sz w:val="21"/>
          <w:szCs w:val="21"/>
        </w:rPr>
        <w:t xml:space="preserve"> </w:t>
      </w:r>
      <w:r>
        <w:rPr>
          <w:sz w:val="21"/>
          <w:szCs w:val="21"/>
          <w:spacing w:val="-10"/>
        </w:rPr>
        <w:t>而是基于生态资源的价值要素的整合与配置，其中最大的不同在于用户 </w:t>
      </w:r>
      <w:r>
        <w:rPr>
          <w:rFonts w:ascii="SimHei" w:hAnsi="SimHei" w:eastAsia="SimHei" w:cs="SimHei"/>
          <w:sz w:val="21"/>
          <w:szCs w:val="21"/>
          <w:spacing w:val="-10"/>
        </w:rPr>
        <w:t>也是价值要素的关键组成部分，参与价值主张的</w:t>
      </w:r>
      <w:r>
        <w:rPr>
          <w:rFonts w:ascii="SimHei" w:hAnsi="SimHei" w:eastAsia="SimHei" w:cs="SimHei"/>
          <w:sz w:val="21"/>
          <w:szCs w:val="21"/>
          <w:spacing w:val="-11"/>
        </w:rPr>
        <w:t>实现。正因为如此，区</w:t>
      </w:r>
      <w:r>
        <w:rPr>
          <w:rFonts w:ascii="SimHei" w:hAnsi="SimHei" w:eastAsia="SimHei" w:cs="SimHei"/>
          <w:sz w:val="21"/>
          <w:szCs w:val="21"/>
        </w:rPr>
        <w:t xml:space="preserve">  </w:t>
      </w:r>
      <w:r>
        <w:rPr>
          <w:rFonts w:ascii="SimHei" w:hAnsi="SimHei" w:eastAsia="SimHei" w:cs="SimHei"/>
          <w:sz w:val="21"/>
          <w:szCs w:val="21"/>
          <w:spacing w:val="-10"/>
        </w:rPr>
        <w:t>块链的网络组织才具备了更强大的生态能力，因为</w:t>
      </w:r>
      <w:r>
        <w:rPr>
          <w:rFonts w:ascii="SimHei" w:hAnsi="SimHei" w:eastAsia="SimHei" w:cs="SimHei"/>
          <w:sz w:val="21"/>
          <w:szCs w:val="21"/>
          <w:spacing w:val="-11"/>
        </w:rPr>
        <w:t>它通过通证激励的方</w:t>
      </w:r>
      <w:r>
        <w:rPr>
          <w:rFonts w:ascii="SimHei" w:hAnsi="SimHei" w:eastAsia="SimHei" w:cs="SimHei"/>
          <w:sz w:val="21"/>
          <w:szCs w:val="21"/>
        </w:rPr>
        <w:t xml:space="preserve">  </w:t>
      </w:r>
      <w:r>
        <w:rPr>
          <w:rFonts w:ascii="SimHei" w:hAnsi="SimHei" w:eastAsia="SimHei" w:cs="SimHei"/>
          <w:sz w:val="21"/>
          <w:szCs w:val="21"/>
          <w:spacing w:val="-10"/>
        </w:rPr>
        <w:t>式让用户更加彻底地参与到价值网络的要素配置过</w:t>
      </w:r>
      <w:r>
        <w:rPr>
          <w:rFonts w:ascii="SimHei" w:hAnsi="SimHei" w:eastAsia="SimHei" w:cs="SimHei"/>
          <w:sz w:val="21"/>
          <w:szCs w:val="21"/>
          <w:spacing w:val="-11"/>
        </w:rPr>
        <w:t>程之中。生态中往往</w:t>
      </w:r>
      <w:r>
        <w:rPr>
          <w:rFonts w:ascii="SimHei" w:hAnsi="SimHei" w:eastAsia="SimHei" w:cs="SimHei"/>
          <w:sz w:val="21"/>
          <w:szCs w:val="21"/>
        </w:rPr>
        <w:t xml:space="preserve">  </w:t>
      </w:r>
      <w:r>
        <w:rPr>
          <w:rFonts w:ascii="SimHei" w:hAnsi="SimHei" w:eastAsia="SimHei" w:cs="SimHei"/>
          <w:sz w:val="21"/>
          <w:szCs w:val="21"/>
          <w:spacing w:val="-14"/>
        </w:rPr>
        <w:t>存在着不同大小和类型的平台，为生态进行不同程度</w:t>
      </w:r>
      <w:r>
        <w:rPr>
          <w:rFonts w:ascii="SimHei" w:hAnsi="SimHei" w:eastAsia="SimHei" w:cs="SimHei"/>
          <w:sz w:val="21"/>
          <w:szCs w:val="21"/>
          <w:spacing w:val="-15"/>
        </w:rPr>
        <w:t>的赋能。也就是说，</w:t>
      </w:r>
      <w:r>
        <w:rPr>
          <w:rFonts w:ascii="SimHei" w:hAnsi="SimHei" w:eastAsia="SimHei" w:cs="SimHei"/>
          <w:sz w:val="21"/>
          <w:szCs w:val="21"/>
        </w:rPr>
        <w:t xml:space="preserve"> </w:t>
      </w:r>
      <w:r>
        <w:rPr>
          <w:rFonts w:ascii="SimHei" w:hAnsi="SimHei" w:eastAsia="SimHei" w:cs="SimHei"/>
          <w:sz w:val="21"/>
          <w:szCs w:val="21"/>
          <w:spacing w:val="-10"/>
        </w:rPr>
        <w:t>平台也是一种价值要素，同时也是一种特定的</w:t>
      </w:r>
      <w:r>
        <w:rPr>
          <w:rFonts w:ascii="SimHei" w:hAnsi="SimHei" w:eastAsia="SimHei" w:cs="SimHei"/>
          <w:sz w:val="21"/>
          <w:szCs w:val="21"/>
          <w:spacing w:val="-11"/>
        </w:rPr>
        <w:t>生态，通过平台的模式能</w:t>
      </w:r>
      <w:r>
        <w:rPr>
          <w:rFonts w:ascii="SimHei" w:hAnsi="SimHei" w:eastAsia="SimHei" w:cs="SimHei"/>
          <w:sz w:val="21"/>
          <w:szCs w:val="21"/>
        </w:rPr>
        <w:t xml:space="preserve">  </w:t>
      </w:r>
      <w:r>
        <w:rPr>
          <w:rFonts w:ascii="SimHei" w:hAnsi="SimHei" w:eastAsia="SimHei" w:cs="SimHei"/>
          <w:sz w:val="21"/>
          <w:szCs w:val="21"/>
          <w:spacing w:val="-11"/>
        </w:rPr>
        <w:t>够将价值主张以低成本的方式进行更好的资源配置。生态的不同价值要</w:t>
      </w:r>
      <w:r>
        <w:rPr>
          <w:rFonts w:ascii="SimHei" w:hAnsi="SimHei" w:eastAsia="SimHei" w:cs="SimHei"/>
          <w:sz w:val="21"/>
          <w:szCs w:val="21"/>
          <w:spacing w:val="8"/>
        </w:rPr>
        <w:t xml:space="preserve">  </w:t>
      </w:r>
      <w:r>
        <w:rPr>
          <w:sz w:val="21"/>
          <w:szCs w:val="21"/>
          <w:spacing w:val="-10"/>
        </w:rPr>
        <w:t>素，通过参与主体及其分工和分配的最终确定，实现了生态配置的动态</w:t>
      </w:r>
    </w:p>
    <w:p>
      <w:pPr>
        <w:pStyle w:val="BodyText"/>
        <w:ind w:left="579"/>
        <w:spacing w:before="1" w:line="217" w:lineRule="auto"/>
        <w:rPr>
          <w:sz w:val="21"/>
          <w:szCs w:val="21"/>
        </w:rPr>
      </w:pPr>
      <w:r>
        <w:rPr>
          <w:sz w:val="21"/>
          <w:szCs w:val="21"/>
          <w:spacing w:val="-11"/>
        </w:rPr>
        <w:t>变化，从而实现其价值主张，这就是创新战略的本质。</w:t>
      </w:r>
    </w:p>
    <w:p>
      <w:pPr>
        <w:ind w:left="579" w:right="749" w:firstLine="460"/>
        <w:spacing w:before="203" w:line="338" w:lineRule="auto"/>
        <w:jc w:val="both"/>
        <w:rPr>
          <w:rFonts w:ascii="SimHei" w:hAnsi="SimHei" w:eastAsia="SimHei" w:cs="SimHei"/>
          <w:sz w:val="21"/>
          <w:szCs w:val="21"/>
        </w:rPr>
      </w:pPr>
      <w:r>
        <w:rPr>
          <w:rFonts w:ascii="SimHei" w:hAnsi="SimHei" w:eastAsia="SimHei" w:cs="SimHei"/>
          <w:sz w:val="21"/>
          <w:szCs w:val="21"/>
          <w:spacing w:val="-11"/>
        </w:rPr>
        <w:t>这里需要关注的是开放式创新与网络组织的关系，企业组织通</w:t>
      </w:r>
      <w:r>
        <w:rPr>
          <w:rFonts w:ascii="SimHei" w:hAnsi="SimHei" w:eastAsia="SimHei" w:cs="SimHei"/>
          <w:sz w:val="21"/>
          <w:szCs w:val="21"/>
          <w:spacing w:val="-12"/>
        </w:rPr>
        <w:t>过开</w:t>
      </w:r>
      <w:r>
        <w:rPr>
          <w:rFonts w:ascii="SimHei" w:hAnsi="SimHei" w:eastAsia="SimHei" w:cs="SimHei"/>
          <w:sz w:val="21"/>
          <w:szCs w:val="21"/>
        </w:rPr>
        <w:t xml:space="preserve"> </w:t>
      </w:r>
      <w:r>
        <w:rPr>
          <w:rFonts w:ascii="SimHei" w:hAnsi="SimHei" w:eastAsia="SimHei" w:cs="SimHei"/>
          <w:sz w:val="21"/>
          <w:szCs w:val="21"/>
          <w:spacing w:val="-10"/>
        </w:rPr>
        <w:t>放式创新提升企业的竞争力的研究已经有了很多年，但是其真正</w:t>
      </w:r>
      <w:r>
        <w:rPr>
          <w:rFonts w:ascii="SimHei" w:hAnsi="SimHei" w:eastAsia="SimHei" w:cs="SimHei"/>
          <w:sz w:val="21"/>
          <w:szCs w:val="21"/>
          <w:spacing w:val="-11"/>
        </w:rPr>
        <w:t>发挥价</w:t>
      </w:r>
    </w:p>
    <w:p>
      <w:pPr>
        <w:ind w:left="579"/>
        <w:spacing w:before="1" w:line="220" w:lineRule="auto"/>
        <w:rPr>
          <w:rFonts w:ascii="SimHei" w:hAnsi="SimHei" w:eastAsia="SimHei" w:cs="SimHei"/>
          <w:sz w:val="21"/>
          <w:szCs w:val="21"/>
        </w:rPr>
      </w:pPr>
      <w:r>
        <w:rPr>
          <w:rFonts w:ascii="SimHei" w:hAnsi="SimHei" w:eastAsia="SimHei" w:cs="SimHei"/>
          <w:sz w:val="21"/>
          <w:szCs w:val="21"/>
          <w:spacing w:val="-10"/>
        </w:rPr>
        <w:t>值和作用是到了数字经济时代尤其是互联网发展起来以后。开放</w:t>
      </w:r>
      <w:r>
        <w:rPr>
          <w:rFonts w:ascii="SimHei" w:hAnsi="SimHei" w:eastAsia="SimHei" w:cs="SimHei"/>
          <w:sz w:val="21"/>
          <w:szCs w:val="21"/>
          <w:spacing w:val="-11"/>
        </w:rPr>
        <w:t>式创新</w:t>
      </w:r>
    </w:p>
    <w:p>
      <w:pPr>
        <w:spacing w:line="220" w:lineRule="auto"/>
        <w:sectPr>
          <w:pgSz w:w="7760" w:h="11500"/>
          <w:pgMar w:top="400" w:right="20" w:bottom="400" w:left="180" w:header="0" w:footer="0" w:gutter="0"/>
        </w:sectPr>
        <w:rPr>
          <w:rFonts w:ascii="SimHei" w:hAnsi="SimHei" w:eastAsia="SimHei" w:cs="SimHei"/>
          <w:sz w:val="21"/>
          <w:szCs w:val="21"/>
        </w:rPr>
      </w:pPr>
    </w:p>
    <w:p>
      <w:pPr>
        <w:pStyle w:val="BodyText"/>
        <w:ind w:left="4523"/>
        <w:spacing w:before="102" w:line="165" w:lineRule="auto"/>
        <w:rPr>
          <w:sz w:val="27"/>
          <w:szCs w:val="27"/>
        </w:rPr>
      </w:pPr>
      <w:r>
        <w:pict>
          <v:rect id="_x0000_s624" style="position:absolute;margin-left:204.499pt;margin-top:24.9977pt;mso-position-vertical-relative:page;mso-position-horizontal-relative:page;width:42.05pt;height:0.55pt;z-index:262669312;" o:allowincell="f" fillcolor="#000000" filled="true" stroked="false"/>
        </w:pict>
      </w:r>
      <w:r>
        <w:pict>
          <v:rect id="_x0000_s626" style="position:absolute;margin-left:287pt;margin-top:13.001pt;mso-position-vertical-relative:page;mso-position-horizontal-relative:page;width:0.55pt;height:17pt;z-index:262668288;" o:allowincell="f" fillcolor="#000000" filled="true" stroked="false"/>
        </w:pict>
      </w:r>
      <w:r>
        <w:rPr>
          <w:sz w:val="27"/>
          <w:szCs w:val="27"/>
          <w:b/>
          <w:bCs/>
          <w:spacing w:val="-10"/>
        </w:rPr>
        <w:t>149</w:t>
      </w:r>
    </w:p>
    <w:p>
      <w:pPr>
        <w:spacing w:line="14" w:lineRule="auto"/>
        <w:rPr>
          <w:rFonts w:ascii="Arial"/>
          <w:sz w:val="2"/>
        </w:rPr>
      </w:pPr>
      <w:r>
        <w:rPr>
          <w:rFonts w:ascii="Arial" w:hAnsi="Arial" w:eastAsia="Arial" w:cs="Arial"/>
          <w:sz w:val="2"/>
          <w:szCs w:val="2"/>
        </w:rPr>
        <w:br w:type="column"/>
      </w:r>
    </w:p>
    <w:p>
      <w:pPr>
        <w:spacing w:line="184" w:lineRule="auto"/>
        <w:rPr>
          <w:rFonts w:ascii="SimHei" w:hAnsi="SimHei" w:eastAsia="SimHei" w:cs="SimHei"/>
          <w:sz w:val="17"/>
          <w:szCs w:val="17"/>
        </w:rPr>
      </w:pPr>
      <w:r>
        <w:rPr>
          <w:rFonts w:ascii="SimHei" w:hAnsi="SimHei" w:eastAsia="SimHei" w:cs="SimHei"/>
          <w:sz w:val="17"/>
          <w:szCs w:val="17"/>
          <w:spacing w:val="-2"/>
        </w:rPr>
        <w:t>第9章</w:t>
      </w:r>
    </w:p>
    <w:p>
      <w:pPr>
        <w:spacing w:line="187" w:lineRule="auto"/>
        <w:jc w:val="right"/>
        <w:rPr>
          <w:rFonts w:ascii="SimHei" w:hAnsi="SimHei" w:eastAsia="SimHei" w:cs="SimHei"/>
          <w:sz w:val="17"/>
          <w:szCs w:val="17"/>
        </w:rPr>
      </w:pPr>
      <w:r>
        <w:rPr>
          <w:rFonts w:ascii="SimHei" w:hAnsi="SimHei" w:eastAsia="SimHei" w:cs="SimHei"/>
          <w:sz w:val="17"/>
          <w:szCs w:val="17"/>
          <w:spacing w:val="-15"/>
        </w:rPr>
        <w:t>网络组织与创新</w:t>
      </w:r>
      <w:r>
        <w:rPr>
          <w:rFonts w:ascii="SimHei" w:hAnsi="SimHei" w:eastAsia="SimHei" w:cs="SimHei"/>
          <w:sz w:val="17"/>
          <w:szCs w:val="17"/>
          <w:spacing w:val="-14"/>
        </w:rPr>
        <w:t>管</w:t>
      </w:r>
      <w:r>
        <w:rPr>
          <w:rFonts w:ascii="SimHei" w:hAnsi="SimHei" w:eastAsia="SimHei" w:cs="SimHei"/>
          <w:sz w:val="17"/>
          <w:szCs w:val="17"/>
          <w:spacing w:val="-7"/>
        </w:rPr>
        <w:t>理</w:t>
      </w:r>
    </w:p>
    <w:p>
      <w:pPr>
        <w:spacing w:line="187" w:lineRule="auto"/>
        <w:sectPr>
          <w:pgSz w:w="7760" w:h="11480"/>
          <w:pgMar w:top="256" w:right="413" w:bottom="400" w:left="600" w:header="0" w:footer="0" w:gutter="0"/>
          <w:cols w:equalWidth="0" w:num="2">
            <w:col w:w="5231" w:space="100"/>
            <w:col w:w="1417" w:space="0"/>
          </w:cols>
        </w:sectPr>
        <w:rPr>
          <w:rFonts w:ascii="SimHei" w:hAnsi="SimHei" w:eastAsia="SimHei" w:cs="SimHei"/>
          <w:sz w:val="17"/>
          <w:szCs w:val="17"/>
        </w:rPr>
      </w:pPr>
    </w:p>
    <w:p>
      <w:pPr>
        <w:spacing w:line="446" w:lineRule="auto"/>
        <w:rPr>
          <w:rFonts w:ascii="Arial"/>
          <w:sz w:val="21"/>
        </w:rPr>
      </w:pPr>
      <w:r/>
    </w:p>
    <w:p>
      <w:pPr>
        <w:pStyle w:val="BodyText"/>
        <w:ind w:right="552"/>
        <w:spacing w:before="68" w:line="334" w:lineRule="auto"/>
        <w:jc w:val="both"/>
        <w:rPr>
          <w:sz w:val="21"/>
          <w:szCs w:val="21"/>
        </w:rPr>
      </w:pPr>
      <w:r>
        <w:rPr>
          <w:rFonts w:ascii="SimHei" w:hAnsi="SimHei" w:eastAsia="SimHei" w:cs="SimHei"/>
          <w:sz w:val="21"/>
          <w:szCs w:val="21"/>
          <w:spacing w:val="-10"/>
        </w:rPr>
        <w:t>理论和常规创新理论的最大差别是运用外部知识和建</w:t>
      </w:r>
      <w:r>
        <w:rPr>
          <w:rFonts w:ascii="SimHei" w:hAnsi="SimHei" w:eastAsia="SimHei" w:cs="SimHei"/>
          <w:sz w:val="21"/>
          <w:szCs w:val="21"/>
          <w:spacing w:val="-11"/>
        </w:rPr>
        <w:t>立学习型组织提高</w:t>
      </w:r>
      <w:r>
        <w:rPr>
          <w:rFonts w:ascii="SimHei" w:hAnsi="SimHei" w:eastAsia="SimHei" w:cs="SimHei"/>
          <w:sz w:val="21"/>
          <w:szCs w:val="21"/>
        </w:rPr>
        <w:t xml:space="preserve"> </w:t>
      </w:r>
      <w:r>
        <w:rPr>
          <w:rFonts w:ascii="SimHei" w:hAnsi="SimHei" w:eastAsia="SimHei" w:cs="SimHei"/>
          <w:sz w:val="21"/>
          <w:szCs w:val="21"/>
          <w:spacing w:val="-11"/>
        </w:rPr>
        <w:t>企业的竞争力，超越了企业自身的边界。而在数字经济时代，这种开放</w:t>
      </w:r>
      <w:r>
        <w:rPr>
          <w:rFonts w:ascii="SimHei" w:hAnsi="SimHei" w:eastAsia="SimHei" w:cs="SimHei"/>
          <w:sz w:val="21"/>
          <w:szCs w:val="21"/>
          <w:spacing w:val="17"/>
        </w:rPr>
        <w:t xml:space="preserve"> </w:t>
      </w:r>
      <w:r>
        <w:rPr>
          <w:rFonts w:ascii="SimHei" w:hAnsi="SimHei" w:eastAsia="SimHei" w:cs="SimHei"/>
          <w:sz w:val="21"/>
          <w:szCs w:val="21"/>
          <w:spacing w:val="-10"/>
        </w:rPr>
        <w:t>性体现的最为明显，在网络企业，组织企图</w:t>
      </w:r>
      <w:r>
        <w:rPr>
          <w:rFonts w:ascii="SimHei" w:hAnsi="SimHei" w:eastAsia="SimHei" w:cs="SimHei"/>
          <w:sz w:val="21"/>
          <w:szCs w:val="21"/>
          <w:spacing w:val="-11"/>
        </w:rPr>
        <w:t>将知识产权锁死在企业价值</w:t>
      </w:r>
      <w:r>
        <w:rPr>
          <w:rFonts w:ascii="SimHei" w:hAnsi="SimHei" w:eastAsia="SimHei" w:cs="SimHei"/>
          <w:sz w:val="21"/>
          <w:szCs w:val="21"/>
        </w:rPr>
        <w:t xml:space="preserve"> </w:t>
      </w:r>
      <w:r>
        <w:rPr>
          <w:rFonts w:ascii="SimHei" w:hAnsi="SimHei" w:eastAsia="SimHei" w:cs="SimHei"/>
          <w:sz w:val="21"/>
          <w:szCs w:val="21"/>
          <w:spacing w:val="-10"/>
        </w:rPr>
        <w:t>链内部几乎是徒劳的，客户的需求也从事物</w:t>
      </w:r>
      <w:r>
        <w:rPr>
          <w:rFonts w:ascii="SimHei" w:hAnsi="SimHei" w:eastAsia="SimHei" w:cs="SimHei"/>
          <w:sz w:val="21"/>
          <w:szCs w:val="21"/>
          <w:spacing w:val="-11"/>
        </w:rPr>
        <w:t>导向转型为事件导向，即人</w:t>
      </w:r>
      <w:r>
        <w:rPr>
          <w:rFonts w:ascii="SimHei" w:hAnsi="SimHei" w:eastAsia="SimHei" w:cs="SimHei"/>
          <w:sz w:val="21"/>
          <w:szCs w:val="21"/>
        </w:rPr>
        <w:t xml:space="preserve"> </w:t>
      </w:r>
      <w:r>
        <w:rPr>
          <w:rFonts w:ascii="SimHei" w:hAnsi="SimHei" w:eastAsia="SimHei" w:cs="SimHei"/>
          <w:sz w:val="21"/>
          <w:szCs w:val="21"/>
          <w:spacing w:val="-11"/>
        </w:rPr>
        <w:t>们不再关注交付的具体产品而关注产品带来的体验和服务。在这种情况</w:t>
      </w:r>
      <w:r>
        <w:rPr>
          <w:rFonts w:ascii="SimHei" w:hAnsi="SimHei" w:eastAsia="SimHei" w:cs="SimHei"/>
          <w:sz w:val="21"/>
          <w:szCs w:val="21"/>
          <w:spacing w:val="17"/>
        </w:rPr>
        <w:t xml:space="preserve"> </w:t>
      </w:r>
      <w:r>
        <w:rPr>
          <w:sz w:val="21"/>
          <w:szCs w:val="21"/>
          <w:spacing w:val="-11"/>
        </w:rPr>
        <w:t>下，企业必须将价值链从纵向扩散为横向，从封闭的线性系统扩展为开</w:t>
      </w:r>
      <w:r>
        <w:rPr>
          <w:sz w:val="21"/>
          <w:szCs w:val="21"/>
          <w:spacing w:val="18"/>
        </w:rPr>
        <w:t xml:space="preserve"> </w:t>
      </w:r>
      <w:r>
        <w:rPr>
          <w:rFonts w:ascii="SimHei" w:hAnsi="SimHei" w:eastAsia="SimHei" w:cs="SimHei"/>
          <w:sz w:val="21"/>
          <w:szCs w:val="21"/>
          <w:spacing w:val="-11"/>
        </w:rPr>
        <w:t>放而复杂的生态系统，从相互竞争转向为相互协同与合作。这是开放式</w:t>
      </w:r>
      <w:r>
        <w:rPr>
          <w:rFonts w:ascii="SimHei" w:hAnsi="SimHei" w:eastAsia="SimHei" w:cs="SimHei"/>
          <w:sz w:val="21"/>
          <w:szCs w:val="21"/>
          <w:spacing w:val="17"/>
        </w:rPr>
        <w:t xml:space="preserve"> </w:t>
      </w:r>
      <w:r>
        <w:rPr>
          <w:sz w:val="21"/>
          <w:szCs w:val="21"/>
          <w:spacing w:val="-11"/>
        </w:rPr>
        <w:t>创新的内在逻辑，也符合在数字经济时代的复杂经济生态中，如何实现</w:t>
      </w:r>
    </w:p>
    <w:p>
      <w:pPr>
        <w:spacing w:line="220" w:lineRule="auto"/>
        <w:rPr>
          <w:rFonts w:ascii="SimHei" w:hAnsi="SimHei" w:eastAsia="SimHei" w:cs="SimHei"/>
          <w:sz w:val="21"/>
          <w:szCs w:val="21"/>
        </w:rPr>
      </w:pPr>
      <w:r>
        <w:rPr>
          <w:rFonts w:ascii="SimHei" w:hAnsi="SimHei" w:eastAsia="SimHei" w:cs="SimHei"/>
          <w:sz w:val="21"/>
          <w:szCs w:val="21"/>
          <w:spacing w:val="-11"/>
        </w:rPr>
        <w:t>知识共享和价值共创是数字经济时代的网络化组织需要解</w:t>
      </w:r>
      <w:r>
        <w:rPr>
          <w:rFonts w:ascii="SimHei" w:hAnsi="SimHei" w:eastAsia="SimHei" w:cs="SimHei"/>
          <w:sz w:val="21"/>
          <w:szCs w:val="21"/>
          <w:spacing w:val="-12"/>
        </w:rPr>
        <w:t>决的问题。</w:t>
      </w:r>
    </w:p>
    <w:p>
      <w:pPr>
        <w:pStyle w:val="BodyText"/>
        <w:ind w:right="552" w:firstLine="409"/>
        <w:spacing w:before="165" w:line="324" w:lineRule="auto"/>
        <w:jc w:val="both"/>
        <w:rPr>
          <w:rFonts w:ascii="SimHei" w:hAnsi="SimHei" w:eastAsia="SimHei" w:cs="SimHei"/>
          <w:sz w:val="21"/>
          <w:szCs w:val="21"/>
        </w:rPr>
      </w:pPr>
      <w:r>
        <w:rPr>
          <w:rFonts w:ascii="SimHei" w:hAnsi="SimHei" w:eastAsia="SimHei" w:cs="SimHei"/>
          <w:sz w:val="21"/>
          <w:szCs w:val="21"/>
          <w:spacing w:val="-11"/>
        </w:rPr>
        <w:t>然后，讨论网络组织创新战略的三个基本阶段，即数字化、平台化</w:t>
      </w:r>
      <w:r>
        <w:rPr>
          <w:rFonts w:ascii="SimHei" w:hAnsi="SimHei" w:eastAsia="SimHei" w:cs="SimHei"/>
          <w:sz w:val="21"/>
          <w:szCs w:val="21"/>
          <w:spacing w:val="5"/>
        </w:rPr>
        <w:t xml:space="preserve"> </w:t>
      </w:r>
      <w:r>
        <w:rPr>
          <w:rFonts w:ascii="SimHei" w:hAnsi="SimHei" w:eastAsia="SimHei" w:cs="SimHei"/>
          <w:sz w:val="21"/>
          <w:szCs w:val="21"/>
          <w:spacing w:val="-11"/>
        </w:rPr>
        <w:t>与生态化，这三个过程缺一不可。区块链经济在发展过程中所推行的通</w:t>
      </w:r>
      <w:r>
        <w:rPr>
          <w:rFonts w:ascii="SimHei" w:hAnsi="SimHei" w:eastAsia="SimHei" w:cs="SimHei"/>
          <w:sz w:val="21"/>
          <w:szCs w:val="21"/>
          <w:spacing w:val="17"/>
        </w:rPr>
        <w:t xml:space="preserve"> </w:t>
      </w:r>
      <w:r>
        <w:rPr>
          <w:rFonts w:ascii="SimHei" w:hAnsi="SimHei" w:eastAsia="SimHei" w:cs="SimHei"/>
          <w:sz w:val="21"/>
          <w:szCs w:val="21"/>
          <w:spacing w:val="-10"/>
        </w:rPr>
        <w:t>证经济的第一阶段，也就是以币改为核心的阶段。其</w:t>
      </w:r>
      <w:r>
        <w:rPr>
          <w:rFonts w:ascii="SimHei" w:hAnsi="SimHei" w:eastAsia="SimHei" w:cs="SimHei"/>
          <w:sz w:val="21"/>
          <w:szCs w:val="21"/>
          <w:spacing w:val="-11"/>
        </w:rPr>
        <w:t>本质就是数字资产</w:t>
      </w:r>
      <w:r>
        <w:rPr>
          <w:rFonts w:ascii="SimHei" w:hAnsi="SimHei" w:eastAsia="SimHei" w:cs="SimHei"/>
          <w:sz w:val="21"/>
          <w:szCs w:val="21"/>
        </w:rPr>
        <w:t xml:space="preserve"> </w:t>
      </w:r>
      <w:r>
        <w:rPr>
          <w:sz w:val="21"/>
          <w:szCs w:val="21"/>
          <w:spacing w:val="-10"/>
        </w:rPr>
        <w:t>的证券化过程，导致的结果就是由于其并没有改</w:t>
      </w:r>
      <w:r>
        <w:rPr>
          <w:sz w:val="21"/>
          <w:szCs w:val="21"/>
          <w:spacing w:val="-11"/>
        </w:rPr>
        <w:t>变资源配置的方式以及</w:t>
      </w:r>
      <w:r>
        <w:rPr>
          <w:sz w:val="21"/>
          <w:szCs w:val="21"/>
        </w:rPr>
        <w:t xml:space="preserve"> </w:t>
      </w:r>
      <w:r>
        <w:rPr>
          <w:sz w:val="21"/>
          <w:szCs w:val="21"/>
          <w:spacing w:val="-11"/>
        </w:rPr>
        <w:t>与产品和服务完全没有关系，在没有监管的市场上脱离经济规律进行交</w:t>
      </w:r>
      <w:r>
        <w:rPr>
          <w:sz w:val="21"/>
          <w:szCs w:val="21"/>
          <w:spacing w:val="18"/>
        </w:rPr>
        <w:t xml:space="preserve"> </w:t>
      </w:r>
      <w:r>
        <w:rPr>
          <w:rFonts w:ascii="SimHei" w:hAnsi="SimHei" w:eastAsia="SimHei" w:cs="SimHei"/>
          <w:sz w:val="21"/>
          <w:szCs w:val="21"/>
          <w:spacing w:val="-11"/>
        </w:rPr>
        <w:t>易，带来的就是野蛮成长以及最后的由于通货膨胀形成的经济泡沫的破</w:t>
      </w:r>
      <w:r>
        <w:rPr>
          <w:rFonts w:ascii="SimHei" w:hAnsi="SimHei" w:eastAsia="SimHei" w:cs="SimHei"/>
          <w:sz w:val="21"/>
          <w:szCs w:val="21"/>
          <w:spacing w:val="16"/>
        </w:rPr>
        <w:t xml:space="preserve"> </w:t>
      </w:r>
      <w:r>
        <w:rPr>
          <w:rFonts w:ascii="SimHei" w:hAnsi="SimHei" w:eastAsia="SimHei" w:cs="SimHei"/>
          <w:sz w:val="21"/>
          <w:szCs w:val="21"/>
          <w:spacing w:val="-10"/>
        </w:rPr>
        <w:t>灭。比特币、以太坊、莱特币等数字货币的超预</w:t>
      </w:r>
      <w:r>
        <w:rPr>
          <w:rFonts w:ascii="SimHei" w:hAnsi="SimHei" w:eastAsia="SimHei" w:cs="SimHei"/>
          <w:sz w:val="21"/>
          <w:szCs w:val="21"/>
          <w:spacing w:val="-11"/>
        </w:rPr>
        <w:t>期上涨带来的第一次区</w:t>
      </w:r>
      <w:r>
        <w:rPr>
          <w:rFonts w:ascii="SimHei" w:hAnsi="SimHei" w:eastAsia="SimHei" w:cs="SimHei"/>
          <w:sz w:val="21"/>
          <w:szCs w:val="21"/>
        </w:rPr>
        <w:t xml:space="preserve"> </w:t>
      </w:r>
      <w:r>
        <w:rPr>
          <w:sz w:val="21"/>
          <w:szCs w:val="21"/>
          <w:spacing w:val="-11"/>
        </w:rPr>
        <w:t>块链的狂欢和浪潮，就是建立于不稳定的理论基础和过度追捧概念的逻</w:t>
      </w:r>
      <w:r>
        <w:rPr>
          <w:sz w:val="21"/>
          <w:szCs w:val="21"/>
          <w:spacing w:val="17"/>
        </w:rPr>
        <w:t xml:space="preserve"> </w:t>
      </w:r>
      <w:r>
        <w:rPr>
          <w:rFonts w:ascii="SimHei" w:hAnsi="SimHei" w:eastAsia="SimHei" w:cs="SimHei"/>
          <w:sz w:val="21"/>
          <w:szCs w:val="21"/>
          <w:spacing w:val="-13"/>
        </w:rPr>
        <w:t>辑下，因此其失败就不足为奇了。</w:t>
      </w:r>
    </w:p>
    <w:p>
      <w:pPr>
        <w:ind w:right="519" w:firstLine="429"/>
        <w:spacing w:before="158" w:line="334" w:lineRule="auto"/>
        <w:jc w:val="both"/>
        <w:rPr>
          <w:rFonts w:ascii="SimHei" w:hAnsi="SimHei" w:eastAsia="SimHei" w:cs="SimHei"/>
          <w:sz w:val="21"/>
          <w:szCs w:val="21"/>
        </w:rPr>
      </w:pPr>
      <w:r>
        <w:rPr>
          <w:rFonts w:ascii="SimHei" w:hAnsi="SimHei" w:eastAsia="SimHei" w:cs="SimHei"/>
          <w:sz w:val="21"/>
          <w:szCs w:val="21"/>
          <w:spacing w:val="-10"/>
        </w:rPr>
        <w:t>值得注意的是，传统企业的转型需要的是基于其价值主</w:t>
      </w:r>
      <w:r>
        <w:rPr>
          <w:rFonts w:ascii="SimHei" w:hAnsi="SimHei" w:eastAsia="SimHei" w:cs="SimHei"/>
          <w:sz w:val="21"/>
          <w:szCs w:val="21"/>
          <w:spacing w:val="-11"/>
        </w:rPr>
        <w:t>张的生态战</w:t>
      </w:r>
      <w:r>
        <w:rPr>
          <w:rFonts w:ascii="SimHei" w:hAnsi="SimHei" w:eastAsia="SimHei" w:cs="SimHei"/>
          <w:sz w:val="21"/>
          <w:szCs w:val="21"/>
        </w:rPr>
        <w:t xml:space="preserve"> </w:t>
      </w:r>
      <w:r>
        <w:rPr>
          <w:rFonts w:ascii="SimHei" w:hAnsi="SimHei" w:eastAsia="SimHei" w:cs="SimHei"/>
          <w:sz w:val="21"/>
          <w:szCs w:val="21"/>
          <w:spacing w:val="-10"/>
        </w:rPr>
        <w:t>略的变化，包括三个阶段：通过数字化的方式改</w:t>
      </w:r>
      <w:r>
        <w:rPr>
          <w:rFonts w:ascii="SimHei" w:hAnsi="SimHei" w:eastAsia="SimHei" w:cs="SimHei"/>
          <w:sz w:val="21"/>
          <w:szCs w:val="21"/>
          <w:spacing w:val="-11"/>
        </w:rPr>
        <w:t>变消费者习惯和构建数</w:t>
      </w:r>
      <w:r>
        <w:rPr>
          <w:rFonts w:ascii="SimHei" w:hAnsi="SimHei" w:eastAsia="SimHei" w:cs="SimHei"/>
          <w:sz w:val="21"/>
          <w:szCs w:val="21"/>
        </w:rPr>
        <w:t xml:space="preserve"> </w:t>
      </w:r>
      <w:r>
        <w:rPr>
          <w:rFonts w:ascii="SimHei" w:hAnsi="SimHei" w:eastAsia="SimHei" w:cs="SimHei"/>
          <w:sz w:val="21"/>
          <w:szCs w:val="21"/>
          <w:spacing w:val="-11"/>
        </w:rPr>
        <w:t>字化的战略；通过平台要素推动数字商业生态的形成；通过生态战略推</w:t>
      </w:r>
      <w:r>
        <w:rPr>
          <w:rFonts w:ascii="SimHei" w:hAnsi="SimHei" w:eastAsia="SimHei" w:cs="SimHei"/>
          <w:sz w:val="21"/>
          <w:szCs w:val="21"/>
          <w:spacing w:val="16"/>
        </w:rPr>
        <w:t xml:space="preserve"> </w:t>
      </w:r>
      <w:r>
        <w:rPr>
          <w:rFonts w:ascii="SimHei" w:hAnsi="SimHei" w:eastAsia="SimHei" w:cs="SimHei"/>
          <w:sz w:val="21"/>
          <w:szCs w:val="21"/>
          <w:spacing w:val="-10"/>
        </w:rPr>
        <w:t>动价值主张与价值要素的重新配置。需要注意的是，这个过程并不是线</w:t>
      </w:r>
      <w:r>
        <w:rPr>
          <w:rFonts w:ascii="SimHei" w:hAnsi="SimHei" w:eastAsia="SimHei" w:cs="SimHei"/>
          <w:sz w:val="21"/>
          <w:szCs w:val="21"/>
          <w:spacing w:val="5"/>
        </w:rPr>
        <w:t xml:space="preserve"> </w:t>
      </w:r>
      <w:r>
        <w:rPr>
          <w:rFonts w:ascii="SimHei" w:hAnsi="SimHei" w:eastAsia="SimHei" w:cs="SimHei"/>
          <w:sz w:val="21"/>
          <w:szCs w:val="21"/>
          <w:spacing w:val="-10"/>
        </w:rPr>
        <w:t>性的过程而是一个环环相扣的过程，从战略研究的角度来说，</w:t>
      </w:r>
      <w:r>
        <w:rPr>
          <w:rFonts w:ascii="SimHei" w:hAnsi="SimHei" w:eastAsia="SimHei" w:cs="SimHei"/>
          <w:sz w:val="21"/>
          <w:szCs w:val="21"/>
          <w:spacing w:val="-11"/>
        </w:rPr>
        <w:t>数字化的</w:t>
      </w:r>
      <w:r>
        <w:rPr>
          <w:rFonts w:ascii="SimHei" w:hAnsi="SimHei" w:eastAsia="SimHei" w:cs="SimHei"/>
          <w:sz w:val="21"/>
          <w:szCs w:val="21"/>
        </w:rPr>
        <w:t xml:space="preserve"> </w:t>
      </w:r>
      <w:r>
        <w:rPr>
          <w:rFonts w:ascii="SimHei" w:hAnsi="SimHei" w:eastAsia="SimHei" w:cs="SimHei"/>
          <w:sz w:val="21"/>
          <w:szCs w:val="21"/>
          <w:spacing w:val="-10"/>
        </w:rPr>
        <w:t>内涵要高于生态战略，而生态战略又要高于平台化的范畴。我</w:t>
      </w:r>
      <w:r>
        <w:rPr>
          <w:rFonts w:ascii="SimHei" w:hAnsi="SimHei" w:eastAsia="SimHei" w:cs="SimHei"/>
          <w:sz w:val="21"/>
          <w:szCs w:val="21"/>
          <w:spacing w:val="-11"/>
        </w:rPr>
        <w:t>们所研究</w:t>
      </w:r>
    </w:p>
    <w:p>
      <w:pPr>
        <w:spacing w:line="187" w:lineRule="auto"/>
        <w:rPr>
          <w:rFonts w:ascii="SimHei" w:hAnsi="SimHei" w:eastAsia="SimHei" w:cs="SimHei"/>
          <w:sz w:val="21"/>
          <w:szCs w:val="21"/>
        </w:rPr>
      </w:pPr>
      <w:r>
        <w:rPr>
          <w:rFonts w:ascii="SimHei" w:hAnsi="SimHei" w:eastAsia="SimHei" w:cs="SimHei"/>
          <w:sz w:val="21"/>
          <w:szCs w:val="21"/>
          <w:spacing w:val="-10"/>
        </w:rPr>
        <w:t>的数字经济学的基本逻辑是将传统企业的数字化转型当作重</w:t>
      </w:r>
      <w:r>
        <w:rPr>
          <w:rFonts w:ascii="SimHei" w:hAnsi="SimHei" w:eastAsia="SimHei" w:cs="SimHei"/>
          <w:sz w:val="21"/>
          <w:szCs w:val="21"/>
          <w:spacing w:val="-11"/>
        </w:rPr>
        <w:t>点，而不是</w:t>
      </w:r>
    </w:p>
    <w:p>
      <w:pPr>
        <w:spacing w:line="187" w:lineRule="auto"/>
        <w:sectPr>
          <w:type w:val="continuous"/>
          <w:pgSz w:w="7760" w:h="11480"/>
          <w:pgMar w:top="256" w:right="413" w:bottom="400" w:left="600" w:header="0" w:footer="0" w:gutter="0"/>
          <w:cols w:equalWidth="0" w:num="1">
            <w:col w:w="6747" w:space="0"/>
          </w:cols>
        </w:sectPr>
        <w:rPr>
          <w:rFonts w:ascii="SimHei" w:hAnsi="SimHei" w:eastAsia="SimHei" w:cs="SimHei"/>
          <w:sz w:val="21"/>
          <w:szCs w:val="21"/>
        </w:rPr>
      </w:pPr>
    </w:p>
    <w:p>
      <w:pPr>
        <w:pStyle w:val="BodyText"/>
        <w:spacing w:before="1" w:line="227" w:lineRule="auto"/>
        <w:rPr>
          <w:sz w:val="35"/>
          <w:szCs w:val="35"/>
        </w:rPr>
      </w:pPr>
      <w:r>
        <w:rPr>
          <w:rFonts w:ascii="SimHei" w:hAnsi="SimHei" w:eastAsia="SimHei" w:cs="SimHei"/>
          <w:sz w:val="17"/>
          <w:szCs w:val="17"/>
          <w:position w:val="-12"/>
        </w:rPr>
        <w:drawing>
          <wp:inline distT="0" distB="0" distL="0" distR="0">
            <wp:extent cx="349268" cy="279393"/>
            <wp:effectExtent l="0" t="0" r="0" b="0"/>
            <wp:docPr id="378" name="IM 378"/>
            <wp:cNvGraphicFramePr/>
            <a:graphic>
              <a:graphicData uri="http://schemas.openxmlformats.org/drawingml/2006/picture">
                <pic:pic>
                  <pic:nvPicPr>
                    <pic:cNvPr id="378" name="IM 378"/>
                    <pic:cNvPicPr/>
                  </pic:nvPicPr>
                  <pic:blipFill>
                    <a:blip r:embed="rId181"/>
                    <a:stretch>
                      <a:fillRect/>
                    </a:stretch>
                  </pic:blipFill>
                  <pic:spPr>
                    <a:xfrm rot="0">
                      <a:off x="0" y="0"/>
                      <a:ext cx="349268" cy="279393"/>
                    </a:xfrm>
                    <a:prstGeom prst="rect">
                      <a:avLst/>
                    </a:prstGeom>
                  </pic:spPr>
                </pic:pic>
              </a:graphicData>
            </a:graphic>
          </wp:inline>
        </w:drawing>
      </w:r>
      <w:r>
        <w:ruby>
          <w:rubyPr>
            <w:rubyAlign w:val="left"/>
            <w:hpsRaise w:val="10"/>
            <w:hps w:val="17"/>
            <w:hpsBaseText w:val="17"/>
          </w:rubyPr>
          <w:rt>
            <w:r>
              <w:rPr>
                <w:rFonts w:ascii="SimHei" w:hAnsi="SimHei" w:eastAsia="SimHei" w:cs="SimHei"/>
                <w:sz w:val="17"/>
                <w:szCs w:val="17"/>
                <w:w w:val="120"/>
              </w:rPr>
              <w:t>数</w:t>
            </w:r>
          </w:rt>
          <w:rubyBase>
            <w:r>
              <w:rPr>
                <w:rFonts w:ascii="SimHei" w:hAnsi="SimHei" w:eastAsia="SimHei" w:cs="SimHei"/>
                <w:sz w:val="17"/>
                <w:szCs w:val="17"/>
                <w:w w:val="114"/>
                <w:position w:val="-6"/>
              </w:rPr>
              <w:t>智</w:t>
            </w:r>
          </w:rubyBase>
        </w:ruby>
      </w:r>
      <w:r>
        <w:ruby>
          <w:rubyPr>
            <w:rubyAlign w:val="left"/>
            <w:hpsRaise w:val="10"/>
            <w:hps w:val="17"/>
            <w:hpsBaseText w:val="17"/>
          </w:rubyPr>
          <w:rt>
            <w:r>
              <w:rPr>
                <w:rFonts w:ascii="SimHei" w:hAnsi="SimHei" w:eastAsia="SimHei" w:cs="SimHei"/>
                <w:sz w:val="17"/>
                <w:szCs w:val="17"/>
                <w:w w:val="94"/>
              </w:rPr>
              <w:t>字</w:t>
            </w:r>
          </w:rt>
          <w:rubyBase>
            <w:r>
              <w:rPr>
                <w:rFonts w:ascii="SimHei" w:hAnsi="SimHei" w:eastAsia="SimHei" w:cs="SimHei"/>
                <w:sz w:val="17"/>
                <w:szCs w:val="17"/>
                <w:w w:val="87"/>
                <w:position w:val="-6"/>
              </w:rPr>
              <w:t>能</w:t>
            </w:r>
          </w:rubyBase>
        </w:ruby>
      </w:r>
      <w:r>
        <w:ruby>
          <w:rubyPr>
            <w:rubyAlign w:val="left"/>
            <w:hpsRaise w:val="10"/>
            <w:hps w:val="17"/>
            <w:hpsBaseText w:val="17"/>
          </w:rubyPr>
          <w:rt>
            <w:r>
              <w:rPr>
                <w:rFonts w:ascii="SimHei" w:hAnsi="SimHei" w:eastAsia="SimHei" w:cs="SimHei"/>
                <w:sz w:val="17"/>
                <w:szCs w:val="17"/>
                <w:w w:val="94"/>
              </w:rPr>
              <w:t>经</w:t>
            </w:r>
          </w:rt>
          <w:rubyBase>
            <w:r>
              <w:rPr>
                <w:rFonts w:ascii="SimHei" w:hAnsi="SimHei" w:eastAsia="SimHei" w:cs="SimHei"/>
                <w:sz w:val="17"/>
                <w:szCs w:val="17"/>
                <w:w w:val="85"/>
                <w:position w:val="-6"/>
              </w:rPr>
              <w:t>时</w:t>
            </w:r>
          </w:rubyBase>
        </w:ruby>
      </w:r>
      <w:r>
        <w:ruby>
          <w:rubyPr>
            <w:rubyAlign w:val="left"/>
            <w:hpsRaise w:val="10"/>
            <w:hps w:val="17"/>
            <w:hpsBaseText w:val="17"/>
          </w:rubyPr>
          <w:rt>
            <w:r>
              <w:rPr>
                <w:rFonts w:ascii="SimHei" w:hAnsi="SimHei" w:eastAsia="SimHei" w:cs="SimHei"/>
                <w:sz w:val="17"/>
                <w:szCs w:val="17"/>
                <w:w w:val="94"/>
              </w:rPr>
              <w:t>济</w:t>
            </w:r>
          </w:rt>
          <w:rubyBase>
            <w:r>
              <w:rPr>
                <w:rFonts w:ascii="SimHei" w:hAnsi="SimHei" w:eastAsia="SimHei" w:cs="SimHei"/>
                <w:sz w:val="17"/>
                <w:szCs w:val="17"/>
                <w:w w:val="83"/>
                <w:position w:val="-6"/>
              </w:rPr>
              <w:t>代</w:t>
            </w:r>
          </w:rubyBase>
        </w:ruby>
      </w:r>
      <w:r>
        <w:ruby>
          <w:rubyPr>
            <w:rubyAlign w:val="left"/>
            <w:hpsRaise w:val="10"/>
            <w:hps w:val="17"/>
            <w:hpsBaseText w:val="17"/>
          </w:rubyPr>
          <w:rt>
            <w:r>
              <w:rPr>
                <w:rFonts w:ascii="SimHei" w:hAnsi="SimHei" w:eastAsia="SimHei" w:cs="SimHei"/>
                <w:sz w:val="17"/>
                <w:szCs w:val="17"/>
                <w:w w:val="94"/>
              </w:rPr>
              <w:t>学</w:t>
            </w:r>
          </w:rt>
          <w:rubyBase>
            <w:r>
              <w:rPr>
                <w:rFonts w:ascii="SimHei" w:hAnsi="SimHei" w:eastAsia="SimHei" w:cs="SimHei"/>
                <w:sz w:val="17"/>
                <w:szCs w:val="17"/>
                <w:w w:val="80"/>
                <w:position w:val="-6"/>
              </w:rPr>
              <w:t>的</w:t>
            </w:r>
          </w:rubyBase>
        </w:ruby>
      </w:r>
      <w:r>
        <w:ruby>
          <w:rubyPr>
            <w:rubyAlign w:val="left"/>
            <w:hpsRaise w:val="10"/>
            <w:hps w:val="17"/>
            <w:hpsBaseText w:val="17"/>
          </w:rubyPr>
          <w:rt>
            <w:r>
              <w:rPr>
                <w:rFonts w:ascii="SimHei" w:hAnsi="SimHei" w:eastAsia="SimHei" w:cs="SimHei"/>
                <w:sz w:val="17"/>
                <w:szCs w:val="17"/>
                <w:w w:val="29"/>
              </w:rPr>
              <w:t>：</w:t>
            </w:r>
          </w:rt>
          <w:rubyBase>
            <w:r>
              <w:rPr>
                <w:rFonts w:ascii="SimHei" w:hAnsi="SimHei" w:eastAsia="SimHei" w:cs="SimHei"/>
                <w:sz w:val="17"/>
                <w:szCs w:val="17"/>
                <w:w w:val="78"/>
                <w:position w:val="-6"/>
              </w:rPr>
              <w:t>创</w:t>
            </w:r>
          </w:rubyBase>
        </w:ruby>
      </w:r>
      <w:r>
        <w:rPr>
          <w:rFonts w:ascii="SimHei" w:hAnsi="SimHei" w:eastAsia="SimHei" w:cs="SimHei"/>
          <w:sz w:val="17"/>
          <w:szCs w:val="17"/>
          <w:spacing w:val="-12"/>
          <w:w w:val="99"/>
          <w:position w:val="-6"/>
        </w:rPr>
        <w:t>新理论</w:t>
      </w:r>
      <w:r>
        <w:rPr>
          <w:rFonts w:ascii="SimHei" w:hAnsi="SimHei" w:eastAsia="SimHei" w:cs="SimHei"/>
          <w:sz w:val="17"/>
          <w:szCs w:val="17"/>
          <w:spacing w:val="18"/>
          <w:position w:val="-6"/>
        </w:rPr>
        <w:t xml:space="preserve">  </w:t>
      </w:r>
      <w:r>
        <w:rPr>
          <w:sz w:val="35"/>
          <w:szCs w:val="35"/>
          <w:spacing w:val="-30"/>
          <w:position w:val="-1"/>
        </w:rPr>
        <w:t>|</w:t>
      </w:r>
      <w:r>
        <w:rPr>
          <w:sz w:val="35"/>
          <w:szCs w:val="35"/>
          <w:spacing w:val="-92"/>
          <w:position w:val="-1"/>
        </w:rPr>
        <w:t xml:space="preserve"> </w:t>
      </w:r>
      <w:r>
        <w:rPr>
          <w:sz w:val="35"/>
          <w:szCs w:val="35"/>
          <w:b/>
          <w:bCs/>
          <w:spacing w:val="-30"/>
          <w:position w:val="-1"/>
        </w:rPr>
        <w:t>150</w:t>
      </w:r>
    </w:p>
    <w:p>
      <w:pPr>
        <w:spacing w:line="436" w:lineRule="auto"/>
        <w:rPr>
          <w:rFonts w:ascii="Arial"/>
          <w:sz w:val="21"/>
        </w:rPr>
      </w:pPr>
      <w:r/>
    </w:p>
    <w:p>
      <w:pPr>
        <w:ind w:left="600" w:right="87"/>
        <w:spacing w:before="68" w:line="334" w:lineRule="auto"/>
        <w:jc w:val="both"/>
        <w:rPr>
          <w:rFonts w:ascii="SimHei" w:hAnsi="SimHei" w:eastAsia="SimHei" w:cs="SimHei"/>
          <w:sz w:val="21"/>
          <w:szCs w:val="21"/>
        </w:rPr>
      </w:pPr>
      <w:r>
        <w:rPr>
          <w:rFonts w:ascii="SimHei" w:hAnsi="SimHei" w:eastAsia="SimHei" w:cs="SimHei"/>
          <w:sz w:val="21"/>
          <w:szCs w:val="21"/>
          <w:spacing w:val="-11"/>
        </w:rPr>
        <w:t>将传统企业本身当作重点。而平台化是特定价值要素和特定价值配置的</w:t>
      </w:r>
      <w:r>
        <w:rPr>
          <w:rFonts w:ascii="SimHei" w:hAnsi="SimHei" w:eastAsia="SimHei" w:cs="SimHei"/>
          <w:sz w:val="21"/>
          <w:szCs w:val="21"/>
          <w:spacing w:val="17"/>
        </w:rPr>
        <w:t xml:space="preserve"> </w:t>
      </w:r>
      <w:r>
        <w:rPr>
          <w:rFonts w:ascii="SimHei" w:hAnsi="SimHei" w:eastAsia="SimHei" w:cs="SimHei"/>
          <w:sz w:val="21"/>
          <w:szCs w:val="21"/>
          <w:spacing w:val="-11"/>
        </w:rPr>
        <w:t>生态，这是互联网时代最常见的生态战略。生态战略则是一种更加广义</w:t>
      </w:r>
      <w:r>
        <w:rPr>
          <w:rFonts w:ascii="SimHei" w:hAnsi="SimHei" w:eastAsia="SimHei" w:cs="SimHei"/>
          <w:sz w:val="21"/>
          <w:szCs w:val="21"/>
          <w:spacing w:val="11"/>
        </w:rPr>
        <w:t xml:space="preserve"> </w:t>
      </w:r>
      <w:r>
        <w:rPr>
          <w:rFonts w:ascii="SimHei" w:hAnsi="SimHei" w:eastAsia="SimHei" w:cs="SimHei"/>
          <w:sz w:val="21"/>
          <w:szCs w:val="21"/>
          <w:spacing w:val="-11"/>
        </w:rPr>
        <w:t>的价值要素配置的战略，其中未必需要出现平台的角色，也就是说，网</w:t>
      </w:r>
    </w:p>
    <w:p>
      <w:pPr>
        <w:ind w:left="600"/>
        <w:spacing w:line="220" w:lineRule="auto"/>
        <w:rPr>
          <w:rFonts w:ascii="SimHei" w:hAnsi="SimHei" w:eastAsia="SimHei" w:cs="SimHei"/>
          <w:sz w:val="21"/>
          <w:szCs w:val="21"/>
        </w:rPr>
      </w:pPr>
      <w:r>
        <w:rPr>
          <w:rFonts w:ascii="SimHei" w:hAnsi="SimHei" w:eastAsia="SimHei" w:cs="SimHei"/>
          <w:sz w:val="21"/>
          <w:szCs w:val="21"/>
          <w:spacing w:val="-12"/>
        </w:rPr>
        <w:t>络组织可以直接构建生态而不需要构建平台。</w:t>
      </w:r>
    </w:p>
    <w:p>
      <w:pPr>
        <w:ind w:left="600" w:firstLine="419"/>
        <w:spacing w:before="140" w:line="334" w:lineRule="auto"/>
        <w:jc w:val="both"/>
        <w:rPr>
          <w:rFonts w:ascii="SimHei" w:hAnsi="SimHei" w:eastAsia="SimHei" w:cs="SimHei"/>
          <w:sz w:val="21"/>
          <w:szCs w:val="21"/>
        </w:rPr>
      </w:pPr>
      <w:r>
        <w:rPr>
          <w:rFonts w:ascii="SimHei" w:hAnsi="SimHei" w:eastAsia="SimHei" w:cs="SimHei"/>
          <w:sz w:val="21"/>
          <w:szCs w:val="21"/>
          <w:spacing w:val="-11"/>
        </w:rPr>
        <w:t>最后，讨论数字经济时代网络组织的战略的认知升级，鉴于平台化</w:t>
      </w:r>
      <w:r>
        <w:rPr>
          <w:rFonts w:ascii="SimHei" w:hAnsi="SimHei" w:eastAsia="SimHei" w:cs="SimHei"/>
          <w:sz w:val="21"/>
          <w:szCs w:val="21"/>
          <w:spacing w:val="-11"/>
        </w:rPr>
        <w:t xml:space="preserve"> </w:t>
      </w:r>
      <w:r>
        <w:rPr>
          <w:rFonts w:ascii="SimHei" w:hAnsi="SimHei" w:eastAsia="SimHei" w:cs="SimHei"/>
          <w:sz w:val="21"/>
          <w:szCs w:val="21"/>
          <w:spacing w:val="-10"/>
        </w:rPr>
        <w:t>和数字化基本上为大多数读者所知晓，我们主要讨论数字化生态相关</w:t>
      </w:r>
      <w:r>
        <w:rPr>
          <w:rFonts w:ascii="SimHei" w:hAnsi="SimHei" w:eastAsia="SimHei" w:cs="SimHei"/>
          <w:sz w:val="21"/>
          <w:szCs w:val="21"/>
          <w:spacing w:val="-11"/>
        </w:rPr>
        <w:t>的</w:t>
      </w:r>
      <w:r>
        <w:rPr>
          <w:rFonts w:ascii="SimHei" w:hAnsi="SimHei" w:eastAsia="SimHei" w:cs="SimHei"/>
          <w:sz w:val="21"/>
          <w:szCs w:val="21"/>
          <w:spacing w:val="-11"/>
        </w:rPr>
        <w:t xml:space="preserve"> </w:t>
      </w:r>
      <w:r>
        <w:rPr>
          <w:rFonts w:ascii="SimHei" w:hAnsi="SimHei" w:eastAsia="SimHei" w:cs="SimHei"/>
          <w:sz w:val="21"/>
          <w:szCs w:val="21"/>
          <w:spacing w:val="-11"/>
        </w:rPr>
        <w:t>话题，因为其中有很多需要回答的问题。数字经济时代的网络经济核心</w:t>
      </w:r>
      <w:r>
        <w:rPr>
          <w:rFonts w:ascii="SimHei" w:hAnsi="SimHei" w:eastAsia="SimHei" w:cs="SimHei"/>
          <w:sz w:val="21"/>
          <w:szCs w:val="21"/>
          <w:spacing w:val="3"/>
        </w:rPr>
        <w:t xml:space="preserve">  </w:t>
      </w:r>
      <w:r>
        <w:rPr>
          <w:rFonts w:ascii="SimHei" w:hAnsi="SimHei" w:eastAsia="SimHei" w:cs="SimHei"/>
          <w:sz w:val="21"/>
          <w:szCs w:val="21"/>
          <w:spacing w:val="-11"/>
        </w:rPr>
        <w:t>目标就是通过价值主张进行价值要素的配置，从而实现商业生态系统的</w:t>
      </w:r>
      <w:r>
        <w:rPr>
          <w:rFonts w:ascii="SimHei" w:hAnsi="SimHei" w:eastAsia="SimHei" w:cs="SimHei"/>
          <w:sz w:val="21"/>
          <w:szCs w:val="21"/>
          <w:spacing w:val="8"/>
        </w:rPr>
        <w:t xml:space="preserve">  </w:t>
      </w:r>
      <w:r>
        <w:rPr>
          <w:rFonts w:ascii="SimHei" w:hAnsi="SimHei" w:eastAsia="SimHei" w:cs="SimHei"/>
          <w:sz w:val="21"/>
          <w:szCs w:val="21"/>
          <w:spacing w:val="-14"/>
        </w:rPr>
        <w:t>重塑，在几乎为零的交易费用的前提下形成有效的网络组织和商业生态。</w:t>
      </w:r>
    </w:p>
    <w:p>
      <w:pPr>
        <w:ind w:left="600"/>
        <w:spacing w:before="1" w:line="212" w:lineRule="auto"/>
        <w:rPr>
          <w:rFonts w:ascii="SimHei" w:hAnsi="SimHei" w:eastAsia="SimHei" w:cs="SimHei"/>
          <w:sz w:val="21"/>
          <w:szCs w:val="21"/>
        </w:rPr>
      </w:pPr>
      <w:r>
        <w:rPr>
          <w:rFonts w:ascii="SimHei" w:hAnsi="SimHei" w:eastAsia="SimHei" w:cs="SimHei"/>
          <w:sz w:val="21"/>
          <w:szCs w:val="21"/>
          <w:spacing w:val="-11"/>
        </w:rPr>
        <w:t>那么如何理解这种数字商业生态的本质呢，可从</w:t>
      </w:r>
      <w:r>
        <w:rPr>
          <w:rFonts w:ascii="SimHei" w:hAnsi="SimHei" w:eastAsia="SimHei" w:cs="SimHei"/>
          <w:sz w:val="21"/>
          <w:szCs w:val="21"/>
          <w:spacing w:val="-12"/>
        </w:rPr>
        <w:t>三方面来解读。</w:t>
      </w:r>
    </w:p>
    <w:p>
      <w:pPr>
        <w:ind w:left="600" w:firstLine="419"/>
        <w:spacing w:before="167" w:line="336" w:lineRule="auto"/>
        <w:jc w:val="both"/>
        <w:rPr>
          <w:rFonts w:ascii="SimHei" w:hAnsi="SimHei" w:eastAsia="SimHei" w:cs="SimHei"/>
          <w:sz w:val="21"/>
          <w:szCs w:val="21"/>
        </w:rPr>
      </w:pPr>
      <w:r>
        <w:rPr>
          <w:rFonts w:ascii="SimHei" w:hAnsi="SimHei" w:eastAsia="SimHei" w:cs="SimHei"/>
          <w:sz w:val="21"/>
          <w:szCs w:val="21"/>
          <w:spacing w:val="-6"/>
        </w:rPr>
        <w:t>(1)商业生态就是在构建核心业务模式的基础上，形成多个相关或</w:t>
      </w:r>
      <w:r>
        <w:rPr>
          <w:rFonts w:ascii="SimHei" w:hAnsi="SimHei" w:eastAsia="SimHei" w:cs="SimHei"/>
          <w:sz w:val="21"/>
          <w:szCs w:val="21"/>
          <w:spacing w:val="3"/>
        </w:rPr>
        <w:t xml:space="preserve"> </w:t>
      </w:r>
      <w:r>
        <w:rPr>
          <w:rFonts w:ascii="SimHei" w:hAnsi="SimHei" w:eastAsia="SimHei" w:cs="SimHei"/>
          <w:sz w:val="21"/>
          <w:szCs w:val="21"/>
          <w:spacing w:val="-11"/>
        </w:rPr>
        <w:t>者不相关的业务模块，并围绕着这些业务模块形成一个复杂的网络。我</w:t>
      </w:r>
      <w:r>
        <w:rPr>
          <w:rFonts w:ascii="SimHei" w:hAnsi="SimHei" w:eastAsia="SimHei" w:cs="SimHei"/>
          <w:sz w:val="21"/>
          <w:szCs w:val="21"/>
          <w:spacing w:val="3"/>
        </w:rPr>
        <w:t xml:space="preserve">  </w:t>
      </w:r>
      <w:r>
        <w:rPr>
          <w:rFonts w:ascii="SimHei" w:hAnsi="SimHei" w:eastAsia="SimHei" w:cs="SimHei"/>
          <w:sz w:val="21"/>
          <w:szCs w:val="21"/>
          <w:spacing w:val="-8"/>
        </w:rPr>
        <w:t>们之前一直强调的是，经济是通过演化和迭代而不是通过计划得到的，</w:t>
      </w:r>
      <w:r>
        <w:rPr>
          <w:rFonts w:ascii="SimHei" w:hAnsi="SimHei" w:eastAsia="SimHei" w:cs="SimHei"/>
          <w:sz w:val="21"/>
          <w:szCs w:val="21"/>
          <w:spacing w:val="11"/>
        </w:rPr>
        <w:t xml:space="preserve"> </w:t>
      </w:r>
      <w:r>
        <w:rPr>
          <w:rFonts w:ascii="SimHei" w:hAnsi="SimHei" w:eastAsia="SimHei" w:cs="SimHei"/>
          <w:sz w:val="21"/>
          <w:szCs w:val="21"/>
          <w:spacing w:val="-10"/>
        </w:rPr>
        <w:t>因此按照不同的价值主张推动生态的演化，这是创新者最需要关注的</w:t>
      </w:r>
      <w:r>
        <w:rPr>
          <w:rFonts w:ascii="SimHei" w:hAnsi="SimHei" w:eastAsia="SimHei" w:cs="SimHei"/>
          <w:sz w:val="21"/>
          <w:szCs w:val="21"/>
          <w:spacing w:val="-11"/>
        </w:rPr>
        <w:t>事</w:t>
      </w:r>
      <w:r>
        <w:rPr>
          <w:rFonts w:ascii="SimHei" w:hAnsi="SimHei" w:eastAsia="SimHei" w:cs="SimHei"/>
          <w:sz w:val="21"/>
          <w:szCs w:val="21"/>
          <w:spacing w:val="-11"/>
        </w:rPr>
        <w:t xml:space="preserve"> </w:t>
      </w:r>
      <w:r>
        <w:rPr>
          <w:rFonts w:ascii="SimHei" w:hAnsi="SimHei" w:eastAsia="SimHei" w:cs="SimHei"/>
          <w:sz w:val="21"/>
          <w:szCs w:val="21"/>
          <w:spacing w:val="-10"/>
        </w:rPr>
        <w:t>情，也是数字经济生态系统的设计中首先要考虑的。商业</w:t>
      </w:r>
      <w:r>
        <w:rPr>
          <w:rFonts w:ascii="SimHei" w:hAnsi="SimHei" w:eastAsia="SimHei" w:cs="SimHei"/>
          <w:sz w:val="21"/>
          <w:szCs w:val="21"/>
          <w:spacing w:val="-11"/>
        </w:rPr>
        <w:t>生态只需要负</w:t>
      </w:r>
    </w:p>
    <w:p>
      <w:pPr>
        <w:pStyle w:val="BodyText"/>
        <w:ind w:left="600"/>
        <w:spacing w:line="219" w:lineRule="auto"/>
        <w:rPr>
          <w:sz w:val="21"/>
          <w:szCs w:val="21"/>
        </w:rPr>
      </w:pPr>
      <w:r>
        <w:rPr>
          <w:sz w:val="21"/>
          <w:szCs w:val="21"/>
          <w:spacing w:val="-12"/>
        </w:rPr>
        <w:t>责制定规则，而不是去计划每个步骤。</w:t>
      </w:r>
    </w:p>
    <w:p>
      <w:pPr>
        <w:pStyle w:val="BodyText"/>
        <w:ind w:left="600" w:firstLine="419"/>
        <w:spacing w:before="131" w:line="334" w:lineRule="auto"/>
        <w:jc w:val="both"/>
        <w:rPr>
          <w:rFonts w:ascii="SimHei" w:hAnsi="SimHei" w:eastAsia="SimHei" w:cs="SimHei"/>
          <w:sz w:val="21"/>
          <w:szCs w:val="21"/>
        </w:rPr>
      </w:pPr>
      <w:r>
        <w:rPr>
          <w:rFonts w:ascii="SimHei" w:hAnsi="SimHei" w:eastAsia="SimHei" w:cs="SimHei"/>
          <w:sz w:val="21"/>
          <w:szCs w:val="21"/>
          <w:spacing w:val="-6"/>
        </w:rPr>
        <w:t>(2)生态演化过程中主要分为两个基本逻辑，即生态开发与生态演</w:t>
      </w:r>
      <w:r>
        <w:rPr>
          <w:rFonts w:ascii="SimHei" w:hAnsi="SimHei" w:eastAsia="SimHei" w:cs="SimHei"/>
          <w:sz w:val="21"/>
          <w:szCs w:val="21"/>
          <w:spacing w:val="3"/>
        </w:rPr>
        <w:t xml:space="preserve"> </w:t>
      </w:r>
      <w:r>
        <w:rPr>
          <w:rFonts w:ascii="SimHei" w:hAnsi="SimHei" w:eastAsia="SimHei" w:cs="SimHei"/>
          <w:sz w:val="21"/>
          <w:szCs w:val="21"/>
          <w:spacing w:val="-14"/>
        </w:rPr>
        <w:t>化。前者就是构建基础生态的过程，后者就是扩张现有生态边界的过程。</w:t>
      </w:r>
      <w:r>
        <w:rPr>
          <w:rFonts w:ascii="SimHei" w:hAnsi="SimHei" w:eastAsia="SimHei" w:cs="SimHei"/>
          <w:sz w:val="21"/>
          <w:szCs w:val="21"/>
          <w:spacing w:val="2"/>
        </w:rPr>
        <w:t xml:space="preserve"> </w:t>
      </w:r>
      <w:r>
        <w:rPr>
          <w:rFonts w:ascii="YouYuan" w:hAnsi="YouYuan" w:eastAsia="YouYuan" w:cs="YouYuan"/>
          <w:sz w:val="21"/>
          <w:szCs w:val="21"/>
          <w:spacing w:val="-7"/>
          <w:w w:val="98"/>
        </w:rPr>
        <w:t>创新者通过构建生态和扩张生态的多重循环推动整个商业生态在既定的</w:t>
      </w:r>
      <w:r>
        <w:rPr>
          <w:rFonts w:ascii="YouYuan" w:hAnsi="YouYuan" w:eastAsia="YouYuan" w:cs="YouYuan"/>
          <w:sz w:val="21"/>
          <w:szCs w:val="21"/>
          <w:spacing w:val="9"/>
        </w:rPr>
        <w:t xml:space="preserve">  </w:t>
      </w:r>
      <w:r>
        <w:rPr>
          <w:sz w:val="21"/>
          <w:szCs w:val="21"/>
          <w:spacing w:val="-11"/>
        </w:rPr>
        <w:t>规则下进行迭代。这个过程中要关注到的是两个基本逻辑：①市场是不</w:t>
      </w:r>
      <w:r>
        <w:rPr>
          <w:sz w:val="21"/>
          <w:szCs w:val="21"/>
          <w:spacing w:val="5"/>
        </w:rPr>
        <w:t xml:space="preserve">  </w:t>
      </w:r>
      <w:r>
        <w:rPr>
          <w:sz w:val="21"/>
          <w:szCs w:val="21"/>
          <w:spacing w:val="-4"/>
        </w:rPr>
        <w:t>确定性的，因此要建立动态的战略思维，也就是建立在复杂市场上不</w:t>
      </w:r>
      <w:r>
        <w:rPr>
          <w:sz w:val="21"/>
          <w:szCs w:val="21"/>
        </w:rPr>
        <w:t xml:space="preserve">  </w:t>
      </w:r>
      <w:r>
        <w:rPr>
          <w:rFonts w:ascii="SimHei" w:hAnsi="SimHei" w:eastAsia="SimHei" w:cs="SimHei"/>
          <w:sz w:val="21"/>
          <w:szCs w:val="21"/>
          <w:spacing w:val="-9"/>
        </w:rPr>
        <w:t>断创新和制定灵活战略的能力。②生态战略分为内部导向和外部导向，</w:t>
      </w:r>
      <w:r>
        <w:rPr>
          <w:rFonts w:ascii="SimHei" w:hAnsi="SimHei" w:eastAsia="SimHei" w:cs="SimHei"/>
          <w:sz w:val="21"/>
          <w:szCs w:val="21"/>
          <w:spacing w:val="12"/>
        </w:rPr>
        <w:t xml:space="preserve"> </w:t>
      </w:r>
      <w:r>
        <w:rPr>
          <w:rFonts w:ascii="SimHei" w:hAnsi="SimHei" w:eastAsia="SimHei" w:cs="SimHei"/>
          <w:sz w:val="21"/>
          <w:szCs w:val="21"/>
          <w:spacing w:val="-10"/>
        </w:rPr>
        <w:t>网络组织既要推动内部组织对产品和服务的价值主</w:t>
      </w:r>
      <w:r>
        <w:rPr>
          <w:rFonts w:ascii="SimHei" w:hAnsi="SimHei" w:eastAsia="SimHei" w:cs="SimHei"/>
          <w:sz w:val="21"/>
          <w:szCs w:val="21"/>
          <w:spacing w:val="-11"/>
        </w:rPr>
        <w:t>张的落实，也要推动</w:t>
      </w:r>
    </w:p>
    <w:p>
      <w:pPr>
        <w:ind w:left="600"/>
        <w:spacing w:before="1" w:line="212" w:lineRule="auto"/>
        <w:rPr>
          <w:rFonts w:ascii="SimHei" w:hAnsi="SimHei" w:eastAsia="SimHei" w:cs="SimHei"/>
          <w:sz w:val="21"/>
          <w:szCs w:val="21"/>
        </w:rPr>
      </w:pPr>
      <w:r>
        <w:rPr>
          <w:rFonts w:ascii="SimHei" w:hAnsi="SimHei" w:eastAsia="SimHei" w:cs="SimHei"/>
          <w:sz w:val="21"/>
          <w:szCs w:val="21"/>
          <w:spacing w:val="-12"/>
        </w:rPr>
        <w:t>外部组织不断地进入生态，使得网络效应能够尽快落地。</w:t>
      </w:r>
    </w:p>
    <w:p>
      <w:pPr>
        <w:ind w:left="1019"/>
        <w:spacing w:before="206" w:line="221" w:lineRule="auto"/>
        <w:rPr>
          <w:rFonts w:ascii="SimHei" w:hAnsi="SimHei" w:eastAsia="SimHei" w:cs="SimHei"/>
          <w:sz w:val="21"/>
          <w:szCs w:val="21"/>
        </w:rPr>
      </w:pPr>
      <w:r>
        <w:rPr>
          <w:rFonts w:ascii="SimHei" w:hAnsi="SimHei" w:eastAsia="SimHei" w:cs="SimHei"/>
          <w:sz w:val="21"/>
          <w:szCs w:val="21"/>
          <w:spacing w:val="-6"/>
        </w:rPr>
        <w:t>(3)生态竞争战略的核心是将战略从竞争转向整合资源配置来应对</w:t>
      </w:r>
    </w:p>
    <w:p>
      <w:pPr>
        <w:spacing w:line="221" w:lineRule="auto"/>
        <w:sectPr>
          <w:pgSz w:w="7760" w:h="11500"/>
          <w:pgMar w:top="330" w:right="734" w:bottom="400" w:left="150" w:header="0" w:footer="0" w:gutter="0"/>
        </w:sectPr>
        <w:rPr>
          <w:rFonts w:ascii="SimHei" w:hAnsi="SimHei" w:eastAsia="SimHei" w:cs="SimHei"/>
          <w:sz w:val="21"/>
          <w:szCs w:val="21"/>
        </w:rPr>
      </w:pPr>
    </w:p>
    <w:p>
      <w:pPr>
        <w:pStyle w:val="BodyText"/>
        <w:ind w:left="4493"/>
        <w:spacing w:before="123" w:line="172" w:lineRule="auto"/>
        <w:rPr>
          <w:sz w:val="27"/>
          <w:szCs w:val="27"/>
        </w:rPr>
      </w:pPr>
      <w:r>
        <w:pict>
          <v:rect id="_x0000_s628" style="position:absolute;margin-left:205pt;margin-top:22.5008pt;mso-position-vertical-relative:page;mso-position-horizontal-relative:page;width:42.05pt;height:0.5pt;z-index:262792192;" o:allowincell="f" fillcolor="#000000" filled="true" stroked="false"/>
        </w:pict>
      </w:r>
      <w:r>
        <w:pict>
          <v:rect id="_x0000_s630" style="position:absolute;margin-left:287.5pt;margin-top:10.4985pt;mso-position-vertical-relative:page;mso-position-horizontal-relative:page;width:0.55pt;height:17.05pt;z-index:262791168;" o:allowincell="f" fillcolor="#000000" filled="true" stroked="false"/>
        </w:pict>
      </w:r>
      <w:r>
        <w:rPr>
          <w:sz w:val="27"/>
          <w:szCs w:val="27"/>
          <w:b/>
          <w:bCs/>
          <w:spacing w:val="-10"/>
        </w:rPr>
        <w:t>151</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第9章</w:t>
      </w:r>
    </w:p>
    <w:p>
      <w:pPr>
        <w:spacing w:line="200" w:lineRule="auto"/>
        <w:jc w:val="right"/>
        <w:rPr>
          <w:rFonts w:ascii="SimHei" w:hAnsi="SimHei" w:eastAsia="SimHei" w:cs="SimHei"/>
          <w:sz w:val="17"/>
          <w:szCs w:val="17"/>
        </w:rPr>
      </w:pPr>
      <w:r>
        <w:rPr>
          <w:rFonts w:ascii="SimHei" w:hAnsi="SimHei" w:eastAsia="SimHei" w:cs="SimHei"/>
          <w:sz w:val="17"/>
          <w:szCs w:val="17"/>
          <w:spacing w:val="-15"/>
        </w:rPr>
        <w:t>网络组织与创新</w:t>
      </w:r>
      <w:r>
        <w:rPr>
          <w:rFonts w:ascii="SimHei" w:hAnsi="SimHei" w:eastAsia="SimHei" w:cs="SimHei"/>
          <w:sz w:val="17"/>
          <w:szCs w:val="17"/>
          <w:spacing w:val="-14"/>
        </w:rPr>
        <w:t>管</w:t>
      </w:r>
      <w:r>
        <w:rPr>
          <w:rFonts w:ascii="SimHei" w:hAnsi="SimHei" w:eastAsia="SimHei" w:cs="SimHei"/>
          <w:sz w:val="17"/>
          <w:szCs w:val="17"/>
          <w:spacing w:val="-7"/>
        </w:rPr>
        <w:t>理</w:t>
      </w:r>
    </w:p>
    <w:p>
      <w:pPr>
        <w:spacing w:line="200" w:lineRule="auto"/>
        <w:sectPr>
          <w:pgSz w:w="7760" w:h="11480"/>
          <w:pgMar w:top="174" w:right="403" w:bottom="400" w:left="620" w:header="0" w:footer="0" w:gutter="0"/>
          <w:cols w:equalWidth="0" w:num="2">
            <w:col w:w="5220" w:space="100"/>
            <w:col w:w="1417" w:space="0"/>
          </w:cols>
        </w:sectPr>
        <w:rPr>
          <w:rFonts w:ascii="SimHei" w:hAnsi="SimHei" w:eastAsia="SimHei" w:cs="SimHei"/>
          <w:sz w:val="17"/>
          <w:szCs w:val="17"/>
        </w:rPr>
      </w:pPr>
    </w:p>
    <w:p>
      <w:pPr>
        <w:spacing w:line="446" w:lineRule="auto"/>
        <w:rPr>
          <w:rFonts w:ascii="Arial"/>
          <w:sz w:val="21"/>
        </w:rPr>
      </w:pPr>
      <w:r/>
    </w:p>
    <w:p>
      <w:pPr>
        <w:pStyle w:val="BodyText"/>
        <w:ind w:right="532"/>
        <w:spacing w:before="68" w:line="332" w:lineRule="auto"/>
        <w:jc w:val="both"/>
        <w:rPr>
          <w:sz w:val="21"/>
          <w:szCs w:val="21"/>
        </w:rPr>
      </w:pPr>
      <w:r>
        <w:rPr>
          <w:sz w:val="21"/>
          <w:szCs w:val="21"/>
          <w:spacing w:val="-10"/>
        </w:rPr>
        <w:t>不断变化的外部市场环境。在互联网时代强调的商业模式和产品组合已</w:t>
      </w:r>
      <w:r>
        <w:rPr>
          <w:sz w:val="21"/>
          <w:szCs w:val="21"/>
          <w:spacing w:val="2"/>
        </w:rPr>
        <w:t xml:space="preserve"> </w:t>
      </w:r>
      <w:r>
        <w:rPr>
          <w:sz w:val="21"/>
          <w:szCs w:val="21"/>
          <w:spacing w:val="-10"/>
        </w:rPr>
        <w:t>经逐渐被淘汰，而未来的竞争就是商业生态之间的竞争，竞争的核心是</w:t>
      </w:r>
      <w:r>
        <w:rPr>
          <w:sz w:val="21"/>
          <w:szCs w:val="21"/>
        </w:rPr>
        <w:t xml:space="preserve"> </w:t>
      </w:r>
      <w:r>
        <w:rPr>
          <w:rFonts w:ascii="YouYuan" w:hAnsi="YouYuan" w:eastAsia="YouYuan" w:cs="YouYuan"/>
          <w:sz w:val="21"/>
          <w:szCs w:val="21"/>
          <w:spacing w:val="-10"/>
        </w:rPr>
        <w:t>生态演进和适应环境的能力。在生态演进过程中，创新者要</w:t>
      </w:r>
      <w:r>
        <w:rPr>
          <w:rFonts w:ascii="YouYuan" w:hAnsi="YouYuan" w:eastAsia="YouYuan" w:cs="YouYuan"/>
          <w:sz w:val="21"/>
          <w:szCs w:val="21"/>
          <w:spacing w:val="-11"/>
        </w:rPr>
        <w:t>确定哪些要</w:t>
      </w:r>
      <w:r>
        <w:rPr>
          <w:rFonts w:ascii="YouYuan" w:hAnsi="YouYuan" w:eastAsia="YouYuan" w:cs="YouYuan"/>
          <w:sz w:val="21"/>
          <w:szCs w:val="21"/>
        </w:rPr>
        <w:t xml:space="preserve"> </w:t>
      </w:r>
      <w:r>
        <w:rPr>
          <w:sz w:val="21"/>
          <w:szCs w:val="21"/>
          <w:spacing w:val="-10"/>
        </w:rPr>
        <w:t>素能够进入生态，并依据不同的要素给予其不同的生产关系和激励，强</w:t>
      </w:r>
    </w:p>
    <w:p>
      <w:pPr>
        <w:spacing w:before="1" w:line="212" w:lineRule="auto"/>
        <w:rPr>
          <w:rFonts w:ascii="SimHei" w:hAnsi="SimHei" w:eastAsia="SimHei" w:cs="SimHei"/>
          <w:sz w:val="21"/>
          <w:szCs w:val="21"/>
        </w:rPr>
      </w:pPr>
      <w:r>
        <w:rPr>
          <w:rFonts w:ascii="SimHei" w:hAnsi="SimHei" w:eastAsia="SimHei" w:cs="SimHei"/>
          <w:sz w:val="21"/>
          <w:szCs w:val="21"/>
          <w:spacing w:val="-11"/>
        </w:rPr>
        <w:t>调其使用权而非所有权，这是转换战略思维的关</w:t>
      </w:r>
      <w:r>
        <w:rPr>
          <w:rFonts w:ascii="SimHei" w:hAnsi="SimHei" w:eastAsia="SimHei" w:cs="SimHei"/>
          <w:sz w:val="21"/>
          <w:szCs w:val="21"/>
          <w:spacing w:val="-12"/>
        </w:rPr>
        <w:t>键。</w:t>
      </w:r>
    </w:p>
    <w:p>
      <w:pPr>
        <w:ind w:right="534" w:firstLine="419"/>
        <w:spacing w:before="167" w:line="343" w:lineRule="auto"/>
        <w:jc w:val="both"/>
        <w:rPr>
          <w:rFonts w:ascii="SimHei" w:hAnsi="SimHei" w:eastAsia="SimHei" w:cs="SimHei"/>
          <w:sz w:val="21"/>
          <w:szCs w:val="21"/>
        </w:rPr>
      </w:pPr>
      <w:r>
        <w:rPr>
          <w:rFonts w:ascii="SimHei" w:hAnsi="SimHei" w:eastAsia="SimHei" w:cs="SimHei"/>
          <w:sz w:val="21"/>
          <w:szCs w:val="21"/>
          <w:spacing w:val="-11"/>
        </w:rPr>
        <w:t>基于以上认识，我们可以建立起网络组织的创新战略，或者叫作数</w:t>
      </w:r>
      <w:r>
        <w:rPr>
          <w:rFonts w:ascii="SimHei" w:hAnsi="SimHei" w:eastAsia="SimHei" w:cs="SimHei"/>
          <w:sz w:val="21"/>
          <w:szCs w:val="21"/>
          <w:spacing w:val="9"/>
        </w:rPr>
        <w:t xml:space="preserve"> </w:t>
      </w:r>
      <w:r>
        <w:rPr>
          <w:rFonts w:ascii="SimHei" w:hAnsi="SimHei" w:eastAsia="SimHei" w:cs="SimHei"/>
          <w:sz w:val="21"/>
          <w:szCs w:val="21"/>
          <w:spacing w:val="-10"/>
        </w:rPr>
        <w:t>字经济时代的开放式创新战略。其本质是通过数字化、平台化</w:t>
      </w:r>
      <w:r>
        <w:rPr>
          <w:rFonts w:ascii="SimHei" w:hAnsi="SimHei" w:eastAsia="SimHei" w:cs="SimHei"/>
          <w:sz w:val="21"/>
          <w:szCs w:val="21"/>
          <w:spacing w:val="-11"/>
        </w:rPr>
        <w:t>和生态化</w:t>
      </w:r>
    </w:p>
    <w:p>
      <w:pPr>
        <w:spacing w:before="1" w:line="212" w:lineRule="auto"/>
        <w:rPr>
          <w:rFonts w:ascii="SimHei" w:hAnsi="SimHei" w:eastAsia="SimHei" w:cs="SimHei"/>
          <w:sz w:val="21"/>
          <w:szCs w:val="21"/>
        </w:rPr>
      </w:pPr>
      <w:r>
        <w:rPr>
          <w:rFonts w:ascii="SimHei" w:hAnsi="SimHei" w:eastAsia="SimHei" w:cs="SimHei"/>
          <w:sz w:val="21"/>
          <w:szCs w:val="21"/>
          <w:spacing w:val="-11"/>
        </w:rPr>
        <w:t>的逻辑推动价值主张在生态中的实现，以及价值要素在生态中</w:t>
      </w:r>
      <w:r>
        <w:rPr>
          <w:rFonts w:ascii="SimHei" w:hAnsi="SimHei" w:eastAsia="SimHei" w:cs="SimHei"/>
          <w:sz w:val="21"/>
          <w:szCs w:val="21"/>
          <w:spacing w:val="-12"/>
        </w:rPr>
        <w:t>的配置。</w:t>
      </w:r>
    </w:p>
    <w:p>
      <w:pPr>
        <w:ind w:right="532" w:firstLine="419"/>
        <w:spacing w:before="148" w:line="334" w:lineRule="auto"/>
        <w:jc w:val="both"/>
        <w:rPr>
          <w:rFonts w:ascii="SimHei" w:hAnsi="SimHei" w:eastAsia="SimHei" w:cs="SimHei"/>
          <w:sz w:val="21"/>
          <w:szCs w:val="21"/>
        </w:rPr>
      </w:pPr>
      <w:r>
        <w:rPr>
          <w:rFonts w:ascii="SimHei" w:hAnsi="SimHei" w:eastAsia="SimHei" w:cs="SimHei"/>
          <w:sz w:val="21"/>
          <w:szCs w:val="21"/>
          <w:spacing w:val="-11"/>
        </w:rPr>
        <w:t>正因为如此，我们需要关注的是区块链网络组织的商业价值和生态</w:t>
      </w:r>
      <w:r>
        <w:rPr>
          <w:rFonts w:ascii="SimHei" w:hAnsi="SimHei" w:eastAsia="SimHei" w:cs="SimHei"/>
          <w:sz w:val="21"/>
          <w:szCs w:val="21"/>
          <w:spacing w:val="7"/>
        </w:rPr>
        <w:t xml:space="preserve"> </w:t>
      </w:r>
      <w:r>
        <w:rPr>
          <w:rFonts w:ascii="SimHei" w:hAnsi="SimHei" w:eastAsia="SimHei" w:cs="SimHei"/>
          <w:sz w:val="21"/>
          <w:szCs w:val="21"/>
          <w:spacing w:val="-9"/>
        </w:rPr>
        <w:t>逻辑，而不是只关注其变现效率。16.3节</w:t>
      </w:r>
      <w:r>
        <w:rPr>
          <w:rFonts w:ascii="SimHei" w:hAnsi="SimHei" w:eastAsia="SimHei" w:cs="SimHei"/>
          <w:sz w:val="21"/>
          <w:szCs w:val="21"/>
          <w:spacing w:val="-10"/>
        </w:rPr>
        <w:t>专门会讨论共识，实际上所有</w:t>
      </w:r>
      <w:r>
        <w:rPr>
          <w:rFonts w:ascii="SimHei" w:hAnsi="SimHei" w:eastAsia="SimHei" w:cs="SimHei"/>
          <w:sz w:val="21"/>
          <w:szCs w:val="21"/>
        </w:rPr>
        <w:t xml:space="preserve"> </w:t>
      </w:r>
      <w:r>
        <w:rPr>
          <w:rFonts w:ascii="SimHei" w:hAnsi="SimHei" w:eastAsia="SimHei" w:cs="SimHei"/>
          <w:sz w:val="21"/>
          <w:szCs w:val="21"/>
          <w:spacing w:val="-10"/>
        </w:rPr>
        <w:t>产品和服务都是某种共识的体现，这些共识落实在商业逻辑上，就是商</w:t>
      </w:r>
    </w:p>
    <w:p>
      <w:pPr>
        <w:spacing w:before="1" w:line="212" w:lineRule="auto"/>
        <w:rPr>
          <w:rFonts w:ascii="SimHei" w:hAnsi="SimHei" w:eastAsia="SimHei" w:cs="SimHei"/>
          <w:sz w:val="21"/>
          <w:szCs w:val="21"/>
        </w:rPr>
      </w:pPr>
      <w:r>
        <w:rPr>
          <w:rFonts w:ascii="SimHei" w:hAnsi="SimHei" w:eastAsia="SimHei" w:cs="SimHei"/>
          <w:sz w:val="21"/>
          <w:szCs w:val="21"/>
          <w:spacing w:val="-12"/>
        </w:rPr>
        <w:t>业的价值主张，这一点请读者好好体会。</w:t>
      </w:r>
    </w:p>
    <w:p>
      <w:pPr>
        <w:ind w:right="528" w:firstLine="419"/>
        <w:spacing w:before="167" w:line="339" w:lineRule="auto"/>
        <w:jc w:val="both"/>
        <w:rPr>
          <w:rFonts w:ascii="SimHei" w:hAnsi="SimHei" w:eastAsia="SimHei" w:cs="SimHei"/>
          <w:sz w:val="21"/>
          <w:szCs w:val="21"/>
        </w:rPr>
      </w:pPr>
      <w:r>
        <w:rPr>
          <w:rFonts w:ascii="SimHei" w:hAnsi="SimHei" w:eastAsia="SimHei" w:cs="SimHei"/>
          <w:sz w:val="21"/>
          <w:szCs w:val="21"/>
          <w:spacing w:val="-4"/>
        </w:rPr>
        <w:t>总结一下，本章通过以下三部分讨论网络组织与生态战略相关的</w:t>
      </w:r>
      <w:r>
        <w:rPr>
          <w:rFonts w:ascii="SimHei" w:hAnsi="SimHei" w:eastAsia="SimHei" w:cs="SimHei"/>
          <w:sz w:val="21"/>
          <w:szCs w:val="21"/>
          <w:spacing w:val="18"/>
        </w:rPr>
        <w:t xml:space="preserve"> </w:t>
      </w:r>
      <w:r>
        <w:rPr>
          <w:rFonts w:ascii="SimHei" w:hAnsi="SimHei" w:eastAsia="SimHei" w:cs="SimHei"/>
          <w:sz w:val="21"/>
          <w:szCs w:val="21"/>
          <w:spacing w:val="-3"/>
        </w:rPr>
        <w:t>话题：网络组织的双重结构、网络平台与生态</w:t>
      </w:r>
      <w:r>
        <w:rPr>
          <w:rFonts w:ascii="SimHei" w:hAnsi="SimHei" w:eastAsia="SimHei" w:cs="SimHei"/>
          <w:sz w:val="21"/>
          <w:szCs w:val="21"/>
          <w:spacing w:val="-4"/>
        </w:rPr>
        <w:t>构建、网络组织的创新</w:t>
      </w:r>
    </w:p>
    <w:p>
      <w:pPr>
        <w:spacing w:line="222" w:lineRule="auto"/>
        <w:rPr>
          <w:rFonts w:ascii="SimHei" w:hAnsi="SimHei" w:eastAsia="SimHei" w:cs="SimHei"/>
          <w:sz w:val="21"/>
          <w:szCs w:val="21"/>
        </w:rPr>
      </w:pPr>
      <w:r>
        <w:rPr>
          <w:rFonts w:ascii="SimHei" w:hAnsi="SimHei" w:eastAsia="SimHei" w:cs="SimHei"/>
          <w:sz w:val="21"/>
          <w:szCs w:val="21"/>
          <w:spacing w:val="-4"/>
        </w:rPr>
        <w:t>战略。</w:t>
      </w:r>
    </w:p>
    <w:p>
      <w:pPr>
        <w:pStyle w:val="BodyText"/>
        <w:ind w:right="441" w:firstLine="419"/>
        <w:spacing w:before="117" w:line="334" w:lineRule="auto"/>
        <w:jc w:val="both"/>
        <w:rPr>
          <w:rFonts w:ascii="SimHei" w:hAnsi="SimHei" w:eastAsia="SimHei" w:cs="SimHei"/>
          <w:sz w:val="21"/>
          <w:szCs w:val="21"/>
        </w:rPr>
      </w:pPr>
      <w:r>
        <w:rPr>
          <w:rFonts w:ascii="SimHei" w:hAnsi="SimHei" w:eastAsia="SimHei" w:cs="SimHei"/>
          <w:sz w:val="21"/>
          <w:szCs w:val="21"/>
          <w:spacing w:val="-8"/>
        </w:rPr>
        <w:t>本章的核心在于构建了网络组织的创新战略的基本框架：数字化、</w:t>
      </w:r>
      <w:r>
        <w:rPr>
          <w:rFonts w:ascii="SimHei" w:hAnsi="SimHei" w:eastAsia="SimHei" w:cs="SimHei"/>
          <w:sz w:val="21"/>
          <w:szCs w:val="21"/>
          <w:spacing w:val="16"/>
        </w:rPr>
        <w:t xml:space="preserve"> </w:t>
      </w:r>
      <w:r>
        <w:rPr>
          <w:sz w:val="21"/>
          <w:szCs w:val="21"/>
          <w:spacing w:val="-10"/>
        </w:rPr>
        <w:t>平台化与生态化。只有通过这样的方式才能推动数字经济中的网络组织</w:t>
      </w:r>
      <w:r>
        <w:rPr>
          <w:sz w:val="21"/>
          <w:szCs w:val="21"/>
        </w:rPr>
        <w:t xml:space="preserve">  </w:t>
      </w:r>
      <w:r>
        <w:rPr>
          <w:rFonts w:ascii="SimHei" w:hAnsi="SimHei" w:eastAsia="SimHei" w:cs="SimHei"/>
          <w:sz w:val="21"/>
          <w:szCs w:val="21"/>
          <w:spacing w:val="-10"/>
        </w:rPr>
        <w:t>获得真正的价值，并将其价值主张有效配置在生态之中。无论是纯粹的</w:t>
      </w:r>
      <w:r>
        <w:rPr>
          <w:rFonts w:ascii="SimHei" w:hAnsi="SimHei" w:eastAsia="SimHei" w:cs="SimHei"/>
          <w:sz w:val="21"/>
          <w:szCs w:val="21"/>
          <w:spacing w:val="3"/>
        </w:rPr>
        <w:t xml:space="preserve">  </w:t>
      </w:r>
      <w:r>
        <w:rPr>
          <w:rFonts w:ascii="SimHei" w:hAnsi="SimHei" w:eastAsia="SimHei" w:cs="SimHei"/>
          <w:sz w:val="21"/>
          <w:szCs w:val="21"/>
          <w:spacing w:val="-10"/>
        </w:rPr>
        <w:t>数字经济时代的网络组织，还是传统企业进行数字化转型都需要这样的</w:t>
      </w:r>
      <w:r>
        <w:rPr>
          <w:rFonts w:ascii="SimHei" w:hAnsi="SimHei" w:eastAsia="SimHei" w:cs="SimHei"/>
          <w:sz w:val="21"/>
          <w:szCs w:val="21"/>
          <w:spacing w:val="3"/>
        </w:rPr>
        <w:t xml:space="preserve">  </w:t>
      </w:r>
      <w:r>
        <w:rPr>
          <w:sz w:val="21"/>
          <w:szCs w:val="21"/>
          <w:spacing w:val="-10"/>
        </w:rPr>
        <w:t>逻辑。除此之外，我们还讨论了开放式创新的理论以及关于数字化转型</w:t>
      </w:r>
      <w:r>
        <w:rPr>
          <w:sz w:val="21"/>
          <w:szCs w:val="21"/>
          <w:spacing w:val="1"/>
        </w:rPr>
        <w:t xml:space="preserve">  </w:t>
      </w:r>
      <w:r>
        <w:rPr>
          <w:rFonts w:ascii="SimHei" w:hAnsi="SimHei" w:eastAsia="SimHei" w:cs="SimHei"/>
          <w:sz w:val="21"/>
          <w:szCs w:val="21"/>
          <w:spacing w:val="-10"/>
        </w:rPr>
        <w:t>的思想，事实上我们将数字经济放在整个经济生态中看，它不</w:t>
      </w:r>
      <w:r>
        <w:rPr>
          <w:rFonts w:ascii="SimHei" w:hAnsi="SimHei" w:eastAsia="SimHei" w:cs="SimHei"/>
          <w:sz w:val="21"/>
          <w:szCs w:val="21"/>
          <w:spacing w:val="-11"/>
        </w:rPr>
        <w:t>仅仅会影</w:t>
      </w:r>
      <w:r>
        <w:rPr>
          <w:rFonts w:ascii="SimHei" w:hAnsi="SimHei" w:eastAsia="SimHei" w:cs="SimHei"/>
          <w:sz w:val="21"/>
          <w:szCs w:val="21"/>
        </w:rPr>
        <w:t xml:space="preserve">  </w:t>
      </w:r>
      <w:r>
        <w:rPr>
          <w:rFonts w:ascii="SimHei" w:hAnsi="SimHei" w:eastAsia="SimHei" w:cs="SimHei"/>
          <w:sz w:val="21"/>
          <w:szCs w:val="21"/>
          <w:spacing w:val="-7"/>
        </w:rPr>
        <w:t>响数字领域的创新和发展，也会影响其他两种经济形态(传统经济和虚</w:t>
      </w:r>
      <w:r>
        <w:rPr>
          <w:rFonts w:ascii="SimHei" w:hAnsi="SimHei" w:eastAsia="SimHei" w:cs="SimHei"/>
          <w:sz w:val="21"/>
          <w:szCs w:val="21"/>
          <w:spacing w:val="4"/>
        </w:rPr>
        <w:t xml:space="preserve">  </w:t>
      </w:r>
      <w:r>
        <w:rPr>
          <w:rFonts w:ascii="SimHei" w:hAnsi="SimHei" w:eastAsia="SimHei" w:cs="SimHei"/>
          <w:sz w:val="21"/>
          <w:szCs w:val="21"/>
          <w:spacing w:val="-7"/>
        </w:rPr>
        <w:t>拟金融经济)的发展，尤其是在创新和数字化转型领域。因此，如何把</w:t>
      </w:r>
      <w:r>
        <w:rPr>
          <w:rFonts w:ascii="SimHei" w:hAnsi="SimHei" w:eastAsia="SimHei" w:cs="SimHei"/>
          <w:sz w:val="21"/>
          <w:szCs w:val="21"/>
          <w:spacing w:val="4"/>
        </w:rPr>
        <w:t xml:space="preserve">  </w:t>
      </w:r>
      <w:r>
        <w:rPr>
          <w:rFonts w:ascii="SimHei" w:hAnsi="SimHei" w:eastAsia="SimHei" w:cs="SimHei"/>
          <w:sz w:val="21"/>
          <w:szCs w:val="21"/>
          <w:spacing w:val="-10"/>
        </w:rPr>
        <w:t>握数字经济学理论中关于组织创新和生态构建的思想，是我们理解整个</w:t>
      </w:r>
    </w:p>
    <w:p>
      <w:pPr>
        <w:spacing w:line="187" w:lineRule="auto"/>
        <w:rPr>
          <w:rFonts w:ascii="SimHei" w:hAnsi="SimHei" w:eastAsia="SimHei" w:cs="SimHei"/>
          <w:sz w:val="21"/>
          <w:szCs w:val="21"/>
        </w:rPr>
      </w:pPr>
      <w:r>
        <w:rPr>
          <w:rFonts w:ascii="SimHei" w:hAnsi="SimHei" w:eastAsia="SimHei" w:cs="SimHei"/>
          <w:sz w:val="21"/>
          <w:szCs w:val="21"/>
          <w:spacing w:val="-11"/>
        </w:rPr>
        <w:t>数字经济未来的关键。</w:t>
      </w:r>
    </w:p>
    <w:p>
      <w:pPr>
        <w:spacing w:line="187" w:lineRule="auto"/>
        <w:sectPr>
          <w:type w:val="continuous"/>
          <w:pgSz w:w="7760" w:h="11480"/>
          <w:pgMar w:top="174" w:right="403" w:bottom="400" w:left="620" w:header="0" w:footer="0" w:gutter="0"/>
          <w:cols w:equalWidth="0" w:num="1">
            <w:col w:w="6737" w:space="0"/>
          </w:cols>
        </w:sectPr>
        <w:rPr>
          <w:rFonts w:ascii="SimHei" w:hAnsi="SimHei" w:eastAsia="SimHei" w:cs="SimHei"/>
          <w:sz w:val="21"/>
          <w:szCs w:val="21"/>
        </w:rPr>
      </w:pP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3199"/>
        <w:spacing w:before="149" w:line="222" w:lineRule="auto"/>
        <w:rPr>
          <w:rFonts w:ascii="SimHei" w:hAnsi="SimHei" w:eastAsia="SimHei" w:cs="SimHei"/>
          <w:sz w:val="46"/>
          <w:szCs w:val="46"/>
        </w:rPr>
      </w:pPr>
      <w:r>
        <w:drawing>
          <wp:anchor distT="0" distB="0" distL="0" distR="0" simplePos="0" relativeHeight="262852608" behindDoc="1" locked="0" layoutInCell="1" allowOverlap="1">
            <wp:simplePos x="0" y="0"/>
            <wp:positionH relativeFrom="column">
              <wp:posOffset>0</wp:posOffset>
            </wp:positionH>
            <wp:positionV relativeFrom="paragraph">
              <wp:posOffset>-1433481</wp:posOffset>
            </wp:positionV>
            <wp:extent cx="4927600" cy="7302500"/>
            <wp:effectExtent l="0" t="0" r="0" b="0"/>
            <wp:wrapNone/>
            <wp:docPr id="380" name="IM 380"/>
            <wp:cNvGraphicFramePr/>
            <a:graphic>
              <a:graphicData uri="http://schemas.openxmlformats.org/drawingml/2006/picture">
                <pic:pic>
                  <pic:nvPicPr>
                    <pic:cNvPr id="380" name="IM 380"/>
                    <pic:cNvPicPr/>
                  </pic:nvPicPr>
                  <pic:blipFill>
                    <a:blip r:embed="rId182"/>
                    <a:stretch>
                      <a:fillRect/>
                    </a:stretch>
                  </pic:blipFill>
                  <pic:spPr>
                    <a:xfrm rot="0">
                      <a:off x="0" y="0"/>
                      <a:ext cx="4927600" cy="7302500"/>
                    </a:xfrm>
                    <a:prstGeom prst="rect">
                      <a:avLst/>
                    </a:prstGeom>
                  </pic:spPr>
                </pic:pic>
              </a:graphicData>
            </a:graphic>
          </wp:anchor>
        </w:drawing>
      </w:r>
      <w:r>
        <w:rPr>
          <w:rFonts w:ascii="SimHei" w:hAnsi="SimHei" w:eastAsia="SimHei" w:cs="SimHei"/>
          <w:sz w:val="46"/>
          <w:szCs w:val="46"/>
          <w:color w:val="FFFFFF"/>
          <w:spacing w:val="6"/>
        </w:rPr>
        <w:t>第10章</w:t>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847"/>
        <w:spacing w:before="179" w:line="832" w:lineRule="exact"/>
        <w:rPr>
          <w:sz w:val="55"/>
          <w:szCs w:val="55"/>
        </w:rPr>
      </w:pPr>
      <w:r>
        <w:rPr>
          <w:sz w:val="55"/>
          <w:szCs w:val="55"/>
          <w:b/>
          <w:bCs/>
          <w:color w:val="FFFFFF"/>
          <w:spacing w:val="-4"/>
          <w:position w:val="19"/>
        </w:rPr>
        <w:t>数字经济学的产权与</w:t>
      </w:r>
    </w:p>
    <w:p>
      <w:pPr>
        <w:pStyle w:val="BodyText"/>
        <w:ind w:left="827"/>
        <w:spacing w:line="220" w:lineRule="auto"/>
        <w:rPr>
          <w:sz w:val="55"/>
          <w:szCs w:val="55"/>
        </w:rPr>
      </w:pPr>
      <w:r>
        <w:rPr>
          <w:sz w:val="55"/>
          <w:szCs w:val="55"/>
          <w:b/>
          <w:bCs/>
          <w:color w:val="FFFFFF"/>
          <w:spacing w:val="-6"/>
        </w:rPr>
        <w:t>均衡理论</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firstLine="2649"/>
        <w:spacing w:line="3010" w:lineRule="exact"/>
        <w:rPr/>
      </w:pPr>
      <w:r>
        <w:rPr>
          <w:position w:val="-60"/>
        </w:rPr>
        <w:drawing>
          <wp:inline distT="0" distB="0" distL="0" distR="0">
            <wp:extent cx="1162075" cy="1911356"/>
            <wp:effectExtent l="0" t="0" r="0" b="0"/>
            <wp:docPr id="382" name="IM 382"/>
            <wp:cNvGraphicFramePr/>
            <a:graphic>
              <a:graphicData uri="http://schemas.openxmlformats.org/drawingml/2006/picture">
                <pic:pic>
                  <pic:nvPicPr>
                    <pic:cNvPr id="382" name="IM 382"/>
                    <pic:cNvPicPr/>
                  </pic:nvPicPr>
                  <pic:blipFill>
                    <a:blip r:embed="rId183"/>
                    <a:stretch>
                      <a:fillRect/>
                    </a:stretch>
                  </pic:blipFill>
                  <pic:spPr>
                    <a:xfrm rot="0">
                      <a:off x="0" y="0"/>
                      <a:ext cx="1162075" cy="1911356"/>
                    </a:xfrm>
                    <a:prstGeom prst="rect">
                      <a:avLst/>
                    </a:prstGeom>
                  </pic:spPr>
                </pic:pic>
              </a:graphicData>
            </a:graphic>
          </wp:inline>
        </w:drawing>
      </w:r>
    </w:p>
    <w:p>
      <w:pPr>
        <w:spacing w:line="3010" w:lineRule="exact"/>
        <w:sectPr>
          <w:pgSz w:w="7760" w:h="11500"/>
          <w:pgMar w:top="400" w:right="0" w:bottom="400" w:left="0" w:header="0" w:footer="0" w:gutter="0"/>
        </w:sectPr>
        <w:rPr/>
      </w:pPr>
    </w:p>
    <w:p>
      <w:pPr>
        <w:ind w:left="3870"/>
        <w:spacing w:before="180" w:line="166" w:lineRule="auto"/>
        <w:rPr>
          <w:rFonts w:ascii="SimHei" w:hAnsi="SimHei" w:eastAsia="SimHei" w:cs="SimHei"/>
          <w:sz w:val="26"/>
          <w:szCs w:val="26"/>
        </w:rPr>
      </w:pPr>
      <w:r>
        <w:pict>
          <v:rect id="_x0000_s632" style="position:absolute;margin-left:173.498pt;margin-top:24.9977pt;mso-position-vertical-relative:page;mso-position-horizontal-relative:page;width:42.55pt;height:0.55pt;z-index:262916096;" o:allowincell="f" fillcolor="#000000" filled="true" stroked="false"/>
        </w:pict>
      </w:r>
      <w:r>
        <w:pict>
          <v:rect id="_x0000_s634" style="position:absolute;margin-left:256.499pt;margin-top:13.001pt;mso-position-vertical-relative:page;mso-position-horizontal-relative:page;width:0.55pt;height:17pt;z-index:262915072;" o:allowincell="f" fillcolor="#000000" filled="true" stroked="false"/>
        </w:pict>
      </w:r>
      <w:r>
        <w:rPr>
          <w:rFonts w:ascii="SimHei" w:hAnsi="SimHei" w:eastAsia="SimHei" w:cs="SimHei"/>
          <w:sz w:val="26"/>
          <w:szCs w:val="26"/>
          <w:spacing w:val="-6"/>
        </w:rPr>
        <w:t>153</w:t>
      </w:r>
    </w:p>
    <w:p>
      <w:pPr>
        <w:spacing w:line="14" w:lineRule="auto"/>
        <w:rPr>
          <w:rFonts w:ascii="Arial"/>
          <w:sz w:val="2"/>
        </w:rPr>
      </w:pPr>
      <w:r>
        <w:rPr>
          <w:rFonts w:ascii="Arial" w:hAnsi="Arial" w:eastAsia="Arial" w:cs="Arial"/>
          <w:sz w:val="2"/>
          <w:szCs w:val="2"/>
        </w:rPr>
        <w:br w:type="column"/>
      </w:r>
    </w:p>
    <w:p>
      <w:pPr>
        <w:ind w:left="10"/>
        <w:spacing w:line="211" w:lineRule="auto"/>
        <w:rPr>
          <w:rFonts w:ascii="YouYuan" w:hAnsi="YouYuan" w:eastAsia="YouYuan" w:cs="YouYuan"/>
          <w:sz w:val="21"/>
          <w:szCs w:val="21"/>
        </w:rPr>
      </w:pPr>
      <w:r>
        <w:rPr>
          <w:rFonts w:ascii="YouYuan" w:hAnsi="YouYuan" w:eastAsia="YouYuan" w:cs="YouYuan"/>
          <w:sz w:val="21"/>
          <w:szCs w:val="21"/>
          <w:spacing w:val="-16"/>
        </w:rPr>
        <w:t>第10章</w:t>
      </w:r>
    </w:p>
    <w:p>
      <w:pPr>
        <w:spacing w:line="187" w:lineRule="auto"/>
        <w:jc w:val="right"/>
        <w:rPr>
          <w:rFonts w:ascii="SimHei" w:hAnsi="SimHei" w:eastAsia="SimHei" w:cs="SimHei"/>
          <w:sz w:val="17"/>
          <w:szCs w:val="17"/>
        </w:rPr>
      </w:pPr>
      <w:r>
        <w:rPr>
          <w:rFonts w:ascii="SimHei" w:hAnsi="SimHei" w:eastAsia="SimHei" w:cs="SimHei"/>
          <w:sz w:val="17"/>
          <w:szCs w:val="17"/>
          <w:spacing w:val="-13"/>
        </w:rPr>
        <w:t>数字经济学的</w:t>
      </w:r>
      <w:r>
        <w:rPr>
          <w:rFonts w:ascii="SimHei" w:hAnsi="SimHei" w:eastAsia="SimHei" w:cs="SimHei"/>
          <w:sz w:val="17"/>
          <w:szCs w:val="17"/>
          <w:spacing w:val="-12"/>
        </w:rPr>
        <w:t>产权与均衡理</w:t>
      </w:r>
      <w:r>
        <w:rPr>
          <w:rFonts w:ascii="SimHei" w:hAnsi="SimHei" w:eastAsia="SimHei" w:cs="SimHei"/>
          <w:sz w:val="17"/>
          <w:szCs w:val="17"/>
          <w:spacing w:val="-6"/>
        </w:rPr>
        <w:t>论</w:t>
      </w:r>
    </w:p>
    <w:p>
      <w:pPr>
        <w:spacing w:line="187" w:lineRule="auto"/>
        <w:sectPr>
          <w:pgSz w:w="7760" w:h="11480"/>
          <w:pgMar w:top="193" w:right="384" w:bottom="400" w:left="639" w:header="0" w:footer="0" w:gutter="0"/>
          <w:cols w:equalWidth="0" w:num="2">
            <w:col w:w="4571" w:space="100"/>
            <w:col w:w="2066" w:space="0"/>
          </w:cols>
        </w:sectPr>
        <w:rPr>
          <w:rFonts w:ascii="SimHei" w:hAnsi="SimHei" w:eastAsia="SimHei" w:cs="SimHei"/>
          <w:sz w:val="17"/>
          <w:szCs w:val="17"/>
        </w:rPr>
      </w:pPr>
    </w:p>
    <w:p>
      <w:pPr>
        <w:spacing w:line="434" w:lineRule="auto"/>
        <w:rPr>
          <w:rFonts w:ascii="Arial"/>
          <w:sz w:val="21"/>
        </w:rPr>
      </w:pPr>
      <w:r/>
    </w:p>
    <w:p>
      <w:pPr>
        <w:ind w:right="533" w:firstLine="400"/>
        <w:spacing w:before="69" w:line="334" w:lineRule="auto"/>
        <w:jc w:val="both"/>
        <w:rPr>
          <w:rFonts w:ascii="KaiTi" w:hAnsi="KaiTi" w:eastAsia="KaiTi" w:cs="KaiTi"/>
          <w:sz w:val="21"/>
          <w:szCs w:val="21"/>
        </w:rPr>
      </w:pPr>
      <w:r>
        <w:rPr>
          <w:rFonts w:ascii="KaiTi" w:hAnsi="KaiTi" w:eastAsia="KaiTi" w:cs="KaiTi"/>
          <w:sz w:val="21"/>
          <w:szCs w:val="21"/>
          <w:spacing w:val="2"/>
        </w:rPr>
        <w:t>分析数字经济学的均衡理论主要从以下两个不同的角度：基于</w:t>
      </w:r>
      <w:r>
        <w:rPr>
          <w:rFonts w:ascii="KaiTi" w:hAnsi="KaiTi" w:eastAsia="KaiTi" w:cs="KaiTi"/>
          <w:sz w:val="21"/>
          <w:szCs w:val="21"/>
          <w:spacing w:val="12"/>
        </w:rPr>
        <w:t xml:space="preserve"> </w:t>
      </w:r>
      <w:r>
        <w:rPr>
          <w:rFonts w:ascii="KaiTi" w:hAnsi="KaiTi" w:eastAsia="KaiTi" w:cs="KaiTi"/>
          <w:sz w:val="21"/>
          <w:szCs w:val="21"/>
          <w:spacing w:val="3"/>
        </w:rPr>
        <w:t>保罗·罗默的内生经济的增长模型，提供了一个动态的报酬递增的</w:t>
      </w:r>
      <w:r>
        <w:rPr>
          <w:rFonts w:ascii="KaiTi" w:hAnsi="KaiTi" w:eastAsia="KaiTi" w:cs="KaiTi"/>
          <w:sz w:val="21"/>
          <w:szCs w:val="21"/>
          <w:spacing w:val="3"/>
        </w:rPr>
        <w:t xml:space="preserve"> </w:t>
      </w:r>
      <w:r>
        <w:rPr>
          <w:rFonts w:ascii="KaiTi" w:hAnsi="KaiTi" w:eastAsia="KaiTi" w:cs="KaiTi"/>
          <w:sz w:val="21"/>
          <w:szCs w:val="21"/>
          <w:spacing w:val="3"/>
        </w:rPr>
        <w:t>均衡理论；而张五常的关于租值的探讨则提供了异质化资本</w:t>
      </w:r>
      <w:r>
        <w:rPr>
          <w:rFonts w:ascii="KaiTi" w:hAnsi="KaiTi" w:eastAsia="KaiTi" w:cs="KaiTi"/>
          <w:sz w:val="21"/>
          <w:szCs w:val="21"/>
          <w:spacing w:val="2"/>
        </w:rPr>
        <w:t>的垄断</w:t>
      </w:r>
      <w:r>
        <w:rPr>
          <w:rFonts w:ascii="KaiTi" w:hAnsi="KaiTi" w:eastAsia="KaiTi" w:cs="KaiTi"/>
          <w:sz w:val="21"/>
          <w:szCs w:val="21"/>
        </w:rPr>
        <w:t xml:space="preserve"> </w:t>
      </w:r>
      <w:r>
        <w:rPr>
          <w:rFonts w:ascii="KaiTi" w:hAnsi="KaiTi" w:eastAsia="KaiTi" w:cs="KaiTi"/>
          <w:sz w:val="21"/>
          <w:szCs w:val="21"/>
          <w:spacing w:val="3"/>
        </w:rPr>
        <w:t>均衡理论。以上这两条路径殊途同归，本质上都提供了一种有别于</w:t>
      </w:r>
      <w:r>
        <w:rPr>
          <w:rFonts w:ascii="KaiTi" w:hAnsi="KaiTi" w:eastAsia="KaiTi" w:cs="KaiTi"/>
          <w:sz w:val="21"/>
          <w:szCs w:val="21"/>
        </w:rPr>
        <w:t xml:space="preserve"> </w:t>
      </w:r>
      <w:r>
        <w:rPr>
          <w:rFonts w:ascii="KaiTi" w:hAnsi="KaiTi" w:eastAsia="KaiTi" w:cs="KaiTi"/>
          <w:sz w:val="21"/>
          <w:szCs w:val="21"/>
          <w:spacing w:val="4"/>
        </w:rPr>
        <w:t>传统经济学的静态均衡的模型，并在这个均衡模型的</w:t>
      </w:r>
      <w:r>
        <w:rPr>
          <w:rFonts w:ascii="KaiTi" w:hAnsi="KaiTi" w:eastAsia="KaiTi" w:cs="KaiTi"/>
          <w:sz w:val="21"/>
          <w:szCs w:val="21"/>
          <w:spacing w:val="3"/>
        </w:rPr>
        <w:t>基础上论证了</w:t>
      </w:r>
    </w:p>
    <w:p>
      <w:pPr>
        <w:spacing w:before="1" w:line="222" w:lineRule="auto"/>
        <w:rPr>
          <w:rFonts w:ascii="KaiTi" w:hAnsi="KaiTi" w:eastAsia="KaiTi" w:cs="KaiTi"/>
          <w:sz w:val="21"/>
          <w:szCs w:val="21"/>
        </w:rPr>
      </w:pPr>
      <w:r>
        <w:rPr>
          <w:rFonts w:ascii="KaiTi" w:hAnsi="KaiTi" w:eastAsia="KaiTi" w:cs="KaiTi"/>
          <w:sz w:val="21"/>
          <w:szCs w:val="21"/>
          <w:spacing w:val="-2"/>
        </w:rPr>
        <w:t>数字经济领域增长的内生性要素：创新、知识</w:t>
      </w:r>
      <w:r>
        <w:rPr>
          <w:rFonts w:ascii="KaiTi" w:hAnsi="KaiTi" w:eastAsia="KaiTi" w:cs="KaiTi"/>
          <w:sz w:val="21"/>
          <w:szCs w:val="21"/>
          <w:spacing w:val="-3"/>
        </w:rPr>
        <w:t>以及异质化资本。</w:t>
      </w:r>
    </w:p>
    <w:p>
      <w:pPr>
        <w:spacing w:line="350" w:lineRule="auto"/>
        <w:rPr>
          <w:rFonts w:ascii="Arial"/>
          <w:sz w:val="21"/>
        </w:rPr>
      </w:pPr>
      <w:r/>
    </w:p>
    <w:p>
      <w:pPr>
        <w:ind w:left="400"/>
        <w:spacing w:before="68" w:line="401" w:lineRule="exact"/>
        <w:rPr>
          <w:rFonts w:ascii="SimHei" w:hAnsi="SimHei" w:eastAsia="SimHei" w:cs="SimHei"/>
          <w:sz w:val="21"/>
          <w:szCs w:val="21"/>
        </w:rPr>
      </w:pPr>
      <w:r>
        <w:rPr>
          <w:rFonts w:ascii="SimHei" w:hAnsi="SimHei" w:eastAsia="SimHei" w:cs="SimHei"/>
          <w:sz w:val="21"/>
          <w:szCs w:val="21"/>
          <w:spacing w:val="-10"/>
          <w:position w:val="14"/>
        </w:rPr>
        <w:t>本章讨论数字经济学的产权与均衡理论，探讨这部分内容的原因有</w:t>
      </w:r>
    </w:p>
    <w:p>
      <w:pPr>
        <w:spacing w:line="223" w:lineRule="auto"/>
        <w:rPr>
          <w:rFonts w:ascii="SimHei" w:hAnsi="SimHei" w:eastAsia="SimHei" w:cs="SimHei"/>
          <w:sz w:val="21"/>
          <w:szCs w:val="21"/>
        </w:rPr>
      </w:pPr>
      <w:r>
        <w:rPr>
          <w:rFonts w:ascii="SimHei" w:hAnsi="SimHei" w:eastAsia="SimHei" w:cs="SimHei"/>
          <w:sz w:val="21"/>
          <w:szCs w:val="21"/>
          <w:spacing w:val="-4"/>
        </w:rPr>
        <w:t>三个。</w:t>
      </w:r>
    </w:p>
    <w:p>
      <w:pPr>
        <w:ind w:right="518" w:firstLine="400"/>
        <w:spacing w:before="114" w:line="337" w:lineRule="auto"/>
        <w:rPr>
          <w:rFonts w:ascii="YouYuan" w:hAnsi="YouYuan" w:eastAsia="YouYuan" w:cs="YouYuan"/>
          <w:sz w:val="21"/>
          <w:szCs w:val="21"/>
        </w:rPr>
      </w:pPr>
      <w:r>
        <w:rPr>
          <w:rFonts w:ascii="SimHei" w:hAnsi="SimHei" w:eastAsia="SimHei" w:cs="SimHei"/>
          <w:sz w:val="21"/>
          <w:szCs w:val="21"/>
          <w:spacing w:val="-6"/>
        </w:rPr>
        <w:t>(1)讨论共享经济在区块链经济时代的重要性，而共享经济中最核</w:t>
      </w:r>
      <w:r>
        <w:rPr>
          <w:rFonts w:ascii="SimHei" w:hAnsi="SimHei" w:eastAsia="SimHei" w:cs="SimHei"/>
          <w:sz w:val="21"/>
          <w:szCs w:val="21"/>
          <w:spacing w:val="2"/>
        </w:rPr>
        <w:t xml:space="preserve"> </w:t>
      </w:r>
      <w:r>
        <w:rPr>
          <w:rFonts w:ascii="SimHei" w:hAnsi="SimHei" w:eastAsia="SimHei" w:cs="SimHei"/>
          <w:sz w:val="21"/>
          <w:szCs w:val="21"/>
          <w:spacing w:val="-10"/>
        </w:rPr>
        <w:t>心的就是使用权，使用权则衍生出关于“租值”的讨论。这部分内容的</w:t>
      </w:r>
      <w:r>
        <w:rPr>
          <w:rFonts w:ascii="SimHei" w:hAnsi="SimHei" w:eastAsia="SimHei" w:cs="SimHei"/>
          <w:sz w:val="21"/>
          <w:szCs w:val="21"/>
          <w:spacing w:val="16"/>
        </w:rPr>
        <w:t xml:space="preserve"> </w:t>
      </w:r>
      <w:r>
        <w:rPr>
          <w:rFonts w:ascii="YouYuan" w:hAnsi="YouYuan" w:eastAsia="YouYuan" w:cs="YouYuan"/>
          <w:sz w:val="21"/>
          <w:szCs w:val="21"/>
          <w:spacing w:val="-6"/>
          <w:w w:val="98"/>
        </w:rPr>
        <w:t>讨论涉及产权理论从拥有权到使用权的演变逻辑，而这是共享经济</w:t>
      </w:r>
      <w:r>
        <w:rPr>
          <w:rFonts w:ascii="YouYuan" w:hAnsi="YouYuan" w:eastAsia="YouYuan" w:cs="YouYuan"/>
          <w:sz w:val="21"/>
          <w:szCs w:val="21"/>
          <w:spacing w:val="-7"/>
          <w:w w:val="98"/>
        </w:rPr>
        <w:t>发展</w:t>
      </w:r>
    </w:p>
    <w:p>
      <w:pPr>
        <w:spacing w:before="1" w:line="221" w:lineRule="auto"/>
        <w:rPr>
          <w:rFonts w:ascii="SimHei" w:hAnsi="SimHei" w:eastAsia="SimHei" w:cs="SimHei"/>
          <w:sz w:val="21"/>
          <w:szCs w:val="21"/>
        </w:rPr>
      </w:pPr>
      <w:r>
        <w:rPr>
          <w:rFonts w:ascii="SimHei" w:hAnsi="SimHei" w:eastAsia="SimHei" w:cs="SimHei"/>
          <w:sz w:val="21"/>
          <w:szCs w:val="21"/>
          <w:spacing w:val="-7"/>
        </w:rPr>
        <w:t>的内在逻辑。</w:t>
      </w:r>
    </w:p>
    <w:p>
      <w:pPr>
        <w:ind w:right="522" w:firstLine="400"/>
        <w:spacing w:before="148" w:line="338" w:lineRule="auto"/>
        <w:rPr>
          <w:rFonts w:ascii="SimHei" w:hAnsi="SimHei" w:eastAsia="SimHei" w:cs="SimHei"/>
          <w:sz w:val="21"/>
          <w:szCs w:val="21"/>
        </w:rPr>
      </w:pPr>
      <w:r>
        <w:rPr>
          <w:rFonts w:ascii="SimHei" w:hAnsi="SimHei" w:eastAsia="SimHei" w:cs="SimHei"/>
          <w:sz w:val="21"/>
          <w:szCs w:val="21"/>
          <w:spacing w:val="-6"/>
        </w:rPr>
        <w:t>(2)初步讨论数字经济时代的产权问题，主要是从权利和价值的关</w:t>
      </w:r>
      <w:r>
        <w:rPr>
          <w:rFonts w:ascii="SimHei" w:hAnsi="SimHei" w:eastAsia="SimHei" w:cs="SimHei"/>
          <w:sz w:val="21"/>
          <w:szCs w:val="21"/>
          <w:spacing w:val="6"/>
        </w:rPr>
        <w:t xml:space="preserve"> </w:t>
      </w:r>
      <w:r>
        <w:rPr>
          <w:rFonts w:ascii="SimHei" w:hAnsi="SimHei" w:eastAsia="SimHei" w:cs="SimHei"/>
          <w:sz w:val="21"/>
          <w:szCs w:val="21"/>
          <w:spacing w:val="-10"/>
        </w:rPr>
        <w:t>系去讨论。共享经济的本质是使用权和拥有权的分离，那么我们</w:t>
      </w:r>
      <w:r>
        <w:rPr>
          <w:rFonts w:ascii="SimHei" w:hAnsi="SimHei" w:eastAsia="SimHei" w:cs="SimHei"/>
          <w:sz w:val="21"/>
          <w:szCs w:val="21"/>
          <w:spacing w:val="-11"/>
        </w:rPr>
        <w:t>如何理</w:t>
      </w:r>
    </w:p>
    <w:p>
      <w:pPr>
        <w:spacing w:before="1" w:line="220" w:lineRule="auto"/>
        <w:rPr>
          <w:rFonts w:ascii="SimHei" w:hAnsi="SimHei" w:eastAsia="SimHei" w:cs="SimHei"/>
          <w:sz w:val="21"/>
          <w:szCs w:val="21"/>
        </w:rPr>
      </w:pPr>
      <w:r>
        <w:rPr>
          <w:rFonts w:ascii="SimHei" w:hAnsi="SimHei" w:eastAsia="SimHei" w:cs="SimHei"/>
          <w:sz w:val="21"/>
          <w:szCs w:val="21"/>
          <w:spacing w:val="-11"/>
        </w:rPr>
        <w:t>解数字经济以及以区块链为代表的技术对这个领域的影响。</w:t>
      </w:r>
    </w:p>
    <w:p>
      <w:pPr>
        <w:pStyle w:val="BodyText"/>
        <w:ind w:right="517" w:firstLine="400"/>
        <w:spacing w:before="110" w:line="343" w:lineRule="auto"/>
        <w:rPr>
          <w:sz w:val="21"/>
          <w:szCs w:val="21"/>
        </w:rPr>
      </w:pPr>
      <w:r>
        <w:rPr>
          <w:rFonts w:ascii="SimHei" w:hAnsi="SimHei" w:eastAsia="SimHei" w:cs="SimHei"/>
          <w:sz w:val="21"/>
          <w:szCs w:val="21"/>
          <w:spacing w:val="1"/>
        </w:rPr>
        <w:t>(3)在讨论了基本产权问题的基础上，讨论区块链的治理制度的</w:t>
      </w:r>
      <w:r>
        <w:rPr>
          <w:rFonts w:ascii="SimHei" w:hAnsi="SimHei" w:eastAsia="SimHei" w:cs="SimHei"/>
          <w:sz w:val="21"/>
          <w:szCs w:val="21"/>
          <w:spacing w:val="13"/>
        </w:rPr>
        <w:t xml:space="preserve"> </w:t>
      </w:r>
      <w:r>
        <w:rPr>
          <w:sz w:val="21"/>
          <w:szCs w:val="21"/>
          <w:spacing w:val="-11"/>
        </w:rPr>
        <w:t>基本逻辑，提出切实可行的产权治理的方案和逻辑。数字经济时代的企</w:t>
      </w:r>
      <w:r>
        <w:rPr>
          <w:sz w:val="21"/>
          <w:szCs w:val="21"/>
          <w:spacing w:val="18"/>
        </w:rPr>
        <w:t xml:space="preserve"> </w:t>
      </w:r>
      <w:r>
        <w:rPr>
          <w:sz w:val="21"/>
          <w:szCs w:val="21"/>
          <w:spacing w:val="-4"/>
        </w:rPr>
        <w:t>业管理制度与传统管理时代最大的差异之一，就在于数字经济时代的</w:t>
      </w:r>
      <w:r>
        <w:rPr>
          <w:sz w:val="21"/>
          <w:szCs w:val="21"/>
        </w:rPr>
        <w:t xml:space="preserve"> </w:t>
      </w:r>
      <w:r>
        <w:rPr>
          <w:sz w:val="21"/>
          <w:szCs w:val="21"/>
          <w:spacing w:val="-4"/>
        </w:rPr>
        <w:t>管理制度越来越多地用到很多经济学中的一系列政策制定的逻辑。这</w:t>
      </w:r>
      <w:r>
        <w:rPr>
          <w:sz w:val="21"/>
          <w:szCs w:val="21"/>
          <w:spacing w:val="7"/>
        </w:rPr>
        <w:t xml:space="preserve"> </w:t>
      </w:r>
      <w:r>
        <w:rPr>
          <w:sz w:val="21"/>
          <w:szCs w:val="21"/>
          <w:spacing w:val="-1"/>
        </w:rPr>
        <w:t>是1.1节所说的未来企业需要更多的首席经济学家而非首席战略官的</w:t>
      </w:r>
    </w:p>
    <w:p>
      <w:pPr>
        <w:spacing w:line="223" w:lineRule="auto"/>
        <w:rPr>
          <w:rFonts w:ascii="SimHei" w:hAnsi="SimHei" w:eastAsia="SimHei" w:cs="SimHei"/>
          <w:sz w:val="21"/>
          <w:szCs w:val="21"/>
        </w:rPr>
      </w:pPr>
      <w:r>
        <w:rPr>
          <w:rFonts w:ascii="SimHei" w:hAnsi="SimHei" w:eastAsia="SimHei" w:cs="SimHei"/>
          <w:sz w:val="21"/>
          <w:szCs w:val="21"/>
          <w:spacing w:val="-4"/>
        </w:rPr>
        <w:t>原因。</w:t>
      </w:r>
    </w:p>
    <w:p>
      <w:pPr>
        <w:ind w:right="543" w:firstLine="400"/>
        <w:spacing w:before="106" w:line="347" w:lineRule="auto"/>
        <w:rPr>
          <w:rFonts w:ascii="SimHei" w:hAnsi="SimHei" w:eastAsia="SimHei" w:cs="SimHei"/>
          <w:sz w:val="21"/>
          <w:szCs w:val="21"/>
        </w:rPr>
      </w:pPr>
      <w:r>
        <w:rPr>
          <w:rFonts w:ascii="SimHei" w:hAnsi="SimHei" w:eastAsia="SimHei" w:cs="SimHei"/>
          <w:sz w:val="21"/>
          <w:szCs w:val="21"/>
          <w:spacing w:val="-10"/>
        </w:rPr>
        <w:t>基于以上的原因，本章分三个部分讨论数字</w:t>
      </w:r>
      <w:r>
        <w:rPr>
          <w:rFonts w:ascii="SimHei" w:hAnsi="SimHei" w:eastAsia="SimHei" w:cs="SimHei"/>
          <w:sz w:val="21"/>
          <w:szCs w:val="21"/>
          <w:spacing w:val="-11"/>
        </w:rPr>
        <w:t>经济学的产权理论：数</w:t>
      </w:r>
      <w:r>
        <w:rPr>
          <w:rFonts w:ascii="SimHei" w:hAnsi="SimHei" w:eastAsia="SimHei" w:cs="SimHei"/>
          <w:sz w:val="21"/>
          <w:szCs w:val="21"/>
        </w:rPr>
        <w:t xml:space="preserve"> </w:t>
      </w:r>
      <w:r>
        <w:rPr>
          <w:rFonts w:ascii="SimHei" w:hAnsi="SimHei" w:eastAsia="SimHei" w:cs="SimHei"/>
          <w:sz w:val="21"/>
          <w:szCs w:val="21"/>
          <w:spacing w:val="-4"/>
        </w:rPr>
        <w:t>字经济学的均衡理论、数字经济学的产权理论以及区块链网络与治理</w:t>
      </w:r>
    </w:p>
    <w:p>
      <w:pPr>
        <w:pStyle w:val="BodyText"/>
        <w:spacing w:line="184" w:lineRule="auto"/>
        <w:rPr>
          <w:sz w:val="21"/>
          <w:szCs w:val="21"/>
        </w:rPr>
      </w:pPr>
      <w:r>
        <w:rPr>
          <w:sz w:val="21"/>
          <w:szCs w:val="21"/>
          <w:spacing w:val="-4"/>
        </w:rPr>
        <w:t>机制。</w:t>
      </w:r>
    </w:p>
    <w:p>
      <w:pPr>
        <w:spacing w:line="184" w:lineRule="auto"/>
        <w:sectPr>
          <w:type w:val="continuous"/>
          <w:pgSz w:w="7760" w:h="11480"/>
          <w:pgMar w:top="193" w:right="384" w:bottom="400" w:left="639" w:header="0" w:footer="0" w:gutter="0"/>
          <w:cols w:equalWidth="0" w:num="1">
            <w:col w:w="6736" w:space="0"/>
          </w:cols>
        </w:sectPr>
        <w:rPr>
          <w:sz w:val="21"/>
          <w:szCs w:val="21"/>
        </w:rPr>
      </w:pPr>
    </w:p>
    <w:p>
      <w:pPr>
        <w:ind w:left="579"/>
        <w:spacing w:before="65" w:line="186" w:lineRule="auto"/>
        <w:rPr>
          <w:rFonts w:ascii="SimHei" w:hAnsi="SimHei" w:eastAsia="SimHei" w:cs="SimHei"/>
          <w:sz w:val="17"/>
          <w:szCs w:val="17"/>
        </w:rPr>
      </w:pPr>
      <w:r>
        <w:pict>
          <v:rect id="_x0000_s636" style="position:absolute;margin-left:159.499pt;margin-top:33.4995pt;mso-position-vertical-relative:page;mso-position-horizontal-relative:page;width:227.5pt;height:0.55pt;z-index:262977536;" o:allowincell="f" fillcolor="#000000" filled="true" stroked="false"/>
        </w:pict>
      </w:r>
      <w:r>
        <w:drawing>
          <wp:anchor distT="0" distB="0" distL="0" distR="0" simplePos="0" relativeHeight="262976512" behindDoc="0" locked="0" layoutInCell="0" allowOverlap="1">
            <wp:simplePos x="0" y="0"/>
            <wp:positionH relativeFrom="page">
              <wp:posOffset>88893</wp:posOffset>
            </wp:positionH>
            <wp:positionV relativeFrom="page">
              <wp:posOffset>215934</wp:posOffset>
            </wp:positionV>
            <wp:extent cx="349268" cy="279393"/>
            <wp:effectExtent l="0" t="0" r="0" b="0"/>
            <wp:wrapNone/>
            <wp:docPr id="384" name="IM 384"/>
            <wp:cNvGraphicFramePr/>
            <a:graphic>
              <a:graphicData uri="http://schemas.openxmlformats.org/drawingml/2006/picture">
                <pic:pic>
                  <pic:nvPicPr>
                    <pic:cNvPr id="384" name="IM 384"/>
                    <pic:cNvPicPr/>
                  </pic:nvPicPr>
                  <pic:blipFill>
                    <a:blip r:embed="rId184"/>
                    <a:stretch>
                      <a:fillRect/>
                    </a:stretch>
                  </pic:blipFill>
                  <pic:spPr>
                    <a:xfrm rot="0">
                      <a:off x="0" y="0"/>
                      <a:ext cx="349268" cy="279393"/>
                    </a:xfrm>
                    <a:prstGeom prst="rect">
                      <a:avLst/>
                    </a:prstGeom>
                  </pic:spPr>
                </pic:pic>
              </a:graphicData>
            </a:graphic>
          </wp:anchor>
        </w:drawing>
      </w:r>
      <w:r>
        <w:rPr>
          <w:rFonts w:ascii="SimHei" w:hAnsi="SimHei" w:eastAsia="SimHei" w:cs="SimHei"/>
          <w:sz w:val="17"/>
          <w:szCs w:val="17"/>
          <w:spacing w:val="-14"/>
        </w:rPr>
        <w:t>数字经济学：</w:t>
      </w:r>
    </w:p>
    <w:p>
      <w:pPr>
        <w:ind w:left="589"/>
        <w:spacing w:line="219"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5"/>
        </w:rPr>
        <w:drawing>
          <wp:inline distT="0" distB="0" distL="0" distR="0">
            <wp:extent cx="6356" cy="215934"/>
            <wp:effectExtent l="0" t="0" r="0" b="0"/>
            <wp:docPr id="386" name="IM 386"/>
            <wp:cNvGraphicFramePr/>
            <a:graphic>
              <a:graphicData uri="http://schemas.openxmlformats.org/drawingml/2006/picture">
                <pic:pic>
                  <pic:nvPicPr>
                    <pic:cNvPr id="386" name="IM 386"/>
                    <pic:cNvPicPr/>
                  </pic:nvPicPr>
                  <pic:blipFill>
                    <a:blip r:embed="rId185"/>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10"/>
        </w:rPr>
        <w:t>154</w:t>
      </w:r>
    </w:p>
    <w:p>
      <w:pPr>
        <w:spacing w:line="233" w:lineRule="auto"/>
        <w:sectPr>
          <w:pgSz w:w="7760" w:h="11500"/>
          <w:pgMar w:top="340" w:right="20" w:bottom="400" w:left="139" w:header="0" w:footer="0" w:gutter="0"/>
          <w:cols w:equalWidth="0" w:num="2">
            <w:col w:w="2120" w:space="100"/>
            <w:col w:w="5381" w:space="0"/>
          </w:cols>
        </w:sectPr>
        <w:rPr>
          <w:sz w:val="28"/>
          <w:szCs w:val="28"/>
        </w:rPr>
      </w:pPr>
    </w:p>
    <w:p>
      <w:pPr>
        <w:spacing w:line="425" w:lineRule="auto"/>
        <w:rPr>
          <w:rFonts w:ascii="Arial"/>
          <w:sz w:val="21"/>
        </w:rPr>
      </w:pPr>
      <w:r/>
    </w:p>
    <w:p>
      <w:pPr>
        <w:ind w:left="589"/>
        <w:spacing w:before="91" w:line="221" w:lineRule="auto"/>
        <w:rPr>
          <w:rFonts w:ascii="SimHei" w:hAnsi="SimHei" w:eastAsia="SimHei" w:cs="SimHei"/>
          <w:sz w:val="28"/>
          <w:szCs w:val="28"/>
        </w:rPr>
      </w:pPr>
      <w:r>
        <w:rPr>
          <w:rFonts w:ascii="SimHei" w:hAnsi="SimHei" w:eastAsia="SimHei" w:cs="SimHei"/>
          <w:sz w:val="28"/>
          <w:szCs w:val="28"/>
          <w:spacing w:val="-4"/>
        </w:rPr>
        <w:t>10.1</w:t>
      </w:r>
      <w:r>
        <w:rPr>
          <w:rFonts w:ascii="SimHei" w:hAnsi="SimHei" w:eastAsia="SimHei" w:cs="SimHei"/>
          <w:sz w:val="28"/>
          <w:szCs w:val="28"/>
          <w:spacing w:val="124"/>
        </w:rPr>
        <w:t xml:space="preserve"> </w:t>
      </w:r>
      <w:r>
        <w:rPr>
          <w:rFonts w:ascii="SimHei" w:hAnsi="SimHei" w:eastAsia="SimHei" w:cs="SimHei"/>
          <w:sz w:val="28"/>
          <w:szCs w:val="28"/>
          <w:spacing w:val="-4"/>
        </w:rPr>
        <w:t>数字经济学的均衡理论</w:t>
      </w:r>
    </w:p>
    <w:p>
      <w:pPr>
        <w:spacing w:line="296" w:lineRule="auto"/>
        <w:rPr>
          <w:rFonts w:ascii="Arial"/>
          <w:sz w:val="21"/>
        </w:rPr>
      </w:pPr>
      <w:r/>
    </w:p>
    <w:p>
      <w:pPr>
        <w:spacing w:line="296" w:lineRule="auto"/>
        <w:rPr>
          <w:rFonts w:ascii="Arial"/>
          <w:sz w:val="21"/>
        </w:rPr>
      </w:pPr>
      <w:r/>
    </w:p>
    <w:p>
      <w:pPr>
        <w:ind w:firstLine="700"/>
        <w:spacing w:line="1930" w:lineRule="exact"/>
        <w:rPr/>
      </w:pPr>
      <w:r>
        <w:rPr>
          <w:position w:val="-38"/>
        </w:rPr>
        <w:pict>
          <v:group id="_x0000_s638" style="mso-position-vertical-relative:line;mso-position-horizontal-relative:char;width:307pt;height:96.55pt;" filled="false" stroked="false" coordsize="6140,1931" coordorigin="0,0">
            <v:shape id="_x0000_s640" style="position:absolute;left:0;top:0;width:6140;height:1931;" filled="false" stroked="false" type="#_x0000_t75">
              <v:imagedata o:title="" r:id="rId186"/>
            </v:shape>
            <v:shape id="_x0000_s642" style="position:absolute;left:-20;top:-20;width:6180;height:1971;" filled="false" stroked="false" type="#_x0000_t202">
              <v:fill on="false"/>
              <v:stroke on="false"/>
              <v:path/>
              <v:imagedata o:title=""/>
              <o:lock v:ext="edit" aspectratio="false"/>
              <v:textbox inset="0mm,0mm,0mm,0mm">
                <w:txbxContent>
                  <w:p>
                    <w:pPr>
                      <w:ind w:left="639"/>
                      <w:spacing w:before="127" w:line="213" w:lineRule="auto"/>
                      <w:rPr>
                        <w:rFonts w:ascii="SimHei" w:hAnsi="SimHei" w:eastAsia="SimHei" w:cs="SimHei"/>
                        <w:sz w:val="21"/>
                        <w:szCs w:val="21"/>
                      </w:rPr>
                    </w:pPr>
                    <w:r>
                      <w:rPr>
                        <w:rFonts w:ascii="SimHei" w:hAnsi="SimHei" w:eastAsia="SimHei" w:cs="SimHei"/>
                        <w:sz w:val="21"/>
                        <w:szCs w:val="21"/>
                        <w:color w:val="FFFFFF"/>
                        <w:spacing w:val="-4"/>
                      </w:rPr>
                      <w:t>垄断带来的收益与完全竞争市场带来收益有</w:t>
                    </w:r>
                    <w:r>
                      <w:rPr>
                        <w:rFonts w:ascii="SimHei" w:hAnsi="SimHei" w:eastAsia="SimHei" w:cs="SimHei"/>
                        <w:sz w:val="21"/>
                        <w:szCs w:val="21"/>
                        <w:color w:val="FFFFFF"/>
                        <w:spacing w:val="-5"/>
                      </w:rPr>
                      <w:t>差异，便形成了</w:t>
                    </w:r>
                  </w:p>
                  <w:p>
                    <w:pPr>
                      <w:ind w:left="209"/>
                      <w:spacing w:before="137" w:line="213" w:lineRule="auto"/>
                      <w:rPr>
                        <w:rFonts w:ascii="SimHei" w:hAnsi="SimHei" w:eastAsia="SimHei" w:cs="SimHei"/>
                        <w:sz w:val="21"/>
                        <w:szCs w:val="21"/>
                      </w:rPr>
                    </w:pPr>
                    <w:r>
                      <w:rPr>
                        <w:rFonts w:ascii="SimHei" w:hAnsi="SimHei" w:eastAsia="SimHei" w:cs="SimHei"/>
                        <w:sz w:val="21"/>
                        <w:szCs w:val="21"/>
                        <w:color w:val="FFFFFF"/>
                        <w:spacing w:val="-4"/>
                      </w:rPr>
                      <w:t>垄断收益的租值，这就是数字经济中的均衡理论；所有资</w:t>
                    </w:r>
                    <w:r>
                      <w:rPr>
                        <w:rFonts w:ascii="SimHei" w:hAnsi="SimHei" w:eastAsia="SimHei" w:cs="SimHei"/>
                        <w:sz w:val="21"/>
                        <w:szCs w:val="21"/>
                        <w:color w:val="FFFFFF"/>
                        <w:spacing w:val="-5"/>
                      </w:rPr>
                      <w:t>源配置</w:t>
                    </w:r>
                  </w:p>
                  <w:p>
                    <w:pPr>
                      <w:ind w:left="209"/>
                      <w:spacing w:before="137" w:line="213" w:lineRule="auto"/>
                      <w:rPr>
                        <w:rFonts w:ascii="SimHei" w:hAnsi="SimHei" w:eastAsia="SimHei" w:cs="SimHei"/>
                        <w:sz w:val="21"/>
                        <w:szCs w:val="21"/>
                      </w:rPr>
                    </w:pPr>
                    <w:r>
                      <w:rPr>
                        <w:rFonts w:ascii="SimHei" w:hAnsi="SimHei" w:eastAsia="SimHei" w:cs="SimHei"/>
                        <w:sz w:val="21"/>
                        <w:szCs w:val="21"/>
                        <w:color w:val="FFFFFF"/>
                        <w:spacing w:val="-4"/>
                      </w:rPr>
                      <w:t>实际上是朝着垄断和完全市场化移动的，而技术创新等要素会带</w:t>
                    </w:r>
                  </w:p>
                  <w:p>
                    <w:pPr>
                      <w:ind w:left="209"/>
                      <w:spacing w:before="137" w:line="213" w:lineRule="auto"/>
                      <w:rPr>
                        <w:rFonts w:ascii="SimHei" w:hAnsi="SimHei" w:eastAsia="SimHei" w:cs="SimHei"/>
                        <w:sz w:val="21"/>
                        <w:szCs w:val="21"/>
                      </w:rPr>
                    </w:pPr>
                    <w:r>
                      <w:rPr>
                        <w:rFonts w:ascii="SimHei" w:hAnsi="SimHei" w:eastAsia="SimHei" w:cs="SimHei"/>
                        <w:sz w:val="21"/>
                        <w:szCs w:val="21"/>
                        <w:color w:val="FFFFFF"/>
                        <w:spacing w:val="-4"/>
                      </w:rPr>
                      <w:t>来完全垄断，最终导致赢家通吃掉所有收益，创新</w:t>
                    </w:r>
                    <w:r>
                      <w:rPr>
                        <w:rFonts w:ascii="SimHei" w:hAnsi="SimHei" w:eastAsia="SimHei" w:cs="SimHei"/>
                        <w:sz w:val="21"/>
                        <w:szCs w:val="21"/>
                        <w:color w:val="FFFFFF"/>
                        <w:spacing w:val="-5"/>
                      </w:rPr>
                      <w:t>者再通过技术</w:t>
                    </w:r>
                  </w:p>
                  <w:p>
                    <w:pPr>
                      <w:ind w:left="209"/>
                      <w:spacing w:before="147" w:line="221" w:lineRule="auto"/>
                      <w:rPr>
                        <w:rFonts w:ascii="SimHei" w:hAnsi="SimHei" w:eastAsia="SimHei" w:cs="SimHei"/>
                        <w:sz w:val="21"/>
                        <w:szCs w:val="21"/>
                      </w:rPr>
                    </w:pPr>
                    <w:r>
                      <w:rPr>
                        <w:rFonts w:ascii="SimHei" w:hAnsi="SimHei" w:eastAsia="SimHei" w:cs="SimHei"/>
                        <w:sz w:val="21"/>
                        <w:szCs w:val="21"/>
                        <w:color w:val="FFFFFF"/>
                        <w:spacing w:val="-12"/>
                      </w:rPr>
                      <w:t>要素的重新组合进行创新再开辟新的市场。</w:t>
                    </w:r>
                  </w:p>
                </w:txbxContent>
              </v:textbox>
            </v:shape>
          </v:group>
        </w:pict>
      </w:r>
    </w:p>
    <w:p>
      <w:pPr>
        <w:ind w:left="589" w:right="724" w:firstLine="429"/>
        <w:spacing w:before="258" w:line="335" w:lineRule="auto"/>
        <w:jc w:val="both"/>
        <w:rPr>
          <w:rFonts w:ascii="SimHei" w:hAnsi="SimHei" w:eastAsia="SimHei" w:cs="SimHei"/>
          <w:sz w:val="21"/>
          <w:szCs w:val="21"/>
        </w:rPr>
      </w:pPr>
      <w:r>
        <w:rPr>
          <w:rFonts w:ascii="SimHei" w:hAnsi="SimHei" w:eastAsia="SimHei" w:cs="SimHei"/>
          <w:sz w:val="21"/>
          <w:szCs w:val="21"/>
          <w:spacing w:val="-10"/>
        </w:rPr>
        <w:t>古典经济学之所以被新古典经济学所替代，很重要的原因是新古典</w:t>
      </w:r>
      <w:r>
        <w:rPr>
          <w:rFonts w:ascii="SimHei" w:hAnsi="SimHei" w:eastAsia="SimHei" w:cs="SimHei"/>
          <w:sz w:val="21"/>
          <w:szCs w:val="21"/>
          <w:spacing w:val="8"/>
        </w:rPr>
        <w:t xml:space="preserve"> </w:t>
      </w:r>
      <w:r>
        <w:rPr>
          <w:rFonts w:ascii="SimHei" w:hAnsi="SimHei" w:eastAsia="SimHei" w:cs="SimHei"/>
          <w:sz w:val="21"/>
          <w:szCs w:val="21"/>
          <w:spacing w:val="-10"/>
        </w:rPr>
        <w:t>经济学提供了基于效用的边际生产力理论，</w:t>
      </w:r>
      <w:r>
        <w:rPr>
          <w:rFonts w:ascii="SimHei" w:hAnsi="SimHei" w:eastAsia="SimHei" w:cs="SimHei"/>
          <w:sz w:val="21"/>
          <w:szCs w:val="21"/>
          <w:spacing w:val="-11"/>
        </w:rPr>
        <w:t>即一般均衡理论。由于缺乏</w:t>
      </w:r>
      <w:r>
        <w:rPr>
          <w:rFonts w:ascii="SimHei" w:hAnsi="SimHei" w:eastAsia="SimHei" w:cs="SimHei"/>
          <w:sz w:val="21"/>
          <w:szCs w:val="21"/>
        </w:rPr>
        <w:t xml:space="preserve">  </w:t>
      </w:r>
      <w:r>
        <w:rPr>
          <w:rFonts w:ascii="SimHei" w:hAnsi="SimHei" w:eastAsia="SimHei" w:cs="SimHei"/>
          <w:sz w:val="21"/>
          <w:szCs w:val="21"/>
          <w:spacing w:val="-11"/>
        </w:rPr>
        <w:t>均衡理论，古典经济学的生产成本价值理论缺乏一般性，导致很多经济</w:t>
      </w:r>
      <w:r>
        <w:rPr>
          <w:rFonts w:ascii="SimHei" w:hAnsi="SimHei" w:eastAsia="SimHei" w:cs="SimHei"/>
          <w:sz w:val="21"/>
          <w:szCs w:val="21"/>
          <w:spacing w:val="9"/>
        </w:rPr>
        <w:t xml:space="preserve">  </w:t>
      </w:r>
      <w:r>
        <w:rPr>
          <w:rFonts w:ascii="SimHei" w:hAnsi="SimHei" w:eastAsia="SimHei" w:cs="SimHei"/>
          <w:sz w:val="21"/>
          <w:szCs w:val="21"/>
          <w:spacing w:val="-11"/>
        </w:rPr>
        <w:t>现象无法在古典经济范畴内得到讨论，而新古典经济学提出生产要素是</w:t>
      </w:r>
      <w:r>
        <w:rPr>
          <w:rFonts w:ascii="SimHei" w:hAnsi="SimHei" w:eastAsia="SimHei" w:cs="SimHei"/>
          <w:sz w:val="21"/>
          <w:szCs w:val="21"/>
          <w:spacing w:val="8"/>
        </w:rPr>
        <w:t xml:space="preserve">  </w:t>
      </w:r>
      <w:r>
        <w:rPr>
          <w:rFonts w:ascii="SimHei" w:hAnsi="SimHei" w:eastAsia="SimHei" w:cs="SimHei"/>
          <w:sz w:val="21"/>
          <w:szCs w:val="21"/>
          <w:spacing w:val="-11"/>
        </w:rPr>
        <w:t>有价值的，其价值范围是由消费这些要素所生产的最终产品获得的边际</w:t>
      </w:r>
      <w:r>
        <w:rPr>
          <w:rFonts w:ascii="SimHei" w:hAnsi="SimHei" w:eastAsia="SimHei" w:cs="SimHei"/>
          <w:sz w:val="21"/>
          <w:szCs w:val="21"/>
          <w:spacing w:val="8"/>
        </w:rPr>
        <w:t xml:space="preserve">  </w:t>
      </w:r>
      <w:r>
        <w:rPr>
          <w:rFonts w:ascii="SimHei" w:hAnsi="SimHei" w:eastAsia="SimHei" w:cs="SimHei"/>
          <w:sz w:val="21"/>
          <w:szCs w:val="21"/>
          <w:spacing w:val="-7"/>
        </w:rPr>
        <w:t>效用所决定的，而不是古典经济所理解的由产品本</w:t>
      </w:r>
      <w:r>
        <w:rPr>
          <w:rFonts w:ascii="SimHei" w:hAnsi="SimHei" w:eastAsia="SimHei" w:cs="SimHei"/>
          <w:sz w:val="21"/>
          <w:szCs w:val="21"/>
          <w:spacing w:val="-8"/>
        </w:rPr>
        <w:t>身的成本所决定的。</w:t>
      </w:r>
      <w:r>
        <w:rPr>
          <w:rFonts w:ascii="SimHei" w:hAnsi="SimHei" w:eastAsia="SimHei" w:cs="SimHei"/>
          <w:sz w:val="21"/>
          <w:szCs w:val="21"/>
        </w:rPr>
        <w:t xml:space="preserve"> </w:t>
      </w:r>
      <w:r>
        <w:rPr>
          <w:rFonts w:ascii="SimHei" w:hAnsi="SimHei" w:eastAsia="SimHei" w:cs="SimHei"/>
          <w:sz w:val="21"/>
          <w:szCs w:val="21"/>
          <w:spacing w:val="-10"/>
        </w:rPr>
        <w:t>最简单最经典的例子是钻石具有较高的价格但是</w:t>
      </w:r>
      <w:r>
        <w:rPr>
          <w:rFonts w:ascii="SimHei" w:hAnsi="SimHei" w:eastAsia="SimHei" w:cs="SimHei"/>
          <w:sz w:val="21"/>
          <w:szCs w:val="21"/>
          <w:spacing w:val="-11"/>
        </w:rPr>
        <w:t>有较低的效用，水具有</w:t>
      </w:r>
      <w:r>
        <w:rPr>
          <w:rFonts w:ascii="SimHei" w:hAnsi="SimHei" w:eastAsia="SimHei" w:cs="SimHei"/>
          <w:sz w:val="21"/>
          <w:szCs w:val="21"/>
        </w:rPr>
        <w:t xml:space="preserve">  </w:t>
      </w:r>
      <w:r>
        <w:rPr>
          <w:rFonts w:ascii="SimHei" w:hAnsi="SimHei" w:eastAsia="SimHei" w:cs="SimHei"/>
          <w:sz w:val="21"/>
          <w:szCs w:val="21"/>
          <w:spacing w:val="-11"/>
        </w:rPr>
        <w:t>较低的价格但是有较高的效用，古典经济学无法解释这个现象，因为他</w:t>
      </w:r>
      <w:r>
        <w:rPr>
          <w:rFonts w:ascii="SimHei" w:hAnsi="SimHei" w:eastAsia="SimHei" w:cs="SimHei"/>
          <w:sz w:val="21"/>
          <w:szCs w:val="21"/>
          <w:spacing w:val="9"/>
        </w:rPr>
        <w:t xml:space="preserve">  </w:t>
      </w:r>
      <w:r>
        <w:rPr>
          <w:rFonts w:ascii="SimHei" w:hAnsi="SimHei" w:eastAsia="SimHei" w:cs="SimHei"/>
          <w:sz w:val="21"/>
          <w:szCs w:val="21"/>
          <w:spacing w:val="-10"/>
        </w:rPr>
        <w:t>们根据钻石和水带给消费者的总体效用来理解这个现象，而新古</w:t>
      </w:r>
      <w:r>
        <w:rPr>
          <w:rFonts w:ascii="SimHei" w:hAnsi="SimHei" w:eastAsia="SimHei" w:cs="SimHei"/>
          <w:sz w:val="21"/>
          <w:szCs w:val="21"/>
          <w:spacing w:val="-11"/>
        </w:rPr>
        <w:t>典经济</w:t>
      </w:r>
    </w:p>
    <w:p>
      <w:pPr>
        <w:pStyle w:val="BodyText"/>
        <w:ind w:left="589"/>
        <w:spacing w:line="219" w:lineRule="auto"/>
        <w:rPr>
          <w:sz w:val="21"/>
          <w:szCs w:val="21"/>
        </w:rPr>
      </w:pPr>
      <w:r>
        <w:rPr>
          <w:sz w:val="21"/>
          <w:szCs w:val="21"/>
          <w:spacing w:val="-13"/>
        </w:rPr>
        <w:t>学则通过边际效用解释了这个问题。</w:t>
      </w:r>
    </w:p>
    <w:p>
      <w:pPr>
        <w:ind w:left="589" w:right="796" w:firstLine="429"/>
        <w:spacing w:before="170" w:line="313" w:lineRule="auto"/>
        <w:jc w:val="both"/>
        <w:rPr>
          <w:rFonts w:ascii="SimHei" w:hAnsi="SimHei" w:eastAsia="SimHei" w:cs="SimHei"/>
          <w:sz w:val="21"/>
          <w:szCs w:val="21"/>
        </w:rPr>
      </w:pPr>
      <w:r>
        <w:rPr>
          <w:rFonts w:ascii="SimHei" w:hAnsi="SimHei" w:eastAsia="SimHei" w:cs="SimHei"/>
          <w:sz w:val="21"/>
          <w:szCs w:val="21"/>
          <w:spacing w:val="-16"/>
        </w:rPr>
        <w:t>要建立数字经济学的均衡理论，</w:t>
      </w:r>
      <w:r>
        <w:rPr>
          <w:rFonts w:ascii="SimHei" w:hAnsi="SimHei" w:eastAsia="SimHei" w:cs="SimHei"/>
          <w:sz w:val="21"/>
          <w:szCs w:val="21"/>
          <w:spacing w:val="51"/>
        </w:rPr>
        <w:t xml:space="preserve"> </w:t>
      </w:r>
      <w:r>
        <w:rPr>
          <w:rFonts w:ascii="SimHei" w:hAnsi="SimHei" w:eastAsia="SimHei" w:cs="SimHei"/>
          <w:sz w:val="21"/>
          <w:szCs w:val="21"/>
          <w:spacing w:val="-16"/>
        </w:rPr>
        <w:t>一方面要弥补古典经济学理论的不</w:t>
      </w:r>
      <w:r>
        <w:rPr>
          <w:rFonts w:ascii="SimHei" w:hAnsi="SimHei" w:eastAsia="SimHei" w:cs="SimHei"/>
          <w:sz w:val="21"/>
          <w:szCs w:val="21"/>
        </w:rPr>
        <w:t xml:space="preserve"> </w:t>
      </w:r>
      <w:r>
        <w:rPr>
          <w:rFonts w:ascii="SimHei" w:hAnsi="SimHei" w:eastAsia="SimHei" w:cs="SimHei"/>
          <w:sz w:val="21"/>
          <w:szCs w:val="21"/>
          <w:spacing w:val="-11"/>
        </w:rPr>
        <w:t>足之处，另一方面也要反驳新古典经济学中关于效用的讨论。因此，要</w:t>
      </w:r>
      <w:r>
        <w:rPr>
          <w:rFonts w:ascii="SimHei" w:hAnsi="SimHei" w:eastAsia="SimHei" w:cs="SimHei"/>
          <w:sz w:val="21"/>
          <w:szCs w:val="21"/>
          <w:spacing w:val="17"/>
        </w:rPr>
        <w:t xml:space="preserve"> </w:t>
      </w:r>
      <w:r>
        <w:rPr>
          <w:rFonts w:ascii="SimHei" w:hAnsi="SimHei" w:eastAsia="SimHei" w:cs="SimHei"/>
          <w:sz w:val="21"/>
          <w:szCs w:val="21"/>
          <w:spacing w:val="-11"/>
        </w:rPr>
        <w:t>同时提供两个基本的框架：第一，吸收新古典经济学关于均衡理论的观</w:t>
      </w:r>
      <w:r>
        <w:rPr>
          <w:rFonts w:ascii="SimHei" w:hAnsi="SimHei" w:eastAsia="SimHei" w:cs="SimHei"/>
          <w:sz w:val="21"/>
          <w:szCs w:val="21"/>
          <w:spacing w:val="9"/>
        </w:rPr>
        <w:t xml:space="preserve"> </w:t>
      </w:r>
      <w:r>
        <w:rPr>
          <w:rFonts w:ascii="SimHei" w:hAnsi="SimHei" w:eastAsia="SimHei" w:cs="SimHei"/>
          <w:sz w:val="21"/>
          <w:szCs w:val="21"/>
          <w:spacing w:val="-11"/>
        </w:rPr>
        <w:t>点，发展出适合数字经济学的理论框架。这里尤其要讨论的是基于技术</w:t>
      </w:r>
      <w:r>
        <w:rPr>
          <w:rFonts w:ascii="SimHei" w:hAnsi="SimHei" w:eastAsia="SimHei" w:cs="SimHei"/>
          <w:sz w:val="21"/>
          <w:szCs w:val="21"/>
          <w:spacing w:val="18"/>
        </w:rPr>
        <w:t xml:space="preserve"> </w:t>
      </w:r>
      <w:r>
        <w:rPr>
          <w:rFonts w:ascii="SimHei" w:hAnsi="SimHei" w:eastAsia="SimHei" w:cs="SimHei"/>
          <w:sz w:val="21"/>
          <w:szCs w:val="21"/>
          <w:spacing w:val="-10"/>
        </w:rPr>
        <w:t>的内生增长所构成的报酬递增模型，也就是诺贝尔经济学奖获得者罗默</w:t>
      </w:r>
      <w:r>
        <w:rPr>
          <w:rFonts w:ascii="SimHei" w:hAnsi="SimHei" w:eastAsia="SimHei" w:cs="SimHei"/>
          <w:sz w:val="21"/>
          <w:szCs w:val="21"/>
          <w:spacing w:val="6"/>
        </w:rPr>
        <w:t xml:space="preserve"> </w:t>
      </w:r>
      <w:r>
        <w:rPr>
          <w:rFonts w:ascii="SimHei" w:hAnsi="SimHei" w:eastAsia="SimHei" w:cs="SimHei"/>
          <w:sz w:val="21"/>
          <w:szCs w:val="21"/>
          <w:spacing w:val="-10"/>
        </w:rPr>
        <w:t>的内生增长模型的分析，并通过他的理论与经济学家罗伯</w:t>
      </w:r>
      <w:r>
        <w:rPr>
          <w:rFonts w:ascii="SimHei" w:hAnsi="SimHei" w:eastAsia="SimHei" w:cs="SimHei"/>
          <w:sz w:val="21"/>
          <w:szCs w:val="21"/>
          <w:spacing w:val="-11"/>
        </w:rPr>
        <w:t>特·默顿·索</w:t>
      </w:r>
      <w:r>
        <w:rPr>
          <w:rFonts w:ascii="SimHei" w:hAnsi="SimHei" w:eastAsia="SimHei" w:cs="SimHei"/>
          <w:sz w:val="21"/>
          <w:szCs w:val="21"/>
        </w:rPr>
        <w:t xml:space="preserve"> </w:t>
      </w:r>
      <w:r>
        <w:rPr>
          <w:rFonts w:ascii="SimHei" w:hAnsi="SimHei" w:eastAsia="SimHei" w:cs="SimHei"/>
          <w:sz w:val="21"/>
          <w:szCs w:val="21"/>
          <w:spacing w:val="-5"/>
        </w:rPr>
        <w:t>洛</w:t>
      </w:r>
      <w:r>
        <w:rPr>
          <w:rFonts w:ascii="SimHei" w:hAnsi="SimHei" w:eastAsia="SimHei" w:cs="SimHei"/>
          <w:sz w:val="21"/>
          <w:szCs w:val="21"/>
          <w:spacing w:val="-48"/>
        </w:rPr>
        <w:t xml:space="preserve"> </w:t>
      </w:r>
      <w:r>
        <w:rPr>
          <w:rFonts w:ascii="Times New Roman" w:hAnsi="Times New Roman" w:eastAsia="Times New Roman" w:cs="Times New Roman"/>
          <w:sz w:val="21"/>
          <w:szCs w:val="21"/>
          <w:spacing w:val="-5"/>
        </w:rPr>
        <w:t>(Rober   Merton    Solow)</w:t>
      </w:r>
      <w:r>
        <w:rPr>
          <w:rFonts w:ascii="SimHei" w:hAnsi="SimHei" w:eastAsia="SimHei" w:cs="SimHei"/>
          <w:sz w:val="21"/>
          <w:szCs w:val="21"/>
          <w:spacing w:val="-5"/>
        </w:rPr>
        <w:t>提出的新古典经济增长理论的</w:t>
      </w:r>
      <w:r>
        <w:rPr>
          <w:rFonts w:ascii="SimHei" w:hAnsi="SimHei" w:eastAsia="SimHei" w:cs="SimHei"/>
          <w:sz w:val="21"/>
          <w:szCs w:val="21"/>
          <w:spacing w:val="-6"/>
        </w:rPr>
        <w:t>差异来理解数</w:t>
      </w:r>
    </w:p>
    <w:p>
      <w:pPr>
        <w:spacing w:line="313" w:lineRule="auto"/>
        <w:sectPr>
          <w:type w:val="continuous"/>
          <w:pgSz w:w="7760" w:h="11500"/>
          <w:pgMar w:top="340" w:right="20" w:bottom="400" w:left="139" w:header="0" w:footer="0" w:gutter="0"/>
          <w:cols w:equalWidth="0" w:num="1">
            <w:col w:w="7600" w:space="0"/>
          </w:cols>
        </w:sectPr>
        <w:rPr>
          <w:rFonts w:ascii="SimHei" w:hAnsi="SimHei" w:eastAsia="SimHei" w:cs="SimHei"/>
          <w:sz w:val="21"/>
          <w:szCs w:val="21"/>
        </w:rPr>
      </w:pPr>
    </w:p>
    <w:p>
      <w:pPr>
        <w:pStyle w:val="BodyText"/>
        <w:ind w:left="3863"/>
        <w:spacing w:before="133" w:line="164" w:lineRule="auto"/>
        <w:rPr>
          <w:sz w:val="27"/>
          <w:szCs w:val="27"/>
        </w:rPr>
      </w:pPr>
      <w:r>
        <w:pict>
          <v:rect id="_x0000_s644" style="position:absolute;margin-left:170.499pt;margin-top:22.5008pt;mso-position-vertical-relative:page;mso-position-horizontal-relative:page;width:36.55pt;height:0.5pt;z-index:263037952;" o:allowincell="f" fillcolor="#000000" filled="true" stroked="false"/>
        </w:pict>
      </w:r>
      <w:r>
        <w:pict>
          <v:rect id="_x0000_s646" style="position:absolute;margin-left:253.5pt;margin-top:9.99908pt;mso-position-vertical-relative:page;mso-position-horizontal-relative:page;width:0.55pt;height:16.55pt;z-index:263038976;" o:allowincell="f" fillcolor="#000000" filled="true" stroked="false"/>
        </w:pict>
      </w:r>
      <w:r>
        <w:rPr>
          <w:sz w:val="27"/>
          <w:szCs w:val="27"/>
          <w:b/>
          <w:bCs/>
          <w:spacing w:val="-10"/>
        </w:rPr>
        <w:t>155</w:t>
      </w:r>
    </w:p>
    <w:p>
      <w:pPr>
        <w:spacing w:line="14" w:lineRule="auto"/>
        <w:rPr>
          <w:rFonts w:ascii="Arial"/>
          <w:sz w:val="2"/>
        </w:rPr>
      </w:pPr>
      <w:r>
        <w:rPr>
          <w:rFonts w:ascii="Arial" w:hAnsi="Arial" w:eastAsia="Arial" w:cs="Arial"/>
          <w:sz w:val="2"/>
          <w:szCs w:val="2"/>
        </w:rPr>
        <w:br w:type="column"/>
      </w:r>
    </w:p>
    <w:p>
      <w:pPr>
        <w:spacing w:line="216" w:lineRule="auto"/>
        <w:rPr>
          <w:rFonts w:ascii="YouYuan" w:hAnsi="YouYuan" w:eastAsia="YouYuan" w:cs="YouYuan"/>
          <w:sz w:val="17"/>
          <w:szCs w:val="17"/>
        </w:rPr>
      </w:pPr>
      <w:r>
        <w:rPr>
          <w:rFonts w:ascii="YouYuan" w:hAnsi="YouYuan" w:eastAsia="YouYuan" w:cs="YouYuan"/>
          <w:sz w:val="17"/>
          <w:szCs w:val="17"/>
          <w:spacing w:val="-1"/>
        </w:rPr>
        <w:t>第10章</w:t>
      </w:r>
    </w:p>
    <w:p>
      <w:pPr>
        <w:spacing w:line="187" w:lineRule="auto"/>
        <w:jc w:val="right"/>
        <w:rPr>
          <w:rFonts w:ascii="SimHei" w:hAnsi="SimHei" w:eastAsia="SimHei" w:cs="SimHei"/>
          <w:sz w:val="17"/>
          <w:szCs w:val="17"/>
        </w:rPr>
      </w:pPr>
      <w:r>
        <w:rPr>
          <w:rFonts w:ascii="SimHei" w:hAnsi="SimHei" w:eastAsia="SimHei" w:cs="SimHei"/>
          <w:sz w:val="17"/>
          <w:szCs w:val="17"/>
          <w:spacing w:val="-12"/>
        </w:rPr>
        <w:t>数字经济学</w:t>
      </w:r>
      <w:r>
        <w:rPr>
          <w:rFonts w:ascii="SimHei" w:hAnsi="SimHei" w:eastAsia="SimHei" w:cs="SimHei"/>
          <w:sz w:val="17"/>
          <w:szCs w:val="17"/>
          <w:spacing w:val="-11"/>
        </w:rPr>
        <w:t>的产权与均衡理</w:t>
      </w:r>
      <w:r>
        <w:rPr>
          <w:rFonts w:ascii="SimHei" w:hAnsi="SimHei" w:eastAsia="SimHei" w:cs="SimHei"/>
          <w:sz w:val="17"/>
          <w:szCs w:val="17"/>
          <w:spacing w:val="-6"/>
        </w:rPr>
        <w:t>论</w:t>
      </w:r>
    </w:p>
    <w:p>
      <w:pPr>
        <w:spacing w:line="187" w:lineRule="auto"/>
        <w:sectPr>
          <w:pgSz w:w="7760" w:h="11480"/>
          <w:pgMar w:top="164" w:right="414" w:bottom="400" w:left="569" w:header="0" w:footer="0" w:gutter="0"/>
          <w:cols w:equalWidth="0" w:num="2">
            <w:col w:w="4581" w:space="100"/>
            <w:col w:w="2096" w:space="0"/>
          </w:cols>
        </w:sectPr>
        <w:rPr>
          <w:rFonts w:ascii="SimHei" w:hAnsi="SimHei" w:eastAsia="SimHei" w:cs="SimHei"/>
          <w:sz w:val="17"/>
          <w:szCs w:val="17"/>
        </w:rPr>
      </w:pPr>
    </w:p>
    <w:p>
      <w:pPr>
        <w:spacing w:line="458" w:lineRule="auto"/>
        <w:rPr>
          <w:rFonts w:ascii="Arial"/>
          <w:sz w:val="21"/>
        </w:rPr>
      </w:pPr>
      <w:r/>
    </w:p>
    <w:p>
      <w:pPr>
        <w:ind w:right="578"/>
        <w:spacing w:before="68" w:line="338" w:lineRule="auto"/>
        <w:jc w:val="both"/>
        <w:rPr>
          <w:rFonts w:ascii="SimHei" w:hAnsi="SimHei" w:eastAsia="SimHei" w:cs="SimHei"/>
          <w:sz w:val="21"/>
          <w:szCs w:val="21"/>
        </w:rPr>
      </w:pPr>
      <w:r>
        <w:rPr>
          <w:rFonts w:ascii="SimHei" w:hAnsi="SimHei" w:eastAsia="SimHei" w:cs="SimHei"/>
          <w:sz w:val="21"/>
          <w:szCs w:val="21"/>
          <w:spacing w:val="-11"/>
        </w:rPr>
        <w:t>字经济增长的内在逻辑。第二，吸收张五常关于新制度经济学理论的探</w:t>
      </w:r>
      <w:r>
        <w:rPr>
          <w:rFonts w:ascii="SimHei" w:hAnsi="SimHei" w:eastAsia="SimHei" w:cs="SimHei"/>
          <w:sz w:val="21"/>
          <w:szCs w:val="21"/>
          <w:spacing w:val="17"/>
        </w:rPr>
        <w:t xml:space="preserve"> </w:t>
      </w:r>
      <w:r>
        <w:rPr>
          <w:rFonts w:ascii="SimHei" w:hAnsi="SimHei" w:eastAsia="SimHei" w:cs="SimHei"/>
          <w:sz w:val="21"/>
          <w:szCs w:val="21"/>
          <w:spacing w:val="-10"/>
        </w:rPr>
        <w:t>讨，尤其是合约理论中关于租值的理论。通过租值概念和异质</w:t>
      </w:r>
      <w:r>
        <w:rPr>
          <w:rFonts w:ascii="SimHei" w:hAnsi="SimHei" w:eastAsia="SimHei" w:cs="SimHei"/>
          <w:sz w:val="21"/>
          <w:szCs w:val="21"/>
          <w:spacing w:val="-11"/>
        </w:rPr>
        <w:t>化资本的</w:t>
      </w:r>
    </w:p>
    <w:p>
      <w:pPr>
        <w:spacing w:line="220" w:lineRule="auto"/>
        <w:rPr>
          <w:rFonts w:ascii="SimHei" w:hAnsi="SimHei" w:eastAsia="SimHei" w:cs="SimHei"/>
          <w:sz w:val="21"/>
          <w:szCs w:val="21"/>
        </w:rPr>
      </w:pPr>
      <w:r>
        <w:rPr>
          <w:rFonts w:ascii="SimHei" w:hAnsi="SimHei" w:eastAsia="SimHei" w:cs="SimHei"/>
          <w:sz w:val="21"/>
          <w:szCs w:val="21"/>
          <w:spacing w:val="-12"/>
        </w:rPr>
        <w:t>分析来理解以使用权为核心的共享经济的框</w:t>
      </w:r>
      <w:r>
        <w:rPr>
          <w:rFonts w:ascii="SimHei" w:hAnsi="SimHei" w:eastAsia="SimHei" w:cs="SimHei"/>
          <w:sz w:val="21"/>
          <w:szCs w:val="21"/>
          <w:spacing w:val="-13"/>
        </w:rPr>
        <w:t>架。</w:t>
      </w:r>
    </w:p>
    <w:p>
      <w:pPr>
        <w:pStyle w:val="BodyText"/>
        <w:ind w:right="564" w:firstLine="430"/>
        <w:spacing w:before="116" w:line="335" w:lineRule="auto"/>
        <w:jc w:val="both"/>
        <w:rPr>
          <w:rFonts w:ascii="SimHei" w:hAnsi="SimHei" w:eastAsia="SimHei" w:cs="SimHei"/>
          <w:sz w:val="21"/>
          <w:szCs w:val="21"/>
        </w:rPr>
      </w:pPr>
      <w:r>
        <w:rPr>
          <w:rFonts w:ascii="SimHei" w:hAnsi="SimHei" w:eastAsia="SimHei" w:cs="SimHei"/>
          <w:sz w:val="21"/>
          <w:szCs w:val="21"/>
          <w:spacing w:val="-5"/>
        </w:rPr>
        <w:t>首先讨论新古典经济学的均衡理论的思想演变，新古典经济学之</w:t>
      </w:r>
      <w:r>
        <w:rPr>
          <w:rFonts w:ascii="SimHei" w:hAnsi="SimHei" w:eastAsia="SimHei" w:cs="SimHei"/>
          <w:sz w:val="21"/>
          <w:szCs w:val="21"/>
          <w:spacing w:val="17"/>
        </w:rPr>
        <w:t xml:space="preserve"> </w:t>
      </w:r>
      <w:r>
        <w:rPr>
          <w:rFonts w:ascii="SimHei" w:hAnsi="SimHei" w:eastAsia="SimHei" w:cs="SimHei"/>
          <w:sz w:val="21"/>
          <w:szCs w:val="21"/>
          <w:spacing w:val="-4"/>
        </w:rPr>
        <w:t>父瓦尔拉斯对这个理论影响深远。他最大的贡献就是以正规的方式使</w:t>
      </w:r>
      <w:r>
        <w:rPr>
          <w:rFonts w:ascii="SimHei" w:hAnsi="SimHei" w:eastAsia="SimHei" w:cs="SimHei"/>
          <w:sz w:val="21"/>
          <w:szCs w:val="21"/>
          <w:spacing w:val="8"/>
        </w:rPr>
        <w:t xml:space="preserve"> </w:t>
      </w:r>
      <w:r>
        <w:rPr>
          <w:rFonts w:ascii="SimHei" w:hAnsi="SimHei" w:eastAsia="SimHei" w:cs="SimHei"/>
          <w:sz w:val="21"/>
          <w:szCs w:val="21"/>
          <w:spacing w:val="-10"/>
        </w:rPr>
        <w:t>得一般均衡理论模型化。在他之前的马歇尔创建的</w:t>
      </w:r>
      <w:r>
        <w:rPr>
          <w:rFonts w:ascii="SimHei" w:hAnsi="SimHei" w:eastAsia="SimHei" w:cs="SimHei"/>
          <w:sz w:val="21"/>
          <w:szCs w:val="21"/>
          <w:spacing w:val="-11"/>
        </w:rPr>
        <w:t>是局部均衡理论，这</w:t>
      </w:r>
      <w:r>
        <w:rPr>
          <w:rFonts w:ascii="SimHei" w:hAnsi="SimHei" w:eastAsia="SimHei" w:cs="SimHei"/>
          <w:sz w:val="21"/>
          <w:szCs w:val="21"/>
        </w:rPr>
        <w:t xml:space="preserve"> </w:t>
      </w:r>
      <w:r>
        <w:rPr>
          <w:rFonts w:ascii="SimHei" w:hAnsi="SimHei" w:eastAsia="SimHei" w:cs="SimHei"/>
          <w:sz w:val="21"/>
          <w:szCs w:val="21"/>
          <w:spacing w:val="-11"/>
        </w:rPr>
        <w:t>个理论将其自身限定在一些特定的家庭、厂商以及行业的分析上，通过</w:t>
      </w:r>
      <w:r>
        <w:rPr>
          <w:rFonts w:ascii="SimHei" w:hAnsi="SimHei" w:eastAsia="SimHei" w:cs="SimHei"/>
          <w:sz w:val="21"/>
          <w:szCs w:val="21"/>
          <w:spacing w:val="17"/>
        </w:rPr>
        <w:t xml:space="preserve"> </w:t>
      </w:r>
      <w:r>
        <w:rPr>
          <w:rFonts w:ascii="SimHei" w:hAnsi="SimHei" w:eastAsia="SimHei" w:cs="SimHei"/>
          <w:sz w:val="21"/>
          <w:szCs w:val="21"/>
          <w:spacing w:val="-10"/>
        </w:rPr>
        <w:t>孤立一些部门或者行业，将复杂的问题还原为简单</w:t>
      </w:r>
      <w:r>
        <w:rPr>
          <w:rFonts w:ascii="SimHei" w:hAnsi="SimHei" w:eastAsia="SimHei" w:cs="SimHei"/>
          <w:sz w:val="21"/>
          <w:szCs w:val="21"/>
          <w:spacing w:val="-11"/>
        </w:rPr>
        <w:t>的形式。但是这是在</w:t>
      </w:r>
      <w:r>
        <w:rPr>
          <w:rFonts w:ascii="SimHei" w:hAnsi="SimHei" w:eastAsia="SimHei" w:cs="SimHei"/>
          <w:sz w:val="21"/>
          <w:szCs w:val="21"/>
        </w:rPr>
        <w:t xml:space="preserve"> </w:t>
      </w:r>
      <w:r>
        <w:rPr>
          <w:rFonts w:ascii="SimHei" w:hAnsi="SimHei" w:eastAsia="SimHei" w:cs="SimHei"/>
          <w:sz w:val="21"/>
          <w:szCs w:val="21"/>
          <w:spacing w:val="-10"/>
        </w:rPr>
        <w:t>损失理论的严密和完整性下实现的，而瓦尔拉斯的一般均衡理论则给出</w:t>
      </w:r>
      <w:r>
        <w:rPr>
          <w:rFonts w:ascii="SimHei" w:hAnsi="SimHei" w:eastAsia="SimHei" w:cs="SimHei"/>
          <w:sz w:val="21"/>
          <w:szCs w:val="21"/>
          <w:spacing w:val="3"/>
        </w:rPr>
        <w:t xml:space="preserve"> </w:t>
      </w:r>
      <w:r>
        <w:rPr>
          <w:rFonts w:ascii="SimHei" w:hAnsi="SimHei" w:eastAsia="SimHei" w:cs="SimHei"/>
          <w:sz w:val="21"/>
          <w:szCs w:val="21"/>
          <w:spacing w:val="-10"/>
        </w:rPr>
        <w:t>了更加一般化的均衡理论，通过将最终产品和其</w:t>
      </w:r>
      <w:r>
        <w:rPr>
          <w:rFonts w:ascii="SimHei" w:hAnsi="SimHei" w:eastAsia="SimHei" w:cs="SimHei"/>
          <w:sz w:val="21"/>
          <w:szCs w:val="21"/>
          <w:spacing w:val="-11"/>
        </w:rPr>
        <w:t>他要素描述为一个联立</w:t>
      </w:r>
      <w:r>
        <w:rPr>
          <w:rFonts w:ascii="SimHei" w:hAnsi="SimHei" w:eastAsia="SimHei" w:cs="SimHei"/>
          <w:sz w:val="21"/>
          <w:szCs w:val="21"/>
        </w:rPr>
        <w:t xml:space="preserve"> </w:t>
      </w:r>
      <w:r>
        <w:rPr>
          <w:rFonts w:ascii="SimHei" w:hAnsi="SimHei" w:eastAsia="SimHei" w:cs="SimHei"/>
          <w:sz w:val="21"/>
          <w:szCs w:val="21"/>
          <w:spacing w:val="-6"/>
        </w:rPr>
        <w:t>方程来准确地建立了一般均衡模型(虽然他并</w:t>
      </w:r>
      <w:r>
        <w:rPr>
          <w:rFonts w:ascii="SimHei" w:hAnsi="SimHei" w:eastAsia="SimHei" w:cs="SimHei"/>
          <w:sz w:val="21"/>
          <w:szCs w:val="21"/>
          <w:spacing w:val="-7"/>
        </w:rPr>
        <w:t>没有完成这个模型对复杂</w:t>
      </w:r>
      <w:r>
        <w:rPr>
          <w:rFonts w:ascii="SimHei" w:hAnsi="SimHei" w:eastAsia="SimHei" w:cs="SimHei"/>
          <w:sz w:val="21"/>
          <w:szCs w:val="21"/>
        </w:rPr>
        <w:t xml:space="preserve"> </w:t>
      </w:r>
      <w:r>
        <w:rPr>
          <w:rFonts w:ascii="SimHei" w:hAnsi="SimHei" w:eastAsia="SimHei" w:cs="SimHei"/>
          <w:sz w:val="21"/>
          <w:szCs w:val="21"/>
          <w:spacing w:val="-4"/>
        </w:rPr>
        <w:t>经济现象的解释),这是他得以成为超越其他学者成为新古典经济学之</w:t>
      </w:r>
      <w:r>
        <w:rPr>
          <w:rFonts w:ascii="SimHei" w:hAnsi="SimHei" w:eastAsia="SimHei" w:cs="SimHei"/>
          <w:sz w:val="21"/>
          <w:szCs w:val="21"/>
          <w:spacing w:val="11"/>
        </w:rPr>
        <w:t xml:space="preserve"> </w:t>
      </w:r>
      <w:r>
        <w:rPr>
          <w:rFonts w:ascii="SimHei" w:hAnsi="SimHei" w:eastAsia="SimHei" w:cs="SimHei"/>
          <w:sz w:val="21"/>
          <w:szCs w:val="21"/>
          <w:spacing w:val="-4"/>
        </w:rPr>
        <w:t>父的原因。而后来的经济学家肯尼斯·约瑟夫·阿罗与热拉尔·德布</w:t>
      </w:r>
      <w:r>
        <w:rPr>
          <w:rFonts w:ascii="SimHei" w:hAnsi="SimHei" w:eastAsia="SimHei" w:cs="SimHei"/>
          <w:sz w:val="21"/>
          <w:szCs w:val="21"/>
          <w:spacing w:val="11"/>
        </w:rPr>
        <w:t xml:space="preserve"> </w:t>
      </w:r>
      <w:r>
        <w:rPr>
          <w:rFonts w:ascii="SimHei" w:hAnsi="SimHei" w:eastAsia="SimHei" w:cs="SimHei"/>
          <w:sz w:val="21"/>
          <w:szCs w:val="21"/>
          <w:spacing w:val="-5"/>
        </w:rPr>
        <w:t>鲁通过论文《竞争性经济中均衡的存在》</w:t>
      </w:r>
      <w:r>
        <w:rPr>
          <w:rFonts w:ascii="Times New Roman" w:hAnsi="Times New Roman" w:eastAsia="Times New Roman" w:cs="Times New Roman"/>
          <w:sz w:val="21"/>
          <w:szCs w:val="21"/>
          <w:spacing w:val="-5"/>
        </w:rPr>
        <w:t>(Existence</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5"/>
        </w:rPr>
        <w:t>of Euilibrium</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5"/>
        </w:rPr>
        <w:t>for</w:t>
      </w:r>
      <w:r>
        <w:rPr>
          <w:rFonts w:ascii="Times New Roman" w:hAnsi="Times New Roman" w:eastAsia="Times New Roman" w:cs="Times New Roman"/>
          <w:sz w:val="21"/>
          <w:szCs w:val="21"/>
          <w:spacing w:val="34"/>
          <w:w w:val="101"/>
        </w:rPr>
        <w:t xml:space="preserve"> </w:t>
      </w:r>
      <w:r>
        <w:rPr>
          <w:rFonts w:ascii="Arial" w:hAnsi="Arial" w:eastAsia="Arial" w:cs="Arial"/>
          <w:sz w:val="21"/>
          <w:szCs w:val="21"/>
          <w:spacing w:val="-5"/>
        </w:rPr>
        <w:t>a</w:t>
      </w:r>
      <w:r>
        <w:rPr>
          <w:rFonts w:ascii="Arial" w:hAnsi="Arial" w:eastAsia="Arial" w:cs="Arial"/>
          <w:sz w:val="21"/>
          <w:szCs w:val="21"/>
        </w:rPr>
        <w:t xml:space="preserve"> </w:t>
      </w:r>
      <w:r>
        <w:rPr>
          <w:sz w:val="21"/>
          <w:szCs w:val="21"/>
          <w:spacing w:val="-4"/>
        </w:rPr>
        <w:t>Competitve</w:t>
      </w:r>
      <w:r>
        <w:rPr>
          <w:sz w:val="21"/>
          <w:szCs w:val="21"/>
          <w:spacing w:val="31"/>
        </w:rPr>
        <w:t xml:space="preserve">  </w:t>
      </w:r>
      <w:r>
        <w:rPr>
          <w:sz w:val="21"/>
          <w:szCs w:val="21"/>
          <w:spacing w:val="-4"/>
        </w:rPr>
        <w:t>Economy)</w:t>
      </w:r>
      <w:r>
        <w:rPr>
          <w:rFonts w:ascii="SimHei" w:hAnsi="SimHei" w:eastAsia="SimHei" w:cs="SimHei"/>
          <w:sz w:val="21"/>
          <w:szCs w:val="21"/>
          <w:spacing w:val="-4"/>
        </w:rPr>
        <w:t>给出了一般均衡存在性的数学证明，从而建立</w:t>
      </w:r>
    </w:p>
    <w:p>
      <w:pPr>
        <w:spacing w:before="1" w:line="220" w:lineRule="auto"/>
        <w:rPr>
          <w:rFonts w:ascii="SimHei" w:hAnsi="SimHei" w:eastAsia="SimHei" w:cs="SimHei"/>
          <w:sz w:val="21"/>
          <w:szCs w:val="21"/>
        </w:rPr>
      </w:pPr>
      <w:r>
        <w:rPr>
          <w:rFonts w:ascii="SimHei" w:hAnsi="SimHei" w:eastAsia="SimHei" w:cs="SimHei"/>
          <w:sz w:val="21"/>
          <w:szCs w:val="21"/>
          <w:spacing w:val="-12"/>
        </w:rPr>
        <w:t>了一般均衡理论的现代概念。</w:t>
      </w:r>
    </w:p>
    <w:p>
      <w:pPr>
        <w:pStyle w:val="BodyText"/>
        <w:ind w:right="563" w:firstLine="430"/>
        <w:spacing w:before="207" w:line="336" w:lineRule="auto"/>
        <w:jc w:val="both"/>
        <w:rPr>
          <w:sz w:val="21"/>
          <w:szCs w:val="21"/>
        </w:rPr>
      </w:pPr>
      <w:r>
        <w:rPr>
          <w:rFonts w:ascii="SimHei" w:hAnsi="SimHei" w:eastAsia="SimHei" w:cs="SimHei"/>
          <w:sz w:val="21"/>
          <w:szCs w:val="21"/>
          <w:spacing w:val="-14"/>
        </w:rPr>
        <w:t>简而言之，</w:t>
      </w:r>
      <w:r>
        <w:rPr>
          <w:rFonts w:ascii="SimHei" w:hAnsi="SimHei" w:eastAsia="SimHei" w:cs="SimHei"/>
          <w:sz w:val="21"/>
          <w:szCs w:val="21"/>
          <w:spacing w:val="-14"/>
        </w:rPr>
        <w:t xml:space="preserve"> </w:t>
      </w:r>
      <w:r>
        <w:rPr>
          <w:rFonts w:ascii="SimHei" w:hAnsi="SimHei" w:eastAsia="SimHei" w:cs="SimHei"/>
          <w:sz w:val="21"/>
          <w:szCs w:val="21"/>
          <w:spacing w:val="-14"/>
        </w:rPr>
        <w:t>一般均衡理论的核心就是寻求在整体经济多个互动市场</w:t>
      </w:r>
      <w:r>
        <w:rPr>
          <w:rFonts w:ascii="SimHei" w:hAnsi="SimHei" w:eastAsia="SimHei" w:cs="SimHei"/>
          <w:sz w:val="21"/>
          <w:szCs w:val="21"/>
          <w:spacing w:val="6"/>
        </w:rPr>
        <w:t xml:space="preserve"> </w:t>
      </w:r>
      <w:r>
        <w:rPr>
          <w:rFonts w:ascii="SimHei" w:hAnsi="SimHei" w:eastAsia="SimHei" w:cs="SimHei"/>
          <w:sz w:val="21"/>
          <w:szCs w:val="21"/>
          <w:spacing w:val="-10"/>
        </w:rPr>
        <w:t>的框架内探讨供给、需求和价格之间的关系，建立一种消费</w:t>
      </w:r>
      <w:r>
        <w:rPr>
          <w:rFonts w:ascii="SimHei" w:hAnsi="SimHei" w:eastAsia="SimHei" w:cs="SimHei"/>
          <w:sz w:val="21"/>
          <w:szCs w:val="21"/>
          <w:spacing w:val="-11"/>
        </w:rPr>
        <w:t>者、市场和</w:t>
      </w:r>
      <w:r>
        <w:rPr>
          <w:rFonts w:ascii="SimHei" w:hAnsi="SimHei" w:eastAsia="SimHei" w:cs="SimHei"/>
          <w:sz w:val="21"/>
          <w:szCs w:val="21"/>
        </w:rPr>
        <w:t xml:space="preserve"> </w:t>
      </w:r>
      <w:r>
        <w:rPr>
          <w:rFonts w:ascii="SimHei" w:hAnsi="SimHei" w:eastAsia="SimHei" w:cs="SimHei"/>
          <w:sz w:val="21"/>
          <w:szCs w:val="21"/>
          <w:spacing w:val="-10"/>
        </w:rPr>
        <w:t>企业都能达到最大理性状况的完整市场模型。新古典经济学就是基于一</w:t>
      </w:r>
      <w:r>
        <w:rPr>
          <w:rFonts w:ascii="SimHei" w:hAnsi="SimHei" w:eastAsia="SimHei" w:cs="SimHei"/>
          <w:sz w:val="21"/>
          <w:szCs w:val="21"/>
          <w:spacing w:val="10"/>
        </w:rPr>
        <w:t xml:space="preserve"> </w:t>
      </w:r>
      <w:r>
        <w:rPr>
          <w:sz w:val="21"/>
          <w:szCs w:val="21"/>
          <w:spacing w:val="-10"/>
        </w:rPr>
        <w:t>般均衡理论发展起来的，真正基于这个理论提出一整套有</w:t>
      </w:r>
      <w:r>
        <w:rPr>
          <w:sz w:val="21"/>
          <w:szCs w:val="21"/>
          <w:spacing w:val="-11"/>
        </w:rPr>
        <w:t>现代意义上的</w:t>
      </w:r>
      <w:r>
        <w:rPr>
          <w:sz w:val="21"/>
          <w:szCs w:val="21"/>
        </w:rPr>
        <w:t xml:space="preserve"> </w:t>
      </w:r>
      <w:r>
        <w:rPr>
          <w:sz w:val="21"/>
          <w:szCs w:val="21"/>
          <w:spacing w:val="-4"/>
        </w:rPr>
        <w:t>增长理论，则是20世纪60年代由经济学家罗伯特·索洛提出的新古典</w:t>
      </w:r>
      <w:r>
        <w:rPr>
          <w:sz w:val="21"/>
          <w:szCs w:val="21"/>
          <w:spacing w:val="16"/>
        </w:rPr>
        <w:t xml:space="preserve"> </w:t>
      </w:r>
      <w:r>
        <w:rPr>
          <w:sz w:val="21"/>
          <w:szCs w:val="21"/>
          <w:spacing w:val="-11"/>
        </w:rPr>
        <w:t>经济增长理论，</w:t>
      </w:r>
      <w:r>
        <w:rPr>
          <w:sz w:val="21"/>
          <w:szCs w:val="21"/>
          <w:spacing w:val="55"/>
        </w:rPr>
        <w:t xml:space="preserve"> </w:t>
      </w:r>
      <w:r>
        <w:rPr>
          <w:sz w:val="21"/>
          <w:szCs w:val="21"/>
          <w:spacing w:val="-11"/>
        </w:rPr>
        <w:t>.他因为这个理论在1987年获得诺贝尔经济学奖</w:t>
      </w:r>
      <w:r>
        <w:rPr>
          <w:sz w:val="21"/>
          <w:szCs w:val="21"/>
          <w:spacing w:val="-12"/>
        </w:rPr>
        <w:t>，直到</w:t>
      </w:r>
    </w:p>
    <w:p>
      <w:pPr>
        <w:pStyle w:val="BodyText"/>
        <w:spacing w:line="219" w:lineRule="auto"/>
        <w:rPr>
          <w:sz w:val="21"/>
          <w:szCs w:val="21"/>
        </w:rPr>
      </w:pPr>
      <w:r>
        <w:rPr>
          <w:sz w:val="21"/>
          <w:szCs w:val="21"/>
          <w:spacing w:val="-12"/>
        </w:rPr>
        <w:t>现在这个模型还是经济增长理论中不可或缺的内容。</w:t>
      </w:r>
    </w:p>
    <w:p>
      <w:pPr>
        <w:ind w:left="430"/>
        <w:spacing w:before="150" w:line="399" w:lineRule="exact"/>
        <w:rPr>
          <w:rFonts w:ascii="SimHei" w:hAnsi="SimHei" w:eastAsia="SimHei" w:cs="SimHei"/>
          <w:sz w:val="21"/>
          <w:szCs w:val="21"/>
        </w:rPr>
      </w:pPr>
      <w:r>
        <w:rPr>
          <w:rFonts w:ascii="SimHei" w:hAnsi="SimHei" w:eastAsia="SimHei" w:cs="SimHei"/>
          <w:sz w:val="21"/>
          <w:szCs w:val="21"/>
          <w:spacing w:val="-4"/>
          <w:position w:val="14"/>
        </w:rPr>
        <w:t>索洛构建的新古典经济增长模型很简单。在这个模型中，经济体</w:t>
      </w:r>
    </w:p>
    <w:p>
      <w:pPr>
        <w:spacing w:before="1" w:line="187" w:lineRule="auto"/>
        <w:rPr>
          <w:rFonts w:ascii="SimHei" w:hAnsi="SimHei" w:eastAsia="SimHei" w:cs="SimHei"/>
          <w:sz w:val="21"/>
          <w:szCs w:val="21"/>
        </w:rPr>
      </w:pPr>
      <w:r>
        <w:rPr>
          <w:rFonts w:ascii="SimHei" w:hAnsi="SimHei" w:eastAsia="SimHei" w:cs="SimHei"/>
          <w:sz w:val="21"/>
          <w:szCs w:val="21"/>
          <w:spacing w:val="-10"/>
        </w:rPr>
        <w:t>可以通过储蓄部分产出来实现资本的积累。这些积累的资本会有两个用</w:t>
      </w:r>
    </w:p>
    <w:p>
      <w:pPr>
        <w:spacing w:line="187" w:lineRule="auto"/>
        <w:sectPr>
          <w:type w:val="continuous"/>
          <w:pgSz w:w="7760" w:h="11480"/>
          <w:pgMar w:top="164" w:right="414" w:bottom="400" w:left="569" w:header="0" w:footer="0" w:gutter="0"/>
          <w:cols w:equalWidth="0" w:num="1">
            <w:col w:w="6776" w:space="0"/>
          </w:cols>
        </w:sectPr>
        <w:rPr>
          <w:rFonts w:ascii="SimHei" w:hAnsi="SimHei" w:eastAsia="SimHei" w:cs="SimHei"/>
          <w:sz w:val="21"/>
          <w:szCs w:val="21"/>
        </w:rPr>
      </w:pPr>
    </w:p>
    <w:p>
      <w:pPr>
        <w:ind w:left="579"/>
        <w:spacing w:before="26" w:line="172" w:lineRule="auto"/>
        <w:rPr>
          <w:rFonts w:ascii="SimHei" w:hAnsi="SimHei" w:eastAsia="SimHei" w:cs="SimHei"/>
          <w:sz w:val="20"/>
          <w:szCs w:val="20"/>
        </w:rPr>
      </w:pPr>
      <w:r>
        <w:pict>
          <v:rect id="_x0000_s648" style="position:absolute;margin-left:159.499pt;margin-top:29.9977pt;mso-position-vertical-relative:page;mso-position-horizontal-relative:page;width:228.05pt;height:0.55pt;z-index:263100416;" o:allowincell="f" fillcolor="#000000" filled="true" stroked="false"/>
        </w:pict>
      </w:r>
      <w:r>
        <w:drawing>
          <wp:anchor distT="0" distB="0" distL="0" distR="0" simplePos="0" relativeHeight="263099392" behindDoc="0" locked="0" layoutInCell="0" allowOverlap="1">
            <wp:simplePos x="0" y="0"/>
            <wp:positionH relativeFrom="page">
              <wp:posOffset>82537</wp:posOffset>
            </wp:positionH>
            <wp:positionV relativeFrom="page">
              <wp:posOffset>184169</wp:posOffset>
            </wp:positionV>
            <wp:extent cx="349268" cy="285746"/>
            <wp:effectExtent l="0" t="0" r="0" b="0"/>
            <wp:wrapNone/>
            <wp:docPr id="388" name="IM 388"/>
            <wp:cNvGraphicFramePr/>
            <a:graphic>
              <a:graphicData uri="http://schemas.openxmlformats.org/drawingml/2006/picture">
                <pic:pic>
                  <pic:nvPicPr>
                    <pic:cNvPr id="388" name="IM 388"/>
                    <pic:cNvPicPr/>
                  </pic:nvPicPr>
                  <pic:blipFill>
                    <a:blip r:embed="rId187"/>
                    <a:stretch>
                      <a:fillRect/>
                    </a:stretch>
                  </pic:blipFill>
                  <pic:spPr>
                    <a:xfrm rot="0">
                      <a:off x="0" y="0"/>
                      <a:ext cx="349268" cy="285746"/>
                    </a:xfrm>
                    <a:prstGeom prst="rect">
                      <a:avLst/>
                    </a:prstGeom>
                  </pic:spPr>
                </pic:pic>
              </a:graphicData>
            </a:graphic>
          </wp:anchor>
        </w:drawing>
      </w:r>
      <w:r>
        <w:rPr>
          <w:rFonts w:ascii="SimHei" w:hAnsi="SimHei" w:eastAsia="SimHei" w:cs="SimHei"/>
          <w:sz w:val="20"/>
          <w:szCs w:val="20"/>
          <w:spacing w:val="-28"/>
          <w:w w:val="97"/>
        </w:rPr>
        <w:t>数字经济学：</w:t>
      </w:r>
    </w:p>
    <w:p>
      <w:pPr>
        <w:ind w:left="579"/>
        <w:spacing w:line="205" w:lineRule="auto"/>
        <w:rPr>
          <w:rFonts w:ascii="SimHei" w:hAnsi="SimHei" w:eastAsia="SimHei" w:cs="SimHei"/>
          <w:sz w:val="20"/>
          <w:szCs w:val="20"/>
        </w:rPr>
      </w:pPr>
      <w:r>
        <w:rPr>
          <w:rFonts w:ascii="SimHei" w:hAnsi="SimHei" w:eastAsia="SimHei" w:cs="SimHei"/>
          <w:sz w:val="20"/>
          <w:szCs w:val="20"/>
          <w:spacing w:val="-17"/>
          <w:w w:val="90"/>
        </w:rPr>
        <w:t>智能时代的创新理论</w:t>
      </w:r>
    </w:p>
    <w:p>
      <w:pPr>
        <w:spacing w:line="14" w:lineRule="exact"/>
        <w:rPr/>
      </w:pPr>
      <w:r/>
    </w:p>
    <w:p>
      <w:pPr>
        <w:spacing w:line="14" w:lineRule="auto"/>
        <w:rPr>
          <w:rFonts w:ascii="Arial"/>
          <w:sz w:val="2"/>
        </w:rPr>
      </w:pPr>
      <w:r>
        <w:rPr>
          <w:rFonts w:ascii="Arial" w:hAnsi="Arial" w:eastAsia="Arial" w:cs="Arial"/>
          <w:sz w:val="2"/>
          <w:szCs w:val="2"/>
        </w:rPr>
        <w:br w:type="column"/>
      </w:r>
    </w:p>
    <w:p>
      <w:pPr>
        <w:pStyle w:val="BodyText"/>
        <w:spacing w:before="34" w:line="215" w:lineRule="auto"/>
        <w:rPr>
          <w:sz w:val="35"/>
          <w:szCs w:val="35"/>
        </w:rPr>
      </w:pPr>
      <w:r>
        <w:rPr>
          <w:sz w:val="35"/>
          <w:szCs w:val="35"/>
          <w:spacing w:val="-18"/>
        </w:rPr>
        <w:t>|</w:t>
      </w:r>
      <w:r>
        <w:rPr>
          <w:sz w:val="35"/>
          <w:szCs w:val="35"/>
          <w:b/>
          <w:bCs/>
          <w:spacing w:val="-18"/>
        </w:rPr>
        <w:t>156</w:t>
      </w:r>
    </w:p>
    <w:p>
      <w:pPr>
        <w:spacing w:line="215" w:lineRule="auto"/>
        <w:sectPr>
          <w:pgSz w:w="7760" w:h="11500"/>
          <w:pgMar w:top="290" w:right="10" w:bottom="400" w:left="129" w:header="0" w:footer="0" w:gutter="0"/>
          <w:cols w:equalWidth="0" w:num="2">
            <w:col w:w="2130" w:space="100"/>
            <w:col w:w="5391" w:space="0"/>
          </w:cols>
        </w:sectPr>
        <w:rPr>
          <w:sz w:val="35"/>
          <w:szCs w:val="35"/>
        </w:rPr>
      </w:pPr>
    </w:p>
    <w:p>
      <w:pPr>
        <w:spacing w:line="399" w:lineRule="auto"/>
        <w:rPr>
          <w:rFonts w:ascii="Arial"/>
          <w:sz w:val="21"/>
        </w:rPr>
      </w:pPr>
      <w:r/>
    </w:p>
    <w:p>
      <w:pPr>
        <w:pStyle w:val="BodyText"/>
        <w:ind w:left="579" w:right="760"/>
        <w:spacing w:before="65" w:line="351" w:lineRule="auto"/>
        <w:jc w:val="both"/>
        <w:rPr>
          <w:rFonts w:ascii="SimHei" w:hAnsi="SimHei" w:eastAsia="SimHei" w:cs="SimHei"/>
          <w:sz w:val="20"/>
          <w:szCs w:val="20"/>
        </w:rPr>
      </w:pPr>
      <w:r>
        <w:rPr>
          <w:rFonts w:ascii="SimHei" w:hAnsi="SimHei" w:eastAsia="SimHei" w:cs="SimHei"/>
          <w:sz w:val="20"/>
          <w:szCs w:val="20"/>
          <w:spacing w:val="-3"/>
        </w:rPr>
        <w:t>途：</w:t>
      </w:r>
      <w:r>
        <w:rPr>
          <w:rFonts w:ascii="SimHei" w:hAnsi="SimHei" w:eastAsia="SimHei" w:cs="SimHei"/>
          <w:sz w:val="20"/>
          <w:szCs w:val="20"/>
          <w:spacing w:val="-15"/>
        </w:rPr>
        <w:t xml:space="preserve"> </w:t>
      </w:r>
      <w:r>
        <w:rPr>
          <w:rFonts w:ascii="SimHei" w:hAnsi="SimHei" w:eastAsia="SimHei" w:cs="SimHei"/>
          <w:sz w:val="20"/>
          <w:szCs w:val="20"/>
          <w:spacing w:val="-3"/>
        </w:rPr>
        <w:t>一方面它会被用于资本的广化，即为新增的人口提供资本；另一方</w:t>
      </w:r>
      <w:r>
        <w:rPr>
          <w:rFonts w:ascii="SimHei" w:hAnsi="SimHei" w:eastAsia="SimHei" w:cs="SimHei"/>
          <w:sz w:val="20"/>
          <w:szCs w:val="20"/>
        </w:rPr>
        <w:t xml:space="preserve">  </w:t>
      </w:r>
      <w:r>
        <w:rPr>
          <w:sz w:val="20"/>
          <w:szCs w:val="20"/>
        </w:rPr>
        <w:t>面它则会促进资本的深化，即让经济中的人均资</w:t>
      </w:r>
      <w:r>
        <w:rPr>
          <w:sz w:val="20"/>
          <w:szCs w:val="20"/>
          <w:spacing w:val="-1"/>
        </w:rPr>
        <w:t>本存量得到提升。由于</w:t>
      </w:r>
      <w:r>
        <w:rPr>
          <w:sz w:val="20"/>
          <w:szCs w:val="20"/>
        </w:rPr>
        <w:t xml:space="preserve">  </w:t>
      </w:r>
      <w:r>
        <w:rPr>
          <w:rFonts w:ascii="SimHei" w:hAnsi="SimHei" w:eastAsia="SimHei" w:cs="SimHei"/>
          <w:sz w:val="20"/>
          <w:szCs w:val="20"/>
          <w:spacing w:val="-1"/>
        </w:rPr>
        <w:t>资本的边际产出是递减的，因此随着资本的积累，经济会运行到一个均</w:t>
      </w:r>
      <w:r>
        <w:rPr>
          <w:rFonts w:ascii="SimHei" w:hAnsi="SimHei" w:eastAsia="SimHei" w:cs="SimHei"/>
          <w:sz w:val="20"/>
          <w:szCs w:val="20"/>
          <w:spacing w:val="7"/>
        </w:rPr>
        <w:t xml:space="preserve">  </w:t>
      </w:r>
      <w:r>
        <w:rPr>
          <w:rFonts w:ascii="SimHei" w:hAnsi="SimHei" w:eastAsia="SimHei" w:cs="SimHei"/>
          <w:sz w:val="20"/>
          <w:szCs w:val="20"/>
          <w:spacing w:val="2"/>
        </w:rPr>
        <w:t>衡：资本的深化正好等于零的时候，新的储蓄全部被用于资本的广化。</w:t>
      </w:r>
      <w:r>
        <w:rPr>
          <w:rFonts w:ascii="SimHei" w:hAnsi="SimHei" w:eastAsia="SimHei" w:cs="SimHei"/>
          <w:sz w:val="20"/>
          <w:szCs w:val="20"/>
          <w:spacing w:val="16"/>
        </w:rPr>
        <w:t xml:space="preserve"> </w:t>
      </w:r>
      <w:r>
        <w:rPr>
          <w:rFonts w:ascii="SimHei" w:hAnsi="SimHei" w:eastAsia="SimHei" w:cs="SimHei"/>
          <w:sz w:val="20"/>
          <w:szCs w:val="20"/>
        </w:rPr>
        <w:t>在均衡状态，经济体中的人均资本，以及对应的人均产</w:t>
      </w:r>
      <w:r>
        <w:rPr>
          <w:rFonts w:ascii="SimHei" w:hAnsi="SimHei" w:eastAsia="SimHei" w:cs="SimHei"/>
          <w:sz w:val="20"/>
          <w:szCs w:val="20"/>
          <w:spacing w:val="-1"/>
        </w:rPr>
        <w:t>出都会保持固定</w:t>
      </w:r>
    </w:p>
    <w:p>
      <w:pPr>
        <w:ind w:left="579"/>
        <w:spacing w:line="212" w:lineRule="auto"/>
        <w:rPr>
          <w:rFonts w:ascii="SimHei" w:hAnsi="SimHei" w:eastAsia="SimHei" w:cs="SimHei"/>
          <w:sz w:val="20"/>
          <w:szCs w:val="20"/>
        </w:rPr>
      </w:pPr>
      <w:r>
        <w:rPr>
          <w:rFonts w:ascii="SimHei" w:hAnsi="SimHei" w:eastAsia="SimHei" w:cs="SimHei"/>
          <w:sz w:val="20"/>
          <w:szCs w:val="20"/>
          <w:spacing w:val="-2"/>
        </w:rPr>
        <w:t>不变，经济体中人们的生活水平会保持不变。</w:t>
      </w:r>
    </w:p>
    <w:p>
      <w:pPr>
        <w:ind w:left="579" w:right="800" w:firstLine="450"/>
        <w:spacing w:before="209" w:line="349" w:lineRule="auto"/>
        <w:rPr>
          <w:rFonts w:ascii="SimHei" w:hAnsi="SimHei" w:eastAsia="SimHei" w:cs="SimHei"/>
          <w:sz w:val="20"/>
          <w:szCs w:val="20"/>
        </w:rPr>
      </w:pPr>
      <w:r>
        <w:rPr>
          <w:rFonts w:ascii="SimHei" w:hAnsi="SimHei" w:eastAsia="SimHei" w:cs="SimHei"/>
          <w:sz w:val="20"/>
          <w:szCs w:val="20"/>
          <w:spacing w:val="6"/>
        </w:rPr>
        <w:t>那么,什么决定了均衡的人均资本存量和人均产出呢?在索洛模型</w:t>
      </w:r>
      <w:r>
        <w:rPr>
          <w:rFonts w:ascii="SimHei" w:hAnsi="SimHei" w:eastAsia="SimHei" w:cs="SimHei"/>
          <w:sz w:val="20"/>
          <w:szCs w:val="20"/>
          <w:spacing w:val="14"/>
        </w:rPr>
        <w:t xml:space="preserve"> </w:t>
      </w:r>
      <w:r>
        <w:rPr>
          <w:rFonts w:ascii="SimHei" w:hAnsi="SimHei" w:eastAsia="SimHei" w:cs="SimHei"/>
          <w:sz w:val="20"/>
          <w:szCs w:val="20"/>
          <w:spacing w:val="-1"/>
        </w:rPr>
        <w:t>中，它取决于三个因素：人口增长率、储蓄率和技术水平。人口增长率</w:t>
      </w:r>
      <w:r>
        <w:rPr>
          <w:rFonts w:ascii="SimHei" w:hAnsi="SimHei" w:eastAsia="SimHei" w:cs="SimHei"/>
          <w:sz w:val="20"/>
          <w:szCs w:val="20"/>
          <w:spacing w:val="6"/>
        </w:rPr>
        <w:t xml:space="preserve"> </w:t>
      </w:r>
      <w:r>
        <w:rPr>
          <w:rFonts w:ascii="SimHei" w:hAnsi="SimHei" w:eastAsia="SimHei" w:cs="SimHei"/>
          <w:sz w:val="20"/>
          <w:szCs w:val="20"/>
        </w:rPr>
        <w:t>越高，就需要有更多的资本用于广化，因此它会让均衡资本存量降低；</w:t>
      </w:r>
      <w:r>
        <w:rPr>
          <w:rFonts w:ascii="SimHei" w:hAnsi="SimHei" w:eastAsia="SimHei" w:cs="SimHei"/>
          <w:sz w:val="20"/>
          <w:szCs w:val="20"/>
          <w:spacing w:val="8"/>
        </w:rPr>
        <w:t xml:space="preserve"> </w:t>
      </w:r>
      <w:r>
        <w:rPr>
          <w:rFonts w:ascii="SimHei" w:hAnsi="SimHei" w:eastAsia="SimHei" w:cs="SimHei"/>
          <w:sz w:val="20"/>
          <w:szCs w:val="20"/>
          <w:spacing w:val="6"/>
        </w:rPr>
        <w:t>更高的储蓄率则会带来更高的资本积累，因此会让均衡的资本存量更</w:t>
      </w:r>
      <w:r>
        <w:rPr>
          <w:rFonts w:ascii="SimHei" w:hAnsi="SimHei" w:eastAsia="SimHei" w:cs="SimHei"/>
          <w:sz w:val="20"/>
          <w:szCs w:val="20"/>
          <w:spacing w:val="11"/>
        </w:rPr>
        <w:t xml:space="preserve"> </w:t>
      </w:r>
      <w:r>
        <w:rPr>
          <w:rFonts w:ascii="SimHei" w:hAnsi="SimHei" w:eastAsia="SimHei" w:cs="SimHei"/>
          <w:sz w:val="20"/>
          <w:szCs w:val="20"/>
          <w:spacing w:val="-1"/>
        </w:rPr>
        <w:t>高；更高的技术水平可以用同等资本投入得到更多产出，从而产生更多</w:t>
      </w:r>
    </w:p>
    <w:p>
      <w:pPr>
        <w:ind w:left="579"/>
        <w:spacing w:before="1" w:line="212" w:lineRule="auto"/>
        <w:rPr>
          <w:rFonts w:ascii="SimHei" w:hAnsi="SimHei" w:eastAsia="SimHei" w:cs="SimHei"/>
          <w:sz w:val="20"/>
          <w:szCs w:val="20"/>
        </w:rPr>
      </w:pPr>
      <w:r>
        <w:rPr>
          <w:rFonts w:ascii="SimHei" w:hAnsi="SimHei" w:eastAsia="SimHei" w:cs="SimHei"/>
          <w:sz w:val="20"/>
          <w:szCs w:val="20"/>
          <w:spacing w:val="-2"/>
        </w:rPr>
        <w:t>积累，因此也会让均衡的资本存量更高。</w:t>
      </w:r>
    </w:p>
    <w:p>
      <w:pPr>
        <w:pStyle w:val="BodyText"/>
        <w:ind w:left="579" w:right="759" w:firstLine="450"/>
        <w:spacing w:before="177" w:line="351" w:lineRule="auto"/>
        <w:rPr>
          <w:rFonts w:ascii="SimHei" w:hAnsi="SimHei" w:eastAsia="SimHei" w:cs="SimHei"/>
          <w:sz w:val="20"/>
          <w:szCs w:val="20"/>
        </w:rPr>
      </w:pPr>
      <w:r>
        <w:rPr>
          <w:rFonts w:ascii="SimHei" w:hAnsi="SimHei" w:eastAsia="SimHei" w:cs="SimHei"/>
          <w:sz w:val="20"/>
          <w:szCs w:val="20"/>
          <w:spacing w:val="-6"/>
        </w:rPr>
        <w:t>根据索洛模型的预言，</w:t>
      </w:r>
      <w:r>
        <w:rPr>
          <w:rFonts w:ascii="SimHei" w:hAnsi="SimHei" w:eastAsia="SimHei" w:cs="SimHei"/>
          <w:sz w:val="20"/>
          <w:szCs w:val="20"/>
          <w:spacing w:val="66"/>
        </w:rPr>
        <w:t xml:space="preserve"> </w:t>
      </w:r>
      <w:r>
        <w:rPr>
          <w:rFonts w:ascii="SimHei" w:hAnsi="SimHei" w:eastAsia="SimHei" w:cs="SimHei"/>
          <w:sz w:val="20"/>
          <w:szCs w:val="20"/>
          <w:spacing w:val="-6"/>
        </w:rPr>
        <w:t>一旦人口增长率、储蓄率和技术水平这些因</w:t>
      </w:r>
      <w:r>
        <w:rPr>
          <w:rFonts w:ascii="SimHei" w:hAnsi="SimHei" w:eastAsia="SimHei" w:cs="SimHei"/>
          <w:sz w:val="20"/>
          <w:szCs w:val="20"/>
        </w:rPr>
        <w:t xml:space="preserve"> </w:t>
      </w:r>
      <w:r>
        <w:rPr>
          <w:rFonts w:ascii="SimHei" w:hAnsi="SimHei" w:eastAsia="SimHei" w:cs="SimHei"/>
          <w:sz w:val="20"/>
          <w:szCs w:val="20"/>
          <w:spacing w:val="-1"/>
        </w:rPr>
        <w:t>素给定，无论经济体的起点如何，随着时间的推移，其人均资本水平和</w:t>
      </w:r>
      <w:r>
        <w:rPr>
          <w:rFonts w:ascii="SimHei" w:hAnsi="SimHei" w:eastAsia="SimHei" w:cs="SimHei"/>
          <w:sz w:val="20"/>
          <w:szCs w:val="20"/>
          <w:spacing w:val="8"/>
        </w:rPr>
        <w:t xml:space="preserve">  </w:t>
      </w:r>
      <w:r>
        <w:rPr>
          <w:rFonts w:ascii="SimHei" w:hAnsi="SimHei" w:eastAsia="SimHei" w:cs="SimHei"/>
          <w:sz w:val="20"/>
          <w:szCs w:val="20"/>
        </w:rPr>
        <w:t>人均产出都会向均衡水平收敛。由于从经验</w:t>
      </w:r>
      <w:r>
        <w:rPr>
          <w:rFonts w:ascii="SimHei" w:hAnsi="SimHei" w:eastAsia="SimHei" w:cs="SimHei"/>
          <w:sz w:val="20"/>
          <w:szCs w:val="20"/>
          <w:spacing w:val="-1"/>
        </w:rPr>
        <w:t>上看，经济体的人口增长率</w:t>
      </w:r>
      <w:r>
        <w:rPr>
          <w:rFonts w:ascii="SimHei" w:hAnsi="SimHei" w:eastAsia="SimHei" w:cs="SimHei"/>
          <w:sz w:val="20"/>
          <w:szCs w:val="20"/>
        </w:rPr>
        <w:t xml:space="preserve">  </w:t>
      </w:r>
      <w:r>
        <w:rPr>
          <w:rFonts w:ascii="SimHei" w:hAnsi="SimHei" w:eastAsia="SimHei" w:cs="SimHei"/>
          <w:sz w:val="20"/>
          <w:szCs w:val="20"/>
        </w:rPr>
        <w:t>和储蓄率通常会在很长时间内保持不变，因此最</w:t>
      </w:r>
      <w:r>
        <w:rPr>
          <w:rFonts w:ascii="SimHei" w:hAnsi="SimHei" w:eastAsia="SimHei" w:cs="SimHei"/>
          <w:sz w:val="20"/>
          <w:szCs w:val="20"/>
          <w:spacing w:val="-1"/>
        </w:rPr>
        <w:t>终决定经济体均衡发展</w:t>
      </w:r>
      <w:r>
        <w:rPr>
          <w:rFonts w:ascii="SimHei" w:hAnsi="SimHei" w:eastAsia="SimHei" w:cs="SimHei"/>
          <w:sz w:val="20"/>
          <w:szCs w:val="20"/>
        </w:rPr>
        <w:t xml:space="preserve">  </w:t>
      </w:r>
      <w:r>
        <w:rPr>
          <w:rFonts w:ascii="SimHei" w:hAnsi="SimHei" w:eastAsia="SimHei" w:cs="SimHei"/>
          <w:sz w:val="20"/>
          <w:szCs w:val="20"/>
        </w:rPr>
        <w:t>水平的变量就只有一个——技术水平，或者更确切地</w:t>
      </w:r>
      <w:r>
        <w:rPr>
          <w:rFonts w:ascii="SimHei" w:hAnsi="SimHei" w:eastAsia="SimHei" w:cs="SimHei"/>
          <w:sz w:val="20"/>
          <w:szCs w:val="20"/>
          <w:spacing w:val="-1"/>
        </w:rPr>
        <w:t>说，全要素生产率</w:t>
      </w:r>
      <w:r>
        <w:rPr>
          <w:rFonts w:ascii="SimHei" w:hAnsi="SimHei" w:eastAsia="SimHei" w:cs="SimHei"/>
          <w:sz w:val="20"/>
          <w:szCs w:val="20"/>
        </w:rPr>
        <w:t xml:space="preserve">  </w:t>
      </w:r>
      <w:r>
        <w:rPr>
          <w:sz w:val="20"/>
          <w:szCs w:val="20"/>
          <w:spacing w:val="-15"/>
        </w:rPr>
        <w:t>(Total Factor Productivity,TFP)。</w:t>
      </w:r>
      <w:r>
        <w:rPr>
          <w:rFonts w:ascii="SimHei" w:hAnsi="SimHei" w:eastAsia="SimHei" w:cs="SimHei"/>
          <w:sz w:val="20"/>
          <w:szCs w:val="20"/>
          <w:spacing w:val="-15"/>
        </w:rPr>
        <w:t>不过索洛模型也并非完美无缺。</w:t>
      </w:r>
      <w:r>
        <w:rPr>
          <w:rFonts w:ascii="SimHei" w:hAnsi="SimHei" w:eastAsia="SimHei" w:cs="SimHei"/>
          <w:sz w:val="20"/>
          <w:szCs w:val="20"/>
          <w:spacing w:val="33"/>
        </w:rPr>
        <w:t xml:space="preserve"> </w:t>
      </w:r>
      <w:r>
        <w:rPr>
          <w:rFonts w:ascii="SimHei" w:hAnsi="SimHei" w:eastAsia="SimHei" w:cs="SimHei"/>
          <w:sz w:val="20"/>
          <w:szCs w:val="20"/>
          <w:spacing w:val="-16"/>
        </w:rPr>
        <w:t>一方面，</w:t>
      </w:r>
      <w:r>
        <w:rPr>
          <w:rFonts w:ascii="SimHei" w:hAnsi="SimHei" w:eastAsia="SimHei" w:cs="SimHei"/>
          <w:sz w:val="20"/>
          <w:szCs w:val="20"/>
        </w:rPr>
        <w:t xml:space="preserve"> </w:t>
      </w:r>
      <w:r>
        <w:rPr>
          <w:rFonts w:ascii="SimHei" w:hAnsi="SimHei" w:eastAsia="SimHei" w:cs="SimHei"/>
          <w:sz w:val="20"/>
          <w:szCs w:val="20"/>
        </w:rPr>
        <w:t>索洛虽然让人们认识到了</w:t>
      </w:r>
      <w:r>
        <w:rPr>
          <w:sz w:val="20"/>
          <w:szCs w:val="20"/>
        </w:rPr>
        <w:t>TFP </w:t>
      </w:r>
      <w:r>
        <w:rPr>
          <w:rFonts w:ascii="SimHei" w:hAnsi="SimHei" w:eastAsia="SimHei" w:cs="SimHei"/>
          <w:sz w:val="20"/>
          <w:szCs w:val="20"/>
        </w:rPr>
        <w:t>在增长过程中的重要性</w:t>
      </w:r>
      <w:r>
        <w:rPr>
          <w:rFonts w:ascii="SimHei" w:hAnsi="SimHei" w:eastAsia="SimHei" w:cs="SimHei"/>
          <w:sz w:val="20"/>
          <w:szCs w:val="20"/>
          <w:spacing w:val="-1"/>
        </w:rPr>
        <w:t>，但却没有告诉我</w:t>
      </w:r>
      <w:r>
        <w:rPr>
          <w:rFonts w:ascii="SimHei" w:hAnsi="SimHei" w:eastAsia="SimHei" w:cs="SimHei"/>
          <w:sz w:val="20"/>
          <w:szCs w:val="20"/>
        </w:rPr>
        <w:t xml:space="preserve">  </w:t>
      </w:r>
      <w:r>
        <w:rPr>
          <w:rFonts w:ascii="SimHei" w:hAnsi="SimHei" w:eastAsia="SimHei" w:cs="SimHei"/>
          <w:sz w:val="20"/>
          <w:szCs w:val="20"/>
        </w:rPr>
        <w:t>们它是怎样决定的，事实上，在索洛模型中它完全是</w:t>
      </w:r>
      <w:r>
        <w:rPr>
          <w:rFonts w:ascii="SimHei" w:hAnsi="SimHei" w:eastAsia="SimHei" w:cs="SimHei"/>
          <w:sz w:val="20"/>
          <w:szCs w:val="20"/>
          <w:spacing w:val="-1"/>
        </w:rPr>
        <w:t>一个外生变量。另</w:t>
      </w:r>
      <w:r>
        <w:rPr>
          <w:rFonts w:ascii="SimHei" w:hAnsi="SimHei" w:eastAsia="SimHei" w:cs="SimHei"/>
          <w:sz w:val="20"/>
          <w:szCs w:val="20"/>
        </w:rPr>
        <w:t xml:space="preserve">  </w:t>
      </w:r>
      <w:r>
        <w:rPr>
          <w:rFonts w:ascii="SimHei" w:hAnsi="SimHei" w:eastAsia="SimHei" w:cs="SimHei"/>
          <w:sz w:val="20"/>
          <w:szCs w:val="20"/>
          <w:spacing w:val="-3"/>
        </w:rPr>
        <w:t>一方面，</w:t>
      </w:r>
      <w:r>
        <w:rPr>
          <w:rFonts w:ascii="SimHei" w:hAnsi="SimHei" w:eastAsia="SimHei" w:cs="SimHei"/>
          <w:sz w:val="20"/>
          <w:szCs w:val="20"/>
          <w:spacing w:val="-3"/>
        </w:rPr>
        <w:t xml:space="preserve"> </w:t>
      </w:r>
      <w:r>
        <w:rPr>
          <w:rFonts w:ascii="SimHei" w:hAnsi="SimHei" w:eastAsia="SimHei" w:cs="SimHei"/>
          <w:sz w:val="20"/>
          <w:szCs w:val="20"/>
          <w:spacing w:val="-3"/>
        </w:rPr>
        <w:t>一些经验结论也和索洛模型的预言存在冲突。例如，根据索</w:t>
      </w:r>
      <w:r>
        <w:rPr>
          <w:rFonts w:ascii="SimHei" w:hAnsi="SimHei" w:eastAsia="SimHei" w:cs="SimHei"/>
          <w:sz w:val="20"/>
          <w:szCs w:val="20"/>
          <w:spacing w:val="-4"/>
        </w:rPr>
        <w:t>洛</w:t>
      </w:r>
      <w:r>
        <w:rPr>
          <w:rFonts w:ascii="SimHei" w:hAnsi="SimHei" w:eastAsia="SimHei" w:cs="SimHei"/>
          <w:sz w:val="20"/>
          <w:szCs w:val="20"/>
          <w:spacing w:val="-4"/>
        </w:rPr>
        <w:t xml:space="preserve"> </w:t>
      </w:r>
      <w:r>
        <w:rPr>
          <w:rFonts w:ascii="SimHei" w:hAnsi="SimHei" w:eastAsia="SimHei" w:cs="SimHei"/>
          <w:sz w:val="20"/>
          <w:szCs w:val="20"/>
        </w:rPr>
        <w:t>模型的预言，各国的经济水平应该向稳态收敛，贫穷</w:t>
      </w:r>
      <w:r>
        <w:rPr>
          <w:rFonts w:ascii="SimHei" w:hAnsi="SimHei" w:eastAsia="SimHei" w:cs="SimHei"/>
          <w:sz w:val="20"/>
          <w:szCs w:val="20"/>
          <w:spacing w:val="-1"/>
        </w:rPr>
        <w:t>国家和富裕国家之</w:t>
      </w:r>
      <w:r>
        <w:rPr>
          <w:rFonts w:ascii="SimHei" w:hAnsi="SimHei" w:eastAsia="SimHei" w:cs="SimHei"/>
          <w:sz w:val="20"/>
          <w:szCs w:val="20"/>
        </w:rPr>
        <w:t xml:space="preserve">  </w:t>
      </w:r>
      <w:r>
        <w:rPr>
          <w:rFonts w:ascii="SimHei" w:hAnsi="SimHei" w:eastAsia="SimHei" w:cs="SimHei"/>
          <w:sz w:val="20"/>
          <w:szCs w:val="20"/>
          <w:spacing w:val="-1"/>
        </w:rPr>
        <w:t>间的收入应该会趋同。但实际上，不少富裕国家的人均收入一直在持续</w:t>
      </w:r>
    </w:p>
    <w:p>
      <w:pPr>
        <w:ind w:left="579"/>
        <w:spacing w:before="1" w:line="212" w:lineRule="auto"/>
        <w:rPr>
          <w:rFonts w:ascii="SimHei" w:hAnsi="SimHei" w:eastAsia="SimHei" w:cs="SimHei"/>
          <w:sz w:val="20"/>
          <w:szCs w:val="20"/>
        </w:rPr>
      </w:pPr>
      <w:r>
        <w:rPr>
          <w:rFonts w:ascii="SimHei" w:hAnsi="SimHei" w:eastAsia="SimHei" w:cs="SimHei"/>
          <w:sz w:val="20"/>
          <w:szCs w:val="20"/>
          <w:spacing w:val="-2"/>
        </w:rPr>
        <w:t>增长，而贫穷国家和富裕国家之间的趋同似</w:t>
      </w:r>
      <w:r>
        <w:rPr>
          <w:rFonts w:ascii="SimHei" w:hAnsi="SimHei" w:eastAsia="SimHei" w:cs="SimHei"/>
          <w:sz w:val="20"/>
          <w:szCs w:val="20"/>
          <w:spacing w:val="-3"/>
        </w:rPr>
        <w:t>乎也并不明显。</w:t>
      </w:r>
    </w:p>
    <w:p>
      <w:pPr>
        <w:ind w:left="1029"/>
        <w:spacing w:before="220" w:line="187" w:lineRule="auto"/>
        <w:rPr>
          <w:rFonts w:ascii="SimHei" w:hAnsi="SimHei" w:eastAsia="SimHei" w:cs="SimHei"/>
          <w:sz w:val="20"/>
          <w:szCs w:val="20"/>
        </w:rPr>
      </w:pPr>
      <w:r>
        <w:rPr>
          <w:rFonts w:ascii="SimHei" w:hAnsi="SimHei" w:eastAsia="SimHei" w:cs="SimHei"/>
          <w:sz w:val="20"/>
          <w:szCs w:val="20"/>
          <w:spacing w:val="-1"/>
        </w:rPr>
        <w:t>基于以上的理论和现实的悖论难题，经济学家罗默对索洛</w:t>
      </w:r>
      <w:r>
        <w:rPr>
          <w:rFonts w:ascii="SimHei" w:hAnsi="SimHei" w:eastAsia="SimHei" w:cs="SimHei"/>
          <w:sz w:val="20"/>
          <w:szCs w:val="20"/>
          <w:spacing w:val="-2"/>
        </w:rPr>
        <w:t>模型进行</w:t>
      </w:r>
    </w:p>
    <w:p>
      <w:pPr>
        <w:spacing w:line="187" w:lineRule="auto"/>
        <w:sectPr>
          <w:type w:val="continuous"/>
          <w:pgSz w:w="7760" w:h="11500"/>
          <w:pgMar w:top="290" w:right="10" w:bottom="400" w:left="129" w:header="0" w:footer="0" w:gutter="0"/>
          <w:cols w:equalWidth="0" w:num="1">
            <w:col w:w="7621" w:space="0"/>
          </w:cols>
        </w:sectPr>
        <w:rPr>
          <w:rFonts w:ascii="SimHei" w:hAnsi="SimHei" w:eastAsia="SimHei" w:cs="SimHei"/>
          <w:sz w:val="20"/>
          <w:szCs w:val="20"/>
        </w:rPr>
      </w:pPr>
    </w:p>
    <w:p>
      <w:pPr>
        <w:pStyle w:val="BodyText"/>
        <w:ind w:left="3833"/>
        <w:spacing w:before="152" w:line="158" w:lineRule="auto"/>
        <w:rPr>
          <w:sz w:val="28"/>
          <w:szCs w:val="28"/>
        </w:rPr>
      </w:pPr>
      <w:r>
        <w:pict>
          <v:rect id="_x0000_s650" style="position:absolute;margin-left:173.001pt;margin-top:21.502pt;mso-position-vertical-relative:page;mso-position-horizontal-relative:page;width:42pt;height:0.5pt;z-index:263161856;" o:allowincell="f" fillcolor="#000000" filled="true" stroked="false"/>
        </w:pict>
      </w:r>
      <w:r>
        <w:pict>
          <v:rect id="_x0000_s652" style="position:absolute;margin-left:255.502pt;margin-top:9.4997pt;mso-position-vertical-relative:page;mso-position-horizontal-relative:page;width:0.5pt;height:17.05pt;z-index:263160832;" o:allowincell="f" fillcolor="#000000" filled="true" stroked="false"/>
        </w:pict>
      </w:r>
      <w:r>
        <w:rPr>
          <w:sz w:val="28"/>
          <w:szCs w:val="28"/>
          <w:b/>
          <w:bCs/>
          <w:spacing w:val="-10"/>
        </w:rPr>
        <w:t>157</w:t>
      </w:r>
    </w:p>
    <w:p>
      <w:pPr>
        <w:spacing w:line="14" w:lineRule="auto"/>
        <w:rPr>
          <w:rFonts w:ascii="Arial"/>
          <w:sz w:val="2"/>
        </w:rPr>
      </w:pPr>
      <w:r>
        <w:rPr>
          <w:rFonts w:ascii="Arial" w:hAnsi="Arial" w:eastAsia="Arial" w:cs="Arial"/>
          <w:sz w:val="2"/>
          <w:szCs w:val="2"/>
        </w:rPr>
        <w:br w:type="column"/>
      </w:r>
    </w:p>
    <w:p>
      <w:pPr>
        <w:spacing w:line="183" w:lineRule="auto"/>
        <w:rPr>
          <w:rFonts w:ascii="SimHei" w:hAnsi="SimHei" w:eastAsia="SimHei" w:cs="SimHei"/>
          <w:sz w:val="21"/>
          <w:szCs w:val="21"/>
        </w:rPr>
      </w:pPr>
      <w:r>
        <w:rPr>
          <w:rFonts w:ascii="SimHei" w:hAnsi="SimHei" w:eastAsia="SimHei" w:cs="SimHei"/>
          <w:sz w:val="21"/>
          <w:szCs w:val="21"/>
          <w:spacing w:val="-16"/>
        </w:rPr>
        <w:t>第10章</w:t>
      </w:r>
    </w:p>
    <w:p>
      <w:pPr>
        <w:spacing w:line="197" w:lineRule="auto"/>
        <w:jc w:val="right"/>
        <w:rPr>
          <w:rFonts w:ascii="SimHei" w:hAnsi="SimHei" w:eastAsia="SimHei" w:cs="SimHei"/>
          <w:sz w:val="17"/>
          <w:szCs w:val="17"/>
        </w:rPr>
      </w:pPr>
      <w:r>
        <w:rPr>
          <w:rFonts w:ascii="SimHei" w:hAnsi="SimHei" w:eastAsia="SimHei" w:cs="SimHei"/>
          <w:sz w:val="17"/>
          <w:szCs w:val="17"/>
          <w:spacing w:val="-14"/>
        </w:rPr>
        <w:t>数字经济学的产</w:t>
      </w:r>
      <w:r>
        <w:rPr>
          <w:rFonts w:ascii="SimHei" w:hAnsi="SimHei" w:eastAsia="SimHei" w:cs="SimHei"/>
          <w:sz w:val="17"/>
          <w:szCs w:val="17"/>
          <w:spacing w:val="-13"/>
        </w:rPr>
        <w:t>权与均衡理</w:t>
      </w:r>
      <w:r>
        <w:rPr>
          <w:rFonts w:ascii="SimHei" w:hAnsi="SimHei" w:eastAsia="SimHei" w:cs="SimHei"/>
          <w:sz w:val="17"/>
          <w:szCs w:val="17"/>
          <w:spacing w:val="-6"/>
        </w:rPr>
        <w:t>论</w:t>
      </w:r>
    </w:p>
    <w:p>
      <w:pPr>
        <w:spacing w:line="197" w:lineRule="auto"/>
        <w:sectPr>
          <w:pgSz w:w="7760" w:h="11480"/>
          <w:pgMar w:top="137" w:right="414" w:bottom="400" w:left="620" w:header="0" w:footer="0" w:gutter="0"/>
          <w:cols w:equalWidth="0" w:num="2">
            <w:col w:w="4580" w:space="100"/>
            <w:col w:w="2046" w:space="0"/>
          </w:cols>
        </w:sectPr>
        <w:rPr>
          <w:rFonts w:ascii="SimHei" w:hAnsi="SimHei" w:eastAsia="SimHei" w:cs="SimHei"/>
          <w:sz w:val="17"/>
          <w:szCs w:val="17"/>
        </w:rPr>
      </w:pPr>
    </w:p>
    <w:p>
      <w:pPr>
        <w:spacing w:line="417" w:lineRule="auto"/>
        <w:rPr>
          <w:rFonts w:ascii="Arial"/>
          <w:sz w:val="21"/>
        </w:rPr>
      </w:pPr>
      <w:r/>
    </w:p>
    <w:p>
      <w:pPr>
        <w:ind w:right="450"/>
        <w:spacing w:before="68" w:line="335" w:lineRule="auto"/>
        <w:jc w:val="both"/>
        <w:rPr>
          <w:rFonts w:ascii="SimHei" w:hAnsi="SimHei" w:eastAsia="SimHei" w:cs="SimHei"/>
          <w:sz w:val="21"/>
          <w:szCs w:val="21"/>
        </w:rPr>
      </w:pPr>
      <w:r>
        <w:rPr>
          <w:rFonts w:ascii="SimHei" w:hAnsi="SimHei" w:eastAsia="SimHei" w:cs="SimHei"/>
          <w:sz w:val="21"/>
          <w:szCs w:val="21"/>
          <w:spacing w:val="-6"/>
        </w:rPr>
        <w:t>了反思和解释，并在1986年发表了论文《规模报酬递增与长期增长》,</w:t>
      </w:r>
      <w:r>
        <w:rPr>
          <w:rFonts w:ascii="SimHei" w:hAnsi="SimHei" w:eastAsia="SimHei" w:cs="SimHei"/>
          <w:sz w:val="21"/>
          <w:szCs w:val="21"/>
          <w:spacing w:val="9"/>
        </w:rPr>
        <w:t xml:space="preserve"> </w:t>
      </w:r>
      <w:r>
        <w:rPr>
          <w:rFonts w:ascii="SimHei" w:hAnsi="SimHei" w:eastAsia="SimHei" w:cs="SimHei"/>
          <w:sz w:val="21"/>
          <w:szCs w:val="21"/>
          <w:spacing w:val="-11"/>
        </w:rPr>
        <w:t>提出了“规模报酬递增”的概念，对持续的增长进行了解释。他认为正</w:t>
      </w:r>
      <w:r>
        <w:rPr>
          <w:rFonts w:ascii="SimHei" w:hAnsi="SimHei" w:eastAsia="SimHei" w:cs="SimHei"/>
          <w:sz w:val="21"/>
          <w:szCs w:val="21"/>
          <w:spacing w:val="7"/>
        </w:rPr>
        <w:t xml:space="preserve">  </w:t>
      </w:r>
      <w:r>
        <w:rPr>
          <w:rFonts w:ascii="SimHei" w:hAnsi="SimHei" w:eastAsia="SimHei" w:cs="SimHei"/>
          <w:sz w:val="21"/>
          <w:szCs w:val="21"/>
          <w:spacing w:val="-11"/>
        </w:rPr>
        <w:t>是由于“知识”这个报酬递增要素的出现，使得其具备强调的正向外部</w:t>
      </w:r>
      <w:r>
        <w:rPr>
          <w:rFonts w:ascii="SimHei" w:hAnsi="SimHei" w:eastAsia="SimHei" w:cs="SimHei"/>
          <w:sz w:val="21"/>
          <w:szCs w:val="21"/>
          <w:spacing w:val="3"/>
        </w:rPr>
        <w:t xml:space="preserve">  </w:t>
      </w:r>
      <w:r>
        <w:rPr>
          <w:rFonts w:ascii="SimHei" w:hAnsi="SimHei" w:eastAsia="SimHei" w:cs="SimHei"/>
          <w:sz w:val="21"/>
          <w:szCs w:val="21"/>
          <w:spacing w:val="-11"/>
        </w:rPr>
        <w:t>性，从而导致了规模报酬递增现象。在这个模型中他提出了四要素增长</w:t>
      </w:r>
      <w:r>
        <w:rPr>
          <w:rFonts w:ascii="SimHei" w:hAnsi="SimHei" w:eastAsia="SimHei" w:cs="SimHei"/>
          <w:sz w:val="21"/>
          <w:szCs w:val="21"/>
          <w:spacing w:val="6"/>
        </w:rPr>
        <w:t xml:space="preserve">  </w:t>
      </w:r>
      <w:r>
        <w:rPr>
          <w:rFonts w:ascii="SimHei" w:hAnsi="SimHei" w:eastAsia="SimHei" w:cs="SimHei"/>
          <w:sz w:val="21"/>
          <w:szCs w:val="21"/>
          <w:spacing w:val="-13"/>
        </w:rPr>
        <w:t>理论，即除了新古典经济学中的资本和劳动以外，又加入了人力资本(用</w:t>
      </w:r>
      <w:r>
        <w:rPr>
          <w:rFonts w:ascii="SimHei" w:hAnsi="SimHei" w:eastAsia="SimHei" w:cs="SimHei"/>
          <w:sz w:val="21"/>
          <w:szCs w:val="21"/>
          <w:spacing w:val="17"/>
        </w:rPr>
        <w:t xml:space="preserve"> </w:t>
      </w:r>
      <w:r>
        <w:rPr>
          <w:rFonts w:ascii="YouYuan" w:hAnsi="YouYuan" w:eastAsia="YouYuan" w:cs="YouYuan"/>
          <w:sz w:val="21"/>
          <w:szCs w:val="21"/>
          <w:spacing w:val="-4"/>
        </w:rPr>
        <w:t>受教育年限来衡量，强调知识)和新思想(用专利来衡量，强调</w:t>
      </w:r>
      <w:r>
        <w:rPr>
          <w:rFonts w:ascii="YouYuan" w:hAnsi="YouYuan" w:eastAsia="YouYuan" w:cs="YouYuan"/>
          <w:sz w:val="21"/>
          <w:szCs w:val="21"/>
          <w:spacing w:val="-5"/>
        </w:rPr>
        <w:t>创新)。</w:t>
      </w:r>
      <w:r>
        <w:rPr>
          <w:rFonts w:ascii="YouYuan" w:hAnsi="YouYuan" w:eastAsia="YouYuan" w:cs="YouYuan"/>
          <w:sz w:val="21"/>
          <w:szCs w:val="21"/>
        </w:rPr>
        <w:t xml:space="preserve"> </w:t>
      </w:r>
      <w:r>
        <w:rPr>
          <w:rFonts w:ascii="SimHei" w:hAnsi="SimHei" w:eastAsia="SimHei" w:cs="SimHei"/>
          <w:sz w:val="21"/>
          <w:szCs w:val="21"/>
          <w:spacing w:val="-11"/>
        </w:rPr>
        <w:t>罗默指出知识具备正的外部效应、产出生产中的收益递增和新知识生产</w:t>
      </w:r>
      <w:r>
        <w:rPr>
          <w:rFonts w:ascii="SimHei" w:hAnsi="SimHei" w:eastAsia="SimHei" w:cs="SimHei"/>
          <w:sz w:val="21"/>
          <w:szCs w:val="21"/>
          <w:spacing w:val="7"/>
        </w:rPr>
        <w:t xml:space="preserve">  </w:t>
      </w:r>
      <w:r>
        <w:rPr>
          <w:rFonts w:ascii="SimHei" w:hAnsi="SimHei" w:eastAsia="SimHei" w:cs="SimHei"/>
          <w:sz w:val="21"/>
          <w:szCs w:val="21"/>
          <w:spacing w:val="-14"/>
        </w:rPr>
        <w:t>中的收益递减等特性，这三个特征共同构成了竞争式均衡增长生产模式。</w:t>
      </w:r>
      <w:r>
        <w:rPr>
          <w:rFonts w:ascii="SimHei" w:hAnsi="SimHei" w:eastAsia="SimHei" w:cs="SimHei"/>
          <w:sz w:val="21"/>
          <w:szCs w:val="21"/>
          <w:spacing w:val="1"/>
        </w:rPr>
        <w:t xml:space="preserve"> </w:t>
      </w:r>
      <w:r>
        <w:rPr>
          <w:rFonts w:ascii="SimHei" w:hAnsi="SimHei" w:eastAsia="SimHei" w:cs="SimHei"/>
          <w:sz w:val="21"/>
          <w:szCs w:val="21"/>
          <w:spacing w:val="-11"/>
        </w:rPr>
        <w:t>结论就是即使在人口增长为零的经济中产出也会有正向增长，这是罗默</w:t>
      </w:r>
    </w:p>
    <w:p>
      <w:pPr>
        <w:spacing w:line="221" w:lineRule="auto"/>
        <w:rPr>
          <w:rFonts w:ascii="SimHei" w:hAnsi="SimHei" w:eastAsia="SimHei" w:cs="SimHei"/>
          <w:sz w:val="21"/>
          <w:szCs w:val="21"/>
        </w:rPr>
      </w:pPr>
      <w:r>
        <w:rPr>
          <w:rFonts w:ascii="SimHei" w:hAnsi="SimHei" w:eastAsia="SimHei" w:cs="SimHei"/>
          <w:sz w:val="21"/>
          <w:szCs w:val="21"/>
          <w:spacing w:val="-12"/>
        </w:rPr>
        <w:t>对增长理论最大的贡献。</w:t>
      </w:r>
    </w:p>
    <w:p>
      <w:pPr>
        <w:pStyle w:val="BodyText"/>
        <w:ind w:left="389"/>
        <w:spacing w:before="187" w:line="391" w:lineRule="exact"/>
        <w:rPr>
          <w:sz w:val="21"/>
          <w:szCs w:val="21"/>
        </w:rPr>
      </w:pPr>
      <w:r>
        <w:rPr>
          <w:sz w:val="21"/>
          <w:szCs w:val="21"/>
          <w:spacing w:val="-3"/>
          <w:position w:val="13"/>
        </w:rPr>
        <w:t>在这里，我们重点关注的是罗默在1986年发表的这篇文章对数字</w:t>
      </w:r>
    </w:p>
    <w:p>
      <w:pPr>
        <w:spacing w:before="1" w:line="212" w:lineRule="auto"/>
        <w:rPr>
          <w:rFonts w:ascii="SimHei" w:hAnsi="SimHei" w:eastAsia="SimHei" w:cs="SimHei"/>
          <w:sz w:val="21"/>
          <w:szCs w:val="21"/>
        </w:rPr>
      </w:pPr>
      <w:r>
        <w:rPr>
          <w:rFonts w:ascii="SimHei" w:hAnsi="SimHei" w:eastAsia="SimHei" w:cs="SimHei"/>
          <w:sz w:val="21"/>
          <w:szCs w:val="21"/>
          <w:spacing w:val="-11"/>
        </w:rPr>
        <w:t>经济学的均衡理论和增长理论的影响，大致</w:t>
      </w:r>
      <w:r>
        <w:rPr>
          <w:rFonts w:ascii="SimHei" w:hAnsi="SimHei" w:eastAsia="SimHei" w:cs="SimHei"/>
          <w:sz w:val="21"/>
          <w:szCs w:val="21"/>
          <w:spacing w:val="-12"/>
        </w:rPr>
        <w:t>可以总结为三点。</w:t>
      </w:r>
    </w:p>
    <w:p>
      <w:pPr>
        <w:ind w:right="450" w:firstLine="389"/>
        <w:spacing w:before="158" w:line="334" w:lineRule="auto"/>
        <w:rPr>
          <w:rFonts w:ascii="SimHei" w:hAnsi="SimHei" w:eastAsia="SimHei" w:cs="SimHei"/>
          <w:sz w:val="21"/>
          <w:szCs w:val="21"/>
        </w:rPr>
      </w:pPr>
      <w:r>
        <w:rPr>
          <w:rFonts w:ascii="SimHei" w:hAnsi="SimHei" w:eastAsia="SimHei" w:cs="SimHei"/>
          <w:sz w:val="21"/>
          <w:szCs w:val="21"/>
          <w:spacing w:val="-6"/>
        </w:rPr>
        <w:t>(1)强调了知识这类带有外部属性的生产要素可以导致收益递增的</w:t>
      </w:r>
      <w:r>
        <w:rPr>
          <w:rFonts w:ascii="SimHei" w:hAnsi="SimHei" w:eastAsia="SimHei" w:cs="SimHei"/>
          <w:sz w:val="21"/>
          <w:szCs w:val="21"/>
          <w:spacing w:val="-6"/>
        </w:rPr>
        <w:t xml:space="preserve"> </w:t>
      </w:r>
      <w:r>
        <w:rPr>
          <w:rFonts w:ascii="YouYuan" w:hAnsi="YouYuan" w:eastAsia="YouYuan" w:cs="YouYuan"/>
          <w:sz w:val="21"/>
          <w:szCs w:val="21"/>
          <w:spacing w:val="-10"/>
          <w:w w:val="98"/>
        </w:rPr>
        <w:t>总体产出函数，使得经济增长可以长期持续下去甚至增长可以越来越快。</w:t>
      </w:r>
      <w:r>
        <w:rPr>
          <w:rFonts w:ascii="YouYuan" w:hAnsi="YouYuan" w:eastAsia="YouYuan" w:cs="YouYuan"/>
          <w:sz w:val="21"/>
          <w:szCs w:val="21"/>
          <w:spacing w:val="8"/>
        </w:rPr>
        <w:t xml:space="preserve"> </w:t>
      </w:r>
      <w:r>
        <w:rPr>
          <w:rFonts w:ascii="SimHei" w:hAnsi="SimHei" w:eastAsia="SimHei" w:cs="SimHei"/>
          <w:sz w:val="21"/>
          <w:szCs w:val="21"/>
          <w:spacing w:val="-8"/>
        </w:rPr>
        <w:t>该模型表明完全竞争带来的市场并不是最理想的，垄断竞争是必要的，</w:t>
      </w:r>
      <w:r>
        <w:rPr>
          <w:rFonts w:ascii="SimHei" w:hAnsi="SimHei" w:eastAsia="SimHei" w:cs="SimHei"/>
          <w:sz w:val="21"/>
          <w:szCs w:val="21"/>
          <w:spacing w:val="11"/>
        </w:rPr>
        <w:t xml:space="preserve"> </w:t>
      </w:r>
      <w:r>
        <w:rPr>
          <w:rFonts w:ascii="SimHei" w:hAnsi="SimHei" w:eastAsia="SimHei" w:cs="SimHei"/>
          <w:sz w:val="21"/>
          <w:szCs w:val="21"/>
          <w:spacing w:val="-10"/>
        </w:rPr>
        <w:t>产权保护前提下的垄断竞争会使得经济持续增长。</w:t>
      </w:r>
      <w:r>
        <w:rPr>
          <w:rFonts w:ascii="SimHei" w:hAnsi="SimHei" w:eastAsia="SimHei" w:cs="SimHei"/>
          <w:sz w:val="21"/>
          <w:szCs w:val="21"/>
          <w:spacing w:val="-11"/>
        </w:rPr>
        <w:t>因此数字经济学也重</w:t>
      </w:r>
    </w:p>
    <w:p>
      <w:pPr>
        <w:pStyle w:val="BodyText"/>
        <w:spacing w:line="218" w:lineRule="auto"/>
        <w:rPr>
          <w:sz w:val="21"/>
          <w:szCs w:val="21"/>
        </w:rPr>
      </w:pPr>
      <w:r>
        <w:rPr>
          <w:sz w:val="21"/>
          <w:szCs w:val="21"/>
          <w:spacing w:val="-11"/>
        </w:rPr>
        <w:t>点关注知识和创新等要素的增长，而非劳动</w:t>
      </w:r>
      <w:r>
        <w:rPr>
          <w:sz w:val="21"/>
          <w:szCs w:val="21"/>
          <w:spacing w:val="-12"/>
        </w:rPr>
        <w:t>力和资本的增长。</w:t>
      </w:r>
    </w:p>
    <w:p>
      <w:pPr>
        <w:pStyle w:val="BodyText"/>
        <w:ind w:right="525" w:firstLine="389"/>
        <w:spacing w:before="143" w:line="332" w:lineRule="auto"/>
        <w:rPr>
          <w:sz w:val="21"/>
          <w:szCs w:val="21"/>
        </w:rPr>
      </w:pPr>
      <w:r>
        <w:rPr>
          <w:rFonts w:ascii="SimHei" w:hAnsi="SimHei" w:eastAsia="SimHei" w:cs="SimHei"/>
          <w:sz w:val="21"/>
          <w:szCs w:val="21"/>
          <w:spacing w:val="1"/>
        </w:rPr>
        <w:t>(2)探讨了如何将收益递增和市场完全竞争统一在一般均衡模型</w:t>
      </w:r>
      <w:r>
        <w:rPr>
          <w:rFonts w:ascii="SimHei" w:hAnsi="SimHei" w:eastAsia="SimHei" w:cs="SimHei"/>
          <w:sz w:val="21"/>
          <w:szCs w:val="21"/>
          <w:spacing w:val="4"/>
        </w:rPr>
        <w:t xml:space="preserve"> </w:t>
      </w:r>
      <w:r>
        <w:rPr>
          <w:sz w:val="21"/>
          <w:szCs w:val="21"/>
          <w:spacing w:val="-11"/>
        </w:rPr>
        <w:t>中，因此一般均衡理论得到了扩展，提供了一种动态的报酬递增的均衡</w:t>
      </w:r>
      <w:r>
        <w:rPr>
          <w:sz w:val="21"/>
          <w:szCs w:val="21"/>
          <w:spacing w:val="8"/>
        </w:rPr>
        <w:t xml:space="preserve"> </w:t>
      </w:r>
      <w:r>
        <w:rPr>
          <w:rFonts w:ascii="SimHei" w:hAnsi="SimHei" w:eastAsia="SimHei" w:cs="SimHei"/>
          <w:sz w:val="21"/>
          <w:szCs w:val="21"/>
          <w:spacing w:val="-11"/>
        </w:rPr>
        <w:t>理论。数字经济学的均衡理论也是基于这样的一般均衡理论的扩张，提</w:t>
      </w:r>
      <w:r>
        <w:rPr>
          <w:rFonts w:ascii="SimHei" w:hAnsi="SimHei" w:eastAsia="SimHei" w:cs="SimHei"/>
          <w:sz w:val="21"/>
          <w:szCs w:val="21"/>
          <w:spacing w:val="7"/>
        </w:rPr>
        <w:t xml:space="preserve"> </w:t>
      </w:r>
      <w:r>
        <w:rPr>
          <w:sz w:val="21"/>
          <w:szCs w:val="21"/>
          <w:spacing w:val="-7"/>
        </w:rPr>
        <w:t>供一种动态的报酬递增的均衡理论的思想，新要素</w:t>
      </w:r>
      <w:r>
        <w:rPr>
          <w:sz w:val="21"/>
          <w:szCs w:val="21"/>
          <w:spacing w:val="-8"/>
        </w:rPr>
        <w:t>的报酬递增(主要是</w:t>
      </w:r>
      <w:r>
        <w:rPr>
          <w:sz w:val="21"/>
          <w:szCs w:val="21"/>
        </w:rPr>
        <w:t xml:space="preserve"> </w:t>
      </w:r>
      <w:r>
        <w:rPr>
          <w:sz w:val="21"/>
          <w:szCs w:val="21"/>
        </w:rPr>
        <w:t>创新要素和知识要素)与其他要素的报酬递减(劳</w:t>
      </w:r>
      <w:r>
        <w:rPr>
          <w:sz w:val="21"/>
          <w:szCs w:val="21"/>
          <w:spacing w:val="-1"/>
        </w:rPr>
        <w:t>动力和资本)形成了</w:t>
      </w:r>
    </w:p>
    <w:p>
      <w:pPr>
        <w:spacing w:before="1" w:line="212" w:lineRule="auto"/>
        <w:rPr>
          <w:rFonts w:ascii="SimHei" w:hAnsi="SimHei" w:eastAsia="SimHei" w:cs="SimHei"/>
          <w:sz w:val="21"/>
          <w:szCs w:val="21"/>
        </w:rPr>
      </w:pPr>
      <w:r>
        <w:rPr>
          <w:rFonts w:ascii="SimHei" w:hAnsi="SimHei" w:eastAsia="SimHei" w:cs="SimHei"/>
          <w:sz w:val="21"/>
          <w:szCs w:val="21"/>
          <w:spacing w:val="-11"/>
        </w:rPr>
        <w:t>一种动态均衡，从而实现了数字经济的动态</w:t>
      </w:r>
      <w:r>
        <w:rPr>
          <w:rFonts w:ascii="SimHei" w:hAnsi="SimHei" w:eastAsia="SimHei" w:cs="SimHei"/>
          <w:sz w:val="21"/>
          <w:szCs w:val="21"/>
          <w:spacing w:val="-12"/>
        </w:rPr>
        <w:t>均衡。</w:t>
      </w:r>
    </w:p>
    <w:p>
      <w:pPr>
        <w:ind w:right="450" w:firstLine="389"/>
        <w:spacing w:before="189" w:line="263" w:lineRule="auto"/>
        <w:rPr>
          <w:rFonts w:ascii="YouYuan" w:hAnsi="YouYuan" w:eastAsia="YouYuan" w:cs="YouYuan"/>
          <w:sz w:val="21"/>
          <w:szCs w:val="21"/>
        </w:rPr>
      </w:pPr>
      <w:r>
        <w:rPr>
          <w:rFonts w:ascii="SimHei" w:hAnsi="SimHei" w:eastAsia="SimHei" w:cs="SimHei"/>
          <w:sz w:val="21"/>
          <w:szCs w:val="21"/>
          <w:spacing w:val="-6"/>
        </w:rPr>
        <w:t>(3)阐明了在此情形下市场竞争机制将导致次优结果，因此政府应</w:t>
      </w:r>
      <w:r>
        <w:rPr>
          <w:rFonts w:ascii="SimHei" w:hAnsi="SimHei" w:eastAsia="SimHei" w:cs="SimHei"/>
          <w:sz w:val="21"/>
          <w:szCs w:val="21"/>
          <w:spacing w:val="-6"/>
        </w:rPr>
        <w:t xml:space="preserve"> </w:t>
      </w:r>
      <w:r>
        <w:rPr>
          <w:rFonts w:ascii="YouYuan" w:hAnsi="YouYuan" w:eastAsia="YouYuan" w:cs="YouYuan"/>
          <w:sz w:val="21"/>
          <w:szCs w:val="21"/>
          <w:spacing w:val="-8"/>
        </w:rPr>
        <w:t>当通过征税和补贴等组合手段对市场进行干预，将这些外部性内生化，</w:t>
      </w:r>
    </w:p>
    <w:p>
      <w:pPr>
        <w:spacing w:line="263" w:lineRule="auto"/>
        <w:sectPr>
          <w:type w:val="continuous"/>
          <w:pgSz w:w="7760" w:h="11480"/>
          <w:pgMar w:top="137" w:right="414" w:bottom="400" w:left="620" w:header="0" w:footer="0" w:gutter="0"/>
          <w:cols w:equalWidth="0" w:num="1">
            <w:col w:w="6726" w:space="0"/>
          </w:cols>
        </w:sectPr>
        <w:rPr>
          <w:rFonts w:ascii="YouYuan" w:hAnsi="YouYuan" w:eastAsia="YouYuan" w:cs="YouYuan"/>
          <w:sz w:val="21"/>
          <w:szCs w:val="21"/>
        </w:rPr>
      </w:pPr>
    </w:p>
    <w:p>
      <w:pPr>
        <w:ind w:firstLine="170"/>
        <w:spacing w:line="449" w:lineRule="exact"/>
        <w:rPr/>
      </w:pPr>
      <w:r>
        <w:pict>
          <v:rect id="_x0000_s654" style="position:absolute;margin-left:161.501pt;margin-top:29.4975pt;mso-position-vertical-relative:page;mso-position-horizontal-relative:page;width:226pt;height:0.55pt;z-index:263222272;" o:allowincell="f" fillcolor="#000000" filled="true" stroked="false"/>
        </w:pict>
      </w:r>
      <w:r>
        <w:rPr>
          <w:position w:val="-8"/>
        </w:rPr>
        <w:drawing>
          <wp:inline distT="0" distB="0" distL="0" distR="0">
            <wp:extent cx="342862" cy="285746"/>
            <wp:effectExtent l="0" t="0" r="0" b="0"/>
            <wp:docPr id="390" name="IM 390"/>
            <wp:cNvGraphicFramePr/>
            <a:graphic>
              <a:graphicData uri="http://schemas.openxmlformats.org/drawingml/2006/picture">
                <pic:pic>
                  <pic:nvPicPr>
                    <pic:cNvPr id="390" name="IM 390"/>
                    <pic:cNvPicPr/>
                  </pic:nvPicPr>
                  <pic:blipFill>
                    <a:blip r:embed="rId188"/>
                    <a:stretch>
                      <a:fillRect/>
                    </a:stretch>
                  </pic:blipFill>
                  <pic:spPr>
                    <a:xfrm rot="0">
                      <a:off x="0" y="0"/>
                      <a:ext cx="342862"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392" name="IM 392"/>
            <wp:cNvGraphicFramePr/>
            <a:graphic>
              <a:graphicData uri="http://schemas.openxmlformats.org/drawingml/2006/picture">
                <pic:pic>
                  <pic:nvPicPr>
                    <pic:cNvPr id="392" name="IM 392"/>
                    <pic:cNvPicPr/>
                  </pic:nvPicPr>
                  <pic:blipFill>
                    <a:blip r:embed="rId189"/>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10"/>
        </w:rPr>
        <w:t>158</w:t>
      </w:r>
    </w:p>
    <w:p>
      <w:pPr>
        <w:spacing w:line="233" w:lineRule="auto"/>
        <w:sectPr>
          <w:pgSz w:w="7760" w:h="11500"/>
          <w:pgMar w:top="270" w:right="10" w:bottom="400" w:left="0" w:header="0" w:footer="0" w:gutter="0"/>
          <w:cols w:equalWidth="0" w:num="3">
            <w:col w:w="720" w:space="30"/>
            <w:col w:w="1540" w:space="100"/>
            <w:col w:w="5360" w:space="0"/>
          </w:cols>
        </w:sectPr>
        <w:rPr>
          <w:sz w:val="28"/>
          <w:szCs w:val="28"/>
        </w:rPr>
      </w:pPr>
    </w:p>
    <w:p>
      <w:pPr>
        <w:spacing w:line="427" w:lineRule="auto"/>
        <w:rPr>
          <w:rFonts w:ascii="Arial"/>
          <w:sz w:val="21"/>
        </w:rPr>
      </w:pPr>
      <w:r/>
    </w:p>
    <w:p>
      <w:pPr>
        <w:ind w:left="750" w:right="788"/>
        <w:spacing w:before="68" w:line="331" w:lineRule="auto"/>
        <w:jc w:val="both"/>
        <w:rPr>
          <w:rFonts w:ascii="SimHei" w:hAnsi="SimHei" w:eastAsia="SimHei" w:cs="SimHei"/>
          <w:sz w:val="21"/>
          <w:szCs w:val="21"/>
        </w:rPr>
      </w:pPr>
      <w:r>
        <w:rPr>
          <w:rFonts w:ascii="SimHei" w:hAnsi="SimHei" w:eastAsia="SimHei" w:cs="SimHei"/>
          <w:sz w:val="21"/>
          <w:szCs w:val="21"/>
          <w:spacing w:val="-11"/>
        </w:rPr>
        <w:t>从而重新达到社会最优。这也就能为数字经济学中的创新理论尤其是政</w:t>
      </w:r>
      <w:r>
        <w:rPr>
          <w:rFonts w:ascii="SimHei" w:hAnsi="SimHei" w:eastAsia="SimHei" w:cs="SimHei"/>
          <w:sz w:val="21"/>
          <w:szCs w:val="21"/>
          <w:spacing w:val="16"/>
        </w:rPr>
        <w:t xml:space="preserve"> </w:t>
      </w:r>
      <w:r>
        <w:rPr>
          <w:rFonts w:ascii="SimHei" w:hAnsi="SimHei" w:eastAsia="SimHei" w:cs="SimHei"/>
          <w:sz w:val="21"/>
          <w:szCs w:val="21"/>
          <w:spacing w:val="-10"/>
        </w:rPr>
        <w:t>府政策对创新的支持提供理论基础，完全不受政府干预和自由竞争的市</w:t>
      </w:r>
      <w:r>
        <w:rPr>
          <w:rFonts w:ascii="SimHei" w:hAnsi="SimHei" w:eastAsia="SimHei" w:cs="SimHei"/>
          <w:sz w:val="21"/>
          <w:szCs w:val="21"/>
          <w:spacing w:val="10"/>
        </w:rPr>
        <w:t xml:space="preserve"> </w:t>
      </w:r>
      <w:r>
        <w:rPr>
          <w:rFonts w:ascii="SimHei" w:hAnsi="SimHei" w:eastAsia="SimHei" w:cs="SimHei"/>
          <w:sz w:val="21"/>
          <w:szCs w:val="21"/>
          <w:spacing w:val="-10"/>
        </w:rPr>
        <w:t>场很多时候是无效的，在适合的场景下政府必须通过干预来扶持产业的</w:t>
      </w:r>
    </w:p>
    <w:p>
      <w:pPr>
        <w:ind w:left="750"/>
        <w:spacing w:before="1" w:line="212" w:lineRule="auto"/>
        <w:rPr>
          <w:rFonts w:ascii="SimHei" w:hAnsi="SimHei" w:eastAsia="SimHei" w:cs="SimHei"/>
          <w:sz w:val="21"/>
          <w:szCs w:val="21"/>
        </w:rPr>
      </w:pPr>
      <w:r>
        <w:rPr>
          <w:rFonts w:ascii="SimHei" w:hAnsi="SimHei" w:eastAsia="SimHei" w:cs="SimHei"/>
          <w:sz w:val="21"/>
          <w:szCs w:val="21"/>
          <w:spacing w:val="-12"/>
        </w:rPr>
        <w:t>发展和创新，才能使得行业正向发展。</w:t>
      </w:r>
    </w:p>
    <w:p>
      <w:pPr>
        <w:ind w:left="1169"/>
        <w:spacing w:before="147" w:line="390" w:lineRule="exact"/>
        <w:rPr>
          <w:rFonts w:ascii="SimHei" w:hAnsi="SimHei" w:eastAsia="SimHei" w:cs="SimHei"/>
          <w:sz w:val="21"/>
          <w:szCs w:val="21"/>
        </w:rPr>
      </w:pPr>
      <w:r>
        <w:rPr>
          <w:rFonts w:ascii="SimHei" w:hAnsi="SimHei" w:eastAsia="SimHei" w:cs="SimHei"/>
          <w:sz w:val="21"/>
          <w:szCs w:val="21"/>
          <w:spacing w:val="-10"/>
          <w:position w:val="13"/>
        </w:rPr>
        <w:t>其次讨论关于经济学中租值的概念，因为这个概念在数字经济学理</w:t>
      </w:r>
    </w:p>
    <w:p>
      <w:pPr>
        <w:ind w:left="750"/>
        <w:spacing w:before="1" w:line="212" w:lineRule="auto"/>
        <w:rPr>
          <w:rFonts w:ascii="SimHei" w:hAnsi="SimHei" w:eastAsia="SimHei" w:cs="SimHei"/>
          <w:sz w:val="21"/>
          <w:szCs w:val="21"/>
        </w:rPr>
      </w:pPr>
      <w:r>
        <w:rPr>
          <w:rFonts w:ascii="SimHei" w:hAnsi="SimHei" w:eastAsia="SimHei" w:cs="SimHei"/>
          <w:sz w:val="21"/>
          <w:szCs w:val="21"/>
          <w:spacing w:val="-13"/>
        </w:rPr>
        <w:t>论中特别重要，所以要详细介绍。</w:t>
      </w:r>
    </w:p>
    <w:p>
      <w:pPr>
        <w:ind w:left="750" w:right="773" w:firstLine="419"/>
        <w:spacing w:before="151" w:line="335" w:lineRule="auto"/>
        <w:rPr>
          <w:rFonts w:ascii="SimHei" w:hAnsi="SimHei" w:eastAsia="SimHei" w:cs="SimHei"/>
          <w:sz w:val="21"/>
          <w:szCs w:val="21"/>
        </w:rPr>
      </w:pPr>
      <w:r>
        <w:rPr>
          <w:rFonts w:ascii="SimHei" w:hAnsi="SimHei" w:eastAsia="SimHei" w:cs="SimHei"/>
          <w:sz w:val="21"/>
          <w:szCs w:val="21"/>
          <w:spacing w:val="1"/>
        </w:rPr>
        <w:t>(1)从经济史演变的过程来看租值的概念，租值是生产要素的收</w:t>
      </w:r>
      <w:r>
        <w:rPr>
          <w:rFonts w:ascii="SimHei" w:hAnsi="SimHei" w:eastAsia="SimHei" w:cs="SimHei"/>
          <w:sz w:val="21"/>
          <w:szCs w:val="21"/>
          <w:spacing w:val="1"/>
        </w:rPr>
        <w:t xml:space="preserve"> </w:t>
      </w:r>
      <w:r>
        <w:rPr>
          <w:rFonts w:ascii="SimHei" w:hAnsi="SimHei" w:eastAsia="SimHei" w:cs="SimHei"/>
          <w:sz w:val="21"/>
          <w:szCs w:val="21"/>
          <w:spacing w:val="-10"/>
        </w:rPr>
        <w:t>入，是资产的价值，最早的时候指代的是土地的租金。古典经济</w:t>
      </w:r>
      <w:r>
        <w:rPr>
          <w:rFonts w:ascii="SimHei" w:hAnsi="SimHei" w:eastAsia="SimHei" w:cs="SimHei"/>
          <w:sz w:val="21"/>
          <w:szCs w:val="21"/>
          <w:spacing w:val="-11"/>
        </w:rPr>
        <w:t>学家们</w:t>
      </w:r>
      <w:r>
        <w:rPr>
          <w:rFonts w:ascii="SimHei" w:hAnsi="SimHei" w:eastAsia="SimHei" w:cs="SimHei"/>
          <w:sz w:val="21"/>
          <w:szCs w:val="21"/>
        </w:rPr>
        <w:t xml:space="preserve"> </w:t>
      </w:r>
      <w:r>
        <w:rPr>
          <w:rFonts w:ascii="SimHei" w:hAnsi="SimHei" w:eastAsia="SimHei" w:cs="SimHei"/>
          <w:sz w:val="21"/>
          <w:szCs w:val="21"/>
          <w:spacing w:val="-4"/>
        </w:rPr>
        <w:t>早期最关心的问题是农业，而地租正是农业最重要的生产要素，由于</w:t>
      </w:r>
      <w:r>
        <w:rPr>
          <w:rFonts w:ascii="SimHei" w:hAnsi="SimHei" w:eastAsia="SimHei" w:cs="SimHei"/>
          <w:sz w:val="21"/>
          <w:szCs w:val="21"/>
          <w:spacing w:val="10"/>
        </w:rPr>
        <w:t xml:space="preserve"> </w:t>
      </w:r>
      <w:r>
        <w:rPr>
          <w:rFonts w:ascii="SimHei" w:hAnsi="SimHei" w:eastAsia="SimHei" w:cs="SimHei"/>
          <w:sz w:val="21"/>
          <w:szCs w:val="21"/>
          <w:spacing w:val="-10"/>
        </w:rPr>
        <w:t>古典经济学家主张劳动产生价值，因此就无法解释地主收租的原因，这</w:t>
      </w:r>
      <w:r>
        <w:rPr>
          <w:rFonts w:ascii="SimHei" w:hAnsi="SimHei" w:eastAsia="SimHei" w:cs="SimHei"/>
          <w:sz w:val="21"/>
          <w:szCs w:val="21"/>
          <w:spacing w:val="11"/>
        </w:rPr>
        <w:t xml:space="preserve"> </w:t>
      </w:r>
      <w:r>
        <w:rPr>
          <w:rFonts w:ascii="SimHei" w:hAnsi="SimHei" w:eastAsia="SimHei" w:cs="SimHei"/>
          <w:sz w:val="21"/>
          <w:szCs w:val="21"/>
          <w:spacing w:val="-11"/>
        </w:rPr>
        <w:t>也是导致新古典经济学抛弃历史成本论而以机会成本的新概念取代的缘</w:t>
      </w:r>
      <w:r>
        <w:rPr>
          <w:rFonts w:ascii="SimHei" w:hAnsi="SimHei" w:eastAsia="SimHei" w:cs="SimHei"/>
          <w:sz w:val="21"/>
          <w:szCs w:val="21"/>
          <w:spacing w:val="17"/>
        </w:rPr>
        <w:t xml:space="preserve"> </w:t>
      </w:r>
      <w:r>
        <w:rPr>
          <w:rFonts w:ascii="SimHei" w:hAnsi="SimHei" w:eastAsia="SimHei" w:cs="SimHei"/>
          <w:sz w:val="21"/>
          <w:szCs w:val="21"/>
          <w:spacing w:val="-10"/>
        </w:rPr>
        <w:t>故。随着马歇尔对地租等问题的研究，发现一</w:t>
      </w:r>
      <w:r>
        <w:rPr>
          <w:rFonts w:ascii="SimHei" w:hAnsi="SimHei" w:eastAsia="SimHei" w:cs="SimHei"/>
          <w:sz w:val="21"/>
          <w:szCs w:val="21"/>
          <w:spacing w:val="-11"/>
        </w:rPr>
        <w:t>切生产要素的收入都是各</w:t>
      </w:r>
      <w:r>
        <w:rPr>
          <w:rFonts w:ascii="SimHei" w:hAnsi="SimHei" w:eastAsia="SimHei" w:cs="SimHei"/>
          <w:sz w:val="21"/>
          <w:szCs w:val="21"/>
        </w:rPr>
        <w:t xml:space="preserve"> </w:t>
      </w:r>
      <w:r>
        <w:rPr>
          <w:rFonts w:ascii="SimHei" w:hAnsi="SimHei" w:eastAsia="SimHei" w:cs="SimHei"/>
          <w:sz w:val="21"/>
          <w:szCs w:val="21"/>
          <w:spacing w:val="-4"/>
        </w:rPr>
        <w:t>自的租值，地租只不过是租值的一个特例。简而言之，由于新古典经</w:t>
      </w:r>
      <w:r>
        <w:rPr>
          <w:rFonts w:ascii="SimHei" w:hAnsi="SimHei" w:eastAsia="SimHei" w:cs="SimHei"/>
          <w:sz w:val="21"/>
          <w:szCs w:val="21"/>
          <w:spacing w:val="8"/>
        </w:rPr>
        <w:t xml:space="preserve"> </w:t>
      </w:r>
      <w:r>
        <w:rPr>
          <w:rFonts w:ascii="SimHei" w:hAnsi="SimHei" w:eastAsia="SimHei" w:cs="SimHei"/>
          <w:sz w:val="21"/>
          <w:szCs w:val="21"/>
          <w:spacing w:val="-4"/>
        </w:rPr>
        <w:t>济学研究的基础是自私与稀缺两大约束条件下的资源配置，而它们共</w:t>
      </w:r>
      <w:r>
        <w:rPr>
          <w:rFonts w:ascii="SimHei" w:hAnsi="SimHei" w:eastAsia="SimHei" w:cs="SimHei"/>
          <w:sz w:val="21"/>
          <w:szCs w:val="21"/>
          <w:spacing w:val="10"/>
        </w:rPr>
        <w:t xml:space="preserve"> </w:t>
      </w:r>
      <w:r>
        <w:rPr>
          <w:rFonts w:ascii="SimHei" w:hAnsi="SimHei" w:eastAsia="SimHei" w:cs="SimHei"/>
          <w:sz w:val="21"/>
          <w:szCs w:val="21"/>
          <w:spacing w:val="-4"/>
        </w:rPr>
        <w:t>同决定了物品价格，价格就构成了物品生产者的收入，这个收入就是</w:t>
      </w:r>
    </w:p>
    <w:p>
      <w:pPr>
        <w:ind w:left="750"/>
        <w:spacing w:before="1" w:line="224" w:lineRule="auto"/>
        <w:rPr>
          <w:rFonts w:ascii="SimHei" w:hAnsi="SimHei" w:eastAsia="SimHei" w:cs="SimHei"/>
          <w:sz w:val="21"/>
          <w:szCs w:val="21"/>
        </w:rPr>
      </w:pPr>
      <w:r>
        <w:rPr>
          <w:rFonts w:ascii="SimHei" w:hAnsi="SimHei" w:eastAsia="SimHei" w:cs="SimHei"/>
          <w:sz w:val="21"/>
          <w:szCs w:val="21"/>
          <w:spacing w:val="-9"/>
        </w:rPr>
        <w:t>租值。</w:t>
      </w:r>
    </w:p>
    <w:p>
      <w:pPr>
        <w:ind w:left="750" w:right="715" w:firstLine="419"/>
        <w:spacing w:before="169" w:line="317" w:lineRule="auto"/>
        <w:rPr>
          <w:rFonts w:ascii="SimHei" w:hAnsi="SimHei" w:eastAsia="SimHei" w:cs="SimHei"/>
          <w:sz w:val="21"/>
          <w:szCs w:val="21"/>
        </w:rPr>
      </w:pPr>
      <w:r>
        <w:rPr>
          <w:rFonts w:ascii="SimHei" w:hAnsi="SimHei" w:eastAsia="SimHei" w:cs="SimHei"/>
          <w:sz w:val="21"/>
          <w:szCs w:val="21"/>
          <w:spacing w:val="-6"/>
        </w:rPr>
        <w:t>(2)从收入变化的角度来看租值，如果收入变化但是供应没有随着</w:t>
      </w:r>
      <w:r>
        <w:rPr>
          <w:rFonts w:ascii="SimHei" w:hAnsi="SimHei" w:eastAsia="SimHei" w:cs="SimHei"/>
          <w:sz w:val="21"/>
          <w:szCs w:val="21"/>
          <w:spacing w:val="3"/>
        </w:rPr>
        <w:t xml:space="preserve"> </w:t>
      </w:r>
      <w:r>
        <w:rPr>
          <w:rFonts w:ascii="SimHei" w:hAnsi="SimHei" w:eastAsia="SimHei" w:cs="SimHei"/>
          <w:sz w:val="21"/>
          <w:szCs w:val="21"/>
          <w:spacing w:val="-11"/>
        </w:rPr>
        <w:t>变化，那么就产生了租值。我们通常在传统的经济学中用利润讨论收入</w:t>
      </w:r>
      <w:r>
        <w:rPr>
          <w:rFonts w:ascii="SimHei" w:hAnsi="SimHei" w:eastAsia="SimHei" w:cs="SimHei"/>
          <w:sz w:val="21"/>
          <w:szCs w:val="21"/>
          <w:spacing w:val="9"/>
        </w:rPr>
        <w:t xml:space="preserve">  </w:t>
      </w:r>
      <w:r>
        <w:rPr>
          <w:rFonts w:ascii="SimHei" w:hAnsi="SimHei" w:eastAsia="SimHei" w:cs="SimHei"/>
          <w:sz w:val="21"/>
          <w:szCs w:val="21"/>
          <w:spacing w:val="-11"/>
        </w:rPr>
        <w:t>减去机会成本，但事实上租值是解释这个概念的更合适的角度，也就是</w:t>
      </w:r>
      <w:r>
        <w:rPr>
          <w:rFonts w:ascii="SimHei" w:hAnsi="SimHei" w:eastAsia="SimHei" w:cs="SimHei"/>
          <w:sz w:val="21"/>
          <w:szCs w:val="21"/>
          <w:spacing w:val="8"/>
        </w:rPr>
        <w:t xml:space="preserve">  </w:t>
      </w:r>
      <w:r>
        <w:rPr>
          <w:rFonts w:ascii="SimHei" w:hAnsi="SimHei" w:eastAsia="SimHei" w:cs="SimHei"/>
          <w:sz w:val="21"/>
          <w:szCs w:val="21"/>
          <w:spacing w:val="-11"/>
        </w:rPr>
        <w:t>通过实际收入减去机会成本的数值等于租值。人们在做选择的时候就是</w:t>
      </w:r>
      <w:r>
        <w:rPr>
          <w:rFonts w:ascii="SimHei" w:hAnsi="SimHei" w:eastAsia="SimHei" w:cs="SimHei"/>
          <w:sz w:val="21"/>
          <w:szCs w:val="21"/>
          <w:spacing w:val="8"/>
        </w:rPr>
        <w:t xml:space="preserve">  </w:t>
      </w:r>
      <w:r>
        <w:rPr>
          <w:rFonts w:ascii="SimHei" w:hAnsi="SimHei" w:eastAsia="SimHei" w:cs="SimHei"/>
          <w:sz w:val="21"/>
          <w:szCs w:val="21"/>
          <w:spacing w:val="-14"/>
        </w:rPr>
        <w:t>考虑了一种租值最大化，这种租值是在事实上存在着信息费用的情况下，</w:t>
      </w:r>
      <w:r>
        <w:rPr>
          <w:rFonts w:ascii="SimHei" w:hAnsi="SimHei" w:eastAsia="SimHei" w:cs="SimHei"/>
          <w:sz w:val="21"/>
          <w:szCs w:val="21"/>
          <w:spacing w:val="11"/>
        </w:rPr>
        <w:t xml:space="preserve"> </w:t>
      </w:r>
      <w:r>
        <w:rPr>
          <w:rFonts w:ascii="SimHei" w:hAnsi="SimHei" w:eastAsia="SimHei" w:cs="SimHei"/>
          <w:sz w:val="21"/>
          <w:szCs w:val="21"/>
          <w:spacing w:val="-10"/>
        </w:rPr>
        <w:t>人们的预期收入与实际发生的偏差存在的租</w:t>
      </w:r>
      <w:r>
        <w:rPr>
          <w:rFonts w:ascii="SimHei" w:hAnsi="SimHei" w:eastAsia="SimHei" w:cs="SimHei"/>
          <w:sz w:val="21"/>
          <w:szCs w:val="21"/>
          <w:spacing w:val="-11"/>
        </w:rPr>
        <w:t>值。如果说第一个角度是将</w:t>
      </w:r>
      <w:r>
        <w:rPr>
          <w:rFonts w:ascii="SimHei" w:hAnsi="SimHei" w:eastAsia="SimHei" w:cs="SimHei"/>
          <w:sz w:val="21"/>
          <w:szCs w:val="21"/>
        </w:rPr>
        <w:t xml:space="preserve">  </w:t>
      </w:r>
      <w:r>
        <w:rPr>
          <w:rFonts w:ascii="SimHei" w:hAnsi="SimHei" w:eastAsia="SimHei" w:cs="SimHei"/>
          <w:sz w:val="21"/>
          <w:szCs w:val="21"/>
          <w:spacing w:val="-10"/>
        </w:rPr>
        <w:t>租值理解为生产要素的收入或者资产的价值，那么第二个角度就是以更</w:t>
      </w:r>
    </w:p>
    <w:p>
      <w:pPr>
        <w:ind w:left="750"/>
        <w:spacing w:before="138" w:line="213" w:lineRule="auto"/>
        <w:rPr>
          <w:rFonts w:ascii="SimHei" w:hAnsi="SimHei" w:eastAsia="SimHei" w:cs="SimHei"/>
          <w:sz w:val="21"/>
          <w:szCs w:val="21"/>
        </w:rPr>
      </w:pPr>
      <w:r>
        <w:rPr>
          <w:rFonts w:ascii="SimHei" w:hAnsi="SimHei" w:eastAsia="SimHei" w:cs="SimHei"/>
          <w:sz w:val="21"/>
          <w:szCs w:val="21"/>
          <w:spacing w:val="-11"/>
        </w:rPr>
        <w:t>加粗犷的角度去探讨个人的选择带来的结果</w:t>
      </w:r>
      <w:r>
        <w:rPr>
          <w:rFonts w:ascii="SimHei" w:hAnsi="SimHei" w:eastAsia="SimHei" w:cs="SimHei"/>
          <w:sz w:val="21"/>
          <w:szCs w:val="21"/>
          <w:spacing w:val="-12"/>
        </w:rPr>
        <w:t>，即租值的变化。</w:t>
      </w:r>
    </w:p>
    <w:p>
      <w:pPr>
        <w:ind w:left="1169"/>
        <w:spacing w:before="188" w:line="187" w:lineRule="auto"/>
        <w:rPr>
          <w:rFonts w:ascii="SimHei" w:hAnsi="SimHei" w:eastAsia="SimHei" w:cs="SimHei"/>
          <w:sz w:val="21"/>
          <w:szCs w:val="21"/>
        </w:rPr>
      </w:pPr>
      <w:r>
        <w:rPr>
          <w:rFonts w:ascii="SimHei" w:hAnsi="SimHei" w:eastAsia="SimHei" w:cs="SimHei"/>
          <w:sz w:val="21"/>
          <w:szCs w:val="21"/>
          <w:spacing w:val="-6"/>
        </w:rPr>
        <w:t>(3)从经济学的基本假设来讨论，由于自私的人追求的是租值最大</w:t>
      </w:r>
    </w:p>
    <w:p>
      <w:pPr>
        <w:spacing w:line="187" w:lineRule="auto"/>
        <w:sectPr>
          <w:type w:val="continuous"/>
          <w:pgSz w:w="7760" w:h="11500"/>
          <w:pgMar w:top="270" w:right="10" w:bottom="400" w:left="0" w:header="0" w:footer="0" w:gutter="0"/>
          <w:cols w:equalWidth="0" w:num="1">
            <w:col w:w="7750" w:space="0"/>
          </w:cols>
        </w:sectPr>
        <w:rPr>
          <w:rFonts w:ascii="SimHei" w:hAnsi="SimHei" w:eastAsia="SimHei" w:cs="SimHei"/>
          <w:sz w:val="21"/>
          <w:szCs w:val="21"/>
        </w:rPr>
      </w:pPr>
    </w:p>
    <w:p>
      <w:pPr>
        <w:pStyle w:val="BodyText"/>
        <w:ind w:left="3890"/>
        <w:spacing w:before="113" w:line="171" w:lineRule="auto"/>
        <w:rPr>
          <w:sz w:val="27"/>
          <w:szCs w:val="27"/>
        </w:rPr>
      </w:pPr>
      <w:r>
        <w:pict>
          <v:rect id="_x0000_s656" style="position:absolute;margin-left:170.499pt;margin-top:23.999pt;mso-position-vertical-relative:page;mso-position-horizontal-relative:page;width:42.05pt;height:0.5pt;z-index:263284736;" o:allowincell="f" fillcolor="#000000" filled="true" stroked="false"/>
        </w:pict>
      </w:r>
      <w:r>
        <w:pict>
          <v:rect id="_x0000_s658" style="position:absolute;margin-left:252.999pt;margin-top:12.5016pt;mso-position-vertical-relative:page;mso-position-horizontal-relative:page;width:0.55pt;height:17pt;z-index:263283712;" o:allowincell="f" fillcolor="#000000" filled="true" stroked="false"/>
        </w:pict>
      </w:r>
      <w:r>
        <w:rPr>
          <w:sz w:val="27"/>
          <w:szCs w:val="27"/>
          <w:spacing w:val="-7"/>
        </w:rPr>
        <w:t>159</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第10章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数字经济学的产</w:t>
      </w:r>
      <w:r>
        <w:rPr>
          <w:rFonts w:ascii="SimHei" w:hAnsi="SimHei" w:eastAsia="SimHei" w:cs="SimHei"/>
          <w:sz w:val="17"/>
          <w:szCs w:val="17"/>
          <w:spacing w:val="-13"/>
        </w:rPr>
        <w:t>权与均衡理</w:t>
      </w:r>
      <w:r>
        <w:rPr>
          <w:rFonts w:ascii="SimHei" w:hAnsi="SimHei" w:eastAsia="SimHei" w:cs="SimHei"/>
          <w:sz w:val="17"/>
          <w:szCs w:val="17"/>
          <w:spacing w:val="-6"/>
        </w:rPr>
        <w:t>论</w:t>
      </w:r>
    </w:p>
    <w:p>
      <w:pPr>
        <w:spacing w:line="200" w:lineRule="auto"/>
        <w:sectPr>
          <w:pgSz w:w="7760" w:h="11480"/>
          <w:pgMar w:top="226" w:right="454" w:bottom="400" w:left="559" w:header="0" w:footer="0" w:gutter="0"/>
          <w:cols w:equalWidth="0" w:num="2">
            <w:col w:w="4601" w:space="100"/>
            <w:col w:w="2046" w:space="0"/>
          </w:cols>
        </w:sectPr>
        <w:rPr>
          <w:rFonts w:ascii="SimHei" w:hAnsi="SimHei" w:eastAsia="SimHei" w:cs="SimHei"/>
          <w:sz w:val="17"/>
          <w:szCs w:val="17"/>
        </w:rPr>
      </w:pPr>
    </w:p>
    <w:p>
      <w:pPr>
        <w:spacing w:line="415" w:lineRule="auto"/>
        <w:rPr>
          <w:rFonts w:ascii="Arial"/>
          <w:sz w:val="21"/>
        </w:rPr>
      </w:pPr>
      <w:r/>
    </w:p>
    <w:p>
      <w:pPr>
        <w:ind w:right="523"/>
        <w:spacing w:before="69" w:line="336" w:lineRule="auto"/>
        <w:jc w:val="both"/>
        <w:rPr>
          <w:rFonts w:ascii="SimHei" w:hAnsi="SimHei" w:eastAsia="SimHei" w:cs="SimHei"/>
          <w:sz w:val="21"/>
          <w:szCs w:val="21"/>
        </w:rPr>
      </w:pPr>
      <w:r>
        <w:rPr>
          <w:rFonts w:ascii="SimHei" w:hAnsi="SimHei" w:eastAsia="SimHei" w:cs="SimHei"/>
          <w:sz w:val="21"/>
          <w:szCs w:val="21"/>
          <w:spacing w:val="-11"/>
        </w:rPr>
        <w:t>化，这是比收入最大化以及成本最小化更加合适的维度。在最极端的情</w:t>
      </w:r>
      <w:r>
        <w:rPr>
          <w:rFonts w:ascii="SimHei" w:hAnsi="SimHei" w:eastAsia="SimHei" w:cs="SimHei"/>
          <w:sz w:val="21"/>
          <w:szCs w:val="21"/>
          <w:spacing w:val="7"/>
        </w:rPr>
        <w:t xml:space="preserve"> </w:t>
      </w:r>
      <w:r>
        <w:rPr>
          <w:rFonts w:ascii="SimHei" w:hAnsi="SimHei" w:eastAsia="SimHei" w:cs="SimHei"/>
          <w:sz w:val="21"/>
          <w:szCs w:val="21"/>
          <w:spacing w:val="-10"/>
        </w:rPr>
        <w:t>况下，租值就等于成本，而收入就表现为成本本身，只不过表现为人们</w:t>
      </w:r>
      <w:r>
        <w:rPr>
          <w:rFonts w:ascii="SimHei" w:hAnsi="SimHei" w:eastAsia="SimHei" w:cs="SimHei"/>
          <w:sz w:val="21"/>
          <w:szCs w:val="21"/>
          <w:spacing w:val="7"/>
        </w:rPr>
        <w:t xml:space="preserve"> </w:t>
      </w:r>
      <w:r>
        <w:rPr>
          <w:rFonts w:ascii="SimHei" w:hAnsi="SimHei" w:eastAsia="SimHei" w:cs="SimHei"/>
          <w:sz w:val="21"/>
          <w:szCs w:val="21"/>
          <w:spacing w:val="-10"/>
        </w:rPr>
        <w:t>是否能看到的和不能看到的成本而已，本质上并无差异。也就是说</w:t>
      </w:r>
      <w:r>
        <w:rPr>
          <w:rFonts w:ascii="SimHei" w:hAnsi="SimHei" w:eastAsia="SimHei" w:cs="SimHei"/>
          <w:sz w:val="21"/>
          <w:szCs w:val="21"/>
          <w:spacing w:val="-11"/>
        </w:rPr>
        <w:t>，人</w:t>
      </w:r>
      <w:r>
        <w:rPr>
          <w:rFonts w:ascii="SimHei" w:hAnsi="SimHei" w:eastAsia="SimHei" w:cs="SimHei"/>
          <w:sz w:val="21"/>
          <w:szCs w:val="21"/>
        </w:rPr>
        <w:t xml:space="preserve"> </w:t>
      </w:r>
      <w:r>
        <w:rPr>
          <w:rFonts w:ascii="SimHei" w:hAnsi="SimHei" w:eastAsia="SimHei" w:cs="SimHei"/>
          <w:sz w:val="21"/>
          <w:szCs w:val="21"/>
          <w:spacing w:val="-9"/>
        </w:rPr>
        <w:t>的自私本性与竞争行为决定了租值在极端情况</w:t>
      </w:r>
      <w:r>
        <w:rPr>
          <w:rFonts w:ascii="SimHei" w:hAnsi="SimHei" w:eastAsia="SimHei" w:cs="SimHei"/>
          <w:sz w:val="21"/>
          <w:szCs w:val="21"/>
          <w:spacing w:val="-10"/>
        </w:rPr>
        <w:t>下既是成本又是收入，而</w:t>
      </w:r>
      <w:r>
        <w:rPr>
          <w:rFonts w:ascii="SimHei" w:hAnsi="SimHei" w:eastAsia="SimHei" w:cs="SimHei"/>
          <w:sz w:val="21"/>
          <w:szCs w:val="21"/>
        </w:rPr>
        <w:t xml:space="preserve"> </w:t>
      </w:r>
      <w:r>
        <w:rPr>
          <w:rFonts w:ascii="SimHei" w:hAnsi="SimHei" w:eastAsia="SimHei" w:cs="SimHei"/>
          <w:sz w:val="21"/>
          <w:szCs w:val="21"/>
          <w:spacing w:val="-3"/>
        </w:rPr>
        <w:t>收入实际上都是成本，也没有不是成本的收入</w:t>
      </w:r>
      <w:r>
        <w:rPr>
          <w:rFonts w:ascii="SimHei" w:hAnsi="SimHei" w:eastAsia="SimHei" w:cs="SimHei"/>
          <w:sz w:val="21"/>
          <w:szCs w:val="21"/>
          <w:spacing w:val="-4"/>
        </w:rPr>
        <w:t>，这是理解租值的重要</w:t>
      </w:r>
    </w:p>
    <w:p>
      <w:pPr>
        <w:spacing w:line="221" w:lineRule="auto"/>
        <w:rPr>
          <w:rFonts w:ascii="SimHei" w:hAnsi="SimHei" w:eastAsia="SimHei" w:cs="SimHei"/>
          <w:sz w:val="21"/>
          <w:szCs w:val="21"/>
        </w:rPr>
      </w:pPr>
      <w:r>
        <w:rPr>
          <w:rFonts w:ascii="SimHei" w:hAnsi="SimHei" w:eastAsia="SimHei" w:cs="SimHei"/>
          <w:sz w:val="21"/>
          <w:szCs w:val="21"/>
          <w:spacing w:val="-4"/>
        </w:rPr>
        <w:t>角度。</w:t>
      </w:r>
    </w:p>
    <w:p>
      <w:pPr>
        <w:ind w:right="543" w:firstLine="400"/>
        <w:spacing w:before="147" w:line="343" w:lineRule="auto"/>
        <w:jc w:val="both"/>
        <w:rPr>
          <w:rFonts w:ascii="SimHei" w:hAnsi="SimHei" w:eastAsia="SimHei" w:cs="SimHei"/>
          <w:sz w:val="21"/>
          <w:szCs w:val="21"/>
        </w:rPr>
      </w:pPr>
      <w:r>
        <w:rPr>
          <w:rFonts w:ascii="SimHei" w:hAnsi="SimHei" w:eastAsia="SimHei" w:cs="SimHei"/>
          <w:sz w:val="21"/>
          <w:szCs w:val="21"/>
          <w:spacing w:val="-10"/>
        </w:rPr>
        <w:t>在理解了经济学中关于租值的概念之后，我们来稍微补充一下</w:t>
      </w:r>
      <w:r>
        <w:rPr>
          <w:rFonts w:ascii="SimHei" w:hAnsi="SimHei" w:eastAsia="SimHei" w:cs="SimHei"/>
          <w:sz w:val="21"/>
          <w:szCs w:val="21"/>
          <w:spacing w:val="-11"/>
        </w:rPr>
        <w:t>租值</w:t>
      </w:r>
      <w:r>
        <w:rPr>
          <w:rFonts w:ascii="SimHei" w:hAnsi="SimHei" w:eastAsia="SimHei" w:cs="SimHei"/>
          <w:sz w:val="21"/>
          <w:szCs w:val="21"/>
        </w:rPr>
        <w:t xml:space="preserve"> </w:t>
      </w:r>
      <w:r>
        <w:rPr>
          <w:rFonts w:ascii="SimHei" w:hAnsi="SimHei" w:eastAsia="SimHei" w:cs="SimHei"/>
          <w:sz w:val="21"/>
          <w:szCs w:val="21"/>
          <w:spacing w:val="-10"/>
        </w:rPr>
        <w:t>概念下如何去理解数字经济的价值理论。将思维从新古典经济</w:t>
      </w:r>
      <w:r>
        <w:rPr>
          <w:rFonts w:ascii="SimHei" w:hAnsi="SimHei" w:eastAsia="SimHei" w:cs="SimHei"/>
          <w:sz w:val="21"/>
          <w:szCs w:val="21"/>
          <w:spacing w:val="-11"/>
        </w:rPr>
        <w:t>学中的价</w:t>
      </w:r>
      <w:r>
        <w:rPr>
          <w:rFonts w:ascii="SimHei" w:hAnsi="SimHei" w:eastAsia="SimHei" w:cs="SimHei"/>
          <w:sz w:val="21"/>
          <w:szCs w:val="21"/>
        </w:rPr>
        <w:t xml:space="preserve"> </w:t>
      </w:r>
      <w:r>
        <w:rPr>
          <w:rFonts w:ascii="SimHei" w:hAnsi="SimHei" w:eastAsia="SimHei" w:cs="SimHei"/>
          <w:sz w:val="21"/>
          <w:szCs w:val="21"/>
          <w:spacing w:val="-10"/>
        </w:rPr>
        <w:t>格角度转换为价值角度。也就是说，将租值放在一个异质性选择的</w:t>
      </w:r>
      <w:r>
        <w:rPr>
          <w:rFonts w:ascii="SimHei" w:hAnsi="SimHei" w:eastAsia="SimHei" w:cs="SimHei"/>
          <w:sz w:val="21"/>
          <w:szCs w:val="21"/>
          <w:spacing w:val="-11"/>
        </w:rPr>
        <w:t>维度</w:t>
      </w:r>
      <w:r>
        <w:rPr>
          <w:rFonts w:ascii="SimHei" w:hAnsi="SimHei" w:eastAsia="SimHei" w:cs="SimHei"/>
          <w:sz w:val="21"/>
          <w:szCs w:val="21"/>
        </w:rPr>
        <w:t xml:space="preserve"> </w:t>
      </w:r>
      <w:r>
        <w:rPr>
          <w:rFonts w:ascii="SimHei" w:hAnsi="SimHei" w:eastAsia="SimHei" w:cs="SimHei"/>
          <w:sz w:val="21"/>
          <w:szCs w:val="21"/>
          <w:spacing w:val="-10"/>
        </w:rPr>
        <w:t>去理解，而不是同质性的竞争。数字经济学中强调的是对不同人的差异</w:t>
      </w:r>
      <w:r>
        <w:rPr>
          <w:rFonts w:ascii="SimHei" w:hAnsi="SimHei" w:eastAsia="SimHei" w:cs="SimHei"/>
          <w:sz w:val="21"/>
          <w:szCs w:val="21"/>
        </w:rPr>
        <w:t xml:space="preserve"> </w:t>
      </w:r>
      <w:r>
        <w:rPr>
          <w:rFonts w:ascii="SimHei" w:hAnsi="SimHei" w:eastAsia="SimHei" w:cs="SimHei"/>
          <w:sz w:val="21"/>
          <w:szCs w:val="21"/>
          <w:spacing w:val="-10"/>
        </w:rPr>
        <w:t>化需求的满足，而衡量这样的经济学效应，就要从异质性租值</w:t>
      </w:r>
      <w:r>
        <w:rPr>
          <w:rFonts w:ascii="SimHei" w:hAnsi="SimHei" w:eastAsia="SimHei" w:cs="SimHei"/>
          <w:sz w:val="21"/>
          <w:szCs w:val="21"/>
          <w:spacing w:val="-11"/>
        </w:rPr>
        <w:t>的维度去</w:t>
      </w:r>
    </w:p>
    <w:p>
      <w:pPr>
        <w:spacing w:before="1" w:line="212" w:lineRule="auto"/>
        <w:rPr>
          <w:rFonts w:ascii="SimHei" w:hAnsi="SimHei" w:eastAsia="SimHei" w:cs="SimHei"/>
          <w:sz w:val="21"/>
          <w:szCs w:val="21"/>
        </w:rPr>
      </w:pPr>
      <w:r>
        <w:rPr>
          <w:rFonts w:ascii="SimHei" w:hAnsi="SimHei" w:eastAsia="SimHei" w:cs="SimHei"/>
          <w:sz w:val="21"/>
          <w:szCs w:val="21"/>
          <w:spacing w:val="-11"/>
        </w:rPr>
        <w:t>理解，才能理解数字经济的多元化和专业化</w:t>
      </w:r>
      <w:r>
        <w:rPr>
          <w:rFonts w:ascii="SimHei" w:hAnsi="SimHei" w:eastAsia="SimHei" w:cs="SimHei"/>
          <w:sz w:val="21"/>
          <w:szCs w:val="21"/>
          <w:spacing w:val="-12"/>
        </w:rPr>
        <w:t>并存的经济模式。</w:t>
      </w:r>
    </w:p>
    <w:p>
      <w:pPr>
        <w:pStyle w:val="BodyText"/>
        <w:ind w:right="527" w:firstLine="400"/>
        <w:spacing w:before="130" w:line="335" w:lineRule="auto"/>
        <w:jc w:val="both"/>
        <w:rPr>
          <w:sz w:val="21"/>
          <w:szCs w:val="21"/>
        </w:rPr>
      </w:pPr>
      <w:r>
        <w:rPr>
          <w:rFonts w:ascii="SimHei" w:hAnsi="SimHei" w:eastAsia="SimHei" w:cs="SimHei"/>
          <w:sz w:val="21"/>
          <w:szCs w:val="21"/>
          <w:spacing w:val="-10"/>
        </w:rPr>
        <w:t>最后总结一下数字经济学的均衡理论，正因为租值的存在，使得差</w:t>
      </w:r>
      <w:r>
        <w:rPr>
          <w:rFonts w:ascii="SimHei" w:hAnsi="SimHei" w:eastAsia="SimHei" w:cs="SimHei"/>
          <w:sz w:val="21"/>
          <w:szCs w:val="21"/>
        </w:rPr>
        <w:t xml:space="preserve"> </w:t>
      </w:r>
      <w:r>
        <w:rPr>
          <w:rFonts w:ascii="SimHei" w:hAnsi="SimHei" w:eastAsia="SimHei" w:cs="SimHei"/>
          <w:sz w:val="21"/>
          <w:szCs w:val="21"/>
          <w:spacing w:val="-10"/>
        </w:rPr>
        <w:t>异化的经济模式下的两种租值存在：从资源配置角度理解，物品之间的</w:t>
      </w:r>
      <w:r>
        <w:rPr>
          <w:rFonts w:ascii="SimHei" w:hAnsi="SimHei" w:eastAsia="SimHei" w:cs="SimHei"/>
          <w:sz w:val="21"/>
          <w:szCs w:val="21"/>
          <w:spacing w:val="6"/>
        </w:rPr>
        <w:t xml:space="preserve"> </w:t>
      </w:r>
      <w:r>
        <w:rPr>
          <w:rFonts w:ascii="SimHei" w:hAnsi="SimHei" w:eastAsia="SimHei" w:cs="SimHei"/>
          <w:sz w:val="21"/>
          <w:szCs w:val="21"/>
          <w:spacing w:val="-10"/>
        </w:rPr>
        <w:t>差异化就是租值，简而言之租值就是异质化的利润；从利益分</w:t>
      </w:r>
      <w:r>
        <w:rPr>
          <w:rFonts w:ascii="SimHei" w:hAnsi="SimHei" w:eastAsia="SimHei" w:cs="SimHei"/>
          <w:sz w:val="21"/>
          <w:szCs w:val="21"/>
          <w:spacing w:val="-11"/>
        </w:rPr>
        <w:t>配角度理</w:t>
      </w:r>
      <w:r>
        <w:rPr>
          <w:rFonts w:ascii="SimHei" w:hAnsi="SimHei" w:eastAsia="SimHei" w:cs="SimHei"/>
          <w:sz w:val="21"/>
          <w:szCs w:val="21"/>
        </w:rPr>
        <w:t xml:space="preserve"> </w:t>
      </w:r>
      <w:r>
        <w:rPr>
          <w:rFonts w:ascii="SimHei" w:hAnsi="SimHei" w:eastAsia="SimHei" w:cs="SimHei"/>
          <w:sz w:val="21"/>
          <w:szCs w:val="21"/>
          <w:spacing w:val="-10"/>
        </w:rPr>
        <w:t>解，人与人之间的权利差异就是租值，简而言之就是使用费用。放在数</w:t>
      </w:r>
      <w:r>
        <w:rPr>
          <w:rFonts w:ascii="SimHei" w:hAnsi="SimHei" w:eastAsia="SimHei" w:cs="SimHei"/>
          <w:sz w:val="21"/>
          <w:szCs w:val="21"/>
        </w:rPr>
        <w:t xml:space="preserve"> </w:t>
      </w:r>
      <w:r>
        <w:rPr>
          <w:sz w:val="21"/>
          <w:szCs w:val="21"/>
          <w:spacing w:val="-15"/>
        </w:rPr>
        <w:t>字经济生态中，平台就是通过获取租值来使得整个生态得以运转：</w:t>
      </w:r>
      <w:r>
        <w:rPr>
          <w:sz w:val="21"/>
          <w:szCs w:val="21"/>
          <w:spacing w:val="53"/>
        </w:rPr>
        <w:t xml:space="preserve"> </w:t>
      </w:r>
      <w:r>
        <w:rPr>
          <w:sz w:val="21"/>
          <w:szCs w:val="21"/>
          <w:spacing w:val="-15"/>
        </w:rPr>
        <w:t>一种</w:t>
      </w:r>
      <w:r>
        <w:rPr>
          <w:sz w:val="21"/>
          <w:szCs w:val="21"/>
        </w:rPr>
        <w:t xml:space="preserve"> </w:t>
      </w:r>
      <w:r>
        <w:rPr>
          <w:rFonts w:ascii="SimHei" w:hAnsi="SimHei" w:eastAsia="SimHei" w:cs="SimHei"/>
          <w:sz w:val="21"/>
          <w:szCs w:val="21"/>
          <w:spacing w:val="-10"/>
        </w:rPr>
        <w:t>租值是对最终消费者的使用权利进行收费；另一种是对生态内商家使用</w:t>
      </w:r>
      <w:r>
        <w:rPr>
          <w:rFonts w:ascii="SimHei" w:hAnsi="SimHei" w:eastAsia="SimHei" w:cs="SimHei"/>
          <w:sz w:val="21"/>
          <w:szCs w:val="21"/>
          <w:spacing w:val="17"/>
        </w:rPr>
        <w:t xml:space="preserve"> </w:t>
      </w:r>
      <w:r>
        <w:rPr>
          <w:sz w:val="21"/>
          <w:szCs w:val="21"/>
          <w:spacing w:val="-10"/>
        </w:rPr>
        <w:t>基础设施进行收费。这两种租值都是异质化的效用带来的，而在这个过</w:t>
      </w:r>
    </w:p>
    <w:p>
      <w:pPr>
        <w:spacing w:line="221" w:lineRule="auto"/>
        <w:rPr>
          <w:rFonts w:ascii="SimHei" w:hAnsi="SimHei" w:eastAsia="SimHei" w:cs="SimHei"/>
          <w:sz w:val="21"/>
          <w:szCs w:val="21"/>
        </w:rPr>
      </w:pPr>
      <w:r>
        <w:rPr>
          <w:rFonts w:ascii="SimHei" w:hAnsi="SimHei" w:eastAsia="SimHei" w:cs="SimHei"/>
          <w:sz w:val="21"/>
          <w:szCs w:val="21"/>
          <w:spacing w:val="-12"/>
        </w:rPr>
        <w:t>程中也就产生了数字经济的均衡状态。</w:t>
      </w:r>
    </w:p>
    <w:p>
      <w:pPr>
        <w:ind w:right="536" w:firstLine="400"/>
        <w:spacing w:before="178" w:line="334" w:lineRule="auto"/>
        <w:jc w:val="both"/>
        <w:rPr>
          <w:rFonts w:ascii="SimHei" w:hAnsi="SimHei" w:eastAsia="SimHei" w:cs="SimHei"/>
          <w:sz w:val="21"/>
          <w:szCs w:val="21"/>
        </w:rPr>
      </w:pPr>
      <w:r>
        <w:rPr>
          <w:rFonts w:ascii="SimHei" w:hAnsi="SimHei" w:eastAsia="SimHei" w:cs="SimHei"/>
          <w:sz w:val="21"/>
          <w:szCs w:val="21"/>
          <w:spacing w:val="-18"/>
        </w:rPr>
        <w:t>这里需要补充租值消散的概念，这个概念之所以有名是张五常在《合</w:t>
      </w:r>
      <w:r>
        <w:rPr>
          <w:rFonts w:ascii="SimHei" w:hAnsi="SimHei" w:eastAsia="SimHei" w:cs="SimHei"/>
          <w:sz w:val="21"/>
          <w:szCs w:val="21"/>
          <w:spacing w:val="18"/>
        </w:rPr>
        <w:t xml:space="preserve"> </w:t>
      </w:r>
      <w:r>
        <w:rPr>
          <w:rFonts w:ascii="SimHei" w:hAnsi="SimHei" w:eastAsia="SimHei" w:cs="SimHei"/>
          <w:sz w:val="21"/>
          <w:szCs w:val="21"/>
          <w:spacing w:val="-10"/>
        </w:rPr>
        <w:t>约的结构与非专有资源理论》一文中对以往经济学家研究的海洋渔业问</w:t>
      </w:r>
      <w:r>
        <w:rPr>
          <w:rFonts w:ascii="SimHei" w:hAnsi="SimHei" w:eastAsia="SimHei" w:cs="SimHei"/>
          <w:sz w:val="21"/>
          <w:szCs w:val="21"/>
          <w:spacing w:val="7"/>
        </w:rPr>
        <w:t xml:space="preserve"> </w:t>
      </w:r>
      <w:r>
        <w:rPr>
          <w:rFonts w:ascii="SimHei" w:hAnsi="SimHei" w:eastAsia="SimHei" w:cs="SimHei"/>
          <w:sz w:val="21"/>
          <w:szCs w:val="21"/>
          <w:spacing w:val="-10"/>
        </w:rPr>
        <w:t>题进行推导和分析时得到非专有资源的租值消散理论。而事实</w:t>
      </w:r>
      <w:r>
        <w:rPr>
          <w:rFonts w:ascii="SimHei" w:hAnsi="SimHei" w:eastAsia="SimHei" w:cs="SimHei"/>
          <w:sz w:val="21"/>
          <w:szCs w:val="21"/>
          <w:spacing w:val="-11"/>
        </w:rPr>
        <w:t>上，这个</w:t>
      </w:r>
      <w:r>
        <w:rPr>
          <w:rFonts w:ascii="SimHei" w:hAnsi="SimHei" w:eastAsia="SimHei" w:cs="SimHei"/>
          <w:sz w:val="21"/>
          <w:szCs w:val="21"/>
        </w:rPr>
        <w:t xml:space="preserve"> </w:t>
      </w:r>
      <w:r>
        <w:rPr>
          <w:rFonts w:ascii="SimHei" w:hAnsi="SimHei" w:eastAsia="SimHei" w:cs="SimHei"/>
          <w:sz w:val="21"/>
          <w:szCs w:val="21"/>
          <w:spacing w:val="-10"/>
        </w:rPr>
        <w:t>概念本质上是从新古典经济学的角度去探讨古典经济学的价值规律，也</w:t>
      </w:r>
    </w:p>
    <w:p>
      <w:pPr>
        <w:spacing w:before="1" w:line="187" w:lineRule="auto"/>
        <w:rPr>
          <w:rFonts w:ascii="SimHei" w:hAnsi="SimHei" w:eastAsia="SimHei" w:cs="SimHei"/>
          <w:sz w:val="21"/>
          <w:szCs w:val="21"/>
        </w:rPr>
      </w:pPr>
      <w:r>
        <w:rPr>
          <w:rFonts w:ascii="SimHei" w:hAnsi="SimHei" w:eastAsia="SimHei" w:cs="SimHei"/>
          <w:sz w:val="21"/>
          <w:szCs w:val="21"/>
          <w:spacing w:val="-10"/>
        </w:rPr>
        <w:t>就是解释价格围绕价值波动的现象，用租值的概念去看就是各种相互博</w:t>
      </w:r>
    </w:p>
    <w:p>
      <w:pPr>
        <w:spacing w:line="187" w:lineRule="auto"/>
        <w:sectPr>
          <w:type w:val="continuous"/>
          <w:pgSz w:w="7760" w:h="11480"/>
          <w:pgMar w:top="226" w:right="454" w:bottom="400" w:left="559" w:header="0" w:footer="0" w:gutter="0"/>
          <w:cols w:equalWidth="0" w:num="1">
            <w:col w:w="6746" w:space="0"/>
          </w:cols>
        </w:sectPr>
        <w:rPr>
          <w:rFonts w:ascii="SimHei" w:hAnsi="SimHei" w:eastAsia="SimHei" w:cs="SimHei"/>
          <w:sz w:val="21"/>
          <w:szCs w:val="21"/>
        </w:rPr>
      </w:pPr>
    </w:p>
    <w:p>
      <w:pPr>
        <w:ind w:firstLine="170"/>
        <w:spacing w:line="439" w:lineRule="exact"/>
        <w:rPr/>
      </w:pPr>
      <w:r>
        <w:pict>
          <v:rect id="_x0000_s660" style="position:absolute;margin-left:164.5pt;margin-top:32.499pt;mso-position-vertical-relative:page;mso-position-horizontal-relative:page;width:222.5pt;height:0.55pt;z-index:263346176;" o:allowincell="f" fillcolor="#000000" filled="true" stroked="false"/>
        </w:pict>
      </w:r>
      <w:r>
        <w:rPr>
          <w:position w:val="-8"/>
        </w:rPr>
        <w:drawing>
          <wp:inline distT="0" distB="0" distL="0" distR="0">
            <wp:extent cx="349268" cy="279393"/>
            <wp:effectExtent l="0" t="0" r="0" b="0"/>
            <wp:docPr id="394" name="IM 394"/>
            <wp:cNvGraphicFramePr/>
            <a:graphic>
              <a:graphicData uri="http://schemas.openxmlformats.org/drawingml/2006/picture">
                <pic:pic>
                  <pic:nvPicPr>
                    <pic:cNvPr id="394" name="IM 394"/>
                    <pic:cNvPicPr/>
                  </pic:nvPicPr>
                  <pic:blipFill>
                    <a:blip r:embed="rId190"/>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55" w:line="194" w:lineRule="auto"/>
        <w:rPr>
          <w:sz w:val="17"/>
          <w:szCs w:val="17"/>
        </w:rPr>
      </w:pPr>
      <w:r>
        <w:rPr>
          <w:sz w:val="17"/>
          <w:szCs w:val="17"/>
          <w:spacing w:val="-11"/>
        </w:rPr>
        <w:t>数字经济学：</w:t>
      </w:r>
    </w:p>
    <w:p>
      <w:pPr>
        <w:ind w:left="10"/>
        <w:spacing w:line="220" w:lineRule="auto"/>
        <w:rPr>
          <w:rFonts w:ascii="SimHei" w:hAnsi="SimHei" w:eastAsia="SimHei" w:cs="SimHei"/>
          <w:sz w:val="17"/>
          <w:szCs w:val="17"/>
        </w:rPr>
      </w:pPr>
      <w:r>
        <w:pict>
          <v:shape id="_x0000_s662" style="position:absolute;margin-left:82.001pt;margin-top:-0.790385pt;mso-position-vertical-relative:text;mso-position-horizontal-relative:text;width:3.6pt;height:9pt;z-index:263345152;" filled="false" stroked="false" type="#_x0000_t202">
            <v:fill on="false"/>
            <v:stroke on="false"/>
            <v:path/>
            <v:imagedata o:title=""/>
            <o:lock v:ext="edit" aspectratio="false"/>
            <v:textbox inset="0mm,0mm,0mm,0mm">
              <w:txbxContent>
                <w:p>
                  <w:pPr>
                    <w:pStyle w:val="BodyText"/>
                    <w:spacing w:before="19" w:line="215" w:lineRule="auto"/>
                    <w:jc w:val="right"/>
                    <w:rPr>
                      <w:sz w:val="12"/>
                      <w:szCs w:val="12"/>
                    </w:rPr>
                  </w:pPr>
                  <w:r>
                    <w:rPr>
                      <w:sz w:val="12"/>
                      <w:szCs w:val="12"/>
                      <w:spacing w:val="-29"/>
                    </w:rPr>
                    <w:t>|</w:t>
                  </w:r>
                </w:p>
              </w:txbxContent>
            </v:textbox>
          </v:shape>
        </w:pict>
      </w: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53" w:line="161" w:lineRule="auto"/>
        <w:rPr>
          <w:sz w:val="12"/>
          <w:szCs w:val="12"/>
        </w:rPr>
      </w:pPr>
      <w:r>
        <w:rPr>
          <w:sz w:val="12"/>
          <w:szCs w:val="12"/>
          <w:b/>
          <w:bCs/>
          <w:spacing w:val="-5"/>
        </w:rPr>
        <w:t>160</w:t>
      </w:r>
    </w:p>
    <w:p>
      <w:pPr>
        <w:pStyle w:val="BodyText"/>
        <w:ind w:left="39"/>
        <w:spacing w:line="183" w:lineRule="auto"/>
        <w:rPr>
          <w:sz w:val="12"/>
          <w:szCs w:val="12"/>
        </w:rPr>
      </w:pPr>
      <w:r>
        <w:rPr>
          <w:sz w:val="12"/>
          <w:szCs w:val="12"/>
          <w:b/>
          <w:bCs/>
          <w:spacing w:val="-5"/>
        </w:rPr>
        <w:t>10U</w:t>
      </w:r>
    </w:p>
    <w:p>
      <w:pPr>
        <w:spacing w:line="183" w:lineRule="auto"/>
        <w:sectPr>
          <w:pgSz w:w="7760" w:h="11500"/>
          <w:pgMar w:top="340" w:right="20" w:bottom="400" w:left="59" w:header="0" w:footer="0" w:gutter="0"/>
          <w:cols w:equalWidth="0" w:num="3">
            <w:col w:w="721" w:space="39"/>
            <w:col w:w="1722" w:space="100"/>
            <w:col w:w="5099" w:space="0"/>
          </w:cols>
        </w:sectPr>
        <w:rPr>
          <w:sz w:val="12"/>
          <w:szCs w:val="12"/>
        </w:rPr>
      </w:pPr>
    </w:p>
    <w:p>
      <w:pPr>
        <w:spacing w:line="417" w:lineRule="auto"/>
        <w:rPr>
          <w:rFonts w:ascii="Arial"/>
          <w:sz w:val="21"/>
        </w:rPr>
      </w:pPr>
      <w:r/>
    </w:p>
    <w:p>
      <w:pPr>
        <w:ind w:left="810" w:right="652"/>
        <w:spacing w:before="68" w:line="334" w:lineRule="auto"/>
        <w:jc w:val="both"/>
        <w:rPr>
          <w:rFonts w:ascii="SimHei" w:hAnsi="SimHei" w:eastAsia="SimHei" w:cs="SimHei"/>
          <w:sz w:val="21"/>
          <w:szCs w:val="21"/>
        </w:rPr>
      </w:pPr>
      <w:r>
        <w:rPr>
          <w:rFonts w:ascii="SimHei" w:hAnsi="SimHei" w:eastAsia="SimHei" w:cs="SimHei"/>
          <w:sz w:val="21"/>
          <w:szCs w:val="21"/>
          <w:spacing w:val="-10"/>
        </w:rPr>
        <w:t>弈的力量在帕累托最优下的资源配置点周围运动的现象。从同质化</w:t>
      </w:r>
      <w:r>
        <w:rPr>
          <w:rFonts w:ascii="SimHei" w:hAnsi="SimHei" w:eastAsia="SimHei" w:cs="SimHei"/>
          <w:sz w:val="21"/>
          <w:szCs w:val="21"/>
          <w:spacing w:val="-11"/>
        </w:rPr>
        <w:t>租值</w:t>
      </w:r>
      <w:r>
        <w:rPr>
          <w:rFonts w:ascii="SimHei" w:hAnsi="SimHei" w:eastAsia="SimHei" w:cs="SimHei"/>
          <w:sz w:val="21"/>
          <w:szCs w:val="21"/>
        </w:rPr>
        <w:t xml:space="preserve"> </w:t>
      </w:r>
      <w:r>
        <w:rPr>
          <w:rFonts w:ascii="SimHei" w:hAnsi="SimHei" w:eastAsia="SimHei" w:cs="SimHei"/>
          <w:sz w:val="21"/>
          <w:szCs w:val="21"/>
          <w:spacing w:val="-10"/>
        </w:rPr>
        <w:t>的角度，张五常推导出同质的租值由于同质的完全竞争而消散，因此需</w:t>
      </w:r>
      <w:r>
        <w:rPr>
          <w:rFonts w:ascii="SimHei" w:hAnsi="SimHei" w:eastAsia="SimHei" w:cs="SimHei"/>
          <w:sz w:val="21"/>
          <w:szCs w:val="21"/>
          <w:spacing w:val="2"/>
        </w:rPr>
        <w:t xml:space="preserve"> </w:t>
      </w:r>
      <w:r>
        <w:rPr>
          <w:rFonts w:ascii="SimHei" w:hAnsi="SimHei" w:eastAsia="SimHei" w:cs="SimHei"/>
          <w:sz w:val="21"/>
          <w:szCs w:val="21"/>
          <w:spacing w:val="-10"/>
        </w:rPr>
        <w:t>要通过私有产权的界定来减少租值消散，拥有权需要绝对垄断。而从异</w:t>
      </w:r>
      <w:r>
        <w:rPr>
          <w:rFonts w:ascii="SimHei" w:hAnsi="SimHei" w:eastAsia="SimHei" w:cs="SimHei"/>
          <w:sz w:val="21"/>
          <w:szCs w:val="21"/>
        </w:rPr>
        <w:t xml:space="preserve"> </w:t>
      </w:r>
      <w:r>
        <w:rPr>
          <w:rFonts w:ascii="SimHei" w:hAnsi="SimHei" w:eastAsia="SimHei" w:cs="SimHei"/>
          <w:sz w:val="21"/>
          <w:szCs w:val="21"/>
          <w:spacing w:val="-10"/>
        </w:rPr>
        <w:t>质化租值的角度，租值消散引发的是同质化竞争，反之则引发了异质化</w:t>
      </w:r>
      <w:r>
        <w:rPr>
          <w:rFonts w:ascii="SimHei" w:hAnsi="SimHei" w:eastAsia="SimHei" w:cs="SimHei"/>
          <w:sz w:val="21"/>
          <w:szCs w:val="21"/>
          <w:spacing w:val="16"/>
        </w:rPr>
        <w:t xml:space="preserve"> </w:t>
      </w:r>
      <w:r>
        <w:rPr>
          <w:rFonts w:ascii="SimHei" w:hAnsi="SimHei" w:eastAsia="SimHei" w:cs="SimHei"/>
          <w:sz w:val="21"/>
          <w:szCs w:val="21"/>
          <w:spacing w:val="-10"/>
        </w:rPr>
        <w:t>完全竞争，因为界定产权也需要交易费用，因此讨论数字经济中所有权</w:t>
      </w:r>
    </w:p>
    <w:p>
      <w:pPr>
        <w:ind w:left="810"/>
        <w:spacing w:line="221" w:lineRule="auto"/>
        <w:rPr>
          <w:rFonts w:ascii="SimHei" w:hAnsi="SimHei" w:eastAsia="SimHei" w:cs="SimHei"/>
          <w:sz w:val="21"/>
          <w:szCs w:val="21"/>
        </w:rPr>
      </w:pPr>
      <w:r>
        <w:rPr>
          <w:rFonts w:ascii="SimHei" w:hAnsi="SimHei" w:eastAsia="SimHei" w:cs="SimHei"/>
          <w:sz w:val="21"/>
          <w:szCs w:val="21"/>
          <w:spacing w:val="-14"/>
        </w:rPr>
        <w:t>的相对化是基于异质化竞争的角度的。</w:t>
      </w:r>
    </w:p>
    <w:p>
      <w:pPr>
        <w:ind w:left="810" w:right="648" w:firstLine="410"/>
        <w:spacing w:before="146" w:line="335" w:lineRule="auto"/>
        <w:jc w:val="both"/>
        <w:rPr>
          <w:rFonts w:ascii="SimHei" w:hAnsi="SimHei" w:eastAsia="SimHei" w:cs="SimHei"/>
          <w:sz w:val="21"/>
          <w:szCs w:val="21"/>
        </w:rPr>
      </w:pPr>
      <w:r>
        <w:rPr>
          <w:rFonts w:ascii="SimHei" w:hAnsi="SimHei" w:eastAsia="SimHei" w:cs="SimHei"/>
          <w:sz w:val="21"/>
          <w:szCs w:val="21"/>
          <w:spacing w:val="-10"/>
        </w:rPr>
        <w:t>在理解了租值和租值消散的原理后，我们基于租值的概念去理解数</w:t>
      </w:r>
      <w:r>
        <w:rPr>
          <w:rFonts w:ascii="SimHei" w:hAnsi="SimHei" w:eastAsia="SimHei" w:cs="SimHei"/>
          <w:sz w:val="21"/>
          <w:szCs w:val="21"/>
          <w:spacing w:val="10"/>
        </w:rPr>
        <w:t xml:space="preserve"> </w:t>
      </w:r>
      <w:r>
        <w:rPr>
          <w:rFonts w:ascii="SimHei" w:hAnsi="SimHei" w:eastAsia="SimHei" w:cs="SimHei"/>
          <w:sz w:val="21"/>
          <w:szCs w:val="21"/>
          <w:spacing w:val="-10"/>
        </w:rPr>
        <w:t>字经济学的均衡理论，租值在数字经济生态中对应的是垄断竞争</w:t>
      </w:r>
      <w:r>
        <w:rPr>
          <w:rFonts w:ascii="SimHei" w:hAnsi="SimHei" w:eastAsia="SimHei" w:cs="SimHei"/>
          <w:sz w:val="21"/>
          <w:szCs w:val="21"/>
          <w:spacing w:val="-11"/>
        </w:rPr>
        <w:t>和完全</w:t>
      </w:r>
      <w:r>
        <w:rPr>
          <w:rFonts w:ascii="SimHei" w:hAnsi="SimHei" w:eastAsia="SimHei" w:cs="SimHei"/>
          <w:sz w:val="21"/>
          <w:szCs w:val="21"/>
        </w:rPr>
        <w:t xml:space="preserve"> </w:t>
      </w:r>
      <w:r>
        <w:rPr>
          <w:rFonts w:ascii="SimHei" w:hAnsi="SimHei" w:eastAsia="SimHei" w:cs="SimHei"/>
          <w:sz w:val="21"/>
          <w:szCs w:val="21"/>
          <w:spacing w:val="-10"/>
        </w:rPr>
        <w:t>竞争均衡价格的差值，也就是如果竞争是垄断带来的收益与完全竞争市</w:t>
      </w:r>
      <w:r>
        <w:rPr>
          <w:rFonts w:ascii="SimHei" w:hAnsi="SimHei" w:eastAsia="SimHei" w:cs="SimHei"/>
          <w:sz w:val="21"/>
          <w:szCs w:val="21"/>
        </w:rPr>
        <w:t xml:space="preserve"> </w:t>
      </w:r>
      <w:r>
        <w:rPr>
          <w:rFonts w:ascii="SimHei" w:hAnsi="SimHei" w:eastAsia="SimHei" w:cs="SimHei"/>
          <w:sz w:val="21"/>
          <w:szCs w:val="21"/>
          <w:spacing w:val="-10"/>
        </w:rPr>
        <w:t>场带来收益有差异，从而就形成了垄断收益的租值，这就是数字经济中</w:t>
      </w:r>
      <w:r>
        <w:rPr>
          <w:rFonts w:ascii="SimHei" w:hAnsi="SimHei" w:eastAsia="SimHei" w:cs="SimHei"/>
          <w:sz w:val="21"/>
          <w:szCs w:val="21"/>
          <w:spacing w:val="13"/>
        </w:rPr>
        <w:t xml:space="preserve"> </w:t>
      </w:r>
      <w:r>
        <w:rPr>
          <w:rFonts w:ascii="SimHei" w:hAnsi="SimHei" w:eastAsia="SimHei" w:cs="SimHei"/>
          <w:sz w:val="21"/>
          <w:szCs w:val="21"/>
          <w:spacing w:val="-10"/>
        </w:rPr>
        <w:t>的均衡理论。所有资源配置实际上是朝着垄断和完全市场化移动的，最</w:t>
      </w:r>
      <w:r>
        <w:rPr>
          <w:rFonts w:ascii="SimHei" w:hAnsi="SimHei" w:eastAsia="SimHei" w:cs="SimHei"/>
          <w:sz w:val="21"/>
          <w:szCs w:val="21"/>
          <w:spacing w:val="3"/>
        </w:rPr>
        <w:t xml:space="preserve"> </w:t>
      </w:r>
      <w:r>
        <w:rPr>
          <w:rFonts w:ascii="SimHei" w:hAnsi="SimHei" w:eastAsia="SimHei" w:cs="SimHei"/>
          <w:sz w:val="21"/>
          <w:szCs w:val="21"/>
          <w:spacing w:val="-10"/>
        </w:rPr>
        <w:t>终由于技术创新等要素会带来完全垄断，然后赢家通吃掉所有收益，创</w:t>
      </w:r>
      <w:r>
        <w:rPr>
          <w:rFonts w:ascii="SimHei" w:hAnsi="SimHei" w:eastAsia="SimHei" w:cs="SimHei"/>
          <w:sz w:val="21"/>
          <w:szCs w:val="21"/>
          <w:spacing w:val="10"/>
        </w:rPr>
        <w:t xml:space="preserve"> </w:t>
      </w:r>
      <w:r>
        <w:rPr>
          <w:rFonts w:ascii="SimHei" w:hAnsi="SimHei" w:eastAsia="SimHei" w:cs="SimHei"/>
          <w:sz w:val="21"/>
          <w:szCs w:val="21"/>
          <w:spacing w:val="-10"/>
        </w:rPr>
        <w:t>新者再通过技术要素的重新组合进行创新再开辟新的市场。在数</w:t>
      </w:r>
      <w:r>
        <w:rPr>
          <w:rFonts w:ascii="SimHei" w:hAnsi="SimHei" w:eastAsia="SimHei" w:cs="SimHei"/>
          <w:sz w:val="21"/>
          <w:szCs w:val="21"/>
          <w:spacing w:val="-11"/>
        </w:rPr>
        <w:t>字经济</w:t>
      </w:r>
      <w:r>
        <w:rPr>
          <w:rFonts w:ascii="SimHei" w:hAnsi="SimHei" w:eastAsia="SimHei" w:cs="SimHei"/>
          <w:sz w:val="21"/>
          <w:szCs w:val="21"/>
        </w:rPr>
        <w:t xml:space="preserve"> </w:t>
      </w:r>
      <w:r>
        <w:rPr>
          <w:rFonts w:ascii="SimHei" w:hAnsi="SimHei" w:eastAsia="SimHei" w:cs="SimHei"/>
          <w:sz w:val="21"/>
          <w:szCs w:val="21"/>
          <w:spacing w:val="-10"/>
        </w:rPr>
        <w:t>中以共享为核心模式的原因，就在于租值对应了使用者的权益，</w:t>
      </w:r>
      <w:r>
        <w:rPr>
          <w:rFonts w:ascii="SimHei" w:hAnsi="SimHei" w:eastAsia="SimHei" w:cs="SimHei"/>
          <w:sz w:val="21"/>
          <w:szCs w:val="21"/>
          <w:spacing w:val="-11"/>
        </w:rPr>
        <w:t>同时也</w:t>
      </w:r>
      <w:r>
        <w:rPr>
          <w:rFonts w:ascii="SimHei" w:hAnsi="SimHei" w:eastAsia="SimHei" w:cs="SimHei"/>
          <w:sz w:val="21"/>
          <w:szCs w:val="21"/>
        </w:rPr>
        <w:t xml:space="preserve"> </w:t>
      </w:r>
      <w:r>
        <w:rPr>
          <w:rFonts w:ascii="SimHei" w:hAnsi="SimHei" w:eastAsia="SimHei" w:cs="SimHei"/>
          <w:sz w:val="21"/>
          <w:szCs w:val="21"/>
          <w:spacing w:val="-10"/>
        </w:rPr>
        <w:t>对应了组织进入某个领域的垄断壁垒，在差异化和个性化之后所有的知</w:t>
      </w:r>
      <w:r>
        <w:rPr>
          <w:rFonts w:ascii="SimHei" w:hAnsi="SimHei" w:eastAsia="SimHei" w:cs="SimHei"/>
          <w:sz w:val="21"/>
          <w:szCs w:val="21"/>
          <w:spacing w:val="3"/>
        </w:rPr>
        <w:t xml:space="preserve"> </w:t>
      </w:r>
      <w:r>
        <w:rPr>
          <w:rFonts w:ascii="SimHei" w:hAnsi="SimHei" w:eastAsia="SimHei" w:cs="SimHei"/>
          <w:sz w:val="21"/>
          <w:szCs w:val="21"/>
          <w:spacing w:val="-4"/>
        </w:rPr>
        <w:t>识资本(尤其是具备创新能力的组织者与劳动者)一定是稀缺的，从而</w:t>
      </w:r>
      <w:r>
        <w:rPr>
          <w:rFonts w:ascii="SimHei" w:hAnsi="SimHei" w:eastAsia="SimHei" w:cs="SimHei"/>
          <w:sz w:val="21"/>
          <w:szCs w:val="21"/>
          <w:spacing w:val="5"/>
        </w:rPr>
        <w:t xml:space="preserve"> </w:t>
      </w:r>
      <w:r>
        <w:rPr>
          <w:rFonts w:ascii="SimHei" w:hAnsi="SimHei" w:eastAsia="SimHei" w:cs="SimHei"/>
          <w:sz w:val="21"/>
          <w:szCs w:val="21"/>
          <w:spacing w:val="-10"/>
        </w:rPr>
        <w:t>形成了一种依赖企业家的创新能力的异质化竞争环境，这种竞争的目标</w:t>
      </w:r>
    </w:p>
    <w:p>
      <w:pPr>
        <w:ind w:left="810"/>
        <w:spacing w:before="1" w:line="221" w:lineRule="auto"/>
        <w:rPr>
          <w:rFonts w:ascii="SimHei" w:hAnsi="SimHei" w:eastAsia="SimHei" w:cs="SimHei"/>
          <w:sz w:val="21"/>
          <w:szCs w:val="21"/>
        </w:rPr>
      </w:pPr>
      <w:r>
        <w:rPr>
          <w:rFonts w:ascii="SimHei" w:hAnsi="SimHei" w:eastAsia="SimHei" w:cs="SimHei"/>
          <w:sz w:val="21"/>
          <w:szCs w:val="21"/>
          <w:spacing w:val="-11"/>
        </w:rPr>
        <w:t>就是追求在某个领域的垄断均衡。</w:t>
      </w:r>
    </w:p>
    <w:p>
      <w:pPr>
        <w:ind w:left="810" w:right="594" w:firstLine="519"/>
        <w:spacing w:before="191" w:line="314" w:lineRule="auto"/>
        <w:jc w:val="both"/>
        <w:rPr>
          <w:rFonts w:ascii="SimHei" w:hAnsi="SimHei" w:eastAsia="SimHei" w:cs="SimHei"/>
          <w:sz w:val="21"/>
          <w:szCs w:val="21"/>
        </w:rPr>
      </w:pPr>
      <w:r>
        <w:rPr>
          <w:rFonts w:ascii="SimHei" w:hAnsi="SimHei" w:eastAsia="SimHei" w:cs="SimHei"/>
          <w:sz w:val="21"/>
          <w:szCs w:val="21"/>
          <w:spacing w:val="-14"/>
        </w:rPr>
        <w:t>总结一下，本节从两个不同的角度分析了数字经济学的均衡理论：</w:t>
      </w:r>
      <w:r>
        <w:rPr>
          <w:rFonts w:ascii="SimHei" w:hAnsi="SimHei" w:eastAsia="SimHei" w:cs="SimHei"/>
          <w:sz w:val="21"/>
          <w:szCs w:val="21"/>
          <w:spacing w:val="-14"/>
        </w:rPr>
        <w:t xml:space="preserve"> </w:t>
      </w:r>
      <w:r>
        <w:rPr>
          <w:rFonts w:ascii="SimHei" w:hAnsi="SimHei" w:eastAsia="SimHei" w:cs="SimHei"/>
          <w:sz w:val="21"/>
          <w:szCs w:val="21"/>
          <w:spacing w:val="-10"/>
        </w:rPr>
        <w:t>第一个角度是基于罗默的内生经济的增长模型，提供了一个动态的报酬</w:t>
      </w:r>
      <w:r>
        <w:rPr>
          <w:rFonts w:ascii="SimHei" w:hAnsi="SimHei" w:eastAsia="SimHei" w:cs="SimHei"/>
          <w:sz w:val="21"/>
          <w:szCs w:val="21"/>
          <w:spacing w:val="-10"/>
        </w:rPr>
        <w:t xml:space="preserve"> </w:t>
      </w:r>
      <w:r>
        <w:rPr>
          <w:rFonts w:ascii="SimHei" w:hAnsi="SimHei" w:eastAsia="SimHei" w:cs="SimHei"/>
          <w:sz w:val="21"/>
          <w:szCs w:val="21"/>
          <w:spacing w:val="-10"/>
        </w:rPr>
        <w:t>递增的均衡理论；第二个角度是基于张五常关于租值的探讨，提供了异</w:t>
      </w:r>
      <w:r>
        <w:rPr>
          <w:rFonts w:ascii="SimHei" w:hAnsi="SimHei" w:eastAsia="SimHei" w:cs="SimHei"/>
          <w:sz w:val="21"/>
          <w:szCs w:val="21"/>
          <w:spacing w:val="-10"/>
        </w:rPr>
        <w:t xml:space="preserve"> </w:t>
      </w:r>
      <w:r>
        <w:rPr>
          <w:rFonts w:ascii="SimHei" w:hAnsi="SimHei" w:eastAsia="SimHei" w:cs="SimHei"/>
          <w:sz w:val="21"/>
          <w:szCs w:val="21"/>
          <w:spacing w:val="-10"/>
        </w:rPr>
        <w:t>质化资本的垄断均衡理论。事实上，两条路径是殊途同归</w:t>
      </w:r>
      <w:r>
        <w:rPr>
          <w:rFonts w:ascii="SimHei" w:hAnsi="SimHei" w:eastAsia="SimHei" w:cs="SimHei"/>
          <w:sz w:val="21"/>
          <w:szCs w:val="21"/>
          <w:spacing w:val="-11"/>
        </w:rPr>
        <w:t>的，都提供了</w:t>
      </w:r>
      <w:r>
        <w:rPr>
          <w:rFonts w:ascii="SimHei" w:hAnsi="SimHei" w:eastAsia="SimHei" w:cs="SimHei"/>
          <w:sz w:val="21"/>
          <w:szCs w:val="21"/>
        </w:rPr>
        <w:t xml:space="preserve"> </w:t>
      </w:r>
      <w:r>
        <w:rPr>
          <w:rFonts w:ascii="SimHei" w:hAnsi="SimHei" w:eastAsia="SimHei" w:cs="SimHei"/>
          <w:sz w:val="21"/>
          <w:szCs w:val="21"/>
          <w:spacing w:val="-11"/>
        </w:rPr>
        <w:t>一种有别于传统经济学的静态均衡的模型，并在这个均衡模型的基础上</w:t>
      </w:r>
      <w:r>
        <w:rPr>
          <w:rFonts w:ascii="SimHei" w:hAnsi="SimHei" w:eastAsia="SimHei" w:cs="SimHei"/>
          <w:sz w:val="21"/>
          <w:szCs w:val="21"/>
          <w:spacing w:val="5"/>
        </w:rPr>
        <w:t xml:space="preserve">  </w:t>
      </w:r>
      <w:r>
        <w:rPr>
          <w:rFonts w:ascii="SimHei" w:hAnsi="SimHei" w:eastAsia="SimHei" w:cs="SimHei"/>
          <w:sz w:val="21"/>
          <w:szCs w:val="21"/>
          <w:spacing w:val="-8"/>
        </w:rPr>
        <w:t>论证了数字经济领域增长的内生性要素：创新、知识以及异质化资本。</w:t>
      </w:r>
      <w:r>
        <w:rPr>
          <w:rFonts w:ascii="SimHei" w:hAnsi="SimHei" w:eastAsia="SimHei" w:cs="SimHei"/>
          <w:sz w:val="21"/>
          <w:szCs w:val="21"/>
          <w:spacing w:val="12"/>
        </w:rPr>
        <w:t xml:space="preserve"> </w:t>
      </w:r>
      <w:r>
        <w:rPr>
          <w:rFonts w:ascii="SimHei" w:hAnsi="SimHei" w:eastAsia="SimHei" w:cs="SimHei"/>
          <w:sz w:val="21"/>
          <w:szCs w:val="21"/>
          <w:spacing w:val="-11"/>
        </w:rPr>
        <w:t>理解数字经济学的均衡模型，也就理解了数字经</w:t>
      </w:r>
      <w:r>
        <w:rPr>
          <w:rFonts w:ascii="SimHei" w:hAnsi="SimHei" w:eastAsia="SimHei" w:cs="SimHei"/>
          <w:sz w:val="21"/>
          <w:szCs w:val="21"/>
          <w:spacing w:val="-12"/>
        </w:rPr>
        <w:t>济增长的根源。</w:t>
      </w:r>
    </w:p>
    <w:p>
      <w:pPr>
        <w:spacing w:line="314" w:lineRule="auto"/>
        <w:sectPr>
          <w:type w:val="continuous"/>
          <w:pgSz w:w="7760" w:h="11500"/>
          <w:pgMar w:top="340" w:right="20" w:bottom="400" w:left="59" w:header="0" w:footer="0" w:gutter="0"/>
          <w:cols w:equalWidth="0" w:num="1">
            <w:col w:w="7681" w:space="0"/>
          </w:cols>
        </w:sectPr>
        <w:rPr>
          <w:rFonts w:ascii="SimHei" w:hAnsi="SimHei" w:eastAsia="SimHei" w:cs="SimHei"/>
          <w:sz w:val="21"/>
          <w:szCs w:val="21"/>
        </w:rPr>
      </w:pPr>
    </w:p>
    <w:p>
      <w:pPr>
        <w:pStyle w:val="BodyText"/>
        <w:ind w:left="3890"/>
        <w:spacing w:before="117" w:line="163" w:lineRule="auto"/>
        <w:rPr>
          <w:sz w:val="28"/>
          <w:szCs w:val="28"/>
        </w:rPr>
      </w:pPr>
      <w:r>
        <w:pict>
          <v:rect id="_x0000_s664" style="position:absolute;margin-left:169.502pt;margin-top:26.5015pt;mso-position-vertical-relative:page;mso-position-horizontal-relative:page;width:42pt;height:0.5pt;z-index:263406592;" o:allowincell="f" fillcolor="#000000" filled="true" stroked="false"/>
        </w:pict>
      </w:r>
      <w:r>
        <w:pict>
          <v:rect id="_x0000_s666" style="position:absolute;margin-left:251.502pt;margin-top:13.9999pt;mso-position-vertical-relative:page;mso-position-horizontal-relative:page;width:0.5pt;height:17.05pt;z-index:263407616;" o:allowincell="f" fillcolor="#000000" filled="true" stroked="false"/>
        </w:pict>
      </w:r>
      <w:r>
        <w:rPr>
          <w:sz w:val="28"/>
          <w:szCs w:val="28"/>
          <w:spacing w:val="-8"/>
        </w:rPr>
        <w:t>161</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第10章</w:t>
      </w:r>
    </w:p>
    <w:p>
      <w:pPr>
        <w:spacing w:line="189" w:lineRule="auto"/>
        <w:jc w:val="right"/>
        <w:rPr>
          <w:rFonts w:ascii="SimHei" w:hAnsi="SimHei" w:eastAsia="SimHei" w:cs="SimHei"/>
          <w:sz w:val="17"/>
          <w:szCs w:val="17"/>
        </w:rPr>
      </w:pPr>
      <w:r>
        <w:rPr>
          <w:rFonts w:ascii="SimHei" w:hAnsi="SimHei" w:eastAsia="SimHei" w:cs="SimHei"/>
          <w:sz w:val="17"/>
          <w:szCs w:val="17"/>
          <w:spacing w:val="-13"/>
        </w:rPr>
        <w:t>数字经济学的</w:t>
      </w:r>
      <w:r>
        <w:rPr>
          <w:rFonts w:ascii="SimHei" w:hAnsi="SimHei" w:eastAsia="SimHei" w:cs="SimHei"/>
          <w:sz w:val="17"/>
          <w:szCs w:val="17"/>
          <w:spacing w:val="-12"/>
        </w:rPr>
        <w:t>产权与均衡理</w:t>
      </w:r>
      <w:r>
        <w:rPr>
          <w:rFonts w:ascii="SimHei" w:hAnsi="SimHei" w:eastAsia="SimHei" w:cs="SimHei"/>
          <w:sz w:val="17"/>
          <w:szCs w:val="17"/>
          <w:spacing w:val="-6"/>
        </w:rPr>
        <w:t>论</w:t>
      </w:r>
    </w:p>
    <w:p>
      <w:pPr>
        <w:spacing w:line="189" w:lineRule="auto"/>
        <w:sectPr>
          <w:pgSz w:w="7760" w:h="11480"/>
          <w:pgMar w:top="254" w:right="464" w:bottom="400" w:left="519" w:header="0" w:footer="0" w:gutter="0"/>
          <w:cols w:equalWidth="0" w:num="2">
            <w:col w:w="4621" w:space="100"/>
            <w:col w:w="2056" w:space="0"/>
          </w:cols>
        </w:sectPr>
        <w:rPr>
          <w:rFonts w:ascii="SimHei" w:hAnsi="SimHei" w:eastAsia="SimHei" w:cs="SimHei"/>
          <w:sz w:val="17"/>
          <w:szCs w:val="17"/>
        </w:rPr>
      </w:pPr>
    </w:p>
    <w:p>
      <w:pPr>
        <w:spacing w:line="441" w:lineRule="auto"/>
        <w:rPr>
          <w:rFonts w:ascii="Arial"/>
          <w:sz w:val="21"/>
        </w:rPr>
      </w:pPr>
      <w:r/>
    </w:p>
    <w:p>
      <w:pPr>
        <w:ind w:left="73"/>
        <w:spacing w:before="91" w:line="221" w:lineRule="auto"/>
        <w:outlineLvl w:val="0"/>
        <w:rPr>
          <w:rFonts w:ascii="SimHei" w:hAnsi="SimHei" w:eastAsia="SimHei" w:cs="SimHei"/>
          <w:sz w:val="28"/>
          <w:szCs w:val="28"/>
        </w:rPr>
      </w:pPr>
      <w:r>
        <w:rPr>
          <w:rFonts w:ascii="SimHei" w:hAnsi="SimHei" w:eastAsia="SimHei" w:cs="SimHei"/>
          <w:sz w:val="28"/>
          <w:szCs w:val="28"/>
          <w:b/>
          <w:bCs/>
          <w:spacing w:val="-9"/>
        </w:rPr>
        <w:t>10.2</w:t>
      </w:r>
      <w:r>
        <w:rPr>
          <w:rFonts w:ascii="SimHei" w:hAnsi="SimHei" w:eastAsia="SimHei" w:cs="SimHei"/>
          <w:sz w:val="28"/>
          <w:szCs w:val="28"/>
          <w:spacing w:val="123"/>
        </w:rPr>
        <w:t xml:space="preserve"> </w:t>
      </w:r>
      <w:r>
        <w:rPr>
          <w:rFonts w:ascii="SimHei" w:hAnsi="SimHei" w:eastAsia="SimHei" w:cs="SimHei"/>
          <w:sz w:val="28"/>
          <w:szCs w:val="28"/>
          <w:b/>
          <w:bCs/>
          <w:spacing w:val="-9"/>
        </w:rPr>
        <w:t>数字经济学的产权理论</w:t>
      </w:r>
    </w:p>
    <w:p>
      <w:pPr>
        <w:spacing w:line="263" w:lineRule="auto"/>
        <w:rPr>
          <w:rFonts w:ascii="Arial"/>
          <w:sz w:val="21"/>
        </w:rPr>
      </w:pPr>
      <w:r/>
    </w:p>
    <w:p>
      <w:pPr>
        <w:spacing w:line="263" w:lineRule="auto"/>
        <w:rPr>
          <w:rFonts w:ascii="Arial"/>
          <w:sz w:val="21"/>
        </w:rPr>
      </w:pPr>
      <w:r/>
    </w:p>
    <w:p>
      <w:pPr>
        <w:ind w:firstLine="90"/>
        <w:spacing w:line="830" w:lineRule="exact"/>
        <w:rPr/>
      </w:pPr>
      <w:r>
        <w:rPr>
          <w:position w:val="-16"/>
        </w:rPr>
        <w:pict>
          <v:group id="_x0000_s668" style="mso-position-vertical-relative:line;mso-position-horizontal-relative:char;width:306.55pt;height:41.55pt;" filled="false" stroked="false" coordsize="6130,830" coordorigin="0,0">
            <v:shape id="_x0000_s670" style="position:absolute;left:0;top:0;width:6130;height:830;" filled="false" stroked="false" type="#_x0000_t75">
              <v:imagedata o:title="" r:id="rId191"/>
            </v:shape>
            <v:shape id="_x0000_s672" style="position:absolute;left:-20;top:-20;width:6170;height:870;" filled="false" stroked="false" type="#_x0000_t202">
              <v:fill on="false"/>
              <v:stroke on="false"/>
              <v:path/>
              <v:imagedata o:title=""/>
              <o:lock v:ext="edit" aspectratio="false"/>
              <v:textbox inset="0mm,0mm,0mm,0mm">
                <w:txbxContent>
                  <w:p>
                    <w:pPr>
                      <w:ind w:left="659"/>
                      <w:spacing w:before="127" w:line="213" w:lineRule="auto"/>
                      <w:rPr>
                        <w:rFonts w:ascii="SimHei" w:hAnsi="SimHei" w:eastAsia="SimHei" w:cs="SimHei"/>
                        <w:sz w:val="21"/>
                        <w:szCs w:val="21"/>
                      </w:rPr>
                    </w:pPr>
                    <w:r>
                      <w:rPr>
                        <w:rFonts w:ascii="SimHei" w:hAnsi="SimHei" w:eastAsia="SimHei" w:cs="SimHei"/>
                        <w:sz w:val="21"/>
                        <w:szCs w:val="21"/>
                        <w:color w:val="FFFFFF"/>
                        <w:spacing w:val="-5"/>
                      </w:rPr>
                      <w:t>若想理解网络中互相协作产生的经济效应的基本逻辑，我们</w:t>
                    </w:r>
                  </w:p>
                  <w:p>
                    <w:pPr>
                      <w:ind w:left="229"/>
                      <w:spacing w:before="166" w:line="221" w:lineRule="auto"/>
                      <w:rPr>
                        <w:rFonts w:ascii="SimHei" w:hAnsi="SimHei" w:eastAsia="SimHei" w:cs="SimHei"/>
                        <w:sz w:val="21"/>
                        <w:szCs w:val="21"/>
                      </w:rPr>
                    </w:pPr>
                    <w:r>
                      <w:rPr>
                        <w:rFonts w:ascii="SimHei" w:hAnsi="SimHei" w:eastAsia="SimHei" w:cs="SimHei"/>
                        <w:sz w:val="21"/>
                        <w:szCs w:val="21"/>
                        <w:color w:val="FFFFFF"/>
                        <w:spacing w:val="-11"/>
                      </w:rPr>
                      <w:t>需要参透囚徒困境下的合作机制以及网络效应产生的规模法则。</w:t>
                    </w:r>
                  </w:p>
                </w:txbxContent>
              </v:textbox>
            </v:shape>
          </v:group>
        </w:pict>
      </w:r>
    </w:p>
    <w:p>
      <w:pPr>
        <w:pStyle w:val="BodyText"/>
        <w:ind w:right="500" w:firstLine="429"/>
        <w:spacing w:before="248" w:line="336" w:lineRule="auto"/>
        <w:jc w:val="both"/>
        <w:rPr>
          <w:rFonts w:ascii="SimHei" w:hAnsi="SimHei" w:eastAsia="SimHei" w:cs="SimHei"/>
          <w:sz w:val="21"/>
          <w:szCs w:val="21"/>
        </w:rPr>
      </w:pPr>
      <w:r>
        <w:rPr>
          <w:rFonts w:ascii="SimHei" w:hAnsi="SimHei" w:eastAsia="SimHei" w:cs="SimHei"/>
          <w:sz w:val="21"/>
          <w:szCs w:val="21"/>
          <w:spacing w:val="-11"/>
        </w:rPr>
        <w:t>在讨论了数字经济学均衡理论以及租值相关的问题后，我们可以正</w:t>
      </w:r>
      <w:r>
        <w:rPr>
          <w:rFonts w:ascii="SimHei" w:hAnsi="SimHei" w:eastAsia="SimHei" w:cs="SimHei"/>
          <w:sz w:val="21"/>
          <w:szCs w:val="21"/>
          <w:spacing w:val="-11"/>
        </w:rPr>
        <w:t xml:space="preserve"> </w:t>
      </w:r>
      <w:r>
        <w:rPr>
          <w:sz w:val="21"/>
          <w:szCs w:val="21"/>
          <w:spacing w:val="-10"/>
        </w:rPr>
        <w:t>式地讨论产权理论了，这个问题是新制度经济学研究的重点，也是数</w:t>
      </w:r>
      <w:r>
        <w:rPr>
          <w:sz w:val="21"/>
          <w:szCs w:val="21"/>
          <w:spacing w:val="-11"/>
        </w:rPr>
        <w:t>字 </w:t>
      </w:r>
      <w:r>
        <w:rPr>
          <w:rFonts w:ascii="SimHei" w:hAnsi="SimHei" w:eastAsia="SimHei" w:cs="SimHei"/>
          <w:sz w:val="21"/>
          <w:szCs w:val="21"/>
          <w:spacing w:val="-8"/>
        </w:rPr>
        <w:t>经济学理论中最关注的问题之一。合约经济学实质就是新制度经济学，</w:t>
      </w:r>
      <w:r>
        <w:rPr>
          <w:rFonts w:ascii="SimHei" w:hAnsi="SimHei" w:eastAsia="SimHei" w:cs="SimHei"/>
          <w:sz w:val="21"/>
          <w:szCs w:val="21"/>
          <w:spacing w:val="11"/>
        </w:rPr>
        <w:t xml:space="preserve"> </w:t>
      </w:r>
      <w:r>
        <w:rPr>
          <w:rFonts w:ascii="SimHei" w:hAnsi="SimHei" w:eastAsia="SimHei" w:cs="SimHei"/>
          <w:sz w:val="21"/>
          <w:szCs w:val="21"/>
          <w:spacing w:val="-10"/>
        </w:rPr>
        <w:t>因此会介绍传统的新制度经济学理论以及产权问题</w:t>
      </w:r>
      <w:r>
        <w:rPr>
          <w:rFonts w:ascii="SimHei" w:hAnsi="SimHei" w:eastAsia="SimHei" w:cs="SimHei"/>
          <w:sz w:val="21"/>
          <w:szCs w:val="21"/>
          <w:spacing w:val="-11"/>
        </w:rPr>
        <w:t>的界定，然后讨论数</w:t>
      </w:r>
    </w:p>
    <w:p>
      <w:pPr>
        <w:spacing w:line="220" w:lineRule="auto"/>
        <w:rPr>
          <w:rFonts w:ascii="SimHei" w:hAnsi="SimHei" w:eastAsia="SimHei" w:cs="SimHei"/>
          <w:sz w:val="21"/>
          <w:szCs w:val="21"/>
        </w:rPr>
      </w:pPr>
      <w:r>
        <w:rPr>
          <w:rFonts w:ascii="SimHei" w:hAnsi="SimHei" w:eastAsia="SimHei" w:cs="SimHei"/>
          <w:sz w:val="21"/>
          <w:szCs w:val="21"/>
          <w:spacing w:val="-12"/>
        </w:rPr>
        <w:t>字经济学理念中的产权理论。</w:t>
      </w:r>
    </w:p>
    <w:p>
      <w:pPr>
        <w:pStyle w:val="BodyText"/>
        <w:ind w:right="557" w:firstLine="429"/>
        <w:spacing w:before="141" w:line="338" w:lineRule="auto"/>
        <w:jc w:val="both"/>
        <w:rPr>
          <w:sz w:val="21"/>
          <w:szCs w:val="21"/>
        </w:rPr>
      </w:pPr>
      <w:r>
        <w:rPr>
          <w:rFonts w:ascii="SimHei" w:hAnsi="SimHei" w:eastAsia="SimHei" w:cs="SimHei"/>
          <w:sz w:val="21"/>
          <w:szCs w:val="21"/>
          <w:spacing w:val="-11"/>
        </w:rPr>
        <w:t>讨论产权不得不讨论到交易费用，而讨论交易费用就不得不涉及科</w:t>
      </w:r>
      <w:r>
        <w:rPr>
          <w:rFonts w:ascii="SimHei" w:hAnsi="SimHei" w:eastAsia="SimHei" w:cs="SimHei"/>
          <w:sz w:val="21"/>
          <w:szCs w:val="21"/>
          <w:spacing w:val="15"/>
        </w:rPr>
        <w:t xml:space="preserve"> </w:t>
      </w:r>
      <w:r>
        <w:rPr>
          <w:sz w:val="21"/>
          <w:szCs w:val="21"/>
          <w:spacing w:val="-10"/>
        </w:rPr>
        <w:t>斯定律。科斯定律提供了三个不同的版本和</w:t>
      </w:r>
      <w:r>
        <w:rPr>
          <w:sz w:val="21"/>
          <w:szCs w:val="21"/>
          <w:spacing w:val="-11"/>
        </w:rPr>
        <w:t>内涵，教科书通常是第三个</w:t>
      </w:r>
    </w:p>
    <w:p>
      <w:pPr>
        <w:spacing w:before="1" w:line="221" w:lineRule="auto"/>
        <w:rPr>
          <w:rFonts w:ascii="SimHei" w:hAnsi="SimHei" w:eastAsia="SimHei" w:cs="SimHei"/>
          <w:sz w:val="21"/>
          <w:szCs w:val="21"/>
        </w:rPr>
      </w:pPr>
      <w:r>
        <w:rPr>
          <w:rFonts w:ascii="SimHei" w:hAnsi="SimHei" w:eastAsia="SimHei" w:cs="SimHei"/>
          <w:sz w:val="21"/>
          <w:szCs w:val="21"/>
          <w:spacing w:val="-4"/>
        </w:rPr>
        <w:t>版本。</w:t>
      </w:r>
    </w:p>
    <w:p>
      <w:pPr>
        <w:ind w:right="568" w:firstLine="429"/>
        <w:spacing w:before="158" w:line="331" w:lineRule="auto"/>
        <w:jc w:val="both"/>
        <w:rPr>
          <w:rFonts w:ascii="SimHei" w:hAnsi="SimHei" w:eastAsia="SimHei" w:cs="SimHei"/>
          <w:sz w:val="21"/>
          <w:szCs w:val="21"/>
        </w:rPr>
      </w:pPr>
      <w:r>
        <w:rPr>
          <w:rFonts w:ascii="SimHei" w:hAnsi="SimHei" w:eastAsia="SimHei" w:cs="SimHei"/>
          <w:sz w:val="21"/>
          <w:szCs w:val="21"/>
          <w:spacing w:val="-11"/>
        </w:rPr>
        <w:t>第一个版本：权利界定是市场交易的必要前提。也就是所有的资产</w:t>
      </w:r>
      <w:r>
        <w:rPr>
          <w:rFonts w:ascii="SimHei" w:hAnsi="SimHei" w:eastAsia="SimHei" w:cs="SimHei"/>
          <w:sz w:val="21"/>
          <w:szCs w:val="21"/>
          <w:spacing w:val="1"/>
        </w:rPr>
        <w:t xml:space="preserve"> </w:t>
      </w:r>
      <w:r>
        <w:rPr>
          <w:rFonts w:ascii="SimHei" w:hAnsi="SimHei" w:eastAsia="SimHei" w:cs="SimHei"/>
          <w:sz w:val="21"/>
          <w:szCs w:val="21"/>
          <w:spacing w:val="-10"/>
        </w:rPr>
        <w:t>都应该具备私有产权，包括使用权、收入权和转让权。这里面</w:t>
      </w:r>
      <w:r>
        <w:rPr>
          <w:rFonts w:ascii="SimHei" w:hAnsi="SimHei" w:eastAsia="SimHei" w:cs="SimHei"/>
          <w:sz w:val="21"/>
          <w:szCs w:val="21"/>
          <w:spacing w:val="-11"/>
        </w:rPr>
        <w:t>并没有包</w:t>
      </w:r>
      <w:r>
        <w:rPr>
          <w:rFonts w:ascii="SimHei" w:hAnsi="SimHei" w:eastAsia="SimHei" w:cs="SimHei"/>
          <w:sz w:val="21"/>
          <w:szCs w:val="21"/>
        </w:rPr>
        <w:t xml:space="preserve"> </w:t>
      </w:r>
      <w:r>
        <w:rPr>
          <w:rFonts w:ascii="SimHei" w:hAnsi="SimHei" w:eastAsia="SimHei" w:cs="SimHei"/>
          <w:sz w:val="21"/>
          <w:szCs w:val="21"/>
          <w:spacing w:val="-10"/>
        </w:rPr>
        <w:t>括所有权，因为只要具备前三种权利就在事实上具备所有权了，国内的</w:t>
      </w:r>
    </w:p>
    <w:p>
      <w:pPr>
        <w:spacing w:before="1" w:line="212" w:lineRule="auto"/>
        <w:rPr>
          <w:rFonts w:ascii="SimHei" w:hAnsi="SimHei" w:eastAsia="SimHei" w:cs="SimHei"/>
          <w:sz w:val="21"/>
          <w:szCs w:val="21"/>
        </w:rPr>
      </w:pPr>
      <w:r>
        <w:rPr>
          <w:rFonts w:ascii="SimHei" w:hAnsi="SimHei" w:eastAsia="SimHei" w:cs="SimHei"/>
          <w:sz w:val="21"/>
          <w:szCs w:val="21"/>
          <w:spacing w:val="-11"/>
        </w:rPr>
        <w:t>房产买卖实际上卖的并不是所有权，而是前</w:t>
      </w:r>
      <w:r>
        <w:rPr>
          <w:rFonts w:ascii="SimHei" w:hAnsi="SimHei" w:eastAsia="SimHei" w:cs="SimHei"/>
          <w:sz w:val="21"/>
          <w:szCs w:val="21"/>
          <w:spacing w:val="-12"/>
        </w:rPr>
        <w:t>三种权利的综合。</w:t>
      </w:r>
    </w:p>
    <w:p>
      <w:pPr>
        <w:ind w:right="500" w:firstLine="429"/>
        <w:spacing w:before="151" w:line="335" w:lineRule="auto"/>
        <w:jc w:val="both"/>
        <w:rPr>
          <w:rFonts w:ascii="SimHei" w:hAnsi="SimHei" w:eastAsia="SimHei" w:cs="SimHei"/>
          <w:sz w:val="21"/>
          <w:szCs w:val="21"/>
        </w:rPr>
      </w:pPr>
      <w:r>
        <w:rPr>
          <w:rFonts w:ascii="SimHei" w:hAnsi="SimHei" w:eastAsia="SimHei" w:cs="SimHei"/>
          <w:sz w:val="21"/>
          <w:szCs w:val="21"/>
          <w:spacing w:val="-10"/>
        </w:rPr>
        <w:t>第二个版本：有了明确的产权界定，在市场交易下</w:t>
      </w:r>
      <w:r>
        <w:rPr>
          <w:rFonts w:ascii="SimHei" w:hAnsi="SimHei" w:eastAsia="SimHei" w:cs="SimHei"/>
          <w:sz w:val="21"/>
          <w:szCs w:val="21"/>
          <w:spacing w:val="-11"/>
        </w:rPr>
        <w:t>资产的使用会带</w:t>
      </w:r>
      <w:r>
        <w:rPr>
          <w:rFonts w:ascii="SimHei" w:hAnsi="SimHei" w:eastAsia="SimHei" w:cs="SimHei"/>
          <w:sz w:val="21"/>
          <w:szCs w:val="21"/>
        </w:rPr>
        <w:t xml:space="preserve"> </w:t>
      </w:r>
      <w:r>
        <w:rPr>
          <w:rFonts w:ascii="SimHei" w:hAnsi="SimHei" w:eastAsia="SimHei" w:cs="SimHei"/>
          <w:sz w:val="21"/>
          <w:szCs w:val="21"/>
          <w:spacing w:val="-4"/>
        </w:rPr>
        <w:t>来最高的资产价值。事实上这个结论并不完全成立，因为经济学中关</w:t>
      </w:r>
      <w:r>
        <w:rPr>
          <w:rFonts w:ascii="SimHei" w:hAnsi="SimHei" w:eastAsia="SimHei" w:cs="SimHei"/>
          <w:sz w:val="21"/>
          <w:szCs w:val="21"/>
          <w:spacing w:val="-4"/>
        </w:rPr>
        <w:t xml:space="preserve"> </w:t>
      </w:r>
      <w:r>
        <w:rPr>
          <w:rFonts w:ascii="SimHei" w:hAnsi="SimHei" w:eastAsia="SimHei" w:cs="SimHei"/>
          <w:sz w:val="21"/>
          <w:szCs w:val="21"/>
          <w:spacing w:val="-10"/>
        </w:rPr>
        <w:t>于“自私”的限定认为一切行为已经达到最优了。是否有明确的产权</w:t>
      </w:r>
      <w:r>
        <w:rPr>
          <w:rFonts w:ascii="SimHei" w:hAnsi="SimHei" w:eastAsia="SimHei" w:cs="SimHei"/>
          <w:sz w:val="21"/>
          <w:szCs w:val="21"/>
          <w:spacing w:val="-11"/>
        </w:rPr>
        <w:t>界</w:t>
      </w:r>
      <w:r>
        <w:rPr>
          <w:rFonts w:ascii="SimHei" w:hAnsi="SimHei" w:eastAsia="SimHei" w:cs="SimHei"/>
          <w:sz w:val="21"/>
          <w:szCs w:val="21"/>
          <w:spacing w:val="-11"/>
        </w:rPr>
        <w:t xml:space="preserve"> </w:t>
      </w:r>
      <w:r>
        <w:rPr>
          <w:rFonts w:ascii="SimHei" w:hAnsi="SimHei" w:eastAsia="SimHei" w:cs="SimHei"/>
          <w:sz w:val="21"/>
          <w:szCs w:val="21"/>
          <w:spacing w:val="-10"/>
        </w:rPr>
        <w:t>定并不影响其真实资产价值，而且事实上界定权利与构建市场本身都</w:t>
      </w:r>
      <w:r>
        <w:rPr>
          <w:rFonts w:ascii="SimHei" w:hAnsi="SimHei" w:eastAsia="SimHei" w:cs="SimHei"/>
          <w:sz w:val="21"/>
          <w:szCs w:val="21"/>
          <w:spacing w:val="-11"/>
        </w:rPr>
        <w:t>需</w:t>
      </w:r>
      <w:r>
        <w:rPr>
          <w:rFonts w:ascii="SimHei" w:hAnsi="SimHei" w:eastAsia="SimHei" w:cs="SimHei"/>
          <w:sz w:val="21"/>
          <w:szCs w:val="21"/>
          <w:spacing w:val="-11"/>
        </w:rPr>
        <w:t xml:space="preserve"> </w:t>
      </w:r>
      <w:r>
        <w:rPr>
          <w:rFonts w:ascii="SimHei" w:hAnsi="SimHei" w:eastAsia="SimHei" w:cs="SimHei"/>
          <w:sz w:val="21"/>
          <w:szCs w:val="21"/>
          <w:spacing w:val="-6"/>
        </w:rPr>
        <w:t>要交易费用。因此在现有局限条件下所有资产都应该是达到最高的(帕</w:t>
      </w:r>
      <w:r>
        <w:rPr>
          <w:rFonts w:ascii="SimHei" w:hAnsi="SimHei" w:eastAsia="SimHei" w:cs="SimHei"/>
          <w:sz w:val="21"/>
          <w:szCs w:val="21"/>
          <w:spacing w:val="5"/>
        </w:rPr>
        <w:t xml:space="preserve"> </w:t>
      </w:r>
      <w:r>
        <w:rPr>
          <w:rFonts w:ascii="SimHei" w:hAnsi="SimHei" w:eastAsia="SimHei" w:cs="SimHei"/>
          <w:sz w:val="21"/>
          <w:szCs w:val="21"/>
          <w:spacing w:val="-11"/>
        </w:rPr>
        <w:t>累托最优或者均衡最优状态)。这个版本实际上是说了一句正确的废话，</w:t>
      </w:r>
    </w:p>
    <w:p>
      <w:pPr>
        <w:spacing w:before="1" w:line="220" w:lineRule="auto"/>
        <w:rPr>
          <w:rFonts w:ascii="SimHei" w:hAnsi="SimHei" w:eastAsia="SimHei" w:cs="SimHei"/>
          <w:sz w:val="21"/>
          <w:szCs w:val="21"/>
        </w:rPr>
      </w:pPr>
      <w:r>
        <w:rPr>
          <w:rFonts w:ascii="SimHei" w:hAnsi="SimHei" w:eastAsia="SimHei" w:cs="SimHei"/>
          <w:sz w:val="21"/>
          <w:szCs w:val="21"/>
          <w:spacing w:val="-12"/>
        </w:rPr>
        <w:t>而且暴露了科斯定律关于界定权利费用的这部分。</w:t>
      </w:r>
    </w:p>
    <w:p>
      <w:pPr>
        <w:ind w:left="429"/>
        <w:spacing w:before="152" w:line="200" w:lineRule="auto"/>
        <w:rPr>
          <w:rFonts w:ascii="YouYuan" w:hAnsi="YouYuan" w:eastAsia="YouYuan" w:cs="YouYuan"/>
          <w:sz w:val="21"/>
          <w:szCs w:val="21"/>
        </w:rPr>
      </w:pPr>
      <w:r>
        <w:rPr>
          <w:rFonts w:ascii="YouYuan" w:hAnsi="YouYuan" w:eastAsia="YouYuan" w:cs="YouYuan"/>
          <w:sz w:val="21"/>
          <w:szCs w:val="21"/>
          <w:spacing w:val="-11"/>
        </w:rPr>
        <w:t>第三版本最广为人知：权利只要明确界定为私有产权，不管最初界</w:t>
      </w:r>
    </w:p>
    <w:p>
      <w:pPr>
        <w:spacing w:line="200" w:lineRule="auto"/>
        <w:sectPr>
          <w:type w:val="continuous"/>
          <w:pgSz w:w="7760" w:h="11480"/>
          <w:pgMar w:top="254" w:right="464" w:bottom="400" w:left="519" w:header="0" w:footer="0" w:gutter="0"/>
          <w:cols w:equalWidth="0" w:num="1">
            <w:col w:w="6776" w:space="0"/>
          </w:cols>
        </w:sectPr>
        <w:rPr>
          <w:rFonts w:ascii="YouYuan" w:hAnsi="YouYuan" w:eastAsia="YouYuan" w:cs="YouYuan"/>
          <w:sz w:val="21"/>
          <w:szCs w:val="21"/>
        </w:rPr>
      </w:pPr>
    </w:p>
    <w:p>
      <w:pPr>
        <w:ind w:left="569"/>
        <w:spacing w:before="6" w:line="173" w:lineRule="auto"/>
        <w:rPr>
          <w:rFonts w:ascii="SimHei" w:hAnsi="SimHei" w:eastAsia="SimHei" w:cs="SimHei"/>
          <w:sz w:val="21"/>
          <w:szCs w:val="21"/>
        </w:rPr>
      </w:pPr>
      <w:r>
        <w:pict>
          <v:rect id="_x0000_s674" style="position:absolute;margin-left:165.501pt;margin-top:32.9993pt;mso-position-vertical-relative:page;mso-position-horizontal-relative:page;width:222pt;height:0.55pt;z-index:263469056;" o:allowincell="f" fillcolor="#000000" filled="true" stroked="false"/>
        </w:pict>
      </w:r>
      <w:r>
        <w:drawing>
          <wp:anchor distT="0" distB="0" distL="0" distR="0" simplePos="0" relativeHeight="263468032" behindDoc="0" locked="0" layoutInCell="0" allowOverlap="1">
            <wp:simplePos x="0" y="0"/>
            <wp:positionH relativeFrom="page">
              <wp:posOffset>158767</wp:posOffset>
            </wp:positionH>
            <wp:positionV relativeFrom="page">
              <wp:posOffset>228567</wp:posOffset>
            </wp:positionV>
            <wp:extent cx="349218" cy="279466"/>
            <wp:effectExtent l="0" t="0" r="0" b="0"/>
            <wp:wrapNone/>
            <wp:docPr id="396" name="IM 396"/>
            <wp:cNvGraphicFramePr/>
            <a:graphic>
              <a:graphicData uri="http://schemas.openxmlformats.org/drawingml/2006/picture">
                <pic:pic>
                  <pic:nvPicPr>
                    <pic:cNvPr id="396" name="IM 396"/>
                    <pic:cNvPicPr/>
                  </pic:nvPicPr>
                  <pic:blipFill>
                    <a:blip r:embed="rId192"/>
                    <a:stretch>
                      <a:fillRect/>
                    </a:stretch>
                  </pic:blipFill>
                  <pic:spPr>
                    <a:xfrm rot="0">
                      <a:off x="0" y="0"/>
                      <a:ext cx="349218" cy="279466"/>
                    </a:xfrm>
                    <a:prstGeom prst="rect">
                      <a:avLst/>
                    </a:prstGeom>
                  </pic:spPr>
                </pic:pic>
              </a:graphicData>
            </a:graphic>
          </wp:anchor>
        </w:drawing>
      </w:r>
      <w:r>
        <w:rPr>
          <w:rFonts w:ascii="SimHei" w:hAnsi="SimHei" w:eastAsia="SimHei" w:cs="SimHei"/>
          <w:sz w:val="21"/>
          <w:szCs w:val="21"/>
          <w:spacing w:val="-29"/>
          <w:w w:val="94"/>
        </w:rPr>
        <w:t>数字经济学：</w:t>
      </w:r>
    </w:p>
    <w:p>
      <w:pPr>
        <w:ind w:left="569"/>
        <w:spacing w:line="206" w:lineRule="auto"/>
        <w:rPr>
          <w:rFonts w:ascii="SimHei" w:hAnsi="SimHei" w:eastAsia="SimHei" w:cs="SimHei"/>
          <w:sz w:val="21"/>
          <w:szCs w:val="21"/>
        </w:rPr>
      </w:pPr>
      <w:r>
        <w:rPr>
          <w:rFonts w:ascii="SimHei" w:hAnsi="SimHei" w:eastAsia="SimHei" w:cs="SimHei"/>
          <w:sz w:val="21"/>
          <w:szCs w:val="21"/>
          <w:spacing w:val="-17"/>
          <w:w w:val="85"/>
        </w:rPr>
        <w:t>智能时代的创新理论</w:t>
      </w:r>
    </w:p>
    <w:p>
      <w:pPr>
        <w:spacing w:line="19"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68"/>
        <w:rPr>
          <w:sz w:val="26"/>
          <w:szCs w:val="26"/>
        </w:rPr>
      </w:pPr>
      <w:r>
        <w:rPr>
          <w:sz w:val="26"/>
          <w:szCs w:val="26"/>
          <w:position w:val="-5"/>
        </w:rPr>
        <w:drawing>
          <wp:inline distT="0" distB="0" distL="0" distR="0">
            <wp:extent cx="6356" cy="215934"/>
            <wp:effectExtent l="0" t="0" r="0" b="0"/>
            <wp:docPr id="398" name="IM 398"/>
            <wp:cNvGraphicFramePr/>
            <a:graphic>
              <a:graphicData uri="http://schemas.openxmlformats.org/drawingml/2006/picture">
                <pic:pic>
                  <pic:nvPicPr>
                    <pic:cNvPr id="398" name="IM 398"/>
                    <pic:cNvPicPr/>
                  </pic:nvPicPr>
                  <pic:blipFill>
                    <a:blip r:embed="rId193"/>
                    <a:stretch>
                      <a:fillRect/>
                    </a:stretch>
                  </pic:blipFill>
                  <pic:spPr>
                    <a:xfrm rot="0">
                      <a:off x="0" y="0"/>
                      <a:ext cx="6356" cy="215934"/>
                    </a:xfrm>
                    <a:prstGeom prst="rect">
                      <a:avLst/>
                    </a:prstGeom>
                  </pic:spPr>
                </pic:pic>
              </a:graphicData>
            </a:graphic>
          </wp:inline>
        </w:drawing>
      </w:r>
      <w:r>
        <w:rPr>
          <w:sz w:val="26"/>
          <w:szCs w:val="26"/>
          <w:spacing w:val="44"/>
        </w:rPr>
        <w:t xml:space="preserve"> </w:t>
      </w:r>
      <w:r>
        <w:rPr>
          <w:sz w:val="26"/>
          <w:szCs w:val="26"/>
          <w:b/>
          <w:bCs/>
          <w:spacing w:val="-10"/>
        </w:rPr>
        <w:t>162</w:t>
      </w:r>
    </w:p>
    <w:p>
      <w:pPr>
        <w:sectPr>
          <w:pgSz w:w="7760" w:h="11500"/>
          <w:pgMar w:top="359" w:right="10" w:bottom="400" w:left="250" w:header="0" w:footer="0" w:gutter="0"/>
          <w:cols w:equalWidth="0" w:num="2">
            <w:col w:w="2120" w:space="100"/>
            <w:col w:w="5280" w:space="0"/>
          </w:cols>
        </w:sectPr>
        <w:rPr>
          <w:sz w:val="26"/>
          <w:szCs w:val="26"/>
        </w:rPr>
      </w:pPr>
    </w:p>
    <w:p>
      <w:pPr>
        <w:spacing w:line="427" w:lineRule="auto"/>
        <w:rPr>
          <w:rFonts w:ascii="Arial"/>
          <w:sz w:val="21"/>
        </w:rPr>
      </w:pPr>
      <w:r/>
    </w:p>
    <w:p>
      <w:pPr>
        <w:ind w:left="569" w:right="645"/>
        <w:spacing w:before="68" w:line="334" w:lineRule="auto"/>
        <w:jc w:val="both"/>
        <w:rPr>
          <w:rFonts w:ascii="SimHei" w:hAnsi="SimHei" w:eastAsia="SimHei" w:cs="SimHei"/>
          <w:sz w:val="21"/>
          <w:szCs w:val="21"/>
        </w:rPr>
      </w:pPr>
      <w:r>
        <w:rPr>
          <w:rFonts w:ascii="SimHei" w:hAnsi="SimHei" w:eastAsia="SimHei" w:cs="SimHei"/>
          <w:sz w:val="21"/>
          <w:szCs w:val="21"/>
          <w:spacing w:val="-7"/>
        </w:rPr>
        <w:t>定给谁，在交易费用为零的条件下，市场交易的</w:t>
      </w:r>
      <w:r>
        <w:rPr>
          <w:rFonts w:ascii="SimHei" w:hAnsi="SimHei" w:eastAsia="SimHei" w:cs="SimHei"/>
          <w:sz w:val="21"/>
          <w:szCs w:val="21"/>
          <w:spacing w:val="-8"/>
        </w:rPr>
        <w:t>结果最后都是一样的。</w:t>
      </w:r>
      <w:r>
        <w:rPr>
          <w:rFonts w:ascii="SimHei" w:hAnsi="SimHei" w:eastAsia="SimHei" w:cs="SimHei"/>
          <w:sz w:val="21"/>
          <w:szCs w:val="21"/>
        </w:rPr>
        <w:t xml:space="preserve"> </w:t>
      </w:r>
      <w:r>
        <w:rPr>
          <w:rFonts w:ascii="SimHei" w:hAnsi="SimHei" w:eastAsia="SimHei" w:cs="SimHei"/>
          <w:sz w:val="21"/>
          <w:szCs w:val="21"/>
          <w:spacing w:val="-10"/>
        </w:rPr>
        <w:t>也就是无论是市场还是其他的制度都会有交易费用</w:t>
      </w:r>
      <w:r>
        <w:rPr>
          <w:rFonts w:ascii="SimHei" w:hAnsi="SimHei" w:eastAsia="SimHei" w:cs="SimHei"/>
          <w:sz w:val="21"/>
          <w:szCs w:val="21"/>
          <w:spacing w:val="-11"/>
        </w:rPr>
        <w:t>，如果制度效果一致</w:t>
      </w:r>
      <w:r>
        <w:rPr>
          <w:rFonts w:ascii="SimHei" w:hAnsi="SimHei" w:eastAsia="SimHei" w:cs="SimHei"/>
          <w:sz w:val="21"/>
          <w:szCs w:val="21"/>
        </w:rPr>
        <w:t xml:space="preserve">  </w:t>
      </w:r>
      <w:r>
        <w:rPr>
          <w:rFonts w:ascii="SimHei" w:hAnsi="SimHei" w:eastAsia="SimHei" w:cs="SimHei"/>
          <w:sz w:val="21"/>
          <w:szCs w:val="21"/>
          <w:spacing w:val="-11"/>
        </w:rPr>
        <w:t>则会产生随机不可预测的市场行为，因此存在着交易费用为零的条件推</w:t>
      </w:r>
      <w:r>
        <w:rPr>
          <w:rFonts w:ascii="SimHei" w:hAnsi="SimHei" w:eastAsia="SimHei" w:cs="SimHei"/>
          <w:sz w:val="21"/>
          <w:szCs w:val="21"/>
          <w:spacing w:val="8"/>
        </w:rPr>
        <w:t xml:space="preserve">  </w:t>
      </w:r>
      <w:r>
        <w:rPr>
          <w:rFonts w:ascii="SimHei" w:hAnsi="SimHei" w:eastAsia="SimHei" w:cs="SimHei"/>
          <w:sz w:val="21"/>
          <w:szCs w:val="21"/>
          <w:spacing w:val="-10"/>
        </w:rPr>
        <w:t>导出不需要市场制度的结论，而张五常则提出把这个前提改为市场的相</w:t>
      </w:r>
    </w:p>
    <w:p>
      <w:pPr>
        <w:ind w:left="569"/>
        <w:spacing w:before="1" w:line="212" w:lineRule="auto"/>
        <w:rPr>
          <w:rFonts w:ascii="SimHei" w:hAnsi="SimHei" w:eastAsia="SimHei" w:cs="SimHei"/>
          <w:sz w:val="21"/>
          <w:szCs w:val="21"/>
        </w:rPr>
      </w:pPr>
      <w:r>
        <w:rPr>
          <w:rFonts w:ascii="SimHei" w:hAnsi="SimHei" w:eastAsia="SimHei" w:cs="SimHei"/>
          <w:sz w:val="21"/>
          <w:szCs w:val="21"/>
          <w:spacing w:val="-12"/>
        </w:rPr>
        <w:t>对价格不变，则使得结论更加合理了。</w:t>
      </w:r>
    </w:p>
    <w:p>
      <w:pPr>
        <w:pStyle w:val="BodyText"/>
        <w:ind w:left="569" w:right="674" w:firstLine="460"/>
        <w:spacing w:before="160" w:line="335" w:lineRule="auto"/>
        <w:jc w:val="both"/>
        <w:rPr>
          <w:rFonts w:ascii="SimHei" w:hAnsi="SimHei" w:eastAsia="SimHei" w:cs="SimHei"/>
          <w:sz w:val="21"/>
          <w:szCs w:val="21"/>
        </w:rPr>
      </w:pPr>
      <w:r>
        <w:rPr>
          <w:rFonts w:ascii="SimHei" w:hAnsi="SimHei" w:eastAsia="SimHei" w:cs="SimHei"/>
          <w:sz w:val="21"/>
          <w:szCs w:val="21"/>
          <w:spacing w:val="-10"/>
        </w:rPr>
        <w:t>理解了新制度经济学中的产权理论后，下面来讨</w:t>
      </w:r>
      <w:r>
        <w:rPr>
          <w:rFonts w:ascii="SimHei" w:hAnsi="SimHei" w:eastAsia="SimHei" w:cs="SimHei"/>
          <w:sz w:val="21"/>
          <w:szCs w:val="21"/>
          <w:spacing w:val="-11"/>
        </w:rPr>
        <w:t>论数字经济学的产</w:t>
      </w:r>
      <w:r>
        <w:rPr>
          <w:rFonts w:ascii="SimHei" w:hAnsi="SimHei" w:eastAsia="SimHei" w:cs="SimHei"/>
          <w:sz w:val="21"/>
          <w:szCs w:val="21"/>
        </w:rPr>
        <w:t xml:space="preserve"> </w:t>
      </w:r>
      <w:r>
        <w:rPr>
          <w:rFonts w:ascii="SimHei" w:hAnsi="SimHei" w:eastAsia="SimHei" w:cs="SimHei"/>
          <w:sz w:val="21"/>
          <w:szCs w:val="21"/>
          <w:spacing w:val="-11"/>
        </w:rPr>
        <w:t>权理论，也就是“使用而非占有”的产权关系，即共享经济。旧有的经</w:t>
      </w:r>
      <w:r>
        <w:rPr>
          <w:rFonts w:ascii="SimHei" w:hAnsi="SimHei" w:eastAsia="SimHei" w:cs="SimHei"/>
          <w:sz w:val="21"/>
          <w:szCs w:val="21"/>
          <w:spacing w:val="-11"/>
        </w:rPr>
        <w:t xml:space="preserve"> </w:t>
      </w:r>
      <w:r>
        <w:rPr>
          <w:rFonts w:ascii="SimHei" w:hAnsi="SimHei" w:eastAsia="SimHei" w:cs="SimHei"/>
          <w:sz w:val="21"/>
          <w:szCs w:val="21"/>
          <w:spacing w:val="-11"/>
        </w:rPr>
        <w:t>济中使用权与拥有权是对称的，而数字经济中是不对称的，工业化思维</w:t>
      </w:r>
      <w:r>
        <w:rPr>
          <w:rFonts w:ascii="SimHei" w:hAnsi="SimHei" w:eastAsia="SimHei" w:cs="SimHei"/>
          <w:sz w:val="21"/>
          <w:szCs w:val="21"/>
          <w:spacing w:val="-11"/>
        </w:rPr>
        <w:t xml:space="preserve"> </w:t>
      </w:r>
      <w:r>
        <w:rPr>
          <w:rFonts w:ascii="SimHei" w:hAnsi="SimHei" w:eastAsia="SimHei" w:cs="SimHei"/>
          <w:sz w:val="21"/>
          <w:szCs w:val="21"/>
          <w:spacing w:val="-10"/>
        </w:rPr>
        <w:t>中最重要的就是把所有权和支配权放在一起，德国著名</w:t>
      </w:r>
      <w:r>
        <w:rPr>
          <w:rFonts w:ascii="SimHei" w:hAnsi="SimHei" w:eastAsia="SimHei" w:cs="SimHei"/>
          <w:sz w:val="21"/>
          <w:szCs w:val="21"/>
          <w:spacing w:val="-11"/>
        </w:rPr>
        <w:t>法学家、历史学</w:t>
      </w:r>
      <w:r>
        <w:rPr>
          <w:rFonts w:ascii="SimHei" w:hAnsi="SimHei" w:eastAsia="SimHei" w:cs="SimHei"/>
          <w:sz w:val="21"/>
          <w:szCs w:val="21"/>
        </w:rPr>
        <w:t xml:space="preserve"> </w:t>
      </w:r>
      <w:r>
        <w:rPr>
          <w:rFonts w:ascii="SimHei" w:hAnsi="SimHei" w:eastAsia="SimHei" w:cs="SimHei"/>
          <w:sz w:val="21"/>
          <w:szCs w:val="21"/>
          <w:spacing w:val="-10"/>
        </w:rPr>
        <w:t>派创始人弗里德里希·卡尔·冯·萨维尼</w:t>
      </w:r>
      <w:r>
        <w:rPr>
          <w:sz w:val="21"/>
          <w:szCs w:val="21"/>
          <w:spacing w:val="-10"/>
        </w:rPr>
        <w:t>(Friedrich Carl vo</w:t>
      </w:r>
      <w:r>
        <w:rPr>
          <w:sz w:val="21"/>
          <w:szCs w:val="21"/>
          <w:spacing w:val="-11"/>
        </w:rPr>
        <w:t>n Savigny)</w:t>
      </w:r>
      <w:r>
        <w:rPr>
          <w:sz w:val="21"/>
          <w:szCs w:val="21"/>
        </w:rPr>
        <w:t xml:space="preserve"> </w:t>
      </w:r>
      <w:r>
        <w:rPr>
          <w:rFonts w:ascii="SimHei" w:hAnsi="SimHei" w:eastAsia="SimHei" w:cs="SimHei"/>
          <w:sz w:val="21"/>
          <w:szCs w:val="21"/>
          <w:spacing w:val="-7"/>
        </w:rPr>
        <w:t>在《论占有》一书中提出“占有既是一种权利</w:t>
      </w:r>
      <w:r>
        <w:rPr>
          <w:rFonts w:ascii="SimHei" w:hAnsi="SimHei" w:eastAsia="SimHei" w:cs="SimHei"/>
          <w:sz w:val="21"/>
          <w:szCs w:val="21"/>
          <w:spacing w:val="-8"/>
        </w:rPr>
        <w:t>又是一种事实”,也就是</w:t>
      </w:r>
      <w:r>
        <w:rPr>
          <w:rFonts w:ascii="SimHei" w:hAnsi="SimHei" w:eastAsia="SimHei" w:cs="SimHei"/>
          <w:sz w:val="21"/>
          <w:szCs w:val="21"/>
          <w:spacing w:val="-8"/>
        </w:rPr>
        <w:t xml:space="preserve"> </w:t>
      </w:r>
      <w:r>
        <w:rPr>
          <w:rFonts w:ascii="SimHei" w:hAnsi="SimHei" w:eastAsia="SimHei" w:cs="SimHei"/>
          <w:sz w:val="21"/>
          <w:szCs w:val="21"/>
          <w:spacing w:val="-11"/>
        </w:rPr>
        <w:t>占有的双重性与商品的双重性内涵一致。萨维尼从法学研究的角度讨论</w:t>
      </w:r>
      <w:r>
        <w:rPr>
          <w:rFonts w:ascii="SimHei" w:hAnsi="SimHei" w:eastAsia="SimHei" w:cs="SimHei"/>
          <w:sz w:val="21"/>
          <w:szCs w:val="21"/>
          <w:spacing w:val="-11"/>
        </w:rPr>
        <w:t xml:space="preserve"> </w:t>
      </w:r>
      <w:r>
        <w:rPr>
          <w:rFonts w:ascii="SimHei" w:hAnsi="SimHei" w:eastAsia="SimHei" w:cs="SimHei"/>
          <w:sz w:val="21"/>
          <w:szCs w:val="21"/>
          <w:spacing w:val="-10"/>
        </w:rPr>
        <w:t>了市民法占有与自然占有。前者是法律意义上的占</w:t>
      </w:r>
      <w:r>
        <w:rPr>
          <w:rFonts w:ascii="SimHei" w:hAnsi="SimHei" w:eastAsia="SimHei" w:cs="SimHei"/>
          <w:sz w:val="21"/>
          <w:szCs w:val="21"/>
          <w:spacing w:val="-11"/>
        </w:rPr>
        <w:t>有，涉及人与人的关</w:t>
      </w:r>
      <w:r>
        <w:rPr>
          <w:rFonts w:ascii="SimHei" w:hAnsi="SimHei" w:eastAsia="SimHei" w:cs="SimHei"/>
          <w:sz w:val="21"/>
          <w:szCs w:val="21"/>
        </w:rPr>
        <w:t xml:space="preserve"> </w:t>
      </w:r>
      <w:r>
        <w:rPr>
          <w:rFonts w:ascii="SimHei" w:hAnsi="SimHei" w:eastAsia="SimHei" w:cs="SimHei"/>
          <w:sz w:val="21"/>
          <w:szCs w:val="21"/>
          <w:spacing w:val="-11"/>
        </w:rPr>
        <w:t>系，主要是从价值维度去考虑。后者是法权意义上的占有，涉及人与物</w:t>
      </w:r>
      <w:r>
        <w:rPr>
          <w:rFonts w:ascii="SimHei" w:hAnsi="SimHei" w:eastAsia="SimHei" w:cs="SimHei"/>
          <w:sz w:val="21"/>
          <w:szCs w:val="21"/>
          <w:spacing w:val="-11"/>
        </w:rPr>
        <w:t xml:space="preserve"> </w:t>
      </w:r>
      <w:r>
        <w:rPr>
          <w:rFonts w:ascii="SimHei" w:hAnsi="SimHei" w:eastAsia="SimHei" w:cs="SimHei"/>
          <w:sz w:val="21"/>
          <w:szCs w:val="21"/>
          <w:spacing w:val="-11"/>
        </w:rPr>
        <w:t>的关系，通向使用价值。从这个角度来说，前者是自然权利，后者是社</w:t>
      </w:r>
      <w:r>
        <w:rPr>
          <w:rFonts w:ascii="SimHei" w:hAnsi="SimHei" w:eastAsia="SimHei" w:cs="SimHei"/>
          <w:sz w:val="21"/>
          <w:szCs w:val="21"/>
          <w:spacing w:val="-11"/>
        </w:rPr>
        <w:t xml:space="preserve"> </w:t>
      </w:r>
      <w:r>
        <w:rPr>
          <w:rFonts w:ascii="SimHei" w:hAnsi="SimHei" w:eastAsia="SimHei" w:cs="SimHei"/>
          <w:sz w:val="21"/>
          <w:szCs w:val="21"/>
          <w:spacing w:val="-15"/>
        </w:rPr>
        <w:t>会权利，也就是自然权利对应的是使用价值，而社会权利对应的是价值，</w:t>
      </w:r>
      <w:r>
        <w:rPr>
          <w:rFonts w:ascii="SimHei" w:hAnsi="SimHei" w:eastAsia="SimHei" w:cs="SimHei"/>
          <w:sz w:val="21"/>
          <w:szCs w:val="21"/>
          <w:spacing w:val="14"/>
        </w:rPr>
        <w:t xml:space="preserve"> </w:t>
      </w:r>
      <w:r>
        <w:rPr>
          <w:rFonts w:ascii="SimHei" w:hAnsi="SimHei" w:eastAsia="SimHei" w:cs="SimHei"/>
          <w:sz w:val="21"/>
          <w:szCs w:val="21"/>
          <w:spacing w:val="-10"/>
        </w:rPr>
        <w:t>这就带来了由社会关系推导出了所有权的问题。事实</w:t>
      </w:r>
      <w:r>
        <w:rPr>
          <w:rFonts w:ascii="SimHei" w:hAnsi="SimHei" w:eastAsia="SimHei" w:cs="SimHei"/>
          <w:sz w:val="21"/>
          <w:szCs w:val="21"/>
          <w:spacing w:val="-11"/>
        </w:rPr>
        <w:t>上，这在西方漫长</w:t>
      </w:r>
      <w:r>
        <w:rPr>
          <w:rFonts w:ascii="SimHei" w:hAnsi="SimHei" w:eastAsia="SimHei" w:cs="SimHei"/>
          <w:sz w:val="21"/>
          <w:szCs w:val="21"/>
        </w:rPr>
        <w:t xml:space="preserve"> </w:t>
      </w:r>
      <w:r>
        <w:rPr>
          <w:rFonts w:ascii="SimHei" w:hAnsi="SimHei" w:eastAsia="SimHei" w:cs="SimHei"/>
          <w:sz w:val="21"/>
          <w:szCs w:val="21"/>
          <w:spacing w:val="-4"/>
        </w:rPr>
        <w:t>的法学发展过程中(从罗马到法国大革命)都是未曾发生的，工业</w:t>
      </w:r>
      <w:r>
        <w:rPr>
          <w:rFonts w:ascii="SimHei" w:hAnsi="SimHei" w:eastAsia="SimHei" w:cs="SimHei"/>
          <w:sz w:val="21"/>
          <w:szCs w:val="21"/>
          <w:spacing w:val="-5"/>
        </w:rPr>
        <w:t>革命</w:t>
      </w:r>
      <w:r>
        <w:rPr>
          <w:rFonts w:ascii="SimHei" w:hAnsi="SimHei" w:eastAsia="SimHei" w:cs="SimHei"/>
          <w:sz w:val="21"/>
          <w:szCs w:val="21"/>
          <w:spacing w:val="-5"/>
        </w:rPr>
        <w:t xml:space="preserve"> </w:t>
      </w:r>
      <w:r>
        <w:rPr>
          <w:rFonts w:ascii="SimHei" w:hAnsi="SimHei" w:eastAsia="SimHei" w:cs="SimHei"/>
          <w:sz w:val="21"/>
          <w:szCs w:val="21"/>
          <w:spacing w:val="-11"/>
        </w:rPr>
        <w:t>之前强调的是支配权而非所有权，工业革命之后资产阶级将这个概念偷</w:t>
      </w:r>
      <w:r>
        <w:rPr>
          <w:rFonts w:ascii="SimHei" w:hAnsi="SimHei" w:eastAsia="SimHei" w:cs="SimHei"/>
          <w:sz w:val="21"/>
          <w:szCs w:val="21"/>
          <w:spacing w:val="-11"/>
        </w:rPr>
        <w:t xml:space="preserve"> </w:t>
      </w:r>
      <w:r>
        <w:rPr>
          <w:rFonts w:ascii="SimHei" w:hAnsi="SimHei" w:eastAsia="SimHei" w:cs="SimHei"/>
          <w:sz w:val="21"/>
          <w:szCs w:val="21"/>
          <w:spacing w:val="-10"/>
        </w:rPr>
        <w:t>换为所有权，因此采用“使用而非拥有”的产权方式实际上也算是一种</w:t>
      </w:r>
    </w:p>
    <w:p>
      <w:pPr>
        <w:ind w:left="569"/>
        <w:spacing w:before="1" w:line="220" w:lineRule="auto"/>
        <w:rPr>
          <w:rFonts w:ascii="SimHei" w:hAnsi="SimHei" w:eastAsia="SimHei" w:cs="SimHei"/>
          <w:sz w:val="21"/>
          <w:szCs w:val="21"/>
        </w:rPr>
      </w:pPr>
      <w:r>
        <w:rPr>
          <w:rFonts w:ascii="SimHei" w:hAnsi="SimHei" w:eastAsia="SimHei" w:cs="SimHei"/>
          <w:sz w:val="21"/>
          <w:szCs w:val="21"/>
          <w:spacing w:val="-7"/>
        </w:rPr>
        <w:t>正本清源。</w:t>
      </w:r>
    </w:p>
    <w:p>
      <w:pPr>
        <w:ind w:left="569" w:right="633" w:firstLine="489"/>
        <w:spacing w:before="189" w:line="343" w:lineRule="auto"/>
        <w:rPr>
          <w:rFonts w:ascii="SimHei" w:hAnsi="SimHei" w:eastAsia="SimHei" w:cs="SimHei"/>
          <w:sz w:val="21"/>
          <w:szCs w:val="21"/>
        </w:rPr>
      </w:pPr>
      <w:r>
        <w:rPr>
          <w:rFonts w:ascii="SimHei" w:hAnsi="SimHei" w:eastAsia="SimHei" w:cs="SimHei"/>
          <w:sz w:val="21"/>
          <w:szCs w:val="21"/>
          <w:spacing w:val="-10"/>
        </w:rPr>
        <w:t>基于使用权的产权关系，我们就可以讨论数字经济学理论中基于网</w:t>
      </w:r>
      <w:r>
        <w:rPr>
          <w:rFonts w:ascii="SimHei" w:hAnsi="SimHei" w:eastAsia="SimHei" w:cs="SimHei"/>
          <w:sz w:val="21"/>
          <w:szCs w:val="21"/>
          <w:spacing w:val="5"/>
        </w:rPr>
        <w:t xml:space="preserve"> </w:t>
      </w:r>
      <w:r>
        <w:rPr>
          <w:rFonts w:ascii="SimHei" w:hAnsi="SimHei" w:eastAsia="SimHei" w:cs="SimHei"/>
          <w:sz w:val="21"/>
          <w:szCs w:val="21"/>
          <w:spacing w:val="-11"/>
        </w:rPr>
        <w:t>络效应的产权相关思想的变化，这里面的关键概念就在于基于囚徒困境</w:t>
      </w:r>
      <w:r>
        <w:rPr>
          <w:rFonts w:ascii="SimHei" w:hAnsi="SimHei" w:eastAsia="SimHei" w:cs="SimHei"/>
          <w:sz w:val="21"/>
          <w:szCs w:val="21"/>
          <w:spacing w:val="8"/>
        </w:rPr>
        <w:t xml:space="preserve">  </w:t>
      </w:r>
      <w:r>
        <w:rPr>
          <w:rFonts w:ascii="SimHei" w:hAnsi="SimHei" w:eastAsia="SimHei" w:cs="SimHei"/>
          <w:sz w:val="21"/>
          <w:szCs w:val="21"/>
          <w:spacing w:val="-10"/>
        </w:rPr>
        <w:t>下的合作机制以及基于网络效应的规模法则。这是我们理解在网络中互</w:t>
      </w:r>
    </w:p>
    <w:p>
      <w:pPr>
        <w:ind w:left="569"/>
        <w:spacing w:before="1" w:line="187" w:lineRule="auto"/>
        <w:rPr>
          <w:rFonts w:ascii="SimHei" w:hAnsi="SimHei" w:eastAsia="SimHei" w:cs="SimHei"/>
          <w:sz w:val="21"/>
          <w:szCs w:val="21"/>
        </w:rPr>
      </w:pPr>
      <w:r>
        <w:rPr>
          <w:rFonts w:ascii="SimHei" w:hAnsi="SimHei" w:eastAsia="SimHei" w:cs="SimHei"/>
          <w:sz w:val="21"/>
          <w:szCs w:val="21"/>
          <w:spacing w:val="-10"/>
        </w:rPr>
        <w:t>相协作产生的经济效应的基本逻辑的基础，正因为产权关系以使</w:t>
      </w:r>
      <w:r>
        <w:rPr>
          <w:rFonts w:ascii="SimHei" w:hAnsi="SimHei" w:eastAsia="SimHei" w:cs="SimHei"/>
          <w:sz w:val="21"/>
          <w:szCs w:val="21"/>
          <w:spacing w:val="-11"/>
        </w:rPr>
        <w:t>用为核</w:t>
      </w:r>
    </w:p>
    <w:p>
      <w:pPr>
        <w:spacing w:line="187" w:lineRule="auto"/>
        <w:sectPr>
          <w:type w:val="continuous"/>
          <w:pgSz w:w="7760" w:h="11500"/>
          <w:pgMar w:top="359" w:right="10" w:bottom="400" w:left="250" w:header="0" w:footer="0" w:gutter="0"/>
          <w:cols w:equalWidth="0" w:num="1">
            <w:col w:w="7500" w:space="0"/>
          </w:cols>
        </w:sectPr>
        <w:rPr>
          <w:rFonts w:ascii="SimHei" w:hAnsi="SimHei" w:eastAsia="SimHei" w:cs="SimHei"/>
          <w:sz w:val="21"/>
          <w:szCs w:val="21"/>
        </w:rPr>
      </w:pPr>
    </w:p>
    <w:p>
      <w:pPr>
        <w:pStyle w:val="BodyText"/>
        <w:ind w:left="3869"/>
        <w:spacing w:before="147" w:line="157" w:lineRule="auto"/>
        <w:rPr>
          <w:sz w:val="28"/>
          <w:szCs w:val="28"/>
        </w:rPr>
      </w:pPr>
      <w:r>
        <w:pict>
          <v:rect id="_x0000_s676" style="position:absolute;margin-left:169.502pt;margin-top:27.001pt;mso-position-vertical-relative:page;mso-position-horizontal-relative:page;width:41.5pt;height:0.5pt;z-index:263529472;" o:allowincell="f" fillcolor="#000000" filled="true" stroked="false"/>
        </w:pict>
      </w:r>
      <w:r>
        <w:pict>
          <v:rect id="_x0000_s678" style="position:absolute;margin-left:251.998pt;margin-top:14.9986pt;mso-position-vertical-relative:page;mso-position-horizontal-relative:page;width:0.55pt;height:17.05pt;z-index:263530496;" o:allowincell="f" fillcolor="#000000" filled="true" stroked="false"/>
        </w:pict>
      </w:r>
      <w:r>
        <w:rPr>
          <w:sz w:val="28"/>
          <w:szCs w:val="28"/>
          <w:spacing w:val="-8"/>
        </w:rPr>
        <w:t>163</w:t>
      </w:r>
    </w:p>
    <w:p>
      <w:pPr>
        <w:spacing w:line="14" w:lineRule="auto"/>
        <w:rPr>
          <w:rFonts w:ascii="Arial"/>
          <w:sz w:val="2"/>
        </w:rPr>
      </w:pPr>
      <w:r>
        <w:rPr>
          <w:rFonts w:ascii="Arial" w:hAnsi="Arial" w:eastAsia="Arial" w:cs="Arial"/>
          <w:sz w:val="2"/>
          <w:szCs w:val="2"/>
        </w:rPr>
        <w:br w:type="column"/>
      </w:r>
    </w:p>
    <w:p>
      <w:pPr>
        <w:spacing w:line="183" w:lineRule="auto"/>
        <w:rPr>
          <w:rFonts w:ascii="YouYuan" w:hAnsi="YouYuan" w:eastAsia="YouYuan" w:cs="YouYuan"/>
          <w:sz w:val="20"/>
          <w:szCs w:val="20"/>
        </w:rPr>
      </w:pPr>
      <w:r>
        <w:rPr>
          <w:rFonts w:ascii="YouYuan" w:hAnsi="YouYuan" w:eastAsia="YouYuan" w:cs="YouYuan"/>
          <w:sz w:val="20"/>
          <w:szCs w:val="20"/>
          <w:spacing w:val="-15"/>
        </w:rPr>
        <w:t>第10章</w:t>
      </w:r>
    </w:p>
    <w:p>
      <w:pPr>
        <w:spacing w:line="171" w:lineRule="auto"/>
        <w:jc w:val="right"/>
        <w:rPr>
          <w:rFonts w:ascii="SimHei" w:hAnsi="SimHei" w:eastAsia="SimHei" w:cs="SimHei"/>
          <w:sz w:val="20"/>
          <w:szCs w:val="20"/>
        </w:rPr>
      </w:pPr>
      <w:r>
        <w:rPr>
          <w:rFonts w:ascii="SimHei" w:hAnsi="SimHei" w:eastAsia="SimHei" w:cs="SimHei"/>
          <w:sz w:val="20"/>
          <w:szCs w:val="20"/>
          <w:spacing w:val="-17"/>
          <w:w w:val="87"/>
        </w:rPr>
        <w:t>数字经济学的产权</w:t>
      </w:r>
      <w:r>
        <w:rPr>
          <w:rFonts w:ascii="SimHei" w:hAnsi="SimHei" w:eastAsia="SimHei" w:cs="SimHei"/>
          <w:sz w:val="20"/>
          <w:szCs w:val="20"/>
          <w:spacing w:val="-16"/>
          <w:w w:val="87"/>
        </w:rPr>
        <w:t>与均衡理</w:t>
      </w:r>
      <w:r>
        <w:rPr>
          <w:rFonts w:ascii="SimHei" w:hAnsi="SimHei" w:eastAsia="SimHei" w:cs="SimHei"/>
          <w:sz w:val="20"/>
          <w:szCs w:val="20"/>
          <w:spacing w:val="-8"/>
          <w:w w:val="87"/>
        </w:rPr>
        <w:t>论</w:t>
      </w:r>
    </w:p>
    <w:p>
      <w:pPr>
        <w:spacing w:line="171" w:lineRule="auto"/>
        <w:sectPr>
          <w:pgSz w:w="7760" w:h="11480"/>
          <w:pgMar w:top="254" w:right="464" w:bottom="400" w:left="550" w:header="0" w:footer="0" w:gutter="0"/>
          <w:cols w:equalWidth="0" w:num="2">
            <w:col w:w="4590" w:space="100"/>
            <w:col w:w="2056" w:space="0"/>
          </w:cols>
        </w:sectPr>
        <w:rPr>
          <w:rFonts w:ascii="SimHei" w:hAnsi="SimHei" w:eastAsia="SimHei" w:cs="SimHei"/>
          <w:sz w:val="20"/>
          <w:szCs w:val="20"/>
        </w:rPr>
      </w:pPr>
    </w:p>
    <w:p>
      <w:pPr>
        <w:spacing w:line="440" w:lineRule="auto"/>
        <w:rPr>
          <w:rFonts w:ascii="Arial"/>
          <w:sz w:val="21"/>
        </w:rPr>
      </w:pPr>
      <w:r/>
    </w:p>
    <w:p>
      <w:pPr>
        <w:spacing w:before="65" w:line="408" w:lineRule="exact"/>
        <w:rPr>
          <w:rFonts w:ascii="SimHei" w:hAnsi="SimHei" w:eastAsia="SimHei" w:cs="SimHei"/>
          <w:sz w:val="20"/>
          <w:szCs w:val="20"/>
        </w:rPr>
      </w:pPr>
      <w:r>
        <w:rPr>
          <w:rFonts w:ascii="SimHei" w:hAnsi="SimHei" w:eastAsia="SimHei" w:cs="SimHei"/>
          <w:sz w:val="20"/>
          <w:szCs w:val="20"/>
          <w:position w:val="16"/>
        </w:rPr>
        <w:t>心，所以使得每个个体都可以投入价值的创造</w:t>
      </w:r>
      <w:r>
        <w:rPr>
          <w:rFonts w:ascii="SimHei" w:hAnsi="SimHei" w:eastAsia="SimHei" w:cs="SimHei"/>
          <w:sz w:val="20"/>
          <w:szCs w:val="20"/>
          <w:spacing w:val="-1"/>
          <w:position w:val="16"/>
        </w:rPr>
        <w:t>之中，而不是以收入分配</w:t>
      </w:r>
    </w:p>
    <w:p>
      <w:pPr>
        <w:spacing w:line="220" w:lineRule="auto"/>
        <w:rPr>
          <w:rFonts w:ascii="SimHei" w:hAnsi="SimHei" w:eastAsia="SimHei" w:cs="SimHei"/>
          <w:sz w:val="20"/>
          <w:szCs w:val="20"/>
        </w:rPr>
      </w:pPr>
      <w:r>
        <w:rPr>
          <w:rFonts w:ascii="SimHei" w:hAnsi="SimHei" w:eastAsia="SimHei" w:cs="SimHei"/>
          <w:sz w:val="20"/>
          <w:szCs w:val="20"/>
          <w:spacing w:val="-4"/>
        </w:rPr>
        <w:t>的结果为核心去考虑自身的价值。接下来分别介绍两个概念的基本思想。</w:t>
      </w:r>
    </w:p>
    <w:p>
      <w:pPr>
        <w:pStyle w:val="BodyText"/>
        <w:ind w:right="495" w:firstLine="419"/>
        <w:spacing w:before="128" w:line="351" w:lineRule="auto"/>
        <w:jc w:val="both"/>
        <w:rPr>
          <w:rFonts w:ascii="SimHei" w:hAnsi="SimHei" w:eastAsia="SimHei" w:cs="SimHei"/>
          <w:sz w:val="20"/>
          <w:szCs w:val="20"/>
        </w:rPr>
      </w:pPr>
      <w:r>
        <w:rPr>
          <w:rFonts w:ascii="SimHei" w:hAnsi="SimHei" w:eastAsia="SimHei" w:cs="SimHei"/>
          <w:sz w:val="20"/>
          <w:szCs w:val="20"/>
          <w:spacing w:val="-2"/>
        </w:rPr>
        <w:t>基于囚徒困境下的合作机制指的是在网络化组织中进行合作的最基</w:t>
      </w:r>
      <w:r>
        <w:rPr>
          <w:rFonts w:ascii="SimHei" w:hAnsi="SimHei" w:eastAsia="SimHei" w:cs="SimHei"/>
          <w:sz w:val="20"/>
          <w:szCs w:val="20"/>
          <w:spacing w:val="-2"/>
        </w:rPr>
        <w:t xml:space="preserve"> </w:t>
      </w:r>
      <w:r>
        <w:rPr>
          <w:rFonts w:ascii="SimHei" w:hAnsi="SimHei" w:eastAsia="SimHei" w:cs="SimHei"/>
          <w:sz w:val="20"/>
          <w:szCs w:val="20"/>
        </w:rPr>
        <w:t>本的基础就是创造社会资本，而社会资本就是社</w:t>
      </w:r>
      <w:r>
        <w:rPr>
          <w:rFonts w:ascii="SimHei" w:hAnsi="SimHei" w:eastAsia="SimHei" w:cs="SimHei"/>
          <w:sz w:val="20"/>
          <w:szCs w:val="20"/>
          <w:spacing w:val="-1"/>
        </w:rPr>
        <w:t>会网络中存在的全部有</w:t>
      </w:r>
      <w:r>
        <w:rPr>
          <w:rFonts w:ascii="SimHei" w:hAnsi="SimHei" w:eastAsia="SimHei" w:cs="SimHei"/>
          <w:sz w:val="20"/>
          <w:szCs w:val="20"/>
        </w:rPr>
        <w:t xml:space="preserve"> </w:t>
      </w:r>
      <w:r>
        <w:rPr>
          <w:rFonts w:ascii="SimHei" w:hAnsi="SimHei" w:eastAsia="SimHei" w:cs="SimHei"/>
          <w:sz w:val="20"/>
          <w:szCs w:val="20"/>
        </w:rPr>
        <w:t>利于囚徒困境合作的那些要素，而这些要素的</w:t>
      </w:r>
      <w:r>
        <w:rPr>
          <w:rFonts w:ascii="SimHei" w:hAnsi="SimHei" w:eastAsia="SimHei" w:cs="SimHei"/>
          <w:sz w:val="20"/>
          <w:szCs w:val="20"/>
          <w:spacing w:val="-1"/>
        </w:rPr>
        <w:t>产生过程就是基于合作产</w:t>
      </w:r>
      <w:r>
        <w:rPr>
          <w:rFonts w:ascii="SimHei" w:hAnsi="SimHei" w:eastAsia="SimHei" w:cs="SimHei"/>
          <w:sz w:val="20"/>
          <w:szCs w:val="20"/>
        </w:rPr>
        <w:t xml:space="preserve"> </w:t>
      </w:r>
      <w:r>
        <w:rPr>
          <w:sz w:val="20"/>
          <w:szCs w:val="20"/>
          <w:spacing w:val="-5"/>
        </w:rPr>
        <w:t>生的。正是基于网络中的协作方之间普遍的合作而不是竞争的博弈过程，</w:t>
      </w:r>
      <w:r>
        <w:rPr>
          <w:sz w:val="20"/>
          <w:szCs w:val="20"/>
          <w:spacing w:val="8"/>
        </w:rPr>
        <w:t xml:space="preserve"> </w:t>
      </w:r>
      <w:r>
        <w:rPr>
          <w:rFonts w:ascii="YouYuan" w:hAnsi="YouYuan" w:eastAsia="YouYuan" w:cs="YouYuan"/>
          <w:sz w:val="20"/>
          <w:szCs w:val="20"/>
        </w:rPr>
        <w:t>才使得理性选择在多次重复博弈下能够产生有效的</w:t>
      </w:r>
      <w:r>
        <w:rPr>
          <w:rFonts w:ascii="YouYuan" w:hAnsi="YouYuan" w:eastAsia="YouYuan" w:cs="YouYuan"/>
          <w:sz w:val="20"/>
          <w:szCs w:val="20"/>
          <w:spacing w:val="-1"/>
        </w:rPr>
        <w:t>协作，从而使得个体</w:t>
      </w:r>
      <w:r>
        <w:rPr>
          <w:rFonts w:ascii="YouYuan" w:hAnsi="YouYuan" w:eastAsia="YouYuan" w:cs="YouYuan"/>
          <w:sz w:val="20"/>
          <w:szCs w:val="20"/>
        </w:rPr>
        <w:t xml:space="preserve"> </w:t>
      </w:r>
      <w:r>
        <w:rPr>
          <w:rFonts w:ascii="SimHei" w:hAnsi="SimHei" w:eastAsia="SimHei" w:cs="SimHei"/>
          <w:sz w:val="20"/>
          <w:szCs w:val="20"/>
          <w:spacing w:val="-1"/>
        </w:rPr>
        <w:t>为了满足组织的长期发展需求而牺牲个人的利益去做出贡献，这样的方</w:t>
      </w:r>
      <w:r>
        <w:rPr>
          <w:rFonts w:ascii="SimHei" w:hAnsi="SimHei" w:eastAsia="SimHei" w:cs="SimHei"/>
          <w:sz w:val="20"/>
          <w:szCs w:val="20"/>
          <w:spacing w:val="17"/>
        </w:rPr>
        <w:t xml:space="preserve"> </w:t>
      </w:r>
      <w:r>
        <w:rPr>
          <w:sz w:val="20"/>
          <w:szCs w:val="20"/>
          <w:spacing w:val="-1"/>
        </w:rPr>
        <w:t>式就类似蜂巢中的不同分工协作的蜜蜂通过牺牲自我来保存族群生存的</w:t>
      </w:r>
      <w:r>
        <w:rPr>
          <w:sz w:val="20"/>
          <w:szCs w:val="20"/>
          <w:spacing w:val="18"/>
        </w:rPr>
        <w:t xml:space="preserve"> </w:t>
      </w:r>
      <w:r>
        <w:rPr>
          <w:rFonts w:ascii="SimHei" w:hAnsi="SimHei" w:eastAsia="SimHei" w:cs="SimHei"/>
          <w:sz w:val="20"/>
          <w:szCs w:val="20"/>
          <w:spacing w:val="-1"/>
        </w:rPr>
        <w:t>能力。而数字经济时代的网络组织就是建立于共识之上，通过不同的协</w:t>
      </w:r>
      <w:r>
        <w:rPr>
          <w:rFonts w:ascii="SimHei" w:hAnsi="SimHei" w:eastAsia="SimHei" w:cs="SimHei"/>
          <w:sz w:val="20"/>
          <w:szCs w:val="20"/>
          <w:spacing w:val="-1"/>
        </w:rPr>
        <w:t xml:space="preserve"> </w:t>
      </w:r>
      <w:r>
        <w:rPr>
          <w:rFonts w:ascii="SimHei" w:hAnsi="SimHei" w:eastAsia="SimHei" w:cs="SimHei"/>
          <w:sz w:val="20"/>
          <w:szCs w:val="20"/>
        </w:rPr>
        <w:t>作分工而脱离了囚徒困境。这种协作和共生关系的前</w:t>
      </w:r>
      <w:r>
        <w:rPr>
          <w:rFonts w:ascii="SimHei" w:hAnsi="SimHei" w:eastAsia="SimHei" w:cs="SimHei"/>
          <w:sz w:val="20"/>
          <w:szCs w:val="20"/>
          <w:spacing w:val="-1"/>
        </w:rPr>
        <w:t>提就是通过价值网</w:t>
      </w:r>
      <w:r>
        <w:rPr>
          <w:rFonts w:ascii="SimHei" w:hAnsi="SimHei" w:eastAsia="SimHei" w:cs="SimHei"/>
          <w:sz w:val="20"/>
          <w:szCs w:val="20"/>
        </w:rPr>
        <w:t xml:space="preserve"> </w:t>
      </w:r>
      <w:r>
        <w:rPr>
          <w:rFonts w:ascii="SimHei" w:hAnsi="SimHei" w:eastAsia="SimHei" w:cs="SimHei"/>
          <w:sz w:val="20"/>
          <w:szCs w:val="20"/>
          <w:spacing w:val="-5"/>
        </w:rPr>
        <w:t>络在区块链的信任的机器的作用下，形成的想象共同体的作用。</w:t>
      </w:r>
      <w:r>
        <w:rPr>
          <w:rFonts w:ascii="SimHei" w:hAnsi="SimHei" w:eastAsia="SimHei" w:cs="SimHei"/>
          <w:sz w:val="20"/>
          <w:szCs w:val="20"/>
          <w:spacing w:val="47"/>
        </w:rPr>
        <w:t xml:space="preserve"> </w:t>
      </w:r>
      <w:r>
        <w:rPr>
          <w:rFonts w:ascii="SimHei" w:hAnsi="SimHei" w:eastAsia="SimHei" w:cs="SimHei"/>
          <w:sz w:val="20"/>
          <w:szCs w:val="20"/>
          <w:spacing w:val="-5"/>
        </w:rPr>
        <w:t>一方面</w:t>
      </w:r>
      <w:r>
        <w:rPr>
          <w:rFonts w:ascii="SimHei" w:hAnsi="SimHei" w:eastAsia="SimHei" w:cs="SimHei"/>
          <w:sz w:val="20"/>
          <w:szCs w:val="20"/>
        </w:rPr>
        <w:t xml:space="preserve"> </w:t>
      </w:r>
      <w:r>
        <w:rPr>
          <w:rFonts w:ascii="SimHei" w:hAnsi="SimHei" w:eastAsia="SimHei" w:cs="SimHei"/>
          <w:sz w:val="20"/>
          <w:szCs w:val="20"/>
        </w:rPr>
        <w:t>要看到行为经济学在其中所起到的贡献和价值，通过</w:t>
      </w:r>
      <w:r>
        <w:rPr>
          <w:rFonts w:ascii="SimHei" w:hAnsi="SimHei" w:eastAsia="SimHei" w:cs="SimHei"/>
          <w:sz w:val="20"/>
          <w:szCs w:val="20"/>
          <w:spacing w:val="-1"/>
        </w:rPr>
        <w:t>技术契约使得共识</w:t>
      </w:r>
      <w:r>
        <w:rPr>
          <w:rFonts w:ascii="SimHei" w:hAnsi="SimHei" w:eastAsia="SimHei" w:cs="SimHei"/>
          <w:sz w:val="20"/>
          <w:szCs w:val="20"/>
        </w:rPr>
        <w:t xml:space="preserve"> </w:t>
      </w:r>
      <w:r>
        <w:rPr>
          <w:rFonts w:ascii="SimHei" w:hAnsi="SimHei" w:eastAsia="SimHei" w:cs="SimHei"/>
          <w:sz w:val="20"/>
          <w:szCs w:val="20"/>
          <w:spacing w:val="-1"/>
        </w:rPr>
        <w:t>能够被严格地执行；另一方面要看到其中的道德基础，正是由于网络组</w:t>
      </w:r>
      <w:r>
        <w:rPr>
          <w:rFonts w:ascii="SimHei" w:hAnsi="SimHei" w:eastAsia="SimHei" w:cs="SimHei"/>
          <w:sz w:val="20"/>
          <w:szCs w:val="20"/>
          <w:spacing w:val="-1"/>
        </w:rPr>
        <w:t xml:space="preserve"> </w:t>
      </w:r>
      <w:r>
        <w:rPr>
          <w:rFonts w:ascii="SimHei" w:hAnsi="SimHei" w:eastAsia="SimHei" w:cs="SimHei"/>
          <w:sz w:val="20"/>
          <w:szCs w:val="20"/>
        </w:rPr>
        <w:t>织的基础是道德的，因此能够号召每个个体为</w:t>
      </w:r>
      <w:r>
        <w:rPr>
          <w:rFonts w:ascii="SimHei" w:hAnsi="SimHei" w:eastAsia="SimHei" w:cs="SimHei"/>
          <w:sz w:val="20"/>
          <w:szCs w:val="20"/>
          <w:spacing w:val="-1"/>
        </w:rPr>
        <w:t>了组织的长远价值去牺牲</w:t>
      </w:r>
    </w:p>
    <w:p>
      <w:pPr>
        <w:spacing w:before="1" w:line="221" w:lineRule="auto"/>
        <w:rPr>
          <w:rFonts w:ascii="SimHei" w:hAnsi="SimHei" w:eastAsia="SimHei" w:cs="SimHei"/>
          <w:sz w:val="20"/>
          <w:szCs w:val="20"/>
        </w:rPr>
      </w:pPr>
      <w:r>
        <w:rPr>
          <w:rFonts w:ascii="SimHei" w:hAnsi="SimHei" w:eastAsia="SimHei" w:cs="SimHei"/>
          <w:sz w:val="20"/>
          <w:szCs w:val="20"/>
          <w:spacing w:val="-4"/>
        </w:rPr>
        <w:t>个体的短期利益。</w:t>
      </w:r>
    </w:p>
    <w:p>
      <w:pPr>
        <w:pStyle w:val="BodyText"/>
        <w:ind w:right="475" w:firstLine="429"/>
        <w:spacing w:before="219" w:line="351" w:lineRule="auto"/>
        <w:jc w:val="both"/>
        <w:rPr>
          <w:rFonts w:ascii="SimHei" w:hAnsi="SimHei" w:eastAsia="SimHei" w:cs="SimHei"/>
          <w:sz w:val="20"/>
          <w:szCs w:val="20"/>
        </w:rPr>
      </w:pPr>
      <w:r>
        <w:rPr>
          <w:rFonts w:ascii="SimHei" w:hAnsi="SimHei" w:eastAsia="SimHei" w:cs="SimHei"/>
          <w:sz w:val="20"/>
          <w:szCs w:val="20"/>
          <w:spacing w:val="-2"/>
        </w:rPr>
        <w:t>基于网络效应的规模法则，这个理论的构建者是英国理论物理学家</w:t>
      </w:r>
      <w:r>
        <w:rPr>
          <w:rFonts w:ascii="SimHei" w:hAnsi="SimHei" w:eastAsia="SimHei" w:cs="SimHei"/>
          <w:sz w:val="20"/>
          <w:szCs w:val="20"/>
          <w:spacing w:val="-2"/>
        </w:rPr>
        <w:t xml:space="preserve"> </w:t>
      </w:r>
      <w:r>
        <w:rPr>
          <w:sz w:val="20"/>
          <w:szCs w:val="20"/>
          <w:spacing w:val="-1"/>
        </w:rPr>
        <w:t>杰弗里·韦斯特</w:t>
      </w:r>
      <w:r>
        <w:rPr>
          <w:sz w:val="20"/>
          <w:szCs w:val="20"/>
          <w:spacing w:val="-30"/>
        </w:rPr>
        <w:t xml:space="preserve"> </w:t>
      </w:r>
      <w:r>
        <w:rPr>
          <w:sz w:val="20"/>
          <w:szCs w:val="20"/>
          <w:spacing w:val="-1"/>
        </w:rPr>
        <w:t>(Geoffrey</w:t>
      </w:r>
      <w:r>
        <w:rPr>
          <w:sz w:val="20"/>
          <w:szCs w:val="20"/>
          <w:spacing w:val="28"/>
        </w:rPr>
        <w:t xml:space="preserve">  </w:t>
      </w:r>
      <w:r>
        <w:rPr>
          <w:sz w:val="20"/>
          <w:szCs w:val="20"/>
          <w:spacing w:val="-1"/>
        </w:rPr>
        <w:t>West),他也是全球复杂性科学研究中心圣 </w:t>
      </w:r>
      <w:r>
        <w:rPr>
          <w:rFonts w:ascii="SimHei" w:hAnsi="SimHei" w:eastAsia="SimHei" w:cs="SimHei"/>
          <w:sz w:val="20"/>
          <w:szCs w:val="20"/>
        </w:rPr>
        <w:t>塔菲研究所的前所长。他在其著作《规模》中</w:t>
      </w:r>
      <w:r>
        <w:rPr>
          <w:rFonts w:ascii="SimHei" w:hAnsi="SimHei" w:eastAsia="SimHei" w:cs="SimHei"/>
          <w:sz w:val="20"/>
          <w:szCs w:val="20"/>
          <w:spacing w:val="-1"/>
        </w:rPr>
        <w:t>提供了这个规模法则，通</w:t>
      </w:r>
      <w:r>
        <w:rPr>
          <w:rFonts w:ascii="SimHei" w:hAnsi="SimHei" w:eastAsia="SimHei" w:cs="SimHei"/>
          <w:sz w:val="20"/>
          <w:szCs w:val="20"/>
          <w:spacing w:val="-1"/>
        </w:rPr>
        <w:t xml:space="preserve"> </w:t>
      </w:r>
      <w:r>
        <w:rPr>
          <w:rFonts w:ascii="SimHei" w:hAnsi="SimHei" w:eastAsia="SimHei" w:cs="SimHei"/>
          <w:sz w:val="20"/>
          <w:szCs w:val="20"/>
        </w:rPr>
        <w:t>过对一系列宏观而复杂的问题的研究，包括全</w:t>
      </w:r>
      <w:r>
        <w:rPr>
          <w:rFonts w:ascii="SimHei" w:hAnsi="SimHei" w:eastAsia="SimHei" w:cs="SimHei"/>
          <w:sz w:val="20"/>
          <w:szCs w:val="20"/>
          <w:spacing w:val="-1"/>
        </w:rPr>
        <w:t>球城市化的进程和城市的</w:t>
      </w:r>
      <w:r>
        <w:rPr>
          <w:rFonts w:ascii="SimHei" w:hAnsi="SimHei" w:eastAsia="SimHei" w:cs="SimHei"/>
          <w:sz w:val="20"/>
          <w:szCs w:val="20"/>
          <w:spacing w:val="-1"/>
        </w:rPr>
        <w:t xml:space="preserve"> </w:t>
      </w:r>
      <w:r>
        <w:rPr>
          <w:rFonts w:ascii="YouYuan" w:hAnsi="YouYuan" w:eastAsia="YouYuan" w:cs="YouYuan"/>
          <w:sz w:val="20"/>
          <w:szCs w:val="20"/>
          <w:spacing w:val="-4"/>
        </w:rPr>
        <w:t>双重属性、生命和死亡的问题，以及生物的能量、新陈代谢和熵</w:t>
      </w:r>
      <w:r>
        <w:rPr>
          <w:rFonts w:ascii="YouYuan" w:hAnsi="YouYuan" w:eastAsia="YouYuan" w:cs="YouYuan"/>
          <w:sz w:val="20"/>
          <w:szCs w:val="20"/>
          <w:spacing w:val="-5"/>
        </w:rPr>
        <w:t>的概念，</w:t>
      </w:r>
      <w:r>
        <w:rPr>
          <w:rFonts w:ascii="YouYuan" w:hAnsi="YouYuan" w:eastAsia="YouYuan" w:cs="YouYuan"/>
          <w:sz w:val="20"/>
          <w:szCs w:val="20"/>
        </w:rPr>
        <w:t xml:space="preserve"> </w:t>
      </w:r>
      <w:r>
        <w:rPr>
          <w:rFonts w:ascii="SimHei" w:hAnsi="SimHei" w:eastAsia="SimHei" w:cs="SimHei"/>
          <w:sz w:val="20"/>
          <w:szCs w:val="20"/>
        </w:rPr>
        <w:t>得到了关于规模缩放和可缩放性的相关成果，</w:t>
      </w:r>
      <w:r>
        <w:rPr>
          <w:rFonts w:ascii="SimHei" w:hAnsi="SimHei" w:eastAsia="SimHei" w:cs="SimHei"/>
          <w:sz w:val="20"/>
          <w:szCs w:val="20"/>
          <w:spacing w:val="-1"/>
        </w:rPr>
        <w:t>也就是事物如何随着规模</w:t>
      </w:r>
      <w:r>
        <w:rPr>
          <w:rFonts w:ascii="SimHei" w:hAnsi="SimHei" w:eastAsia="SimHei" w:cs="SimHei"/>
          <w:sz w:val="20"/>
          <w:szCs w:val="20"/>
          <w:spacing w:val="-1"/>
        </w:rPr>
        <w:t xml:space="preserve"> </w:t>
      </w:r>
      <w:r>
        <w:rPr>
          <w:sz w:val="20"/>
          <w:szCs w:val="20"/>
          <w:spacing w:val="-1"/>
        </w:rPr>
        <w:t>的变化而发生变化的逻辑。总体来说，网络化的组织具备的就是这种复</w:t>
      </w:r>
      <w:r>
        <w:rPr>
          <w:sz w:val="20"/>
          <w:szCs w:val="20"/>
          <w:spacing w:val="2"/>
        </w:rPr>
        <w:t xml:space="preserve">  </w:t>
      </w:r>
      <w:r>
        <w:rPr>
          <w:rFonts w:ascii="SimHei" w:hAnsi="SimHei" w:eastAsia="SimHei" w:cs="SimHei"/>
          <w:sz w:val="20"/>
          <w:szCs w:val="20"/>
        </w:rPr>
        <w:t>杂系统的特质，正是因为网络的扩张带来了不</w:t>
      </w:r>
      <w:r>
        <w:rPr>
          <w:rFonts w:ascii="SimHei" w:hAnsi="SimHei" w:eastAsia="SimHei" w:cs="SimHei"/>
          <w:sz w:val="20"/>
          <w:szCs w:val="20"/>
          <w:spacing w:val="-1"/>
        </w:rPr>
        <w:t>断适应外部条件和进化的</w:t>
      </w:r>
    </w:p>
    <w:p>
      <w:pPr>
        <w:spacing w:line="187" w:lineRule="auto"/>
        <w:rPr>
          <w:rFonts w:ascii="SimHei" w:hAnsi="SimHei" w:eastAsia="SimHei" w:cs="SimHei"/>
          <w:sz w:val="20"/>
          <w:szCs w:val="20"/>
        </w:rPr>
      </w:pPr>
      <w:r>
        <w:rPr>
          <w:rFonts w:ascii="SimHei" w:hAnsi="SimHei" w:eastAsia="SimHei" w:cs="SimHei"/>
          <w:sz w:val="20"/>
          <w:szCs w:val="20"/>
          <w:spacing w:val="-1"/>
        </w:rPr>
        <w:t>能力，而网络则决定了动力和资源被输入不同节点的速度，从而决定了</w:t>
      </w:r>
    </w:p>
    <w:p>
      <w:pPr>
        <w:spacing w:line="187" w:lineRule="auto"/>
        <w:sectPr>
          <w:type w:val="continuous"/>
          <w:pgSz w:w="7760" w:h="11480"/>
          <w:pgMar w:top="254" w:right="464" w:bottom="400" w:left="550" w:header="0" w:footer="0" w:gutter="0"/>
          <w:cols w:equalWidth="0" w:num="1">
            <w:col w:w="6746" w:space="0"/>
          </w:cols>
        </w:sectPr>
        <w:rPr>
          <w:rFonts w:ascii="SimHei" w:hAnsi="SimHei" w:eastAsia="SimHei" w:cs="SimHei"/>
          <w:sz w:val="20"/>
          <w:szCs w:val="20"/>
        </w:rPr>
      </w:pPr>
    </w:p>
    <w:p>
      <w:pPr>
        <w:pStyle w:val="BodyText"/>
        <w:ind w:left="589"/>
        <w:spacing w:before="16" w:line="196" w:lineRule="auto"/>
        <w:rPr>
          <w:sz w:val="17"/>
          <w:szCs w:val="17"/>
        </w:rPr>
      </w:pPr>
      <w:r>
        <w:pict>
          <v:rect id="_x0000_s680" style="position:absolute;margin-left:165.501pt;margin-top:33.4995pt;mso-position-vertical-relative:page;mso-position-horizontal-relative:page;width:222pt;height:0.55pt;z-index:263591936;" o:allowincell="f" fillcolor="#000000" filled="true" stroked="false"/>
        </w:pict>
      </w:r>
      <w:r>
        <w:drawing>
          <wp:anchor distT="0" distB="0" distL="0" distR="0" simplePos="0" relativeHeight="263590912" behindDoc="0" locked="0" layoutInCell="0" allowOverlap="1">
            <wp:simplePos x="0" y="0"/>
            <wp:positionH relativeFrom="page">
              <wp:posOffset>152410</wp:posOffset>
            </wp:positionH>
            <wp:positionV relativeFrom="page">
              <wp:posOffset>228568</wp:posOffset>
            </wp:positionV>
            <wp:extent cx="342911" cy="285746"/>
            <wp:effectExtent l="0" t="0" r="0" b="0"/>
            <wp:wrapNone/>
            <wp:docPr id="400" name="IM 400"/>
            <wp:cNvGraphicFramePr/>
            <a:graphic>
              <a:graphicData uri="http://schemas.openxmlformats.org/drawingml/2006/picture">
                <pic:pic>
                  <pic:nvPicPr>
                    <pic:cNvPr id="400" name="IM 400"/>
                    <pic:cNvPicPr/>
                  </pic:nvPicPr>
                  <pic:blipFill>
                    <a:blip r:embed="rId194"/>
                    <a:stretch>
                      <a:fillRect/>
                    </a:stretch>
                  </pic:blipFill>
                  <pic:spPr>
                    <a:xfrm rot="0">
                      <a:off x="0" y="0"/>
                      <a:ext cx="342911" cy="285746"/>
                    </a:xfrm>
                    <a:prstGeom prst="rect">
                      <a:avLst/>
                    </a:prstGeom>
                  </pic:spPr>
                </pic:pic>
              </a:graphicData>
            </a:graphic>
          </wp:anchor>
        </w:drawing>
      </w:r>
      <w:r>
        <w:rPr>
          <w:sz w:val="17"/>
          <w:szCs w:val="17"/>
          <w:spacing w:val="-14"/>
        </w:rPr>
        <w:t>数字经济学：</w:t>
      </w:r>
    </w:p>
    <w:p>
      <w:pPr>
        <w:pStyle w:val="BodyText"/>
        <w:ind w:left="589"/>
        <w:spacing w:line="198" w:lineRule="auto"/>
        <w:rPr>
          <w:sz w:val="17"/>
          <w:szCs w:val="17"/>
        </w:rPr>
      </w:pPr>
      <w:r>
        <w:rPr>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38" w:line="213" w:lineRule="auto"/>
        <w:rPr>
          <w:sz w:val="28"/>
          <w:szCs w:val="28"/>
        </w:rPr>
      </w:pPr>
      <w:r>
        <w:rPr>
          <w:sz w:val="28"/>
          <w:szCs w:val="28"/>
          <w:position w:val="-4"/>
        </w:rPr>
        <w:drawing>
          <wp:inline distT="0" distB="0" distL="0" distR="0">
            <wp:extent cx="6356" cy="215934"/>
            <wp:effectExtent l="0" t="0" r="0" b="0"/>
            <wp:docPr id="402" name="IM 402"/>
            <wp:cNvGraphicFramePr/>
            <a:graphic>
              <a:graphicData uri="http://schemas.openxmlformats.org/drawingml/2006/picture">
                <pic:pic>
                  <pic:nvPicPr>
                    <pic:cNvPr id="402" name="IM 402"/>
                    <pic:cNvPicPr/>
                  </pic:nvPicPr>
                  <pic:blipFill>
                    <a:blip r:embed="rId195"/>
                    <a:stretch>
                      <a:fillRect/>
                    </a:stretch>
                  </pic:blipFill>
                  <pic:spPr>
                    <a:xfrm rot="0">
                      <a:off x="0" y="0"/>
                      <a:ext cx="6356" cy="215934"/>
                    </a:xfrm>
                    <a:prstGeom prst="rect">
                      <a:avLst/>
                    </a:prstGeom>
                  </pic:spPr>
                </pic:pic>
              </a:graphicData>
            </a:graphic>
          </wp:inline>
        </w:drawing>
      </w:r>
      <w:r>
        <w:rPr>
          <w:sz w:val="28"/>
          <w:szCs w:val="28"/>
          <w:spacing w:val="24"/>
        </w:rPr>
        <w:t xml:space="preserve"> </w:t>
      </w:r>
      <w:r>
        <w:rPr>
          <w:sz w:val="28"/>
          <w:szCs w:val="28"/>
          <w:b/>
          <w:bCs/>
          <w:spacing w:val="-10"/>
        </w:rPr>
        <w:t>164</w:t>
      </w:r>
    </w:p>
    <w:p>
      <w:pPr>
        <w:spacing w:line="213" w:lineRule="auto"/>
        <w:sectPr>
          <w:pgSz w:w="7760" w:h="11500"/>
          <w:pgMar w:top="400" w:right="10" w:bottom="400" w:left="240" w:header="0" w:footer="0" w:gutter="0"/>
          <w:cols w:equalWidth="0" w:num="2">
            <w:col w:w="2120" w:space="100"/>
            <w:col w:w="5290" w:space="0"/>
          </w:cols>
        </w:sectPr>
        <w:rPr>
          <w:sz w:val="28"/>
          <w:szCs w:val="28"/>
        </w:rPr>
      </w:pPr>
    </w:p>
    <w:p>
      <w:pPr>
        <w:spacing w:line="456" w:lineRule="auto"/>
        <w:rPr>
          <w:rFonts w:ascii="Arial"/>
          <w:sz w:val="21"/>
        </w:rPr>
      </w:pPr>
      <w:r/>
    </w:p>
    <w:p>
      <w:pPr>
        <w:ind w:left="589"/>
        <w:spacing w:before="69" w:line="399" w:lineRule="exact"/>
        <w:rPr>
          <w:rFonts w:ascii="SimHei" w:hAnsi="SimHei" w:eastAsia="SimHei" w:cs="SimHei"/>
          <w:sz w:val="21"/>
          <w:szCs w:val="21"/>
        </w:rPr>
      </w:pPr>
      <w:r>
        <w:rPr>
          <w:rFonts w:ascii="SimHei" w:hAnsi="SimHei" w:eastAsia="SimHei" w:cs="SimHei"/>
          <w:sz w:val="21"/>
          <w:szCs w:val="21"/>
          <w:spacing w:val="-10"/>
          <w:position w:val="14"/>
        </w:rPr>
        <w:t>进化的速度。正是由于产权关系的变化，才使得网络效应能够从互联网</w:t>
      </w:r>
    </w:p>
    <w:p>
      <w:pPr>
        <w:ind w:left="589"/>
        <w:spacing w:line="221" w:lineRule="auto"/>
        <w:rPr>
          <w:rFonts w:ascii="SimHei" w:hAnsi="SimHei" w:eastAsia="SimHei" w:cs="SimHei"/>
          <w:sz w:val="21"/>
          <w:szCs w:val="21"/>
        </w:rPr>
      </w:pPr>
      <w:r>
        <w:rPr>
          <w:rFonts w:ascii="SimHei" w:hAnsi="SimHei" w:eastAsia="SimHei" w:cs="SimHei"/>
          <w:sz w:val="21"/>
          <w:szCs w:val="21"/>
          <w:spacing w:val="-12"/>
        </w:rPr>
        <w:t>的信息扩散到所有具备使用权价值的数字资产。</w:t>
      </w:r>
    </w:p>
    <w:p>
      <w:pPr>
        <w:ind w:left="589" w:right="663" w:firstLine="460"/>
        <w:spacing w:before="109" w:line="335" w:lineRule="auto"/>
        <w:jc w:val="both"/>
        <w:rPr>
          <w:rFonts w:ascii="SimHei" w:hAnsi="SimHei" w:eastAsia="SimHei" w:cs="SimHei"/>
          <w:sz w:val="21"/>
          <w:szCs w:val="21"/>
        </w:rPr>
      </w:pPr>
      <w:r>
        <w:rPr>
          <w:rFonts w:ascii="SimHei" w:hAnsi="SimHei" w:eastAsia="SimHei" w:cs="SimHei"/>
          <w:sz w:val="21"/>
          <w:szCs w:val="21"/>
          <w:spacing w:val="-10"/>
        </w:rPr>
        <w:t>简而言之，新古典经济是从资源配置角度去讨论产权问</w:t>
      </w:r>
      <w:r>
        <w:rPr>
          <w:rFonts w:ascii="SimHei" w:hAnsi="SimHei" w:eastAsia="SimHei" w:cs="SimHei"/>
          <w:sz w:val="21"/>
          <w:szCs w:val="21"/>
          <w:spacing w:val="-11"/>
        </w:rPr>
        <w:t>题的，也就</w:t>
      </w:r>
      <w:r>
        <w:rPr>
          <w:rFonts w:ascii="SimHei" w:hAnsi="SimHei" w:eastAsia="SimHei" w:cs="SimHei"/>
          <w:sz w:val="21"/>
          <w:szCs w:val="21"/>
        </w:rPr>
        <w:t xml:space="preserve"> </w:t>
      </w:r>
      <w:r>
        <w:rPr>
          <w:rFonts w:ascii="SimHei" w:hAnsi="SimHei" w:eastAsia="SimHei" w:cs="SimHei"/>
          <w:sz w:val="21"/>
          <w:szCs w:val="21"/>
          <w:spacing w:val="-10"/>
        </w:rPr>
        <w:t>是经济中的物质力量的相互关系；而古典经济学则以利益相互作用为核</w:t>
      </w:r>
      <w:r>
        <w:rPr>
          <w:rFonts w:ascii="SimHei" w:hAnsi="SimHei" w:eastAsia="SimHei" w:cs="SimHei"/>
          <w:sz w:val="21"/>
          <w:szCs w:val="21"/>
          <w:spacing w:val="16"/>
        </w:rPr>
        <w:t xml:space="preserve"> </w:t>
      </w:r>
      <w:r>
        <w:rPr>
          <w:rFonts w:ascii="SimHei" w:hAnsi="SimHei" w:eastAsia="SimHei" w:cs="SimHei"/>
          <w:sz w:val="21"/>
          <w:szCs w:val="21"/>
          <w:spacing w:val="-11"/>
        </w:rPr>
        <w:t>心讨论社会力量之间的相互作用。现代产权制度是以拥有权为核心建立</w:t>
      </w:r>
      <w:r>
        <w:rPr>
          <w:rFonts w:ascii="SimHei" w:hAnsi="SimHei" w:eastAsia="SimHei" w:cs="SimHei"/>
          <w:sz w:val="21"/>
          <w:szCs w:val="21"/>
          <w:spacing w:val="-11"/>
        </w:rPr>
        <w:t xml:space="preserve"> </w:t>
      </w:r>
      <w:r>
        <w:rPr>
          <w:rFonts w:ascii="SimHei" w:hAnsi="SimHei" w:eastAsia="SimHei" w:cs="SimHei"/>
          <w:sz w:val="21"/>
          <w:szCs w:val="21"/>
          <w:spacing w:val="-10"/>
        </w:rPr>
        <w:t>起来的，而事实上基于合约理论的逻辑，将使用权作</w:t>
      </w:r>
      <w:r>
        <w:rPr>
          <w:rFonts w:ascii="SimHei" w:hAnsi="SimHei" w:eastAsia="SimHei" w:cs="SimHei"/>
          <w:sz w:val="21"/>
          <w:szCs w:val="21"/>
          <w:spacing w:val="-11"/>
        </w:rPr>
        <w:t>为核心逻辑放在产</w:t>
      </w:r>
      <w:r>
        <w:rPr>
          <w:rFonts w:ascii="SimHei" w:hAnsi="SimHei" w:eastAsia="SimHei" w:cs="SimHei"/>
          <w:sz w:val="21"/>
          <w:szCs w:val="21"/>
        </w:rPr>
        <w:t xml:space="preserve"> </w:t>
      </w:r>
      <w:r>
        <w:rPr>
          <w:rFonts w:ascii="SimHei" w:hAnsi="SimHei" w:eastAsia="SimHei" w:cs="SimHei"/>
          <w:sz w:val="21"/>
          <w:szCs w:val="21"/>
          <w:spacing w:val="-11"/>
        </w:rPr>
        <w:t>权关系的核心是一个非常重要的改变，也就是基于合约的契约和认同共</w:t>
      </w:r>
      <w:r>
        <w:rPr>
          <w:rFonts w:ascii="SimHei" w:hAnsi="SimHei" w:eastAsia="SimHei" w:cs="SimHei"/>
          <w:sz w:val="21"/>
          <w:szCs w:val="21"/>
          <w:spacing w:val="-11"/>
        </w:rPr>
        <w:t xml:space="preserve"> </w:t>
      </w:r>
      <w:r>
        <w:rPr>
          <w:rFonts w:ascii="SimHei" w:hAnsi="SimHei" w:eastAsia="SimHei" w:cs="SimHei"/>
          <w:sz w:val="21"/>
          <w:szCs w:val="21"/>
          <w:spacing w:val="-11"/>
        </w:rPr>
        <w:t>同享有资产，同时舍弃掉排他性的产权关系，这是一种基于合作和利益</w:t>
      </w:r>
      <w:r>
        <w:rPr>
          <w:rFonts w:ascii="SimHei" w:hAnsi="SimHei" w:eastAsia="SimHei" w:cs="SimHei"/>
          <w:sz w:val="21"/>
          <w:szCs w:val="21"/>
          <w:spacing w:val="-11"/>
        </w:rPr>
        <w:t xml:space="preserve"> </w:t>
      </w:r>
      <w:r>
        <w:rPr>
          <w:rFonts w:ascii="SimHei" w:hAnsi="SimHei" w:eastAsia="SimHei" w:cs="SimHei"/>
          <w:sz w:val="21"/>
          <w:szCs w:val="21"/>
          <w:spacing w:val="-11"/>
        </w:rPr>
        <w:t>共享的产权理论。而网络组织的合作机制以及规模效应的发生，正是基</w:t>
      </w:r>
      <w:r>
        <w:rPr>
          <w:rFonts w:ascii="SimHei" w:hAnsi="SimHei" w:eastAsia="SimHei" w:cs="SimHei"/>
          <w:sz w:val="21"/>
          <w:szCs w:val="21"/>
          <w:spacing w:val="-11"/>
        </w:rPr>
        <w:t xml:space="preserve"> </w:t>
      </w:r>
      <w:r>
        <w:rPr>
          <w:rFonts w:ascii="SimHei" w:hAnsi="SimHei" w:eastAsia="SimHei" w:cs="SimHei"/>
          <w:sz w:val="21"/>
          <w:szCs w:val="21"/>
          <w:spacing w:val="-10"/>
        </w:rPr>
        <w:t>于产权理论的变化扩散到所有的数字化资产和生态之中，而不是局限于</w:t>
      </w:r>
    </w:p>
    <w:p>
      <w:pPr>
        <w:ind w:left="589"/>
        <w:spacing w:line="221" w:lineRule="auto"/>
        <w:rPr>
          <w:rFonts w:ascii="SimHei" w:hAnsi="SimHei" w:eastAsia="SimHei" w:cs="SimHei"/>
          <w:sz w:val="21"/>
          <w:szCs w:val="21"/>
        </w:rPr>
      </w:pPr>
      <w:r>
        <w:rPr>
          <w:rFonts w:ascii="SimHei" w:hAnsi="SimHei" w:eastAsia="SimHei" w:cs="SimHei"/>
          <w:sz w:val="21"/>
          <w:szCs w:val="21"/>
          <w:spacing w:val="-12"/>
        </w:rPr>
        <w:t>信息互联网的范畴。</w:t>
      </w:r>
    </w:p>
    <w:p>
      <w:pPr>
        <w:spacing w:line="247" w:lineRule="auto"/>
        <w:rPr>
          <w:rFonts w:ascii="Arial"/>
          <w:sz w:val="21"/>
        </w:rPr>
      </w:pPr>
      <w:r/>
    </w:p>
    <w:p>
      <w:pPr>
        <w:spacing w:line="248" w:lineRule="auto"/>
        <w:rPr>
          <w:rFonts w:ascii="Arial"/>
          <w:sz w:val="21"/>
        </w:rPr>
      </w:pPr>
      <w:r/>
    </w:p>
    <w:p>
      <w:pPr>
        <w:ind w:left="589"/>
        <w:spacing w:before="92" w:line="221" w:lineRule="auto"/>
        <w:rPr>
          <w:rFonts w:ascii="SimHei" w:hAnsi="SimHei" w:eastAsia="SimHei" w:cs="SimHei"/>
          <w:sz w:val="28"/>
          <w:szCs w:val="28"/>
        </w:rPr>
      </w:pPr>
      <w:r>
        <w:rPr>
          <w:rFonts w:ascii="SimHei" w:hAnsi="SimHei" w:eastAsia="SimHei" w:cs="SimHei"/>
          <w:sz w:val="28"/>
          <w:szCs w:val="28"/>
          <w:spacing w:val="-4"/>
        </w:rPr>
        <w:t>10.3</w:t>
      </w:r>
      <w:r>
        <w:rPr>
          <w:rFonts w:ascii="SimHei" w:hAnsi="SimHei" w:eastAsia="SimHei" w:cs="SimHei"/>
          <w:sz w:val="28"/>
          <w:szCs w:val="28"/>
          <w:spacing w:val="38"/>
        </w:rPr>
        <w:t xml:space="preserve">  </w:t>
      </w:r>
      <w:r>
        <w:rPr>
          <w:rFonts w:ascii="SimHei" w:hAnsi="SimHei" w:eastAsia="SimHei" w:cs="SimHei"/>
          <w:sz w:val="28"/>
          <w:szCs w:val="28"/>
          <w:spacing w:val="-4"/>
        </w:rPr>
        <w:t>区块链网络与治理机制</w:t>
      </w:r>
    </w:p>
    <w:p>
      <w:pPr>
        <w:spacing w:line="310" w:lineRule="auto"/>
        <w:rPr>
          <w:rFonts w:ascii="Arial"/>
          <w:sz w:val="21"/>
        </w:rPr>
      </w:pPr>
      <w:r/>
    </w:p>
    <w:p>
      <w:pPr>
        <w:spacing w:line="310" w:lineRule="auto"/>
        <w:rPr>
          <w:rFonts w:ascii="Arial"/>
          <w:sz w:val="21"/>
        </w:rPr>
      </w:pPr>
      <w:r/>
    </w:p>
    <w:p>
      <w:pPr>
        <w:pStyle w:val="BodyText"/>
        <w:ind w:left="929" w:right="805" w:firstLine="410"/>
        <w:spacing w:before="68" w:line="308"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推动垄断竞争的模式是互联网的网络效应的最重要体现，而</w:t>
      </w:r>
      <w:r>
        <w:rPr>
          <w:rFonts w:ascii="SimHei" w:hAnsi="SimHei" w:eastAsia="SimHei" w:cs="SimHei"/>
          <w:sz w:val="21"/>
          <w:szCs w:val="21"/>
          <w:color w:val="FFFFFF"/>
          <w:spacing w:val="1"/>
        </w:rPr>
        <w:t xml:space="preserve"> </w:t>
      </w:r>
      <w:r>
        <w:rPr>
          <w:sz w:val="21"/>
          <w:szCs w:val="21"/>
          <w:color w:val="FFFFFF"/>
          <w:spacing w:val="-5"/>
        </w:rPr>
        <w:t>去中心化驱动的区块链网络则帮助实现生态价值的共赢。</w:t>
      </w:r>
      <w:r>
        <w:rPr>
          <w:sz w:val="21"/>
          <w:szCs w:val="21"/>
          <w:color w:val="FFFFFF"/>
          <w:spacing w:val="-6"/>
        </w:rPr>
        <w:t>在此过</w:t>
      </w:r>
      <w:r>
        <w:rPr>
          <w:sz w:val="21"/>
          <w:szCs w:val="21"/>
          <w:color w:val="FFFFFF"/>
        </w:rPr>
        <w:t xml:space="preserve"> </w:t>
      </w:r>
      <w:r>
        <w:rPr>
          <w:rFonts w:ascii="YouYuan" w:hAnsi="YouYuan" w:eastAsia="YouYuan" w:cs="YouYuan"/>
          <w:sz w:val="21"/>
          <w:szCs w:val="21"/>
          <w:color w:val="FFFFFF"/>
          <w:spacing w:val="-4"/>
        </w:rPr>
        <w:t>程中，我们需要关注如何制定一种可以不断进化的治理机制来确</w:t>
      </w:r>
      <w:r>
        <w:rPr>
          <w:rFonts w:ascii="YouYuan" w:hAnsi="YouYuan" w:eastAsia="YouYuan" w:cs="YouYuan"/>
          <w:sz w:val="21"/>
          <w:szCs w:val="21"/>
          <w:color w:val="FFFFFF"/>
          <w:spacing w:val="5"/>
        </w:rPr>
        <w:t xml:space="preserve"> </w:t>
      </w:r>
      <w:r>
        <w:rPr>
          <w:rFonts w:ascii="SimHei" w:hAnsi="SimHei" w:eastAsia="SimHei" w:cs="SimHei"/>
          <w:sz w:val="21"/>
          <w:szCs w:val="21"/>
          <w:color w:val="FFFFFF"/>
          <w:spacing w:val="-12"/>
        </w:rPr>
        <w:t>保区块链网络的商业系统的未来。</w:t>
      </w:r>
    </w:p>
    <w:p>
      <w:pPr>
        <w:spacing w:line="259" w:lineRule="auto"/>
        <w:rPr>
          <w:rFonts w:ascii="Arial"/>
          <w:sz w:val="21"/>
        </w:rPr>
      </w:pPr>
      <w:r/>
    </w:p>
    <w:p>
      <w:pPr>
        <w:ind w:left="1050"/>
        <w:spacing w:before="69" w:line="390" w:lineRule="exact"/>
        <w:rPr>
          <w:rFonts w:ascii="SimHei" w:hAnsi="SimHei" w:eastAsia="SimHei" w:cs="SimHei"/>
          <w:sz w:val="21"/>
          <w:szCs w:val="21"/>
        </w:rPr>
      </w:pPr>
      <w:r>
        <w:rPr>
          <w:rFonts w:ascii="SimHei" w:hAnsi="SimHei" w:eastAsia="SimHei" w:cs="SimHei"/>
          <w:sz w:val="21"/>
          <w:szCs w:val="21"/>
          <w:spacing w:val="-11"/>
          <w:position w:val="13"/>
        </w:rPr>
        <w:t>在讨论了数字经济领域的产权理论后，本节讨论区块链网络与治理</w:t>
      </w:r>
    </w:p>
    <w:p>
      <w:pPr>
        <w:ind w:left="589"/>
        <w:spacing w:before="1" w:line="212" w:lineRule="auto"/>
        <w:rPr>
          <w:rFonts w:ascii="SimHei" w:hAnsi="SimHei" w:eastAsia="SimHei" w:cs="SimHei"/>
          <w:sz w:val="21"/>
          <w:szCs w:val="21"/>
        </w:rPr>
      </w:pPr>
      <w:r>
        <w:rPr>
          <w:rFonts w:ascii="SimHei" w:hAnsi="SimHei" w:eastAsia="SimHei" w:cs="SimHei"/>
          <w:sz w:val="21"/>
          <w:szCs w:val="21"/>
          <w:spacing w:val="-11"/>
        </w:rPr>
        <w:t>机制的内在逻辑，这是应用数字经济学产权理论的重要领域。</w:t>
      </w:r>
    </w:p>
    <w:p>
      <w:pPr>
        <w:ind w:left="1050"/>
        <w:spacing w:before="118" w:line="410" w:lineRule="exact"/>
        <w:rPr>
          <w:rFonts w:ascii="YouYuan" w:hAnsi="YouYuan" w:eastAsia="YouYuan" w:cs="YouYuan"/>
          <w:sz w:val="21"/>
          <w:szCs w:val="21"/>
        </w:rPr>
      </w:pPr>
      <w:r>
        <w:rPr>
          <w:rFonts w:ascii="YouYuan" w:hAnsi="YouYuan" w:eastAsia="YouYuan" w:cs="YouYuan"/>
          <w:sz w:val="21"/>
          <w:szCs w:val="21"/>
          <w:spacing w:val="-10"/>
          <w:position w:val="15"/>
        </w:rPr>
        <w:t>区块链技术从诞生以来最大的影响力不在于创</w:t>
      </w:r>
      <w:r>
        <w:rPr>
          <w:rFonts w:ascii="YouYuan" w:hAnsi="YouYuan" w:eastAsia="YouYuan" w:cs="YouYuan"/>
          <w:sz w:val="21"/>
          <w:szCs w:val="21"/>
          <w:spacing w:val="-11"/>
          <w:position w:val="15"/>
        </w:rPr>
        <w:t>造了一种虚拟货币的</w:t>
      </w:r>
    </w:p>
    <w:p>
      <w:pPr>
        <w:ind w:left="589"/>
        <w:spacing w:before="1" w:line="212" w:lineRule="auto"/>
        <w:rPr>
          <w:rFonts w:ascii="SimHei" w:hAnsi="SimHei" w:eastAsia="SimHei" w:cs="SimHei"/>
          <w:sz w:val="21"/>
          <w:szCs w:val="21"/>
        </w:rPr>
      </w:pPr>
      <w:r>
        <w:rPr>
          <w:rFonts w:ascii="SimHei" w:hAnsi="SimHei" w:eastAsia="SimHei" w:cs="SimHei"/>
          <w:sz w:val="21"/>
          <w:szCs w:val="21"/>
          <w:spacing w:val="-12"/>
        </w:rPr>
        <w:t>形式，而是通过技术契约建立了一种基于技术契约的治理机制。</w:t>
      </w:r>
    </w:p>
    <w:p>
      <w:pPr>
        <w:ind w:left="589" w:right="665" w:firstLine="460"/>
        <w:spacing w:before="157" w:line="257" w:lineRule="auto"/>
        <w:rPr>
          <w:rFonts w:ascii="SimHei" w:hAnsi="SimHei" w:eastAsia="SimHei" w:cs="SimHei"/>
          <w:sz w:val="21"/>
          <w:szCs w:val="21"/>
        </w:rPr>
      </w:pPr>
      <w:r>
        <w:rPr>
          <w:rFonts w:ascii="SimHei" w:hAnsi="SimHei" w:eastAsia="SimHei" w:cs="SimHei"/>
          <w:sz w:val="21"/>
          <w:szCs w:val="21"/>
          <w:spacing w:val="-4"/>
        </w:rPr>
        <w:t>中本聪用几页白皮书就催生了价值数千亿美元的加密通证经济系</w:t>
      </w:r>
      <w:r>
        <w:rPr>
          <w:rFonts w:ascii="SimHei" w:hAnsi="SimHei" w:eastAsia="SimHei" w:cs="SimHei"/>
          <w:sz w:val="21"/>
          <w:szCs w:val="21"/>
          <w:spacing w:val="11"/>
        </w:rPr>
        <w:t xml:space="preserve"> </w:t>
      </w:r>
      <w:r>
        <w:rPr>
          <w:rFonts w:ascii="SimHei" w:hAnsi="SimHei" w:eastAsia="SimHei" w:cs="SimHei"/>
          <w:sz w:val="21"/>
          <w:szCs w:val="21"/>
          <w:spacing w:val="-5"/>
        </w:rPr>
        <w:t>统，带来了一个比排名前500名的超级计算机大上万倍的计算机网络，</w:t>
      </w:r>
    </w:p>
    <w:p>
      <w:pPr>
        <w:spacing w:line="257" w:lineRule="auto"/>
        <w:sectPr>
          <w:type w:val="continuous"/>
          <w:pgSz w:w="7760" w:h="11500"/>
          <w:pgMar w:top="400" w:right="10" w:bottom="400" w:left="240" w:header="0" w:footer="0" w:gutter="0"/>
          <w:cols w:equalWidth="0" w:num="1">
            <w:col w:w="7510" w:space="0"/>
          </w:cols>
        </w:sectPr>
        <w:rPr>
          <w:rFonts w:ascii="SimHei" w:hAnsi="SimHei" w:eastAsia="SimHei" w:cs="SimHei"/>
          <w:sz w:val="21"/>
          <w:szCs w:val="21"/>
        </w:rPr>
      </w:pPr>
    </w:p>
    <w:p>
      <w:pPr>
        <w:pStyle w:val="BodyText"/>
        <w:ind w:left="3893"/>
        <w:spacing w:before="164" w:line="165" w:lineRule="auto"/>
        <w:rPr>
          <w:sz w:val="27"/>
          <w:szCs w:val="27"/>
        </w:rPr>
      </w:pPr>
      <w:r>
        <w:pict>
          <v:rect id="_x0000_s682" style="position:absolute;margin-left:169.998pt;margin-top:27.9997pt;mso-position-vertical-relative:page;mso-position-horizontal-relative:page;width:42.05pt;height:0.5pt;z-index:263653376;" o:allowincell="f" fillcolor="#000000" filled="true" stroked="false"/>
        </w:pict>
      </w:r>
      <w:r>
        <w:pict>
          <v:rect id="_x0000_s684" style="position:absolute;margin-left:252.499pt;margin-top:15.9974pt;mso-position-vertical-relative:page;mso-position-horizontal-relative:page;width:0.55pt;height:17.05pt;z-index:263652352;" o:allowincell="f" fillcolor="#000000" filled="true" stroked="false"/>
        </w:pict>
      </w:r>
      <w:r>
        <w:rPr>
          <w:sz w:val="27"/>
          <w:szCs w:val="27"/>
          <w:b/>
          <w:bCs/>
          <w:spacing w:val="-10"/>
        </w:rPr>
        <w:t>165</w:t>
      </w:r>
    </w:p>
    <w:p>
      <w:pPr>
        <w:spacing w:line="14" w:lineRule="auto"/>
        <w:rPr>
          <w:rFonts w:ascii="Arial"/>
          <w:sz w:val="2"/>
        </w:rPr>
      </w:pPr>
      <w:r>
        <w:rPr>
          <w:rFonts w:ascii="Arial" w:hAnsi="Arial" w:eastAsia="Arial" w:cs="Arial"/>
          <w:sz w:val="2"/>
          <w:szCs w:val="2"/>
        </w:rPr>
        <w:br w:type="column"/>
      </w:r>
    </w:p>
    <w:p>
      <w:pPr>
        <w:spacing w:line="202" w:lineRule="auto"/>
        <w:rPr>
          <w:rFonts w:ascii="YouYuan" w:hAnsi="YouYuan" w:eastAsia="YouYuan" w:cs="YouYuan"/>
          <w:sz w:val="21"/>
          <w:szCs w:val="21"/>
        </w:rPr>
      </w:pPr>
      <w:r>
        <w:rPr>
          <w:rFonts w:ascii="YouYuan" w:hAnsi="YouYuan" w:eastAsia="YouYuan" w:cs="YouYuan"/>
          <w:sz w:val="21"/>
          <w:szCs w:val="21"/>
          <w:spacing w:val="-15"/>
        </w:rPr>
        <w:t>第10章</w:t>
      </w:r>
    </w:p>
    <w:p>
      <w:pPr>
        <w:spacing w:line="189" w:lineRule="auto"/>
        <w:jc w:val="right"/>
        <w:rPr>
          <w:rFonts w:ascii="SimHei" w:hAnsi="SimHei" w:eastAsia="SimHei" w:cs="SimHei"/>
          <w:sz w:val="17"/>
          <w:szCs w:val="17"/>
        </w:rPr>
      </w:pPr>
      <w:r>
        <w:rPr>
          <w:rFonts w:ascii="SimHei" w:hAnsi="SimHei" w:eastAsia="SimHei" w:cs="SimHei"/>
          <w:sz w:val="17"/>
          <w:szCs w:val="17"/>
          <w:spacing w:val="-14"/>
        </w:rPr>
        <w:t>数字经济学的产</w:t>
      </w:r>
      <w:r>
        <w:rPr>
          <w:rFonts w:ascii="SimHei" w:hAnsi="SimHei" w:eastAsia="SimHei" w:cs="SimHei"/>
          <w:sz w:val="17"/>
          <w:szCs w:val="17"/>
          <w:spacing w:val="-13"/>
        </w:rPr>
        <w:t>权与均衡理</w:t>
      </w:r>
      <w:r>
        <w:rPr>
          <w:rFonts w:ascii="SimHei" w:hAnsi="SimHei" w:eastAsia="SimHei" w:cs="SimHei"/>
          <w:sz w:val="17"/>
          <w:szCs w:val="17"/>
          <w:spacing w:val="-6"/>
        </w:rPr>
        <w:t>论</w:t>
      </w:r>
    </w:p>
    <w:p>
      <w:pPr>
        <w:spacing w:line="189" w:lineRule="auto"/>
        <w:sectPr>
          <w:pgSz w:w="7760" w:h="11480"/>
          <w:pgMar w:top="253" w:right="474" w:bottom="400" w:left="540" w:header="0" w:footer="0" w:gutter="0"/>
          <w:cols w:equalWidth="0" w:num="2">
            <w:col w:w="4600" w:space="100"/>
            <w:col w:w="2046" w:space="0"/>
          </w:cols>
        </w:sectPr>
        <w:rPr>
          <w:rFonts w:ascii="SimHei" w:hAnsi="SimHei" w:eastAsia="SimHei" w:cs="SimHei"/>
          <w:sz w:val="17"/>
          <w:szCs w:val="17"/>
        </w:rPr>
      </w:pPr>
    </w:p>
    <w:p>
      <w:pPr>
        <w:spacing w:line="436" w:lineRule="auto"/>
        <w:rPr>
          <w:rFonts w:ascii="Arial"/>
          <w:sz w:val="21"/>
        </w:rPr>
      </w:pPr>
      <w:r/>
    </w:p>
    <w:p>
      <w:pPr>
        <w:ind w:right="480"/>
        <w:spacing w:before="68" w:line="334" w:lineRule="auto"/>
        <w:jc w:val="both"/>
        <w:rPr>
          <w:rFonts w:ascii="SimHei" w:hAnsi="SimHei" w:eastAsia="SimHei" w:cs="SimHei"/>
          <w:sz w:val="21"/>
          <w:szCs w:val="21"/>
        </w:rPr>
      </w:pPr>
      <w:r>
        <w:rPr>
          <w:rFonts w:ascii="SimHei" w:hAnsi="SimHei" w:eastAsia="SimHei" w:cs="SimHei"/>
          <w:sz w:val="21"/>
          <w:szCs w:val="21"/>
          <w:spacing w:val="-14"/>
        </w:rPr>
        <w:t>以及包含着数以百万计的开发者、用户和企业组织的</w:t>
      </w:r>
      <w:r>
        <w:rPr>
          <w:rFonts w:ascii="SimHei" w:hAnsi="SimHei" w:eastAsia="SimHei" w:cs="SimHei"/>
          <w:sz w:val="21"/>
          <w:szCs w:val="21"/>
          <w:spacing w:val="-15"/>
        </w:rPr>
        <w:t>多元数字生态系统。</w:t>
      </w:r>
      <w:r>
        <w:rPr>
          <w:rFonts w:ascii="SimHei" w:hAnsi="SimHei" w:eastAsia="SimHei" w:cs="SimHei"/>
          <w:sz w:val="21"/>
          <w:szCs w:val="21"/>
        </w:rPr>
        <w:t xml:space="preserve"> </w:t>
      </w:r>
      <w:r>
        <w:rPr>
          <w:rFonts w:ascii="SimHei" w:hAnsi="SimHei" w:eastAsia="SimHei" w:cs="SimHei"/>
          <w:sz w:val="21"/>
          <w:szCs w:val="21"/>
          <w:spacing w:val="-10"/>
        </w:rPr>
        <w:t>毫无疑问，从社会治理角度，这是人类文明历</w:t>
      </w:r>
      <w:r>
        <w:rPr>
          <w:rFonts w:ascii="SimHei" w:hAnsi="SimHei" w:eastAsia="SimHei" w:cs="SimHei"/>
          <w:sz w:val="21"/>
          <w:szCs w:val="21"/>
          <w:spacing w:val="-11"/>
        </w:rPr>
        <w:t>史上第一次在无明确中心</w:t>
      </w:r>
      <w:r>
        <w:rPr>
          <w:rFonts w:ascii="SimHei" w:hAnsi="SimHei" w:eastAsia="SimHei" w:cs="SimHei"/>
          <w:sz w:val="21"/>
          <w:szCs w:val="21"/>
          <w:spacing w:val="-11"/>
        </w:rPr>
        <w:t xml:space="preserve"> </w:t>
      </w:r>
      <w:r>
        <w:rPr>
          <w:rFonts w:ascii="SimHei" w:hAnsi="SimHei" w:eastAsia="SimHei" w:cs="SimHei"/>
          <w:sz w:val="21"/>
          <w:szCs w:val="21"/>
          <w:spacing w:val="-14"/>
        </w:rPr>
        <w:t>领导下的自组织行为，它也展示了区块链网络作为未</w:t>
      </w:r>
      <w:r>
        <w:rPr>
          <w:rFonts w:ascii="SimHei" w:hAnsi="SimHei" w:eastAsia="SimHei" w:cs="SimHei"/>
          <w:sz w:val="21"/>
          <w:szCs w:val="21"/>
          <w:spacing w:val="-15"/>
        </w:rPr>
        <w:t>来经济主体的力量，</w:t>
      </w:r>
    </w:p>
    <w:p>
      <w:pPr>
        <w:spacing w:line="220" w:lineRule="auto"/>
        <w:rPr>
          <w:rFonts w:ascii="SimHei" w:hAnsi="SimHei" w:eastAsia="SimHei" w:cs="SimHei"/>
          <w:sz w:val="21"/>
          <w:szCs w:val="21"/>
        </w:rPr>
      </w:pPr>
      <w:r>
        <w:rPr>
          <w:rFonts w:ascii="SimHei" w:hAnsi="SimHei" w:eastAsia="SimHei" w:cs="SimHei"/>
          <w:sz w:val="21"/>
          <w:szCs w:val="21"/>
          <w:spacing w:val="-12"/>
        </w:rPr>
        <w:t>可以通过完全自组织的生态构建庞大而复杂的商业生态系统。</w:t>
      </w:r>
    </w:p>
    <w:p>
      <w:pPr>
        <w:ind w:left="439"/>
        <w:spacing w:before="140" w:line="400" w:lineRule="exact"/>
        <w:rPr>
          <w:rFonts w:ascii="SimHei" w:hAnsi="SimHei" w:eastAsia="SimHei" w:cs="SimHei"/>
          <w:sz w:val="21"/>
          <w:szCs w:val="21"/>
        </w:rPr>
      </w:pPr>
      <w:r>
        <w:rPr>
          <w:rFonts w:ascii="SimHei" w:hAnsi="SimHei" w:eastAsia="SimHei" w:cs="SimHei"/>
          <w:sz w:val="21"/>
          <w:szCs w:val="21"/>
          <w:spacing w:val="-11"/>
          <w:position w:val="14"/>
        </w:rPr>
        <w:t>因此，我们需要来详细研究区块链治理机制的基本逻辑以及对数字</w:t>
      </w:r>
    </w:p>
    <w:p>
      <w:pPr>
        <w:spacing w:line="221" w:lineRule="auto"/>
        <w:rPr>
          <w:rFonts w:ascii="SimHei" w:hAnsi="SimHei" w:eastAsia="SimHei" w:cs="SimHei"/>
          <w:sz w:val="21"/>
          <w:szCs w:val="21"/>
        </w:rPr>
      </w:pPr>
      <w:r>
        <w:rPr>
          <w:rFonts w:ascii="SimHei" w:hAnsi="SimHei" w:eastAsia="SimHei" w:cs="SimHei"/>
          <w:sz w:val="21"/>
          <w:szCs w:val="21"/>
          <w:spacing w:val="-10"/>
        </w:rPr>
        <w:t>经济产权理论的应用。</w:t>
      </w:r>
    </w:p>
    <w:p>
      <w:pPr>
        <w:ind w:right="480" w:firstLine="439"/>
        <w:spacing w:before="145" w:line="336" w:lineRule="auto"/>
        <w:rPr>
          <w:rFonts w:ascii="SimHei" w:hAnsi="SimHei" w:eastAsia="SimHei" w:cs="SimHei"/>
          <w:sz w:val="21"/>
          <w:szCs w:val="21"/>
        </w:rPr>
      </w:pPr>
      <w:r>
        <w:rPr>
          <w:rFonts w:ascii="SimHei" w:hAnsi="SimHei" w:eastAsia="SimHei" w:cs="SimHei"/>
          <w:sz w:val="21"/>
          <w:szCs w:val="21"/>
          <w:spacing w:val="-11"/>
        </w:rPr>
        <w:t>首先，讨论区块链网络的基本逻辑。也就是通过激励</w:t>
      </w:r>
      <w:r>
        <w:rPr>
          <w:rFonts w:ascii="SimHei" w:hAnsi="SimHei" w:eastAsia="SimHei" w:cs="SimHei"/>
          <w:sz w:val="21"/>
          <w:szCs w:val="21"/>
          <w:spacing w:val="-12"/>
        </w:rPr>
        <w:t>机制和协调机</w:t>
      </w:r>
      <w:r>
        <w:rPr>
          <w:rFonts w:ascii="SimHei" w:hAnsi="SimHei" w:eastAsia="SimHei" w:cs="SimHei"/>
          <w:sz w:val="21"/>
          <w:szCs w:val="21"/>
        </w:rPr>
        <w:t xml:space="preserve"> </w:t>
      </w:r>
      <w:r>
        <w:rPr>
          <w:rFonts w:ascii="SimHei" w:hAnsi="SimHei" w:eastAsia="SimHei" w:cs="SimHei"/>
          <w:sz w:val="21"/>
          <w:szCs w:val="21"/>
          <w:spacing w:val="-10"/>
        </w:rPr>
        <w:t>制促进区块链网络的演化和变迁，形成动态均</w:t>
      </w:r>
      <w:r>
        <w:rPr>
          <w:rFonts w:ascii="SimHei" w:hAnsi="SimHei" w:eastAsia="SimHei" w:cs="SimHei"/>
          <w:sz w:val="21"/>
          <w:szCs w:val="21"/>
          <w:spacing w:val="-11"/>
        </w:rPr>
        <w:t>衡的商业系统。由于目前</w:t>
      </w:r>
      <w:r>
        <w:rPr>
          <w:rFonts w:ascii="SimHei" w:hAnsi="SimHei" w:eastAsia="SimHei" w:cs="SimHei"/>
          <w:sz w:val="21"/>
          <w:szCs w:val="21"/>
          <w:spacing w:val="-11"/>
        </w:rPr>
        <w:t xml:space="preserve"> </w:t>
      </w:r>
      <w:r>
        <w:rPr>
          <w:rFonts w:ascii="SimHei" w:hAnsi="SimHei" w:eastAsia="SimHei" w:cs="SimHei"/>
          <w:sz w:val="21"/>
          <w:szCs w:val="21"/>
          <w:spacing w:val="-11"/>
        </w:rPr>
        <w:t>区块链网络的技术还在非常早期的阶段，区块链治理机制的核</w:t>
      </w:r>
      <w:r>
        <w:rPr>
          <w:rFonts w:ascii="SimHei" w:hAnsi="SimHei" w:eastAsia="SimHei" w:cs="SimHei"/>
          <w:sz w:val="21"/>
          <w:szCs w:val="21"/>
          <w:spacing w:val="-12"/>
        </w:rPr>
        <w:t>心问题是</w:t>
      </w:r>
      <w:r>
        <w:rPr>
          <w:rFonts w:ascii="SimHei" w:hAnsi="SimHei" w:eastAsia="SimHei" w:cs="SimHei"/>
          <w:sz w:val="21"/>
          <w:szCs w:val="21"/>
        </w:rPr>
        <w:t xml:space="preserve">  </w:t>
      </w:r>
      <w:r>
        <w:rPr>
          <w:rFonts w:ascii="SimHei" w:hAnsi="SimHei" w:eastAsia="SimHei" w:cs="SimHei"/>
          <w:sz w:val="21"/>
          <w:szCs w:val="21"/>
          <w:spacing w:val="-10"/>
        </w:rPr>
        <w:t>如何设计底层的激励机制以及如何建立协调机</w:t>
      </w:r>
      <w:r>
        <w:rPr>
          <w:rFonts w:ascii="SimHei" w:hAnsi="SimHei" w:eastAsia="SimHei" w:cs="SimHei"/>
          <w:sz w:val="21"/>
          <w:szCs w:val="21"/>
          <w:spacing w:val="-11"/>
        </w:rPr>
        <w:t>构。前者是通过类似拜占</w:t>
      </w:r>
      <w:r>
        <w:rPr>
          <w:rFonts w:ascii="SimHei" w:hAnsi="SimHei" w:eastAsia="SimHei" w:cs="SimHei"/>
          <w:sz w:val="21"/>
          <w:szCs w:val="21"/>
          <w:spacing w:val="-11"/>
        </w:rPr>
        <w:t xml:space="preserve"> </w:t>
      </w:r>
      <w:r>
        <w:rPr>
          <w:rFonts w:ascii="SimHei" w:hAnsi="SimHei" w:eastAsia="SimHei" w:cs="SimHei"/>
          <w:sz w:val="21"/>
          <w:szCs w:val="21"/>
          <w:spacing w:val="-10"/>
        </w:rPr>
        <w:t>庭将军问题的解决和通证经济系统的设计去实</w:t>
      </w:r>
      <w:r>
        <w:rPr>
          <w:rFonts w:ascii="SimHei" w:hAnsi="SimHei" w:eastAsia="SimHei" w:cs="SimHei"/>
          <w:sz w:val="21"/>
          <w:szCs w:val="21"/>
          <w:spacing w:val="-11"/>
        </w:rPr>
        <w:t>现的，后者是通过社区投</w:t>
      </w:r>
      <w:r>
        <w:rPr>
          <w:rFonts w:ascii="SimHei" w:hAnsi="SimHei" w:eastAsia="SimHei" w:cs="SimHei"/>
          <w:sz w:val="21"/>
          <w:szCs w:val="21"/>
          <w:spacing w:val="-11"/>
        </w:rPr>
        <w:t xml:space="preserve"> </w:t>
      </w:r>
      <w:r>
        <w:rPr>
          <w:rFonts w:ascii="SimHei" w:hAnsi="SimHei" w:eastAsia="SimHei" w:cs="SimHei"/>
          <w:sz w:val="21"/>
          <w:szCs w:val="21"/>
          <w:spacing w:val="-14"/>
        </w:rPr>
        <w:t>票机制的设定和链上共识的达成来实现的。目前都还</w:t>
      </w:r>
      <w:r>
        <w:rPr>
          <w:rFonts w:ascii="SimHei" w:hAnsi="SimHei" w:eastAsia="SimHei" w:cs="SimHei"/>
          <w:sz w:val="21"/>
          <w:szCs w:val="21"/>
          <w:spacing w:val="-15"/>
        </w:rPr>
        <w:t>在非常初级的阶段，</w:t>
      </w:r>
    </w:p>
    <w:p>
      <w:pPr>
        <w:spacing w:before="1" w:line="221" w:lineRule="auto"/>
        <w:rPr>
          <w:rFonts w:ascii="SimHei" w:hAnsi="SimHei" w:eastAsia="SimHei" w:cs="SimHei"/>
          <w:sz w:val="21"/>
          <w:szCs w:val="21"/>
        </w:rPr>
      </w:pPr>
      <w:r>
        <w:rPr>
          <w:rFonts w:ascii="SimHei" w:hAnsi="SimHei" w:eastAsia="SimHei" w:cs="SimHei"/>
          <w:sz w:val="21"/>
          <w:szCs w:val="21"/>
          <w:spacing w:val="-13"/>
        </w:rPr>
        <w:t>下面对激励机制和协调机制进行简单的分析。</w:t>
      </w:r>
    </w:p>
    <w:p>
      <w:pPr>
        <w:pStyle w:val="BodyText"/>
        <w:ind w:right="535" w:firstLine="399"/>
        <w:spacing w:before="156" w:line="335" w:lineRule="auto"/>
        <w:rPr>
          <w:sz w:val="21"/>
          <w:szCs w:val="21"/>
        </w:rPr>
      </w:pPr>
      <w:r>
        <w:rPr>
          <w:rFonts w:ascii="SimHei" w:hAnsi="SimHei" w:eastAsia="SimHei" w:cs="SimHei"/>
          <w:sz w:val="21"/>
          <w:szCs w:val="21"/>
          <w:spacing w:val="-6"/>
        </w:rPr>
        <w:t>(1)激励机制。在区块链网络中通常是通过通证的形式，以差异化</w:t>
      </w:r>
      <w:r>
        <w:rPr>
          <w:rFonts w:ascii="SimHei" w:hAnsi="SimHei" w:eastAsia="SimHei" w:cs="SimHei"/>
          <w:sz w:val="21"/>
          <w:szCs w:val="21"/>
          <w:spacing w:val="2"/>
        </w:rPr>
        <w:t xml:space="preserve"> </w:t>
      </w:r>
      <w:r>
        <w:rPr>
          <w:rFonts w:ascii="SimHei" w:hAnsi="SimHei" w:eastAsia="SimHei" w:cs="SimHei"/>
          <w:sz w:val="21"/>
          <w:szCs w:val="21"/>
          <w:spacing w:val="-10"/>
        </w:rPr>
        <w:t>的激励结构、货币政策以及使用权的平衡来实现的。正如数字经济是以</w:t>
      </w:r>
      <w:r>
        <w:rPr>
          <w:rFonts w:ascii="SimHei" w:hAnsi="SimHei" w:eastAsia="SimHei" w:cs="SimHei"/>
          <w:sz w:val="21"/>
          <w:szCs w:val="21"/>
          <w:spacing w:val="9"/>
        </w:rPr>
        <w:t xml:space="preserve"> </w:t>
      </w:r>
      <w:r>
        <w:rPr>
          <w:rFonts w:ascii="SimHei" w:hAnsi="SimHei" w:eastAsia="SimHei" w:cs="SimHei"/>
          <w:sz w:val="21"/>
          <w:szCs w:val="21"/>
          <w:spacing w:val="-10"/>
        </w:rPr>
        <w:t>使用权为核心的经济机制，因此通证的货币属性</w:t>
      </w:r>
      <w:r>
        <w:rPr>
          <w:rFonts w:ascii="SimHei" w:hAnsi="SimHei" w:eastAsia="SimHei" w:cs="SimHei"/>
          <w:sz w:val="21"/>
          <w:szCs w:val="21"/>
          <w:spacing w:val="-11"/>
        </w:rPr>
        <w:t>是基于使用权而非拥有</w:t>
      </w:r>
      <w:r>
        <w:rPr>
          <w:rFonts w:ascii="SimHei" w:hAnsi="SimHei" w:eastAsia="SimHei" w:cs="SimHei"/>
          <w:sz w:val="21"/>
          <w:szCs w:val="21"/>
        </w:rPr>
        <w:t xml:space="preserve"> </w:t>
      </w:r>
      <w:r>
        <w:rPr>
          <w:sz w:val="21"/>
          <w:szCs w:val="21"/>
          <w:spacing w:val="-10"/>
        </w:rPr>
        <w:t>权的，通过通证促进网络内部价值的交换和流通，这是区块链</w:t>
      </w:r>
      <w:r>
        <w:rPr>
          <w:sz w:val="21"/>
          <w:szCs w:val="21"/>
          <w:spacing w:val="-11"/>
        </w:rPr>
        <w:t>激励机制</w:t>
      </w:r>
      <w:r>
        <w:rPr>
          <w:sz w:val="21"/>
          <w:szCs w:val="21"/>
        </w:rPr>
        <w:t xml:space="preserve"> </w:t>
      </w:r>
      <w:r>
        <w:rPr>
          <w:rFonts w:ascii="SimHei" w:hAnsi="SimHei" w:eastAsia="SimHei" w:cs="SimHei"/>
          <w:sz w:val="21"/>
          <w:szCs w:val="21"/>
          <w:spacing w:val="-11"/>
        </w:rPr>
        <w:t>最重要的部分。目前的区块链网络的激励机制相对单调，如比特币通过</w:t>
      </w:r>
      <w:r>
        <w:rPr>
          <w:rFonts w:ascii="SimHei" w:hAnsi="SimHei" w:eastAsia="SimHei" w:cs="SimHei"/>
          <w:sz w:val="21"/>
          <w:szCs w:val="21"/>
          <w:spacing w:val="17"/>
        </w:rPr>
        <w:t xml:space="preserve"> </w:t>
      </w:r>
      <w:r>
        <w:rPr>
          <w:rFonts w:ascii="SimHei" w:hAnsi="SimHei" w:eastAsia="SimHei" w:cs="SimHei"/>
          <w:sz w:val="21"/>
          <w:szCs w:val="21"/>
          <w:spacing w:val="-1"/>
        </w:rPr>
        <w:t>工作量证明机制</w:t>
      </w:r>
      <w:r>
        <w:rPr>
          <w:rFonts w:ascii="Arial" w:hAnsi="Arial" w:eastAsia="Arial" w:cs="Arial"/>
          <w:sz w:val="21"/>
          <w:szCs w:val="21"/>
          <w:spacing w:val="-1"/>
        </w:rPr>
        <w:t>(Proof</w:t>
      </w:r>
      <w:r>
        <w:rPr>
          <w:rFonts w:ascii="Arial" w:hAnsi="Arial" w:eastAsia="Arial" w:cs="Arial"/>
          <w:sz w:val="21"/>
          <w:szCs w:val="21"/>
          <w:spacing w:val="22"/>
        </w:rPr>
        <w:t xml:space="preserve"> </w:t>
      </w:r>
      <w:r>
        <w:rPr>
          <w:rFonts w:ascii="Arial" w:hAnsi="Arial" w:eastAsia="Arial" w:cs="Arial"/>
          <w:sz w:val="21"/>
          <w:szCs w:val="21"/>
          <w:spacing w:val="-1"/>
        </w:rPr>
        <w:t>of</w:t>
      </w:r>
      <w:r>
        <w:rPr>
          <w:rFonts w:ascii="Arial" w:hAnsi="Arial" w:eastAsia="Arial" w:cs="Arial"/>
          <w:sz w:val="21"/>
          <w:szCs w:val="21"/>
          <w:spacing w:val="17"/>
          <w:w w:val="101"/>
        </w:rPr>
        <w:t xml:space="preserve"> </w:t>
      </w:r>
      <w:r>
        <w:rPr>
          <w:rFonts w:ascii="Arial" w:hAnsi="Arial" w:eastAsia="Arial" w:cs="Arial"/>
          <w:sz w:val="21"/>
          <w:szCs w:val="21"/>
          <w:spacing w:val="-1"/>
        </w:rPr>
        <w:t>Work,PoW) </w:t>
      </w:r>
      <w:r>
        <w:rPr>
          <w:rFonts w:ascii="SimHei" w:hAnsi="SimHei" w:eastAsia="SimHei" w:cs="SimHei"/>
          <w:sz w:val="21"/>
          <w:szCs w:val="21"/>
          <w:spacing w:val="-1"/>
        </w:rPr>
        <w:t>来增</w:t>
      </w:r>
      <w:r>
        <w:rPr>
          <w:rFonts w:ascii="SimHei" w:hAnsi="SimHei" w:eastAsia="SimHei" w:cs="SimHei"/>
          <w:sz w:val="21"/>
          <w:szCs w:val="21"/>
          <w:spacing w:val="-2"/>
        </w:rPr>
        <w:t>加通证的价值，从而保障</w:t>
      </w:r>
      <w:r>
        <w:rPr>
          <w:rFonts w:ascii="SimHei" w:hAnsi="SimHei" w:eastAsia="SimHei" w:cs="SimHei"/>
          <w:sz w:val="21"/>
          <w:szCs w:val="21"/>
        </w:rPr>
        <w:t xml:space="preserve"> </w:t>
      </w:r>
      <w:r>
        <w:rPr>
          <w:sz w:val="21"/>
          <w:szCs w:val="21"/>
          <w:spacing w:val="-10"/>
        </w:rPr>
        <w:t>开发者、矿工和用户的不同权益，尤其是用户的使用权利的确权</w:t>
      </w:r>
      <w:r>
        <w:rPr>
          <w:sz w:val="21"/>
          <w:szCs w:val="21"/>
          <w:spacing w:val="-11"/>
        </w:rPr>
        <w:t>。而以</w:t>
      </w:r>
      <w:r>
        <w:rPr>
          <w:sz w:val="21"/>
          <w:szCs w:val="21"/>
        </w:rPr>
        <w:t xml:space="preserve"> </w:t>
      </w:r>
      <w:r>
        <w:rPr>
          <w:sz w:val="21"/>
          <w:szCs w:val="21"/>
          <w:spacing w:val="-1"/>
        </w:rPr>
        <w:t>太坊通过权益证明机制</w:t>
      </w:r>
      <w:r>
        <w:rPr>
          <w:sz w:val="21"/>
          <w:szCs w:val="21"/>
          <w:spacing w:val="-53"/>
        </w:rPr>
        <w:t xml:space="preserve"> </w:t>
      </w:r>
      <w:r>
        <w:rPr>
          <w:rFonts w:ascii="Times New Roman" w:hAnsi="Times New Roman" w:eastAsia="Times New Roman" w:cs="Times New Roman"/>
          <w:sz w:val="21"/>
          <w:szCs w:val="21"/>
          <w:spacing w:val="-1"/>
        </w:rPr>
        <w:t>(Proof</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of   </w:t>
      </w:r>
      <w:r>
        <w:rPr>
          <w:rFonts w:ascii="Times New Roman" w:hAnsi="Times New Roman" w:eastAsia="Times New Roman" w:cs="Times New Roman"/>
          <w:sz w:val="21"/>
          <w:szCs w:val="21"/>
          <w:spacing w:val="-2"/>
        </w:rPr>
        <w:t>Stake,PoS) </w:t>
      </w:r>
      <w:r>
        <w:rPr>
          <w:sz w:val="21"/>
          <w:szCs w:val="21"/>
          <w:spacing w:val="-2"/>
        </w:rPr>
        <w:t>来推动参与各方的权益</w:t>
      </w:r>
      <w:r>
        <w:rPr>
          <w:sz w:val="21"/>
          <w:szCs w:val="21"/>
        </w:rPr>
        <w:t xml:space="preserve"> </w:t>
      </w:r>
      <w:r>
        <w:rPr>
          <w:rFonts w:ascii="SimHei" w:hAnsi="SimHei" w:eastAsia="SimHei" w:cs="SimHei"/>
          <w:sz w:val="21"/>
          <w:szCs w:val="21"/>
          <w:spacing w:val="-10"/>
        </w:rPr>
        <w:t>增加。目前的激励机制都是简单的技术契约</w:t>
      </w:r>
      <w:r>
        <w:rPr>
          <w:rFonts w:ascii="SimHei" w:hAnsi="SimHei" w:eastAsia="SimHei" w:cs="SimHei"/>
          <w:sz w:val="21"/>
          <w:szCs w:val="21"/>
          <w:spacing w:val="-11"/>
        </w:rPr>
        <w:t>，并不能将复杂的商业逻辑</w:t>
      </w:r>
      <w:r>
        <w:rPr>
          <w:rFonts w:ascii="SimHei" w:hAnsi="SimHei" w:eastAsia="SimHei" w:cs="SimHei"/>
          <w:sz w:val="21"/>
          <w:szCs w:val="21"/>
        </w:rPr>
        <w:t xml:space="preserve"> </w:t>
      </w:r>
      <w:r>
        <w:rPr>
          <w:sz w:val="21"/>
          <w:szCs w:val="21"/>
          <w:spacing w:val="-10"/>
        </w:rPr>
        <w:t>完全体现在其中，而未来我们需要考虑的是如何更好地通过科技赋能实</w:t>
      </w:r>
    </w:p>
    <w:p>
      <w:pPr>
        <w:spacing w:before="1" w:line="220" w:lineRule="auto"/>
        <w:rPr>
          <w:rFonts w:ascii="SimHei" w:hAnsi="SimHei" w:eastAsia="SimHei" w:cs="SimHei"/>
          <w:sz w:val="21"/>
          <w:szCs w:val="21"/>
        </w:rPr>
      </w:pPr>
      <w:r>
        <w:rPr>
          <w:rFonts w:ascii="SimHei" w:hAnsi="SimHei" w:eastAsia="SimHei" w:cs="SimHei"/>
          <w:sz w:val="21"/>
          <w:szCs w:val="21"/>
          <w:spacing w:val="-11"/>
        </w:rPr>
        <w:t>现经济发展。</w:t>
      </w:r>
    </w:p>
    <w:p>
      <w:pPr>
        <w:ind w:left="380"/>
        <w:spacing w:before="170" w:line="187" w:lineRule="auto"/>
        <w:rPr>
          <w:rFonts w:ascii="SimHei" w:hAnsi="SimHei" w:eastAsia="SimHei" w:cs="SimHei"/>
          <w:sz w:val="21"/>
          <w:szCs w:val="21"/>
        </w:rPr>
      </w:pPr>
      <w:r>
        <w:rPr>
          <w:rFonts w:ascii="SimHei" w:hAnsi="SimHei" w:eastAsia="SimHei" w:cs="SimHei"/>
          <w:sz w:val="21"/>
          <w:szCs w:val="21"/>
          <w:spacing w:val="-5"/>
        </w:rPr>
        <w:t>(2)协调机制。就是在制定了技术契约之后，要确保网络向着正确</w:t>
      </w:r>
    </w:p>
    <w:p>
      <w:pPr>
        <w:spacing w:line="187" w:lineRule="auto"/>
        <w:sectPr>
          <w:type w:val="continuous"/>
          <w:pgSz w:w="7760" w:h="11480"/>
          <w:pgMar w:top="253" w:right="474" w:bottom="400" w:left="540" w:header="0" w:footer="0" w:gutter="0"/>
          <w:cols w:equalWidth="0" w:num="1">
            <w:col w:w="6746" w:space="0"/>
          </w:cols>
        </w:sectPr>
        <w:rPr>
          <w:rFonts w:ascii="SimHei" w:hAnsi="SimHei" w:eastAsia="SimHei" w:cs="SimHei"/>
          <w:sz w:val="21"/>
          <w:szCs w:val="21"/>
        </w:rPr>
      </w:pPr>
    </w:p>
    <w:p>
      <w:pPr>
        <w:ind w:left="589"/>
        <w:spacing w:before="36" w:line="177" w:lineRule="auto"/>
        <w:rPr>
          <w:rFonts w:ascii="SimHei" w:hAnsi="SimHei" w:eastAsia="SimHei" w:cs="SimHei"/>
          <w:sz w:val="20"/>
          <w:szCs w:val="20"/>
        </w:rPr>
      </w:pPr>
      <w:r>
        <w:pict>
          <v:rect id="_x0000_s686" style="position:absolute;margin-left:165.501pt;margin-top:36.0007pt;mso-position-vertical-relative:page;mso-position-horizontal-relative:page;width:222pt;height:0.55pt;z-index:263714816;" o:allowincell="f" fillcolor="#000000" filled="true" stroked="false"/>
        </w:pict>
      </w:r>
      <w:r>
        <w:drawing>
          <wp:anchor distT="0" distB="0" distL="0" distR="0" simplePos="0" relativeHeight="263713792" behindDoc="0" locked="0" layoutInCell="0" allowOverlap="1">
            <wp:simplePos x="0" y="0"/>
            <wp:positionH relativeFrom="page">
              <wp:posOffset>152410</wp:posOffset>
            </wp:positionH>
            <wp:positionV relativeFrom="page">
              <wp:posOffset>260335</wp:posOffset>
            </wp:positionV>
            <wp:extent cx="349219" cy="285746"/>
            <wp:effectExtent l="0" t="0" r="0" b="0"/>
            <wp:wrapNone/>
            <wp:docPr id="404" name="IM 404"/>
            <wp:cNvGraphicFramePr/>
            <a:graphic>
              <a:graphicData uri="http://schemas.openxmlformats.org/drawingml/2006/picture">
                <pic:pic>
                  <pic:nvPicPr>
                    <pic:cNvPr id="404" name="IM 404"/>
                    <pic:cNvPicPr/>
                  </pic:nvPicPr>
                  <pic:blipFill>
                    <a:blip r:embed="rId196"/>
                    <a:stretch>
                      <a:fillRect/>
                    </a:stretch>
                  </pic:blipFill>
                  <pic:spPr>
                    <a:xfrm rot="0">
                      <a:off x="0" y="0"/>
                      <a:ext cx="349219" cy="285746"/>
                    </a:xfrm>
                    <a:prstGeom prst="rect">
                      <a:avLst/>
                    </a:prstGeom>
                  </pic:spPr>
                </pic:pic>
              </a:graphicData>
            </a:graphic>
          </wp:anchor>
        </w:drawing>
      </w:r>
      <w:r>
        <w:rPr>
          <w:rFonts w:ascii="SimHei" w:hAnsi="SimHei" w:eastAsia="SimHei" w:cs="SimHei"/>
          <w:sz w:val="20"/>
          <w:szCs w:val="20"/>
          <w:spacing w:val="-28"/>
          <w:w w:val="96"/>
        </w:rPr>
        <w:t>数字经济学：</w:t>
      </w:r>
    </w:p>
    <w:p>
      <w:pPr>
        <w:ind w:left="589"/>
        <w:spacing w:line="210" w:lineRule="auto"/>
        <w:rPr>
          <w:rFonts w:ascii="SimHei" w:hAnsi="SimHei" w:eastAsia="SimHei" w:cs="SimHei"/>
          <w:sz w:val="20"/>
          <w:szCs w:val="20"/>
        </w:rPr>
      </w:pPr>
      <w:r>
        <w:rPr>
          <w:rFonts w:ascii="SimHei" w:hAnsi="SimHei" w:eastAsia="SimHei" w:cs="SimHei"/>
          <w:sz w:val="20"/>
          <w:szCs w:val="20"/>
          <w:spacing w:val="-17"/>
          <w:w w:val="90"/>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87" w:line="233" w:lineRule="auto"/>
        <w:rPr>
          <w:sz w:val="28"/>
          <w:szCs w:val="28"/>
        </w:rPr>
      </w:pPr>
      <w:r>
        <w:rPr>
          <w:sz w:val="28"/>
          <w:szCs w:val="28"/>
          <w:position w:val="-4"/>
        </w:rPr>
        <w:drawing>
          <wp:inline distT="0" distB="0" distL="0" distR="0">
            <wp:extent cx="6356" cy="215862"/>
            <wp:effectExtent l="0" t="0" r="0" b="0"/>
            <wp:docPr id="406" name="IM 406"/>
            <wp:cNvGraphicFramePr/>
            <a:graphic>
              <a:graphicData uri="http://schemas.openxmlformats.org/drawingml/2006/picture">
                <pic:pic>
                  <pic:nvPicPr>
                    <pic:cNvPr id="406" name="IM 406"/>
                    <pic:cNvPicPr/>
                  </pic:nvPicPr>
                  <pic:blipFill>
                    <a:blip r:embed="rId197"/>
                    <a:stretch>
                      <a:fillRect/>
                    </a:stretch>
                  </pic:blipFill>
                  <pic:spPr>
                    <a:xfrm rot="0">
                      <a:off x="0" y="0"/>
                      <a:ext cx="6356" cy="215862"/>
                    </a:xfrm>
                    <a:prstGeom prst="rect">
                      <a:avLst/>
                    </a:prstGeom>
                  </pic:spPr>
                </pic:pic>
              </a:graphicData>
            </a:graphic>
          </wp:inline>
        </w:drawing>
      </w:r>
      <w:r>
        <w:rPr>
          <w:sz w:val="28"/>
          <w:szCs w:val="28"/>
          <w:spacing w:val="24"/>
        </w:rPr>
        <w:t xml:space="preserve"> </w:t>
      </w:r>
      <w:r>
        <w:rPr>
          <w:sz w:val="28"/>
          <w:szCs w:val="28"/>
          <w:b/>
          <w:bCs/>
          <w:spacing w:val="-10"/>
        </w:rPr>
        <w:t>166</w:t>
      </w:r>
    </w:p>
    <w:p>
      <w:pPr>
        <w:spacing w:line="233" w:lineRule="auto"/>
        <w:sectPr>
          <w:pgSz w:w="7760" w:h="11500"/>
          <w:pgMar w:top="400" w:right="10" w:bottom="400" w:left="240" w:header="0" w:footer="0" w:gutter="0"/>
          <w:cols w:equalWidth="0" w:num="2">
            <w:col w:w="2120" w:space="100"/>
            <w:col w:w="5290" w:space="0"/>
          </w:cols>
        </w:sectPr>
        <w:rPr>
          <w:sz w:val="28"/>
          <w:szCs w:val="28"/>
        </w:rPr>
      </w:pPr>
    </w:p>
    <w:p>
      <w:pPr>
        <w:spacing w:line="420" w:lineRule="auto"/>
        <w:rPr>
          <w:rFonts w:ascii="Arial"/>
          <w:sz w:val="21"/>
        </w:rPr>
      </w:pPr>
      <w:r/>
    </w:p>
    <w:p>
      <w:pPr>
        <w:ind w:left="589" w:right="726"/>
        <w:spacing w:before="66" w:line="352" w:lineRule="auto"/>
        <w:jc w:val="both"/>
        <w:rPr>
          <w:rFonts w:ascii="SimHei" w:hAnsi="SimHei" w:eastAsia="SimHei" w:cs="SimHei"/>
          <w:sz w:val="20"/>
          <w:szCs w:val="20"/>
        </w:rPr>
      </w:pPr>
      <w:r>
        <w:rPr>
          <w:rFonts w:ascii="SimHei" w:hAnsi="SimHei" w:eastAsia="SimHei" w:cs="SimHei"/>
          <w:sz w:val="20"/>
          <w:szCs w:val="20"/>
          <w:spacing w:val="-1"/>
        </w:rPr>
        <w:t>的方向迭代演化。与此同时，要保证在链和离链价值之间的协调，使区</w:t>
      </w:r>
      <w:r>
        <w:rPr>
          <w:rFonts w:ascii="SimHei" w:hAnsi="SimHei" w:eastAsia="SimHei" w:cs="SimHei"/>
          <w:sz w:val="20"/>
          <w:szCs w:val="20"/>
          <w:spacing w:val="11"/>
        </w:rPr>
        <w:t xml:space="preserve"> </w:t>
      </w:r>
      <w:r>
        <w:rPr>
          <w:rFonts w:ascii="SimHei" w:hAnsi="SimHei" w:eastAsia="SimHei" w:cs="SimHei"/>
          <w:sz w:val="20"/>
          <w:szCs w:val="20"/>
        </w:rPr>
        <w:t>块链网络中的数字资产与实际的产品和服务能够对应</w:t>
      </w:r>
      <w:r>
        <w:rPr>
          <w:rFonts w:ascii="SimHei" w:hAnsi="SimHei" w:eastAsia="SimHei" w:cs="SimHei"/>
          <w:sz w:val="20"/>
          <w:szCs w:val="20"/>
          <w:spacing w:val="-1"/>
        </w:rPr>
        <w:t>。目前的区块链社</w:t>
      </w:r>
      <w:r>
        <w:rPr>
          <w:rFonts w:ascii="SimHei" w:hAnsi="SimHei" w:eastAsia="SimHei" w:cs="SimHei"/>
          <w:sz w:val="20"/>
          <w:szCs w:val="20"/>
        </w:rPr>
        <w:t xml:space="preserve"> </w:t>
      </w:r>
      <w:r>
        <w:rPr>
          <w:rFonts w:ascii="SimHei" w:hAnsi="SimHei" w:eastAsia="SimHei" w:cs="SimHei"/>
          <w:sz w:val="20"/>
          <w:szCs w:val="20"/>
          <w:spacing w:val="-1"/>
        </w:rPr>
        <w:t>区是基于网络化的协调机制，如比特币和以太坊通过社区以及邮件等方</w:t>
      </w:r>
      <w:r>
        <w:rPr>
          <w:rFonts w:ascii="SimHei" w:hAnsi="SimHei" w:eastAsia="SimHei" w:cs="SimHei"/>
          <w:sz w:val="20"/>
          <w:szCs w:val="20"/>
          <w:spacing w:val="10"/>
        </w:rPr>
        <w:t xml:space="preserve"> </w:t>
      </w:r>
      <w:r>
        <w:rPr>
          <w:rFonts w:ascii="SimHei" w:hAnsi="SimHei" w:eastAsia="SimHei" w:cs="SimHei"/>
          <w:sz w:val="20"/>
          <w:szCs w:val="20"/>
          <w:spacing w:val="-1"/>
        </w:rPr>
        <w:t>式来实现对网络发展进程的协调，而这样的机制依赖着极客们对技术的</w:t>
      </w:r>
      <w:r>
        <w:rPr>
          <w:rFonts w:ascii="SimHei" w:hAnsi="SimHei" w:eastAsia="SimHei" w:cs="SimHei"/>
          <w:sz w:val="20"/>
          <w:szCs w:val="20"/>
          <w:spacing w:val="18"/>
        </w:rPr>
        <w:t xml:space="preserve"> </w:t>
      </w:r>
      <w:r>
        <w:rPr>
          <w:rFonts w:ascii="SimHei" w:hAnsi="SimHei" w:eastAsia="SimHei" w:cs="SimHei"/>
          <w:sz w:val="20"/>
          <w:szCs w:val="20"/>
        </w:rPr>
        <w:t>热情以及对社区主导者的信任。我们希望未来</w:t>
      </w:r>
      <w:r>
        <w:rPr>
          <w:rFonts w:ascii="SimHei" w:hAnsi="SimHei" w:eastAsia="SimHei" w:cs="SimHei"/>
          <w:sz w:val="20"/>
          <w:szCs w:val="20"/>
          <w:spacing w:val="-1"/>
        </w:rPr>
        <w:t>的协调机制是一种以在链</w:t>
      </w:r>
      <w:r>
        <w:rPr>
          <w:rFonts w:ascii="SimHei" w:hAnsi="SimHei" w:eastAsia="SimHei" w:cs="SimHei"/>
          <w:sz w:val="20"/>
          <w:szCs w:val="20"/>
        </w:rPr>
        <w:t xml:space="preserve"> </w:t>
      </w:r>
      <w:r>
        <w:rPr>
          <w:rFonts w:ascii="SimHei" w:hAnsi="SimHei" w:eastAsia="SimHei" w:cs="SimHei"/>
          <w:sz w:val="20"/>
          <w:szCs w:val="20"/>
        </w:rPr>
        <w:t>治理为主、离链生态为辅的完整机制，使得现</w:t>
      </w:r>
      <w:r>
        <w:rPr>
          <w:rFonts w:ascii="SimHei" w:hAnsi="SimHei" w:eastAsia="SimHei" w:cs="SimHei"/>
          <w:sz w:val="20"/>
          <w:szCs w:val="20"/>
          <w:spacing w:val="-1"/>
        </w:rPr>
        <w:t>实中的大部分经济学的治</w:t>
      </w:r>
    </w:p>
    <w:p>
      <w:pPr>
        <w:ind w:left="589"/>
        <w:spacing w:line="220" w:lineRule="auto"/>
        <w:rPr>
          <w:rFonts w:ascii="SimHei" w:hAnsi="SimHei" w:eastAsia="SimHei" w:cs="SimHei"/>
          <w:sz w:val="20"/>
          <w:szCs w:val="20"/>
        </w:rPr>
      </w:pPr>
      <w:r>
        <w:rPr>
          <w:rFonts w:ascii="SimHei" w:hAnsi="SimHei" w:eastAsia="SimHei" w:cs="SimHei"/>
          <w:sz w:val="20"/>
          <w:szCs w:val="20"/>
          <w:spacing w:val="-2"/>
        </w:rPr>
        <w:t>理逻辑能够通过技术的方式进行扩散和创新。</w:t>
      </w:r>
    </w:p>
    <w:p>
      <w:pPr>
        <w:ind w:left="589" w:right="690" w:firstLine="439"/>
        <w:spacing w:before="179" w:line="353" w:lineRule="auto"/>
        <w:rPr>
          <w:rFonts w:ascii="SimHei" w:hAnsi="SimHei" w:eastAsia="SimHei" w:cs="SimHei"/>
          <w:sz w:val="20"/>
          <w:szCs w:val="20"/>
        </w:rPr>
      </w:pPr>
      <w:r>
        <w:rPr>
          <w:rFonts w:ascii="SimHei" w:hAnsi="SimHei" w:eastAsia="SimHei" w:cs="SimHei"/>
          <w:sz w:val="20"/>
          <w:szCs w:val="20"/>
          <w:spacing w:val="-1"/>
        </w:rPr>
        <w:t>其次，讨论区块链网络的治理机制与网络效应之间的关系，以及二</w:t>
      </w:r>
      <w:r>
        <w:rPr>
          <w:rFonts w:ascii="SimHei" w:hAnsi="SimHei" w:eastAsia="SimHei" w:cs="SimHei"/>
          <w:sz w:val="20"/>
          <w:szCs w:val="20"/>
          <w:spacing w:val="17"/>
        </w:rPr>
        <w:t xml:space="preserve"> </w:t>
      </w:r>
      <w:r>
        <w:rPr>
          <w:rFonts w:ascii="SimHei" w:hAnsi="SimHei" w:eastAsia="SimHei" w:cs="SimHei"/>
          <w:sz w:val="20"/>
          <w:szCs w:val="20"/>
        </w:rPr>
        <w:t>者对价值流动的影响。我们要理解的是区块链</w:t>
      </w:r>
      <w:r>
        <w:rPr>
          <w:rFonts w:ascii="SimHei" w:hAnsi="SimHei" w:eastAsia="SimHei" w:cs="SimHei"/>
          <w:sz w:val="20"/>
          <w:szCs w:val="20"/>
          <w:spacing w:val="-1"/>
        </w:rPr>
        <w:t>价值网络目前最核心的功</w:t>
      </w:r>
      <w:r>
        <w:rPr>
          <w:rFonts w:ascii="SimHei" w:hAnsi="SimHei" w:eastAsia="SimHei" w:cs="SimHei"/>
          <w:sz w:val="20"/>
          <w:szCs w:val="20"/>
        </w:rPr>
        <w:t xml:space="preserve"> </w:t>
      </w:r>
      <w:r>
        <w:rPr>
          <w:rFonts w:ascii="SimHei" w:hAnsi="SimHei" w:eastAsia="SimHei" w:cs="SimHei"/>
          <w:sz w:val="20"/>
          <w:szCs w:val="20"/>
          <w:spacing w:val="-1"/>
        </w:rPr>
        <w:t>能是将硬件、软件和数据通过去中心化的方式进行商品化，而其中最关</w:t>
      </w:r>
      <w:r>
        <w:rPr>
          <w:rFonts w:ascii="SimHei" w:hAnsi="SimHei" w:eastAsia="SimHei" w:cs="SimHei"/>
          <w:sz w:val="20"/>
          <w:szCs w:val="20"/>
          <w:spacing w:val="15"/>
        </w:rPr>
        <w:t xml:space="preserve"> </w:t>
      </w:r>
      <w:r>
        <w:rPr>
          <w:rFonts w:ascii="SimHei" w:hAnsi="SimHei" w:eastAsia="SimHei" w:cs="SimHei"/>
          <w:sz w:val="20"/>
          <w:szCs w:val="20"/>
        </w:rPr>
        <w:t>键的实际上是通过数据来反映现实中的经济价值要素，</w:t>
      </w:r>
      <w:r>
        <w:rPr>
          <w:rFonts w:ascii="SimHei" w:hAnsi="SimHei" w:eastAsia="SimHei" w:cs="SimHei"/>
          <w:sz w:val="20"/>
          <w:szCs w:val="20"/>
          <w:spacing w:val="-1"/>
        </w:rPr>
        <w:t>从而实现通证经</w:t>
      </w:r>
      <w:r>
        <w:rPr>
          <w:rFonts w:ascii="SimHei" w:hAnsi="SimHei" w:eastAsia="SimHei" w:cs="SimHei"/>
          <w:sz w:val="20"/>
          <w:szCs w:val="20"/>
        </w:rPr>
        <w:t xml:space="preserve"> </w:t>
      </w:r>
      <w:r>
        <w:rPr>
          <w:rFonts w:ascii="SimHei" w:hAnsi="SimHei" w:eastAsia="SimHei" w:cs="SimHei"/>
          <w:sz w:val="20"/>
          <w:szCs w:val="20"/>
          <w:spacing w:val="6"/>
        </w:rPr>
        <w:t>济的真正价值。那么,通证经济如何实现区块链网络的价值?这里我们</w:t>
      </w:r>
    </w:p>
    <w:p>
      <w:pPr>
        <w:pStyle w:val="BodyText"/>
        <w:ind w:left="589"/>
        <w:spacing w:line="218" w:lineRule="auto"/>
        <w:rPr>
          <w:sz w:val="20"/>
          <w:szCs w:val="20"/>
        </w:rPr>
      </w:pPr>
      <w:r>
        <w:rPr>
          <w:sz w:val="20"/>
          <w:szCs w:val="20"/>
          <w:spacing w:val="-4"/>
        </w:rPr>
        <w:t>提供三个基本逻辑。</w:t>
      </w:r>
    </w:p>
    <w:p>
      <w:pPr>
        <w:pStyle w:val="BodyText"/>
        <w:ind w:left="589" w:right="664" w:firstLine="439"/>
        <w:spacing w:before="162" w:line="351" w:lineRule="auto"/>
        <w:rPr>
          <w:rFonts w:ascii="SimHei" w:hAnsi="SimHei" w:eastAsia="SimHei" w:cs="SimHei"/>
          <w:sz w:val="20"/>
          <w:szCs w:val="20"/>
        </w:rPr>
      </w:pPr>
      <w:r>
        <w:rPr>
          <w:sz w:val="20"/>
          <w:szCs w:val="20"/>
          <w:spacing w:val="4"/>
        </w:rPr>
        <w:t>(1)通证经济通过智能合约代码的执行，让技术契约</w:t>
      </w:r>
      <w:r>
        <w:rPr>
          <w:sz w:val="20"/>
          <w:szCs w:val="20"/>
          <w:spacing w:val="3"/>
        </w:rPr>
        <w:t>能够以挖矿的</w:t>
      </w:r>
      <w:r>
        <w:rPr>
          <w:sz w:val="20"/>
          <w:szCs w:val="20"/>
        </w:rPr>
        <w:t xml:space="preserve"> </w:t>
      </w:r>
      <w:r>
        <w:rPr>
          <w:rFonts w:ascii="SimHei" w:hAnsi="SimHei" w:eastAsia="SimHei" w:cs="SimHei"/>
          <w:sz w:val="20"/>
          <w:szCs w:val="20"/>
          <w:spacing w:val="-1"/>
        </w:rPr>
        <w:t>方式进行运转，从而获得区块链网络的基础设施的构建，并通过激励的</w:t>
      </w:r>
      <w:r>
        <w:rPr>
          <w:rFonts w:ascii="SimHei" w:hAnsi="SimHei" w:eastAsia="SimHei" w:cs="SimHei"/>
          <w:sz w:val="20"/>
          <w:szCs w:val="20"/>
          <w:spacing w:val="-1"/>
        </w:rPr>
        <w:t xml:space="preserve"> </w:t>
      </w:r>
      <w:r>
        <w:rPr>
          <w:rFonts w:ascii="SimHei" w:hAnsi="SimHei" w:eastAsia="SimHei" w:cs="SimHei"/>
          <w:sz w:val="20"/>
          <w:szCs w:val="20"/>
          <w:spacing w:val="-1"/>
        </w:rPr>
        <w:t>方式给到不同的开发者，使得基于区块链网络的商业生态系统能够正常</w:t>
      </w:r>
      <w:r>
        <w:rPr>
          <w:rFonts w:ascii="SimHei" w:hAnsi="SimHei" w:eastAsia="SimHei" w:cs="SimHei"/>
          <w:sz w:val="20"/>
          <w:szCs w:val="20"/>
          <w:spacing w:val="-1"/>
        </w:rPr>
        <w:t xml:space="preserve"> </w:t>
      </w:r>
      <w:r>
        <w:rPr>
          <w:rFonts w:ascii="SimHei" w:hAnsi="SimHei" w:eastAsia="SimHei" w:cs="SimHei"/>
          <w:sz w:val="20"/>
          <w:szCs w:val="20"/>
          <w:spacing w:val="-1"/>
        </w:rPr>
        <w:t>运转。这里要注意的是，中心化的运营和分布式的实现并不矛盾，因此</w:t>
      </w:r>
      <w:r>
        <w:rPr>
          <w:rFonts w:ascii="SimHei" w:hAnsi="SimHei" w:eastAsia="SimHei" w:cs="SimHei"/>
          <w:sz w:val="20"/>
          <w:szCs w:val="20"/>
          <w:spacing w:val="-1"/>
        </w:rPr>
        <w:t xml:space="preserve"> </w:t>
      </w:r>
      <w:r>
        <w:rPr>
          <w:rFonts w:ascii="SimHei" w:hAnsi="SimHei" w:eastAsia="SimHei" w:cs="SimHei"/>
          <w:sz w:val="20"/>
          <w:szCs w:val="20"/>
          <w:spacing w:val="-1"/>
        </w:rPr>
        <w:t>区块链形成的并不一定是去中心化的管理生态，而是通过将区块链技术</w:t>
      </w:r>
      <w:r>
        <w:rPr>
          <w:rFonts w:ascii="SimHei" w:hAnsi="SimHei" w:eastAsia="SimHei" w:cs="SimHei"/>
          <w:sz w:val="20"/>
          <w:szCs w:val="20"/>
          <w:spacing w:val="-1"/>
        </w:rPr>
        <w:t xml:space="preserve"> </w:t>
      </w:r>
      <w:r>
        <w:rPr>
          <w:rFonts w:ascii="SimHei" w:hAnsi="SimHei" w:eastAsia="SimHei" w:cs="SimHei"/>
          <w:sz w:val="20"/>
          <w:szCs w:val="20"/>
          <w:spacing w:val="-5"/>
        </w:rPr>
        <w:t>放在网络组织之中提升其效率。</w:t>
      </w:r>
      <w:r>
        <w:rPr>
          <w:rFonts w:ascii="SimHei" w:hAnsi="SimHei" w:eastAsia="SimHei" w:cs="SimHei"/>
          <w:sz w:val="20"/>
          <w:szCs w:val="20"/>
          <w:spacing w:val="47"/>
        </w:rPr>
        <w:t xml:space="preserve"> </w:t>
      </w:r>
      <w:r>
        <w:rPr>
          <w:rFonts w:ascii="SimHei" w:hAnsi="SimHei" w:eastAsia="SimHei" w:cs="SimHei"/>
          <w:sz w:val="20"/>
          <w:szCs w:val="20"/>
          <w:spacing w:val="-5"/>
        </w:rPr>
        <w:t>一般来说，采用区块链和智能合约的技</w:t>
      </w:r>
    </w:p>
    <w:p>
      <w:pPr>
        <w:pStyle w:val="BodyText"/>
        <w:ind w:left="589"/>
        <w:spacing w:before="1" w:line="218" w:lineRule="auto"/>
        <w:rPr>
          <w:sz w:val="20"/>
          <w:szCs w:val="20"/>
        </w:rPr>
      </w:pPr>
      <w:r>
        <w:rPr>
          <w:sz w:val="20"/>
          <w:szCs w:val="20"/>
          <w:spacing w:val="-1"/>
        </w:rPr>
        <w:t>术生态系统，成本会降低到原有系统的十分之一到百分之一。</w:t>
      </w:r>
    </w:p>
    <w:p>
      <w:pPr>
        <w:pStyle w:val="BodyText"/>
        <w:ind w:left="589" w:right="647" w:firstLine="439"/>
        <w:spacing w:before="182" w:line="358" w:lineRule="auto"/>
        <w:rPr>
          <w:rFonts w:ascii="SimHei" w:hAnsi="SimHei" w:eastAsia="SimHei" w:cs="SimHei"/>
          <w:sz w:val="20"/>
          <w:szCs w:val="20"/>
        </w:rPr>
      </w:pPr>
      <w:r>
        <w:rPr>
          <w:sz w:val="20"/>
          <w:szCs w:val="20"/>
          <w:spacing w:val="1"/>
        </w:rPr>
        <w:t>(2)通过多种通证经济的激励机制(如基于使用的稳定货币模型等),</w:t>
      </w:r>
      <w:r>
        <w:rPr>
          <w:sz w:val="20"/>
          <w:szCs w:val="20"/>
        </w:rPr>
        <w:t xml:space="preserve"> </w:t>
      </w:r>
      <w:r>
        <w:rPr>
          <w:rFonts w:ascii="YouYuan" w:hAnsi="YouYuan" w:eastAsia="YouYuan" w:cs="YouYuan"/>
          <w:sz w:val="20"/>
          <w:szCs w:val="20"/>
        </w:rPr>
        <w:t>建立在商业生态中的经济系统的基本规则之上，从而</w:t>
      </w:r>
      <w:r>
        <w:rPr>
          <w:rFonts w:ascii="YouYuan" w:hAnsi="YouYuan" w:eastAsia="YouYuan" w:cs="YouYuan"/>
          <w:sz w:val="20"/>
          <w:szCs w:val="20"/>
          <w:spacing w:val="-1"/>
        </w:rPr>
        <w:t>使得通证能够被大</w:t>
      </w:r>
      <w:r>
        <w:rPr>
          <w:rFonts w:ascii="YouYuan" w:hAnsi="YouYuan" w:eastAsia="YouYuan" w:cs="YouYuan"/>
          <w:sz w:val="20"/>
          <w:szCs w:val="20"/>
          <w:spacing w:val="-1"/>
        </w:rPr>
        <w:t xml:space="preserve"> </w:t>
      </w:r>
      <w:r>
        <w:rPr>
          <w:rFonts w:ascii="SimHei" w:hAnsi="SimHei" w:eastAsia="SimHei" w:cs="SimHei"/>
          <w:sz w:val="20"/>
          <w:szCs w:val="20"/>
          <w:spacing w:val="-1"/>
        </w:rPr>
        <w:t>规模使用的同时，避免过度的通货膨胀或者通缩现象。这个逻</w:t>
      </w:r>
      <w:r>
        <w:rPr>
          <w:rFonts w:ascii="SimHei" w:hAnsi="SimHei" w:eastAsia="SimHei" w:cs="SimHei"/>
          <w:sz w:val="20"/>
          <w:szCs w:val="20"/>
          <w:spacing w:val="-2"/>
        </w:rPr>
        <w:t>辑并不是</w:t>
      </w:r>
      <w:r>
        <w:rPr>
          <w:rFonts w:ascii="SimHei" w:hAnsi="SimHei" w:eastAsia="SimHei" w:cs="SimHei"/>
          <w:sz w:val="20"/>
          <w:szCs w:val="20"/>
        </w:rPr>
        <w:t xml:space="preserve">  </w:t>
      </w:r>
      <w:r>
        <w:rPr>
          <w:rFonts w:ascii="SimHei" w:hAnsi="SimHei" w:eastAsia="SimHei" w:cs="SimHei"/>
          <w:sz w:val="20"/>
          <w:szCs w:val="20"/>
        </w:rPr>
        <w:t>数字资产的证券化，而是通过通证的使用权的确</w:t>
      </w:r>
      <w:r>
        <w:rPr>
          <w:rFonts w:ascii="SimHei" w:hAnsi="SimHei" w:eastAsia="SimHei" w:cs="SimHei"/>
          <w:sz w:val="20"/>
          <w:szCs w:val="20"/>
          <w:spacing w:val="-1"/>
        </w:rPr>
        <w:t>权扩大区块链价值网络</w:t>
      </w:r>
    </w:p>
    <w:p>
      <w:pPr>
        <w:ind w:left="589"/>
        <w:spacing w:line="187" w:lineRule="auto"/>
        <w:rPr>
          <w:rFonts w:ascii="SimHei" w:hAnsi="SimHei" w:eastAsia="SimHei" w:cs="SimHei"/>
          <w:sz w:val="20"/>
          <w:szCs w:val="20"/>
        </w:rPr>
      </w:pPr>
      <w:r>
        <w:rPr>
          <w:rFonts w:ascii="SimHei" w:hAnsi="SimHei" w:eastAsia="SimHei" w:cs="SimHei"/>
          <w:sz w:val="20"/>
          <w:szCs w:val="20"/>
          <w:spacing w:val="-1"/>
        </w:rPr>
        <w:t>的边界。因此，只有集成激励层的通证经济，才能使区块链激励参与者</w:t>
      </w:r>
    </w:p>
    <w:p>
      <w:pPr>
        <w:spacing w:line="187" w:lineRule="auto"/>
        <w:sectPr>
          <w:type w:val="continuous"/>
          <w:pgSz w:w="7760" w:h="11500"/>
          <w:pgMar w:top="400" w:right="10" w:bottom="400" w:left="240" w:header="0" w:footer="0" w:gutter="0"/>
          <w:cols w:equalWidth="0" w:num="1">
            <w:col w:w="7510" w:space="0"/>
          </w:cols>
        </w:sectPr>
        <w:rPr>
          <w:rFonts w:ascii="SimHei" w:hAnsi="SimHei" w:eastAsia="SimHei" w:cs="SimHei"/>
          <w:sz w:val="20"/>
          <w:szCs w:val="20"/>
        </w:rPr>
      </w:pPr>
    </w:p>
    <w:p>
      <w:pPr>
        <w:pStyle w:val="BodyText"/>
        <w:ind w:left="3879"/>
        <w:spacing w:before="157" w:line="157" w:lineRule="auto"/>
        <w:rPr>
          <w:sz w:val="28"/>
          <w:szCs w:val="28"/>
        </w:rPr>
      </w:pPr>
      <w:r>
        <w:pict>
          <v:rect id="_x0000_s688" style="position:absolute;margin-left:168pt;margin-top:26.5015pt;mso-position-vertical-relative:page;mso-position-horizontal-relative:page;width:42.55pt;height:0.5pt;z-index:263776256;" o:allowincell="f" fillcolor="#000000" filled="true" stroked="false"/>
        </w:pict>
      </w:r>
      <w:r>
        <w:pict>
          <v:rect id="_x0000_s690" style="position:absolute;margin-left:251.001pt;margin-top:14.4993pt;mso-position-vertical-relative:page;mso-position-horizontal-relative:page;width:0.55pt;height:17.05pt;z-index:263775232;" o:allowincell="f" fillcolor="#000000" filled="true" stroked="false"/>
        </w:pict>
      </w:r>
      <w:r>
        <w:rPr>
          <w:sz w:val="28"/>
          <w:szCs w:val="28"/>
          <w:spacing w:val="-8"/>
        </w:rPr>
        <w:t>167</w:t>
      </w:r>
    </w:p>
    <w:p>
      <w:pPr>
        <w:spacing w:line="14" w:lineRule="auto"/>
        <w:rPr>
          <w:rFonts w:ascii="Arial"/>
          <w:sz w:val="2"/>
        </w:rPr>
      </w:pPr>
      <w:r>
        <w:rPr>
          <w:rFonts w:ascii="Arial" w:hAnsi="Arial" w:eastAsia="Arial" w:cs="Arial"/>
          <w:sz w:val="2"/>
          <w:szCs w:val="2"/>
        </w:rPr>
        <w:br w:type="column"/>
      </w:r>
    </w:p>
    <w:p>
      <w:pPr>
        <w:spacing w:line="187" w:lineRule="auto"/>
        <w:rPr>
          <w:rFonts w:ascii="YouYuan" w:hAnsi="YouYuan" w:eastAsia="YouYuan" w:cs="YouYuan"/>
          <w:sz w:val="20"/>
          <w:szCs w:val="20"/>
        </w:rPr>
      </w:pPr>
      <w:r>
        <w:rPr>
          <w:rFonts w:ascii="YouYuan" w:hAnsi="YouYuan" w:eastAsia="YouYuan" w:cs="YouYuan"/>
          <w:sz w:val="20"/>
          <w:szCs w:val="20"/>
          <w:spacing w:val="-15"/>
        </w:rPr>
        <w:t>第10章</w:t>
      </w:r>
    </w:p>
    <w:p>
      <w:pPr>
        <w:spacing w:line="176" w:lineRule="auto"/>
        <w:jc w:val="right"/>
        <w:rPr>
          <w:rFonts w:ascii="SimHei" w:hAnsi="SimHei" w:eastAsia="SimHei" w:cs="SimHei"/>
          <w:sz w:val="20"/>
          <w:szCs w:val="20"/>
        </w:rPr>
      </w:pPr>
      <w:r>
        <w:rPr>
          <w:rFonts w:ascii="SimHei" w:hAnsi="SimHei" w:eastAsia="SimHei" w:cs="SimHei"/>
          <w:sz w:val="20"/>
          <w:szCs w:val="20"/>
          <w:spacing w:val="-17"/>
          <w:w w:val="87"/>
        </w:rPr>
        <w:t>数字经济学的产权</w:t>
      </w:r>
      <w:r>
        <w:rPr>
          <w:rFonts w:ascii="SimHei" w:hAnsi="SimHei" w:eastAsia="SimHei" w:cs="SimHei"/>
          <w:sz w:val="20"/>
          <w:szCs w:val="20"/>
          <w:spacing w:val="-16"/>
          <w:w w:val="87"/>
        </w:rPr>
        <w:t>与均衡理</w:t>
      </w:r>
      <w:r>
        <w:rPr>
          <w:rFonts w:ascii="SimHei" w:hAnsi="SimHei" w:eastAsia="SimHei" w:cs="SimHei"/>
          <w:sz w:val="20"/>
          <w:szCs w:val="20"/>
          <w:spacing w:val="-8"/>
          <w:w w:val="87"/>
        </w:rPr>
        <w:t>论</w:t>
      </w:r>
    </w:p>
    <w:p>
      <w:pPr>
        <w:spacing w:line="176" w:lineRule="auto"/>
        <w:sectPr>
          <w:pgSz w:w="7760" w:h="11480"/>
          <w:pgMar w:top="234" w:right="484" w:bottom="400" w:left="519" w:header="0" w:footer="0" w:gutter="0"/>
          <w:cols w:equalWidth="0" w:num="2">
            <w:col w:w="4600" w:space="100"/>
            <w:col w:w="2056" w:space="0"/>
          </w:cols>
        </w:sectPr>
        <w:rPr>
          <w:rFonts w:ascii="SimHei" w:hAnsi="SimHei" w:eastAsia="SimHei" w:cs="SimHei"/>
          <w:sz w:val="20"/>
          <w:szCs w:val="20"/>
        </w:rPr>
      </w:pPr>
    </w:p>
    <w:p>
      <w:pPr>
        <w:spacing w:line="438" w:lineRule="auto"/>
        <w:rPr>
          <w:rFonts w:ascii="Arial"/>
          <w:sz w:val="21"/>
        </w:rPr>
      </w:pPr>
      <w:r/>
    </w:p>
    <w:p>
      <w:pPr>
        <w:spacing w:before="65" w:line="401" w:lineRule="exact"/>
        <w:rPr>
          <w:rFonts w:ascii="SimHei" w:hAnsi="SimHei" w:eastAsia="SimHei" w:cs="SimHei"/>
          <w:sz w:val="20"/>
          <w:szCs w:val="20"/>
        </w:rPr>
      </w:pPr>
      <w:r>
        <w:rPr>
          <w:rFonts w:ascii="SimHei" w:hAnsi="SimHei" w:eastAsia="SimHei" w:cs="SimHei"/>
          <w:sz w:val="20"/>
          <w:szCs w:val="20"/>
          <w:spacing w:val="3"/>
          <w:position w:val="15"/>
        </w:rPr>
        <w:t>形成分布式自治组织</w:t>
      </w:r>
      <w:r>
        <w:rPr>
          <w:rFonts w:ascii="SimHei" w:hAnsi="SimHei" w:eastAsia="SimHei" w:cs="SimHei"/>
          <w:sz w:val="20"/>
          <w:szCs w:val="20"/>
          <w:spacing w:val="-55"/>
          <w:position w:val="15"/>
        </w:rPr>
        <w:t xml:space="preserve"> </w:t>
      </w:r>
      <w:r>
        <w:rPr>
          <w:rFonts w:ascii="Arial" w:hAnsi="Arial" w:eastAsia="Arial" w:cs="Arial"/>
          <w:sz w:val="20"/>
          <w:szCs w:val="20"/>
          <w:spacing w:val="3"/>
          <w:position w:val="15"/>
        </w:rPr>
        <w:t>(</w:t>
      </w:r>
      <w:r>
        <w:rPr>
          <w:rFonts w:ascii="Arial" w:hAnsi="Arial" w:eastAsia="Arial" w:cs="Arial"/>
          <w:sz w:val="20"/>
          <w:szCs w:val="20"/>
          <w:position w:val="15"/>
        </w:rPr>
        <w:t>DAO</w:t>
      </w:r>
      <w:r>
        <w:rPr>
          <w:rFonts w:ascii="Arial" w:hAnsi="Arial" w:eastAsia="Arial" w:cs="Arial"/>
          <w:sz w:val="20"/>
          <w:szCs w:val="20"/>
          <w:spacing w:val="3"/>
          <w:position w:val="15"/>
        </w:rPr>
        <w:t>),    </w:t>
      </w:r>
      <w:r>
        <w:rPr>
          <w:rFonts w:ascii="SimHei" w:hAnsi="SimHei" w:eastAsia="SimHei" w:cs="SimHei"/>
          <w:sz w:val="20"/>
          <w:szCs w:val="20"/>
          <w:spacing w:val="3"/>
          <w:position w:val="15"/>
        </w:rPr>
        <w:t>才能涌现出集体参与的社会智能，因此</w:t>
      </w:r>
    </w:p>
    <w:p>
      <w:pPr>
        <w:spacing w:line="221" w:lineRule="auto"/>
        <w:rPr>
          <w:rFonts w:ascii="SimHei" w:hAnsi="SimHei" w:eastAsia="SimHei" w:cs="SimHei"/>
          <w:sz w:val="20"/>
          <w:szCs w:val="20"/>
        </w:rPr>
      </w:pPr>
      <w:r>
        <w:rPr>
          <w:rFonts w:ascii="SimHei" w:hAnsi="SimHei" w:eastAsia="SimHei" w:cs="SimHei"/>
          <w:sz w:val="20"/>
          <w:szCs w:val="20"/>
          <w:spacing w:val="-3"/>
        </w:rPr>
        <w:t>区块链的变革中通证是非常核心的机制。</w:t>
      </w:r>
    </w:p>
    <w:p>
      <w:pPr>
        <w:ind w:right="475" w:firstLine="400"/>
        <w:spacing w:before="142" w:line="353" w:lineRule="auto"/>
        <w:jc w:val="both"/>
        <w:rPr>
          <w:rFonts w:ascii="SimHei" w:hAnsi="SimHei" w:eastAsia="SimHei" w:cs="SimHei"/>
          <w:sz w:val="20"/>
          <w:szCs w:val="20"/>
        </w:rPr>
      </w:pPr>
      <w:r>
        <w:rPr>
          <w:rFonts w:ascii="SimHei" w:hAnsi="SimHei" w:eastAsia="SimHei" w:cs="SimHei"/>
          <w:sz w:val="20"/>
          <w:szCs w:val="20"/>
          <w:spacing w:val="6"/>
        </w:rPr>
        <w:t>(3)通过通证使用权的扩大，累积与产品和服务相关的效用价</w:t>
      </w:r>
      <w:r>
        <w:rPr>
          <w:rFonts w:ascii="SimHei" w:hAnsi="SimHei" w:eastAsia="SimHei" w:cs="SimHei"/>
          <w:sz w:val="20"/>
          <w:szCs w:val="20"/>
          <w:spacing w:val="5"/>
        </w:rPr>
        <w:t>值，</w:t>
      </w:r>
      <w:r>
        <w:rPr>
          <w:rFonts w:ascii="SimHei" w:hAnsi="SimHei" w:eastAsia="SimHei" w:cs="SimHei"/>
          <w:sz w:val="20"/>
          <w:szCs w:val="20"/>
        </w:rPr>
        <w:t xml:space="preserve"> </w:t>
      </w:r>
      <w:r>
        <w:rPr>
          <w:rFonts w:ascii="SimHei" w:hAnsi="SimHei" w:eastAsia="SimHei" w:cs="SimHei"/>
          <w:sz w:val="20"/>
          <w:szCs w:val="20"/>
        </w:rPr>
        <w:t>通证的核心就是激励或者抑制某种服务或产品相关的</w:t>
      </w:r>
      <w:r>
        <w:rPr>
          <w:rFonts w:ascii="SimHei" w:hAnsi="SimHei" w:eastAsia="SimHei" w:cs="SimHei"/>
          <w:sz w:val="20"/>
          <w:szCs w:val="20"/>
          <w:spacing w:val="-1"/>
        </w:rPr>
        <w:t>行为。基于这个逻</w:t>
      </w:r>
      <w:r>
        <w:rPr>
          <w:rFonts w:ascii="SimHei" w:hAnsi="SimHei" w:eastAsia="SimHei" w:cs="SimHei"/>
          <w:sz w:val="20"/>
          <w:szCs w:val="20"/>
        </w:rPr>
        <w:t xml:space="preserve">  </w:t>
      </w:r>
      <w:r>
        <w:rPr>
          <w:rFonts w:ascii="SimHei" w:hAnsi="SimHei" w:eastAsia="SimHei" w:cs="SimHei"/>
          <w:sz w:val="20"/>
          <w:szCs w:val="20"/>
        </w:rPr>
        <w:t>辑可以给出不同的治理策略以及不同类型的通</w:t>
      </w:r>
      <w:r>
        <w:rPr>
          <w:rFonts w:ascii="SimHei" w:hAnsi="SimHei" w:eastAsia="SimHei" w:cs="SimHei"/>
          <w:sz w:val="20"/>
          <w:szCs w:val="20"/>
          <w:spacing w:val="-1"/>
        </w:rPr>
        <w:t>证化模型，从而促进数字</w:t>
      </w:r>
    </w:p>
    <w:p>
      <w:pPr>
        <w:spacing w:line="220" w:lineRule="auto"/>
        <w:rPr>
          <w:rFonts w:ascii="SimHei" w:hAnsi="SimHei" w:eastAsia="SimHei" w:cs="SimHei"/>
          <w:sz w:val="20"/>
          <w:szCs w:val="20"/>
        </w:rPr>
      </w:pPr>
      <w:r>
        <w:rPr>
          <w:rFonts w:ascii="SimHei" w:hAnsi="SimHei" w:eastAsia="SimHei" w:cs="SimHei"/>
          <w:sz w:val="20"/>
          <w:szCs w:val="20"/>
          <w:spacing w:val="-4"/>
        </w:rPr>
        <w:t>商业生态系统的繁荣。</w:t>
      </w:r>
    </w:p>
    <w:p>
      <w:pPr>
        <w:ind w:right="563" w:firstLine="400"/>
        <w:spacing w:before="141" w:line="363" w:lineRule="auto"/>
        <w:jc w:val="both"/>
        <w:rPr>
          <w:rFonts w:ascii="SimHei" w:hAnsi="SimHei" w:eastAsia="SimHei" w:cs="SimHei"/>
          <w:sz w:val="20"/>
          <w:szCs w:val="20"/>
        </w:rPr>
      </w:pPr>
      <w:r>
        <w:rPr>
          <w:rFonts w:ascii="SimHei" w:hAnsi="SimHei" w:eastAsia="SimHei" w:cs="SimHei"/>
          <w:sz w:val="20"/>
          <w:szCs w:val="20"/>
        </w:rPr>
        <w:t>值得注意的是，区块链的赋能的浪潮很有可能</w:t>
      </w:r>
      <w:r>
        <w:rPr>
          <w:rFonts w:ascii="SimHei" w:hAnsi="SimHei" w:eastAsia="SimHei" w:cs="SimHei"/>
          <w:sz w:val="20"/>
          <w:szCs w:val="20"/>
          <w:spacing w:val="-1"/>
        </w:rPr>
        <w:t>是从小众经济开始而</w:t>
      </w:r>
      <w:r>
        <w:rPr>
          <w:rFonts w:ascii="SimHei" w:hAnsi="SimHei" w:eastAsia="SimHei" w:cs="SimHei"/>
          <w:sz w:val="20"/>
          <w:szCs w:val="20"/>
        </w:rPr>
        <w:t xml:space="preserve"> </w:t>
      </w:r>
      <w:r>
        <w:rPr>
          <w:rFonts w:ascii="SimHei" w:hAnsi="SimHei" w:eastAsia="SimHei" w:cs="SimHei"/>
          <w:sz w:val="20"/>
          <w:szCs w:val="20"/>
        </w:rPr>
        <w:t>不是颠覆大众经济，正是因为其提供的灵活</w:t>
      </w:r>
      <w:r>
        <w:rPr>
          <w:rFonts w:ascii="SimHei" w:hAnsi="SimHei" w:eastAsia="SimHei" w:cs="SimHei"/>
          <w:sz w:val="20"/>
          <w:szCs w:val="20"/>
          <w:spacing w:val="-1"/>
        </w:rPr>
        <w:t>和高效的生态，才使得小众</w:t>
      </w:r>
      <w:r>
        <w:rPr>
          <w:rFonts w:ascii="SimHei" w:hAnsi="SimHei" w:eastAsia="SimHei" w:cs="SimHei"/>
          <w:sz w:val="20"/>
          <w:szCs w:val="20"/>
        </w:rPr>
        <w:t xml:space="preserve"> </w:t>
      </w:r>
      <w:r>
        <w:rPr>
          <w:rFonts w:ascii="SimHei" w:hAnsi="SimHei" w:eastAsia="SimHei" w:cs="SimHei"/>
          <w:sz w:val="20"/>
          <w:szCs w:val="20"/>
        </w:rPr>
        <w:t>经济基于个性化的价值需求能够被认可，而通</w:t>
      </w:r>
      <w:r>
        <w:rPr>
          <w:rFonts w:ascii="SimHei" w:hAnsi="SimHei" w:eastAsia="SimHei" w:cs="SimHei"/>
          <w:sz w:val="20"/>
          <w:szCs w:val="20"/>
          <w:spacing w:val="-1"/>
        </w:rPr>
        <w:t>证经济生态也是从小众经</w:t>
      </w:r>
    </w:p>
    <w:p>
      <w:pPr>
        <w:spacing w:before="1" w:line="220" w:lineRule="auto"/>
        <w:rPr>
          <w:rFonts w:ascii="SimHei" w:hAnsi="SimHei" w:eastAsia="SimHei" w:cs="SimHei"/>
          <w:sz w:val="20"/>
          <w:szCs w:val="20"/>
        </w:rPr>
      </w:pPr>
      <w:r>
        <w:rPr>
          <w:rFonts w:ascii="SimHei" w:hAnsi="SimHei" w:eastAsia="SimHei" w:cs="SimHei"/>
          <w:sz w:val="20"/>
          <w:szCs w:val="20"/>
          <w:spacing w:val="-3"/>
        </w:rPr>
        <w:t>济和个性化的价值服务方面落地的。</w:t>
      </w:r>
    </w:p>
    <w:p>
      <w:pPr>
        <w:pStyle w:val="BodyText"/>
        <w:ind w:right="563" w:firstLine="400"/>
        <w:spacing w:before="150" w:line="350" w:lineRule="auto"/>
        <w:jc w:val="both"/>
        <w:rPr>
          <w:rFonts w:ascii="SimHei" w:hAnsi="SimHei" w:eastAsia="SimHei" w:cs="SimHei"/>
          <w:sz w:val="20"/>
          <w:szCs w:val="20"/>
        </w:rPr>
      </w:pPr>
      <w:r>
        <w:rPr>
          <w:sz w:val="20"/>
          <w:szCs w:val="20"/>
          <w:spacing w:val="2"/>
        </w:rPr>
        <w:t>基于以上解读，我们可以将通证经济与网络效应联系起来。9.1节</w:t>
      </w:r>
      <w:r>
        <w:rPr>
          <w:sz w:val="20"/>
          <w:szCs w:val="20"/>
          <w:spacing w:val="8"/>
        </w:rPr>
        <w:t xml:space="preserve"> </w:t>
      </w:r>
      <w:r>
        <w:rPr>
          <w:sz w:val="20"/>
          <w:szCs w:val="20"/>
        </w:rPr>
        <w:t>讨论过互联网网络效应的功能和作用，而区块链网</w:t>
      </w:r>
      <w:r>
        <w:rPr>
          <w:sz w:val="20"/>
          <w:szCs w:val="20"/>
          <w:spacing w:val="-1"/>
        </w:rPr>
        <w:t>络则具备更加复杂的</w:t>
      </w:r>
      <w:r>
        <w:rPr>
          <w:sz w:val="20"/>
          <w:szCs w:val="20"/>
        </w:rPr>
        <w:t xml:space="preserve"> </w:t>
      </w:r>
      <w:r>
        <w:rPr>
          <w:sz w:val="20"/>
          <w:szCs w:val="20"/>
        </w:rPr>
        <w:t>价值。互联网的网络效应最重要的体现就是推动</w:t>
      </w:r>
      <w:r>
        <w:rPr>
          <w:sz w:val="20"/>
          <w:szCs w:val="20"/>
          <w:spacing w:val="-1"/>
        </w:rPr>
        <w:t>垄断竞争的模式，而去</w:t>
      </w:r>
      <w:r>
        <w:rPr>
          <w:sz w:val="20"/>
          <w:szCs w:val="20"/>
        </w:rPr>
        <w:t xml:space="preserve"> </w:t>
      </w:r>
      <w:r>
        <w:rPr>
          <w:rFonts w:ascii="SimHei" w:hAnsi="SimHei" w:eastAsia="SimHei" w:cs="SimHei"/>
          <w:sz w:val="20"/>
          <w:szCs w:val="20"/>
          <w:spacing w:val="-1"/>
        </w:rPr>
        <w:t>中心化驱动的区块链网络则推动生态价值共赢的实现。每个个体都可以</w:t>
      </w:r>
      <w:r>
        <w:rPr>
          <w:rFonts w:ascii="SimHei" w:hAnsi="SimHei" w:eastAsia="SimHei" w:cs="SimHei"/>
          <w:sz w:val="20"/>
          <w:szCs w:val="20"/>
          <w:spacing w:val="6"/>
        </w:rPr>
        <w:t xml:space="preserve"> </w:t>
      </w:r>
      <w:r>
        <w:rPr>
          <w:sz w:val="20"/>
          <w:szCs w:val="20"/>
          <w:spacing w:val="-1"/>
        </w:rPr>
        <w:t>自由选择产品和服务，而不用担心像网络时代的垄断行为带来的转移壁</w:t>
      </w:r>
      <w:r>
        <w:rPr>
          <w:sz w:val="20"/>
          <w:szCs w:val="20"/>
          <w:spacing w:val="17"/>
        </w:rPr>
        <w:t xml:space="preserve"> </w:t>
      </w:r>
      <w:r>
        <w:rPr>
          <w:rFonts w:ascii="SimHei" w:hAnsi="SimHei" w:eastAsia="SimHei" w:cs="SimHei"/>
          <w:sz w:val="20"/>
          <w:szCs w:val="20"/>
          <w:spacing w:val="-1"/>
        </w:rPr>
        <w:t>垒。例如在互联网时代使用</w:t>
      </w:r>
      <w:r>
        <w:rPr>
          <w:rFonts w:ascii="SimHei" w:hAnsi="SimHei" w:eastAsia="SimHei" w:cs="SimHei"/>
          <w:sz w:val="20"/>
          <w:szCs w:val="20"/>
          <w:spacing w:val="-30"/>
        </w:rPr>
        <w:t xml:space="preserve"> </w:t>
      </w:r>
      <w:r>
        <w:rPr>
          <w:sz w:val="20"/>
          <w:szCs w:val="20"/>
          <w:spacing w:val="-1"/>
        </w:rPr>
        <w:t>Facebook</w:t>
      </w:r>
      <w:r>
        <w:rPr>
          <w:sz w:val="20"/>
          <w:szCs w:val="20"/>
          <w:spacing w:val="34"/>
        </w:rPr>
        <w:t xml:space="preserve"> </w:t>
      </w:r>
      <w:r>
        <w:rPr>
          <w:rFonts w:ascii="SimHei" w:hAnsi="SimHei" w:eastAsia="SimHei" w:cs="SimHei"/>
          <w:sz w:val="20"/>
          <w:szCs w:val="20"/>
          <w:spacing w:val="-1"/>
        </w:rPr>
        <w:t>的人很难退出，因为他们还需要</w:t>
      </w:r>
      <w:r>
        <w:rPr>
          <w:rFonts w:ascii="SimHei" w:hAnsi="SimHei" w:eastAsia="SimHei" w:cs="SimHei"/>
          <w:sz w:val="20"/>
          <w:szCs w:val="20"/>
        </w:rPr>
        <w:t xml:space="preserve"> </w:t>
      </w:r>
      <w:r>
        <w:rPr>
          <w:rFonts w:ascii="SimHei" w:hAnsi="SimHei" w:eastAsia="SimHei" w:cs="SimHei"/>
          <w:sz w:val="20"/>
          <w:szCs w:val="20"/>
        </w:rPr>
        <w:t>劝说自己的交友圈重新开始在新的社交生态中沉淀</w:t>
      </w:r>
      <w:r>
        <w:rPr>
          <w:rFonts w:ascii="SimHei" w:hAnsi="SimHei" w:eastAsia="SimHei" w:cs="SimHei"/>
          <w:sz w:val="20"/>
          <w:szCs w:val="20"/>
          <w:spacing w:val="-1"/>
        </w:rPr>
        <w:t>关系和内容，然而在</w:t>
      </w:r>
      <w:r>
        <w:rPr>
          <w:rFonts w:ascii="SimHei" w:hAnsi="SimHei" w:eastAsia="SimHei" w:cs="SimHei"/>
          <w:sz w:val="20"/>
          <w:szCs w:val="20"/>
        </w:rPr>
        <w:t xml:space="preserve"> </w:t>
      </w:r>
      <w:r>
        <w:rPr>
          <w:rFonts w:ascii="SimHei" w:hAnsi="SimHei" w:eastAsia="SimHei" w:cs="SimHei"/>
          <w:sz w:val="20"/>
          <w:szCs w:val="20"/>
          <w:spacing w:val="-1"/>
        </w:rPr>
        <w:t>区块链网络中只需要通过分叉的方式就可以将所有应用软件和当下的每</w:t>
      </w:r>
      <w:r>
        <w:rPr>
          <w:rFonts w:ascii="SimHei" w:hAnsi="SimHei" w:eastAsia="SimHei" w:cs="SimHei"/>
          <w:sz w:val="20"/>
          <w:szCs w:val="20"/>
          <w:spacing w:val="10"/>
        </w:rPr>
        <w:t xml:space="preserve"> </w:t>
      </w:r>
      <w:r>
        <w:rPr>
          <w:rFonts w:ascii="SimHei" w:hAnsi="SimHei" w:eastAsia="SimHei" w:cs="SimHei"/>
          <w:sz w:val="20"/>
          <w:szCs w:val="20"/>
        </w:rPr>
        <w:t>个节点的状态完美复制，只需要通过共识机制的技</w:t>
      </w:r>
      <w:r>
        <w:rPr>
          <w:rFonts w:ascii="SimHei" w:hAnsi="SimHei" w:eastAsia="SimHei" w:cs="SimHei"/>
          <w:sz w:val="20"/>
          <w:szCs w:val="20"/>
          <w:spacing w:val="-1"/>
        </w:rPr>
        <w:t>术契约就能建立一个</w:t>
      </w:r>
    </w:p>
    <w:p>
      <w:pPr>
        <w:spacing w:before="1" w:line="212" w:lineRule="auto"/>
        <w:rPr>
          <w:rFonts w:ascii="SimHei" w:hAnsi="SimHei" w:eastAsia="SimHei" w:cs="SimHei"/>
          <w:sz w:val="20"/>
          <w:szCs w:val="20"/>
        </w:rPr>
      </w:pPr>
      <w:r>
        <w:rPr>
          <w:rFonts w:ascii="SimHei" w:hAnsi="SimHei" w:eastAsia="SimHei" w:cs="SimHei"/>
          <w:sz w:val="20"/>
          <w:szCs w:val="20"/>
          <w:spacing w:val="-2"/>
        </w:rPr>
        <w:t>几乎完全一致的网络应用生态，这是区块链网络效应的价值所</w:t>
      </w:r>
      <w:r>
        <w:rPr>
          <w:rFonts w:ascii="SimHei" w:hAnsi="SimHei" w:eastAsia="SimHei" w:cs="SimHei"/>
          <w:sz w:val="20"/>
          <w:szCs w:val="20"/>
          <w:spacing w:val="-3"/>
        </w:rPr>
        <w:t>在。</w:t>
      </w:r>
    </w:p>
    <w:p>
      <w:pPr>
        <w:ind w:right="561" w:firstLine="400"/>
        <w:spacing w:before="198" w:line="351" w:lineRule="auto"/>
        <w:jc w:val="both"/>
        <w:rPr>
          <w:rFonts w:ascii="SimHei" w:hAnsi="SimHei" w:eastAsia="SimHei" w:cs="SimHei"/>
          <w:sz w:val="20"/>
          <w:szCs w:val="20"/>
        </w:rPr>
      </w:pPr>
      <w:r>
        <w:rPr>
          <w:rFonts w:ascii="SimHei" w:hAnsi="SimHei" w:eastAsia="SimHei" w:cs="SimHei"/>
          <w:sz w:val="20"/>
          <w:szCs w:val="20"/>
          <w:spacing w:val="-6"/>
        </w:rPr>
        <w:t>最后，讨论区块链网络治理机制的未来趋势，</w:t>
      </w:r>
      <w:r>
        <w:rPr>
          <w:rFonts w:ascii="SimHei" w:hAnsi="SimHei" w:eastAsia="SimHei" w:cs="SimHei"/>
          <w:sz w:val="20"/>
          <w:szCs w:val="20"/>
          <w:spacing w:val="59"/>
        </w:rPr>
        <w:t xml:space="preserve"> </w:t>
      </w:r>
      <w:r>
        <w:rPr>
          <w:rFonts w:ascii="SimHei" w:hAnsi="SimHei" w:eastAsia="SimHei" w:cs="SimHei"/>
          <w:sz w:val="20"/>
          <w:szCs w:val="20"/>
          <w:spacing w:val="-6"/>
        </w:rPr>
        <w:t>一方面区块链网络治</w:t>
      </w:r>
      <w:r>
        <w:rPr>
          <w:rFonts w:ascii="SimHei" w:hAnsi="SimHei" w:eastAsia="SimHei" w:cs="SimHei"/>
          <w:sz w:val="20"/>
          <w:szCs w:val="20"/>
        </w:rPr>
        <w:t xml:space="preserve"> </w:t>
      </w:r>
      <w:r>
        <w:rPr>
          <w:rFonts w:ascii="SimHei" w:hAnsi="SimHei" w:eastAsia="SimHei" w:cs="SimHei"/>
          <w:sz w:val="20"/>
          <w:szCs w:val="20"/>
          <w:spacing w:val="-1"/>
        </w:rPr>
        <w:t>理机制的未来是整个数字经济商业生态的最核心的工作之一。人们需要</w:t>
      </w:r>
      <w:r>
        <w:rPr>
          <w:rFonts w:ascii="SimHei" w:hAnsi="SimHei" w:eastAsia="SimHei" w:cs="SimHei"/>
          <w:sz w:val="20"/>
          <w:szCs w:val="20"/>
          <w:spacing w:val="15"/>
        </w:rPr>
        <w:t xml:space="preserve"> </w:t>
      </w:r>
      <w:r>
        <w:rPr>
          <w:rFonts w:ascii="SimHei" w:hAnsi="SimHei" w:eastAsia="SimHei" w:cs="SimHei"/>
          <w:sz w:val="20"/>
          <w:szCs w:val="20"/>
        </w:rPr>
        <w:t>通过在链和离链的方式来构建区块链网络的生态，保</w:t>
      </w:r>
      <w:r>
        <w:rPr>
          <w:rFonts w:ascii="SimHei" w:hAnsi="SimHei" w:eastAsia="SimHei" w:cs="SimHei"/>
          <w:sz w:val="20"/>
          <w:szCs w:val="20"/>
          <w:spacing w:val="-1"/>
        </w:rPr>
        <w:t>证其商业生态系统</w:t>
      </w:r>
      <w:r>
        <w:rPr>
          <w:rFonts w:ascii="SimHei" w:hAnsi="SimHei" w:eastAsia="SimHei" w:cs="SimHei"/>
          <w:sz w:val="20"/>
          <w:szCs w:val="20"/>
        </w:rPr>
        <w:t xml:space="preserve"> </w:t>
      </w:r>
      <w:r>
        <w:rPr>
          <w:rFonts w:ascii="SimHei" w:hAnsi="SimHei" w:eastAsia="SimHei" w:cs="SimHei"/>
          <w:sz w:val="20"/>
          <w:szCs w:val="20"/>
          <w:spacing w:val="-1"/>
        </w:rPr>
        <w:t>的有效性和合法性，从而使得每个参与者都能够在统一的共识下形成忠</w:t>
      </w:r>
    </w:p>
    <w:p>
      <w:pPr>
        <w:spacing w:before="1" w:line="187" w:lineRule="auto"/>
        <w:rPr>
          <w:rFonts w:ascii="SimHei" w:hAnsi="SimHei" w:eastAsia="SimHei" w:cs="SimHei"/>
          <w:sz w:val="20"/>
          <w:szCs w:val="20"/>
        </w:rPr>
      </w:pPr>
      <w:r>
        <w:rPr>
          <w:rFonts w:ascii="SimHei" w:hAnsi="SimHei" w:eastAsia="SimHei" w:cs="SimHei"/>
          <w:sz w:val="20"/>
          <w:szCs w:val="20"/>
        </w:rPr>
        <w:t>诚度，与此同时也可以推动网络效应的实现来吸引</w:t>
      </w:r>
      <w:r>
        <w:rPr>
          <w:rFonts w:ascii="SimHei" w:hAnsi="SimHei" w:eastAsia="SimHei" w:cs="SimHei"/>
          <w:sz w:val="20"/>
          <w:szCs w:val="20"/>
          <w:spacing w:val="-1"/>
        </w:rPr>
        <w:t>更多的成员加入，这</w:t>
      </w:r>
    </w:p>
    <w:p>
      <w:pPr>
        <w:spacing w:line="187" w:lineRule="auto"/>
        <w:sectPr>
          <w:type w:val="continuous"/>
          <w:pgSz w:w="7760" w:h="11480"/>
          <w:pgMar w:top="234" w:right="484" w:bottom="400" w:left="519" w:header="0" w:footer="0" w:gutter="0"/>
          <w:cols w:equalWidth="0" w:num="1">
            <w:col w:w="6756" w:space="0"/>
          </w:cols>
        </w:sectPr>
        <w:rPr>
          <w:rFonts w:ascii="SimHei" w:hAnsi="SimHei" w:eastAsia="SimHei" w:cs="SimHei"/>
          <w:sz w:val="20"/>
          <w:szCs w:val="20"/>
        </w:rPr>
      </w:pPr>
    </w:p>
    <w:p>
      <w:pPr>
        <w:ind w:firstLine="170"/>
        <w:spacing w:line="460" w:lineRule="exact"/>
        <w:rPr/>
      </w:pPr>
      <w:r>
        <w:pict>
          <v:rect id="_x0000_s692" style="position:absolute;margin-left:165.501pt;margin-top:34.5pt;mso-position-vertical-relative:page;mso-position-horizontal-relative:page;width:222pt;height:0.55pt;z-index:263836672;" o:allowincell="f" fillcolor="#000000" filled="true" stroked="false"/>
        </w:pict>
      </w:r>
      <w:r>
        <w:rPr>
          <w:position w:val="-9"/>
        </w:rPr>
        <w:drawing>
          <wp:inline distT="0" distB="0" distL="0" distR="0">
            <wp:extent cx="349219" cy="292100"/>
            <wp:effectExtent l="0" t="0" r="0" b="0"/>
            <wp:docPr id="408" name="IM 408"/>
            <wp:cNvGraphicFramePr/>
            <a:graphic>
              <a:graphicData uri="http://schemas.openxmlformats.org/drawingml/2006/picture">
                <pic:pic>
                  <pic:nvPicPr>
                    <pic:cNvPr id="408" name="IM 408"/>
                    <pic:cNvPicPr/>
                  </pic:nvPicPr>
                  <pic:blipFill>
                    <a:blip r:embed="rId198"/>
                    <a:stretch>
                      <a:fillRect/>
                    </a:stretch>
                  </pic:blipFill>
                  <pic:spPr>
                    <a:xfrm rot="0">
                      <a:off x="0" y="0"/>
                      <a:ext cx="349219" cy="29210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86" w:lineRule="auto"/>
        <w:rPr>
          <w:rFonts w:ascii="SimHei" w:hAnsi="SimHei" w:eastAsia="SimHei" w:cs="SimHei"/>
          <w:sz w:val="17"/>
          <w:szCs w:val="17"/>
        </w:rPr>
      </w:pPr>
      <w:r>
        <w:rPr>
          <w:rFonts w:ascii="SimHei" w:hAnsi="SimHei" w:eastAsia="SimHei" w:cs="SimHei"/>
          <w:sz w:val="17"/>
          <w:szCs w:val="17"/>
          <w:spacing w:val="-15"/>
        </w:rPr>
        <w:t>数字经济学：</w:t>
      </w:r>
    </w:p>
    <w:p>
      <w:pPr>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88" w:line="239" w:lineRule="auto"/>
        <w:rPr>
          <w:sz w:val="28"/>
          <w:szCs w:val="28"/>
        </w:rPr>
      </w:pPr>
      <w:r>
        <w:rPr>
          <w:sz w:val="28"/>
          <w:szCs w:val="28"/>
          <w:position w:val="-5"/>
        </w:rPr>
        <w:drawing>
          <wp:inline distT="0" distB="0" distL="0" distR="0">
            <wp:extent cx="6356" cy="215862"/>
            <wp:effectExtent l="0" t="0" r="0" b="0"/>
            <wp:docPr id="410" name="IM 410"/>
            <wp:cNvGraphicFramePr/>
            <a:graphic>
              <a:graphicData uri="http://schemas.openxmlformats.org/drawingml/2006/picture">
                <pic:pic>
                  <pic:nvPicPr>
                    <pic:cNvPr id="410" name="IM 410"/>
                    <pic:cNvPicPr/>
                  </pic:nvPicPr>
                  <pic:blipFill>
                    <a:blip r:embed="rId199"/>
                    <a:stretch>
                      <a:fillRect/>
                    </a:stretch>
                  </pic:blipFill>
                  <pic:spPr>
                    <a:xfrm rot="0">
                      <a:off x="0" y="0"/>
                      <a:ext cx="6356" cy="215862"/>
                    </a:xfrm>
                    <a:prstGeom prst="rect">
                      <a:avLst/>
                    </a:prstGeom>
                  </pic:spPr>
                </pic:pic>
              </a:graphicData>
            </a:graphic>
          </wp:inline>
        </w:drawing>
      </w:r>
      <w:r>
        <w:rPr>
          <w:sz w:val="28"/>
          <w:szCs w:val="28"/>
          <w:spacing w:val="24"/>
        </w:rPr>
        <w:t xml:space="preserve"> </w:t>
      </w:r>
      <w:r>
        <w:rPr>
          <w:sz w:val="28"/>
          <w:szCs w:val="28"/>
          <w:b/>
          <w:bCs/>
          <w:spacing w:val="-10"/>
        </w:rPr>
        <w:t>168</w:t>
      </w:r>
    </w:p>
    <w:p>
      <w:pPr>
        <w:spacing w:line="239" w:lineRule="auto"/>
        <w:sectPr>
          <w:pgSz w:w="7760" w:h="11500"/>
          <w:pgMar w:top="379" w:right="10" w:bottom="400" w:left="69" w:header="0" w:footer="0" w:gutter="0"/>
          <w:cols w:equalWidth="0" w:num="3">
            <w:col w:w="721" w:space="40"/>
            <w:col w:w="1530" w:space="100"/>
            <w:col w:w="5290" w:space="0"/>
          </w:cols>
        </w:sectPr>
        <w:rPr>
          <w:sz w:val="28"/>
          <w:szCs w:val="28"/>
        </w:rPr>
      </w:pPr>
    </w:p>
    <w:p>
      <w:pPr>
        <w:spacing w:line="408" w:lineRule="auto"/>
        <w:rPr>
          <w:rFonts w:ascii="Arial"/>
          <w:sz w:val="21"/>
        </w:rPr>
      </w:pPr>
      <w:r/>
    </w:p>
    <w:p>
      <w:pPr>
        <w:ind w:left="760" w:right="712"/>
        <w:spacing w:before="68" w:line="336" w:lineRule="auto"/>
        <w:jc w:val="both"/>
        <w:rPr>
          <w:rFonts w:ascii="SimHei" w:hAnsi="SimHei" w:eastAsia="SimHei" w:cs="SimHei"/>
          <w:sz w:val="21"/>
          <w:szCs w:val="21"/>
        </w:rPr>
      </w:pPr>
      <w:r>
        <w:rPr>
          <w:rFonts w:ascii="SimHei" w:hAnsi="SimHei" w:eastAsia="SimHei" w:cs="SimHei"/>
          <w:sz w:val="21"/>
          <w:szCs w:val="21"/>
          <w:spacing w:val="-10"/>
        </w:rPr>
        <w:t>是区块链网络治理最大的价值。另一方面，由于目前区块链网</w:t>
      </w:r>
      <w:r>
        <w:rPr>
          <w:rFonts w:ascii="SimHei" w:hAnsi="SimHei" w:eastAsia="SimHei" w:cs="SimHei"/>
          <w:sz w:val="21"/>
          <w:szCs w:val="21"/>
          <w:spacing w:val="-11"/>
        </w:rPr>
        <w:t>络的治理</w:t>
      </w:r>
      <w:r>
        <w:rPr>
          <w:rFonts w:ascii="SimHei" w:hAnsi="SimHei" w:eastAsia="SimHei" w:cs="SimHei"/>
          <w:sz w:val="21"/>
          <w:szCs w:val="21"/>
        </w:rPr>
        <w:t xml:space="preserve"> </w:t>
      </w:r>
      <w:r>
        <w:rPr>
          <w:rFonts w:ascii="SimHei" w:hAnsi="SimHei" w:eastAsia="SimHei" w:cs="SimHei"/>
          <w:sz w:val="21"/>
          <w:szCs w:val="21"/>
          <w:spacing w:val="-10"/>
        </w:rPr>
        <w:t>机制还非常不完善，因此带来的问题就是在不断的创新过程中，机制的</w:t>
      </w:r>
      <w:r>
        <w:rPr>
          <w:rFonts w:ascii="SimHei" w:hAnsi="SimHei" w:eastAsia="SimHei" w:cs="SimHei"/>
          <w:sz w:val="21"/>
          <w:szCs w:val="21"/>
          <w:spacing w:val="6"/>
        </w:rPr>
        <w:t xml:space="preserve"> </w:t>
      </w:r>
      <w:r>
        <w:rPr>
          <w:rFonts w:ascii="SimHei" w:hAnsi="SimHei" w:eastAsia="SimHei" w:cs="SimHei"/>
          <w:sz w:val="21"/>
          <w:szCs w:val="21"/>
          <w:spacing w:val="-10"/>
        </w:rPr>
        <w:t>朝令夕改使得人们丧失了对网络和社区的信任，从而导致了</w:t>
      </w:r>
      <w:r>
        <w:rPr>
          <w:rFonts w:ascii="SimHei" w:hAnsi="SimHei" w:eastAsia="SimHei" w:cs="SimHei"/>
          <w:sz w:val="21"/>
          <w:szCs w:val="21"/>
          <w:spacing w:val="-11"/>
        </w:rPr>
        <w:t>区块链网络</w:t>
      </w:r>
      <w:r>
        <w:rPr>
          <w:rFonts w:ascii="SimHei" w:hAnsi="SimHei" w:eastAsia="SimHei" w:cs="SimHei"/>
          <w:sz w:val="21"/>
          <w:szCs w:val="21"/>
        </w:rPr>
        <w:t xml:space="preserve"> </w:t>
      </w:r>
      <w:r>
        <w:rPr>
          <w:rFonts w:ascii="SimHei" w:hAnsi="SimHei" w:eastAsia="SimHei" w:cs="SimHei"/>
          <w:sz w:val="21"/>
          <w:szCs w:val="21"/>
          <w:spacing w:val="-10"/>
        </w:rPr>
        <w:t>的崩溃。这个案例在很多知名的区块链网络中屡见不鲜，这是区块链商</w:t>
      </w:r>
    </w:p>
    <w:p>
      <w:pPr>
        <w:ind w:left="760"/>
        <w:spacing w:line="221" w:lineRule="auto"/>
        <w:rPr>
          <w:rFonts w:ascii="SimHei" w:hAnsi="SimHei" w:eastAsia="SimHei" w:cs="SimHei"/>
          <w:sz w:val="21"/>
          <w:szCs w:val="21"/>
        </w:rPr>
      </w:pPr>
      <w:r>
        <w:rPr>
          <w:rFonts w:ascii="SimHei" w:hAnsi="SimHei" w:eastAsia="SimHei" w:cs="SimHei"/>
          <w:sz w:val="21"/>
          <w:szCs w:val="21"/>
          <w:spacing w:val="-12"/>
        </w:rPr>
        <w:t>业生态成长不得不付出的代价。</w:t>
      </w:r>
    </w:p>
    <w:p>
      <w:pPr>
        <w:pStyle w:val="BodyText"/>
        <w:ind w:left="760" w:right="624" w:firstLine="450"/>
        <w:spacing w:before="130" w:line="335" w:lineRule="auto"/>
        <w:jc w:val="both"/>
        <w:rPr>
          <w:rFonts w:ascii="SimHei" w:hAnsi="SimHei" w:eastAsia="SimHei" w:cs="SimHei"/>
          <w:sz w:val="21"/>
          <w:szCs w:val="21"/>
        </w:rPr>
      </w:pPr>
      <w:r>
        <w:rPr>
          <w:rFonts w:ascii="SimHei" w:hAnsi="SimHei" w:eastAsia="SimHei" w:cs="SimHei"/>
          <w:sz w:val="21"/>
          <w:szCs w:val="21"/>
          <w:spacing w:val="-11"/>
        </w:rPr>
        <w:t>区块链社区已经出现了诸多治理的方法，即多投票机制、流动民</w:t>
      </w:r>
      <w:r>
        <w:rPr>
          <w:rFonts w:ascii="SimHei" w:hAnsi="SimHei" w:eastAsia="SimHei" w:cs="SimHei"/>
          <w:sz w:val="21"/>
          <w:szCs w:val="21"/>
          <w:spacing w:val="-12"/>
        </w:rPr>
        <w:t>主</w:t>
      </w:r>
      <w:r>
        <w:rPr>
          <w:rFonts w:ascii="SimHei" w:hAnsi="SimHei" w:eastAsia="SimHei" w:cs="SimHei"/>
          <w:sz w:val="21"/>
          <w:szCs w:val="21"/>
          <w:spacing w:val="-12"/>
        </w:rPr>
        <w:t xml:space="preserve"> </w:t>
      </w:r>
      <w:r>
        <w:rPr>
          <w:rFonts w:ascii="SimHei" w:hAnsi="SimHei" w:eastAsia="SimHei" w:cs="SimHei"/>
          <w:sz w:val="21"/>
          <w:szCs w:val="21"/>
          <w:spacing w:val="-9"/>
        </w:rPr>
        <w:t>机制、</w:t>
      </w:r>
      <w:r>
        <w:rPr>
          <w:rFonts w:ascii="Arial" w:hAnsi="Arial" w:eastAsia="Arial" w:cs="Arial"/>
          <w:sz w:val="21"/>
          <w:szCs w:val="21"/>
          <w:spacing w:val="-9"/>
        </w:rPr>
        <w:t>Futarchy</w:t>
      </w:r>
      <w:r>
        <w:rPr>
          <w:rFonts w:ascii="Arial" w:hAnsi="Arial" w:eastAsia="Arial" w:cs="Arial"/>
          <w:sz w:val="21"/>
          <w:szCs w:val="21"/>
          <w:spacing w:val="-28"/>
        </w:rPr>
        <w:t xml:space="preserve"> </w:t>
      </w:r>
      <w:r>
        <w:rPr>
          <w:rFonts w:ascii="SimHei" w:hAnsi="SimHei" w:eastAsia="SimHei" w:cs="SimHei"/>
          <w:sz w:val="21"/>
          <w:szCs w:val="21"/>
          <w:spacing w:val="-9"/>
        </w:rPr>
        <w:t>投票机制、代理精英统治机制等，不同的机制并不是简</w:t>
      </w:r>
      <w:r>
        <w:rPr>
          <w:rFonts w:ascii="SimHei" w:hAnsi="SimHei" w:eastAsia="SimHei" w:cs="SimHei"/>
          <w:sz w:val="21"/>
          <w:szCs w:val="21"/>
        </w:rPr>
        <w:t xml:space="preserve">  </w:t>
      </w:r>
      <w:r>
        <w:rPr>
          <w:rFonts w:ascii="SimHei" w:hAnsi="SimHei" w:eastAsia="SimHei" w:cs="SimHei"/>
          <w:sz w:val="21"/>
          <w:szCs w:val="21"/>
          <w:spacing w:val="-13"/>
        </w:rPr>
        <w:t>单的权益分配，而是通过治理机制建立起对区块</w:t>
      </w:r>
      <w:r>
        <w:rPr>
          <w:rFonts w:ascii="SimHei" w:hAnsi="SimHei" w:eastAsia="SimHei" w:cs="SimHei"/>
          <w:sz w:val="21"/>
          <w:szCs w:val="21"/>
          <w:spacing w:val="-14"/>
        </w:rPr>
        <w:t>链网络社区的服务体系。</w:t>
      </w:r>
      <w:r>
        <w:rPr>
          <w:rFonts w:ascii="SimHei" w:hAnsi="SimHei" w:eastAsia="SimHei" w:cs="SimHei"/>
          <w:sz w:val="21"/>
          <w:szCs w:val="21"/>
        </w:rPr>
        <w:t xml:space="preserve"> </w:t>
      </w:r>
      <w:r>
        <w:rPr>
          <w:rFonts w:ascii="SimHei" w:hAnsi="SimHei" w:eastAsia="SimHei" w:cs="SimHei"/>
          <w:sz w:val="21"/>
          <w:szCs w:val="21"/>
          <w:spacing w:val="-10"/>
        </w:rPr>
        <w:t>通证只是服务体系中价值衡量的表现方式，但是最核心的是</w:t>
      </w:r>
      <w:r>
        <w:rPr>
          <w:rFonts w:ascii="SimHei" w:hAnsi="SimHei" w:eastAsia="SimHei" w:cs="SimHei"/>
          <w:sz w:val="21"/>
          <w:szCs w:val="21"/>
          <w:spacing w:val="-11"/>
        </w:rPr>
        <w:t>如何通过技</w:t>
      </w:r>
      <w:r>
        <w:rPr>
          <w:rFonts w:ascii="SimHei" w:hAnsi="SimHei" w:eastAsia="SimHei" w:cs="SimHei"/>
          <w:sz w:val="21"/>
          <w:szCs w:val="21"/>
        </w:rPr>
        <w:t xml:space="preserve">  </w:t>
      </w:r>
      <w:r>
        <w:rPr>
          <w:sz w:val="21"/>
          <w:szCs w:val="21"/>
          <w:spacing w:val="-10"/>
        </w:rPr>
        <w:t>术化的服务体系来推动整个社群网络的生态正向循环。不同的生态机制</w:t>
      </w:r>
      <w:r>
        <w:rPr>
          <w:sz w:val="21"/>
          <w:szCs w:val="21"/>
          <w:spacing w:val="3"/>
        </w:rPr>
        <w:t xml:space="preserve">  </w:t>
      </w:r>
      <w:r>
        <w:rPr>
          <w:rFonts w:ascii="SimHei" w:hAnsi="SimHei" w:eastAsia="SimHei" w:cs="SimHei"/>
          <w:sz w:val="21"/>
          <w:szCs w:val="21"/>
          <w:spacing w:val="-10"/>
        </w:rPr>
        <w:t>实际上对应的就是数字经济学理论中产权关系的分配，而由于区块链网</w:t>
      </w:r>
      <w:r>
        <w:rPr>
          <w:rFonts w:ascii="SimHei" w:hAnsi="SimHei" w:eastAsia="SimHei" w:cs="SimHei"/>
          <w:sz w:val="21"/>
          <w:szCs w:val="21"/>
          <w:spacing w:val="2"/>
        </w:rPr>
        <w:t xml:space="preserve">  </w:t>
      </w:r>
      <w:r>
        <w:rPr>
          <w:rFonts w:ascii="SimHei" w:hAnsi="SimHei" w:eastAsia="SimHei" w:cs="SimHei"/>
          <w:sz w:val="21"/>
          <w:szCs w:val="21"/>
          <w:spacing w:val="-10"/>
        </w:rPr>
        <w:t>络的经济机制是基于技术契约的，因此如何制定一种可以不断进化的治</w:t>
      </w:r>
    </w:p>
    <w:p>
      <w:pPr>
        <w:pStyle w:val="BodyText"/>
        <w:ind w:left="760"/>
        <w:spacing w:line="218" w:lineRule="auto"/>
        <w:rPr>
          <w:sz w:val="21"/>
          <w:szCs w:val="21"/>
        </w:rPr>
      </w:pPr>
      <w:r>
        <w:rPr>
          <w:sz w:val="21"/>
          <w:szCs w:val="21"/>
          <w:spacing w:val="-11"/>
        </w:rPr>
        <w:t>理机制来确保区块链网络的商业系统的未来是我们最需要关注</w:t>
      </w:r>
      <w:r>
        <w:rPr>
          <w:sz w:val="21"/>
          <w:szCs w:val="21"/>
          <w:spacing w:val="-12"/>
        </w:rPr>
        <w:t>的问题。</w:t>
      </w:r>
    </w:p>
    <w:p>
      <w:pPr>
        <w:ind w:left="760" w:right="652" w:firstLine="450"/>
        <w:spacing w:before="172" w:line="335" w:lineRule="auto"/>
        <w:jc w:val="both"/>
        <w:rPr>
          <w:rFonts w:ascii="SimHei" w:hAnsi="SimHei" w:eastAsia="SimHei" w:cs="SimHei"/>
          <w:sz w:val="21"/>
          <w:szCs w:val="21"/>
        </w:rPr>
      </w:pPr>
      <w:r>
        <w:rPr>
          <w:rFonts w:ascii="SimHei" w:hAnsi="SimHei" w:eastAsia="SimHei" w:cs="SimHei"/>
          <w:sz w:val="21"/>
          <w:szCs w:val="21"/>
          <w:spacing w:val="-2"/>
        </w:rPr>
        <w:t>需要理解的是，区块链经济的制度安排事实上论证了10.</w:t>
      </w:r>
      <w:r>
        <w:rPr>
          <w:rFonts w:ascii="SimHei" w:hAnsi="SimHei" w:eastAsia="SimHei" w:cs="SimHei"/>
          <w:sz w:val="21"/>
          <w:szCs w:val="21"/>
          <w:spacing w:val="-3"/>
        </w:rPr>
        <w:t>3节提到</w:t>
      </w:r>
      <w:r>
        <w:rPr>
          <w:rFonts w:ascii="SimHei" w:hAnsi="SimHei" w:eastAsia="SimHei" w:cs="SimHei"/>
          <w:sz w:val="21"/>
          <w:szCs w:val="21"/>
        </w:rPr>
        <w:t xml:space="preserve"> </w:t>
      </w:r>
      <w:r>
        <w:rPr>
          <w:rFonts w:ascii="SimHei" w:hAnsi="SimHei" w:eastAsia="SimHei" w:cs="SimHei"/>
          <w:sz w:val="21"/>
          <w:szCs w:val="21"/>
          <w:spacing w:val="-10"/>
        </w:rPr>
        <w:t>的一个趋势：就是将原来经济学、政治学等用于宏观</w:t>
      </w:r>
      <w:r>
        <w:rPr>
          <w:rFonts w:ascii="SimHei" w:hAnsi="SimHei" w:eastAsia="SimHei" w:cs="SimHei"/>
          <w:sz w:val="21"/>
          <w:szCs w:val="21"/>
          <w:spacing w:val="-11"/>
        </w:rPr>
        <w:t>思考的理论用于企</w:t>
      </w:r>
      <w:r>
        <w:rPr>
          <w:rFonts w:ascii="SimHei" w:hAnsi="SimHei" w:eastAsia="SimHei" w:cs="SimHei"/>
          <w:sz w:val="21"/>
          <w:szCs w:val="21"/>
          <w:spacing w:val="-11"/>
        </w:rPr>
        <w:t xml:space="preserve"> </w:t>
      </w:r>
      <w:r>
        <w:rPr>
          <w:rFonts w:ascii="SimHei" w:hAnsi="SimHei" w:eastAsia="SimHei" w:cs="SimHei"/>
          <w:sz w:val="21"/>
          <w:szCs w:val="21"/>
          <w:spacing w:val="-10"/>
        </w:rPr>
        <w:t>业管理和制度设计之中，使得企业管理理论的格局得以扩大，也使得宏</w:t>
      </w:r>
      <w:r>
        <w:rPr>
          <w:rFonts w:ascii="SimHei" w:hAnsi="SimHei" w:eastAsia="SimHei" w:cs="SimHei"/>
          <w:sz w:val="21"/>
          <w:szCs w:val="21"/>
          <w:spacing w:val="7"/>
        </w:rPr>
        <w:t xml:space="preserve"> </w:t>
      </w:r>
      <w:r>
        <w:rPr>
          <w:rFonts w:ascii="SimHei" w:hAnsi="SimHei" w:eastAsia="SimHei" w:cs="SimHei"/>
          <w:sz w:val="21"/>
          <w:szCs w:val="21"/>
          <w:spacing w:val="-10"/>
        </w:rPr>
        <w:t>观理论能够应用于更小的颗粒度的实践过程中。例如区块链治理制度的</w:t>
      </w:r>
      <w:r>
        <w:rPr>
          <w:rFonts w:ascii="SimHei" w:hAnsi="SimHei" w:eastAsia="SimHei" w:cs="SimHei"/>
          <w:sz w:val="21"/>
          <w:szCs w:val="21"/>
          <w:spacing w:val="6"/>
        </w:rPr>
        <w:t xml:space="preserve"> </w:t>
      </w:r>
      <w:r>
        <w:rPr>
          <w:rFonts w:ascii="YouYuan" w:hAnsi="YouYuan" w:eastAsia="YouYuan" w:cs="YouYuan"/>
          <w:sz w:val="21"/>
          <w:szCs w:val="21"/>
          <w:spacing w:val="-10"/>
        </w:rPr>
        <w:t>设定过程，区块链网络的创立者就好像制定美国宪法</w:t>
      </w:r>
      <w:r>
        <w:rPr>
          <w:rFonts w:ascii="YouYuan" w:hAnsi="YouYuan" w:eastAsia="YouYuan" w:cs="YouYuan"/>
          <w:sz w:val="21"/>
          <w:szCs w:val="21"/>
          <w:spacing w:val="-11"/>
        </w:rPr>
        <w:t>的先驱们，在充分</w:t>
      </w:r>
      <w:r>
        <w:rPr>
          <w:rFonts w:ascii="YouYuan" w:hAnsi="YouYuan" w:eastAsia="YouYuan" w:cs="YouYuan"/>
          <w:sz w:val="21"/>
          <w:szCs w:val="21"/>
          <w:spacing w:val="-11"/>
        </w:rPr>
        <w:t xml:space="preserve"> </w:t>
      </w:r>
      <w:r>
        <w:rPr>
          <w:rFonts w:ascii="SimHei" w:hAnsi="SimHei" w:eastAsia="SimHei" w:cs="SimHei"/>
          <w:sz w:val="21"/>
          <w:szCs w:val="21"/>
          <w:spacing w:val="-10"/>
        </w:rPr>
        <w:t>考虑不同各方的利益平衡和整个生态的长远价值的基</w:t>
      </w:r>
      <w:r>
        <w:rPr>
          <w:rFonts w:ascii="SimHei" w:hAnsi="SimHei" w:eastAsia="SimHei" w:cs="SimHei"/>
          <w:sz w:val="21"/>
          <w:szCs w:val="21"/>
          <w:spacing w:val="-11"/>
        </w:rPr>
        <w:t>础上，给出一个可</w:t>
      </w:r>
      <w:r>
        <w:rPr>
          <w:rFonts w:ascii="SimHei" w:hAnsi="SimHei" w:eastAsia="SimHei" w:cs="SimHei"/>
          <w:sz w:val="21"/>
          <w:szCs w:val="21"/>
          <w:spacing w:val="-11"/>
        </w:rPr>
        <w:t xml:space="preserve"> </w:t>
      </w:r>
      <w:r>
        <w:rPr>
          <w:rFonts w:ascii="SimHei" w:hAnsi="SimHei" w:eastAsia="SimHei" w:cs="SimHei"/>
          <w:sz w:val="21"/>
          <w:szCs w:val="21"/>
          <w:spacing w:val="-10"/>
        </w:rPr>
        <w:t>以持续发展和演化来适应外部环境的正向迭代的机制</w:t>
      </w:r>
      <w:r>
        <w:rPr>
          <w:rFonts w:ascii="SimHei" w:hAnsi="SimHei" w:eastAsia="SimHei" w:cs="SimHei"/>
          <w:sz w:val="21"/>
          <w:szCs w:val="21"/>
          <w:spacing w:val="-11"/>
        </w:rPr>
        <w:t>。这个现象的出现</w:t>
      </w:r>
      <w:r>
        <w:rPr>
          <w:rFonts w:ascii="SimHei" w:hAnsi="SimHei" w:eastAsia="SimHei" w:cs="SimHei"/>
          <w:sz w:val="21"/>
          <w:szCs w:val="21"/>
          <w:spacing w:val="-11"/>
        </w:rPr>
        <w:t xml:space="preserve"> </w:t>
      </w:r>
      <w:r>
        <w:rPr>
          <w:rFonts w:ascii="SimHei" w:hAnsi="SimHei" w:eastAsia="SimHei" w:cs="SimHei"/>
          <w:sz w:val="21"/>
          <w:szCs w:val="21"/>
          <w:spacing w:val="-10"/>
        </w:rPr>
        <w:t>还在较早时期，这个趋势会越来越明显，而关于这方面的理论探索也必</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将成为未来的经济学家们和企业理论的研究者们关注的重点。</w:t>
      </w:r>
    </w:p>
    <w:p>
      <w:pPr>
        <w:ind w:left="760" w:right="684" w:firstLine="450"/>
        <w:spacing w:before="169" w:line="347" w:lineRule="auto"/>
        <w:jc w:val="both"/>
        <w:rPr>
          <w:rFonts w:ascii="SimHei" w:hAnsi="SimHei" w:eastAsia="SimHei" w:cs="SimHei"/>
          <w:sz w:val="21"/>
          <w:szCs w:val="21"/>
        </w:rPr>
      </w:pPr>
      <w:r>
        <w:rPr>
          <w:rFonts w:ascii="SimHei" w:hAnsi="SimHei" w:eastAsia="SimHei" w:cs="SimHei"/>
          <w:sz w:val="21"/>
          <w:szCs w:val="21"/>
          <w:spacing w:val="-11"/>
        </w:rPr>
        <w:t>总结一下，本章从三个角度讨论了数字经济学的产权与均衡理论相</w:t>
      </w:r>
      <w:r>
        <w:rPr>
          <w:rFonts w:ascii="SimHei" w:hAnsi="SimHei" w:eastAsia="SimHei" w:cs="SimHei"/>
          <w:sz w:val="21"/>
          <w:szCs w:val="21"/>
          <w:spacing w:val="13"/>
        </w:rPr>
        <w:t xml:space="preserve"> </w:t>
      </w:r>
      <w:r>
        <w:rPr>
          <w:rFonts w:ascii="SimHei" w:hAnsi="SimHei" w:eastAsia="SimHei" w:cs="SimHei"/>
          <w:sz w:val="21"/>
          <w:szCs w:val="21"/>
          <w:spacing w:val="-10"/>
        </w:rPr>
        <w:t>关的话题：数字经济学的均衡理论、数字经济学的产权理论以及区块链</w:t>
      </w:r>
    </w:p>
    <w:p>
      <w:pPr>
        <w:ind w:left="760"/>
        <w:spacing w:before="1" w:line="187" w:lineRule="auto"/>
        <w:rPr>
          <w:rFonts w:ascii="SimHei" w:hAnsi="SimHei" w:eastAsia="SimHei" w:cs="SimHei"/>
          <w:sz w:val="21"/>
          <w:szCs w:val="21"/>
        </w:rPr>
      </w:pPr>
      <w:r>
        <w:rPr>
          <w:rFonts w:ascii="SimHei" w:hAnsi="SimHei" w:eastAsia="SimHei" w:cs="SimHei"/>
          <w:sz w:val="21"/>
          <w:szCs w:val="21"/>
          <w:spacing w:val="-13"/>
        </w:rPr>
        <w:t>网络与治理机制。</w:t>
      </w:r>
    </w:p>
    <w:p>
      <w:pPr>
        <w:spacing w:line="187" w:lineRule="auto"/>
        <w:sectPr>
          <w:type w:val="continuous"/>
          <w:pgSz w:w="7760" w:h="11500"/>
          <w:pgMar w:top="379" w:right="10" w:bottom="400" w:left="69" w:header="0" w:footer="0" w:gutter="0"/>
          <w:cols w:equalWidth="0" w:num="1">
            <w:col w:w="7681" w:space="0"/>
          </w:cols>
        </w:sectPr>
        <w:rPr>
          <w:rFonts w:ascii="SimHei" w:hAnsi="SimHei" w:eastAsia="SimHei" w:cs="SimHei"/>
          <w:sz w:val="21"/>
          <w:szCs w:val="21"/>
        </w:rPr>
      </w:pPr>
    </w:p>
    <w:p>
      <w:pPr>
        <w:pStyle w:val="BodyText"/>
        <w:ind w:left="3860"/>
        <w:spacing w:before="123" w:line="164" w:lineRule="auto"/>
        <w:rPr>
          <w:sz w:val="27"/>
          <w:szCs w:val="27"/>
        </w:rPr>
      </w:pPr>
      <w:r>
        <w:pict>
          <v:rect id="_x0000_s694" style="position:absolute;margin-left:169.998pt;margin-top:24.9977pt;mso-position-vertical-relative:page;mso-position-horizontal-relative:page;width:42.05pt;height:0.55pt;z-index:263899136;" o:allowincell="f" fillcolor="#000000" filled="true" stroked="false"/>
        </w:pict>
      </w:r>
      <w:r>
        <w:pict>
          <v:rect id="_x0000_s696" style="position:absolute;margin-left:252.499pt;margin-top:13.001pt;mso-position-vertical-relative:page;mso-position-horizontal-relative:page;width:0.55pt;height:17pt;z-index:263898112;" o:allowincell="f" fillcolor="#000000" filled="true" stroked="false"/>
        </w:pict>
      </w:r>
      <w:r>
        <w:rPr>
          <w:sz w:val="27"/>
          <w:szCs w:val="27"/>
          <w:spacing w:val="-7"/>
        </w:rPr>
        <w:t>169</w:t>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第10章</w:t>
      </w:r>
    </w:p>
    <w:p>
      <w:pPr>
        <w:spacing w:line="189" w:lineRule="auto"/>
        <w:jc w:val="right"/>
        <w:rPr>
          <w:rFonts w:ascii="SimHei" w:hAnsi="SimHei" w:eastAsia="SimHei" w:cs="SimHei"/>
          <w:sz w:val="17"/>
          <w:szCs w:val="17"/>
        </w:rPr>
      </w:pPr>
      <w:r>
        <w:rPr>
          <w:rFonts w:ascii="SimHei" w:hAnsi="SimHei" w:eastAsia="SimHei" w:cs="SimHei"/>
          <w:sz w:val="17"/>
          <w:szCs w:val="17"/>
          <w:spacing w:val="-13"/>
        </w:rPr>
        <w:t>数字经济学的</w:t>
      </w:r>
      <w:r>
        <w:rPr>
          <w:rFonts w:ascii="SimHei" w:hAnsi="SimHei" w:eastAsia="SimHei" w:cs="SimHei"/>
          <w:sz w:val="17"/>
          <w:szCs w:val="17"/>
          <w:spacing w:val="-12"/>
        </w:rPr>
        <w:t>产权与均衡理</w:t>
      </w:r>
      <w:r>
        <w:rPr>
          <w:rFonts w:ascii="SimHei" w:hAnsi="SimHei" w:eastAsia="SimHei" w:cs="SimHei"/>
          <w:sz w:val="17"/>
          <w:szCs w:val="17"/>
          <w:spacing w:val="-6"/>
        </w:rPr>
        <w:t>论</w:t>
      </w:r>
    </w:p>
    <w:p>
      <w:pPr>
        <w:spacing w:line="189" w:lineRule="auto"/>
        <w:sectPr>
          <w:pgSz w:w="7760" w:h="11480"/>
          <w:pgMar w:top="236" w:right="444" w:bottom="400" w:left="559" w:header="0" w:footer="0" w:gutter="0"/>
          <w:cols w:equalWidth="0" w:num="2">
            <w:col w:w="4591" w:space="100"/>
            <w:col w:w="2066" w:space="0"/>
          </w:cols>
        </w:sectPr>
        <w:rPr>
          <w:rFonts w:ascii="SimHei" w:hAnsi="SimHei" w:eastAsia="SimHei" w:cs="SimHei"/>
          <w:sz w:val="17"/>
          <w:szCs w:val="17"/>
        </w:rPr>
      </w:pPr>
    </w:p>
    <w:p>
      <w:pPr>
        <w:spacing w:line="438" w:lineRule="auto"/>
        <w:rPr>
          <w:rFonts w:ascii="Arial"/>
          <w:sz w:val="21"/>
        </w:rPr>
      </w:pPr>
      <w:r/>
    </w:p>
    <w:p>
      <w:pPr>
        <w:ind w:right="500" w:firstLine="420"/>
        <w:spacing w:before="68" w:line="336" w:lineRule="auto"/>
        <w:jc w:val="both"/>
        <w:rPr>
          <w:rFonts w:ascii="SimHei" w:hAnsi="SimHei" w:eastAsia="SimHei" w:cs="SimHei"/>
          <w:sz w:val="21"/>
          <w:szCs w:val="21"/>
        </w:rPr>
      </w:pPr>
      <w:r>
        <w:rPr>
          <w:rFonts w:ascii="SimHei" w:hAnsi="SimHei" w:eastAsia="SimHei" w:cs="SimHei"/>
          <w:sz w:val="21"/>
          <w:szCs w:val="21"/>
          <w:spacing w:val="-10"/>
        </w:rPr>
        <w:t>通过对均衡理论的讨论，以及内生经济增长的均衡模型和异质化的</w:t>
      </w:r>
      <w:r>
        <w:rPr>
          <w:rFonts w:ascii="SimHei" w:hAnsi="SimHei" w:eastAsia="SimHei" w:cs="SimHei"/>
          <w:sz w:val="21"/>
          <w:szCs w:val="21"/>
          <w:spacing w:val="6"/>
        </w:rPr>
        <w:t xml:space="preserve"> </w:t>
      </w:r>
      <w:r>
        <w:rPr>
          <w:rFonts w:ascii="SimHei" w:hAnsi="SimHei" w:eastAsia="SimHei" w:cs="SimHei"/>
          <w:sz w:val="21"/>
          <w:szCs w:val="21"/>
          <w:spacing w:val="-8"/>
        </w:rPr>
        <w:t>资本下的垄断竞争的均衡模型，我们理解了数字经济</w:t>
      </w:r>
      <w:r>
        <w:rPr>
          <w:rFonts w:ascii="SimHei" w:hAnsi="SimHei" w:eastAsia="SimHei" w:cs="SimHei"/>
          <w:sz w:val="21"/>
          <w:szCs w:val="21"/>
          <w:spacing w:val="-9"/>
        </w:rPr>
        <w:t>学内均衡的本质，</w:t>
      </w:r>
      <w:r>
        <w:rPr>
          <w:rFonts w:ascii="SimHei" w:hAnsi="SimHei" w:eastAsia="SimHei" w:cs="SimHei"/>
          <w:sz w:val="21"/>
          <w:szCs w:val="21"/>
        </w:rPr>
        <w:t xml:space="preserve"> </w:t>
      </w:r>
      <w:r>
        <w:rPr>
          <w:rFonts w:ascii="SimHei" w:hAnsi="SimHei" w:eastAsia="SimHei" w:cs="SimHei"/>
          <w:sz w:val="21"/>
          <w:szCs w:val="21"/>
          <w:spacing w:val="-10"/>
        </w:rPr>
        <w:t>也补充了之前关于数字经济学增长理论的思考。数字经济学的</w:t>
      </w:r>
      <w:r>
        <w:rPr>
          <w:rFonts w:ascii="SimHei" w:hAnsi="SimHei" w:eastAsia="SimHei" w:cs="SimHei"/>
          <w:sz w:val="21"/>
          <w:szCs w:val="21"/>
          <w:spacing w:val="-11"/>
        </w:rPr>
        <w:t>均衡理论</w:t>
      </w:r>
      <w:r>
        <w:rPr>
          <w:rFonts w:ascii="SimHei" w:hAnsi="SimHei" w:eastAsia="SimHei" w:cs="SimHei"/>
          <w:sz w:val="21"/>
          <w:szCs w:val="21"/>
        </w:rPr>
        <w:t xml:space="preserve"> </w:t>
      </w:r>
      <w:r>
        <w:rPr>
          <w:rFonts w:ascii="SimHei" w:hAnsi="SimHei" w:eastAsia="SimHei" w:cs="SimHei"/>
          <w:sz w:val="21"/>
          <w:szCs w:val="21"/>
          <w:spacing w:val="-10"/>
        </w:rPr>
        <w:t>的基础就在于这种报酬递增的、完全垄断的、基于知识和创新的异质化</w:t>
      </w:r>
    </w:p>
    <w:p>
      <w:pPr>
        <w:spacing w:line="221" w:lineRule="auto"/>
        <w:rPr>
          <w:rFonts w:ascii="SimHei" w:hAnsi="SimHei" w:eastAsia="SimHei" w:cs="SimHei"/>
          <w:sz w:val="21"/>
          <w:szCs w:val="21"/>
        </w:rPr>
      </w:pPr>
      <w:r>
        <w:rPr>
          <w:rFonts w:ascii="SimHei" w:hAnsi="SimHei" w:eastAsia="SimHei" w:cs="SimHei"/>
          <w:sz w:val="21"/>
          <w:szCs w:val="21"/>
          <w:spacing w:val="-11"/>
        </w:rPr>
        <w:t>资本的理论建构。</w:t>
      </w:r>
    </w:p>
    <w:p>
      <w:pPr>
        <w:ind w:right="535" w:firstLine="420"/>
        <w:spacing w:before="148" w:line="334" w:lineRule="auto"/>
        <w:jc w:val="both"/>
        <w:rPr>
          <w:rFonts w:ascii="SimHei" w:hAnsi="SimHei" w:eastAsia="SimHei" w:cs="SimHei"/>
          <w:sz w:val="21"/>
          <w:szCs w:val="21"/>
        </w:rPr>
      </w:pPr>
      <w:r>
        <w:rPr>
          <w:rFonts w:ascii="SimHei" w:hAnsi="SimHei" w:eastAsia="SimHei" w:cs="SimHei"/>
          <w:sz w:val="21"/>
          <w:szCs w:val="21"/>
          <w:spacing w:val="-10"/>
        </w:rPr>
        <w:t>通过产权理论的讨论，明确了基于租值的产权理论的基本逻辑，以</w:t>
      </w:r>
      <w:r>
        <w:rPr>
          <w:rFonts w:ascii="SimHei" w:hAnsi="SimHei" w:eastAsia="SimHei" w:cs="SimHei"/>
          <w:sz w:val="21"/>
          <w:szCs w:val="21"/>
        </w:rPr>
        <w:t xml:space="preserve"> </w:t>
      </w:r>
      <w:r>
        <w:rPr>
          <w:rFonts w:ascii="SimHei" w:hAnsi="SimHei" w:eastAsia="SimHei" w:cs="SimHei"/>
          <w:sz w:val="21"/>
          <w:szCs w:val="21"/>
          <w:spacing w:val="-10"/>
        </w:rPr>
        <w:t>及以使用权为核心的产权才是数字经济学的基本逻辑。正是因为以使用</w:t>
      </w:r>
      <w:r>
        <w:rPr>
          <w:rFonts w:ascii="SimHei" w:hAnsi="SimHei" w:eastAsia="SimHei" w:cs="SimHei"/>
          <w:sz w:val="21"/>
          <w:szCs w:val="21"/>
          <w:spacing w:val="17"/>
        </w:rPr>
        <w:t xml:space="preserve"> </w:t>
      </w:r>
      <w:r>
        <w:rPr>
          <w:rFonts w:ascii="SimHei" w:hAnsi="SimHei" w:eastAsia="SimHei" w:cs="SimHei"/>
          <w:sz w:val="21"/>
          <w:szCs w:val="21"/>
          <w:spacing w:val="-10"/>
        </w:rPr>
        <w:t>权为核心，所以提供异质化的服务与体验就是数字经济有别于传统经济</w:t>
      </w:r>
    </w:p>
    <w:p>
      <w:pPr>
        <w:spacing w:before="1" w:line="212" w:lineRule="auto"/>
        <w:rPr>
          <w:rFonts w:ascii="SimHei" w:hAnsi="SimHei" w:eastAsia="SimHei" w:cs="SimHei"/>
          <w:sz w:val="21"/>
          <w:szCs w:val="21"/>
        </w:rPr>
      </w:pPr>
      <w:r>
        <w:rPr>
          <w:rFonts w:ascii="SimHei" w:hAnsi="SimHei" w:eastAsia="SimHei" w:cs="SimHei"/>
          <w:sz w:val="21"/>
          <w:szCs w:val="21"/>
          <w:spacing w:val="-12"/>
        </w:rPr>
        <w:t>的地方，也是理解共享经济必须基于使用权的数字经济模式。</w:t>
      </w:r>
    </w:p>
    <w:p>
      <w:pPr>
        <w:ind w:right="545" w:firstLine="420"/>
        <w:spacing w:before="160" w:line="335" w:lineRule="auto"/>
        <w:jc w:val="both"/>
        <w:rPr>
          <w:rFonts w:ascii="SimHei" w:hAnsi="SimHei" w:eastAsia="SimHei" w:cs="SimHei"/>
          <w:sz w:val="21"/>
          <w:szCs w:val="21"/>
        </w:rPr>
      </w:pPr>
      <w:r>
        <w:rPr>
          <w:rFonts w:ascii="SimHei" w:hAnsi="SimHei" w:eastAsia="SimHei" w:cs="SimHei"/>
          <w:sz w:val="21"/>
          <w:szCs w:val="21"/>
          <w:spacing w:val="-11"/>
        </w:rPr>
        <w:t>最后讨论了区块链网络的治理问题，并给出了区块链治理的核心就</w:t>
      </w:r>
      <w:r>
        <w:rPr>
          <w:rFonts w:ascii="SimHei" w:hAnsi="SimHei" w:eastAsia="SimHei" w:cs="SimHei"/>
          <w:sz w:val="21"/>
          <w:szCs w:val="21"/>
          <w:spacing w:val="4"/>
        </w:rPr>
        <w:t xml:space="preserve"> </w:t>
      </w:r>
      <w:r>
        <w:rPr>
          <w:rFonts w:ascii="SimHei" w:hAnsi="SimHei" w:eastAsia="SimHei" w:cs="SimHei"/>
          <w:sz w:val="21"/>
          <w:szCs w:val="21"/>
          <w:spacing w:val="-10"/>
        </w:rPr>
        <w:t>是通过激励和协调的机制来构建一种服务生态。在这个生态中</w:t>
      </w:r>
      <w:r>
        <w:rPr>
          <w:rFonts w:ascii="SimHei" w:hAnsi="SimHei" w:eastAsia="SimHei" w:cs="SimHei"/>
          <w:sz w:val="21"/>
          <w:szCs w:val="21"/>
          <w:spacing w:val="-11"/>
        </w:rPr>
        <w:t>以使用权</w:t>
      </w:r>
      <w:r>
        <w:rPr>
          <w:rFonts w:ascii="SimHei" w:hAnsi="SimHei" w:eastAsia="SimHei" w:cs="SimHei"/>
          <w:sz w:val="21"/>
          <w:szCs w:val="21"/>
        </w:rPr>
        <w:t xml:space="preserve"> </w:t>
      </w:r>
      <w:r>
        <w:rPr>
          <w:rFonts w:ascii="SimHei" w:hAnsi="SimHei" w:eastAsia="SimHei" w:cs="SimHei"/>
          <w:sz w:val="21"/>
          <w:szCs w:val="21"/>
          <w:spacing w:val="-10"/>
        </w:rPr>
        <w:t>为核心的通证的流通保障了各方的利益，而区块链网络的机制则需要构</w:t>
      </w:r>
      <w:r>
        <w:rPr>
          <w:rFonts w:ascii="SimHei" w:hAnsi="SimHei" w:eastAsia="SimHei" w:cs="SimHei"/>
          <w:sz w:val="21"/>
          <w:szCs w:val="21"/>
        </w:rPr>
        <w:t xml:space="preserve"> </w:t>
      </w:r>
      <w:r>
        <w:rPr>
          <w:rFonts w:ascii="SimHei" w:hAnsi="SimHei" w:eastAsia="SimHei" w:cs="SimHei"/>
          <w:sz w:val="21"/>
          <w:szCs w:val="21"/>
          <w:spacing w:val="-10"/>
        </w:rPr>
        <w:t>建出一种动态演化的规则体系，来适应不断变化的经济发展。</w:t>
      </w:r>
      <w:r>
        <w:rPr>
          <w:rFonts w:ascii="SimHei" w:hAnsi="SimHei" w:eastAsia="SimHei" w:cs="SimHei"/>
          <w:sz w:val="21"/>
          <w:szCs w:val="21"/>
          <w:spacing w:val="-11"/>
        </w:rPr>
        <w:t>理解区块</w:t>
      </w:r>
      <w:r>
        <w:rPr>
          <w:rFonts w:ascii="SimHei" w:hAnsi="SimHei" w:eastAsia="SimHei" w:cs="SimHei"/>
          <w:sz w:val="21"/>
          <w:szCs w:val="21"/>
        </w:rPr>
        <w:t xml:space="preserve"> </w:t>
      </w:r>
      <w:r>
        <w:rPr>
          <w:rFonts w:ascii="SimHei" w:hAnsi="SimHei" w:eastAsia="SimHei" w:cs="SimHei"/>
          <w:sz w:val="21"/>
          <w:szCs w:val="21"/>
          <w:spacing w:val="-10"/>
        </w:rPr>
        <w:t>链网络治理的关键就是理解数字经济学的产权理论和增长理论，只有明</w:t>
      </w:r>
      <w:r>
        <w:rPr>
          <w:rFonts w:ascii="SimHei" w:hAnsi="SimHei" w:eastAsia="SimHei" w:cs="SimHei"/>
          <w:sz w:val="21"/>
          <w:szCs w:val="21"/>
          <w:spacing w:val="8"/>
        </w:rPr>
        <w:t xml:space="preserve"> </w:t>
      </w:r>
      <w:r>
        <w:rPr>
          <w:rFonts w:ascii="SimHei" w:hAnsi="SimHei" w:eastAsia="SimHei" w:cs="SimHei"/>
          <w:sz w:val="21"/>
          <w:szCs w:val="21"/>
          <w:spacing w:val="-10"/>
        </w:rPr>
        <w:t>确了产权和增长模型，才能理解这种治理制度，事实上就是将数字经济</w:t>
      </w:r>
    </w:p>
    <w:p>
      <w:pPr>
        <w:spacing w:line="187" w:lineRule="auto"/>
        <w:rPr>
          <w:rFonts w:ascii="SimHei" w:hAnsi="SimHei" w:eastAsia="SimHei" w:cs="SimHei"/>
          <w:sz w:val="21"/>
          <w:szCs w:val="21"/>
        </w:rPr>
      </w:pPr>
      <w:r>
        <w:rPr>
          <w:rFonts w:ascii="SimHei" w:hAnsi="SimHei" w:eastAsia="SimHei" w:cs="SimHei"/>
          <w:sz w:val="21"/>
          <w:szCs w:val="21"/>
          <w:spacing w:val="-12"/>
        </w:rPr>
        <w:t>学的方法论应用于具体企业管理的典型应用场景。</w:t>
      </w:r>
    </w:p>
    <w:p>
      <w:pPr>
        <w:spacing w:line="187" w:lineRule="auto"/>
        <w:sectPr>
          <w:type w:val="continuous"/>
          <w:pgSz w:w="7760" w:h="11480"/>
          <w:pgMar w:top="236" w:right="444" w:bottom="400" w:left="559" w:header="0" w:footer="0" w:gutter="0"/>
          <w:cols w:equalWidth="0" w:num="1">
            <w:col w:w="6756" w:space="0"/>
          </w:cols>
        </w:sectPr>
        <w:rPr>
          <w:rFonts w:ascii="SimHei" w:hAnsi="SimHei" w:eastAsia="SimHei" w:cs="SimHei"/>
          <w:sz w:val="21"/>
          <w:szCs w:val="21"/>
        </w:rPr>
      </w:pPr>
    </w:p>
    <w:p>
      <w:pPr>
        <w:rPr>
          <w:rFonts w:ascii="Arial"/>
          <w:sz w:val="21"/>
        </w:rPr>
      </w:pPr>
      <w:r/>
    </w:p>
    <w:p>
      <w:pPr>
        <w:sectPr>
          <w:pgSz w:w="7760" w:h="11500"/>
          <w:pgMar w:top="0" w:right="0" w:bottom="0" w:left="0" w:header="0" w:footer="0" w:gutter="0"/>
        </w:sectPr>
        <w:rPr>
          <w:rFonts w:ascii="Arial" w:hAnsi="Arial" w:eastAsia="Arial" w:cs="Arial"/>
          <w:sz w:val="21"/>
          <w:szCs w:val="21"/>
        </w:rPr>
      </w:pP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3980"/>
        <w:spacing w:before="227" w:line="219" w:lineRule="auto"/>
        <w:rPr>
          <w:sz w:val="70"/>
          <w:szCs w:val="70"/>
        </w:rPr>
      </w:pPr>
      <w:r>
        <w:drawing>
          <wp:anchor distT="0" distB="0" distL="0" distR="0" simplePos="0" relativeHeight="264020992" behindDoc="1" locked="0" layoutInCell="1" allowOverlap="1">
            <wp:simplePos x="0" y="0"/>
            <wp:positionH relativeFrom="column">
              <wp:posOffset>0</wp:posOffset>
            </wp:positionH>
            <wp:positionV relativeFrom="paragraph">
              <wp:posOffset>-1251178</wp:posOffset>
            </wp:positionV>
            <wp:extent cx="4927600" cy="7289800"/>
            <wp:effectExtent l="0" t="0" r="0" b="0"/>
            <wp:wrapNone/>
            <wp:docPr id="412" name="IM 412"/>
            <wp:cNvGraphicFramePr/>
            <a:graphic>
              <a:graphicData uri="http://schemas.openxmlformats.org/drawingml/2006/picture">
                <pic:pic>
                  <pic:nvPicPr>
                    <pic:cNvPr id="412" name="IM 412"/>
                    <pic:cNvPicPr/>
                  </pic:nvPicPr>
                  <pic:blipFill>
                    <a:blip r:embed="rId200"/>
                    <a:stretch>
                      <a:fillRect/>
                    </a:stretch>
                  </pic:blipFill>
                  <pic:spPr>
                    <a:xfrm rot="0">
                      <a:off x="0" y="0"/>
                      <a:ext cx="4927600" cy="7289800"/>
                    </a:xfrm>
                    <a:prstGeom prst="rect">
                      <a:avLst/>
                    </a:prstGeom>
                  </pic:spPr>
                </pic:pic>
              </a:graphicData>
            </a:graphic>
          </wp:anchor>
        </w:drawing>
      </w:r>
      <w:r>
        <w:rPr>
          <w:sz w:val="70"/>
          <w:szCs w:val="70"/>
          <w:b/>
          <w:bCs/>
          <w:color w:val="FFFFFF"/>
          <w:spacing w:val="-8"/>
        </w:rPr>
        <w:t>第三部分</w:t>
      </w:r>
    </w:p>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pStyle w:val="BodyText"/>
        <w:ind w:left="2957"/>
        <w:spacing w:before="179" w:line="219" w:lineRule="auto"/>
        <w:rPr>
          <w:sz w:val="55"/>
          <w:szCs w:val="55"/>
        </w:rPr>
      </w:pPr>
      <w:r>
        <w:rPr>
          <w:sz w:val="55"/>
          <w:szCs w:val="55"/>
          <w:b/>
          <w:bCs/>
          <w:color w:val="FFFFFF"/>
          <w:spacing w:val="-9"/>
        </w:rPr>
        <w:t>数字经济资本论</w:t>
      </w:r>
    </w:p>
    <w:p>
      <w:pPr>
        <w:spacing w:line="219" w:lineRule="auto"/>
        <w:sectPr>
          <w:pgSz w:w="7760" w:h="11480"/>
          <w:pgMar w:top="400" w:right="0" w:bottom="400" w:left="0" w:header="0" w:footer="0" w:gutter="0"/>
        </w:sectPr>
        <w:rPr>
          <w:sz w:val="55"/>
          <w:szCs w:val="55"/>
        </w:rPr>
      </w:pPr>
    </w:p>
    <w:p>
      <w:pPr>
        <w:rPr>
          <w:rFonts w:ascii="Arial"/>
          <w:sz w:val="21"/>
        </w:rPr>
      </w:pPr>
      <w:r/>
    </w:p>
    <w:p>
      <w:pPr>
        <w:sectPr>
          <w:pgSz w:w="7760" w:h="11500"/>
          <w:pgMar w:top="0" w:right="0" w:bottom="0" w:left="0" w:header="0" w:footer="0" w:gutter="0"/>
        </w:sectPr>
        <w:rPr>
          <w:rFonts w:ascii="Arial" w:hAnsi="Arial" w:eastAsia="Arial" w:cs="Arial"/>
          <w:sz w:val="21"/>
          <w:szCs w:val="21"/>
        </w:rPr>
      </w:pP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3150"/>
        <w:spacing w:before="149" w:line="222" w:lineRule="auto"/>
        <w:rPr>
          <w:rFonts w:ascii="SimHei" w:hAnsi="SimHei" w:eastAsia="SimHei" w:cs="SimHei"/>
          <w:sz w:val="46"/>
          <w:szCs w:val="46"/>
        </w:rPr>
      </w:pPr>
      <w:r>
        <w:drawing>
          <wp:anchor distT="0" distB="0" distL="0" distR="0" simplePos="0" relativeHeight="264144896" behindDoc="1" locked="0" layoutInCell="1" allowOverlap="1">
            <wp:simplePos x="0" y="0"/>
            <wp:positionH relativeFrom="column">
              <wp:posOffset>0</wp:posOffset>
            </wp:positionH>
            <wp:positionV relativeFrom="paragraph">
              <wp:posOffset>-1331894</wp:posOffset>
            </wp:positionV>
            <wp:extent cx="4927600" cy="7289800"/>
            <wp:effectExtent l="0" t="0" r="0" b="0"/>
            <wp:wrapNone/>
            <wp:docPr id="414" name="IM 414"/>
            <wp:cNvGraphicFramePr/>
            <a:graphic>
              <a:graphicData uri="http://schemas.openxmlformats.org/drawingml/2006/picture">
                <pic:pic>
                  <pic:nvPicPr>
                    <pic:cNvPr id="414" name="IM 414"/>
                    <pic:cNvPicPr/>
                  </pic:nvPicPr>
                  <pic:blipFill>
                    <a:blip r:embed="rId201"/>
                    <a:stretch>
                      <a:fillRect/>
                    </a:stretch>
                  </pic:blipFill>
                  <pic:spPr>
                    <a:xfrm rot="0">
                      <a:off x="0" y="0"/>
                      <a:ext cx="4927600" cy="7289800"/>
                    </a:xfrm>
                    <a:prstGeom prst="rect">
                      <a:avLst/>
                    </a:prstGeom>
                  </pic:spPr>
                </pic:pic>
              </a:graphicData>
            </a:graphic>
          </wp:anchor>
        </w:drawing>
      </w:r>
      <w:r>
        <w:rPr>
          <w:rFonts w:ascii="SimHei" w:hAnsi="SimHei" w:eastAsia="SimHei" w:cs="SimHei"/>
          <w:sz w:val="46"/>
          <w:szCs w:val="46"/>
          <w:color w:val="FFFFFF"/>
          <w:spacing w:val="-3"/>
        </w:rPr>
        <w:t>第11章</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807"/>
        <w:spacing w:before="176" w:line="219" w:lineRule="auto"/>
        <w:rPr>
          <w:sz w:val="54"/>
          <w:szCs w:val="54"/>
        </w:rPr>
      </w:pPr>
      <w:r>
        <w:rPr>
          <w:sz w:val="54"/>
          <w:szCs w:val="54"/>
          <w:b/>
          <w:bCs/>
          <w:color w:val="FFFFFF"/>
          <w:spacing w:val="5"/>
        </w:rPr>
        <w:t>数字经济的货币理论</w:t>
      </w:r>
    </w:p>
    <w:p>
      <w:pPr>
        <w:spacing w:line="219" w:lineRule="auto"/>
        <w:sectPr>
          <w:pgSz w:w="7760" w:h="11480"/>
          <w:pgMar w:top="400" w:right="0" w:bottom="400" w:left="0" w:header="0" w:footer="0" w:gutter="0"/>
        </w:sectPr>
        <w:rPr>
          <w:sz w:val="54"/>
          <w:szCs w:val="54"/>
        </w:rPr>
      </w:pPr>
    </w:p>
    <w:p>
      <w:pPr>
        <w:ind w:firstLine="150"/>
        <w:spacing w:line="449" w:lineRule="exact"/>
        <w:rPr/>
      </w:pPr>
      <w:r>
        <w:pict>
          <v:rect id="_x0000_s698" style="position:absolute;margin-left:161.001pt;margin-top:28.9973pt;mso-position-vertical-relative:page;mso-position-horizontal-relative:page;width:226pt;height:0.55pt;z-index:264207360;" o:allowincell="f" fillcolor="#000000" filled="true" stroked="false"/>
        </w:pict>
      </w:r>
      <w:r>
        <w:rPr>
          <w:position w:val="-8"/>
        </w:rPr>
        <w:drawing>
          <wp:inline distT="0" distB="0" distL="0" distR="0">
            <wp:extent cx="349268" cy="285746"/>
            <wp:effectExtent l="0" t="0" r="0" b="0"/>
            <wp:docPr id="416" name="IM 416"/>
            <wp:cNvGraphicFramePr/>
            <a:graphic>
              <a:graphicData uri="http://schemas.openxmlformats.org/drawingml/2006/picture">
                <pic:pic>
                  <pic:nvPicPr>
                    <pic:cNvPr id="416" name="IM 416"/>
                    <pic:cNvPicPr/>
                  </pic:nvPicPr>
                  <pic:blipFill>
                    <a:blip r:embed="rId202"/>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95" w:lineRule="auto"/>
        <w:rPr>
          <w:rFonts w:ascii="SimHei" w:hAnsi="SimHei" w:eastAsia="SimHei" w:cs="SimHei"/>
          <w:sz w:val="17"/>
          <w:szCs w:val="17"/>
        </w:rPr>
      </w:pPr>
      <w:r>
        <w:rPr>
          <w:rFonts w:ascii="SimHei" w:hAnsi="SimHei" w:eastAsia="SimHei" w:cs="SimHei"/>
          <w:sz w:val="17"/>
          <w:szCs w:val="17"/>
          <w:spacing w:val="-10"/>
        </w:rPr>
        <w:t>数字经济学：</w:t>
      </w:r>
    </w:p>
    <w:p>
      <w:pPr>
        <w:ind w:left="20"/>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6"/>
        </w:rPr>
        <w:drawing>
          <wp:inline distT="0" distB="0" distL="0" distR="0">
            <wp:extent cx="6356" cy="215934"/>
            <wp:effectExtent l="0" t="0" r="0" b="0"/>
            <wp:docPr id="418" name="IM 418"/>
            <wp:cNvGraphicFramePr/>
            <a:graphic>
              <a:graphicData uri="http://schemas.openxmlformats.org/drawingml/2006/picture">
                <pic:pic>
                  <pic:nvPicPr>
                    <pic:cNvPr id="418" name="IM 418"/>
                    <pic:cNvPicPr/>
                  </pic:nvPicPr>
                  <pic:blipFill>
                    <a:blip r:embed="rId203"/>
                    <a:stretch>
                      <a:fillRect/>
                    </a:stretch>
                  </pic:blipFill>
                  <pic:spPr>
                    <a:xfrm rot="0">
                      <a:off x="0" y="0"/>
                      <a:ext cx="6356" cy="215934"/>
                    </a:xfrm>
                    <a:prstGeom prst="rect">
                      <a:avLst/>
                    </a:prstGeom>
                  </pic:spPr>
                </pic:pic>
              </a:graphicData>
            </a:graphic>
          </wp:inline>
        </w:drawing>
      </w:r>
      <w:r>
        <w:rPr>
          <w:sz w:val="27"/>
          <w:szCs w:val="27"/>
          <w:spacing w:val="39"/>
        </w:rPr>
        <w:t xml:space="preserve"> </w:t>
      </w:r>
      <w:r>
        <w:rPr>
          <w:sz w:val="27"/>
          <w:szCs w:val="27"/>
          <w:b/>
          <w:bCs/>
          <w:spacing w:val="-10"/>
        </w:rPr>
        <w:t>174</w:t>
      </w:r>
    </w:p>
    <w:p>
      <w:pPr>
        <w:sectPr>
          <w:pgSz w:w="7760" w:h="11500"/>
          <w:pgMar w:top="270" w:right="20" w:bottom="400" w:left="0" w:header="0" w:footer="0" w:gutter="0"/>
          <w:cols w:equalWidth="0" w:num="3">
            <w:col w:w="720" w:space="9"/>
            <w:col w:w="1540" w:space="100"/>
            <w:col w:w="5370" w:space="0"/>
          </w:cols>
        </w:sectPr>
        <w:rPr>
          <w:sz w:val="27"/>
          <w:szCs w:val="27"/>
        </w:rPr>
      </w:pPr>
    </w:p>
    <w:p>
      <w:pPr>
        <w:spacing w:line="419" w:lineRule="auto"/>
        <w:rPr>
          <w:rFonts w:ascii="Arial"/>
          <w:sz w:val="21"/>
        </w:rPr>
      </w:pPr>
      <w:r/>
    </w:p>
    <w:p>
      <w:pPr>
        <w:ind w:left="750" w:right="786" w:firstLine="419"/>
        <w:spacing w:before="68" w:line="334" w:lineRule="auto"/>
        <w:jc w:val="both"/>
        <w:rPr>
          <w:rFonts w:ascii="KaiTi" w:hAnsi="KaiTi" w:eastAsia="KaiTi" w:cs="KaiTi"/>
          <w:sz w:val="21"/>
          <w:szCs w:val="21"/>
        </w:rPr>
      </w:pPr>
      <w:r>
        <w:rPr>
          <w:rFonts w:ascii="KaiTi" w:hAnsi="KaiTi" w:eastAsia="KaiTi" w:cs="KaiTi"/>
          <w:sz w:val="21"/>
          <w:szCs w:val="21"/>
          <w:spacing w:val="3"/>
        </w:rPr>
        <w:t>在可预见的时间内，没有任何纯粹的技术革命可以在超越国家</w:t>
      </w:r>
      <w:r>
        <w:rPr>
          <w:rFonts w:ascii="KaiTi" w:hAnsi="KaiTi" w:eastAsia="KaiTi" w:cs="KaiTi"/>
          <w:sz w:val="21"/>
          <w:szCs w:val="21"/>
          <w:spacing w:val="17"/>
        </w:rPr>
        <w:t xml:space="preserve"> </w:t>
      </w:r>
      <w:r>
        <w:rPr>
          <w:rFonts w:ascii="KaiTi" w:hAnsi="KaiTi" w:eastAsia="KaiTi" w:cs="KaiTi"/>
          <w:sz w:val="21"/>
          <w:szCs w:val="21"/>
          <w:spacing w:val="3"/>
        </w:rPr>
        <w:t>这一层面提供一种去中心化的货币解决方案，更不能无中生有地去</w:t>
      </w:r>
      <w:r>
        <w:rPr>
          <w:rFonts w:ascii="KaiTi" w:hAnsi="KaiTi" w:eastAsia="KaiTi" w:cs="KaiTi"/>
          <w:sz w:val="21"/>
          <w:szCs w:val="21"/>
          <w:spacing w:val="11"/>
        </w:rPr>
        <w:t xml:space="preserve"> </w:t>
      </w:r>
      <w:r>
        <w:rPr>
          <w:rFonts w:ascii="KaiTi" w:hAnsi="KaiTi" w:eastAsia="KaiTi" w:cs="KaiTi"/>
          <w:sz w:val="21"/>
          <w:szCs w:val="21"/>
          <w:spacing w:val="4"/>
        </w:rPr>
        <w:t>挑战现有的货币政策和经济秩序。要改变宏观经济意义上</w:t>
      </w:r>
      <w:r>
        <w:rPr>
          <w:rFonts w:ascii="KaiTi" w:hAnsi="KaiTi" w:eastAsia="KaiTi" w:cs="KaiTi"/>
          <w:sz w:val="21"/>
          <w:szCs w:val="21"/>
          <w:spacing w:val="3"/>
        </w:rPr>
        <w:t>的货币秩</w:t>
      </w:r>
      <w:r>
        <w:rPr>
          <w:rFonts w:ascii="KaiTi" w:hAnsi="KaiTi" w:eastAsia="KaiTi" w:cs="KaiTi"/>
          <w:sz w:val="21"/>
          <w:szCs w:val="21"/>
        </w:rPr>
        <w:t xml:space="preserve"> </w:t>
      </w:r>
      <w:r>
        <w:rPr>
          <w:rFonts w:ascii="KaiTi" w:hAnsi="KaiTi" w:eastAsia="KaiTi" w:cs="KaiTi"/>
          <w:sz w:val="21"/>
          <w:szCs w:val="21"/>
          <w:spacing w:val="3"/>
        </w:rPr>
        <w:t>序和金融秩序，需要建立一种基于社会共识的超国家主义的政治和</w:t>
      </w:r>
    </w:p>
    <w:p>
      <w:pPr>
        <w:ind w:left="750"/>
        <w:spacing w:line="220" w:lineRule="auto"/>
        <w:rPr>
          <w:rFonts w:ascii="KaiTi" w:hAnsi="KaiTi" w:eastAsia="KaiTi" w:cs="KaiTi"/>
          <w:sz w:val="21"/>
          <w:szCs w:val="21"/>
        </w:rPr>
      </w:pPr>
      <w:r>
        <w:rPr>
          <w:rFonts w:ascii="KaiTi" w:hAnsi="KaiTi" w:eastAsia="KaiTi" w:cs="KaiTi"/>
          <w:sz w:val="21"/>
          <w:szCs w:val="21"/>
          <w:spacing w:val="-3"/>
        </w:rPr>
        <w:t>经济解决方案，这个方案不能由创新者自下而上地推动。</w:t>
      </w:r>
    </w:p>
    <w:p>
      <w:pPr>
        <w:spacing w:line="337" w:lineRule="auto"/>
        <w:rPr>
          <w:rFonts w:ascii="Arial"/>
          <w:sz w:val="21"/>
        </w:rPr>
      </w:pPr>
      <w:r/>
    </w:p>
    <w:p>
      <w:pPr>
        <w:ind w:left="750" w:right="783" w:firstLine="419"/>
        <w:spacing w:before="68" w:line="269" w:lineRule="auto"/>
        <w:rPr>
          <w:rFonts w:ascii="SimHei" w:hAnsi="SimHei" w:eastAsia="SimHei" w:cs="SimHei"/>
          <w:sz w:val="21"/>
          <w:szCs w:val="21"/>
        </w:rPr>
      </w:pPr>
      <w:r>
        <w:rPr>
          <w:rFonts w:ascii="SimHei" w:hAnsi="SimHei" w:eastAsia="SimHei" w:cs="SimHei"/>
          <w:sz w:val="21"/>
          <w:szCs w:val="21"/>
          <w:spacing w:val="-11"/>
        </w:rPr>
        <w:t>本章重点讨论货币理论的内容，这也是第三部分内容中最重要的模</w:t>
      </w:r>
      <w:r>
        <w:rPr>
          <w:rFonts w:ascii="SimHei" w:hAnsi="SimHei" w:eastAsia="SimHei" w:cs="SimHei"/>
          <w:sz w:val="21"/>
          <w:szCs w:val="21"/>
          <w:spacing w:val="14"/>
        </w:rPr>
        <w:t xml:space="preserve"> </w:t>
      </w:r>
      <w:r>
        <w:rPr>
          <w:rFonts w:ascii="SimHei" w:hAnsi="SimHei" w:eastAsia="SimHei" w:cs="SimHei"/>
          <w:sz w:val="21"/>
          <w:szCs w:val="21"/>
          <w:spacing w:val="-11"/>
        </w:rPr>
        <w:t>块。本章内容非常重要，主要有以下三方面的原</w:t>
      </w:r>
      <w:r>
        <w:rPr>
          <w:rFonts w:ascii="SimHei" w:hAnsi="SimHei" w:eastAsia="SimHei" w:cs="SimHei"/>
          <w:sz w:val="21"/>
          <w:szCs w:val="21"/>
          <w:spacing w:val="-12"/>
        </w:rPr>
        <w:t>因。</w:t>
      </w:r>
    </w:p>
    <w:p>
      <w:pPr>
        <w:ind w:left="750" w:right="734" w:firstLine="419"/>
        <w:spacing w:before="117" w:line="299" w:lineRule="auto"/>
        <w:rPr>
          <w:rFonts w:ascii="SimHei" w:hAnsi="SimHei" w:eastAsia="SimHei" w:cs="SimHei"/>
          <w:sz w:val="21"/>
          <w:szCs w:val="21"/>
        </w:rPr>
      </w:pPr>
      <w:r>
        <w:rPr>
          <w:rFonts w:ascii="SimHei" w:hAnsi="SimHei" w:eastAsia="SimHei" w:cs="SimHei"/>
          <w:sz w:val="21"/>
          <w:szCs w:val="21"/>
          <w:spacing w:val="-5"/>
        </w:rPr>
        <w:t>(1)现代的商业社会是以货币信用为主要载体的</w:t>
      </w:r>
      <w:r>
        <w:rPr>
          <w:rFonts w:ascii="SimHei" w:hAnsi="SimHei" w:eastAsia="SimHei" w:cs="SimHei"/>
          <w:sz w:val="21"/>
          <w:szCs w:val="21"/>
          <w:spacing w:val="-6"/>
        </w:rPr>
        <w:t>社会，因此理解货</w:t>
      </w:r>
      <w:r>
        <w:rPr>
          <w:rFonts w:ascii="SimHei" w:hAnsi="SimHei" w:eastAsia="SimHei" w:cs="SimHei"/>
          <w:sz w:val="21"/>
          <w:szCs w:val="21"/>
        </w:rPr>
        <w:t xml:space="preserve"> </w:t>
      </w:r>
      <w:r>
        <w:rPr>
          <w:rFonts w:ascii="SimHei" w:hAnsi="SimHei" w:eastAsia="SimHei" w:cs="SimHei"/>
          <w:sz w:val="21"/>
          <w:szCs w:val="21"/>
          <w:spacing w:val="-15"/>
        </w:rPr>
        <w:t>币的本质对理解商业的逻辑非常重要。我们需要理解货币的起源和本质，</w:t>
      </w:r>
      <w:r>
        <w:rPr>
          <w:rFonts w:ascii="SimHei" w:hAnsi="SimHei" w:eastAsia="SimHei" w:cs="SimHei"/>
          <w:sz w:val="21"/>
          <w:szCs w:val="21"/>
          <w:spacing w:val="14"/>
        </w:rPr>
        <w:t xml:space="preserve"> </w:t>
      </w:r>
      <w:r>
        <w:rPr>
          <w:rFonts w:ascii="SimHei" w:hAnsi="SimHei" w:eastAsia="SimHei" w:cs="SimHei"/>
          <w:sz w:val="21"/>
          <w:szCs w:val="21"/>
          <w:spacing w:val="-11"/>
        </w:rPr>
        <w:t>才能理解虚拟货币的算法信用是无法替代商品信用的，也无法替代中央</w:t>
      </w:r>
      <w:r>
        <w:rPr>
          <w:rFonts w:ascii="SimHei" w:hAnsi="SimHei" w:eastAsia="SimHei" w:cs="SimHei"/>
          <w:sz w:val="21"/>
          <w:szCs w:val="21"/>
          <w:spacing w:val="-11"/>
        </w:rPr>
        <w:t xml:space="preserve"> </w:t>
      </w:r>
      <w:r>
        <w:rPr>
          <w:rFonts w:ascii="SimHei" w:hAnsi="SimHei" w:eastAsia="SimHei" w:cs="SimHei"/>
          <w:sz w:val="21"/>
          <w:szCs w:val="21"/>
          <w:spacing w:val="-11"/>
        </w:rPr>
        <w:t>银行的职能功能。私人发行货币的逻辑在可预见的未来是不成立的，也</w:t>
      </w:r>
      <w:r>
        <w:rPr>
          <w:rFonts w:ascii="SimHei" w:hAnsi="SimHei" w:eastAsia="SimHei" w:cs="SimHei"/>
          <w:sz w:val="21"/>
          <w:szCs w:val="21"/>
          <w:spacing w:val="-11"/>
        </w:rPr>
        <w:t xml:space="preserve"> </w:t>
      </w:r>
      <w:r>
        <w:rPr>
          <w:rFonts w:ascii="SimHei" w:hAnsi="SimHei" w:eastAsia="SimHei" w:cs="SimHei"/>
          <w:sz w:val="21"/>
          <w:szCs w:val="21"/>
          <w:spacing w:val="-12"/>
        </w:rPr>
        <w:t>不会有私人发行的货币完全代替法币的现象。</w:t>
      </w:r>
    </w:p>
    <w:p>
      <w:pPr>
        <w:ind w:left="750" w:right="777" w:firstLine="419"/>
        <w:spacing w:before="101" w:line="334" w:lineRule="auto"/>
        <w:rPr>
          <w:rFonts w:ascii="SimHei" w:hAnsi="SimHei" w:eastAsia="SimHei" w:cs="SimHei"/>
          <w:sz w:val="21"/>
          <w:szCs w:val="21"/>
        </w:rPr>
      </w:pPr>
      <w:r>
        <w:rPr>
          <w:rFonts w:ascii="SimHei" w:hAnsi="SimHei" w:eastAsia="SimHei" w:cs="SimHei"/>
          <w:sz w:val="21"/>
          <w:szCs w:val="21"/>
          <w:spacing w:val="-7"/>
        </w:rPr>
        <w:t>(2)经济的增长和发展与如何理解货币理论直接相关，而探索稳定</w:t>
      </w:r>
      <w:r>
        <w:rPr>
          <w:rFonts w:ascii="SimHei" w:hAnsi="SimHei" w:eastAsia="SimHei" w:cs="SimHei"/>
          <w:sz w:val="21"/>
          <w:szCs w:val="21"/>
          <w:spacing w:val="15"/>
        </w:rPr>
        <w:t xml:space="preserve"> </w:t>
      </w:r>
      <w:r>
        <w:rPr>
          <w:rFonts w:ascii="SimHei" w:hAnsi="SimHei" w:eastAsia="SimHei" w:cs="SimHei"/>
          <w:sz w:val="21"/>
          <w:szCs w:val="21"/>
          <w:spacing w:val="-10"/>
        </w:rPr>
        <w:t>通货的理论基础、寻找治理通货膨胀的善策良方，就成为经济学家最重</w:t>
      </w:r>
      <w:r>
        <w:rPr>
          <w:rFonts w:ascii="SimHei" w:hAnsi="SimHei" w:eastAsia="SimHei" w:cs="SimHei"/>
          <w:sz w:val="21"/>
          <w:szCs w:val="21"/>
          <w:spacing w:val="11"/>
        </w:rPr>
        <w:t xml:space="preserve"> </w:t>
      </w:r>
      <w:r>
        <w:rPr>
          <w:rFonts w:ascii="SimHei" w:hAnsi="SimHei" w:eastAsia="SimHei" w:cs="SimHei"/>
          <w:sz w:val="21"/>
          <w:szCs w:val="21"/>
          <w:spacing w:val="-10"/>
        </w:rPr>
        <w:t>要的使命和义不容辞的责任，这就要求我们理解传统经</w:t>
      </w:r>
      <w:r>
        <w:rPr>
          <w:rFonts w:ascii="SimHei" w:hAnsi="SimHei" w:eastAsia="SimHei" w:cs="SimHei"/>
          <w:sz w:val="21"/>
          <w:szCs w:val="21"/>
          <w:spacing w:val="-11"/>
        </w:rPr>
        <w:t>济与奥派经济学</w:t>
      </w:r>
      <w:r>
        <w:rPr>
          <w:rFonts w:ascii="SimHei" w:hAnsi="SimHei" w:eastAsia="SimHei" w:cs="SimHei"/>
          <w:sz w:val="21"/>
          <w:szCs w:val="21"/>
        </w:rPr>
        <w:t xml:space="preserve"> </w:t>
      </w:r>
      <w:r>
        <w:rPr>
          <w:rFonts w:ascii="SimHei" w:hAnsi="SimHei" w:eastAsia="SimHei" w:cs="SimHei"/>
          <w:sz w:val="21"/>
          <w:szCs w:val="21"/>
          <w:spacing w:val="-11"/>
        </w:rPr>
        <w:t>的货币理论以及解决方案。随着区块链领域稳定货币的推出，很多创新</w:t>
      </w:r>
      <w:r>
        <w:rPr>
          <w:rFonts w:ascii="SimHei" w:hAnsi="SimHei" w:eastAsia="SimHei" w:cs="SimHei"/>
          <w:sz w:val="21"/>
          <w:szCs w:val="21"/>
          <w:spacing w:val="17"/>
        </w:rPr>
        <w:t xml:space="preserve"> </w:t>
      </w:r>
      <w:r>
        <w:rPr>
          <w:rFonts w:ascii="SimHei" w:hAnsi="SimHei" w:eastAsia="SimHei" w:cs="SimHei"/>
          <w:sz w:val="21"/>
          <w:szCs w:val="21"/>
          <w:spacing w:val="-10"/>
        </w:rPr>
        <w:t>者对于货币的概念产生了新的困惑，误以为稳定货币就是拥有稳定</w:t>
      </w:r>
      <w:r>
        <w:rPr>
          <w:rFonts w:ascii="SimHei" w:hAnsi="SimHei" w:eastAsia="SimHei" w:cs="SimHei"/>
          <w:sz w:val="21"/>
          <w:szCs w:val="21"/>
          <w:spacing w:val="-11"/>
        </w:rPr>
        <w:t>价值</w:t>
      </w:r>
    </w:p>
    <w:p>
      <w:pPr>
        <w:ind w:left="750"/>
        <w:spacing w:before="1" w:line="212" w:lineRule="auto"/>
        <w:rPr>
          <w:rFonts w:ascii="SimHei" w:hAnsi="SimHei" w:eastAsia="SimHei" w:cs="SimHei"/>
          <w:sz w:val="21"/>
          <w:szCs w:val="21"/>
        </w:rPr>
      </w:pPr>
      <w:r>
        <w:rPr>
          <w:rFonts w:ascii="SimHei" w:hAnsi="SimHei" w:eastAsia="SimHei" w:cs="SimHei"/>
          <w:sz w:val="21"/>
          <w:szCs w:val="21"/>
          <w:spacing w:val="-11"/>
        </w:rPr>
        <w:t>的货币，而我们必须对这个出现在数字经济领域的创</w:t>
      </w:r>
      <w:r>
        <w:rPr>
          <w:rFonts w:ascii="SimHei" w:hAnsi="SimHei" w:eastAsia="SimHei" w:cs="SimHei"/>
          <w:sz w:val="21"/>
          <w:szCs w:val="21"/>
          <w:spacing w:val="-12"/>
        </w:rPr>
        <w:t>新进行解读。</w:t>
      </w:r>
    </w:p>
    <w:p>
      <w:pPr>
        <w:ind w:left="750" w:right="764" w:firstLine="419"/>
        <w:spacing w:before="168" w:line="345" w:lineRule="auto"/>
        <w:rPr>
          <w:rFonts w:ascii="SimHei" w:hAnsi="SimHei" w:eastAsia="SimHei" w:cs="SimHei"/>
          <w:sz w:val="21"/>
          <w:szCs w:val="21"/>
        </w:rPr>
      </w:pPr>
      <w:r>
        <w:rPr>
          <w:rFonts w:ascii="SimHei" w:hAnsi="SimHei" w:eastAsia="SimHei" w:cs="SimHei"/>
          <w:sz w:val="21"/>
          <w:szCs w:val="21"/>
          <w:spacing w:val="-6"/>
        </w:rPr>
        <w:t>(3)随着区块链技术的发展，以通证经济为代表的货币理论得到了</w:t>
      </w:r>
      <w:r>
        <w:rPr>
          <w:rFonts w:ascii="SimHei" w:hAnsi="SimHei" w:eastAsia="SimHei" w:cs="SimHei"/>
          <w:sz w:val="21"/>
          <w:szCs w:val="21"/>
        </w:rPr>
        <w:t xml:space="preserve"> </w:t>
      </w:r>
      <w:r>
        <w:rPr>
          <w:rFonts w:ascii="SimHei" w:hAnsi="SimHei" w:eastAsia="SimHei" w:cs="SimHei"/>
          <w:sz w:val="21"/>
          <w:szCs w:val="21"/>
          <w:spacing w:val="-11"/>
        </w:rPr>
        <w:t>广泛的接受，而其中最关键的就是对通证的货币性质的讨论。我们要给</w:t>
      </w:r>
      <w:r>
        <w:rPr>
          <w:rFonts w:ascii="SimHei" w:hAnsi="SimHei" w:eastAsia="SimHei" w:cs="SimHei"/>
          <w:sz w:val="21"/>
          <w:szCs w:val="21"/>
          <w:spacing w:val="16"/>
        </w:rPr>
        <w:t xml:space="preserve"> </w:t>
      </w:r>
      <w:r>
        <w:rPr>
          <w:rFonts w:ascii="SimHei" w:hAnsi="SimHei" w:eastAsia="SimHei" w:cs="SimHei"/>
          <w:sz w:val="21"/>
          <w:szCs w:val="21"/>
          <w:spacing w:val="-11"/>
        </w:rPr>
        <w:t>出的理论就是如何让通证的概念脱虚向实，从虚拟货币转型为小众经济</w:t>
      </w:r>
      <w:r>
        <w:rPr>
          <w:rFonts w:ascii="SimHei" w:hAnsi="SimHei" w:eastAsia="SimHei" w:cs="SimHei"/>
          <w:sz w:val="21"/>
          <w:szCs w:val="21"/>
          <w:spacing w:val="18"/>
        </w:rPr>
        <w:t xml:space="preserve"> </w:t>
      </w:r>
      <w:r>
        <w:rPr>
          <w:rFonts w:ascii="SimHei" w:hAnsi="SimHei" w:eastAsia="SimHei" w:cs="SimHei"/>
          <w:sz w:val="21"/>
          <w:szCs w:val="21"/>
          <w:spacing w:val="-10"/>
        </w:rPr>
        <w:t>体内部的价值标的物，这是理解区块链中通证的关键，也是</w:t>
      </w:r>
      <w:r>
        <w:rPr>
          <w:rFonts w:ascii="SimHei" w:hAnsi="SimHei" w:eastAsia="SimHei" w:cs="SimHei"/>
          <w:sz w:val="21"/>
          <w:szCs w:val="21"/>
          <w:spacing w:val="-11"/>
        </w:rPr>
        <w:t>理解区块链</w:t>
      </w:r>
    </w:p>
    <w:p>
      <w:pPr>
        <w:ind w:left="750"/>
        <w:spacing w:line="221" w:lineRule="auto"/>
        <w:rPr>
          <w:rFonts w:ascii="SimHei" w:hAnsi="SimHei" w:eastAsia="SimHei" w:cs="SimHei"/>
          <w:sz w:val="21"/>
          <w:szCs w:val="21"/>
        </w:rPr>
      </w:pPr>
      <w:r>
        <w:rPr>
          <w:rFonts w:ascii="SimHei" w:hAnsi="SimHei" w:eastAsia="SimHei" w:cs="SimHei"/>
          <w:sz w:val="21"/>
          <w:szCs w:val="21"/>
          <w:spacing w:val="-10"/>
        </w:rPr>
        <w:t>行业大规模商业化的前提。</w:t>
      </w:r>
    </w:p>
    <w:p>
      <w:pPr>
        <w:ind w:left="1169"/>
        <w:spacing w:before="128" w:line="379" w:lineRule="exact"/>
        <w:rPr>
          <w:rFonts w:ascii="SimHei" w:hAnsi="SimHei" w:eastAsia="SimHei" w:cs="SimHei"/>
          <w:sz w:val="21"/>
          <w:szCs w:val="21"/>
        </w:rPr>
      </w:pPr>
      <w:r>
        <w:rPr>
          <w:rFonts w:ascii="SimHei" w:hAnsi="SimHei" w:eastAsia="SimHei" w:cs="SimHei"/>
          <w:sz w:val="21"/>
          <w:szCs w:val="21"/>
          <w:spacing w:val="-14"/>
          <w:position w:val="13"/>
        </w:rPr>
        <w:t>基于以上的内容，本章分三部分进行讨论：传统经济学的货币理</w:t>
      </w:r>
      <w:r>
        <w:rPr>
          <w:rFonts w:ascii="SimHei" w:hAnsi="SimHei" w:eastAsia="SimHei" w:cs="SimHei"/>
          <w:sz w:val="21"/>
          <w:szCs w:val="21"/>
          <w:spacing w:val="-15"/>
          <w:position w:val="13"/>
        </w:rPr>
        <w:t>论、</w:t>
      </w:r>
    </w:p>
    <w:p>
      <w:pPr>
        <w:ind w:left="750"/>
        <w:spacing w:before="1" w:line="187" w:lineRule="auto"/>
        <w:rPr>
          <w:rFonts w:ascii="SimHei" w:hAnsi="SimHei" w:eastAsia="SimHei" w:cs="SimHei"/>
          <w:sz w:val="21"/>
          <w:szCs w:val="21"/>
        </w:rPr>
      </w:pPr>
      <w:r>
        <w:rPr>
          <w:rFonts w:ascii="SimHei" w:hAnsi="SimHei" w:eastAsia="SimHei" w:cs="SimHei"/>
          <w:sz w:val="21"/>
          <w:szCs w:val="21"/>
          <w:spacing w:val="-11"/>
        </w:rPr>
        <w:t>奥派经济学的货币理论以及小众经济体与通证经</w:t>
      </w:r>
      <w:r>
        <w:rPr>
          <w:rFonts w:ascii="SimHei" w:hAnsi="SimHei" w:eastAsia="SimHei" w:cs="SimHei"/>
          <w:sz w:val="21"/>
          <w:szCs w:val="21"/>
          <w:spacing w:val="-12"/>
        </w:rPr>
        <w:t>济。</w:t>
      </w:r>
    </w:p>
    <w:p>
      <w:pPr>
        <w:spacing w:line="187" w:lineRule="auto"/>
        <w:sectPr>
          <w:type w:val="continuous"/>
          <w:pgSz w:w="7760" w:h="11500"/>
          <w:pgMar w:top="270" w:right="20" w:bottom="400" w:left="0" w:header="0" w:footer="0" w:gutter="0"/>
          <w:cols w:equalWidth="0" w:num="1">
            <w:col w:w="7740" w:space="0"/>
          </w:cols>
        </w:sectPr>
        <w:rPr>
          <w:rFonts w:ascii="SimHei" w:hAnsi="SimHei" w:eastAsia="SimHei" w:cs="SimHei"/>
          <w:sz w:val="21"/>
          <w:szCs w:val="21"/>
        </w:rPr>
      </w:pPr>
    </w:p>
    <w:p>
      <w:pPr>
        <w:pStyle w:val="BodyText"/>
        <w:ind w:left="4469"/>
        <w:spacing w:before="23" w:line="213" w:lineRule="auto"/>
        <w:rPr>
          <w:sz w:val="28"/>
          <w:szCs w:val="28"/>
        </w:rPr>
      </w:pPr>
      <w:r>
        <w:pict>
          <v:rect id="_x0000_s700" style="position:absolute;margin-left:203.999pt;margin-top:23.0002pt;mso-position-vertical-relative:page;mso-position-horizontal-relative:page;width:42.05pt;height:0.5pt;z-index:264268800;" o:allowincell="f" fillcolor="#000000" filled="true" stroked="false"/>
        </w:pict>
      </w:r>
      <w:r>
        <w:rPr>
          <w:sz w:val="28"/>
          <w:szCs w:val="28"/>
          <w:spacing w:val="-11"/>
        </w:rPr>
        <w:t>175</w:t>
      </w:r>
      <w:r>
        <w:rPr>
          <w:sz w:val="28"/>
          <w:szCs w:val="28"/>
          <w:spacing w:val="111"/>
        </w:rPr>
        <w:t xml:space="preserve"> </w:t>
      </w:r>
      <w:r>
        <w:rPr>
          <w:sz w:val="28"/>
          <w:szCs w:val="28"/>
          <w:position w:val="-4"/>
        </w:rPr>
        <w:drawing>
          <wp:inline distT="0" distB="0" distL="0" distR="0">
            <wp:extent cx="6356" cy="209581"/>
            <wp:effectExtent l="0" t="0" r="0" b="0"/>
            <wp:docPr id="420" name="IM 420"/>
            <wp:cNvGraphicFramePr/>
            <a:graphic>
              <a:graphicData uri="http://schemas.openxmlformats.org/drawingml/2006/picture">
                <pic:pic>
                  <pic:nvPicPr>
                    <pic:cNvPr id="420" name="IM 420"/>
                    <pic:cNvPicPr/>
                  </pic:nvPicPr>
                  <pic:blipFill>
                    <a:blip r:embed="rId204"/>
                    <a:stretch>
                      <a:fillRect/>
                    </a:stretch>
                  </pic:blipFill>
                  <pic:spPr>
                    <a:xfrm rot="0">
                      <a:off x="0" y="0"/>
                      <a:ext cx="635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第11章</w:t>
      </w:r>
    </w:p>
    <w:p>
      <w:pPr>
        <w:spacing w:line="188" w:lineRule="auto"/>
        <w:jc w:val="right"/>
        <w:rPr>
          <w:rFonts w:ascii="SimHei" w:hAnsi="SimHei" w:eastAsia="SimHei" w:cs="SimHei"/>
          <w:sz w:val="17"/>
          <w:szCs w:val="17"/>
        </w:rPr>
      </w:pPr>
      <w:r>
        <w:rPr>
          <w:rFonts w:ascii="SimHei" w:hAnsi="SimHei" w:eastAsia="SimHei" w:cs="SimHei"/>
          <w:sz w:val="17"/>
          <w:szCs w:val="17"/>
          <w:spacing w:val="-14"/>
        </w:rPr>
        <w:t>数字经济的货币</w:t>
      </w:r>
      <w:r>
        <w:rPr>
          <w:rFonts w:ascii="SimHei" w:hAnsi="SimHei" w:eastAsia="SimHei" w:cs="SimHei"/>
          <w:sz w:val="17"/>
          <w:szCs w:val="17"/>
          <w:spacing w:val="-13"/>
        </w:rPr>
        <w:t>理</w:t>
      </w:r>
      <w:r>
        <w:rPr>
          <w:rFonts w:ascii="SimHei" w:hAnsi="SimHei" w:eastAsia="SimHei" w:cs="SimHei"/>
          <w:sz w:val="17"/>
          <w:szCs w:val="17"/>
          <w:spacing w:val="-6"/>
        </w:rPr>
        <w:t>论</w:t>
      </w:r>
    </w:p>
    <w:p>
      <w:pPr>
        <w:spacing w:line="188" w:lineRule="auto"/>
        <w:sectPr>
          <w:pgSz w:w="7760" w:h="11480"/>
          <w:pgMar w:top="186" w:right="414" w:bottom="400" w:left="620" w:header="0" w:footer="0" w:gutter="0"/>
          <w:cols w:equalWidth="0" w:num="2">
            <w:col w:w="5211" w:space="100"/>
            <w:col w:w="1416" w:space="0"/>
          </w:cols>
        </w:sectPr>
        <w:rPr>
          <w:rFonts w:ascii="SimHei" w:hAnsi="SimHei" w:eastAsia="SimHei" w:cs="SimHei"/>
          <w:sz w:val="17"/>
          <w:szCs w:val="17"/>
        </w:rPr>
      </w:pPr>
    </w:p>
    <w:p>
      <w:pPr>
        <w:spacing w:line="451"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9"/>
        </w:rPr>
        <w:t>11.1</w:t>
      </w:r>
      <w:r>
        <w:rPr>
          <w:rFonts w:ascii="SimHei" w:hAnsi="SimHei" w:eastAsia="SimHei" w:cs="SimHei"/>
          <w:sz w:val="28"/>
          <w:szCs w:val="28"/>
          <w:spacing w:val="126"/>
        </w:rPr>
        <w:t xml:space="preserve"> </w:t>
      </w:r>
      <w:r>
        <w:rPr>
          <w:rFonts w:ascii="SimHei" w:hAnsi="SimHei" w:eastAsia="SimHei" w:cs="SimHei"/>
          <w:sz w:val="28"/>
          <w:szCs w:val="28"/>
          <w:b/>
          <w:bCs/>
          <w:spacing w:val="-9"/>
        </w:rPr>
        <w:t>传统经济学的货币理论</w:t>
      </w:r>
    </w:p>
    <w:p>
      <w:pPr>
        <w:spacing w:line="302" w:lineRule="auto"/>
        <w:rPr>
          <w:rFonts w:ascii="Arial"/>
          <w:sz w:val="21"/>
        </w:rPr>
      </w:pPr>
      <w:r/>
    </w:p>
    <w:p>
      <w:pPr>
        <w:spacing w:line="303" w:lineRule="auto"/>
        <w:rPr>
          <w:rFonts w:ascii="Arial"/>
          <w:sz w:val="21"/>
        </w:rPr>
      </w:pPr>
      <w:r/>
    </w:p>
    <w:p>
      <w:pPr>
        <w:ind w:left="259" w:right="650" w:firstLine="439"/>
        <w:spacing w:before="68" w:line="313"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货币是间接经济交易的产物，也是自由经济</w:t>
      </w:r>
      <w:r>
        <w:rPr>
          <w:rFonts w:ascii="SimHei" w:hAnsi="SimHei" w:eastAsia="SimHei" w:cs="SimHei"/>
          <w:sz w:val="21"/>
          <w:szCs w:val="21"/>
          <w:color w:val="FFFFFF"/>
          <w:spacing w:val="-6"/>
        </w:rPr>
        <w:t>秩序下演进的产</w:t>
      </w:r>
      <w:r>
        <w:rPr>
          <w:rFonts w:ascii="SimHei" w:hAnsi="SimHei" w:eastAsia="SimHei" w:cs="SimHei"/>
          <w:sz w:val="21"/>
          <w:szCs w:val="21"/>
          <w:color w:val="FFFFFF"/>
        </w:rPr>
        <w:t xml:space="preserve"> </w:t>
      </w:r>
      <w:r>
        <w:rPr>
          <w:rFonts w:ascii="SimHei" w:hAnsi="SimHei" w:eastAsia="SimHei" w:cs="SimHei"/>
          <w:sz w:val="21"/>
          <w:szCs w:val="21"/>
          <w:color w:val="FFFFFF"/>
          <w:spacing w:val="-16"/>
        </w:rPr>
        <w:t>物。在奥派经济学家们看来，作为基于政府和国家信用</w:t>
      </w:r>
      <w:r>
        <w:rPr>
          <w:rFonts w:ascii="SimHei" w:hAnsi="SimHei" w:eastAsia="SimHei" w:cs="SimHei"/>
          <w:sz w:val="21"/>
          <w:szCs w:val="21"/>
          <w:color w:val="FFFFFF"/>
          <w:spacing w:val="-17"/>
        </w:rPr>
        <w:t>产生的货币，</w:t>
      </w:r>
      <w:r>
        <w:rPr>
          <w:rFonts w:ascii="SimHei" w:hAnsi="SimHei" w:eastAsia="SimHei" w:cs="SimHei"/>
          <w:sz w:val="21"/>
          <w:szCs w:val="21"/>
          <w:color w:val="FFFFFF"/>
        </w:rPr>
        <w:t xml:space="preserve"> </w:t>
      </w:r>
      <w:r>
        <w:rPr>
          <w:rFonts w:ascii="SimHei" w:hAnsi="SimHei" w:eastAsia="SimHei" w:cs="SimHei"/>
          <w:sz w:val="21"/>
          <w:szCs w:val="21"/>
          <w:color w:val="FFFFFF"/>
          <w:spacing w:val="-4"/>
        </w:rPr>
        <w:t>法币并不具备商品价值。而通货膨胀则是由于凯恩斯主义对货币</w:t>
      </w:r>
      <w:r>
        <w:rPr>
          <w:rFonts w:ascii="SimHei" w:hAnsi="SimHei" w:eastAsia="SimHei" w:cs="SimHei"/>
          <w:sz w:val="21"/>
          <w:szCs w:val="21"/>
          <w:color w:val="FFFFFF"/>
          <w:spacing w:val="1"/>
        </w:rPr>
        <w:t xml:space="preserve"> </w:t>
      </w:r>
      <w:r>
        <w:rPr>
          <w:rFonts w:ascii="SimHei" w:hAnsi="SimHei" w:eastAsia="SimHei" w:cs="SimHei"/>
          <w:sz w:val="21"/>
          <w:szCs w:val="21"/>
          <w:color w:val="FFFFFF"/>
          <w:spacing w:val="-5"/>
        </w:rPr>
        <w:t>理论和宏观经济的错误认知所带来的盲目的信用扩张</w:t>
      </w:r>
      <w:r>
        <w:rPr>
          <w:rFonts w:ascii="SimHei" w:hAnsi="SimHei" w:eastAsia="SimHei" w:cs="SimHei"/>
          <w:sz w:val="21"/>
          <w:szCs w:val="21"/>
          <w:color w:val="FFFFFF"/>
          <w:spacing w:val="-6"/>
        </w:rPr>
        <w:t>和政策性的</w:t>
      </w:r>
      <w:r>
        <w:rPr>
          <w:rFonts w:ascii="SimHei" w:hAnsi="SimHei" w:eastAsia="SimHei" w:cs="SimHei"/>
          <w:sz w:val="21"/>
          <w:szCs w:val="21"/>
          <w:color w:val="FFFFFF"/>
          <w:spacing w:val="-6"/>
        </w:rPr>
        <w:t xml:space="preserve"> </w:t>
      </w:r>
      <w:r>
        <w:rPr>
          <w:rFonts w:ascii="SimHei" w:hAnsi="SimHei" w:eastAsia="SimHei" w:cs="SimHei"/>
          <w:sz w:val="21"/>
          <w:szCs w:val="21"/>
          <w:color w:val="FFFFFF"/>
          <w:spacing w:val="-12"/>
        </w:rPr>
        <w:t>税收行为。</w:t>
      </w:r>
    </w:p>
    <w:p>
      <w:pPr>
        <w:spacing w:line="271" w:lineRule="auto"/>
        <w:rPr>
          <w:rFonts w:ascii="Arial"/>
          <w:sz w:val="21"/>
        </w:rPr>
      </w:pPr>
      <w:r/>
    </w:p>
    <w:p>
      <w:pPr>
        <w:pStyle w:val="BodyText"/>
        <w:ind w:right="450" w:firstLine="399"/>
        <w:spacing w:before="68" w:line="334" w:lineRule="auto"/>
        <w:rPr>
          <w:rFonts w:ascii="YouYuan" w:hAnsi="YouYuan" w:eastAsia="YouYuan" w:cs="YouYuan"/>
          <w:sz w:val="21"/>
          <w:szCs w:val="21"/>
        </w:rPr>
      </w:pPr>
      <w:r>
        <w:rPr>
          <w:sz w:val="21"/>
          <w:szCs w:val="21"/>
          <w:spacing w:val="-11"/>
        </w:rPr>
        <w:t>毫无疑问，在当今世界的经济运行体系中，货币以及建立在货币上</w:t>
      </w:r>
      <w:r>
        <w:rPr>
          <w:sz w:val="21"/>
          <w:szCs w:val="21"/>
          <w:spacing w:val="3"/>
        </w:rPr>
        <w:t xml:space="preserve">  </w:t>
      </w:r>
      <w:r>
        <w:rPr>
          <w:rFonts w:ascii="SimHei" w:hAnsi="SimHei" w:eastAsia="SimHei" w:cs="SimHei"/>
          <w:sz w:val="21"/>
          <w:szCs w:val="21"/>
          <w:spacing w:val="-11"/>
        </w:rPr>
        <w:t>的金融制度是现代文明的标志，为国际贸易体系和社会秩序提供了最基</w:t>
      </w:r>
      <w:r>
        <w:rPr>
          <w:rFonts w:ascii="SimHei" w:hAnsi="SimHei" w:eastAsia="SimHei" w:cs="SimHei"/>
          <w:sz w:val="21"/>
          <w:szCs w:val="21"/>
          <w:spacing w:val="4"/>
        </w:rPr>
        <w:t xml:space="preserve">  </w:t>
      </w:r>
      <w:r>
        <w:rPr>
          <w:sz w:val="21"/>
          <w:szCs w:val="21"/>
          <w:spacing w:val="-11"/>
        </w:rPr>
        <w:t>础的制度，基于货币的经济体系调节着每个国家甚至个体的行为。与此</w:t>
      </w:r>
      <w:r>
        <w:rPr>
          <w:sz w:val="21"/>
          <w:szCs w:val="21"/>
          <w:spacing w:val="3"/>
        </w:rPr>
        <w:t xml:space="preserve">  </w:t>
      </w:r>
      <w:r>
        <w:rPr>
          <w:rFonts w:ascii="SimHei" w:hAnsi="SimHei" w:eastAsia="SimHei" w:cs="SimHei"/>
          <w:sz w:val="21"/>
          <w:szCs w:val="21"/>
          <w:spacing w:val="-11"/>
        </w:rPr>
        <w:t>同时，由于货币的通货膨胀带来的经济问题又是全球经济面临的最大问</w:t>
      </w:r>
      <w:r>
        <w:rPr>
          <w:rFonts w:ascii="SimHei" w:hAnsi="SimHei" w:eastAsia="SimHei" w:cs="SimHei"/>
          <w:sz w:val="21"/>
          <w:szCs w:val="21"/>
          <w:spacing w:val="9"/>
        </w:rPr>
        <w:t xml:space="preserve">  </w:t>
      </w:r>
      <w:r>
        <w:rPr>
          <w:rFonts w:ascii="YouYuan" w:hAnsi="YouYuan" w:eastAsia="YouYuan" w:cs="YouYuan"/>
          <w:sz w:val="21"/>
          <w:szCs w:val="21"/>
          <w:spacing w:val="-12"/>
          <w:w w:val="99"/>
        </w:rPr>
        <w:t>题，本节就来讨论传统经济中的货币理论以及通货膨胀带来的经济问题，</w:t>
      </w:r>
      <w:r>
        <w:rPr>
          <w:rFonts w:ascii="YouYuan" w:hAnsi="YouYuan" w:eastAsia="YouYuan" w:cs="YouYuan"/>
          <w:sz w:val="21"/>
          <w:szCs w:val="21"/>
          <w:spacing w:val="5"/>
        </w:rPr>
        <w:t xml:space="preserve"> </w:t>
      </w:r>
      <w:r>
        <w:rPr>
          <w:rFonts w:ascii="YouYuan" w:hAnsi="YouYuan" w:eastAsia="YouYuan" w:cs="YouYuan"/>
          <w:sz w:val="21"/>
          <w:szCs w:val="21"/>
          <w:spacing w:val="-10"/>
        </w:rPr>
        <w:t>主要分三部分：货币的演进与功能、通货膨胀与凯恩斯主义</w:t>
      </w:r>
      <w:r>
        <w:rPr>
          <w:rFonts w:ascii="YouYuan" w:hAnsi="YouYuan" w:eastAsia="YouYuan" w:cs="YouYuan"/>
          <w:sz w:val="21"/>
          <w:szCs w:val="21"/>
          <w:spacing w:val="-11"/>
        </w:rPr>
        <w:t>、传统货币</w:t>
      </w:r>
    </w:p>
    <w:p>
      <w:pPr>
        <w:spacing w:line="223" w:lineRule="auto"/>
        <w:rPr>
          <w:rFonts w:ascii="SimHei" w:hAnsi="SimHei" w:eastAsia="SimHei" w:cs="SimHei"/>
          <w:sz w:val="21"/>
          <w:szCs w:val="21"/>
        </w:rPr>
      </w:pPr>
      <w:r>
        <w:rPr>
          <w:rFonts w:ascii="SimHei" w:hAnsi="SimHei" w:eastAsia="SimHei" w:cs="SimHei"/>
          <w:sz w:val="21"/>
          <w:szCs w:val="21"/>
          <w:spacing w:val="-11"/>
        </w:rPr>
        <w:t>理论的局限性。</w:t>
      </w:r>
    </w:p>
    <w:p>
      <w:pPr>
        <w:ind w:left="399"/>
        <w:spacing w:before="164" w:line="221" w:lineRule="auto"/>
        <w:rPr>
          <w:rFonts w:ascii="SimHei" w:hAnsi="SimHei" w:eastAsia="SimHei" w:cs="SimHei"/>
          <w:sz w:val="21"/>
          <w:szCs w:val="21"/>
        </w:rPr>
      </w:pPr>
      <w:r>
        <w:rPr>
          <w:rFonts w:ascii="SimHei" w:hAnsi="SimHei" w:eastAsia="SimHei" w:cs="SimHei"/>
          <w:sz w:val="21"/>
          <w:szCs w:val="21"/>
          <w:spacing w:val="-9"/>
        </w:rPr>
        <w:t>1.货币的演进与功能</w:t>
      </w:r>
    </w:p>
    <w:p>
      <w:pPr>
        <w:pStyle w:val="BodyText"/>
        <w:ind w:right="450" w:firstLine="399"/>
        <w:spacing w:before="149" w:line="333" w:lineRule="auto"/>
        <w:rPr>
          <w:rFonts w:ascii="SimHei" w:hAnsi="SimHei" w:eastAsia="SimHei" w:cs="SimHei"/>
          <w:sz w:val="21"/>
          <w:szCs w:val="21"/>
        </w:rPr>
      </w:pPr>
      <w:r>
        <w:rPr>
          <w:sz w:val="21"/>
          <w:szCs w:val="21"/>
          <w:spacing w:val="-11"/>
        </w:rPr>
        <w:t>我们需要通过货币制度的演进过程的学习，来理解货币的本质和社</w:t>
      </w:r>
      <w:r>
        <w:rPr>
          <w:sz w:val="21"/>
          <w:szCs w:val="21"/>
          <w:spacing w:val="3"/>
        </w:rPr>
        <w:t xml:space="preserve">  </w:t>
      </w:r>
      <w:r>
        <w:rPr>
          <w:rFonts w:ascii="SimHei" w:hAnsi="SimHei" w:eastAsia="SimHei" w:cs="SimHei"/>
          <w:sz w:val="21"/>
          <w:szCs w:val="21"/>
          <w:spacing w:val="-11"/>
        </w:rPr>
        <w:t>会功能，以及货币体系的运作过程。在人类社会早期还没有产生交易媒</w:t>
      </w:r>
      <w:r>
        <w:rPr>
          <w:rFonts w:ascii="SimHei" w:hAnsi="SimHei" w:eastAsia="SimHei" w:cs="SimHei"/>
          <w:sz w:val="21"/>
          <w:szCs w:val="21"/>
          <w:spacing w:val="3"/>
        </w:rPr>
        <w:t xml:space="preserve">  </w:t>
      </w:r>
      <w:r>
        <w:rPr>
          <w:rFonts w:ascii="SimHei" w:hAnsi="SimHei" w:eastAsia="SimHei" w:cs="SimHei"/>
          <w:sz w:val="21"/>
          <w:szCs w:val="21"/>
          <w:spacing w:val="-11"/>
        </w:rPr>
        <w:t>介的直接交换的社会里，交易存在着很大的局限性和不确定性。因为直</w:t>
      </w:r>
      <w:r>
        <w:rPr>
          <w:rFonts w:ascii="SimHei" w:hAnsi="SimHei" w:eastAsia="SimHei" w:cs="SimHei"/>
          <w:sz w:val="21"/>
          <w:szCs w:val="21"/>
          <w:spacing w:val="4"/>
        </w:rPr>
        <w:t xml:space="preserve">  </w:t>
      </w:r>
      <w:r>
        <w:rPr>
          <w:sz w:val="21"/>
          <w:szCs w:val="21"/>
          <w:spacing w:val="-9"/>
        </w:rPr>
        <w:t>接交换的经济模式要求交易双方对另外一方的物品或者</w:t>
      </w:r>
      <w:r>
        <w:rPr>
          <w:sz w:val="21"/>
          <w:szCs w:val="21"/>
          <w:spacing w:val="-10"/>
        </w:rPr>
        <w:t>服务有着直接的</w:t>
      </w:r>
      <w:r>
        <w:rPr>
          <w:sz w:val="21"/>
          <w:szCs w:val="21"/>
        </w:rPr>
        <w:t xml:space="preserve"> </w:t>
      </w:r>
      <w:r>
        <w:rPr>
          <w:rFonts w:ascii="SimHei" w:hAnsi="SimHei" w:eastAsia="SimHei" w:cs="SimHei"/>
          <w:sz w:val="21"/>
          <w:szCs w:val="21"/>
          <w:spacing w:val="-8"/>
        </w:rPr>
        <w:t>需求，因此交易就存在很大的运气成分，这也限制了交易规模的扩大，</w:t>
      </w:r>
      <w:r>
        <w:rPr>
          <w:rFonts w:ascii="SimHei" w:hAnsi="SimHei" w:eastAsia="SimHei" w:cs="SimHei"/>
          <w:sz w:val="21"/>
          <w:szCs w:val="21"/>
          <w:spacing w:val="11"/>
        </w:rPr>
        <w:t xml:space="preserve"> </w:t>
      </w:r>
      <w:r>
        <w:rPr>
          <w:sz w:val="21"/>
          <w:szCs w:val="21"/>
          <w:spacing w:val="-11"/>
        </w:rPr>
        <w:t>以及社会成员之间的分工和协作的复杂程度。而随着社会的发展，人类</w:t>
      </w:r>
      <w:r>
        <w:rPr>
          <w:sz w:val="21"/>
          <w:szCs w:val="21"/>
          <w:spacing w:val="4"/>
        </w:rPr>
        <w:t xml:space="preserve">  </w:t>
      </w:r>
      <w:r>
        <w:rPr>
          <w:rFonts w:ascii="SimHei" w:hAnsi="SimHei" w:eastAsia="SimHei" w:cs="SimHei"/>
          <w:sz w:val="21"/>
          <w:szCs w:val="21"/>
          <w:spacing w:val="-11"/>
        </w:rPr>
        <w:t>开始发展出一套间接交易的行为，即通过作为交易媒介的商品来扩大交</w:t>
      </w:r>
      <w:r>
        <w:rPr>
          <w:rFonts w:ascii="SimHei" w:hAnsi="SimHei" w:eastAsia="SimHei" w:cs="SimHei"/>
          <w:sz w:val="21"/>
          <w:szCs w:val="21"/>
          <w:spacing w:val="6"/>
        </w:rPr>
        <w:t xml:space="preserve">  </w:t>
      </w:r>
      <w:r>
        <w:rPr>
          <w:rFonts w:ascii="SimHei" w:hAnsi="SimHei" w:eastAsia="SimHei" w:cs="SimHei"/>
          <w:sz w:val="21"/>
          <w:szCs w:val="21"/>
          <w:spacing w:val="-10"/>
        </w:rPr>
        <w:t>易规模和范围的行为，从而推动了普遍交易媒介即货币的出现</w:t>
      </w:r>
      <w:r>
        <w:rPr>
          <w:rFonts w:ascii="SimHei" w:hAnsi="SimHei" w:eastAsia="SimHei" w:cs="SimHei"/>
          <w:sz w:val="21"/>
          <w:szCs w:val="21"/>
          <w:spacing w:val="-11"/>
        </w:rPr>
        <w:t>。货币的</w:t>
      </w:r>
    </w:p>
    <w:p>
      <w:pPr>
        <w:spacing w:before="1" w:line="187" w:lineRule="auto"/>
        <w:rPr>
          <w:rFonts w:ascii="SimHei" w:hAnsi="SimHei" w:eastAsia="SimHei" w:cs="SimHei"/>
          <w:sz w:val="21"/>
          <w:szCs w:val="21"/>
        </w:rPr>
      </w:pPr>
      <w:r>
        <w:rPr>
          <w:rFonts w:ascii="SimHei" w:hAnsi="SimHei" w:eastAsia="SimHei" w:cs="SimHei"/>
          <w:sz w:val="21"/>
          <w:szCs w:val="21"/>
          <w:spacing w:val="-8"/>
        </w:rPr>
        <w:t>出现既满足了人们作为消费品或者生产要素带来的效用的非货币需求，</w:t>
      </w:r>
    </w:p>
    <w:p>
      <w:pPr>
        <w:spacing w:line="187" w:lineRule="auto"/>
        <w:sectPr>
          <w:type w:val="continuous"/>
          <w:pgSz w:w="7760" w:h="11480"/>
          <w:pgMar w:top="186" w:right="414" w:bottom="400" w:left="620" w:header="0" w:footer="0" w:gutter="0"/>
          <w:cols w:equalWidth="0" w:num="1">
            <w:col w:w="6726" w:space="0"/>
          </w:cols>
        </w:sectPr>
        <w:rPr>
          <w:rFonts w:ascii="SimHei" w:hAnsi="SimHei" w:eastAsia="SimHei" w:cs="SimHei"/>
          <w:sz w:val="21"/>
          <w:szCs w:val="21"/>
        </w:rPr>
      </w:pPr>
    </w:p>
    <w:p>
      <w:pPr>
        <w:ind w:firstLine="170"/>
        <w:spacing w:line="449" w:lineRule="exact"/>
        <w:rPr/>
      </w:pPr>
      <w:r>
        <w:pict>
          <v:rect id="_x0000_s702" style="position:absolute;margin-left:168.501pt;margin-top:29.4975pt;mso-position-vertical-relative:page;mso-position-horizontal-relative:page;width:218.5pt;height:0.55pt;z-index:264330240;" o:allowincell="f" fillcolor="#000000" filled="true" stroked="false"/>
        </w:pict>
      </w:r>
      <w:r>
        <w:rPr>
          <w:position w:val="-8"/>
        </w:rPr>
        <w:drawing>
          <wp:inline distT="0" distB="0" distL="0" distR="0">
            <wp:extent cx="349219" cy="285746"/>
            <wp:effectExtent l="0" t="0" r="0" b="0"/>
            <wp:docPr id="422" name="IM 422"/>
            <wp:cNvGraphicFramePr/>
            <a:graphic>
              <a:graphicData uri="http://schemas.openxmlformats.org/drawingml/2006/picture">
                <pic:pic>
                  <pic:nvPicPr>
                    <pic:cNvPr id="422" name="IM 422"/>
                    <pic:cNvPicPr/>
                  </pic:nvPicPr>
                  <pic:blipFill>
                    <a:blip r:embed="rId205"/>
                    <a:stretch>
                      <a:fillRect/>
                    </a:stretch>
                  </pic:blipFill>
                  <pic:spPr>
                    <a:xfrm rot="0">
                      <a:off x="0" y="0"/>
                      <a:ext cx="349219"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5" w:line="211" w:lineRule="auto"/>
        <w:rPr>
          <w:sz w:val="37"/>
          <w:szCs w:val="37"/>
        </w:rPr>
      </w:pPr>
      <w:r>
        <w:rPr>
          <w:sz w:val="37"/>
          <w:szCs w:val="37"/>
          <w:spacing w:val="-21"/>
        </w:rPr>
        <w:t>|</w:t>
      </w:r>
      <w:r>
        <w:rPr>
          <w:sz w:val="37"/>
          <w:szCs w:val="37"/>
          <w:b/>
          <w:bCs/>
          <w:spacing w:val="-21"/>
        </w:rPr>
        <w:t>176</w:t>
      </w:r>
    </w:p>
    <w:p>
      <w:pPr>
        <w:spacing w:line="211" w:lineRule="auto"/>
        <w:sectPr>
          <w:pgSz w:w="7760" w:h="11500"/>
          <w:pgMar w:top="270" w:right="20" w:bottom="400" w:left="139" w:header="0" w:footer="0" w:gutter="0"/>
          <w:cols w:equalWidth="0" w:num="3">
            <w:col w:w="721" w:space="30"/>
            <w:col w:w="1551" w:space="100"/>
            <w:col w:w="5200" w:space="0"/>
          </w:cols>
        </w:sectPr>
        <w:rPr>
          <w:sz w:val="37"/>
          <w:szCs w:val="37"/>
        </w:rPr>
      </w:pPr>
    </w:p>
    <w:p>
      <w:pPr>
        <w:spacing w:line="417" w:lineRule="auto"/>
        <w:rPr>
          <w:rFonts w:ascii="Arial"/>
          <w:sz w:val="21"/>
        </w:rPr>
      </w:pPr>
      <w:r/>
    </w:p>
    <w:p>
      <w:pPr>
        <w:ind w:left="750" w:right="634"/>
        <w:spacing w:before="68" w:line="336" w:lineRule="auto"/>
        <w:jc w:val="both"/>
        <w:rPr>
          <w:rFonts w:ascii="SimHei" w:hAnsi="SimHei" w:eastAsia="SimHei" w:cs="SimHei"/>
          <w:sz w:val="21"/>
          <w:szCs w:val="21"/>
        </w:rPr>
      </w:pPr>
      <w:r>
        <w:rPr>
          <w:rFonts w:ascii="SimHei" w:hAnsi="SimHei" w:eastAsia="SimHei" w:cs="SimHei"/>
          <w:sz w:val="21"/>
          <w:szCs w:val="21"/>
          <w:spacing w:val="-10"/>
        </w:rPr>
        <w:t>也带来了作为交易媒介产生的基于交换价值的货币需求，也就是货币兼</w:t>
      </w:r>
      <w:r>
        <w:rPr>
          <w:rFonts w:ascii="SimHei" w:hAnsi="SimHei" w:eastAsia="SimHei" w:cs="SimHei"/>
          <w:sz w:val="21"/>
          <w:szCs w:val="21"/>
          <w:spacing w:val="1"/>
        </w:rPr>
        <w:t xml:space="preserve"> </w:t>
      </w:r>
      <w:r>
        <w:rPr>
          <w:rFonts w:ascii="SimHei" w:hAnsi="SimHei" w:eastAsia="SimHei" w:cs="SimHei"/>
          <w:sz w:val="21"/>
          <w:szCs w:val="21"/>
          <w:spacing w:val="-10"/>
        </w:rPr>
        <w:t>具使用价值和商品价值，带有这两种属性的经济财货被定义为货币</w:t>
      </w:r>
      <w:r>
        <w:rPr>
          <w:rFonts w:ascii="SimHei" w:hAnsi="SimHei" w:eastAsia="SimHei" w:cs="SimHei"/>
          <w:sz w:val="21"/>
          <w:szCs w:val="21"/>
          <w:spacing w:val="-11"/>
        </w:rPr>
        <w:t>。从</w:t>
      </w:r>
      <w:r>
        <w:rPr>
          <w:rFonts w:ascii="SimHei" w:hAnsi="SimHei" w:eastAsia="SimHei" w:cs="SimHei"/>
          <w:sz w:val="21"/>
          <w:szCs w:val="21"/>
        </w:rPr>
        <w:t xml:space="preserve"> </w:t>
      </w:r>
      <w:r>
        <w:rPr>
          <w:rFonts w:ascii="SimHei" w:hAnsi="SimHei" w:eastAsia="SimHei" w:cs="SimHei"/>
          <w:sz w:val="21"/>
          <w:szCs w:val="21"/>
          <w:spacing w:val="-3"/>
        </w:rPr>
        <w:t>货币产生的过程中可以看到货币并不产生于</w:t>
      </w:r>
      <w:r>
        <w:rPr>
          <w:rFonts w:ascii="SimHei" w:hAnsi="SimHei" w:eastAsia="SimHei" w:cs="SimHei"/>
          <w:sz w:val="21"/>
          <w:szCs w:val="21"/>
          <w:spacing w:val="-4"/>
        </w:rPr>
        <w:t>某种社会契约或者政府法</w:t>
      </w:r>
      <w:r>
        <w:rPr>
          <w:rFonts w:ascii="SimHei" w:hAnsi="SimHei" w:eastAsia="SimHei" w:cs="SimHei"/>
          <w:sz w:val="21"/>
          <w:szCs w:val="21"/>
        </w:rPr>
        <w:t xml:space="preserve"> </w:t>
      </w:r>
      <w:r>
        <w:rPr>
          <w:rFonts w:ascii="SimHei" w:hAnsi="SimHei" w:eastAsia="SimHei" w:cs="SimHei"/>
          <w:sz w:val="21"/>
          <w:szCs w:val="21"/>
          <w:spacing w:val="-10"/>
        </w:rPr>
        <w:t>令，而产生于自由市场的经济秩序中的人们的需求，市场的个体是为了</w:t>
      </w:r>
    </w:p>
    <w:p>
      <w:pPr>
        <w:ind w:left="750"/>
        <w:spacing w:line="220" w:lineRule="auto"/>
        <w:rPr>
          <w:rFonts w:ascii="SimHei" w:hAnsi="SimHei" w:eastAsia="SimHei" w:cs="SimHei"/>
          <w:sz w:val="21"/>
          <w:szCs w:val="21"/>
        </w:rPr>
      </w:pPr>
      <w:r>
        <w:rPr>
          <w:rFonts w:ascii="SimHei" w:hAnsi="SimHei" w:eastAsia="SimHei" w:cs="SimHei"/>
          <w:sz w:val="21"/>
          <w:szCs w:val="21"/>
          <w:spacing w:val="-11"/>
        </w:rPr>
        <w:t>使得交换过程更流畅以及交易规模扩大而产</w:t>
      </w:r>
      <w:r>
        <w:rPr>
          <w:rFonts w:ascii="SimHei" w:hAnsi="SimHei" w:eastAsia="SimHei" w:cs="SimHei"/>
          <w:sz w:val="21"/>
          <w:szCs w:val="21"/>
          <w:spacing w:val="-12"/>
        </w:rPr>
        <w:t>生的。</w:t>
      </w:r>
    </w:p>
    <w:p>
      <w:pPr>
        <w:ind w:left="750" w:right="641" w:firstLine="429"/>
        <w:spacing w:before="169" w:line="337" w:lineRule="auto"/>
        <w:rPr>
          <w:rFonts w:ascii="SimHei" w:hAnsi="SimHei" w:eastAsia="SimHei" w:cs="SimHei"/>
          <w:sz w:val="21"/>
          <w:szCs w:val="21"/>
        </w:rPr>
      </w:pPr>
      <w:r>
        <w:rPr>
          <w:rFonts w:ascii="SimHei" w:hAnsi="SimHei" w:eastAsia="SimHei" w:cs="SimHei"/>
          <w:sz w:val="21"/>
          <w:szCs w:val="21"/>
          <w:spacing w:val="-11"/>
        </w:rPr>
        <w:t>正如米塞斯所说：“货币是交换媒介，它是销路最好的财货，人们</w:t>
      </w:r>
      <w:r>
        <w:rPr>
          <w:rFonts w:ascii="SimHei" w:hAnsi="SimHei" w:eastAsia="SimHei" w:cs="SimHei"/>
          <w:sz w:val="21"/>
          <w:szCs w:val="21"/>
          <w:spacing w:val="6"/>
        </w:rPr>
        <w:t xml:space="preserve"> </w:t>
      </w:r>
      <w:r>
        <w:rPr>
          <w:rFonts w:ascii="SimHei" w:hAnsi="SimHei" w:eastAsia="SimHei" w:cs="SimHei"/>
          <w:sz w:val="21"/>
          <w:szCs w:val="21"/>
          <w:spacing w:val="-10"/>
        </w:rPr>
        <w:t>之所以取得它，因为他们想在今后的人际交往中使用它，货币</w:t>
      </w:r>
      <w:r>
        <w:rPr>
          <w:rFonts w:ascii="SimHei" w:hAnsi="SimHei" w:eastAsia="SimHei" w:cs="SimHei"/>
          <w:sz w:val="21"/>
          <w:szCs w:val="21"/>
          <w:spacing w:val="-11"/>
        </w:rPr>
        <w:t>是大家接</w:t>
      </w:r>
      <w:r>
        <w:rPr>
          <w:rFonts w:ascii="SimHei" w:hAnsi="SimHei" w:eastAsia="SimHei" w:cs="SimHei"/>
          <w:sz w:val="21"/>
          <w:szCs w:val="21"/>
        </w:rPr>
        <w:t xml:space="preserve"> </w:t>
      </w:r>
      <w:r>
        <w:rPr>
          <w:rFonts w:ascii="SimHei" w:hAnsi="SimHei" w:eastAsia="SimHei" w:cs="SimHei"/>
          <w:sz w:val="21"/>
          <w:szCs w:val="21"/>
          <w:spacing w:val="-10"/>
        </w:rPr>
        <w:t>受当作交换媒介的东西，这是它的唯一功能，至于其他的一切功能，只</w:t>
      </w:r>
    </w:p>
    <w:p>
      <w:pPr>
        <w:ind w:left="750"/>
        <w:spacing w:before="1" w:line="221" w:lineRule="auto"/>
        <w:rPr>
          <w:rFonts w:ascii="SimHei" w:hAnsi="SimHei" w:eastAsia="SimHei" w:cs="SimHei"/>
          <w:sz w:val="21"/>
          <w:szCs w:val="21"/>
        </w:rPr>
      </w:pPr>
      <w:r>
        <w:rPr>
          <w:rFonts w:ascii="SimHei" w:hAnsi="SimHei" w:eastAsia="SimHei" w:cs="SimHei"/>
          <w:sz w:val="21"/>
          <w:szCs w:val="21"/>
          <w:spacing w:val="-1"/>
        </w:rPr>
        <w:t>是这个基本功能(交换媒介)的特殊面。”</w:t>
      </w:r>
    </w:p>
    <w:p>
      <w:pPr>
        <w:ind w:left="1180"/>
        <w:spacing w:before="117" w:line="221" w:lineRule="auto"/>
        <w:rPr>
          <w:rFonts w:ascii="SimHei" w:hAnsi="SimHei" w:eastAsia="SimHei" w:cs="SimHei"/>
          <w:sz w:val="21"/>
          <w:szCs w:val="21"/>
        </w:rPr>
      </w:pPr>
      <w:r>
        <w:rPr>
          <w:rFonts w:ascii="SimHei" w:hAnsi="SimHei" w:eastAsia="SimHei" w:cs="SimHei"/>
          <w:sz w:val="21"/>
          <w:szCs w:val="21"/>
          <w:spacing w:val="-9"/>
        </w:rPr>
        <w:t>2.通货膨胀与凯恩斯主义</w:t>
      </w:r>
    </w:p>
    <w:p>
      <w:pPr>
        <w:ind w:left="750" w:right="628" w:firstLine="429"/>
        <w:spacing w:before="152" w:line="333" w:lineRule="auto"/>
        <w:rPr>
          <w:rFonts w:ascii="SimHei" w:hAnsi="SimHei" w:eastAsia="SimHei" w:cs="SimHei"/>
          <w:sz w:val="21"/>
          <w:szCs w:val="21"/>
        </w:rPr>
      </w:pPr>
      <w:r>
        <w:rPr>
          <w:rFonts w:ascii="SimHei" w:hAnsi="SimHei" w:eastAsia="SimHei" w:cs="SimHei"/>
          <w:sz w:val="21"/>
          <w:szCs w:val="21"/>
          <w:spacing w:val="-11"/>
        </w:rPr>
        <w:t>通货膨胀与凯恩斯主义是目前经济学家们讨论的重点。通货膨</w:t>
      </w:r>
      <w:r>
        <w:rPr>
          <w:rFonts w:ascii="SimHei" w:hAnsi="SimHei" w:eastAsia="SimHei" w:cs="SimHei"/>
          <w:sz w:val="21"/>
          <w:szCs w:val="21"/>
          <w:spacing w:val="-12"/>
        </w:rPr>
        <w:t>胀可</w:t>
      </w:r>
      <w:r>
        <w:rPr>
          <w:rFonts w:ascii="SimHei" w:hAnsi="SimHei" w:eastAsia="SimHei" w:cs="SimHei"/>
          <w:sz w:val="21"/>
          <w:szCs w:val="21"/>
        </w:rPr>
        <w:t xml:space="preserve"> </w:t>
      </w:r>
      <w:r>
        <w:rPr>
          <w:rFonts w:ascii="SimHei" w:hAnsi="SimHei" w:eastAsia="SimHei" w:cs="SimHei"/>
          <w:sz w:val="21"/>
          <w:szCs w:val="21"/>
          <w:spacing w:val="-10"/>
        </w:rPr>
        <w:t>以理解为：通过破坏或扭曲自由市场的货币生产规则，使得货币的数量</w:t>
      </w:r>
      <w:r>
        <w:rPr>
          <w:rFonts w:ascii="SimHei" w:hAnsi="SimHei" w:eastAsia="SimHei" w:cs="SimHei"/>
          <w:sz w:val="21"/>
          <w:szCs w:val="21"/>
          <w:spacing w:val="1"/>
        </w:rPr>
        <w:t xml:space="preserve"> </w:t>
      </w:r>
      <w:r>
        <w:rPr>
          <w:rFonts w:ascii="SimHei" w:hAnsi="SimHei" w:eastAsia="SimHei" w:cs="SimHei"/>
          <w:sz w:val="21"/>
          <w:szCs w:val="21"/>
          <w:spacing w:val="-11"/>
        </w:rPr>
        <w:t>已超出其在自由市场本应该会有的产量而进行的扩张现象。而这个现象</w:t>
      </w:r>
      <w:r>
        <w:rPr>
          <w:rFonts w:ascii="SimHei" w:hAnsi="SimHei" w:eastAsia="SimHei" w:cs="SimHei"/>
          <w:sz w:val="21"/>
          <w:szCs w:val="21"/>
          <w:spacing w:val="7"/>
        </w:rPr>
        <w:t xml:space="preserve"> </w:t>
      </w:r>
      <w:r>
        <w:rPr>
          <w:rFonts w:ascii="SimHei" w:hAnsi="SimHei" w:eastAsia="SimHei" w:cs="SimHei"/>
          <w:sz w:val="21"/>
          <w:szCs w:val="21"/>
          <w:spacing w:val="-10"/>
        </w:rPr>
        <w:t>的发生的根源在于随着历史的发展，以国家信用背书的纸币成为了现代</w:t>
      </w:r>
      <w:r>
        <w:rPr>
          <w:rFonts w:ascii="SimHei" w:hAnsi="SimHei" w:eastAsia="SimHei" w:cs="SimHei"/>
          <w:sz w:val="21"/>
          <w:szCs w:val="21"/>
        </w:rPr>
        <w:t xml:space="preserve"> </w:t>
      </w:r>
      <w:r>
        <w:rPr>
          <w:rFonts w:ascii="SimHei" w:hAnsi="SimHei" w:eastAsia="SimHei" w:cs="SimHei"/>
          <w:sz w:val="21"/>
          <w:szCs w:val="21"/>
          <w:spacing w:val="-9"/>
        </w:rPr>
        <w:t>货币制度的核心。纸币依靠的是政府立法获得</w:t>
      </w:r>
      <w:r>
        <w:rPr>
          <w:rFonts w:ascii="SimHei" w:hAnsi="SimHei" w:eastAsia="SimHei" w:cs="SimHei"/>
          <w:sz w:val="21"/>
          <w:szCs w:val="21"/>
          <w:spacing w:val="-10"/>
        </w:rPr>
        <w:t>的信用与特权，而不是自</w:t>
      </w:r>
      <w:r>
        <w:rPr>
          <w:rFonts w:ascii="SimHei" w:hAnsi="SimHei" w:eastAsia="SimHei" w:cs="SimHei"/>
          <w:sz w:val="21"/>
          <w:szCs w:val="21"/>
        </w:rPr>
        <w:t xml:space="preserve"> </w:t>
      </w:r>
      <w:r>
        <w:rPr>
          <w:rFonts w:ascii="SimHei" w:hAnsi="SimHei" w:eastAsia="SimHei" w:cs="SimHei"/>
          <w:sz w:val="21"/>
          <w:szCs w:val="21"/>
          <w:spacing w:val="-11"/>
        </w:rPr>
        <w:t>由市场自然产生的秩序，而这一点既是凯恩斯主义大行其道的基础，也</w:t>
      </w:r>
      <w:r>
        <w:rPr>
          <w:rFonts w:ascii="SimHei" w:hAnsi="SimHei" w:eastAsia="SimHei" w:cs="SimHei"/>
          <w:sz w:val="21"/>
          <w:szCs w:val="21"/>
          <w:spacing w:val="8"/>
        </w:rPr>
        <w:t xml:space="preserve"> </w:t>
      </w:r>
      <w:r>
        <w:rPr>
          <w:rFonts w:ascii="SimHei" w:hAnsi="SimHei" w:eastAsia="SimHei" w:cs="SimHei"/>
          <w:sz w:val="21"/>
          <w:szCs w:val="21"/>
          <w:spacing w:val="-10"/>
        </w:rPr>
        <w:t>是奥派经济学家攻击传统经济理论的基础。这里要注意的是</w:t>
      </w:r>
      <w:r>
        <w:rPr>
          <w:rFonts w:ascii="SimHei" w:hAnsi="SimHei" w:eastAsia="SimHei" w:cs="SimHei"/>
          <w:sz w:val="21"/>
          <w:szCs w:val="21"/>
          <w:spacing w:val="-11"/>
        </w:rPr>
        <w:t>，虽然主流</w:t>
      </w:r>
      <w:r>
        <w:rPr>
          <w:rFonts w:ascii="SimHei" w:hAnsi="SimHei" w:eastAsia="SimHei" w:cs="SimHei"/>
          <w:sz w:val="21"/>
          <w:szCs w:val="21"/>
        </w:rPr>
        <w:t xml:space="preserve"> </w:t>
      </w:r>
      <w:r>
        <w:rPr>
          <w:rFonts w:ascii="SimHei" w:hAnsi="SimHei" w:eastAsia="SimHei" w:cs="SimHei"/>
          <w:sz w:val="21"/>
          <w:szCs w:val="21"/>
          <w:spacing w:val="-10"/>
        </w:rPr>
        <w:t>经济学通常将通货膨胀理解为货币购买力下降或者价格水平的上</w:t>
      </w:r>
      <w:r>
        <w:rPr>
          <w:rFonts w:ascii="SimHei" w:hAnsi="SimHei" w:eastAsia="SimHei" w:cs="SimHei"/>
          <w:sz w:val="21"/>
          <w:szCs w:val="21"/>
          <w:spacing w:val="-11"/>
        </w:rPr>
        <w:t>涨，但</w:t>
      </w:r>
      <w:r>
        <w:rPr>
          <w:rFonts w:ascii="SimHei" w:hAnsi="SimHei" w:eastAsia="SimHei" w:cs="SimHei"/>
          <w:sz w:val="21"/>
          <w:szCs w:val="21"/>
        </w:rPr>
        <w:t xml:space="preserve"> </w:t>
      </w:r>
      <w:r>
        <w:rPr>
          <w:rFonts w:ascii="SimHei" w:hAnsi="SimHei" w:eastAsia="SimHei" w:cs="SimHei"/>
          <w:sz w:val="21"/>
          <w:szCs w:val="21"/>
          <w:spacing w:val="-10"/>
        </w:rPr>
        <w:t>是奥派经济学者认为现代通货膨胀本质上就是通过降低货币的成色来增</w:t>
      </w:r>
      <w:r>
        <w:rPr>
          <w:rFonts w:ascii="SimHei" w:hAnsi="SimHei" w:eastAsia="SimHei" w:cs="SimHei"/>
          <w:sz w:val="21"/>
          <w:szCs w:val="21"/>
          <w:spacing w:val="2"/>
        </w:rPr>
        <w:t xml:space="preserve"> </w:t>
      </w:r>
      <w:r>
        <w:rPr>
          <w:rFonts w:ascii="SimHei" w:hAnsi="SimHei" w:eastAsia="SimHei" w:cs="SimHei"/>
          <w:sz w:val="21"/>
          <w:szCs w:val="21"/>
          <w:spacing w:val="-10"/>
        </w:rPr>
        <w:t>加货币的数量，也就是政府通过制造新货币来对人们的私有财产进行掠</w:t>
      </w:r>
    </w:p>
    <w:p>
      <w:pPr>
        <w:ind w:left="750"/>
        <w:spacing w:before="1" w:line="212" w:lineRule="auto"/>
        <w:rPr>
          <w:rFonts w:ascii="SimHei" w:hAnsi="SimHei" w:eastAsia="SimHei" w:cs="SimHei"/>
          <w:sz w:val="21"/>
          <w:szCs w:val="21"/>
        </w:rPr>
      </w:pPr>
      <w:r>
        <w:rPr>
          <w:rFonts w:ascii="SimHei" w:hAnsi="SimHei" w:eastAsia="SimHei" w:cs="SimHei"/>
          <w:sz w:val="21"/>
          <w:szCs w:val="21"/>
          <w:spacing w:val="-11"/>
        </w:rPr>
        <w:t>夺，而价格上涨和财富重新分配则是这个过程的后果</w:t>
      </w:r>
      <w:r>
        <w:rPr>
          <w:rFonts w:ascii="SimHei" w:hAnsi="SimHei" w:eastAsia="SimHei" w:cs="SimHei"/>
          <w:sz w:val="21"/>
          <w:szCs w:val="21"/>
          <w:spacing w:val="-12"/>
        </w:rPr>
        <w:t>而不是原因。</w:t>
      </w:r>
    </w:p>
    <w:p>
      <w:pPr>
        <w:ind w:left="645" w:right="612" w:firstLine="534"/>
        <w:spacing w:before="217" w:line="340" w:lineRule="auto"/>
        <w:jc w:val="both"/>
        <w:rPr>
          <w:rFonts w:ascii="SimHei" w:hAnsi="SimHei" w:eastAsia="SimHei" w:cs="SimHei"/>
          <w:sz w:val="21"/>
          <w:szCs w:val="21"/>
        </w:rPr>
      </w:pPr>
      <w:r>
        <w:rPr>
          <w:rFonts w:ascii="SimHei" w:hAnsi="SimHei" w:eastAsia="SimHei" w:cs="SimHei"/>
          <w:sz w:val="21"/>
          <w:szCs w:val="21"/>
          <w:spacing w:val="5"/>
        </w:rPr>
        <w:t>凯恩斯主义的宏观经济学与货币政策理论指的</w:t>
      </w:r>
      <w:r>
        <w:rPr>
          <w:rFonts w:ascii="SimHei" w:hAnsi="SimHei" w:eastAsia="SimHei" w:cs="SimHei"/>
          <w:sz w:val="21"/>
          <w:szCs w:val="21"/>
          <w:spacing w:val="4"/>
        </w:rPr>
        <w:t>是1936年在他的</w:t>
      </w:r>
      <w:r>
        <w:rPr>
          <w:rFonts w:ascii="SimHei" w:hAnsi="SimHei" w:eastAsia="SimHei" w:cs="SimHei"/>
          <w:sz w:val="21"/>
          <w:szCs w:val="21"/>
        </w:rPr>
        <w:t xml:space="preserve"> </w:t>
      </w:r>
      <w:r>
        <w:rPr>
          <w:rFonts w:ascii="SimHei" w:hAnsi="SimHei" w:eastAsia="SimHei" w:cs="SimHei"/>
          <w:sz w:val="21"/>
          <w:szCs w:val="21"/>
          <w:spacing w:val="-6"/>
        </w:rPr>
        <w:t>《就业、信息和货币通论》中所提到的一个基本理论：他认为一个经济</w:t>
      </w:r>
      <w:r>
        <w:rPr>
          <w:rFonts w:ascii="SimHei" w:hAnsi="SimHei" w:eastAsia="SimHei" w:cs="SimHei"/>
          <w:sz w:val="21"/>
          <w:szCs w:val="21"/>
          <w:spacing w:val="8"/>
        </w:rPr>
        <w:t xml:space="preserve"> </w:t>
      </w:r>
      <w:r>
        <w:rPr>
          <w:rFonts w:ascii="SimHei" w:hAnsi="SimHei" w:eastAsia="SimHei" w:cs="SimHei"/>
          <w:sz w:val="21"/>
          <w:szCs w:val="21"/>
          <w:spacing w:val="-6"/>
        </w:rPr>
        <w:t>体应该从一系列总量中考虑消费者的总体需求和供</w:t>
      </w:r>
      <w:r>
        <w:rPr>
          <w:rFonts w:ascii="SimHei" w:hAnsi="SimHei" w:eastAsia="SimHei" w:cs="SimHei"/>
          <w:sz w:val="21"/>
          <w:szCs w:val="21"/>
          <w:spacing w:val="-7"/>
        </w:rPr>
        <w:t>给之间的关系，政府</w:t>
      </w:r>
    </w:p>
    <w:p>
      <w:pPr>
        <w:ind w:left="750"/>
        <w:spacing w:before="1" w:line="187" w:lineRule="auto"/>
        <w:rPr>
          <w:rFonts w:ascii="SimHei" w:hAnsi="SimHei" w:eastAsia="SimHei" w:cs="SimHei"/>
          <w:sz w:val="21"/>
          <w:szCs w:val="21"/>
        </w:rPr>
      </w:pPr>
      <w:r>
        <w:rPr>
          <w:rFonts w:ascii="SimHei" w:hAnsi="SimHei" w:eastAsia="SimHei" w:cs="SimHei"/>
          <w:sz w:val="21"/>
          <w:szCs w:val="21"/>
          <w:spacing w:val="-8"/>
        </w:rPr>
        <w:t>和中央银行的任务是保证向经济体中注入充足的货币促进需求的增加，</w:t>
      </w:r>
    </w:p>
    <w:p>
      <w:pPr>
        <w:spacing w:line="187" w:lineRule="auto"/>
        <w:sectPr>
          <w:type w:val="continuous"/>
          <w:pgSz w:w="7760" w:h="11500"/>
          <w:pgMar w:top="270" w:right="20" w:bottom="400" w:left="139" w:header="0" w:footer="0" w:gutter="0"/>
          <w:cols w:equalWidth="0" w:num="1">
            <w:col w:w="7601" w:space="0"/>
          </w:cols>
        </w:sectPr>
        <w:rPr>
          <w:rFonts w:ascii="SimHei" w:hAnsi="SimHei" w:eastAsia="SimHei" w:cs="SimHei"/>
          <w:sz w:val="21"/>
          <w:szCs w:val="21"/>
        </w:rPr>
      </w:pPr>
    </w:p>
    <w:p>
      <w:pPr>
        <w:pStyle w:val="BodyText"/>
        <w:ind w:left="4519"/>
        <w:spacing w:before="126" w:line="237" w:lineRule="exact"/>
        <w:rPr>
          <w:sz w:val="28"/>
          <w:szCs w:val="28"/>
        </w:rPr>
      </w:pPr>
      <w:r>
        <w:pict>
          <v:rect id="_x0000_s704" style="position:absolute;margin-left:201pt;margin-top:23.4996pt;mso-position-vertical-relative:page;mso-position-horizontal-relative:page;width:41.55pt;height:0.5pt;z-index:264392704;" o:allowincell="f" fillcolor="#000000" filled="true" stroked="false"/>
        </w:pict>
      </w:r>
      <w:r>
        <w:pict>
          <v:rect id="_x0000_s706" style="position:absolute;margin-left:284.001pt;margin-top:11.4972pt;mso-position-vertical-relative:page;mso-position-horizontal-relative:page;width:0.55pt;height:17.05pt;z-index:264391680;" o:allowincell="f" fillcolor="#000000" filled="true" stroked="false"/>
        </w:pict>
      </w:r>
      <w:r>
        <w:rPr>
          <w:sz w:val="28"/>
          <w:szCs w:val="28"/>
          <w:spacing w:val="-8"/>
          <w:position w:val="-3"/>
        </w:rPr>
        <w:t>177</w:t>
      </w:r>
    </w:p>
    <w:p>
      <w:pPr>
        <w:spacing w:line="14" w:lineRule="auto"/>
        <w:rPr>
          <w:rFonts w:ascii="Arial"/>
          <w:sz w:val="2"/>
        </w:rPr>
      </w:pPr>
      <w:r>
        <w:rPr>
          <w:rFonts w:ascii="Arial" w:hAnsi="Arial" w:eastAsia="Arial" w:cs="Arial"/>
          <w:sz w:val="2"/>
          <w:szCs w:val="2"/>
        </w:rPr>
        <w:br w:type="column"/>
      </w:r>
    </w:p>
    <w:p>
      <w:pPr>
        <w:ind w:left="10"/>
        <w:spacing w:line="204" w:lineRule="auto"/>
        <w:rPr>
          <w:rFonts w:ascii="SimHei" w:hAnsi="SimHei" w:eastAsia="SimHei" w:cs="SimHei"/>
          <w:sz w:val="17"/>
          <w:szCs w:val="17"/>
        </w:rPr>
      </w:pPr>
      <w:r>
        <w:rPr>
          <w:rFonts w:ascii="SimHei" w:hAnsi="SimHei" w:eastAsia="SimHei" w:cs="SimHei"/>
          <w:sz w:val="17"/>
          <w:szCs w:val="17"/>
          <w:spacing w:val="-2"/>
        </w:rPr>
        <w:t>第11章</w:t>
      </w:r>
    </w:p>
    <w:p>
      <w:pPr>
        <w:spacing w:line="188" w:lineRule="auto"/>
        <w:jc w:val="right"/>
        <w:rPr>
          <w:rFonts w:ascii="SimHei" w:hAnsi="SimHei" w:eastAsia="SimHei" w:cs="SimHei"/>
          <w:sz w:val="17"/>
          <w:szCs w:val="17"/>
        </w:rPr>
      </w:pPr>
      <w:r>
        <w:rPr>
          <w:rFonts w:ascii="SimHei" w:hAnsi="SimHei" w:eastAsia="SimHei" w:cs="SimHei"/>
          <w:sz w:val="17"/>
          <w:szCs w:val="17"/>
          <w:spacing w:val="-11"/>
        </w:rPr>
        <w:t>数字经济</w:t>
      </w:r>
      <w:r>
        <w:rPr>
          <w:rFonts w:ascii="SimHei" w:hAnsi="SimHei" w:eastAsia="SimHei" w:cs="SimHei"/>
          <w:sz w:val="17"/>
          <w:szCs w:val="17"/>
          <w:spacing w:val="-10"/>
        </w:rPr>
        <w:t>的货币理</w:t>
      </w:r>
      <w:r>
        <w:rPr>
          <w:rFonts w:ascii="SimHei" w:hAnsi="SimHei" w:eastAsia="SimHei" w:cs="SimHei"/>
          <w:sz w:val="17"/>
          <w:szCs w:val="17"/>
          <w:spacing w:val="-6"/>
        </w:rPr>
        <w:t>论</w:t>
      </w:r>
    </w:p>
    <w:p>
      <w:pPr>
        <w:spacing w:line="188" w:lineRule="auto"/>
        <w:sectPr>
          <w:pgSz w:w="7760" w:h="11480"/>
          <w:pgMar w:top="206" w:right="454" w:bottom="400" w:left="519" w:header="0" w:footer="0" w:gutter="0"/>
          <w:cols w:equalWidth="0" w:num="2">
            <w:col w:w="5240" w:space="100"/>
            <w:col w:w="1446" w:space="0"/>
          </w:cols>
        </w:sectPr>
        <w:rPr>
          <w:rFonts w:ascii="SimHei" w:hAnsi="SimHei" w:eastAsia="SimHei" w:cs="SimHei"/>
          <w:sz w:val="17"/>
          <w:szCs w:val="17"/>
        </w:rPr>
      </w:pPr>
    </w:p>
    <w:p>
      <w:pPr>
        <w:spacing w:line="435" w:lineRule="auto"/>
        <w:rPr>
          <w:rFonts w:ascii="Arial"/>
          <w:sz w:val="21"/>
        </w:rPr>
      </w:pPr>
      <w:r/>
    </w:p>
    <w:p>
      <w:pPr>
        <w:pStyle w:val="BodyText"/>
        <w:ind w:right="520"/>
        <w:spacing w:before="68" w:line="335" w:lineRule="auto"/>
        <w:jc w:val="both"/>
        <w:rPr>
          <w:rFonts w:ascii="SimHei" w:hAnsi="SimHei" w:eastAsia="SimHei" w:cs="SimHei"/>
          <w:sz w:val="21"/>
          <w:szCs w:val="21"/>
        </w:rPr>
      </w:pPr>
      <w:r>
        <w:rPr>
          <w:rFonts w:ascii="SimHei" w:hAnsi="SimHei" w:eastAsia="SimHei" w:cs="SimHei"/>
          <w:sz w:val="21"/>
          <w:szCs w:val="21"/>
          <w:spacing w:val="-10"/>
        </w:rPr>
        <w:t>这样就能够提高最终消费品和服务相对于一般</w:t>
      </w:r>
      <w:r>
        <w:rPr>
          <w:rFonts w:ascii="SimHei" w:hAnsi="SimHei" w:eastAsia="SimHei" w:cs="SimHei"/>
          <w:sz w:val="21"/>
          <w:szCs w:val="21"/>
          <w:spacing w:val="-11"/>
        </w:rPr>
        <w:t>工资价格的水平，而企业</w:t>
      </w:r>
      <w:r>
        <w:rPr>
          <w:rFonts w:ascii="SimHei" w:hAnsi="SimHei" w:eastAsia="SimHei" w:cs="SimHei"/>
          <w:sz w:val="21"/>
          <w:szCs w:val="21"/>
          <w:spacing w:val="-11"/>
        </w:rPr>
        <w:t xml:space="preserve"> </w:t>
      </w:r>
      <w:r>
        <w:rPr>
          <w:rFonts w:ascii="SimHei" w:hAnsi="SimHei" w:eastAsia="SimHei" w:cs="SimHei"/>
          <w:sz w:val="21"/>
          <w:szCs w:val="21"/>
          <w:spacing w:val="-11"/>
        </w:rPr>
        <w:t>家也能够雇佣失业人员来改善就业。目前主流的货币理论就是基于凯恩</w:t>
      </w:r>
      <w:r>
        <w:rPr>
          <w:rFonts w:ascii="SimHei" w:hAnsi="SimHei" w:eastAsia="SimHei" w:cs="SimHei"/>
          <w:sz w:val="21"/>
          <w:szCs w:val="21"/>
        </w:rPr>
        <w:t xml:space="preserve">  </w:t>
      </w:r>
      <w:r>
        <w:rPr>
          <w:rFonts w:ascii="SimHei" w:hAnsi="SimHei" w:eastAsia="SimHei" w:cs="SimHei"/>
          <w:sz w:val="21"/>
          <w:szCs w:val="21"/>
          <w:spacing w:val="-10"/>
        </w:rPr>
        <w:t>斯的宏观总量分析框架，特点就是从一个经济</w:t>
      </w:r>
      <w:r>
        <w:rPr>
          <w:rFonts w:ascii="SimHei" w:hAnsi="SimHei" w:eastAsia="SimHei" w:cs="SimHei"/>
          <w:sz w:val="21"/>
          <w:szCs w:val="21"/>
          <w:spacing w:val="-11"/>
        </w:rPr>
        <w:t>体的整体产出水平和就业</w:t>
      </w:r>
      <w:r>
        <w:rPr>
          <w:rFonts w:ascii="SimHei" w:hAnsi="SimHei" w:eastAsia="SimHei" w:cs="SimHei"/>
          <w:sz w:val="21"/>
          <w:szCs w:val="21"/>
          <w:spacing w:val="-11"/>
        </w:rPr>
        <w:t xml:space="preserve"> </w:t>
      </w:r>
      <w:r>
        <w:rPr>
          <w:rFonts w:ascii="SimHei" w:hAnsi="SimHei" w:eastAsia="SimHei" w:cs="SimHei"/>
          <w:sz w:val="21"/>
          <w:szCs w:val="21"/>
          <w:spacing w:val="-10"/>
        </w:rPr>
        <w:t>水平来制定相关经济政策，尤其是货币政策。</w:t>
      </w:r>
      <w:r>
        <w:rPr>
          <w:rFonts w:ascii="SimHei" w:hAnsi="SimHei" w:eastAsia="SimHei" w:cs="SimHei"/>
          <w:sz w:val="21"/>
          <w:szCs w:val="21"/>
          <w:spacing w:val="-11"/>
        </w:rPr>
        <w:t>在这样的政策引导下，带</w:t>
      </w:r>
      <w:r>
        <w:rPr>
          <w:rFonts w:ascii="SimHei" w:hAnsi="SimHei" w:eastAsia="SimHei" w:cs="SimHei"/>
          <w:sz w:val="21"/>
          <w:szCs w:val="21"/>
          <w:spacing w:val="-11"/>
        </w:rPr>
        <w:t xml:space="preserve"> </w:t>
      </w:r>
      <w:r>
        <w:rPr>
          <w:rFonts w:ascii="SimHei" w:hAnsi="SimHei" w:eastAsia="SimHei" w:cs="SimHei"/>
          <w:sz w:val="21"/>
          <w:szCs w:val="21"/>
          <w:spacing w:val="-10"/>
        </w:rPr>
        <w:t>来的就是政府通过推动货币的广泛流通和通货</w:t>
      </w:r>
      <w:r>
        <w:rPr>
          <w:rFonts w:ascii="SimHei" w:hAnsi="SimHei" w:eastAsia="SimHei" w:cs="SimHei"/>
          <w:sz w:val="21"/>
          <w:szCs w:val="21"/>
          <w:spacing w:val="-11"/>
        </w:rPr>
        <w:t>膨胀来改善短期的经济增</w:t>
      </w:r>
      <w:r>
        <w:rPr>
          <w:rFonts w:ascii="SimHei" w:hAnsi="SimHei" w:eastAsia="SimHei" w:cs="SimHei"/>
          <w:sz w:val="21"/>
          <w:szCs w:val="21"/>
          <w:spacing w:val="-11"/>
        </w:rPr>
        <w:t xml:space="preserve"> </w:t>
      </w:r>
      <w:r>
        <w:rPr>
          <w:rFonts w:ascii="SimHei" w:hAnsi="SimHei" w:eastAsia="SimHei" w:cs="SimHei"/>
          <w:sz w:val="21"/>
          <w:szCs w:val="21"/>
          <w:spacing w:val="-10"/>
        </w:rPr>
        <w:t>长问题的冲动，通货膨胀在纸币为主的制度下</w:t>
      </w:r>
      <w:r>
        <w:rPr>
          <w:rFonts w:ascii="SimHei" w:hAnsi="SimHei" w:eastAsia="SimHei" w:cs="SimHei"/>
          <w:sz w:val="21"/>
          <w:szCs w:val="21"/>
          <w:spacing w:val="-11"/>
        </w:rPr>
        <w:t>就表现为信贷的扩张以及</w:t>
      </w:r>
      <w:r>
        <w:rPr>
          <w:rFonts w:ascii="SimHei" w:hAnsi="SimHei" w:eastAsia="SimHei" w:cs="SimHei"/>
          <w:sz w:val="21"/>
          <w:szCs w:val="21"/>
          <w:spacing w:val="-11"/>
        </w:rPr>
        <w:t xml:space="preserve"> </w:t>
      </w:r>
      <w:r>
        <w:rPr>
          <w:rFonts w:ascii="SimHei" w:hAnsi="SimHei" w:eastAsia="SimHei" w:cs="SimHei"/>
          <w:sz w:val="21"/>
          <w:szCs w:val="21"/>
          <w:spacing w:val="-7"/>
        </w:rPr>
        <w:t>货币数量的无节制增加。正如美国国会众议院前议员罗恩·保罗</w:t>
      </w:r>
      <w:r>
        <w:rPr>
          <w:sz w:val="21"/>
          <w:szCs w:val="21"/>
          <w:spacing w:val="-7"/>
        </w:rPr>
        <w:t>(Ron  </w:t>
      </w:r>
      <w:r>
        <w:rPr>
          <w:sz w:val="21"/>
          <w:szCs w:val="21"/>
          <w:spacing w:val="-7"/>
        </w:rPr>
        <w:t>Paul)</w:t>
      </w:r>
      <w:r>
        <w:rPr>
          <w:rFonts w:ascii="YouYuan" w:hAnsi="YouYuan" w:eastAsia="YouYuan" w:cs="YouYuan"/>
          <w:sz w:val="21"/>
          <w:szCs w:val="21"/>
          <w:spacing w:val="-7"/>
        </w:rPr>
        <w:t>在《繁荣基石：自由市场、诚实货币与私有财产》一书中提到的</w:t>
      </w:r>
      <w:r>
        <w:rPr>
          <w:rFonts w:ascii="YouYuan" w:hAnsi="YouYuan" w:eastAsia="YouYuan" w:cs="YouYuan"/>
          <w:sz w:val="21"/>
          <w:szCs w:val="21"/>
          <w:spacing w:val="-7"/>
        </w:rPr>
        <w:t xml:space="preserve"> </w:t>
      </w:r>
      <w:r>
        <w:rPr>
          <w:rFonts w:ascii="SimHei" w:hAnsi="SimHei" w:eastAsia="SimHei" w:cs="SimHei"/>
          <w:sz w:val="21"/>
          <w:szCs w:val="21"/>
          <w:spacing w:val="-14"/>
        </w:rPr>
        <w:t>高利率和高物价是通货膨胀导致的结果，而通货膨胀</w:t>
      </w:r>
      <w:r>
        <w:rPr>
          <w:rFonts w:ascii="SimHei" w:hAnsi="SimHei" w:eastAsia="SimHei" w:cs="SimHei"/>
          <w:sz w:val="21"/>
          <w:szCs w:val="21"/>
          <w:spacing w:val="-15"/>
        </w:rPr>
        <w:t>可以视为一种税收，</w:t>
      </w:r>
      <w:r>
        <w:rPr>
          <w:rFonts w:ascii="SimHei" w:hAnsi="SimHei" w:eastAsia="SimHei" w:cs="SimHei"/>
          <w:sz w:val="21"/>
          <w:szCs w:val="21"/>
        </w:rPr>
        <w:t xml:space="preserve"> </w:t>
      </w:r>
      <w:r>
        <w:rPr>
          <w:rFonts w:ascii="SimHei" w:hAnsi="SimHei" w:eastAsia="SimHei" w:cs="SimHei"/>
          <w:sz w:val="21"/>
          <w:szCs w:val="21"/>
          <w:spacing w:val="-10"/>
        </w:rPr>
        <w:t>让民众承受更高的物价水平，与此同时也推动了美国民众对政府的不信</w:t>
      </w:r>
    </w:p>
    <w:p>
      <w:pPr>
        <w:spacing w:line="220" w:lineRule="auto"/>
        <w:rPr>
          <w:rFonts w:ascii="SimHei" w:hAnsi="SimHei" w:eastAsia="SimHei" w:cs="SimHei"/>
          <w:sz w:val="21"/>
          <w:szCs w:val="21"/>
        </w:rPr>
      </w:pPr>
      <w:r>
        <w:rPr>
          <w:rFonts w:ascii="SimHei" w:hAnsi="SimHei" w:eastAsia="SimHei" w:cs="SimHei"/>
          <w:sz w:val="21"/>
          <w:szCs w:val="21"/>
          <w:spacing w:val="-12"/>
        </w:rPr>
        <w:t>任以及误导了人们的经济判断等问题的发生。</w:t>
      </w:r>
    </w:p>
    <w:p>
      <w:pPr>
        <w:ind w:left="429"/>
        <w:spacing w:before="198" w:line="221" w:lineRule="auto"/>
        <w:rPr>
          <w:rFonts w:ascii="SimHei" w:hAnsi="SimHei" w:eastAsia="SimHei" w:cs="SimHei"/>
          <w:sz w:val="21"/>
          <w:szCs w:val="21"/>
        </w:rPr>
      </w:pPr>
      <w:r>
        <w:rPr>
          <w:rFonts w:ascii="SimHei" w:hAnsi="SimHei" w:eastAsia="SimHei" w:cs="SimHei"/>
          <w:sz w:val="21"/>
          <w:szCs w:val="21"/>
          <w:spacing w:val="-7"/>
        </w:rPr>
        <w:t>3.传统货币理论的局限性</w:t>
      </w:r>
    </w:p>
    <w:p>
      <w:pPr>
        <w:ind w:right="517" w:firstLine="439"/>
        <w:spacing w:before="142" w:line="334" w:lineRule="auto"/>
        <w:rPr>
          <w:rFonts w:ascii="SimHei" w:hAnsi="SimHei" w:eastAsia="SimHei" w:cs="SimHei"/>
          <w:sz w:val="21"/>
          <w:szCs w:val="21"/>
        </w:rPr>
      </w:pPr>
      <w:r>
        <w:rPr>
          <w:rFonts w:ascii="SimHei" w:hAnsi="SimHei" w:eastAsia="SimHei" w:cs="SimHei"/>
          <w:sz w:val="21"/>
          <w:szCs w:val="21"/>
          <w:spacing w:val="-11"/>
        </w:rPr>
        <w:t>这里主要讨论奥派经济学者对传统经济学理论的批判。传统的新古</w:t>
      </w:r>
      <w:r>
        <w:rPr>
          <w:rFonts w:ascii="SimHei" w:hAnsi="SimHei" w:eastAsia="SimHei" w:cs="SimHei"/>
          <w:sz w:val="21"/>
          <w:szCs w:val="21"/>
          <w:spacing w:val="15"/>
        </w:rPr>
        <w:t xml:space="preserve"> </w:t>
      </w:r>
      <w:r>
        <w:rPr>
          <w:rFonts w:ascii="SimHei" w:hAnsi="SimHei" w:eastAsia="SimHei" w:cs="SimHei"/>
          <w:sz w:val="21"/>
          <w:szCs w:val="21"/>
          <w:spacing w:val="-8"/>
        </w:rPr>
        <w:t>典经济学认为生产过程是由一系列生产要素(劳动、资本以及其他要素)</w:t>
      </w:r>
      <w:r>
        <w:rPr>
          <w:rFonts w:ascii="SimHei" w:hAnsi="SimHei" w:eastAsia="SimHei" w:cs="SimHei"/>
          <w:sz w:val="21"/>
          <w:szCs w:val="21"/>
          <w:spacing w:val="13"/>
        </w:rPr>
        <w:t xml:space="preserve"> </w:t>
      </w:r>
      <w:r>
        <w:rPr>
          <w:rFonts w:ascii="SimHei" w:hAnsi="SimHei" w:eastAsia="SimHei" w:cs="SimHei"/>
          <w:sz w:val="21"/>
          <w:szCs w:val="21"/>
          <w:spacing w:val="-10"/>
        </w:rPr>
        <w:t>的组合得到的，这个组合的方式是通过数理方程可以计</w:t>
      </w:r>
      <w:r>
        <w:rPr>
          <w:rFonts w:ascii="SimHei" w:hAnsi="SimHei" w:eastAsia="SimHei" w:cs="SimHei"/>
          <w:sz w:val="21"/>
          <w:szCs w:val="21"/>
          <w:spacing w:val="-11"/>
        </w:rPr>
        <w:t>算的。而奥派经</w:t>
      </w:r>
      <w:r>
        <w:rPr>
          <w:rFonts w:ascii="SimHei" w:hAnsi="SimHei" w:eastAsia="SimHei" w:cs="SimHei"/>
          <w:sz w:val="21"/>
          <w:szCs w:val="21"/>
          <w:spacing w:val="-11"/>
        </w:rPr>
        <w:t xml:space="preserve"> </w:t>
      </w:r>
      <w:r>
        <w:rPr>
          <w:rFonts w:ascii="SimHei" w:hAnsi="SimHei" w:eastAsia="SimHei" w:cs="SimHei"/>
          <w:sz w:val="21"/>
          <w:szCs w:val="21"/>
          <w:spacing w:val="-10"/>
        </w:rPr>
        <w:t>济学者认为，生产的过程并不能够简单地转化为这样的</w:t>
      </w:r>
      <w:r>
        <w:rPr>
          <w:rFonts w:ascii="SimHei" w:hAnsi="SimHei" w:eastAsia="SimHei" w:cs="SimHei"/>
          <w:sz w:val="21"/>
          <w:szCs w:val="21"/>
          <w:spacing w:val="-11"/>
        </w:rPr>
        <w:t>数量关系，不同</w:t>
      </w:r>
      <w:r>
        <w:rPr>
          <w:rFonts w:ascii="SimHei" w:hAnsi="SimHei" w:eastAsia="SimHei" w:cs="SimHei"/>
          <w:sz w:val="21"/>
          <w:szCs w:val="21"/>
          <w:spacing w:val="-11"/>
        </w:rPr>
        <w:t xml:space="preserve"> </w:t>
      </w:r>
      <w:r>
        <w:rPr>
          <w:rFonts w:ascii="SimHei" w:hAnsi="SimHei" w:eastAsia="SimHei" w:cs="SimHei"/>
          <w:sz w:val="21"/>
          <w:szCs w:val="21"/>
          <w:spacing w:val="-4"/>
        </w:rPr>
        <w:t>的资本品之间也不是完全能够相互替代的，异质化的资本是真实经济</w:t>
      </w:r>
      <w:r>
        <w:rPr>
          <w:rFonts w:ascii="SimHei" w:hAnsi="SimHei" w:eastAsia="SimHei" w:cs="SimHei"/>
          <w:sz w:val="21"/>
          <w:szCs w:val="21"/>
          <w:spacing w:val="-4"/>
        </w:rPr>
        <w:t xml:space="preserve"> </w:t>
      </w:r>
      <w:r>
        <w:rPr>
          <w:rFonts w:ascii="SimHei" w:hAnsi="SimHei" w:eastAsia="SimHei" w:cs="SimHei"/>
          <w:sz w:val="21"/>
          <w:szCs w:val="21"/>
          <w:spacing w:val="-10"/>
        </w:rPr>
        <w:t>世界的基本事实。只有通过一系列相互联系和互补的生</w:t>
      </w:r>
      <w:r>
        <w:rPr>
          <w:rFonts w:ascii="SimHei" w:hAnsi="SimHei" w:eastAsia="SimHei" w:cs="SimHei"/>
          <w:sz w:val="21"/>
          <w:szCs w:val="21"/>
          <w:spacing w:val="-11"/>
        </w:rPr>
        <w:t>产要素以特定的</w:t>
      </w:r>
      <w:r>
        <w:rPr>
          <w:rFonts w:ascii="SimHei" w:hAnsi="SimHei" w:eastAsia="SimHei" w:cs="SimHei"/>
          <w:sz w:val="21"/>
          <w:szCs w:val="21"/>
          <w:spacing w:val="-11"/>
        </w:rPr>
        <w:t xml:space="preserve"> </w:t>
      </w:r>
      <w:r>
        <w:rPr>
          <w:rFonts w:ascii="SimHei" w:hAnsi="SimHei" w:eastAsia="SimHei" w:cs="SimHei"/>
          <w:sz w:val="21"/>
          <w:szCs w:val="21"/>
          <w:spacing w:val="-10"/>
        </w:rPr>
        <w:t>方式在不同生产阶段中发挥作用，才能促进消费品的产</w:t>
      </w:r>
      <w:r>
        <w:rPr>
          <w:rFonts w:ascii="SimHei" w:hAnsi="SimHei" w:eastAsia="SimHei" w:cs="SimHei"/>
          <w:sz w:val="21"/>
          <w:szCs w:val="21"/>
          <w:spacing w:val="-11"/>
        </w:rPr>
        <w:t>出。而企业家正</w:t>
      </w:r>
      <w:r>
        <w:rPr>
          <w:rFonts w:ascii="SimHei" w:hAnsi="SimHei" w:eastAsia="SimHei" w:cs="SimHei"/>
          <w:sz w:val="21"/>
          <w:szCs w:val="21"/>
          <w:spacing w:val="-11"/>
        </w:rPr>
        <w:t xml:space="preserve"> </w:t>
      </w:r>
      <w:r>
        <w:rPr>
          <w:rFonts w:ascii="SimHei" w:hAnsi="SimHei" w:eastAsia="SimHei" w:cs="SimHei"/>
          <w:sz w:val="21"/>
          <w:szCs w:val="21"/>
          <w:spacing w:val="-10"/>
        </w:rPr>
        <w:t>是依赖市场的货币信号和利润价值，通过技术创新和商</w:t>
      </w:r>
      <w:r>
        <w:rPr>
          <w:rFonts w:ascii="SimHei" w:hAnsi="SimHei" w:eastAsia="SimHei" w:cs="SimHei"/>
          <w:sz w:val="21"/>
          <w:szCs w:val="21"/>
          <w:spacing w:val="-11"/>
        </w:rPr>
        <w:t>业模式创新来实</w:t>
      </w:r>
      <w:r>
        <w:rPr>
          <w:rFonts w:ascii="SimHei" w:hAnsi="SimHei" w:eastAsia="SimHei" w:cs="SimHei"/>
          <w:sz w:val="21"/>
          <w:szCs w:val="21"/>
          <w:spacing w:val="-11"/>
        </w:rPr>
        <w:t xml:space="preserve"> </w:t>
      </w:r>
      <w:r>
        <w:rPr>
          <w:rFonts w:ascii="SimHei" w:hAnsi="SimHei" w:eastAsia="SimHei" w:cs="SimHei"/>
          <w:sz w:val="21"/>
          <w:szCs w:val="21"/>
          <w:spacing w:val="-10"/>
        </w:rPr>
        <w:t>现不同生产要素的最优配置。换句话说，真实的经济世</w:t>
      </w:r>
      <w:r>
        <w:rPr>
          <w:rFonts w:ascii="SimHei" w:hAnsi="SimHei" w:eastAsia="SimHei" w:cs="SimHei"/>
          <w:sz w:val="21"/>
          <w:szCs w:val="21"/>
          <w:spacing w:val="-11"/>
        </w:rPr>
        <w:t>界里并不存在总</w:t>
      </w:r>
      <w:r>
        <w:rPr>
          <w:rFonts w:ascii="SimHei" w:hAnsi="SimHei" w:eastAsia="SimHei" w:cs="SimHei"/>
          <w:sz w:val="21"/>
          <w:szCs w:val="21"/>
          <w:spacing w:val="-11"/>
        </w:rPr>
        <w:t xml:space="preserve"> </w:t>
      </w:r>
      <w:r>
        <w:rPr>
          <w:rFonts w:ascii="SimHei" w:hAnsi="SimHei" w:eastAsia="SimHei" w:cs="SimHei"/>
          <w:sz w:val="21"/>
          <w:szCs w:val="21"/>
          <w:spacing w:val="-10"/>
        </w:rPr>
        <w:t>需求、总供给或者经济整体产出水平等一系列量化指标</w:t>
      </w:r>
      <w:r>
        <w:rPr>
          <w:rFonts w:ascii="SimHei" w:hAnsi="SimHei" w:eastAsia="SimHei" w:cs="SimHei"/>
          <w:sz w:val="21"/>
          <w:szCs w:val="21"/>
          <w:spacing w:val="-11"/>
        </w:rPr>
        <w:t>。奥派经济学者</w:t>
      </w:r>
      <w:r>
        <w:rPr>
          <w:rFonts w:ascii="SimHei" w:hAnsi="SimHei" w:eastAsia="SimHei" w:cs="SimHei"/>
          <w:sz w:val="21"/>
          <w:szCs w:val="21"/>
          <w:spacing w:val="-11"/>
        </w:rPr>
        <w:t xml:space="preserve"> </w:t>
      </w:r>
      <w:r>
        <w:rPr>
          <w:rFonts w:ascii="SimHei" w:hAnsi="SimHei" w:eastAsia="SimHei" w:cs="SimHei"/>
          <w:sz w:val="21"/>
          <w:szCs w:val="21"/>
          <w:spacing w:val="-11"/>
        </w:rPr>
        <w:t>认为这是主流经济学家们造出来的统计学产物，跟真实世界的经济状况</w:t>
      </w:r>
      <w:r>
        <w:rPr>
          <w:rFonts w:ascii="SimHei" w:hAnsi="SimHei" w:eastAsia="SimHei" w:cs="SimHei"/>
          <w:sz w:val="21"/>
          <w:szCs w:val="21"/>
          <w:spacing w:val="17"/>
        </w:rPr>
        <w:t xml:space="preserve"> </w:t>
      </w:r>
      <w:r>
        <w:rPr>
          <w:rFonts w:ascii="SimHei" w:hAnsi="SimHei" w:eastAsia="SimHei" w:cs="SimHei"/>
          <w:sz w:val="21"/>
          <w:szCs w:val="21"/>
          <w:spacing w:val="-10"/>
        </w:rPr>
        <w:t>没有任何关联，这是凯恩斯主义导致的通货膨胀的货币政策的最根本的</w:t>
      </w:r>
    </w:p>
    <w:p>
      <w:pPr>
        <w:spacing w:before="1" w:line="187" w:lineRule="auto"/>
        <w:rPr>
          <w:rFonts w:ascii="SimHei" w:hAnsi="SimHei" w:eastAsia="SimHei" w:cs="SimHei"/>
          <w:sz w:val="21"/>
          <w:szCs w:val="21"/>
        </w:rPr>
      </w:pPr>
      <w:r>
        <w:rPr>
          <w:rFonts w:ascii="SimHei" w:hAnsi="SimHei" w:eastAsia="SimHei" w:cs="SimHei"/>
          <w:sz w:val="21"/>
          <w:szCs w:val="21"/>
          <w:spacing w:val="-4"/>
        </w:rPr>
        <w:t>原因。</w:t>
      </w:r>
    </w:p>
    <w:p>
      <w:pPr>
        <w:spacing w:line="187" w:lineRule="auto"/>
        <w:sectPr>
          <w:type w:val="continuous"/>
          <w:pgSz w:w="7760" w:h="11480"/>
          <w:pgMar w:top="206" w:right="454" w:bottom="400" w:left="519" w:header="0" w:footer="0" w:gutter="0"/>
          <w:cols w:equalWidth="0" w:num="1">
            <w:col w:w="6786" w:space="0"/>
          </w:cols>
        </w:sectPr>
        <w:rPr>
          <w:rFonts w:ascii="SimHei" w:hAnsi="SimHei" w:eastAsia="SimHei" w:cs="SimHei"/>
          <w:sz w:val="21"/>
          <w:szCs w:val="21"/>
        </w:rPr>
      </w:pPr>
    </w:p>
    <w:p>
      <w:pPr>
        <w:ind w:firstLine="180"/>
        <w:spacing w:line="439" w:lineRule="exact"/>
        <w:rPr/>
      </w:pPr>
      <w:r>
        <w:pict>
          <v:rect id="_x0000_s708" style="position:absolute;margin-left:163.499pt;margin-top:32.499pt;mso-position-vertical-relative:page;mso-position-horizontal-relative:page;width:224.05pt;height:0.55pt;z-index:264453120;" o:allowincell="f" fillcolor="#000000" filled="true" stroked="false"/>
        </w:pict>
      </w:r>
      <w:r>
        <w:rPr>
          <w:position w:val="-8"/>
        </w:rPr>
        <w:drawing>
          <wp:inline distT="0" distB="0" distL="0" distR="0">
            <wp:extent cx="342911" cy="279393"/>
            <wp:effectExtent l="0" t="0" r="0" b="0"/>
            <wp:docPr id="424" name="IM 424"/>
            <wp:cNvGraphicFramePr/>
            <a:graphic>
              <a:graphicData uri="http://schemas.openxmlformats.org/drawingml/2006/picture">
                <pic:pic>
                  <pic:nvPicPr>
                    <pic:cNvPr id="424" name="IM 424"/>
                    <pic:cNvPicPr/>
                  </pic:nvPicPr>
                  <pic:blipFill>
                    <a:blip r:embed="rId206"/>
                    <a:stretch>
                      <a:fillRect/>
                    </a:stretch>
                  </pic:blipFill>
                  <pic:spPr>
                    <a:xfrm rot="0">
                      <a:off x="0" y="0"/>
                      <a:ext cx="342911"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4"/>
        </w:rPr>
        <w:drawing>
          <wp:inline distT="0" distB="0" distL="0" distR="0">
            <wp:extent cx="6356" cy="215934"/>
            <wp:effectExtent l="0" t="0" r="0" b="0"/>
            <wp:docPr id="426" name="IM 426"/>
            <wp:cNvGraphicFramePr/>
            <a:graphic>
              <a:graphicData uri="http://schemas.openxmlformats.org/drawingml/2006/picture">
                <pic:pic>
                  <pic:nvPicPr>
                    <pic:cNvPr id="426" name="IM 426"/>
                    <pic:cNvPicPr/>
                  </pic:nvPicPr>
                  <pic:blipFill>
                    <a:blip r:embed="rId207"/>
                    <a:stretch>
                      <a:fillRect/>
                    </a:stretch>
                  </pic:blipFill>
                  <pic:spPr>
                    <a:xfrm rot="0">
                      <a:off x="0" y="0"/>
                      <a:ext cx="6356" cy="215934"/>
                    </a:xfrm>
                    <a:prstGeom prst="rect">
                      <a:avLst/>
                    </a:prstGeom>
                  </pic:spPr>
                </pic:pic>
              </a:graphicData>
            </a:graphic>
          </wp:inline>
        </w:drawing>
      </w:r>
      <w:r>
        <w:rPr>
          <w:sz w:val="28"/>
          <w:szCs w:val="28"/>
          <w:spacing w:val="14"/>
        </w:rPr>
        <w:t xml:space="preserve"> </w:t>
      </w:r>
      <w:r>
        <w:rPr>
          <w:sz w:val="28"/>
          <w:szCs w:val="28"/>
          <w:b/>
          <w:bCs/>
          <w:spacing w:val="-10"/>
        </w:rPr>
        <w:t>178</w:t>
      </w:r>
    </w:p>
    <w:p>
      <w:pPr>
        <w:spacing w:line="233" w:lineRule="auto"/>
        <w:sectPr>
          <w:pgSz w:w="7760" w:h="11500"/>
          <w:pgMar w:top="340" w:right="10" w:bottom="400" w:left="29" w:header="0" w:footer="0" w:gutter="0"/>
          <w:cols w:equalWidth="0" w:num="3">
            <w:col w:w="721" w:space="39"/>
            <w:col w:w="1540" w:space="100"/>
            <w:col w:w="5321" w:space="0"/>
          </w:cols>
        </w:sectPr>
        <w:rPr>
          <w:sz w:val="28"/>
          <w:szCs w:val="28"/>
        </w:rPr>
      </w:pPr>
    </w:p>
    <w:p>
      <w:pPr>
        <w:spacing w:line="409" w:lineRule="auto"/>
        <w:rPr>
          <w:rFonts w:ascii="Arial"/>
          <w:sz w:val="21"/>
        </w:rPr>
      </w:pPr>
      <w:r/>
    </w:p>
    <w:p>
      <w:pPr>
        <w:pStyle w:val="BodyText"/>
        <w:ind w:left="760" w:right="711" w:firstLine="470"/>
        <w:spacing w:before="68" w:line="341" w:lineRule="auto"/>
        <w:jc w:val="both"/>
        <w:rPr>
          <w:sz w:val="21"/>
          <w:szCs w:val="21"/>
        </w:rPr>
      </w:pPr>
      <w:r>
        <w:rPr>
          <w:rFonts w:ascii="SimHei" w:hAnsi="SimHei" w:eastAsia="SimHei" w:cs="SimHei"/>
          <w:sz w:val="21"/>
          <w:szCs w:val="21"/>
          <w:spacing w:val="-4"/>
        </w:rPr>
        <w:t>以上就是对传统货币理论和宏观经济理论的探讨，我们通过对货</w:t>
      </w:r>
      <w:r>
        <w:rPr>
          <w:rFonts w:ascii="SimHei" w:hAnsi="SimHei" w:eastAsia="SimHei" w:cs="SimHei"/>
          <w:sz w:val="21"/>
          <w:szCs w:val="21"/>
          <w:spacing w:val="9"/>
        </w:rPr>
        <w:t xml:space="preserve"> </w:t>
      </w:r>
      <w:r>
        <w:rPr>
          <w:rFonts w:ascii="SimHei" w:hAnsi="SimHei" w:eastAsia="SimHei" w:cs="SimHei"/>
          <w:sz w:val="21"/>
          <w:szCs w:val="21"/>
          <w:spacing w:val="-10"/>
        </w:rPr>
        <w:t>币演进和功能的讨论，了解了货币是间接经</w:t>
      </w:r>
      <w:r>
        <w:rPr>
          <w:rFonts w:ascii="SimHei" w:hAnsi="SimHei" w:eastAsia="SimHei" w:cs="SimHei"/>
          <w:sz w:val="21"/>
          <w:szCs w:val="21"/>
          <w:spacing w:val="-11"/>
        </w:rPr>
        <w:t>济交易的产物，也是自由经</w:t>
      </w:r>
      <w:r>
        <w:rPr>
          <w:rFonts w:ascii="SimHei" w:hAnsi="SimHei" w:eastAsia="SimHei" w:cs="SimHei"/>
          <w:sz w:val="21"/>
          <w:szCs w:val="21"/>
        </w:rPr>
        <w:t xml:space="preserve"> </w:t>
      </w:r>
      <w:r>
        <w:rPr>
          <w:rFonts w:ascii="SimHei" w:hAnsi="SimHei" w:eastAsia="SimHei" w:cs="SimHei"/>
          <w:sz w:val="21"/>
          <w:szCs w:val="21"/>
          <w:spacing w:val="-11"/>
        </w:rPr>
        <w:t>济秩序下演进的产物。在奥派经济学者看来，法币则是基于政府和国家</w:t>
      </w:r>
      <w:r>
        <w:rPr>
          <w:rFonts w:ascii="SimHei" w:hAnsi="SimHei" w:eastAsia="SimHei" w:cs="SimHei"/>
          <w:sz w:val="21"/>
          <w:szCs w:val="21"/>
          <w:spacing w:val="17"/>
        </w:rPr>
        <w:t xml:space="preserve"> </w:t>
      </w:r>
      <w:r>
        <w:rPr>
          <w:rFonts w:ascii="SimHei" w:hAnsi="SimHei" w:eastAsia="SimHei" w:cs="SimHei"/>
          <w:sz w:val="21"/>
          <w:szCs w:val="21"/>
          <w:spacing w:val="-10"/>
        </w:rPr>
        <w:t>信用产生的货币，并不具备商品价值。而通</w:t>
      </w:r>
      <w:r>
        <w:rPr>
          <w:rFonts w:ascii="SimHei" w:hAnsi="SimHei" w:eastAsia="SimHei" w:cs="SimHei"/>
          <w:sz w:val="21"/>
          <w:szCs w:val="21"/>
          <w:spacing w:val="-11"/>
        </w:rPr>
        <w:t>货膨胀的原因正是由于凯恩</w:t>
      </w:r>
      <w:r>
        <w:rPr>
          <w:rFonts w:ascii="SimHei" w:hAnsi="SimHei" w:eastAsia="SimHei" w:cs="SimHei"/>
          <w:sz w:val="21"/>
          <w:szCs w:val="21"/>
        </w:rPr>
        <w:t xml:space="preserve"> </w:t>
      </w:r>
      <w:r>
        <w:rPr>
          <w:sz w:val="21"/>
          <w:szCs w:val="21"/>
          <w:spacing w:val="-10"/>
        </w:rPr>
        <w:t>斯主义对货币理论和宏观经济的错误认知，带来的盲目的信用扩张和政</w:t>
      </w:r>
      <w:r>
        <w:rPr>
          <w:sz w:val="21"/>
          <w:szCs w:val="21"/>
          <w:spacing w:val="7"/>
        </w:rPr>
        <w:t xml:space="preserve"> </w:t>
      </w:r>
      <w:r>
        <w:rPr>
          <w:sz w:val="21"/>
          <w:szCs w:val="21"/>
          <w:spacing w:val="-10"/>
        </w:rPr>
        <w:t>策性的税收行为，这是理解宏观经济的基本状况的重要参考逻辑，也是</w:t>
      </w:r>
    </w:p>
    <w:p>
      <w:pPr>
        <w:ind w:left="760"/>
        <w:spacing w:line="221" w:lineRule="auto"/>
        <w:rPr>
          <w:rFonts w:ascii="SimHei" w:hAnsi="SimHei" w:eastAsia="SimHei" w:cs="SimHei"/>
          <w:sz w:val="21"/>
          <w:szCs w:val="21"/>
        </w:rPr>
      </w:pPr>
      <w:r>
        <w:rPr>
          <w:rFonts w:ascii="SimHei" w:hAnsi="SimHei" w:eastAsia="SimHei" w:cs="SimHei"/>
          <w:sz w:val="21"/>
          <w:szCs w:val="21"/>
          <w:spacing w:val="-10"/>
        </w:rPr>
        <w:t>11.3节讨论数字经济领域的货币理论的一个重要思考。</w:t>
      </w:r>
    </w:p>
    <w:p>
      <w:pPr>
        <w:spacing w:line="451" w:lineRule="auto"/>
        <w:rPr>
          <w:rFonts w:ascii="Arial"/>
          <w:sz w:val="21"/>
        </w:rPr>
      </w:pPr>
      <w:r/>
    </w:p>
    <w:p>
      <w:pPr>
        <w:ind w:left="763"/>
        <w:spacing w:before="91" w:line="221" w:lineRule="auto"/>
        <w:outlineLvl w:val="0"/>
        <w:rPr>
          <w:rFonts w:ascii="SimHei" w:hAnsi="SimHei" w:eastAsia="SimHei" w:cs="SimHei"/>
          <w:sz w:val="28"/>
          <w:szCs w:val="28"/>
        </w:rPr>
      </w:pPr>
      <w:r>
        <w:rPr>
          <w:rFonts w:ascii="SimHei" w:hAnsi="SimHei" w:eastAsia="SimHei" w:cs="SimHei"/>
          <w:sz w:val="28"/>
          <w:szCs w:val="28"/>
          <w:b/>
          <w:bCs/>
          <w:spacing w:val="-10"/>
        </w:rPr>
        <w:t>11.2</w:t>
      </w:r>
      <w:r>
        <w:rPr>
          <w:rFonts w:ascii="SimHei" w:hAnsi="SimHei" w:eastAsia="SimHei" w:cs="SimHei"/>
          <w:sz w:val="28"/>
          <w:szCs w:val="28"/>
          <w:spacing w:val="37"/>
        </w:rPr>
        <w:t xml:space="preserve">  </w:t>
      </w:r>
      <w:r>
        <w:rPr>
          <w:rFonts w:ascii="SimHei" w:hAnsi="SimHei" w:eastAsia="SimHei" w:cs="SimHei"/>
          <w:sz w:val="28"/>
          <w:szCs w:val="28"/>
          <w:b/>
          <w:bCs/>
          <w:spacing w:val="-10"/>
        </w:rPr>
        <w:t>奥派经济学的货币理论</w:t>
      </w:r>
    </w:p>
    <w:p>
      <w:pPr>
        <w:spacing w:line="263" w:lineRule="auto"/>
        <w:rPr>
          <w:rFonts w:ascii="Arial"/>
          <w:sz w:val="21"/>
        </w:rPr>
      </w:pPr>
      <w:r/>
    </w:p>
    <w:p>
      <w:pPr>
        <w:spacing w:line="263" w:lineRule="auto"/>
        <w:rPr>
          <w:rFonts w:ascii="Arial"/>
          <w:sz w:val="21"/>
        </w:rPr>
      </w:pPr>
      <w:r/>
    </w:p>
    <w:p>
      <w:pPr>
        <w:pStyle w:val="BodyText"/>
        <w:ind w:firstLine="890"/>
        <w:spacing w:before="1" w:line="820" w:lineRule="exact"/>
        <w:rPr/>
      </w:pPr>
      <w:r>
        <w:rPr>
          <w:position w:val="-16"/>
        </w:rPr>
        <w:pict>
          <v:shape id="_x0000_s710" style="mso-position-vertical-relative:line;mso-position-horizontal-relative:char;width:306.05pt;height:41.05pt;" fillcolor="#434343" filled="true" stroked="false" type="#_x0000_t202">
            <v:fill on="true"/>
            <v:stroke on="false"/>
            <v:path/>
            <v:imagedata o:title=""/>
            <o:lock v:ext="edit" aspectratio="false"/>
            <v:textbox inset="0mm,0mm,0mm,0mm">
              <w:txbxContent>
                <w:p>
                  <w:pPr>
                    <w:ind w:left="629"/>
                    <w:spacing w:before="116" w:line="381" w:lineRule="exact"/>
                    <w:rPr>
                      <w:rFonts w:ascii="SimSun" w:hAnsi="SimSun" w:eastAsia="SimSun" w:cs="SimSun"/>
                      <w:sz w:val="21"/>
                      <w:szCs w:val="21"/>
                    </w:rPr>
                  </w:pPr>
                  <w:r>
                    <w:rPr>
                      <w:rFonts w:ascii="SimSun" w:hAnsi="SimSun" w:eastAsia="SimSun" w:cs="SimSun"/>
                      <w:sz w:val="21"/>
                      <w:szCs w:val="21"/>
                      <w:color w:val="FFFFFF"/>
                      <w:spacing w:val="-5"/>
                      <w:position w:val="12"/>
                    </w:rPr>
                    <w:t>货币以及建立在货币基础上的价格和利润机制是市场中协调</w:t>
                  </w:r>
                </w:p>
                <w:p>
                  <w:pPr>
                    <w:ind w:left="199"/>
                    <w:spacing w:line="221" w:lineRule="auto"/>
                    <w:rPr>
                      <w:rFonts w:ascii="SimHei" w:hAnsi="SimHei" w:eastAsia="SimHei" w:cs="SimHei"/>
                      <w:sz w:val="21"/>
                      <w:szCs w:val="21"/>
                    </w:rPr>
                  </w:pPr>
                  <w:r>
                    <w:rPr>
                      <w:rFonts w:ascii="SimHei" w:hAnsi="SimHei" w:eastAsia="SimHei" w:cs="SimHei"/>
                      <w:sz w:val="21"/>
                      <w:szCs w:val="21"/>
                      <w:color w:val="FFFFFF"/>
                      <w:spacing w:val="-12"/>
                    </w:rPr>
                    <w:t>不同参与者最重要的制度。</w:t>
                  </w:r>
                </w:p>
              </w:txbxContent>
            </v:textbox>
          </v:shape>
        </w:pict>
      </w:r>
    </w:p>
    <w:p>
      <w:pPr>
        <w:ind w:left="760" w:right="709" w:firstLine="470"/>
        <w:spacing w:before="259" w:line="336" w:lineRule="auto"/>
        <w:jc w:val="both"/>
        <w:rPr>
          <w:rFonts w:ascii="SimHei" w:hAnsi="SimHei" w:eastAsia="SimHei" w:cs="SimHei"/>
          <w:sz w:val="21"/>
          <w:szCs w:val="21"/>
        </w:rPr>
      </w:pPr>
      <w:r>
        <w:rPr>
          <w:rFonts w:ascii="SimHei" w:hAnsi="SimHei" w:eastAsia="SimHei" w:cs="SimHei"/>
          <w:sz w:val="21"/>
          <w:szCs w:val="21"/>
          <w:spacing w:val="-11"/>
        </w:rPr>
        <w:t>在讨论了传统经济学的货币理论后，本节从三个角度简单介绍下奥</w:t>
      </w:r>
      <w:r>
        <w:rPr>
          <w:rFonts w:ascii="SimHei" w:hAnsi="SimHei" w:eastAsia="SimHei" w:cs="SimHei"/>
          <w:sz w:val="21"/>
          <w:szCs w:val="21"/>
          <w:spacing w:val="8"/>
        </w:rPr>
        <w:t xml:space="preserve"> </w:t>
      </w:r>
      <w:r>
        <w:rPr>
          <w:rFonts w:ascii="SimHei" w:hAnsi="SimHei" w:eastAsia="SimHei" w:cs="SimHei"/>
          <w:sz w:val="21"/>
          <w:szCs w:val="21"/>
          <w:spacing w:val="-10"/>
        </w:rPr>
        <w:t>派经济学的货币理论：货币制度、货币秩序以</w:t>
      </w:r>
      <w:r>
        <w:rPr>
          <w:rFonts w:ascii="SimHei" w:hAnsi="SimHei" w:eastAsia="SimHei" w:cs="SimHei"/>
          <w:sz w:val="21"/>
          <w:szCs w:val="21"/>
          <w:spacing w:val="-11"/>
        </w:rPr>
        <w:t>及商业周期理论。理解奥</w:t>
      </w:r>
      <w:r>
        <w:rPr>
          <w:rFonts w:ascii="SimHei" w:hAnsi="SimHei" w:eastAsia="SimHei" w:cs="SimHei"/>
          <w:sz w:val="21"/>
          <w:szCs w:val="21"/>
        </w:rPr>
        <w:t xml:space="preserve"> </w:t>
      </w:r>
      <w:r>
        <w:rPr>
          <w:rFonts w:ascii="SimHei" w:hAnsi="SimHei" w:eastAsia="SimHei" w:cs="SimHei"/>
          <w:sz w:val="21"/>
          <w:szCs w:val="21"/>
          <w:spacing w:val="-10"/>
        </w:rPr>
        <w:t>派经济学理论不仅对理解现实中的宏观经济学有所</w:t>
      </w:r>
      <w:r>
        <w:rPr>
          <w:rFonts w:ascii="SimHei" w:hAnsi="SimHei" w:eastAsia="SimHei" w:cs="SimHei"/>
          <w:sz w:val="21"/>
          <w:szCs w:val="21"/>
          <w:spacing w:val="-11"/>
        </w:rPr>
        <w:t>帮助，更重要的是在</w:t>
      </w:r>
      <w:r>
        <w:rPr>
          <w:rFonts w:ascii="SimHei" w:hAnsi="SimHei" w:eastAsia="SimHei" w:cs="SimHei"/>
          <w:sz w:val="21"/>
          <w:szCs w:val="21"/>
        </w:rPr>
        <w:t xml:space="preserve"> </w:t>
      </w:r>
      <w:r>
        <w:rPr>
          <w:rFonts w:ascii="SimHei" w:hAnsi="SimHei" w:eastAsia="SimHei" w:cs="SimHei"/>
          <w:sz w:val="21"/>
          <w:szCs w:val="21"/>
          <w:spacing w:val="-10"/>
        </w:rPr>
        <w:t>理解数字经济学理论中的经济秩序的演化以及货币理论的核心方面</w:t>
      </w:r>
      <w:r>
        <w:rPr>
          <w:rFonts w:ascii="SimHei" w:hAnsi="SimHei" w:eastAsia="SimHei" w:cs="SimHei"/>
          <w:sz w:val="21"/>
          <w:szCs w:val="21"/>
          <w:spacing w:val="-11"/>
        </w:rPr>
        <w:t>有着</w:t>
      </w:r>
    </w:p>
    <w:p>
      <w:pPr>
        <w:ind w:left="760"/>
        <w:spacing w:line="221" w:lineRule="auto"/>
        <w:rPr>
          <w:rFonts w:ascii="SimHei" w:hAnsi="SimHei" w:eastAsia="SimHei" w:cs="SimHei"/>
          <w:sz w:val="21"/>
          <w:szCs w:val="21"/>
        </w:rPr>
      </w:pPr>
      <w:r>
        <w:rPr>
          <w:rFonts w:ascii="SimHei" w:hAnsi="SimHei" w:eastAsia="SimHei" w:cs="SimHei"/>
          <w:sz w:val="21"/>
          <w:szCs w:val="21"/>
          <w:spacing w:val="-12"/>
        </w:rPr>
        <w:t>非常重要的价值。</w:t>
      </w:r>
    </w:p>
    <w:p>
      <w:pPr>
        <w:pStyle w:val="BodyText"/>
        <w:ind w:left="760" w:right="702" w:firstLine="470"/>
        <w:spacing w:before="159" w:line="334" w:lineRule="auto"/>
        <w:jc w:val="both"/>
        <w:rPr>
          <w:rFonts w:ascii="SimHei" w:hAnsi="SimHei" w:eastAsia="SimHei" w:cs="SimHei"/>
          <w:sz w:val="21"/>
          <w:szCs w:val="21"/>
        </w:rPr>
      </w:pPr>
      <w:r>
        <w:rPr>
          <w:rFonts w:ascii="SimHei" w:hAnsi="SimHei" w:eastAsia="SimHei" w:cs="SimHei"/>
          <w:sz w:val="21"/>
          <w:szCs w:val="21"/>
          <w:spacing w:val="-4"/>
        </w:rPr>
        <w:t>首先讨论奥派经济学者对货币本质的理解，尤其是对货币机制的</w:t>
      </w:r>
      <w:r>
        <w:rPr>
          <w:rFonts w:ascii="SimHei" w:hAnsi="SimHei" w:eastAsia="SimHei" w:cs="SimHei"/>
          <w:sz w:val="21"/>
          <w:szCs w:val="21"/>
          <w:spacing w:val="18"/>
        </w:rPr>
        <w:t xml:space="preserve"> </w:t>
      </w:r>
      <w:r>
        <w:rPr>
          <w:sz w:val="21"/>
          <w:szCs w:val="21"/>
          <w:spacing w:val="-11"/>
        </w:rPr>
        <w:t>理解。要理解货币机制的作用，就涉及企业家创新理论中的观点。也就 </w:t>
      </w:r>
      <w:r>
        <w:rPr>
          <w:rFonts w:ascii="SimHei" w:hAnsi="SimHei" w:eastAsia="SimHei" w:cs="SimHei"/>
          <w:sz w:val="21"/>
          <w:szCs w:val="21"/>
          <w:spacing w:val="-11"/>
        </w:rPr>
        <w:t>是将企业家才能的自由发挥作为构成市场过程和经济成长最基本的驱动</w:t>
      </w:r>
      <w:r>
        <w:rPr>
          <w:rFonts w:ascii="SimHei" w:hAnsi="SimHei" w:eastAsia="SimHei" w:cs="SimHei"/>
          <w:sz w:val="21"/>
          <w:szCs w:val="21"/>
          <w:spacing w:val="-11"/>
        </w:rPr>
        <w:t xml:space="preserve"> </w:t>
      </w:r>
      <w:r>
        <w:rPr>
          <w:rFonts w:ascii="SimHei" w:hAnsi="SimHei" w:eastAsia="SimHei" w:cs="SimHei"/>
          <w:sz w:val="21"/>
          <w:szCs w:val="21"/>
          <w:spacing w:val="-10"/>
        </w:rPr>
        <w:t>力，而企业家发挥才能需要一定的制度性条件，这里最重要的就是</w:t>
      </w:r>
      <w:r>
        <w:rPr>
          <w:rFonts w:ascii="SimHei" w:hAnsi="SimHei" w:eastAsia="SimHei" w:cs="SimHei"/>
          <w:sz w:val="21"/>
          <w:szCs w:val="21"/>
          <w:spacing w:val="-11"/>
        </w:rPr>
        <w:t>货币</w:t>
      </w:r>
      <w:r>
        <w:rPr>
          <w:rFonts w:ascii="SimHei" w:hAnsi="SimHei" w:eastAsia="SimHei" w:cs="SimHei"/>
          <w:sz w:val="21"/>
          <w:szCs w:val="21"/>
        </w:rPr>
        <w:t xml:space="preserve"> </w:t>
      </w:r>
      <w:r>
        <w:rPr>
          <w:rFonts w:ascii="SimHei" w:hAnsi="SimHei" w:eastAsia="SimHei" w:cs="SimHei"/>
          <w:sz w:val="21"/>
          <w:szCs w:val="21"/>
          <w:spacing w:val="-11"/>
        </w:rPr>
        <w:t>制度。奥派经济学者认为，货币以及建立在货币基础上的价格和利润机</w:t>
      </w:r>
      <w:r>
        <w:rPr>
          <w:rFonts w:ascii="SimHei" w:hAnsi="SimHei" w:eastAsia="SimHei" w:cs="SimHei"/>
          <w:sz w:val="21"/>
          <w:szCs w:val="21"/>
          <w:spacing w:val="-11"/>
        </w:rPr>
        <w:t xml:space="preserve"> </w:t>
      </w:r>
      <w:r>
        <w:rPr>
          <w:rFonts w:ascii="SimHei" w:hAnsi="SimHei" w:eastAsia="SimHei" w:cs="SimHei"/>
          <w:sz w:val="21"/>
          <w:szCs w:val="21"/>
          <w:spacing w:val="-15"/>
        </w:rPr>
        <w:t>制是市场中协调不同参与者最重要的制度。</w:t>
      </w:r>
      <w:r>
        <w:rPr>
          <w:rFonts w:ascii="SimHei" w:hAnsi="SimHei" w:eastAsia="SimHei" w:cs="SimHei"/>
          <w:sz w:val="21"/>
          <w:szCs w:val="21"/>
          <w:spacing w:val="50"/>
        </w:rPr>
        <w:t xml:space="preserve"> </w:t>
      </w:r>
      <w:r>
        <w:rPr>
          <w:rFonts w:ascii="SimHei" w:hAnsi="SimHei" w:eastAsia="SimHei" w:cs="SimHei"/>
          <w:sz w:val="21"/>
          <w:szCs w:val="21"/>
          <w:spacing w:val="-15"/>
        </w:rPr>
        <w:t>一方面，货币提供了一种满</w:t>
      </w:r>
    </w:p>
    <w:p>
      <w:pPr>
        <w:ind w:left="760"/>
        <w:spacing w:line="187" w:lineRule="auto"/>
        <w:rPr>
          <w:rFonts w:ascii="SimHei" w:hAnsi="SimHei" w:eastAsia="SimHei" w:cs="SimHei"/>
          <w:sz w:val="21"/>
          <w:szCs w:val="21"/>
        </w:rPr>
      </w:pPr>
      <w:r>
        <w:rPr>
          <w:rFonts w:ascii="SimHei" w:hAnsi="SimHei" w:eastAsia="SimHei" w:cs="SimHei"/>
          <w:sz w:val="21"/>
          <w:szCs w:val="21"/>
          <w:spacing w:val="-10"/>
        </w:rPr>
        <w:t>足复杂经济的自下而上的秩序，使得经济计算成为可能，只有使货币作</w:t>
      </w:r>
    </w:p>
    <w:p>
      <w:pPr>
        <w:spacing w:line="187" w:lineRule="auto"/>
        <w:sectPr>
          <w:type w:val="continuous"/>
          <w:pgSz w:w="7760" w:h="11500"/>
          <w:pgMar w:top="340" w:right="10" w:bottom="400" w:left="29" w:header="0" w:footer="0" w:gutter="0"/>
          <w:cols w:equalWidth="0" w:num="1">
            <w:col w:w="7721" w:space="0"/>
          </w:cols>
        </w:sectPr>
        <w:rPr>
          <w:rFonts w:ascii="SimHei" w:hAnsi="SimHei" w:eastAsia="SimHei" w:cs="SimHei"/>
          <w:sz w:val="21"/>
          <w:szCs w:val="21"/>
        </w:rPr>
      </w:pPr>
    </w:p>
    <w:p>
      <w:pPr>
        <w:pStyle w:val="BodyText"/>
        <w:ind w:left="4500"/>
        <w:spacing w:before="155" w:line="157" w:lineRule="auto"/>
        <w:rPr>
          <w:sz w:val="28"/>
          <w:szCs w:val="28"/>
        </w:rPr>
      </w:pPr>
      <w:r>
        <w:pict>
          <v:rect id="_x0000_s712" style="position:absolute;margin-left:201.5pt;margin-top:23.0002pt;mso-position-vertical-relative:page;mso-position-horizontal-relative:page;width:41.55pt;height:0.5pt;z-index:264515584;" o:allowincell="f" fillcolor="#000000" filled="true" stroked="false"/>
        </w:pict>
      </w:r>
      <w:r>
        <w:pict>
          <v:rect id="_x0000_s714" style="position:absolute;margin-left:284.001pt;margin-top:10.9979pt;mso-position-vertical-relative:page;mso-position-horizontal-relative:page;width:0.55pt;height:17.05pt;z-index:264514560;" o:allowincell="f" fillcolor="#000000" filled="true" stroked="false"/>
        </w:pict>
      </w:r>
      <w:r>
        <w:rPr>
          <w:sz w:val="28"/>
          <w:szCs w:val="28"/>
          <w:spacing w:val="-8"/>
        </w:rPr>
        <w:t>179</w:t>
      </w:r>
    </w:p>
    <w:p>
      <w:pPr>
        <w:spacing w:line="14" w:lineRule="auto"/>
        <w:rPr>
          <w:rFonts w:ascii="Arial"/>
          <w:sz w:val="2"/>
        </w:rPr>
      </w:pPr>
      <w:r>
        <w:rPr>
          <w:rFonts w:ascii="Arial" w:hAnsi="Arial" w:eastAsia="Arial" w:cs="Arial"/>
          <w:sz w:val="2"/>
          <w:szCs w:val="2"/>
        </w:rPr>
        <w:br w:type="column"/>
      </w:r>
    </w:p>
    <w:p>
      <w:pPr>
        <w:spacing w:line="171" w:lineRule="auto"/>
        <w:rPr>
          <w:rFonts w:ascii="SimHei" w:hAnsi="SimHei" w:eastAsia="SimHei" w:cs="SimHei"/>
          <w:sz w:val="21"/>
          <w:szCs w:val="21"/>
        </w:rPr>
      </w:pPr>
      <w:r>
        <w:rPr>
          <w:rFonts w:ascii="SimHei" w:hAnsi="SimHei" w:eastAsia="SimHei" w:cs="SimHei"/>
          <w:sz w:val="21"/>
          <w:szCs w:val="21"/>
          <w:spacing w:val="-18"/>
        </w:rPr>
        <w:t>第11章</w:t>
      </w:r>
    </w:p>
    <w:p>
      <w:pPr>
        <w:spacing w:line="172" w:lineRule="auto"/>
        <w:jc w:val="right"/>
        <w:rPr>
          <w:rFonts w:ascii="SimHei" w:hAnsi="SimHei" w:eastAsia="SimHei" w:cs="SimHei"/>
          <w:sz w:val="21"/>
          <w:szCs w:val="21"/>
        </w:rPr>
      </w:pPr>
      <w:r>
        <w:rPr>
          <w:rFonts w:ascii="SimHei" w:hAnsi="SimHei" w:eastAsia="SimHei" w:cs="SimHei"/>
          <w:sz w:val="21"/>
          <w:szCs w:val="21"/>
          <w:spacing w:val="-19"/>
          <w:w w:val="84"/>
        </w:rPr>
        <w:t>数</w:t>
      </w:r>
      <w:r>
        <w:rPr>
          <w:rFonts w:ascii="SimHei" w:hAnsi="SimHei" w:eastAsia="SimHei" w:cs="SimHei"/>
          <w:sz w:val="21"/>
          <w:szCs w:val="21"/>
          <w:spacing w:val="-18"/>
          <w:w w:val="84"/>
        </w:rPr>
        <w:t>字经济的货币理</w:t>
      </w:r>
      <w:r>
        <w:rPr>
          <w:rFonts w:ascii="SimHei" w:hAnsi="SimHei" w:eastAsia="SimHei" w:cs="SimHei"/>
          <w:sz w:val="21"/>
          <w:szCs w:val="21"/>
          <w:spacing w:val="-8"/>
          <w:w w:val="84"/>
        </w:rPr>
        <w:t>论</w:t>
      </w:r>
    </w:p>
    <w:p>
      <w:pPr>
        <w:spacing w:line="172" w:lineRule="auto"/>
        <w:sectPr>
          <w:pgSz w:w="7760" w:h="11480"/>
          <w:pgMar w:top="167" w:right="454" w:bottom="400" w:left="530" w:header="0" w:footer="0" w:gutter="0"/>
          <w:cols w:equalWidth="0" w:num="2">
            <w:col w:w="5240" w:space="100"/>
            <w:col w:w="1436" w:space="0"/>
          </w:cols>
        </w:sectPr>
        <w:rPr>
          <w:rFonts w:ascii="SimHei" w:hAnsi="SimHei" w:eastAsia="SimHei" w:cs="SimHei"/>
          <w:sz w:val="21"/>
          <w:szCs w:val="21"/>
        </w:rPr>
      </w:pPr>
    </w:p>
    <w:p>
      <w:pPr>
        <w:spacing w:line="428" w:lineRule="auto"/>
        <w:rPr>
          <w:rFonts w:ascii="Arial"/>
          <w:sz w:val="21"/>
        </w:rPr>
      </w:pPr>
      <w:r/>
    </w:p>
    <w:p>
      <w:pPr>
        <w:ind w:right="510"/>
        <w:spacing w:before="68" w:line="344" w:lineRule="auto"/>
        <w:jc w:val="both"/>
        <w:rPr>
          <w:rFonts w:ascii="SimHei" w:hAnsi="SimHei" w:eastAsia="SimHei" w:cs="SimHei"/>
          <w:sz w:val="21"/>
          <w:szCs w:val="21"/>
        </w:rPr>
      </w:pPr>
      <w:r>
        <w:rPr>
          <w:rFonts w:ascii="SimHei" w:hAnsi="SimHei" w:eastAsia="SimHei" w:cs="SimHei"/>
          <w:sz w:val="21"/>
          <w:szCs w:val="21"/>
          <w:spacing w:val="-10"/>
        </w:rPr>
        <w:t>为交易媒介进行流通，才能比较经济财货在不</w:t>
      </w:r>
      <w:r>
        <w:rPr>
          <w:rFonts w:ascii="SimHei" w:hAnsi="SimHei" w:eastAsia="SimHei" w:cs="SimHei"/>
          <w:sz w:val="21"/>
          <w:szCs w:val="21"/>
          <w:spacing w:val="-11"/>
        </w:rPr>
        <w:t>同用途中的边际效应；另</w:t>
      </w:r>
      <w:r>
        <w:rPr>
          <w:rFonts w:ascii="SimHei" w:hAnsi="SimHei" w:eastAsia="SimHei" w:cs="SimHei"/>
          <w:sz w:val="21"/>
          <w:szCs w:val="21"/>
          <w:spacing w:val="-11"/>
        </w:rPr>
        <w:t xml:space="preserve"> </w:t>
      </w:r>
      <w:r>
        <w:rPr>
          <w:rFonts w:ascii="SimHei" w:hAnsi="SimHei" w:eastAsia="SimHei" w:cs="SimHei"/>
          <w:sz w:val="21"/>
          <w:szCs w:val="21"/>
          <w:spacing w:val="-8"/>
        </w:rPr>
        <w:t>一方面，只有通过货币才能理解当前财货与未来财货之间的价值差异，</w:t>
      </w:r>
      <w:r>
        <w:rPr>
          <w:rFonts w:ascii="SimHei" w:hAnsi="SimHei" w:eastAsia="SimHei" w:cs="SimHei"/>
          <w:sz w:val="21"/>
          <w:szCs w:val="21"/>
          <w:spacing w:val="1"/>
        </w:rPr>
        <w:t xml:space="preserve"> </w:t>
      </w:r>
      <w:r>
        <w:rPr>
          <w:rFonts w:ascii="SimHei" w:hAnsi="SimHei" w:eastAsia="SimHei" w:cs="SimHei"/>
          <w:sz w:val="21"/>
          <w:szCs w:val="21"/>
          <w:spacing w:val="-11"/>
        </w:rPr>
        <w:t>也就是利息的现象。货币制度可以理解为一种信息协调机制，能够使得</w:t>
      </w:r>
      <w:r>
        <w:rPr>
          <w:rFonts w:ascii="SimHei" w:hAnsi="SimHei" w:eastAsia="SimHei" w:cs="SimHei"/>
          <w:sz w:val="21"/>
          <w:szCs w:val="21"/>
        </w:rPr>
        <w:t xml:space="preserve">  </w:t>
      </w:r>
      <w:r>
        <w:rPr>
          <w:rFonts w:ascii="SimHei" w:hAnsi="SimHei" w:eastAsia="SimHei" w:cs="SimHei"/>
          <w:sz w:val="21"/>
          <w:szCs w:val="21"/>
          <w:spacing w:val="-10"/>
        </w:rPr>
        <w:t>自由市场中的不同参与方的计划和行为在统一</w:t>
      </w:r>
      <w:r>
        <w:rPr>
          <w:rFonts w:ascii="SimHei" w:hAnsi="SimHei" w:eastAsia="SimHei" w:cs="SimHei"/>
          <w:sz w:val="21"/>
          <w:szCs w:val="21"/>
          <w:spacing w:val="-11"/>
        </w:rPr>
        <w:t>的秩序中进行链接，而企</w:t>
      </w:r>
      <w:r>
        <w:rPr>
          <w:rFonts w:ascii="SimHei" w:hAnsi="SimHei" w:eastAsia="SimHei" w:cs="SimHei"/>
          <w:sz w:val="21"/>
          <w:szCs w:val="21"/>
          <w:spacing w:val="-11"/>
        </w:rPr>
        <w:t xml:space="preserve"> </w:t>
      </w:r>
      <w:r>
        <w:rPr>
          <w:rFonts w:ascii="SimHei" w:hAnsi="SimHei" w:eastAsia="SimHei" w:cs="SimHei"/>
          <w:sz w:val="21"/>
          <w:szCs w:val="21"/>
          <w:spacing w:val="-10"/>
        </w:rPr>
        <w:t>业家的行为就是在这个过程中不断地接收信号、调整自身主动行</w:t>
      </w:r>
      <w:r>
        <w:rPr>
          <w:rFonts w:ascii="SimHei" w:hAnsi="SimHei" w:eastAsia="SimHei" w:cs="SimHei"/>
          <w:sz w:val="21"/>
          <w:szCs w:val="21"/>
          <w:spacing w:val="-11"/>
        </w:rPr>
        <w:t>为以及</w:t>
      </w:r>
    </w:p>
    <w:p>
      <w:pPr>
        <w:spacing w:line="220" w:lineRule="auto"/>
        <w:rPr>
          <w:rFonts w:ascii="SimHei" w:hAnsi="SimHei" w:eastAsia="SimHei" w:cs="SimHei"/>
          <w:sz w:val="21"/>
          <w:szCs w:val="21"/>
        </w:rPr>
      </w:pPr>
      <w:r>
        <w:rPr>
          <w:rFonts w:ascii="SimHei" w:hAnsi="SimHei" w:eastAsia="SimHei" w:cs="SimHei"/>
          <w:sz w:val="21"/>
          <w:szCs w:val="21"/>
          <w:spacing w:val="-13"/>
        </w:rPr>
        <w:t>发出信号的行为。</w:t>
      </w:r>
    </w:p>
    <w:p>
      <w:pPr>
        <w:ind w:right="553" w:firstLine="409"/>
        <w:spacing w:before="107" w:line="336" w:lineRule="auto"/>
        <w:jc w:val="both"/>
        <w:rPr>
          <w:rFonts w:ascii="SimHei" w:hAnsi="SimHei" w:eastAsia="SimHei" w:cs="SimHei"/>
          <w:sz w:val="21"/>
          <w:szCs w:val="21"/>
        </w:rPr>
      </w:pPr>
      <w:r>
        <w:rPr>
          <w:rFonts w:ascii="SimHei" w:hAnsi="SimHei" w:eastAsia="SimHei" w:cs="SimHei"/>
          <w:sz w:val="21"/>
          <w:szCs w:val="21"/>
          <w:spacing w:val="-11"/>
        </w:rPr>
        <w:t>其次，讨论基于自由经济秩序的货币理论，理解奥派经济学中关于</w:t>
      </w:r>
      <w:r>
        <w:rPr>
          <w:rFonts w:ascii="SimHei" w:hAnsi="SimHei" w:eastAsia="SimHei" w:cs="SimHei"/>
          <w:sz w:val="21"/>
          <w:szCs w:val="21"/>
          <w:spacing w:val="8"/>
        </w:rPr>
        <w:t xml:space="preserve"> </w:t>
      </w:r>
      <w:r>
        <w:rPr>
          <w:rFonts w:ascii="SimHei" w:hAnsi="SimHei" w:eastAsia="SimHei" w:cs="SimHei"/>
          <w:sz w:val="21"/>
          <w:szCs w:val="21"/>
          <w:spacing w:val="-11"/>
        </w:rPr>
        <w:t>货币秩序的概念。货币秩序就是一张由参与货币生产的人、企业和其他</w:t>
      </w:r>
      <w:r>
        <w:rPr>
          <w:rFonts w:ascii="SimHei" w:hAnsi="SimHei" w:eastAsia="SimHei" w:cs="SimHei"/>
          <w:sz w:val="21"/>
          <w:szCs w:val="21"/>
          <w:spacing w:val="18"/>
        </w:rPr>
        <w:t xml:space="preserve"> </w:t>
      </w:r>
      <w:r>
        <w:rPr>
          <w:rFonts w:ascii="SimHei" w:hAnsi="SimHei" w:eastAsia="SimHei" w:cs="SimHei"/>
          <w:sz w:val="21"/>
          <w:szCs w:val="21"/>
          <w:spacing w:val="-10"/>
        </w:rPr>
        <w:t>组织构成的网络，奥派经济学者认为一个经济体</w:t>
      </w:r>
      <w:r>
        <w:rPr>
          <w:rFonts w:ascii="SimHei" w:hAnsi="SimHei" w:eastAsia="SimHei" w:cs="SimHei"/>
          <w:sz w:val="21"/>
          <w:szCs w:val="21"/>
          <w:spacing w:val="-11"/>
        </w:rPr>
        <w:t>要在整体上达到生产平</w:t>
      </w:r>
      <w:r>
        <w:rPr>
          <w:rFonts w:ascii="SimHei" w:hAnsi="SimHei" w:eastAsia="SimHei" w:cs="SimHei"/>
          <w:sz w:val="21"/>
          <w:szCs w:val="21"/>
        </w:rPr>
        <w:t xml:space="preserve"> </w:t>
      </w:r>
      <w:r>
        <w:rPr>
          <w:rFonts w:ascii="SimHei" w:hAnsi="SimHei" w:eastAsia="SimHei" w:cs="SimHei"/>
          <w:sz w:val="21"/>
          <w:szCs w:val="21"/>
          <w:spacing w:val="-9"/>
        </w:rPr>
        <w:t>衡以及可持续的就业水平，就应该在不同的市场</w:t>
      </w:r>
      <w:r>
        <w:rPr>
          <w:rFonts w:ascii="SimHei" w:hAnsi="SimHei" w:eastAsia="SimHei" w:cs="SimHei"/>
          <w:sz w:val="21"/>
          <w:szCs w:val="21"/>
          <w:spacing w:val="-10"/>
        </w:rPr>
        <w:t>上买卖不同类型的异质</w:t>
      </w:r>
      <w:r>
        <w:rPr>
          <w:rFonts w:ascii="SimHei" w:hAnsi="SimHei" w:eastAsia="SimHei" w:cs="SimHei"/>
          <w:sz w:val="21"/>
          <w:szCs w:val="21"/>
        </w:rPr>
        <w:t xml:space="preserve"> </w:t>
      </w:r>
      <w:r>
        <w:rPr>
          <w:rFonts w:ascii="SimHei" w:hAnsi="SimHei" w:eastAsia="SimHei" w:cs="SimHei"/>
          <w:sz w:val="21"/>
          <w:szCs w:val="21"/>
          <w:spacing w:val="-10"/>
        </w:rPr>
        <w:t>化商品和服务，来使得需求和供给达到平衡和协调，从而构成一种基于</w:t>
      </w:r>
    </w:p>
    <w:p>
      <w:pPr>
        <w:spacing w:before="1" w:line="220" w:lineRule="auto"/>
        <w:rPr>
          <w:rFonts w:ascii="SimHei" w:hAnsi="SimHei" w:eastAsia="SimHei" w:cs="SimHei"/>
          <w:sz w:val="21"/>
          <w:szCs w:val="21"/>
        </w:rPr>
      </w:pPr>
      <w:r>
        <w:rPr>
          <w:rFonts w:ascii="SimHei" w:hAnsi="SimHei" w:eastAsia="SimHei" w:cs="SimHei"/>
          <w:sz w:val="21"/>
          <w:szCs w:val="21"/>
          <w:spacing w:val="-12"/>
        </w:rPr>
        <w:t>自由经济秩序的网络。</w:t>
      </w:r>
    </w:p>
    <w:p>
      <w:pPr>
        <w:ind w:right="576" w:firstLine="409"/>
        <w:spacing w:before="160" w:line="334" w:lineRule="auto"/>
        <w:jc w:val="both"/>
        <w:rPr>
          <w:rFonts w:ascii="SimHei" w:hAnsi="SimHei" w:eastAsia="SimHei" w:cs="SimHei"/>
          <w:sz w:val="21"/>
          <w:szCs w:val="21"/>
        </w:rPr>
      </w:pPr>
      <w:r>
        <w:rPr>
          <w:rFonts w:ascii="SimHei" w:hAnsi="SimHei" w:eastAsia="SimHei" w:cs="SimHei"/>
          <w:sz w:val="21"/>
          <w:szCs w:val="21"/>
          <w:spacing w:val="-11"/>
        </w:rPr>
        <w:t>这里比较推荐著名经济学者穆瑞·罗斯巴德的理论，他正是以微观</w:t>
      </w:r>
      <w:r>
        <w:rPr>
          <w:rFonts w:ascii="SimHei" w:hAnsi="SimHei" w:eastAsia="SimHei" w:cs="SimHei"/>
          <w:sz w:val="21"/>
          <w:szCs w:val="21"/>
          <w:spacing w:val="5"/>
        </w:rPr>
        <w:t xml:space="preserve"> </w:t>
      </w:r>
      <w:r>
        <w:rPr>
          <w:rFonts w:ascii="SimHei" w:hAnsi="SimHei" w:eastAsia="SimHei" w:cs="SimHei"/>
          <w:sz w:val="21"/>
          <w:szCs w:val="21"/>
          <w:spacing w:val="-3"/>
        </w:rPr>
        <w:t>动态过程的分析框架，解释了美联储20世纪20年代采</w:t>
      </w:r>
      <w:r>
        <w:rPr>
          <w:rFonts w:ascii="SimHei" w:hAnsi="SimHei" w:eastAsia="SimHei" w:cs="SimHei"/>
          <w:sz w:val="21"/>
          <w:szCs w:val="21"/>
          <w:spacing w:val="-4"/>
        </w:rPr>
        <w:t>取的货币政策如</w:t>
      </w:r>
      <w:r>
        <w:rPr>
          <w:rFonts w:ascii="SimHei" w:hAnsi="SimHei" w:eastAsia="SimHei" w:cs="SimHei"/>
          <w:sz w:val="21"/>
          <w:szCs w:val="21"/>
        </w:rPr>
        <w:t xml:space="preserve"> </w:t>
      </w:r>
      <w:r>
        <w:rPr>
          <w:rFonts w:ascii="SimHei" w:hAnsi="SimHei" w:eastAsia="SimHei" w:cs="SimHei"/>
          <w:sz w:val="21"/>
          <w:szCs w:val="21"/>
          <w:spacing w:val="-3"/>
        </w:rPr>
        <w:t>何导致了储蓄和投资之间的失衡，以及如何</w:t>
      </w:r>
      <w:r>
        <w:rPr>
          <w:rFonts w:ascii="SimHei" w:hAnsi="SimHei" w:eastAsia="SimHei" w:cs="SimHei"/>
          <w:sz w:val="21"/>
          <w:szCs w:val="21"/>
          <w:spacing w:val="-4"/>
        </w:rPr>
        <w:t>促使美国1929年的经济大</w:t>
      </w:r>
      <w:r>
        <w:rPr>
          <w:rFonts w:ascii="SimHei" w:hAnsi="SimHei" w:eastAsia="SimHei" w:cs="SimHei"/>
          <w:sz w:val="21"/>
          <w:szCs w:val="21"/>
        </w:rPr>
        <w:t xml:space="preserve"> </w:t>
      </w:r>
      <w:r>
        <w:rPr>
          <w:rFonts w:ascii="SimHei" w:hAnsi="SimHei" w:eastAsia="SimHei" w:cs="SimHei"/>
          <w:sz w:val="21"/>
          <w:szCs w:val="21"/>
          <w:spacing w:val="-10"/>
        </w:rPr>
        <w:t>崩溃的产生。奥派经济学者认为正是由于政府采用干预经济</w:t>
      </w:r>
      <w:r>
        <w:rPr>
          <w:rFonts w:ascii="SimHei" w:hAnsi="SimHei" w:eastAsia="SimHei" w:cs="SimHei"/>
          <w:sz w:val="21"/>
          <w:szCs w:val="21"/>
          <w:spacing w:val="-11"/>
        </w:rPr>
        <w:t>的模式影响</w:t>
      </w:r>
      <w:r>
        <w:rPr>
          <w:rFonts w:ascii="SimHei" w:hAnsi="SimHei" w:eastAsia="SimHei" w:cs="SimHei"/>
          <w:sz w:val="21"/>
          <w:szCs w:val="21"/>
        </w:rPr>
        <w:t xml:space="preserve"> </w:t>
      </w:r>
      <w:r>
        <w:rPr>
          <w:rFonts w:ascii="SimHei" w:hAnsi="SimHei" w:eastAsia="SimHei" w:cs="SimHei"/>
          <w:sz w:val="21"/>
          <w:szCs w:val="21"/>
          <w:spacing w:val="-10"/>
        </w:rPr>
        <w:t>市场，从而导致经济恢复过程变慢，从而使得经济</w:t>
      </w:r>
      <w:r>
        <w:rPr>
          <w:rFonts w:ascii="SimHei" w:hAnsi="SimHei" w:eastAsia="SimHei" w:cs="SimHei"/>
          <w:sz w:val="21"/>
          <w:szCs w:val="21"/>
          <w:spacing w:val="-11"/>
        </w:rPr>
        <w:t>危机的后果持续了更</w:t>
      </w:r>
      <w:r>
        <w:rPr>
          <w:rFonts w:ascii="SimHei" w:hAnsi="SimHei" w:eastAsia="SimHei" w:cs="SimHei"/>
          <w:sz w:val="21"/>
          <w:szCs w:val="21"/>
        </w:rPr>
        <w:t xml:space="preserve"> </w:t>
      </w:r>
      <w:r>
        <w:rPr>
          <w:rFonts w:ascii="SimHei" w:hAnsi="SimHei" w:eastAsia="SimHei" w:cs="SimHei"/>
          <w:sz w:val="21"/>
          <w:szCs w:val="21"/>
          <w:spacing w:val="-10"/>
        </w:rPr>
        <w:t>长的时间。简而言之，奥派经济学者认为过</w:t>
      </w:r>
      <w:r>
        <w:rPr>
          <w:rFonts w:ascii="SimHei" w:hAnsi="SimHei" w:eastAsia="SimHei" w:cs="SimHei"/>
          <w:sz w:val="21"/>
          <w:szCs w:val="21"/>
          <w:spacing w:val="-11"/>
        </w:rPr>
        <w:t>度信赖政府权力保障和维持</w:t>
      </w:r>
      <w:r>
        <w:rPr>
          <w:rFonts w:ascii="SimHei" w:hAnsi="SimHei" w:eastAsia="SimHei" w:cs="SimHei"/>
          <w:sz w:val="21"/>
          <w:szCs w:val="21"/>
        </w:rPr>
        <w:t xml:space="preserve"> </w:t>
      </w:r>
      <w:r>
        <w:rPr>
          <w:rFonts w:ascii="SimHei" w:hAnsi="SimHei" w:eastAsia="SimHei" w:cs="SimHei"/>
          <w:sz w:val="21"/>
          <w:szCs w:val="21"/>
          <w:spacing w:val="-10"/>
        </w:rPr>
        <w:t>经济繁荣与稳定是一个非常可怕的事情，它破坏了自由经济的</w:t>
      </w:r>
      <w:r>
        <w:rPr>
          <w:rFonts w:ascii="SimHei" w:hAnsi="SimHei" w:eastAsia="SimHei" w:cs="SimHei"/>
          <w:sz w:val="21"/>
          <w:szCs w:val="21"/>
          <w:spacing w:val="-11"/>
        </w:rPr>
        <w:t>秩序以及</w:t>
      </w:r>
    </w:p>
    <w:p>
      <w:pPr>
        <w:spacing w:before="1" w:line="212" w:lineRule="auto"/>
        <w:rPr>
          <w:rFonts w:ascii="SimHei" w:hAnsi="SimHei" w:eastAsia="SimHei" w:cs="SimHei"/>
          <w:sz w:val="21"/>
          <w:szCs w:val="21"/>
        </w:rPr>
      </w:pPr>
      <w:r>
        <w:rPr>
          <w:rFonts w:ascii="SimHei" w:hAnsi="SimHei" w:eastAsia="SimHei" w:cs="SimHei"/>
          <w:sz w:val="21"/>
          <w:szCs w:val="21"/>
          <w:spacing w:val="-11"/>
        </w:rPr>
        <w:t>扩大了经济危机的影响，同时也造成了周期性的</w:t>
      </w:r>
      <w:r>
        <w:rPr>
          <w:rFonts w:ascii="SimHei" w:hAnsi="SimHei" w:eastAsia="SimHei" w:cs="SimHei"/>
          <w:sz w:val="21"/>
          <w:szCs w:val="21"/>
          <w:spacing w:val="-12"/>
        </w:rPr>
        <w:t>经济波动现象。</w:t>
      </w:r>
    </w:p>
    <w:p>
      <w:pPr>
        <w:ind w:left="409"/>
        <w:spacing w:before="208" w:line="380" w:lineRule="exact"/>
        <w:rPr>
          <w:rFonts w:ascii="SimHei" w:hAnsi="SimHei" w:eastAsia="SimHei" w:cs="SimHei"/>
          <w:sz w:val="21"/>
          <w:szCs w:val="21"/>
        </w:rPr>
      </w:pPr>
      <w:r>
        <w:rPr>
          <w:rFonts w:ascii="SimHei" w:hAnsi="SimHei" w:eastAsia="SimHei" w:cs="SimHei"/>
          <w:sz w:val="21"/>
          <w:szCs w:val="21"/>
          <w:spacing w:val="-11"/>
          <w:position w:val="13"/>
        </w:rPr>
        <w:t>最后，总结一下奥派经济学的货币理论以及商业周期理论，主要介</w:t>
      </w:r>
    </w:p>
    <w:p>
      <w:pPr>
        <w:spacing w:before="1" w:line="221" w:lineRule="auto"/>
        <w:rPr>
          <w:rFonts w:ascii="SimHei" w:hAnsi="SimHei" w:eastAsia="SimHei" w:cs="SimHei"/>
          <w:sz w:val="21"/>
          <w:szCs w:val="21"/>
        </w:rPr>
      </w:pPr>
      <w:r>
        <w:rPr>
          <w:rFonts w:ascii="SimHei" w:hAnsi="SimHei" w:eastAsia="SimHei" w:cs="SimHei"/>
          <w:sz w:val="21"/>
          <w:szCs w:val="21"/>
          <w:spacing w:val="-12"/>
        </w:rPr>
        <w:t>绍米塞斯和罗斯巴德的研究成果。</w:t>
      </w:r>
    </w:p>
    <w:p>
      <w:pPr>
        <w:pStyle w:val="BodyText"/>
        <w:ind w:right="510" w:firstLine="409"/>
        <w:spacing w:before="117" w:line="339" w:lineRule="auto"/>
        <w:rPr>
          <w:rFonts w:ascii="SimHei" w:hAnsi="SimHei" w:eastAsia="SimHei" w:cs="SimHei"/>
          <w:sz w:val="21"/>
          <w:szCs w:val="21"/>
        </w:rPr>
      </w:pPr>
      <w:r>
        <w:rPr>
          <w:sz w:val="21"/>
          <w:szCs w:val="21"/>
          <w:spacing w:val="-8"/>
        </w:rPr>
        <w:t>米塞斯在《货币与信用理论》中讨论了货币作为信用媒介</w:t>
      </w:r>
      <w:r>
        <w:rPr>
          <w:sz w:val="21"/>
          <w:szCs w:val="21"/>
          <w:spacing w:val="-9"/>
        </w:rPr>
        <w:t>的作用，</w:t>
      </w:r>
      <w:r>
        <w:rPr>
          <w:sz w:val="21"/>
          <w:szCs w:val="21"/>
        </w:rPr>
        <w:t xml:space="preserve"> </w:t>
      </w:r>
      <w:r>
        <w:rPr>
          <w:rFonts w:ascii="SimHei" w:hAnsi="SimHei" w:eastAsia="SimHei" w:cs="SimHei"/>
          <w:sz w:val="21"/>
          <w:szCs w:val="21"/>
          <w:spacing w:val="-10"/>
        </w:rPr>
        <w:t>认为从这个角度理解货币会更加准确。他认为货币的扩张使</w:t>
      </w:r>
      <w:r>
        <w:rPr>
          <w:rFonts w:ascii="SimHei" w:hAnsi="SimHei" w:eastAsia="SimHei" w:cs="SimHei"/>
          <w:sz w:val="21"/>
          <w:szCs w:val="21"/>
          <w:spacing w:val="-11"/>
        </w:rPr>
        <w:t>货币利率降</w:t>
      </w:r>
    </w:p>
    <w:p>
      <w:pPr>
        <w:spacing w:line="187" w:lineRule="auto"/>
        <w:rPr>
          <w:rFonts w:ascii="SimHei" w:hAnsi="SimHei" w:eastAsia="SimHei" w:cs="SimHei"/>
          <w:sz w:val="21"/>
          <w:szCs w:val="21"/>
        </w:rPr>
      </w:pPr>
      <w:r>
        <w:rPr>
          <w:rFonts w:ascii="SimHei" w:hAnsi="SimHei" w:eastAsia="SimHei" w:cs="SimHei"/>
          <w:sz w:val="21"/>
          <w:szCs w:val="21"/>
          <w:spacing w:val="-9"/>
        </w:rPr>
        <w:t>到自然理论之下，从而导致人们需要货币时贷款的利率低于真实</w:t>
      </w:r>
      <w:r>
        <w:rPr>
          <w:rFonts w:ascii="SimHei" w:hAnsi="SimHei" w:eastAsia="SimHei" w:cs="SimHei"/>
          <w:sz w:val="21"/>
          <w:szCs w:val="21"/>
          <w:spacing w:val="-10"/>
        </w:rPr>
        <w:t>的资本</w:t>
      </w:r>
    </w:p>
    <w:p>
      <w:pPr>
        <w:spacing w:line="187" w:lineRule="auto"/>
        <w:sectPr>
          <w:type w:val="continuous"/>
          <w:pgSz w:w="7760" w:h="11480"/>
          <w:pgMar w:top="167" w:right="454" w:bottom="400" w:left="530" w:header="0" w:footer="0" w:gutter="0"/>
          <w:cols w:equalWidth="0" w:num="1">
            <w:col w:w="6776" w:space="0"/>
          </w:cols>
        </w:sectPr>
        <w:rPr>
          <w:rFonts w:ascii="SimHei" w:hAnsi="SimHei" w:eastAsia="SimHei" w:cs="SimHei"/>
          <w:sz w:val="21"/>
          <w:szCs w:val="21"/>
        </w:rPr>
      </w:pPr>
    </w:p>
    <w:p>
      <w:pPr>
        <w:ind w:left="600"/>
        <w:spacing w:line="206" w:lineRule="auto"/>
        <w:rPr>
          <w:rFonts w:ascii="SimHei" w:hAnsi="SimHei" w:eastAsia="SimHei" w:cs="SimHei"/>
          <w:sz w:val="17"/>
          <w:szCs w:val="17"/>
        </w:rPr>
      </w:pPr>
      <w:r>
        <w:pict>
          <v:rect id="_x0000_s716" style="position:absolute;margin-left:163.499pt;margin-top:31.4985pt;mso-position-vertical-relative:page;mso-position-horizontal-relative:page;width:223.5pt;height:0.55pt;z-index:264577024;" o:allowincell="f" fillcolor="#000000" filled="true" stroked="false"/>
        </w:pict>
      </w:r>
      <w:r>
        <w:drawing>
          <wp:anchor distT="0" distB="0" distL="0" distR="0" simplePos="0" relativeHeight="264576000" behindDoc="0" locked="0" layoutInCell="0" allowOverlap="1">
            <wp:simplePos x="0" y="0"/>
            <wp:positionH relativeFrom="page">
              <wp:posOffset>133340</wp:posOffset>
            </wp:positionH>
            <wp:positionV relativeFrom="page">
              <wp:posOffset>203227</wp:posOffset>
            </wp:positionV>
            <wp:extent cx="349268" cy="285746"/>
            <wp:effectExtent l="0" t="0" r="0" b="0"/>
            <wp:wrapNone/>
            <wp:docPr id="428" name="IM 428"/>
            <wp:cNvGraphicFramePr/>
            <a:graphic>
              <a:graphicData uri="http://schemas.openxmlformats.org/drawingml/2006/picture">
                <pic:pic>
                  <pic:nvPicPr>
                    <pic:cNvPr id="428" name="IM 428"/>
                    <pic:cNvPicPr/>
                  </pic:nvPicPr>
                  <pic:blipFill>
                    <a:blip r:embed="rId208"/>
                    <a:stretch>
                      <a:fillRect/>
                    </a:stretch>
                  </pic:blipFill>
                  <pic:spPr>
                    <a:xfrm rot="0">
                      <a:off x="0" y="0"/>
                      <a:ext cx="349268" cy="285746"/>
                    </a:xfrm>
                    <a:prstGeom prst="rect">
                      <a:avLst/>
                    </a:prstGeom>
                  </pic:spPr>
                </pic:pic>
              </a:graphicData>
            </a:graphic>
          </wp:anchor>
        </w:drawing>
      </w:r>
      <w:r>
        <w:rPr>
          <w:rFonts w:ascii="SimHei" w:hAnsi="SimHei" w:eastAsia="SimHei" w:cs="SimHei"/>
          <w:sz w:val="17"/>
          <w:szCs w:val="17"/>
          <w:spacing w:val="-12"/>
        </w:rPr>
        <w:t>数字经济学：</w:t>
      </w:r>
    </w:p>
    <w:p>
      <w:pPr>
        <w:ind w:left="600"/>
        <w:spacing w:line="189"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2" w:line="213" w:lineRule="auto"/>
        <w:rPr>
          <w:sz w:val="28"/>
          <w:szCs w:val="28"/>
        </w:rPr>
      </w:pPr>
      <w:r>
        <w:rPr>
          <w:sz w:val="28"/>
          <w:szCs w:val="28"/>
          <w:position w:val="-4"/>
        </w:rPr>
        <w:drawing>
          <wp:inline distT="0" distB="0" distL="0" distR="0">
            <wp:extent cx="6356" cy="215934"/>
            <wp:effectExtent l="0" t="0" r="0" b="0"/>
            <wp:docPr id="430" name="IM 430"/>
            <wp:cNvGraphicFramePr/>
            <a:graphic>
              <a:graphicData uri="http://schemas.openxmlformats.org/drawingml/2006/picture">
                <pic:pic>
                  <pic:nvPicPr>
                    <pic:cNvPr id="430" name="IM 430"/>
                    <pic:cNvPicPr/>
                  </pic:nvPicPr>
                  <pic:blipFill>
                    <a:blip r:embed="rId209"/>
                    <a:stretch>
                      <a:fillRect/>
                    </a:stretch>
                  </pic:blipFill>
                  <pic:spPr>
                    <a:xfrm rot="0">
                      <a:off x="0" y="0"/>
                      <a:ext cx="6356" cy="215934"/>
                    </a:xfrm>
                    <a:prstGeom prst="rect">
                      <a:avLst/>
                    </a:prstGeom>
                  </pic:spPr>
                </pic:pic>
              </a:graphicData>
            </a:graphic>
          </wp:inline>
        </w:drawing>
      </w:r>
      <w:r>
        <w:rPr>
          <w:sz w:val="28"/>
          <w:szCs w:val="28"/>
          <w:spacing w:val="24"/>
        </w:rPr>
        <w:t xml:space="preserve"> </w:t>
      </w:r>
      <w:r>
        <w:rPr>
          <w:sz w:val="28"/>
          <w:szCs w:val="28"/>
          <w:b/>
          <w:bCs/>
          <w:spacing w:val="-10"/>
        </w:rPr>
        <w:t>180</w:t>
      </w:r>
    </w:p>
    <w:p>
      <w:pPr>
        <w:spacing w:line="213" w:lineRule="auto"/>
        <w:sectPr>
          <w:pgSz w:w="7760" w:h="11500"/>
          <w:pgMar w:top="375" w:right="20" w:bottom="400" w:left="209" w:header="0" w:footer="0" w:gutter="0"/>
          <w:cols w:equalWidth="0" w:num="2">
            <w:col w:w="2120" w:space="100"/>
            <w:col w:w="5311" w:space="0"/>
          </w:cols>
        </w:sectPr>
        <w:rPr>
          <w:sz w:val="28"/>
          <w:szCs w:val="28"/>
        </w:rPr>
      </w:pPr>
    </w:p>
    <w:p>
      <w:pPr>
        <w:spacing w:line="437" w:lineRule="auto"/>
        <w:rPr>
          <w:rFonts w:ascii="Arial"/>
          <w:sz w:val="21"/>
        </w:rPr>
      </w:pPr>
      <w:r/>
    </w:p>
    <w:p>
      <w:pPr>
        <w:ind w:left="630" w:right="698"/>
        <w:spacing w:before="68" w:line="334" w:lineRule="auto"/>
        <w:jc w:val="both"/>
        <w:rPr>
          <w:rFonts w:ascii="SimHei" w:hAnsi="SimHei" w:eastAsia="SimHei" w:cs="SimHei"/>
          <w:sz w:val="21"/>
          <w:szCs w:val="21"/>
        </w:rPr>
      </w:pPr>
      <w:r>
        <w:rPr>
          <w:rFonts w:ascii="SimHei" w:hAnsi="SimHei" w:eastAsia="SimHei" w:cs="SimHei"/>
          <w:sz w:val="21"/>
          <w:szCs w:val="21"/>
          <w:spacing w:val="-10"/>
        </w:rPr>
        <w:t>品被借出后的自然利率，从而导致了信用的扩张。基于庞巴维克的资本</w:t>
      </w:r>
      <w:r>
        <w:rPr>
          <w:rFonts w:ascii="SimHei" w:hAnsi="SimHei" w:eastAsia="SimHei" w:cs="SimHei"/>
          <w:sz w:val="21"/>
          <w:szCs w:val="21"/>
        </w:rPr>
        <w:t xml:space="preserve"> </w:t>
      </w:r>
      <w:r>
        <w:rPr>
          <w:rFonts w:ascii="SimHei" w:hAnsi="SimHei" w:eastAsia="SimHei" w:cs="SimHei"/>
          <w:sz w:val="21"/>
          <w:szCs w:val="21"/>
          <w:spacing w:val="-10"/>
        </w:rPr>
        <w:t>和利息理论，在这种情况下生产者进入更加“迂回”的生产过程中</w:t>
      </w:r>
      <w:r>
        <w:rPr>
          <w:rFonts w:ascii="SimHei" w:hAnsi="SimHei" w:eastAsia="SimHei" w:cs="SimHei"/>
          <w:sz w:val="21"/>
          <w:szCs w:val="21"/>
          <w:spacing w:val="-11"/>
        </w:rPr>
        <w:t>，从</w:t>
      </w:r>
      <w:r>
        <w:rPr>
          <w:rFonts w:ascii="SimHei" w:hAnsi="SimHei" w:eastAsia="SimHei" w:cs="SimHei"/>
          <w:sz w:val="21"/>
          <w:szCs w:val="21"/>
        </w:rPr>
        <w:t xml:space="preserve"> </w:t>
      </w:r>
      <w:r>
        <w:rPr>
          <w:rFonts w:ascii="SimHei" w:hAnsi="SimHei" w:eastAsia="SimHei" w:cs="SimHei"/>
          <w:sz w:val="21"/>
          <w:szCs w:val="21"/>
          <w:spacing w:val="-10"/>
        </w:rPr>
        <w:t>而导致了这个“迂回”过程的周期变长，企业家付出的代价更大。与此</w:t>
      </w:r>
      <w:r>
        <w:rPr>
          <w:rFonts w:ascii="SimHei" w:hAnsi="SimHei" w:eastAsia="SimHei" w:cs="SimHei"/>
          <w:sz w:val="21"/>
          <w:szCs w:val="21"/>
        </w:rPr>
        <w:t xml:space="preserve"> </w:t>
      </w:r>
      <w:r>
        <w:rPr>
          <w:rFonts w:ascii="SimHei" w:hAnsi="SimHei" w:eastAsia="SimHei" w:cs="SimHei"/>
          <w:sz w:val="21"/>
          <w:szCs w:val="21"/>
          <w:spacing w:val="-10"/>
        </w:rPr>
        <w:t>同时市场收到了错误的信号，贷款市场的均衡被打破，可以获得的消费</w:t>
      </w:r>
    </w:p>
    <w:p>
      <w:pPr>
        <w:ind w:left="630"/>
        <w:spacing w:before="1" w:line="212" w:lineRule="auto"/>
        <w:rPr>
          <w:rFonts w:ascii="SimHei" w:hAnsi="SimHei" w:eastAsia="SimHei" w:cs="SimHei"/>
          <w:sz w:val="21"/>
          <w:szCs w:val="21"/>
        </w:rPr>
      </w:pPr>
      <w:r>
        <w:rPr>
          <w:rFonts w:ascii="SimHei" w:hAnsi="SimHei" w:eastAsia="SimHei" w:cs="SimHei"/>
          <w:sz w:val="21"/>
          <w:szCs w:val="21"/>
          <w:spacing w:val="-11"/>
        </w:rPr>
        <w:t>品减少，消费品的市场价格上涨，从而带来了通</w:t>
      </w:r>
      <w:r>
        <w:rPr>
          <w:rFonts w:ascii="SimHei" w:hAnsi="SimHei" w:eastAsia="SimHei" w:cs="SimHei"/>
          <w:sz w:val="21"/>
          <w:szCs w:val="21"/>
          <w:spacing w:val="-12"/>
        </w:rPr>
        <w:t>货膨胀的现象。</w:t>
      </w:r>
    </w:p>
    <w:p>
      <w:pPr>
        <w:ind w:left="630" w:right="624" w:firstLine="409"/>
        <w:spacing w:before="170" w:line="337" w:lineRule="auto"/>
        <w:jc w:val="both"/>
        <w:rPr>
          <w:rFonts w:ascii="SimHei" w:hAnsi="SimHei" w:eastAsia="SimHei" w:cs="SimHei"/>
          <w:sz w:val="21"/>
          <w:szCs w:val="21"/>
        </w:rPr>
      </w:pPr>
      <w:r>
        <w:rPr>
          <w:rFonts w:ascii="YouYuan" w:hAnsi="YouYuan" w:eastAsia="YouYuan" w:cs="YouYuan"/>
          <w:sz w:val="21"/>
          <w:szCs w:val="21"/>
          <w:spacing w:val="-11"/>
        </w:rPr>
        <w:t>简而言之，米塞斯认为经济危机就是一些在过度延长的迂回生产过</w:t>
      </w:r>
      <w:r>
        <w:rPr>
          <w:rFonts w:ascii="YouYuan" w:hAnsi="YouYuan" w:eastAsia="YouYuan" w:cs="YouYuan"/>
          <w:sz w:val="21"/>
          <w:szCs w:val="21"/>
          <w:spacing w:val="12"/>
        </w:rPr>
        <w:t xml:space="preserve"> </w:t>
      </w:r>
      <w:r>
        <w:rPr>
          <w:rFonts w:ascii="SimHei" w:hAnsi="SimHei" w:eastAsia="SimHei" w:cs="SimHei"/>
          <w:sz w:val="21"/>
          <w:szCs w:val="21"/>
          <w:spacing w:val="-10"/>
        </w:rPr>
        <w:t>程中投入的资本的损失，而这种损失就是由于自由市场的秩序被错误</w:t>
      </w:r>
      <w:r>
        <w:rPr>
          <w:rFonts w:ascii="SimHei" w:hAnsi="SimHei" w:eastAsia="SimHei" w:cs="SimHei"/>
          <w:sz w:val="21"/>
          <w:szCs w:val="21"/>
          <w:spacing w:val="-11"/>
        </w:rPr>
        <w:t>的</w:t>
      </w:r>
      <w:r>
        <w:rPr>
          <w:rFonts w:ascii="SimHei" w:hAnsi="SimHei" w:eastAsia="SimHei" w:cs="SimHei"/>
          <w:sz w:val="21"/>
          <w:szCs w:val="21"/>
          <w:spacing w:val="-11"/>
        </w:rPr>
        <w:t xml:space="preserve"> </w:t>
      </w:r>
      <w:r>
        <w:rPr>
          <w:rFonts w:ascii="SimHei" w:hAnsi="SimHei" w:eastAsia="SimHei" w:cs="SimHei"/>
          <w:sz w:val="21"/>
          <w:szCs w:val="21"/>
          <w:spacing w:val="-10"/>
        </w:rPr>
        <w:t>货币政策干扰，导致了商业周期不断出现。这个理论后来也被哈耶克</w:t>
      </w:r>
      <w:r>
        <w:rPr>
          <w:rFonts w:ascii="SimHei" w:hAnsi="SimHei" w:eastAsia="SimHei" w:cs="SimHei"/>
          <w:sz w:val="21"/>
          <w:szCs w:val="21"/>
          <w:spacing w:val="-11"/>
        </w:rPr>
        <w:t>在</w:t>
      </w:r>
      <w:r>
        <w:rPr>
          <w:rFonts w:ascii="SimHei" w:hAnsi="SimHei" w:eastAsia="SimHei" w:cs="SimHei"/>
          <w:sz w:val="21"/>
          <w:szCs w:val="21"/>
          <w:spacing w:val="-11"/>
        </w:rPr>
        <w:t xml:space="preserve"> </w:t>
      </w:r>
      <w:r>
        <w:rPr>
          <w:rFonts w:ascii="SimHei" w:hAnsi="SimHei" w:eastAsia="SimHei" w:cs="SimHei"/>
          <w:sz w:val="21"/>
          <w:szCs w:val="21"/>
          <w:spacing w:val="-4"/>
        </w:rPr>
        <w:t>1931年出版的《价格与生产》一书中再度讨论，奥派经济学者中大多</w:t>
      </w:r>
      <w:r>
        <w:rPr>
          <w:rFonts w:ascii="SimHei" w:hAnsi="SimHei" w:eastAsia="SimHei" w:cs="SimHei"/>
          <w:sz w:val="21"/>
          <w:szCs w:val="21"/>
          <w:spacing w:val="6"/>
        </w:rPr>
        <w:t xml:space="preserve">  </w:t>
      </w:r>
      <w:r>
        <w:rPr>
          <w:rFonts w:ascii="SimHei" w:hAnsi="SimHei" w:eastAsia="SimHei" w:cs="SimHei"/>
          <w:sz w:val="21"/>
          <w:szCs w:val="21"/>
          <w:spacing w:val="-14"/>
        </w:rPr>
        <w:t>数人都是支持米塞斯的理论，认为货币过度供应导致了商业周期的出现，</w:t>
      </w:r>
    </w:p>
    <w:p>
      <w:pPr>
        <w:ind w:left="630"/>
        <w:spacing w:line="220" w:lineRule="auto"/>
        <w:rPr>
          <w:rFonts w:ascii="SimHei" w:hAnsi="SimHei" w:eastAsia="SimHei" w:cs="SimHei"/>
          <w:sz w:val="21"/>
          <w:szCs w:val="21"/>
        </w:rPr>
      </w:pPr>
      <w:r>
        <w:rPr>
          <w:rFonts w:ascii="SimHei" w:hAnsi="SimHei" w:eastAsia="SimHei" w:cs="SimHei"/>
          <w:sz w:val="21"/>
          <w:szCs w:val="21"/>
          <w:spacing w:val="-11"/>
        </w:rPr>
        <w:t>而本质上就是货币扩张导致了货币利率系统性地</w:t>
      </w:r>
      <w:r>
        <w:rPr>
          <w:rFonts w:ascii="SimHei" w:hAnsi="SimHei" w:eastAsia="SimHei" w:cs="SimHei"/>
          <w:sz w:val="21"/>
          <w:szCs w:val="21"/>
          <w:spacing w:val="-12"/>
        </w:rPr>
        <w:t>低于自然利率。</w:t>
      </w:r>
    </w:p>
    <w:p>
      <w:pPr>
        <w:ind w:left="630" w:right="690" w:firstLine="409"/>
        <w:spacing w:before="149" w:line="333" w:lineRule="auto"/>
        <w:jc w:val="both"/>
        <w:rPr>
          <w:rFonts w:ascii="SimHei" w:hAnsi="SimHei" w:eastAsia="SimHei" w:cs="SimHei"/>
          <w:sz w:val="21"/>
          <w:szCs w:val="21"/>
        </w:rPr>
      </w:pPr>
      <w:r>
        <w:rPr>
          <w:rFonts w:ascii="SimHei" w:hAnsi="SimHei" w:eastAsia="SimHei" w:cs="SimHei"/>
          <w:sz w:val="21"/>
          <w:szCs w:val="21"/>
          <w:spacing w:val="-10"/>
        </w:rPr>
        <w:t>罗斯巴德关于货币理论的研究成果几乎都在其著作《人、经济</w:t>
      </w:r>
      <w:r>
        <w:rPr>
          <w:rFonts w:ascii="SimHei" w:hAnsi="SimHei" w:eastAsia="SimHei" w:cs="SimHei"/>
          <w:sz w:val="21"/>
          <w:szCs w:val="21"/>
          <w:spacing w:val="-11"/>
        </w:rPr>
        <w:t>与国</w:t>
      </w:r>
      <w:r>
        <w:rPr>
          <w:rFonts w:ascii="SimHei" w:hAnsi="SimHei" w:eastAsia="SimHei" w:cs="SimHei"/>
          <w:sz w:val="21"/>
          <w:szCs w:val="21"/>
        </w:rPr>
        <w:t xml:space="preserve"> </w:t>
      </w:r>
      <w:r>
        <w:rPr>
          <w:rFonts w:ascii="SimHei" w:hAnsi="SimHei" w:eastAsia="SimHei" w:cs="SimHei"/>
          <w:sz w:val="21"/>
          <w:szCs w:val="21"/>
          <w:spacing w:val="-10"/>
        </w:rPr>
        <w:t>家》一书之中，这里主要讨论本书中关于交换和价格的理论。古</w:t>
      </w:r>
      <w:r>
        <w:rPr>
          <w:rFonts w:ascii="SimHei" w:hAnsi="SimHei" w:eastAsia="SimHei" w:cs="SimHei"/>
          <w:sz w:val="21"/>
          <w:szCs w:val="21"/>
          <w:spacing w:val="-11"/>
        </w:rPr>
        <w:t>典经济</w:t>
      </w:r>
      <w:r>
        <w:rPr>
          <w:rFonts w:ascii="SimHei" w:hAnsi="SimHei" w:eastAsia="SimHei" w:cs="SimHei"/>
          <w:sz w:val="21"/>
          <w:szCs w:val="21"/>
        </w:rPr>
        <w:t xml:space="preserve"> </w:t>
      </w:r>
      <w:r>
        <w:rPr>
          <w:rFonts w:ascii="SimHei" w:hAnsi="SimHei" w:eastAsia="SimHei" w:cs="SimHei"/>
          <w:sz w:val="21"/>
          <w:szCs w:val="21"/>
          <w:spacing w:val="-10"/>
        </w:rPr>
        <w:t>学家一般都会先讨论生产再讨论交换，而罗斯巴德则反其道而行之，其</w:t>
      </w:r>
      <w:r>
        <w:rPr>
          <w:rFonts w:ascii="SimHei" w:hAnsi="SimHei" w:eastAsia="SimHei" w:cs="SimHei"/>
          <w:sz w:val="21"/>
          <w:szCs w:val="21"/>
        </w:rPr>
        <w:t xml:space="preserve"> </w:t>
      </w:r>
      <w:r>
        <w:rPr>
          <w:rFonts w:ascii="SimHei" w:hAnsi="SimHei" w:eastAsia="SimHei" w:cs="SimHei"/>
          <w:sz w:val="21"/>
          <w:szCs w:val="21"/>
          <w:spacing w:val="-10"/>
        </w:rPr>
        <w:t>根本原因在于罗斯巴德认为交换是自由市场经济的基本逻辑，而交换的</w:t>
      </w:r>
      <w:r>
        <w:rPr>
          <w:rFonts w:ascii="SimHei" w:hAnsi="SimHei" w:eastAsia="SimHei" w:cs="SimHei"/>
          <w:sz w:val="21"/>
          <w:szCs w:val="21"/>
          <w:spacing w:val="6"/>
        </w:rPr>
        <w:t xml:space="preserve"> </w:t>
      </w:r>
      <w:r>
        <w:rPr>
          <w:rFonts w:ascii="SimHei" w:hAnsi="SimHei" w:eastAsia="SimHei" w:cs="SimHei"/>
          <w:sz w:val="21"/>
          <w:szCs w:val="21"/>
          <w:spacing w:val="-10"/>
        </w:rPr>
        <w:t>基本前提就是与正义关联。与此同时，罗斯巴德认为经济学就是一门讨</w:t>
      </w:r>
      <w:r>
        <w:rPr>
          <w:rFonts w:ascii="SimHei" w:hAnsi="SimHei" w:eastAsia="SimHei" w:cs="SimHei"/>
          <w:sz w:val="21"/>
          <w:szCs w:val="21"/>
        </w:rPr>
        <w:t xml:space="preserve"> </w:t>
      </w:r>
      <w:r>
        <w:rPr>
          <w:rFonts w:ascii="SimHei" w:hAnsi="SimHei" w:eastAsia="SimHei" w:cs="SimHei"/>
          <w:sz w:val="21"/>
          <w:szCs w:val="21"/>
          <w:spacing w:val="-10"/>
        </w:rPr>
        <w:t>论交换行为的科学，而不是研究物质财货的学科，这个观点符合奥</w:t>
      </w:r>
      <w:r>
        <w:rPr>
          <w:rFonts w:ascii="SimHei" w:hAnsi="SimHei" w:eastAsia="SimHei" w:cs="SimHei"/>
          <w:sz w:val="21"/>
          <w:szCs w:val="21"/>
          <w:spacing w:val="-11"/>
        </w:rPr>
        <w:t>派经</w:t>
      </w:r>
      <w:r>
        <w:rPr>
          <w:rFonts w:ascii="SimHei" w:hAnsi="SimHei" w:eastAsia="SimHei" w:cs="SimHei"/>
          <w:sz w:val="21"/>
          <w:szCs w:val="21"/>
        </w:rPr>
        <w:t xml:space="preserve"> </w:t>
      </w:r>
      <w:r>
        <w:rPr>
          <w:rFonts w:ascii="SimHei" w:hAnsi="SimHei" w:eastAsia="SimHei" w:cs="SimHei"/>
          <w:sz w:val="21"/>
          <w:szCs w:val="21"/>
          <w:spacing w:val="-10"/>
        </w:rPr>
        <w:t>济学是一门研究人满足其欲望的行动的科学，不同的人对不同财货的主</w:t>
      </w:r>
      <w:r>
        <w:rPr>
          <w:rFonts w:ascii="SimHei" w:hAnsi="SimHei" w:eastAsia="SimHei" w:cs="SimHei"/>
          <w:sz w:val="21"/>
          <w:szCs w:val="21"/>
        </w:rPr>
        <w:t xml:space="preserve"> </w:t>
      </w:r>
      <w:r>
        <w:rPr>
          <w:rFonts w:ascii="SimHei" w:hAnsi="SimHei" w:eastAsia="SimHei" w:cs="SimHei"/>
          <w:sz w:val="21"/>
          <w:szCs w:val="21"/>
          <w:spacing w:val="-10"/>
        </w:rPr>
        <w:t>观价值评价不同，从而导致了交换的行为，没有可以交换的财货时就会</w:t>
      </w:r>
    </w:p>
    <w:p>
      <w:pPr>
        <w:ind w:left="630"/>
        <w:spacing w:before="1" w:line="212" w:lineRule="auto"/>
        <w:rPr>
          <w:rFonts w:ascii="SimHei" w:hAnsi="SimHei" w:eastAsia="SimHei" w:cs="SimHei"/>
          <w:sz w:val="21"/>
          <w:szCs w:val="21"/>
        </w:rPr>
      </w:pPr>
      <w:r>
        <w:rPr>
          <w:rFonts w:ascii="SimHei" w:hAnsi="SimHei" w:eastAsia="SimHei" w:cs="SimHei"/>
          <w:sz w:val="21"/>
          <w:szCs w:val="21"/>
          <w:spacing w:val="-12"/>
        </w:rPr>
        <w:t>引发生产行为，而价格就是在交换基础上产生的。</w:t>
      </w:r>
    </w:p>
    <w:p>
      <w:pPr>
        <w:ind w:left="630" w:right="692" w:firstLine="409"/>
        <w:spacing w:before="198" w:line="334" w:lineRule="auto"/>
        <w:jc w:val="both"/>
        <w:rPr>
          <w:rFonts w:ascii="SimHei" w:hAnsi="SimHei" w:eastAsia="SimHei" w:cs="SimHei"/>
          <w:sz w:val="21"/>
          <w:szCs w:val="21"/>
        </w:rPr>
      </w:pPr>
      <w:r>
        <w:rPr>
          <w:rFonts w:ascii="SimHei" w:hAnsi="SimHei" w:eastAsia="SimHei" w:cs="SimHei"/>
          <w:sz w:val="21"/>
          <w:szCs w:val="21"/>
          <w:spacing w:val="-11"/>
        </w:rPr>
        <w:t>罗斯巴德用了价值表的概念替代供求曲线来描述价格的本质，他认</w:t>
      </w:r>
      <w:r>
        <w:rPr>
          <w:rFonts w:ascii="SimHei" w:hAnsi="SimHei" w:eastAsia="SimHei" w:cs="SimHei"/>
          <w:sz w:val="21"/>
          <w:szCs w:val="21"/>
          <w:spacing w:val="15"/>
        </w:rPr>
        <w:t xml:space="preserve"> </w:t>
      </w:r>
      <w:r>
        <w:rPr>
          <w:rFonts w:ascii="SimHei" w:hAnsi="SimHei" w:eastAsia="SimHei" w:cs="SimHei"/>
          <w:sz w:val="21"/>
          <w:szCs w:val="21"/>
          <w:spacing w:val="-10"/>
        </w:rPr>
        <w:t>为价格是落在最有能力的买家的最高购买价格和第二有能力的竞争者的</w:t>
      </w:r>
      <w:r>
        <w:rPr>
          <w:rFonts w:ascii="SimHei" w:hAnsi="SimHei" w:eastAsia="SimHei" w:cs="SimHei"/>
          <w:sz w:val="21"/>
          <w:szCs w:val="21"/>
          <w:spacing w:val="6"/>
        </w:rPr>
        <w:t xml:space="preserve"> </w:t>
      </w:r>
      <w:r>
        <w:rPr>
          <w:rFonts w:ascii="SimHei" w:hAnsi="SimHei" w:eastAsia="SimHei" w:cs="SimHei"/>
          <w:sz w:val="21"/>
          <w:szCs w:val="21"/>
          <w:spacing w:val="-10"/>
        </w:rPr>
        <w:t>最高价格之间，也就是边际买家和边际卖家决定了财货的价格。罗斯巴</w:t>
      </w:r>
      <w:r>
        <w:rPr>
          <w:rFonts w:ascii="SimHei" w:hAnsi="SimHei" w:eastAsia="SimHei" w:cs="SimHei"/>
          <w:sz w:val="21"/>
          <w:szCs w:val="21"/>
        </w:rPr>
        <w:t xml:space="preserve"> </w:t>
      </w:r>
      <w:r>
        <w:rPr>
          <w:rFonts w:ascii="SimHei" w:hAnsi="SimHei" w:eastAsia="SimHei" w:cs="SimHei"/>
          <w:sz w:val="21"/>
          <w:szCs w:val="21"/>
          <w:spacing w:val="-10"/>
        </w:rPr>
        <w:t>德指出，价格的最终决定因素就是货币和财货的库存，以及货币</w:t>
      </w:r>
      <w:r>
        <w:rPr>
          <w:rFonts w:ascii="SimHei" w:hAnsi="SimHei" w:eastAsia="SimHei" w:cs="SimHei"/>
          <w:sz w:val="21"/>
          <w:szCs w:val="21"/>
          <w:spacing w:val="-11"/>
        </w:rPr>
        <w:t>和财货</w:t>
      </w:r>
    </w:p>
    <w:p>
      <w:pPr>
        <w:ind w:left="630"/>
        <w:spacing w:before="1" w:line="187" w:lineRule="auto"/>
        <w:rPr>
          <w:rFonts w:ascii="SimHei" w:hAnsi="SimHei" w:eastAsia="SimHei" w:cs="SimHei"/>
          <w:sz w:val="21"/>
          <w:szCs w:val="21"/>
        </w:rPr>
      </w:pPr>
      <w:r>
        <w:rPr>
          <w:rFonts w:ascii="SimHei" w:hAnsi="SimHei" w:eastAsia="SimHei" w:cs="SimHei"/>
          <w:sz w:val="21"/>
          <w:szCs w:val="21"/>
          <w:spacing w:val="-10"/>
        </w:rPr>
        <w:t>的留存需求，价格会随着财货库存和货币留存需求的增加而下降，随着</w:t>
      </w:r>
    </w:p>
    <w:p>
      <w:pPr>
        <w:spacing w:line="187" w:lineRule="auto"/>
        <w:sectPr>
          <w:type w:val="continuous"/>
          <w:pgSz w:w="7760" w:h="11500"/>
          <w:pgMar w:top="375" w:right="20" w:bottom="400" w:left="209" w:header="0" w:footer="0" w:gutter="0"/>
          <w:cols w:equalWidth="0" w:num="1">
            <w:col w:w="7530" w:space="0"/>
          </w:cols>
        </w:sectPr>
        <w:rPr>
          <w:rFonts w:ascii="SimHei" w:hAnsi="SimHei" w:eastAsia="SimHei" w:cs="SimHei"/>
          <w:sz w:val="21"/>
          <w:szCs w:val="21"/>
        </w:rPr>
      </w:pPr>
    </w:p>
    <w:p>
      <w:pPr>
        <w:pStyle w:val="BodyText"/>
        <w:ind w:left="4699"/>
        <w:spacing w:before="132" w:line="213" w:lineRule="auto"/>
        <w:rPr>
          <w:sz w:val="5"/>
          <w:szCs w:val="5"/>
        </w:rPr>
      </w:pPr>
      <w:r>
        <w:pict>
          <v:rect id="_x0000_s718" style="position:absolute;margin-left:200.499pt;margin-top:24.4984pt;mso-position-vertical-relative:page;mso-position-horizontal-relative:page;width:42.05pt;height:0.5pt;z-index:264638464;" o:allowincell="f" fillcolor="#000000" filled="true" stroked="false"/>
        </w:pict>
      </w:r>
      <w:r>
        <w:pict>
          <v:rect id="_x0000_s720" style="position:absolute;margin-left:283.5pt;margin-top:12.0023pt;mso-position-vertical-relative:page;mso-position-horizontal-relative:page;width:0.55pt;height:16.5pt;z-index:264637440;" o:allowincell="f" fillcolor="#000000" filled="true" stroked="false"/>
        </w:pict>
      </w:r>
      <w:r>
        <w:rPr>
          <w:sz w:val="5"/>
          <w:szCs w:val="5"/>
          <w:spacing w:val="-7"/>
        </w:rPr>
        <w:t>○</w:t>
      </w:r>
      <w:r>
        <w:rPr>
          <w:sz w:val="5"/>
          <w:szCs w:val="5"/>
          <w:spacing w:val="7"/>
        </w:rPr>
        <w:t xml:space="preserve">   </w:t>
      </w:r>
      <w:r>
        <w:rPr>
          <w:sz w:val="5"/>
          <w:szCs w:val="5"/>
          <w:position w:val="-1"/>
        </w:rPr>
        <w:drawing>
          <wp:inline distT="0" distB="0" distL="0" distR="0">
            <wp:extent cx="63516" cy="34590"/>
            <wp:effectExtent l="0" t="0" r="0" b="0"/>
            <wp:docPr id="432" name="IM 432"/>
            <wp:cNvGraphicFramePr/>
            <a:graphic>
              <a:graphicData uri="http://schemas.openxmlformats.org/drawingml/2006/picture">
                <pic:pic>
                  <pic:nvPicPr>
                    <pic:cNvPr id="432" name="IM 432"/>
                    <pic:cNvPicPr/>
                  </pic:nvPicPr>
                  <pic:blipFill>
                    <a:blip r:embed="rId210"/>
                    <a:stretch>
                      <a:fillRect/>
                    </a:stretch>
                  </pic:blipFill>
                  <pic:spPr>
                    <a:xfrm rot="0">
                      <a:off x="0" y="0"/>
                      <a:ext cx="63516" cy="34590"/>
                    </a:xfrm>
                    <a:prstGeom prst="rect">
                      <a:avLst/>
                    </a:prstGeom>
                  </pic:spPr>
                </pic:pic>
              </a:graphicData>
            </a:graphic>
          </wp:inline>
        </w:drawing>
      </w:r>
    </w:p>
    <w:p>
      <w:pPr>
        <w:pStyle w:val="BodyText"/>
        <w:ind w:left="4670"/>
        <w:spacing w:line="190" w:lineRule="auto"/>
        <w:rPr>
          <w:sz w:val="20"/>
          <w:szCs w:val="20"/>
        </w:rPr>
      </w:pPr>
      <w:r>
        <w:rPr>
          <w:sz w:val="20"/>
          <w:szCs w:val="20"/>
          <w:spacing w:val="-5"/>
        </w:rPr>
        <w:t>8</w:t>
      </w:r>
      <w:r>
        <w:rPr>
          <w:sz w:val="20"/>
          <w:szCs w:val="20"/>
          <w:spacing w:val="20"/>
        </w:rPr>
        <w:t xml:space="preserve"> </w:t>
      </w:r>
      <w:r>
        <w:rPr>
          <w:sz w:val="20"/>
          <w:szCs w:val="20"/>
          <w:spacing w:val="-5"/>
        </w:rPr>
        <w:t>l</w:t>
      </w:r>
    </w:p>
    <w:p>
      <w:pPr>
        <w:spacing w:line="14" w:lineRule="auto"/>
        <w:rPr>
          <w:rFonts w:ascii="Arial"/>
          <w:sz w:val="2"/>
        </w:rPr>
      </w:pPr>
      <w:r>
        <w:rPr>
          <w:rFonts w:ascii="Arial" w:hAnsi="Arial" w:eastAsia="Arial" w:cs="Arial"/>
          <w:sz w:val="2"/>
          <w:szCs w:val="2"/>
        </w:rPr>
        <w:br w:type="column"/>
      </w:r>
    </w:p>
    <w:p>
      <w:pPr>
        <w:ind w:left="9"/>
        <w:spacing w:line="188" w:lineRule="auto"/>
        <w:rPr>
          <w:rFonts w:ascii="YouYuan" w:hAnsi="YouYuan" w:eastAsia="YouYuan" w:cs="YouYuan"/>
          <w:sz w:val="20"/>
          <w:szCs w:val="20"/>
        </w:rPr>
      </w:pPr>
      <w:r>
        <w:rPr>
          <w:rFonts w:ascii="YouYuan" w:hAnsi="YouYuan" w:eastAsia="YouYuan" w:cs="YouYuan"/>
          <w:sz w:val="20"/>
          <w:szCs w:val="20"/>
          <w:spacing w:val="-15"/>
        </w:rPr>
        <w:t>第11章</w:t>
      </w:r>
    </w:p>
    <w:p>
      <w:pPr>
        <w:spacing w:line="176" w:lineRule="auto"/>
        <w:jc w:val="right"/>
        <w:rPr>
          <w:rFonts w:ascii="SimHei" w:hAnsi="SimHei" w:eastAsia="SimHei" w:cs="SimHei"/>
          <w:sz w:val="20"/>
          <w:szCs w:val="20"/>
        </w:rPr>
      </w:pPr>
      <w:r>
        <w:rPr>
          <w:rFonts w:ascii="SimHei" w:hAnsi="SimHei" w:eastAsia="SimHei" w:cs="SimHei"/>
          <w:sz w:val="20"/>
          <w:szCs w:val="20"/>
          <w:spacing w:val="-19"/>
          <w:w w:val="88"/>
        </w:rPr>
        <w:t>数</w:t>
      </w:r>
      <w:r>
        <w:rPr>
          <w:rFonts w:ascii="SimHei" w:hAnsi="SimHei" w:eastAsia="SimHei" w:cs="SimHei"/>
          <w:sz w:val="20"/>
          <w:szCs w:val="20"/>
          <w:spacing w:val="-18"/>
          <w:w w:val="88"/>
        </w:rPr>
        <w:t>字经济的货币理</w:t>
      </w:r>
      <w:r>
        <w:rPr>
          <w:rFonts w:ascii="SimHei" w:hAnsi="SimHei" w:eastAsia="SimHei" w:cs="SimHei"/>
          <w:sz w:val="20"/>
          <w:szCs w:val="20"/>
          <w:spacing w:val="-8"/>
          <w:w w:val="88"/>
        </w:rPr>
        <w:t>论</w:t>
      </w:r>
    </w:p>
    <w:p>
      <w:pPr>
        <w:spacing w:line="176" w:lineRule="auto"/>
        <w:sectPr>
          <w:pgSz w:w="7760" w:h="11480"/>
          <w:pgMar w:top="173" w:right="474" w:bottom="400" w:left="509" w:header="0" w:footer="0" w:gutter="0"/>
          <w:cols w:equalWidth="0" w:num="2">
            <w:col w:w="5241" w:space="100"/>
            <w:col w:w="1436" w:space="0"/>
          </w:cols>
        </w:sectPr>
        <w:rPr>
          <w:rFonts w:ascii="SimHei" w:hAnsi="SimHei" w:eastAsia="SimHei" w:cs="SimHei"/>
          <w:sz w:val="20"/>
          <w:szCs w:val="20"/>
        </w:rPr>
      </w:pPr>
    </w:p>
    <w:p>
      <w:pPr>
        <w:spacing w:line="468" w:lineRule="auto"/>
        <w:rPr>
          <w:rFonts w:ascii="Arial"/>
          <w:sz w:val="21"/>
        </w:rPr>
      </w:pPr>
      <w:r/>
    </w:p>
    <w:p>
      <w:pPr>
        <w:spacing w:before="65" w:line="222" w:lineRule="auto"/>
        <w:rPr>
          <w:rFonts w:ascii="SimHei" w:hAnsi="SimHei" w:eastAsia="SimHei" w:cs="SimHei"/>
          <w:sz w:val="20"/>
          <w:szCs w:val="20"/>
        </w:rPr>
      </w:pPr>
      <w:r>
        <w:rPr>
          <w:rFonts w:ascii="SimHei" w:hAnsi="SimHei" w:eastAsia="SimHei" w:cs="SimHei"/>
          <w:sz w:val="20"/>
          <w:szCs w:val="20"/>
          <w:spacing w:val="-4"/>
        </w:rPr>
        <w:t>货币库存和财货留存需求的增加而上升。</w:t>
      </w:r>
    </w:p>
    <w:p>
      <w:pPr>
        <w:ind w:right="581" w:firstLine="429"/>
        <w:spacing w:before="135" w:line="352" w:lineRule="auto"/>
        <w:jc w:val="both"/>
        <w:rPr>
          <w:rFonts w:ascii="SimHei" w:hAnsi="SimHei" w:eastAsia="SimHei" w:cs="SimHei"/>
          <w:sz w:val="20"/>
          <w:szCs w:val="20"/>
        </w:rPr>
      </w:pPr>
      <w:r>
        <w:rPr>
          <w:rFonts w:ascii="SimHei" w:hAnsi="SimHei" w:eastAsia="SimHei" w:cs="SimHei"/>
          <w:sz w:val="20"/>
          <w:szCs w:val="20"/>
          <w:spacing w:val="-2"/>
        </w:rPr>
        <w:t>从这个理论中可知货币是如何产生的，以及货币的真实价值如何体</w:t>
      </w:r>
      <w:r>
        <w:rPr>
          <w:rFonts w:ascii="SimHei" w:hAnsi="SimHei" w:eastAsia="SimHei" w:cs="SimHei"/>
          <w:sz w:val="20"/>
          <w:szCs w:val="20"/>
          <w:spacing w:val="13"/>
        </w:rPr>
        <w:t xml:space="preserve"> </w:t>
      </w:r>
      <w:r>
        <w:rPr>
          <w:rFonts w:ascii="SimHei" w:hAnsi="SimHei" w:eastAsia="SimHei" w:cs="SimHei"/>
          <w:sz w:val="20"/>
          <w:szCs w:val="20"/>
        </w:rPr>
        <w:t>现，尤其是奥派经济学所提倡的财货并不存在客观</w:t>
      </w:r>
      <w:r>
        <w:rPr>
          <w:rFonts w:ascii="SimHei" w:hAnsi="SimHei" w:eastAsia="SimHei" w:cs="SimHei"/>
          <w:sz w:val="20"/>
          <w:szCs w:val="20"/>
          <w:spacing w:val="-1"/>
        </w:rPr>
        <w:t>价值，只有不同的人</w:t>
      </w:r>
      <w:r>
        <w:rPr>
          <w:rFonts w:ascii="SimHei" w:hAnsi="SimHei" w:eastAsia="SimHei" w:cs="SimHei"/>
          <w:sz w:val="20"/>
          <w:szCs w:val="20"/>
        </w:rPr>
        <w:t xml:space="preserve"> </w:t>
      </w:r>
      <w:r>
        <w:rPr>
          <w:rFonts w:ascii="SimHei" w:hAnsi="SimHei" w:eastAsia="SimHei" w:cs="SimHei"/>
          <w:sz w:val="20"/>
          <w:szCs w:val="20"/>
        </w:rPr>
        <w:t>在复杂市场上充分博弈后得到价格，而价格本身就包</w:t>
      </w:r>
      <w:r>
        <w:rPr>
          <w:rFonts w:ascii="SimHei" w:hAnsi="SimHei" w:eastAsia="SimHei" w:cs="SimHei"/>
          <w:sz w:val="20"/>
          <w:szCs w:val="20"/>
          <w:spacing w:val="-1"/>
        </w:rPr>
        <w:t>含了每个个体的价</w:t>
      </w:r>
      <w:r>
        <w:rPr>
          <w:rFonts w:ascii="SimHei" w:hAnsi="SimHei" w:eastAsia="SimHei" w:cs="SimHei"/>
          <w:sz w:val="20"/>
          <w:szCs w:val="20"/>
        </w:rPr>
        <w:t xml:space="preserve"> </w:t>
      </w:r>
      <w:r>
        <w:rPr>
          <w:rFonts w:ascii="SimHei" w:hAnsi="SimHei" w:eastAsia="SimHei" w:cs="SimHei"/>
          <w:sz w:val="20"/>
          <w:szCs w:val="20"/>
        </w:rPr>
        <w:t>值判断。因此货币的作用就体现在拓展了专业化和</w:t>
      </w:r>
      <w:r>
        <w:rPr>
          <w:rFonts w:ascii="SimHei" w:hAnsi="SimHei" w:eastAsia="SimHei" w:cs="SimHei"/>
          <w:sz w:val="20"/>
          <w:szCs w:val="20"/>
          <w:spacing w:val="-1"/>
        </w:rPr>
        <w:t>劳动分工的范围，使</w:t>
      </w:r>
      <w:r>
        <w:rPr>
          <w:rFonts w:ascii="SimHei" w:hAnsi="SimHei" w:eastAsia="SimHei" w:cs="SimHei"/>
          <w:sz w:val="20"/>
          <w:szCs w:val="20"/>
        </w:rPr>
        <w:t xml:space="preserve"> </w:t>
      </w:r>
      <w:r>
        <w:rPr>
          <w:rFonts w:ascii="SimHei" w:hAnsi="SimHei" w:eastAsia="SimHei" w:cs="SimHei"/>
          <w:sz w:val="20"/>
          <w:szCs w:val="20"/>
        </w:rPr>
        <w:t>得个体能够不断地探索专业分工的极限程度。罗</w:t>
      </w:r>
      <w:r>
        <w:rPr>
          <w:rFonts w:ascii="SimHei" w:hAnsi="SimHei" w:eastAsia="SimHei" w:cs="SimHei"/>
          <w:sz w:val="20"/>
          <w:szCs w:val="20"/>
          <w:spacing w:val="-1"/>
        </w:rPr>
        <w:t>斯巴德基于这个理论提</w:t>
      </w:r>
      <w:r>
        <w:rPr>
          <w:rFonts w:ascii="SimHei" w:hAnsi="SimHei" w:eastAsia="SimHei" w:cs="SimHei"/>
          <w:sz w:val="20"/>
          <w:szCs w:val="20"/>
        </w:rPr>
        <w:t xml:space="preserve"> </w:t>
      </w:r>
      <w:r>
        <w:rPr>
          <w:rFonts w:ascii="SimHei" w:hAnsi="SimHei" w:eastAsia="SimHei" w:cs="SimHei"/>
          <w:sz w:val="20"/>
          <w:szCs w:val="20"/>
          <w:spacing w:val="-1"/>
        </w:rPr>
        <w:t>出了“天使加百列”模型来说明货币的总量并不重要的理论。这个模型</w:t>
      </w:r>
      <w:r>
        <w:rPr>
          <w:rFonts w:ascii="SimHei" w:hAnsi="SimHei" w:eastAsia="SimHei" w:cs="SimHei"/>
          <w:sz w:val="20"/>
          <w:szCs w:val="20"/>
          <w:spacing w:val="8"/>
        </w:rPr>
        <w:t xml:space="preserve"> </w:t>
      </w:r>
      <w:r>
        <w:rPr>
          <w:rFonts w:ascii="SimHei" w:hAnsi="SimHei" w:eastAsia="SimHei" w:cs="SimHei"/>
          <w:sz w:val="20"/>
          <w:szCs w:val="20"/>
          <w:spacing w:val="6"/>
        </w:rPr>
        <w:t>的通俗的解释就是，货币的价格(购买力)由这个社会货币总存量和现</w:t>
      </w:r>
      <w:r>
        <w:rPr>
          <w:rFonts w:ascii="SimHei" w:hAnsi="SimHei" w:eastAsia="SimHei" w:cs="SimHei"/>
          <w:sz w:val="20"/>
          <w:szCs w:val="20"/>
        </w:rPr>
        <w:t xml:space="preserve"> </w:t>
      </w:r>
      <w:r>
        <w:rPr>
          <w:rFonts w:ascii="SimHei" w:hAnsi="SimHei" w:eastAsia="SimHei" w:cs="SimHei"/>
          <w:sz w:val="20"/>
          <w:szCs w:val="20"/>
        </w:rPr>
        <w:t>金余额需求曲线的交点所决定，由于任意给定的</w:t>
      </w:r>
      <w:r>
        <w:rPr>
          <w:rFonts w:ascii="SimHei" w:hAnsi="SimHei" w:eastAsia="SimHei" w:cs="SimHei"/>
          <w:sz w:val="20"/>
          <w:szCs w:val="20"/>
          <w:spacing w:val="-1"/>
        </w:rPr>
        <w:t>时刻每单位的货币都被</w:t>
      </w:r>
      <w:r>
        <w:rPr>
          <w:rFonts w:ascii="SimHei" w:hAnsi="SimHei" w:eastAsia="SimHei" w:cs="SimHei"/>
          <w:sz w:val="20"/>
          <w:szCs w:val="20"/>
        </w:rPr>
        <w:t xml:space="preserve"> </w:t>
      </w:r>
      <w:r>
        <w:rPr>
          <w:rFonts w:ascii="SimHei" w:hAnsi="SimHei" w:eastAsia="SimHei" w:cs="SimHei"/>
          <w:sz w:val="20"/>
          <w:szCs w:val="20"/>
        </w:rPr>
        <w:t>某个个体拥有，因此总货币供给总是会恰好等于</w:t>
      </w:r>
      <w:r>
        <w:rPr>
          <w:rFonts w:ascii="SimHei" w:hAnsi="SimHei" w:eastAsia="SimHei" w:cs="SimHei"/>
          <w:sz w:val="20"/>
          <w:szCs w:val="20"/>
          <w:spacing w:val="-1"/>
        </w:rPr>
        <w:t>那一时刻的个人现金余</w:t>
      </w:r>
      <w:r>
        <w:rPr>
          <w:rFonts w:ascii="SimHei" w:hAnsi="SimHei" w:eastAsia="SimHei" w:cs="SimHei"/>
          <w:sz w:val="20"/>
          <w:szCs w:val="20"/>
        </w:rPr>
        <w:t xml:space="preserve"> </w:t>
      </w:r>
      <w:r>
        <w:rPr>
          <w:rFonts w:ascii="SimHei" w:hAnsi="SimHei" w:eastAsia="SimHei" w:cs="SimHei"/>
          <w:sz w:val="20"/>
          <w:szCs w:val="20"/>
        </w:rPr>
        <w:t>额之和。简而言之，市场运作趋向于把货币购买力</w:t>
      </w:r>
      <w:r>
        <w:rPr>
          <w:rFonts w:ascii="SimHei" w:hAnsi="SimHei" w:eastAsia="SimHei" w:cs="SimHei"/>
          <w:sz w:val="20"/>
          <w:szCs w:val="20"/>
          <w:spacing w:val="-1"/>
        </w:rPr>
        <w:t>的最终状态决定在货</w:t>
      </w:r>
      <w:r>
        <w:rPr>
          <w:rFonts w:ascii="SimHei" w:hAnsi="SimHei" w:eastAsia="SimHei" w:cs="SimHei"/>
          <w:sz w:val="20"/>
          <w:szCs w:val="20"/>
        </w:rPr>
        <w:t xml:space="preserve"> </w:t>
      </w:r>
      <w:r>
        <w:rPr>
          <w:rFonts w:ascii="SimHei" w:hAnsi="SimHei" w:eastAsia="SimHei" w:cs="SimHei"/>
          <w:sz w:val="20"/>
          <w:szCs w:val="20"/>
          <w:spacing w:val="-1"/>
        </w:rPr>
        <w:t>币供需达到一致时的水平，经济体内可利用的货币量总是能够充分地使</w:t>
      </w:r>
    </w:p>
    <w:p>
      <w:pPr>
        <w:spacing w:line="221" w:lineRule="auto"/>
        <w:rPr>
          <w:rFonts w:ascii="SimHei" w:hAnsi="SimHei" w:eastAsia="SimHei" w:cs="SimHei"/>
          <w:sz w:val="20"/>
          <w:szCs w:val="20"/>
        </w:rPr>
      </w:pPr>
      <w:r>
        <w:rPr>
          <w:rFonts w:ascii="SimHei" w:hAnsi="SimHei" w:eastAsia="SimHei" w:cs="SimHei"/>
          <w:sz w:val="20"/>
          <w:szCs w:val="20"/>
          <w:spacing w:val="-2"/>
        </w:rPr>
        <w:t>每个人利用货币得到一切。</w:t>
      </w:r>
    </w:p>
    <w:p>
      <w:pPr>
        <w:ind w:right="554" w:firstLine="429"/>
        <w:spacing w:before="230" w:line="349" w:lineRule="auto"/>
        <w:jc w:val="both"/>
        <w:rPr>
          <w:rFonts w:ascii="SimHei" w:hAnsi="SimHei" w:eastAsia="SimHei" w:cs="SimHei"/>
          <w:sz w:val="20"/>
          <w:szCs w:val="20"/>
        </w:rPr>
      </w:pPr>
      <w:r>
        <w:rPr>
          <w:rFonts w:ascii="SimHei" w:hAnsi="SimHei" w:eastAsia="SimHei" w:cs="SimHei"/>
          <w:sz w:val="20"/>
          <w:szCs w:val="20"/>
        </w:rPr>
        <w:t>本节从货币的起源、制度以及其经济学本质</w:t>
      </w:r>
      <w:r>
        <w:rPr>
          <w:rFonts w:ascii="SimHei" w:hAnsi="SimHei" w:eastAsia="SimHei" w:cs="SimHei"/>
          <w:sz w:val="20"/>
          <w:szCs w:val="20"/>
          <w:spacing w:val="-1"/>
        </w:rPr>
        <w:t>等角度讨论了奥派经济</w:t>
      </w:r>
      <w:r>
        <w:rPr>
          <w:rFonts w:ascii="SimHei" w:hAnsi="SimHei" w:eastAsia="SimHei" w:cs="SimHei"/>
          <w:sz w:val="20"/>
          <w:szCs w:val="20"/>
        </w:rPr>
        <w:t xml:space="preserve"> </w:t>
      </w:r>
      <w:r>
        <w:rPr>
          <w:rFonts w:ascii="SimHei" w:hAnsi="SimHei" w:eastAsia="SimHei" w:cs="SimHei"/>
          <w:sz w:val="20"/>
          <w:szCs w:val="20"/>
          <w:spacing w:val="-1"/>
        </w:rPr>
        <w:t>学的货币理论，给出了不同于主流经济学的货币理论思考。我们理解了</w:t>
      </w:r>
      <w:r>
        <w:rPr>
          <w:rFonts w:ascii="SimHei" w:hAnsi="SimHei" w:eastAsia="SimHei" w:cs="SimHei"/>
          <w:sz w:val="20"/>
          <w:szCs w:val="20"/>
          <w:spacing w:val="15"/>
        </w:rPr>
        <w:t xml:space="preserve"> </w:t>
      </w:r>
      <w:r>
        <w:rPr>
          <w:rFonts w:ascii="SimHei" w:hAnsi="SimHei" w:eastAsia="SimHei" w:cs="SimHei"/>
          <w:sz w:val="20"/>
          <w:szCs w:val="20"/>
          <w:spacing w:val="-1"/>
        </w:rPr>
        <w:t>自然秩序下的货币和作为信用媒介的货币的不同角色，理解了真正代表</w:t>
      </w:r>
      <w:r>
        <w:rPr>
          <w:rFonts w:ascii="SimHei" w:hAnsi="SimHei" w:eastAsia="SimHei" w:cs="SimHei"/>
          <w:sz w:val="20"/>
          <w:szCs w:val="20"/>
          <w:spacing w:val="17"/>
        </w:rPr>
        <w:t xml:space="preserve"> </w:t>
      </w:r>
      <w:r>
        <w:rPr>
          <w:rFonts w:ascii="SimHei" w:hAnsi="SimHei" w:eastAsia="SimHei" w:cs="SimHei"/>
          <w:sz w:val="20"/>
          <w:szCs w:val="20"/>
        </w:rPr>
        <w:t>社会财富的是现实中的资源、劳动力、资本和商品</w:t>
      </w:r>
      <w:r>
        <w:rPr>
          <w:rFonts w:ascii="SimHei" w:hAnsi="SimHei" w:eastAsia="SimHei" w:cs="SimHei"/>
          <w:sz w:val="20"/>
          <w:szCs w:val="20"/>
          <w:spacing w:val="-1"/>
        </w:rPr>
        <w:t>等，因此货币的增加</w:t>
      </w:r>
      <w:r>
        <w:rPr>
          <w:rFonts w:ascii="SimHei" w:hAnsi="SimHei" w:eastAsia="SimHei" w:cs="SimHei"/>
          <w:sz w:val="20"/>
          <w:szCs w:val="20"/>
        </w:rPr>
        <w:t xml:space="preserve"> </w:t>
      </w:r>
      <w:r>
        <w:rPr>
          <w:rFonts w:ascii="SimHei" w:hAnsi="SimHei" w:eastAsia="SimHei" w:cs="SimHei"/>
          <w:sz w:val="20"/>
          <w:szCs w:val="20"/>
        </w:rPr>
        <w:t>不会使得社会更加富裕反倒会推动经济周期</w:t>
      </w:r>
      <w:r>
        <w:rPr>
          <w:rFonts w:ascii="SimHei" w:hAnsi="SimHei" w:eastAsia="SimHei" w:cs="SimHei"/>
          <w:sz w:val="20"/>
          <w:szCs w:val="20"/>
          <w:spacing w:val="-1"/>
        </w:rPr>
        <w:t>的产生，以及促使不同的商</w:t>
      </w:r>
      <w:r>
        <w:rPr>
          <w:rFonts w:ascii="SimHei" w:hAnsi="SimHei" w:eastAsia="SimHei" w:cs="SimHei"/>
          <w:sz w:val="20"/>
          <w:szCs w:val="20"/>
        </w:rPr>
        <w:t xml:space="preserve"> </w:t>
      </w:r>
      <w:r>
        <w:rPr>
          <w:rFonts w:ascii="SimHei" w:hAnsi="SimHei" w:eastAsia="SimHei" w:cs="SimHei"/>
          <w:sz w:val="20"/>
          <w:szCs w:val="20"/>
          <w:spacing w:val="-1"/>
        </w:rPr>
        <w:t>品和服务的价格上涨。奥派经济学者反对政府可以通过控制纸币发行来</w:t>
      </w:r>
      <w:r>
        <w:rPr>
          <w:rFonts w:ascii="SimHei" w:hAnsi="SimHei" w:eastAsia="SimHei" w:cs="SimHei"/>
          <w:sz w:val="20"/>
          <w:szCs w:val="20"/>
          <w:spacing w:val="11"/>
        </w:rPr>
        <w:t xml:space="preserve"> </w:t>
      </w:r>
      <w:r>
        <w:rPr>
          <w:rFonts w:ascii="SimHei" w:hAnsi="SimHei" w:eastAsia="SimHei" w:cs="SimHei"/>
          <w:sz w:val="20"/>
          <w:szCs w:val="20"/>
        </w:rPr>
        <w:t>解决经济危机和推动经济发展，他们认为自由市场中</w:t>
      </w:r>
      <w:r>
        <w:rPr>
          <w:rFonts w:ascii="SimHei" w:hAnsi="SimHei" w:eastAsia="SimHei" w:cs="SimHei"/>
          <w:sz w:val="20"/>
          <w:szCs w:val="20"/>
          <w:spacing w:val="-1"/>
        </w:rPr>
        <w:t>货币数量增加需要</w:t>
      </w:r>
      <w:r>
        <w:rPr>
          <w:rFonts w:ascii="SimHei" w:hAnsi="SimHei" w:eastAsia="SimHei" w:cs="SimHei"/>
          <w:sz w:val="20"/>
          <w:szCs w:val="20"/>
        </w:rPr>
        <w:t xml:space="preserve"> </w:t>
      </w:r>
      <w:r>
        <w:rPr>
          <w:rFonts w:ascii="SimHei" w:hAnsi="SimHei" w:eastAsia="SimHei" w:cs="SimHei"/>
          <w:sz w:val="20"/>
          <w:szCs w:val="20"/>
          <w:spacing w:val="-1"/>
        </w:rPr>
        <w:t>以真实的储蓄作为支撑，而自由市场的货币流通是投资和社会财富生产</w:t>
      </w:r>
    </w:p>
    <w:p>
      <w:pPr>
        <w:spacing w:before="1" w:line="220" w:lineRule="auto"/>
        <w:rPr>
          <w:rFonts w:ascii="YouYuan" w:hAnsi="YouYuan" w:eastAsia="YouYuan" w:cs="YouYuan"/>
          <w:sz w:val="20"/>
          <w:szCs w:val="20"/>
        </w:rPr>
      </w:pPr>
      <w:r>
        <w:rPr>
          <w:rFonts w:ascii="YouYuan" w:hAnsi="YouYuan" w:eastAsia="YouYuan" w:cs="YouYuan"/>
          <w:sz w:val="20"/>
          <w:szCs w:val="20"/>
          <w:spacing w:val="-3"/>
        </w:rPr>
        <w:t>的过程，应该由企业家自己决定这个过程。</w:t>
      </w:r>
    </w:p>
    <w:p>
      <w:pPr>
        <w:ind w:right="566" w:firstLine="429"/>
        <w:spacing w:before="176" w:line="351" w:lineRule="auto"/>
        <w:jc w:val="both"/>
        <w:rPr>
          <w:rFonts w:ascii="SimHei" w:hAnsi="SimHei" w:eastAsia="SimHei" w:cs="SimHei"/>
          <w:sz w:val="20"/>
          <w:szCs w:val="20"/>
        </w:rPr>
      </w:pPr>
      <w:r>
        <w:rPr>
          <w:rFonts w:ascii="SimHei" w:hAnsi="SimHei" w:eastAsia="SimHei" w:cs="SimHei"/>
          <w:sz w:val="20"/>
          <w:szCs w:val="20"/>
          <w:spacing w:val="-1"/>
        </w:rPr>
        <w:t>因此，市场中最后的货币数量不由某个经济体来决定，而是在动态</w:t>
      </w:r>
      <w:r>
        <w:rPr>
          <w:rFonts w:ascii="SimHei" w:hAnsi="SimHei" w:eastAsia="SimHei" w:cs="SimHei"/>
          <w:sz w:val="20"/>
          <w:szCs w:val="20"/>
          <w:spacing w:val="7"/>
        </w:rPr>
        <w:t xml:space="preserve"> </w:t>
      </w:r>
      <w:r>
        <w:rPr>
          <w:rFonts w:ascii="SimHei" w:hAnsi="SimHei" w:eastAsia="SimHei" w:cs="SimHei"/>
          <w:sz w:val="20"/>
          <w:szCs w:val="20"/>
        </w:rPr>
        <w:t>市场过程中由不同的货币企业家来决定更为合</w:t>
      </w:r>
      <w:r>
        <w:rPr>
          <w:rFonts w:ascii="SimHei" w:hAnsi="SimHei" w:eastAsia="SimHei" w:cs="SimHei"/>
          <w:sz w:val="20"/>
          <w:szCs w:val="20"/>
          <w:spacing w:val="-1"/>
        </w:rPr>
        <w:t>适。我们既要理解奥派经</w:t>
      </w:r>
    </w:p>
    <w:p>
      <w:pPr>
        <w:spacing w:line="187" w:lineRule="auto"/>
        <w:rPr>
          <w:rFonts w:ascii="SimHei" w:hAnsi="SimHei" w:eastAsia="SimHei" w:cs="SimHei"/>
          <w:sz w:val="20"/>
          <w:szCs w:val="20"/>
        </w:rPr>
      </w:pPr>
      <w:r>
        <w:rPr>
          <w:rFonts w:ascii="SimHei" w:hAnsi="SimHei" w:eastAsia="SimHei" w:cs="SimHei"/>
          <w:sz w:val="20"/>
          <w:szCs w:val="20"/>
          <w:spacing w:val="-4"/>
        </w:rPr>
        <w:t>济学理论中货币理论的逻辑和严密思考，也要理解其</w:t>
      </w:r>
      <w:r>
        <w:rPr>
          <w:rFonts w:ascii="SimHei" w:hAnsi="SimHei" w:eastAsia="SimHei" w:cs="SimHei"/>
          <w:sz w:val="20"/>
          <w:szCs w:val="20"/>
          <w:spacing w:val="-5"/>
        </w:rPr>
        <w:t>对市场本质的揭示，</w:t>
      </w:r>
    </w:p>
    <w:p>
      <w:pPr>
        <w:spacing w:line="187" w:lineRule="auto"/>
        <w:sectPr>
          <w:type w:val="continuous"/>
          <w:pgSz w:w="7760" w:h="11480"/>
          <w:pgMar w:top="173" w:right="474" w:bottom="400" w:left="509" w:header="0" w:footer="0" w:gutter="0"/>
          <w:cols w:equalWidth="0" w:num="1">
            <w:col w:w="6776" w:space="0"/>
          </w:cols>
        </w:sectPr>
        <w:rPr>
          <w:rFonts w:ascii="SimHei" w:hAnsi="SimHei" w:eastAsia="SimHei" w:cs="SimHei"/>
          <w:sz w:val="20"/>
          <w:szCs w:val="20"/>
        </w:rPr>
      </w:pPr>
    </w:p>
    <w:p>
      <w:pPr>
        <w:ind w:firstLine="170"/>
        <w:spacing w:line="439" w:lineRule="exact"/>
        <w:rPr/>
      </w:pPr>
      <w:r>
        <w:pict>
          <v:rect id="_x0000_s722" style="position:absolute;margin-left:163.499pt;margin-top:30.9982pt;mso-position-vertical-relative:page;mso-position-horizontal-relative:page;width:223.5pt;height:0.55pt;z-index:264698880;" o:allowincell="f" fillcolor="#000000" filled="true" stroked="false"/>
        </w:pict>
      </w:r>
      <w:r>
        <w:rPr>
          <w:position w:val="-8"/>
        </w:rPr>
        <w:drawing>
          <wp:inline distT="0" distB="0" distL="0" distR="0">
            <wp:extent cx="349268" cy="279393"/>
            <wp:effectExtent l="0" t="0" r="0" b="0"/>
            <wp:docPr id="434" name="IM 434"/>
            <wp:cNvGraphicFramePr/>
            <a:graphic>
              <a:graphicData uri="http://schemas.openxmlformats.org/drawingml/2006/picture">
                <pic:pic>
                  <pic:nvPicPr>
                    <pic:cNvPr id="434" name="IM 434"/>
                    <pic:cNvPicPr/>
                  </pic:nvPicPr>
                  <pic:blipFill>
                    <a:blip r:embed="rId211"/>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
        <w:spacing w:before="44" w:line="206"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70" w:line="177" w:lineRule="auto"/>
        <w:rPr>
          <w:sz w:val="28"/>
          <w:szCs w:val="28"/>
        </w:rPr>
      </w:pPr>
      <w:r>
        <w:rPr>
          <w:sz w:val="28"/>
          <w:szCs w:val="28"/>
          <w:b/>
          <w:bCs/>
          <w:spacing w:val="-10"/>
        </w:rPr>
        <w:t>182</w:t>
      </w:r>
    </w:p>
    <w:p>
      <w:pPr>
        <w:spacing w:line="177" w:lineRule="auto"/>
        <w:sectPr>
          <w:pgSz w:w="7760" w:h="11500"/>
          <w:pgMar w:top="320" w:right="20" w:bottom="400" w:left="49" w:header="0" w:footer="0" w:gutter="0"/>
          <w:cols w:equalWidth="0" w:num="3">
            <w:col w:w="721" w:space="29"/>
            <w:col w:w="1725" w:space="100"/>
            <w:col w:w="5116" w:space="0"/>
          </w:cols>
        </w:sectPr>
        <w:rPr>
          <w:sz w:val="28"/>
          <w:szCs w:val="28"/>
        </w:rPr>
      </w:pPr>
    </w:p>
    <w:p>
      <w:pPr>
        <w:spacing w:line="416" w:lineRule="auto"/>
        <w:rPr>
          <w:rFonts w:ascii="Arial"/>
          <w:sz w:val="21"/>
        </w:rPr>
      </w:pPr>
      <w:r/>
    </w:p>
    <w:p>
      <w:pPr>
        <w:ind w:left="800" w:right="683"/>
        <w:spacing w:before="68" w:line="330" w:lineRule="auto"/>
        <w:jc w:val="both"/>
        <w:rPr>
          <w:rFonts w:ascii="SimHei" w:hAnsi="SimHei" w:eastAsia="SimHei" w:cs="SimHei"/>
          <w:sz w:val="21"/>
          <w:szCs w:val="21"/>
        </w:rPr>
      </w:pPr>
      <w:r>
        <w:rPr>
          <w:rFonts w:ascii="SimHei" w:hAnsi="SimHei" w:eastAsia="SimHei" w:cs="SimHei"/>
          <w:sz w:val="21"/>
          <w:szCs w:val="21"/>
          <w:spacing w:val="-3"/>
        </w:rPr>
        <w:t>这对11.3节讨论数字经济领域的货币理论很有价值。这个理论在真正</w:t>
      </w:r>
      <w:r>
        <w:rPr>
          <w:rFonts w:ascii="SimHei" w:hAnsi="SimHei" w:eastAsia="SimHei" w:cs="SimHei"/>
          <w:sz w:val="21"/>
          <w:szCs w:val="21"/>
          <w:spacing w:val="1"/>
        </w:rPr>
        <w:t xml:space="preserve"> </w:t>
      </w:r>
      <w:r>
        <w:rPr>
          <w:rFonts w:ascii="SimHei" w:hAnsi="SimHei" w:eastAsia="SimHei" w:cs="SimHei"/>
          <w:sz w:val="21"/>
          <w:szCs w:val="21"/>
          <w:spacing w:val="-10"/>
        </w:rPr>
        <w:t>市场中的局限性：毫无疑问政府的信用对货币是非常有价值的，纯粹依</w:t>
      </w:r>
    </w:p>
    <w:p>
      <w:pPr>
        <w:ind w:left="800"/>
        <w:spacing w:before="1" w:line="212" w:lineRule="auto"/>
        <w:rPr>
          <w:rFonts w:ascii="SimHei" w:hAnsi="SimHei" w:eastAsia="SimHei" w:cs="SimHei"/>
          <w:sz w:val="21"/>
          <w:szCs w:val="21"/>
        </w:rPr>
      </w:pPr>
      <w:r>
        <w:rPr>
          <w:rFonts w:ascii="SimHei" w:hAnsi="SimHei" w:eastAsia="SimHei" w:cs="SimHei"/>
          <w:sz w:val="21"/>
          <w:szCs w:val="21"/>
          <w:spacing w:val="-11"/>
        </w:rPr>
        <w:t>赖市场推动的货币供应体系目前并不是主流</w:t>
      </w:r>
      <w:r>
        <w:rPr>
          <w:rFonts w:ascii="SimHei" w:hAnsi="SimHei" w:eastAsia="SimHei" w:cs="SimHei"/>
          <w:sz w:val="21"/>
          <w:szCs w:val="21"/>
          <w:spacing w:val="-12"/>
        </w:rPr>
        <w:t>，也不符合现实。</w:t>
      </w:r>
    </w:p>
    <w:p>
      <w:pPr>
        <w:spacing w:line="242" w:lineRule="auto"/>
        <w:rPr>
          <w:rFonts w:ascii="Arial"/>
          <w:sz w:val="21"/>
        </w:rPr>
      </w:pPr>
      <w:r/>
    </w:p>
    <w:p>
      <w:pPr>
        <w:spacing w:line="243" w:lineRule="auto"/>
        <w:rPr>
          <w:rFonts w:ascii="Arial"/>
          <w:sz w:val="21"/>
        </w:rPr>
      </w:pPr>
      <w:r/>
    </w:p>
    <w:p>
      <w:pPr>
        <w:ind w:left="800"/>
        <w:spacing w:before="91" w:line="222" w:lineRule="auto"/>
        <w:rPr>
          <w:rFonts w:ascii="SimHei" w:hAnsi="SimHei" w:eastAsia="SimHei" w:cs="SimHei"/>
          <w:sz w:val="28"/>
          <w:szCs w:val="28"/>
        </w:rPr>
      </w:pPr>
      <w:r>
        <w:rPr>
          <w:rFonts w:ascii="SimHei" w:hAnsi="SimHei" w:eastAsia="SimHei" w:cs="SimHei"/>
          <w:sz w:val="28"/>
          <w:szCs w:val="28"/>
          <w:spacing w:val="-2"/>
        </w:rPr>
        <w:t>11.3</w:t>
      </w:r>
      <w:r>
        <w:rPr>
          <w:rFonts w:ascii="SimHei" w:hAnsi="SimHei" w:eastAsia="SimHei" w:cs="SimHei"/>
          <w:sz w:val="28"/>
          <w:szCs w:val="28"/>
          <w:spacing w:val="138"/>
        </w:rPr>
        <w:t xml:space="preserve"> </w:t>
      </w:r>
      <w:r>
        <w:rPr>
          <w:rFonts w:ascii="SimHei" w:hAnsi="SimHei" w:eastAsia="SimHei" w:cs="SimHei"/>
          <w:sz w:val="28"/>
          <w:szCs w:val="28"/>
          <w:spacing w:val="-2"/>
        </w:rPr>
        <w:t>小众经济体与通证经济</w:t>
      </w:r>
    </w:p>
    <w:p>
      <w:pPr>
        <w:spacing w:line="311" w:lineRule="auto"/>
        <w:rPr>
          <w:rFonts w:ascii="Arial"/>
          <w:sz w:val="21"/>
        </w:rPr>
      </w:pPr>
      <w:r/>
    </w:p>
    <w:p>
      <w:pPr>
        <w:spacing w:line="312" w:lineRule="auto"/>
        <w:rPr>
          <w:rFonts w:ascii="Arial"/>
          <w:sz w:val="21"/>
        </w:rPr>
      </w:pPr>
      <w:r/>
    </w:p>
    <w:p>
      <w:pPr>
        <w:pStyle w:val="BodyText"/>
        <w:ind w:left="1100" w:right="831" w:firstLine="419"/>
        <w:spacing w:before="69" w:line="310" w:lineRule="auto"/>
        <w:shd w:val="clear" w:fill="444444"/>
        <w:jc w:val="both"/>
        <w:rPr>
          <w:rFonts w:ascii="SimHei" w:hAnsi="SimHei" w:eastAsia="SimHei" w:cs="SimHei"/>
          <w:sz w:val="21"/>
          <w:szCs w:val="21"/>
        </w:rPr>
      </w:pPr>
      <w:r>
        <w:rPr>
          <w:rFonts w:ascii="YouYuan" w:hAnsi="YouYuan" w:eastAsia="YouYuan" w:cs="YouYuan"/>
          <w:sz w:val="21"/>
          <w:szCs w:val="21"/>
          <w:color w:val="FFFFFF"/>
          <w:spacing w:val="-5"/>
        </w:rPr>
        <w:t>通过企业组织内部数字通证的发行实现企业从</w:t>
      </w:r>
      <w:r>
        <w:rPr>
          <w:rFonts w:ascii="YouYuan" w:hAnsi="YouYuan" w:eastAsia="YouYuan" w:cs="YouYuan"/>
          <w:sz w:val="21"/>
          <w:szCs w:val="21"/>
          <w:color w:val="FFFFFF"/>
          <w:spacing w:val="-6"/>
        </w:rPr>
        <w:t>简单的生产和</w:t>
      </w:r>
      <w:r>
        <w:rPr>
          <w:rFonts w:ascii="YouYuan" w:hAnsi="YouYuan" w:eastAsia="YouYuan" w:cs="YouYuan"/>
          <w:sz w:val="21"/>
          <w:szCs w:val="21"/>
          <w:color w:val="FFFFFF"/>
        </w:rPr>
        <w:t xml:space="preserve"> </w:t>
      </w:r>
      <w:r>
        <w:rPr>
          <w:rFonts w:ascii="YouYuan" w:hAnsi="YouYuan" w:eastAsia="YouYuan" w:cs="YouYuan"/>
          <w:sz w:val="21"/>
          <w:szCs w:val="21"/>
          <w:color w:val="FFFFFF"/>
          <w:spacing w:val="-5"/>
        </w:rPr>
        <w:t>市场单位，扩张为小众经济体的生态，从而实现企业价值的规模</w:t>
      </w:r>
      <w:r>
        <w:rPr>
          <w:rFonts w:ascii="YouYuan" w:hAnsi="YouYuan" w:eastAsia="YouYuan" w:cs="YouYuan"/>
          <w:sz w:val="21"/>
          <w:szCs w:val="21"/>
          <w:color w:val="FFFFFF"/>
          <w:spacing w:val="12"/>
        </w:rPr>
        <w:t xml:space="preserve"> </w:t>
      </w:r>
      <w:r>
        <w:rPr>
          <w:sz w:val="21"/>
          <w:szCs w:val="21"/>
          <w:color w:val="FFFFFF"/>
          <w:spacing w:val="-5"/>
        </w:rPr>
        <w:t>化以及整个市场交易成本的下降，这是区块链带来的数字经济变</w:t>
      </w:r>
      <w:r>
        <w:rPr>
          <w:sz w:val="21"/>
          <w:szCs w:val="21"/>
          <w:color w:val="FFFFFF"/>
          <w:spacing w:val="17"/>
        </w:rPr>
        <w:t xml:space="preserve"> </w:t>
      </w:r>
      <w:r>
        <w:rPr>
          <w:rFonts w:ascii="SimHei" w:hAnsi="SimHei" w:eastAsia="SimHei" w:cs="SimHei"/>
          <w:sz w:val="21"/>
          <w:szCs w:val="21"/>
          <w:color w:val="FFFFFF"/>
          <w:spacing w:val="-7"/>
        </w:rPr>
        <w:t>革的未来。</w:t>
      </w:r>
    </w:p>
    <w:p>
      <w:pPr>
        <w:spacing w:line="245" w:lineRule="auto"/>
        <w:rPr>
          <w:rFonts w:ascii="Arial"/>
          <w:sz w:val="21"/>
        </w:rPr>
      </w:pPr>
      <w:r/>
    </w:p>
    <w:p>
      <w:pPr>
        <w:ind w:left="800" w:right="662" w:firstLine="439"/>
        <w:spacing w:before="69" w:line="334" w:lineRule="auto"/>
        <w:jc w:val="both"/>
        <w:rPr>
          <w:rFonts w:ascii="SimHei" w:hAnsi="SimHei" w:eastAsia="SimHei" w:cs="SimHei"/>
          <w:sz w:val="21"/>
          <w:szCs w:val="21"/>
        </w:rPr>
      </w:pPr>
      <w:r>
        <w:rPr>
          <w:rFonts w:ascii="SimHei" w:hAnsi="SimHei" w:eastAsia="SimHei" w:cs="SimHei"/>
          <w:sz w:val="21"/>
          <w:szCs w:val="21"/>
          <w:spacing w:val="-11"/>
        </w:rPr>
        <w:t>众所周知区块链技术的里程碑事件就是虚拟货币——比特币——的</w:t>
      </w:r>
      <w:r>
        <w:rPr>
          <w:rFonts w:ascii="SimHei" w:hAnsi="SimHei" w:eastAsia="SimHei" w:cs="SimHei"/>
          <w:sz w:val="21"/>
          <w:szCs w:val="21"/>
          <w:spacing w:val="15"/>
        </w:rPr>
        <w:t xml:space="preserve"> </w:t>
      </w:r>
      <w:r>
        <w:rPr>
          <w:rFonts w:ascii="SimHei" w:hAnsi="SimHei" w:eastAsia="SimHei" w:cs="SimHei"/>
          <w:sz w:val="21"/>
          <w:szCs w:val="21"/>
          <w:spacing w:val="-3"/>
        </w:rPr>
        <w:t>产生，而比特币诞生的背景就是2008年的金融危机。比</w:t>
      </w:r>
      <w:r>
        <w:rPr>
          <w:rFonts w:ascii="SimHei" w:hAnsi="SimHei" w:eastAsia="SimHei" w:cs="SimHei"/>
          <w:sz w:val="21"/>
          <w:szCs w:val="21"/>
          <w:spacing w:val="-4"/>
        </w:rPr>
        <w:t>特币的创始人</w:t>
      </w:r>
      <w:r>
        <w:rPr>
          <w:rFonts w:ascii="SimHei" w:hAnsi="SimHei" w:eastAsia="SimHei" w:cs="SimHei"/>
          <w:sz w:val="21"/>
          <w:szCs w:val="21"/>
        </w:rPr>
        <w:t xml:space="preserve"> </w:t>
      </w:r>
      <w:r>
        <w:rPr>
          <w:rFonts w:ascii="SimHei" w:hAnsi="SimHei" w:eastAsia="SimHei" w:cs="SimHei"/>
          <w:sz w:val="21"/>
          <w:szCs w:val="21"/>
          <w:spacing w:val="3"/>
        </w:rPr>
        <w:t>中本聪在比特币的创世区块上留下过一句话：2009年1月3日财政大</w:t>
      </w:r>
      <w:r>
        <w:rPr>
          <w:rFonts w:ascii="SimHei" w:hAnsi="SimHei" w:eastAsia="SimHei" w:cs="SimHei"/>
          <w:sz w:val="21"/>
          <w:szCs w:val="21"/>
          <w:spacing w:val="15"/>
        </w:rPr>
        <w:t xml:space="preserve"> </w:t>
      </w:r>
      <w:r>
        <w:rPr>
          <w:rFonts w:ascii="SimHei" w:hAnsi="SimHei" w:eastAsia="SimHei" w:cs="SimHei"/>
          <w:sz w:val="21"/>
          <w:szCs w:val="21"/>
          <w:spacing w:val="-10"/>
        </w:rPr>
        <w:t>臣正处于实施第二轮银行紧急救助的边缘。而这句话也是当天《泰晤士</w:t>
      </w:r>
      <w:r>
        <w:rPr>
          <w:rFonts w:ascii="SimHei" w:hAnsi="SimHei" w:eastAsia="SimHei" w:cs="SimHei"/>
          <w:sz w:val="21"/>
          <w:szCs w:val="21"/>
        </w:rPr>
        <w:t xml:space="preserve"> </w:t>
      </w:r>
      <w:r>
        <w:rPr>
          <w:rFonts w:ascii="SimHei" w:hAnsi="SimHei" w:eastAsia="SimHei" w:cs="SimHei"/>
          <w:sz w:val="21"/>
          <w:szCs w:val="21"/>
          <w:spacing w:val="-3"/>
        </w:rPr>
        <w:t>报》的头版标题，这一套首批50枚的比特币</w:t>
      </w:r>
      <w:r>
        <w:rPr>
          <w:rFonts w:ascii="SimHei" w:hAnsi="SimHei" w:eastAsia="SimHei" w:cs="SimHei"/>
          <w:sz w:val="21"/>
          <w:szCs w:val="21"/>
          <w:spacing w:val="-4"/>
        </w:rPr>
        <w:t>正式诞生。比特币的历史</w:t>
      </w:r>
      <w:r>
        <w:rPr>
          <w:rFonts w:ascii="SimHei" w:hAnsi="SimHei" w:eastAsia="SimHei" w:cs="SimHei"/>
          <w:sz w:val="21"/>
          <w:szCs w:val="21"/>
        </w:rPr>
        <w:t xml:space="preserve"> </w:t>
      </w:r>
      <w:r>
        <w:rPr>
          <w:rFonts w:ascii="SimHei" w:hAnsi="SimHei" w:eastAsia="SimHei" w:cs="SimHei"/>
          <w:sz w:val="21"/>
          <w:szCs w:val="21"/>
          <w:spacing w:val="-10"/>
        </w:rPr>
        <w:t>背景和重要意义就在于，希望通过建立一种不受中央银行和任</w:t>
      </w:r>
      <w:r>
        <w:rPr>
          <w:rFonts w:ascii="SimHei" w:hAnsi="SimHei" w:eastAsia="SimHei" w:cs="SimHei"/>
          <w:sz w:val="21"/>
          <w:szCs w:val="21"/>
          <w:spacing w:val="-11"/>
        </w:rPr>
        <w:t>何中心化</w:t>
      </w:r>
      <w:r>
        <w:rPr>
          <w:rFonts w:ascii="SimHei" w:hAnsi="SimHei" w:eastAsia="SimHei" w:cs="SimHei"/>
          <w:sz w:val="21"/>
          <w:szCs w:val="21"/>
        </w:rPr>
        <w:t xml:space="preserve"> </w:t>
      </w:r>
      <w:r>
        <w:rPr>
          <w:rFonts w:ascii="SimHei" w:hAnsi="SimHei" w:eastAsia="SimHei" w:cs="SimHei"/>
          <w:sz w:val="21"/>
          <w:szCs w:val="21"/>
          <w:spacing w:val="-10"/>
        </w:rPr>
        <w:t>的金融机构控制的、基于点对点的技术所构建的现金系统，来</w:t>
      </w:r>
      <w:r>
        <w:rPr>
          <w:rFonts w:ascii="SimHei" w:hAnsi="SimHei" w:eastAsia="SimHei" w:cs="SimHei"/>
          <w:sz w:val="21"/>
          <w:szCs w:val="21"/>
          <w:spacing w:val="-11"/>
        </w:rPr>
        <w:t>解决根植</w:t>
      </w:r>
      <w:r>
        <w:rPr>
          <w:rFonts w:ascii="SimHei" w:hAnsi="SimHei" w:eastAsia="SimHei" w:cs="SimHei"/>
          <w:sz w:val="21"/>
          <w:szCs w:val="21"/>
        </w:rPr>
        <w:t xml:space="preserve"> </w:t>
      </w:r>
      <w:r>
        <w:rPr>
          <w:rFonts w:ascii="SimHei" w:hAnsi="SimHei" w:eastAsia="SimHei" w:cs="SimHei"/>
          <w:sz w:val="21"/>
          <w:szCs w:val="21"/>
          <w:spacing w:val="-7"/>
        </w:rPr>
        <w:t>于现代金融体系的周期性的危机问题。那么,如何看待现代金融体系的</w:t>
      </w:r>
      <w:r>
        <w:rPr>
          <w:rFonts w:ascii="SimHei" w:hAnsi="SimHei" w:eastAsia="SimHei" w:cs="SimHei"/>
          <w:sz w:val="21"/>
          <w:szCs w:val="21"/>
          <w:spacing w:val="18"/>
        </w:rPr>
        <w:t xml:space="preserve"> </w:t>
      </w:r>
      <w:r>
        <w:rPr>
          <w:rFonts w:ascii="SimHei" w:hAnsi="SimHei" w:eastAsia="SimHei" w:cs="SimHei"/>
          <w:sz w:val="21"/>
          <w:szCs w:val="21"/>
          <w:spacing w:val="-7"/>
        </w:rPr>
        <w:t>问题，以及货币在其中所起到的关键作用呢?这就要从国际货币体系的</w:t>
      </w:r>
    </w:p>
    <w:p>
      <w:pPr>
        <w:ind w:left="800"/>
        <w:spacing w:before="1" w:line="212" w:lineRule="auto"/>
        <w:rPr>
          <w:rFonts w:ascii="SimHei" w:hAnsi="SimHei" w:eastAsia="SimHei" w:cs="SimHei"/>
          <w:sz w:val="21"/>
          <w:szCs w:val="21"/>
        </w:rPr>
      </w:pPr>
      <w:r>
        <w:rPr>
          <w:rFonts w:ascii="SimHei" w:hAnsi="SimHei" w:eastAsia="SimHei" w:cs="SimHei"/>
          <w:sz w:val="21"/>
          <w:szCs w:val="21"/>
          <w:spacing w:val="-13"/>
        </w:rPr>
        <w:t>发展当中来看数字货币诞生的背景，以及现代金融资本主义的货币现状。</w:t>
      </w:r>
    </w:p>
    <w:p>
      <w:pPr>
        <w:ind w:left="800" w:right="669" w:firstLine="450"/>
        <w:spacing w:before="187" w:line="337" w:lineRule="auto"/>
        <w:jc w:val="both"/>
        <w:rPr>
          <w:rFonts w:ascii="SimHei" w:hAnsi="SimHei" w:eastAsia="SimHei" w:cs="SimHei"/>
          <w:sz w:val="21"/>
          <w:szCs w:val="21"/>
        </w:rPr>
      </w:pPr>
      <w:r>
        <w:rPr>
          <w:rFonts w:ascii="SimHei" w:hAnsi="SimHei" w:eastAsia="SimHei" w:cs="SimHei"/>
          <w:sz w:val="21"/>
          <w:szCs w:val="21"/>
          <w:spacing w:val="7"/>
        </w:rPr>
        <w:t>1971年8月15日，时任美国总统尼克松向世界宣</w:t>
      </w:r>
      <w:r>
        <w:rPr>
          <w:rFonts w:ascii="SimHei" w:hAnsi="SimHei" w:eastAsia="SimHei" w:cs="SimHei"/>
          <w:sz w:val="21"/>
          <w:szCs w:val="21"/>
          <w:spacing w:val="6"/>
        </w:rPr>
        <w:t>布终止了美元</w:t>
      </w:r>
      <w:r>
        <w:rPr>
          <w:rFonts w:ascii="SimHei" w:hAnsi="SimHei" w:eastAsia="SimHei" w:cs="SimHei"/>
          <w:sz w:val="21"/>
          <w:szCs w:val="21"/>
        </w:rPr>
        <w:t xml:space="preserve"> </w:t>
      </w:r>
      <w:r>
        <w:rPr>
          <w:rFonts w:ascii="SimHei" w:hAnsi="SimHei" w:eastAsia="SimHei" w:cs="SimHei"/>
          <w:sz w:val="21"/>
          <w:szCs w:val="21"/>
          <w:spacing w:val="-10"/>
        </w:rPr>
        <w:t>和黄金的兑换，是全球货币体系划时代的事件，同时也宣布了布</w:t>
      </w:r>
      <w:r>
        <w:rPr>
          <w:rFonts w:ascii="SimHei" w:hAnsi="SimHei" w:eastAsia="SimHei" w:cs="SimHei"/>
          <w:sz w:val="21"/>
          <w:szCs w:val="21"/>
          <w:spacing w:val="-11"/>
        </w:rPr>
        <w:t>雷顿森</w:t>
      </w:r>
      <w:r>
        <w:rPr>
          <w:rFonts w:ascii="SimHei" w:hAnsi="SimHei" w:eastAsia="SimHei" w:cs="SimHei"/>
          <w:sz w:val="21"/>
          <w:szCs w:val="21"/>
        </w:rPr>
        <w:t xml:space="preserve"> </w:t>
      </w:r>
      <w:r>
        <w:rPr>
          <w:rFonts w:ascii="SimHei" w:hAnsi="SimHei" w:eastAsia="SimHei" w:cs="SimHei"/>
          <w:sz w:val="21"/>
          <w:szCs w:val="21"/>
          <w:spacing w:val="-10"/>
        </w:rPr>
        <w:t>林体系的崩溃。这个事件可以看作人类货币体系与物质商品体系的彻底</w:t>
      </w:r>
    </w:p>
    <w:p>
      <w:pPr>
        <w:ind w:left="800"/>
        <w:spacing w:line="187" w:lineRule="auto"/>
        <w:rPr>
          <w:rFonts w:ascii="SimHei" w:hAnsi="SimHei" w:eastAsia="SimHei" w:cs="SimHei"/>
          <w:sz w:val="21"/>
          <w:szCs w:val="21"/>
        </w:rPr>
      </w:pPr>
      <w:r>
        <w:rPr>
          <w:rFonts w:ascii="SimHei" w:hAnsi="SimHei" w:eastAsia="SimHei" w:cs="SimHei"/>
          <w:sz w:val="21"/>
          <w:szCs w:val="21"/>
          <w:spacing w:val="-10"/>
        </w:rPr>
        <w:t>瓦解，也是人类第一次真正进入完全信用货币时代，或者叫作无锚定货</w:t>
      </w:r>
    </w:p>
    <w:p>
      <w:pPr>
        <w:spacing w:line="187" w:lineRule="auto"/>
        <w:sectPr>
          <w:type w:val="continuous"/>
          <w:pgSz w:w="7760" w:h="11500"/>
          <w:pgMar w:top="320" w:right="20" w:bottom="400" w:left="49" w:header="0" w:footer="0" w:gutter="0"/>
          <w:cols w:equalWidth="0" w:num="1">
            <w:col w:w="7691" w:space="0"/>
          </w:cols>
        </w:sectPr>
        <w:rPr>
          <w:rFonts w:ascii="SimHei" w:hAnsi="SimHei" w:eastAsia="SimHei" w:cs="SimHei"/>
          <w:sz w:val="21"/>
          <w:szCs w:val="21"/>
        </w:rPr>
      </w:pPr>
    </w:p>
    <w:p>
      <w:pPr>
        <w:pStyle w:val="BodyText"/>
        <w:ind w:left="4510"/>
        <w:spacing w:before="166" w:line="171" w:lineRule="auto"/>
        <w:rPr>
          <w:sz w:val="27"/>
          <w:szCs w:val="27"/>
        </w:rPr>
      </w:pPr>
      <w:r>
        <w:pict>
          <v:rect id="_x0000_s724" style="position:absolute;margin-left:203.498pt;margin-top:24.9977pt;mso-position-vertical-relative:page;mso-position-horizontal-relative:page;width:42.05pt;height:0.55pt;z-index:264761344;" o:allowincell="f" fillcolor="#000000" filled="true" stroked="false"/>
        </w:pict>
      </w:r>
      <w:r>
        <w:pict>
          <v:rect id="_x0000_s726" style="position:absolute;margin-left:285.999pt;margin-top:13.5005pt;mso-position-vertical-relative:page;mso-position-horizontal-relative:page;width:0.55pt;height:17.05pt;z-index:264760320;" o:allowincell="f" fillcolor="#000000" filled="true" stroked="false"/>
        </w:pict>
      </w:r>
      <w:r>
        <w:rPr>
          <w:sz w:val="27"/>
          <w:szCs w:val="27"/>
          <w:spacing w:val="-7"/>
        </w:rPr>
        <w:t>183</w:t>
      </w:r>
    </w:p>
    <w:p>
      <w:pPr>
        <w:spacing w:line="14" w:lineRule="auto"/>
        <w:rPr>
          <w:rFonts w:ascii="Arial"/>
          <w:sz w:val="2"/>
        </w:rPr>
      </w:pPr>
      <w:r>
        <w:rPr>
          <w:rFonts w:ascii="Arial" w:hAnsi="Arial" w:eastAsia="Arial" w:cs="Arial"/>
          <w:sz w:val="2"/>
          <w:szCs w:val="2"/>
        </w:rPr>
        <w:br w:type="column"/>
      </w:r>
    </w:p>
    <w:p>
      <w:pPr>
        <w:ind w:left="10"/>
        <w:spacing w:line="203" w:lineRule="auto"/>
        <w:rPr>
          <w:rFonts w:ascii="YouYuan" w:hAnsi="YouYuan" w:eastAsia="YouYuan" w:cs="YouYuan"/>
          <w:sz w:val="21"/>
          <w:szCs w:val="21"/>
        </w:rPr>
      </w:pPr>
      <w:r>
        <w:rPr>
          <w:rFonts w:ascii="YouYuan" w:hAnsi="YouYuan" w:eastAsia="YouYuan" w:cs="YouYuan"/>
          <w:sz w:val="21"/>
          <w:szCs w:val="21"/>
          <w:spacing w:val="-20"/>
        </w:rPr>
        <w:t>第11章</w:t>
      </w:r>
    </w:p>
    <w:p>
      <w:pPr>
        <w:spacing w:line="199" w:lineRule="auto"/>
        <w:jc w:val="right"/>
        <w:rPr>
          <w:rFonts w:ascii="SimHei" w:hAnsi="SimHei" w:eastAsia="SimHei" w:cs="SimHei"/>
          <w:sz w:val="17"/>
          <w:szCs w:val="17"/>
        </w:rPr>
      </w:pPr>
      <w:r>
        <w:rPr>
          <w:rFonts w:ascii="SimHei" w:hAnsi="SimHei" w:eastAsia="SimHei" w:cs="SimHei"/>
          <w:sz w:val="17"/>
          <w:szCs w:val="17"/>
          <w:spacing w:val="-15"/>
        </w:rPr>
        <w:t>数字经济的货币理</w:t>
      </w:r>
      <w:r>
        <w:rPr>
          <w:rFonts w:ascii="SimHei" w:hAnsi="SimHei" w:eastAsia="SimHei" w:cs="SimHei"/>
          <w:sz w:val="17"/>
          <w:szCs w:val="17"/>
          <w:spacing w:val="-6"/>
        </w:rPr>
        <w:t>论</w:t>
      </w:r>
    </w:p>
    <w:p>
      <w:pPr>
        <w:spacing w:line="199" w:lineRule="auto"/>
        <w:sectPr>
          <w:pgSz w:w="7760" w:h="11480"/>
          <w:pgMar w:top="193" w:right="434" w:bottom="400" w:left="589" w:header="0" w:footer="0" w:gutter="0"/>
          <w:cols w:equalWidth="0" w:num="2">
            <w:col w:w="5231" w:space="100"/>
            <w:col w:w="1406" w:space="0"/>
          </w:cols>
        </w:sectPr>
        <w:rPr>
          <w:rFonts w:ascii="SimHei" w:hAnsi="SimHei" w:eastAsia="SimHei" w:cs="SimHei"/>
          <w:sz w:val="17"/>
          <w:szCs w:val="17"/>
        </w:rPr>
      </w:pPr>
    </w:p>
    <w:p>
      <w:pPr>
        <w:spacing w:line="436" w:lineRule="auto"/>
        <w:rPr>
          <w:rFonts w:ascii="Arial"/>
          <w:sz w:val="21"/>
        </w:rPr>
      </w:pPr>
      <w:r/>
    </w:p>
    <w:p>
      <w:pPr>
        <w:ind w:right="460"/>
        <w:spacing w:before="68" w:line="334" w:lineRule="auto"/>
        <w:jc w:val="both"/>
        <w:rPr>
          <w:rFonts w:ascii="YouYuan" w:hAnsi="YouYuan" w:eastAsia="YouYuan" w:cs="YouYuan"/>
          <w:sz w:val="21"/>
          <w:szCs w:val="21"/>
        </w:rPr>
      </w:pPr>
      <w:r>
        <w:rPr>
          <w:rFonts w:ascii="SimHei" w:hAnsi="SimHei" w:eastAsia="SimHei" w:cs="SimHei"/>
          <w:sz w:val="21"/>
          <w:szCs w:val="21"/>
          <w:spacing w:val="-11"/>
        </w:rPr>
        <w:t>币时代。在这之前人类总是以某个稳定价值的物质商品作为锚定货币价</w:t>
      </w:r>
      <w:r>
        <w:rPr>
          <w:rFonts w:ascii="SimHei" w:hAnsi="SimHei" w:eastAsia="SimHei" w:cs="SimHei"/>
          <w:sz w:val="21"/>
          <w:szCs w:val="21"/>
          <w:spacing w:val="3"/>
        </w:rPr>
        <w:t xml:space="preserve">  </w:t>
      </w:r>
      <w:r>
        <w:rPr>
          <w:rFonts w:ascii="SimHei" w:hAnsi="SimHei" w:eastAsia="SimHei" w:cs="SimHei"/>
          <w:sz w:val="21"/>
          <w:szCs w:val="21"/>
          <w:spacing w:val="-11"/>
        </w:rPr>
        <w:t>值的参照物，如金本位制、银本位制或者复本位制。而布雷顿森林体系</w:t>
      </w:r>
      <w:r>
        <w:rPr>
          <w:rFonts w:ascii="SimHei" w:hAnsi="SimHei" w:eastAsia="SimHei" w:cs="SimHei"/>
          <w:sz w:val="21"/>
          <w:szCs w:val="21"/>
          <w:spacing w:val="5"/>
        </w:rPr>
        <w:t xml:space="preserve">  </w:t>
      </w:r>
      <w:r>
        <w:rPr>
          <w:rFonts w:ascii="SimHei" w:hAnsi="SimHei" w:eastAsia="SimHei" w:cs="SimHei"/>
          <w:sz w:val="21"/>
          <w:szCs w:val="21"/>
          <w:spacing w:val="-11"/>
        </w:rPr>
        <w:t>的崩溃则使得人类从商品货币时代进入了信用货币时代，信用货币赋予</w:t>
      </w:r>
      <w:r>
        <w:rPr>
          <w:rFonts w:ascii="SimHei" w:hAnsi="SimHei" w:eastAsia="SimHei" w:cs="SimHei"/>
          <w:sz w:val="21"/>
          <w:szCs w:val="21"/>
          <w:spacing w:val="6"/>
        </w:rPr>
        <w:t xml:space="preserve">  </w:t>
      </w:r>
      <w:r>
        <w:rPr>
          <w:rFonts w:ascii="SimHei" w:hAnsi="SimHei" w:eastAsia="SimHei" w:cs="SimHei"/>
          <w:sz w:val="21"/>
          <w:szCs w:val="21"/>
          <w:spacing w:val="-11"/>
        </w:rPr>
        <w:t>了主权国家的政府操纵货币的权力和责任，带来了国家财政赤字、国家</w:t>
      </w:r>
      <w:r>
        <w:rPr>
          <w:rFonts w:ascii="SimHei" w:hAnsi="SimHei" w:eastAsia="SimHei" w:cs="SimHei"/>
          <w:sz w:val="21"/>
          <w:szCs w:val="21"/>
          <w:spacing w:val="3"/>
        </w:rPr>
        <w:t xml:space="preserve">  </w:t>
      </w:r>
      <w:r>
        <w:rPr>
          <w:rFonts w:ascii="SimHei" w:hAnsi="SimHei" w:eastAsia="SimHei" w:cs="SimHei"/>
          <w:sz w:val="21"/>
          <w:szCs w:val="21"/>
          <w:spacing w:val="-11"/>
        </w:rPr>
        <w:t>债券的发行以及通过通货膨胀间接征税的可能性，因此就产生了一系列</w:t>
      </w:r>
      <w:r>
        <w:rPr>
          <w:rFonts w:ascii="SimHei" w:hAnsi="SimHei" w:eastAsia="SimHei" w:cs="SimHei"/>
          <w:sz w:val="21"/>
          <w:szCs w:val="21"/>
          <w:spacing w:val="6"/>
        </w:rPr>
        <w:t xml:space="preserve">  </w:t>
      </w:r>
      <w:r>
        <w:rPr>
          <w:rFonts w:ascii="SimHei" w:hAnsi="SimHei" w:eastAsia="SimHei" w:cs="SimHei"/>
          <w:sz w:val="21"/>
          <w:szCs w:val="21"/>
          <w:spacing w:val="-11"/>
        </w:rPr>
        <w:t>现代中央银行的货币政策，如调节货币供应量、调节利率以及控制流动</w:t>
      </w:r>
      <w:r>
        <w:rPr>
          <w:rFonts w:ascii="SimHei" w:hAnsi="SimHei" w:eastAsia="SimHei" w:cs="SimHei"/>
          <w:sz w:val="21"/>
          <w:szCs w:val="21"/>
          <w:spacing w:val="5"/>
        </w:rPr>
        <w:t xml:space="preserve">  </w:t>
      </w:r>
      <w:r>
        <w:rPr>
          <w:rFonts w:ascii="SimHei" w:hAnsi="SimHei" w:eastAsia="SimHei" w:cs="SimHei"/>
          <w:sz w:val="21"/>
          <w:szCs w:val="21"/>
          <w:spacing w:val="-11"/>
        </w:rPr>
        <w:t>性等。另外，固定汇率体系的基础被摧毁，浮动汇率成为了各国货币关</w:t>
      </w:r>
      <w:r>
        <w:rPr>
          <w:rFonts w:ascii="SimHei" w:hAnsi="SimHei" w:eastAsia="SimHei" w:cs="SimHei"/>
          <w:sz w:val="21"/>
          <w:szCs w:val="21"/>
          <w:spacing w:val="6"/>
        </w:rPr>
        <w:t xml:space="preserve">  </w:t>
      </w:r>
      <w:r>
        <w:rPr>
          <w:rFonts w:ascii="YouYuan" w:hAnsi="YouYuan" w:eastAsia="YouYuan" w:cs="YouYuan"/>
          <w:sz w:val="21"/>
          <w:szCs w:val="21"/>
          <w:spacing w:val="-11"/>
        </w:rPr>
        <w:t>系的主流，从而使得国际金融体系极其脆弱和敏感。正是由于无锚定的</w:t>
      </w:r>
      <w:r>
        <w:rPr>
          <w:rFonts w:ascii="YouYuan" w:hAnsi="YouYuan" w:eastAsia="YouYuan" w:cs="YouYuan"/>
          <w:sz w:val="21"/>
          <w:szCs w:val="21"/>
          <w:spacing w:val="6"/>
        </w:rPr>
        <w:t xml:space="preserve">  </w:t>
      </w:r>
      <w:r>
        <w:rPr>
          <w:rFonts w:ascii="SimHei" w:hAnsi="SimHei" w:eastAsia="SimHei" w:cs="SimHei"/>
          <w:sz w:val="21"/>
          <w:szCs w:val="21"/>
          <w:spacing w:val="-11"/>
        </w:rPr>
        <w:t>信用货币的诞生，以及全球金融体系中虚拟经济和实体经济的背离，全</w:t>
      </w:r>
      <w:r>
        <w:rPr>
          <w:rFonts w:ascii="SimHei" w:hAnsi="SimHei" w:eastAsia="SimHei" w:cs="SimHei"/>
          <w:sz w:val="21"/>
          <w:szCs w:val="21"/>
          <w:spacing w:val="4"/>
        </w:rPr>
        <w:t xml:space="preserve">  </w:t>
      </w:r>
      <w:r>
        <w:rPr>
          <w:rFonts w:ascii="YouYuan" w:hAnsi="YouYuan" w:eastAsia="YouYuan" w:cs="YouYuan"/>
          <w:sz w:val="21"/>
          <w:szCs w:val="21"/>
          <w:spacing w:val="-7"/>
        </w:rPr>
        <w:t>球资本在现代经济发展过程中的过度膨胀，导致了2008年</w:t>
      </w:r>
      <w:r>
        <w:rPr>
          <w:rFonts w:ascii="YouYuan" w:hAnsi="YouYuan" w:eastAsia="YouYuan" w:cs="YouYuan"/>
          <w:sz w:val="21"/>
          <w:szCs w:val="21"/>
          <w:spacing w:val="-8"/>
        </w:rPr>
        <w:t>的金融危机，</w:t>
      </w:r>
    </w:p>
    <w:p>
      <w:pPr>
        <w:spacing w:line="220" w:lineRule="auto"/>
        <w:rPr>
          <w:rFonts w:ascii="SimHei" w:hAnsi="SimHei" w:eastAsia="SimHei" w:cs="SimHei"/>
          <w:sz w:val="21"/>
          <w:szCs w:val="21"/>
        </w:rPr>
      </w:pPr>
      <w:r>
        <w:rPr>
          <w:rFonts w:ascii="SimHei" w:hAnsi="SimHei" w:eastAsia="SimHei" w:cs="SimHei"/>
          <w:sz w:val="21"/>
          <w:szCs w:val="21"/>
          <w:spacing w:val="-12"/>
        </w:rPr>
        <w:t>从而推动了比特币以及以通证机制为核心的数字货币机制的诞生。</w:t>
      </w:r>
    </w:p>
    <w:p>
      <w:pPr>
        <w:pStyle w:val="BodyText"/>
        <w:ind w:right="533" w:firstLine="429"/>
        <w:spacing w:before="190" w:line="334" w:lineRule="auto"/>
        <w:jc w:val="both"/>
        <w:rPr>
          <w:rFonts w:ascii="SimHei" w:hAnsi="SimHei" w:eastAsia="SimHei" w:cs="SimHei"/>
          <w:sz w:val="21"/>
          <w:szCs w:val="21"/>
        </w:rPr>
      </w:pPr>
      <w:r>
        <w:rPr>
          <w:rFonts w:ascii="SimHei" w:hAnsi="SimHei" w:eastAsia="SimHei" w:cs="SimHei"/>
          <w:sz w:val="21"/>
          <w:szCs w:val="21"/>
          <w:spacing w:val="9"/>
        </w:rPr>
        <w:t>2018年9月10日，美国纽约金融服务部</w:t>
      </w:r>
      <w:r>
        <w:rPr>
          <w:sz w:val="21"/>
          <w:szCs w:val="21"/>
          <w:spacing w:val="9"/>
        </w:rPr>
        <w:t>(</w:t>
      </w:r>
      <w:r>
        <w:rPr>
          <w:sz w:val="21"/>
          <w:szCs w:val="21"/>
        </w:rPr>
        <w:t>NYDFS</w:t>
      </w:r>
      <w:r>
        <w:rPr>
          <w:sz w:val="21"/>
          <w:szCs w:val="21"/>
          <w:spacing w:val="9"/>
        </w:rPr>
        <w:t>)</w:t>
      </w:r>
      <w:r>
        <w:rPr>
          <w:sz w:val="21"/>
          <w:szCs w:val="21"/>
          <w:spacing w:val="33"/>
        </w:rPr>
        <w:t xml:space="preserve">  </w:t>
      </w:r>
      <w:r>
        <w:rPr>
          <w:rFonts w:ascii="SimHei" w:hAnsi="SimHei" w:eastAsia="SimHei" w:cs="SimHei"/>
          <w:sz w:val="21"/>
          <w:szCs w:val="21"/>
          <w:spacing w:val="9"/>
        </w:rPr>
        <w:t>批准了数字</w:t>
      </w:r>
      <w:r>
        <w:rPr>
          <w:rFonts w:ascii="SimHei" w:hAnsi="SimHei" w:eastAsia="SimHei" w:cs="SimHei"/>
          <w:sz w:val="21"/>
          <w:szCs w:val="21"/>
          <w:spacing w:val="1"/>
        </w:rPr>
        <w:t xml:space="preserve"> </w:t>
      </w:r>
      <w:r>
        <w:rPr>
          <w:rFonts w:ascii="SimHei" w:hAnsi="SimHei" w:eastAsia="SimHei" w:cs="SimHei"/>
          <w:sz w:val="21"/>
          <w:szCs w:val="21"/>
          <w:spacing w:val="-4"/>
        </w:rPr>
        <w:t>资产交易所</w:t>
      </w:r>
      <w:r>
        <w:rPr>
          <w:rFonts w:ascii="SimHei" w:hAnsi="SimHei" w:eastAsia="SimHei" w:cs="SimHei"/>
          <w:sz w:val="21"/>
          <w:szCs w:val="21"/>
          <w:spacing w:val="-50"/>
        </w:rPr>
        <w:t xml:space="preserve"> </w:t>
      </w:r>
      <w:r>
        <w:rPr>
          <w:rFonts w:ascii="Arial" w:hAnsi="Arial" w:eastAsia="Arial" w:cs="Arial"/>
          <w:sz w:val="21"/>
          <w:szCs w:val="21"/>
          <w:spacing w:val="-4"/>
        </w:rPr>
        <w:t>Gemini Trust</w:t>
      </w:r>
      <w:r>
        <w:rPr>
          <w:rFonts w:ascii="SimHei" w:hAnsi="SimHei" w:eastAsia="SimHei" w:cs="SimHei"/>
          <w:sz w:val="21"/>
          <w:szCs w:val="21"/>
          <w:spacing w:val="-4"/>
        </w:rPr>
        <w:t>和区块链公司</w:t>
      </w:r>
      <w:r>
        <w:rPr>
          <w:rFonts w:ascii="Arial" w:hAnsi="Arial" w:eastAsia="Arial" w:cs="Arial"/>
          <w:sz w:val="21"/>
          <w:szCs w:val="21"/>
          <w:spacing w:val="-4"/>
        </w:rPr>
        <w:t>Paxos Trust</w:t>
      </w:r>
      <w:r>
        <w:rPr>
          <w:rFonts w:ascii="SimHei" w:hAnsi="SimHei" w:eastAsia="SimHei" w:cs="SimHei"/>
          <w:sz w:val="21"/>
          <w:szCs w:val="21"/>
          <w:spacing w:val="-4"/>
        </w:rPr>
        <w:t>各发行了一种与美</w:t>
      </w:r>
      <w:r>
        <w:rPr>
          <w:rFonts w:ascii="SimHei" w:hAnsi="SimHei" w:eastAsia="SimHei" w:cs="SimHei"/>
          <w:sz w:val="21"/>
          <w:szCs w:val="21"/>
        </w:rPr>
        <w:t xml:space="preserve"> </w:t>
      </w:r>
      <w:r>
        <w:rPr>
          <w:rFonts w:ascii="SimHei" w:hAnsi="SimHei" w:eastAsia="SimHei" w:cs="SimHei"/>
          <w:sz w:val="21"/>
          <w:szCs w:val="21"/>
          <w:spacing w:val="-5"/>
        </w:rPr>
        <w:t>元挂钩的稳定货币——</w:t>
      </w:r>
      <w:r>
        <w:rPr>
          <w:sz w:val="21"/>
          <w:szCs w:val="21"/>
          <w:spacing w:val="-5"/>
        </w:rPr>
        <w:t>GUSD  </w:t>
      </w:r>
      <w:r>
        <w:rPr>
          <w:rFonts w:ascii="SimHei" w:hAnsi="SimHei" w:eastAsia="SimHei" w:cs="SimHei"/>
          <w:sz w:val="21"/>
          <w:szCs w:val="21"/>
          <w:spacing w:val="-5"/>
        </w:rPr>
        <w:t>和</w:t>
      </w:r>
      <w:r>
        <w:rPr>
          <w:rFonts w:ascii="SimHei" w:hAnsi="SimHei" w:eastAsia="SimHei" w:cs="SimHei"/>
          <w:sz w:val="21"/>
          <w:szCs w:val="21"/>
          <w:spacing w:val="-36"/>
        </w:rPr>
        <w:t xml:space="preserve"> </w:t>
      </w:r>
      <w:r>
        <w:rPr>
          <w:sz w:val="21"/>
          <w:szCs w:val="21"/>
          <w:spacing w:val="-5"/>
        </w:rPr>
        <w:t>PSD</w:t>
      </w:r>
      <w:r>
        <w:rPr>
          <w:sz w:val="21"/>
          <w:szCs w:val="21"/>
          <w:spacing w:val="-6"/>
        </w:rPr>
        <w:t>。</w:t>
      </w:r>
      <w:r>
        <w:rPr>
          <w:sz w:val="21"/>
          <w:szCs w:val="21"/>
          <w:spacing w:val="10"/>
        </w:rPr>
        <w:t xml:space="preserve"> </w:t>
      </w:r>
      <w:r>
        <w:rPr>
          <w:rFonts w:ascii="SimHei" w:hAnsi="SimHei" w:eastAsia="SimHei" w:cs="SimHei"/>
          <w:sz w:val="21"/>
          <w:szCs w:val="21"/>
          <w:spacing w:val="-6"/>
        </w:rPr>
        <w:t>这一事实引发了数字经济领域</w:t>
      </w:r>
      <w:r>
        <w:rPr>
          <w:rFonts w:ascii="SimHei" w:hAnsi="SimHei" w:eastAsia="SimHei" w:cs="SimHei"/>
          <w:sz w:val="21"/>
          <w:szCs w:val="21"/>
        </w:rPr>
        <w:t xml:space="preserve"> </w:t>
      </w:r>
      <w:r>
        <w:rPr>
          <w:rFonts w:ascii="SimHei" w:hAnsi="SimHei" w:eastAsia="SimHei" w:cs="SimHei"/>
          <w:sz w:val="21"/>
          <w:szCs w:val="21"/>
          <w:spacing w:val="-11"/>
        </w:rPr>
        <w:t>尤其是区块链金融创新相关的学者和行业人士的关注，由于稳定货币和</w:t>
      </w:r>
      <w:r>
        <w:rPr>
          <w:rFonts w:ascii="SimHei" w:hAnsi="SimHei" w:eastAsia="SimHei" w:cs="SimHei"/>
          <w:sz w:val="21"/>
          <w:szCs w:val="21"/>
          <w:spacing w:val="16"/>
        </w:rPr>
        <w:t xml:space="preserve"> </w:t>
      </w:r>
      <w:r>
        <w:rPr>
          <w:rFonts w:ascii="SimHei" w:hAnsi="SimHei" w:eastAsia="SimHei" w:cs="SimHei"/>
          <w:sz w:val="21"/>
          <w:szCs w:val="21"/>
          <w:spacing w:val="-10"/>
        </w:rPr>
        <w:t>其他加密货币之间的兑换非常便利，也形成了对传统跨境资本</w:t>
      </w:r>
      <w:r>
        <w:rPr>
          <w:rFonts w:ascii="SimHei" w:hAnsi="SimHei" w:eastAsia="SimHei" w:cs="SimHei"/>
          <w:sz w:val="21"/>
          <w:szCs w:val="21"/>
          <w:spacing w:val="-11"/>
        </w:rPr>
        <w:t>流动的监</w:t>
      </w:r>
      <w:r>
        <w:rPr>
          <w:rFonts w:ascii="SimHei" w:hAnsi="SimHei" w:eastAsia="SimHei" w:cs="SimHei"/>
          <w:sz w:val="21"/>
          <w:szCs w:val="21"/>
        </w:rPr>
        <w:t xml:space="preserve"> </w:t>
      </w:r>
      <w:r>
        <w:rPr>
          <w:rFonts w:ascii="SimHei" w:hAnsi="SimHei" w:eastAsia="SimHei" w:cs="SimHei"/>
          <w:sz w:val="21"/>
          <w:szCs w:val="21"/>
          <w:spacing w:val="-11"/>
        </w:rPr>
        <w:t>管的挑战，因此行业对其关注度较大，也衍生出来了对区块链技术带来</w:t>
      </w:r>
      <w:r>
        <w:rPr>
          <w:rFonts w:ascii="SimHei" w:hAnsi="SimHei" w:eastAsia="SimHei" w:cs="SimHei"/>
          <w:sz w:val="21"/>
          <w:szCs w:val="21"/>
          <w:spacing w:val="8"/>
        </w:rPr>
        <w:t xml:space="preserve"> </w:t>
      </w:r>
      <w:r>
        <w:rPr>
          <w:rFonts w:ascii="SimHei" w:hAnsi="SimHei" w:eastAsia="SimHei" w:cs="SimHei"/>
          <w:sz w:val="21"/>
          <w:szCs w:val="21"/>
          <w:spacing w:val="-11"/>
        </w:rPr>
        <w:t>的金融和商业变革的展望。本节基于数字经济学的视角深入探讨关于数</w:t>
      </w:r>
      <w:r>
        <w:rPr>
          <w:rFonts w:ascii="SimHei" w:hAnsi="SimHei" w:eastAsia="SimHei" w:cs="SimHei"/>
          <w:sz w:val="21"/>
          <w:szCs w:val="21"/>
          <w:spacing w:val="11"/>
        </w:rPr>
        <w:t xml:space="preserve"> </w:t>
      </w:r>
      <w:r>
        <w:rPr>
          <w:rFonts w:ascii="SimHei" w:hAnsi="SimHei" w:eastAsia="SimHei" w:cs="SimHei"/>
          <w:sz w:val="21"/>
          <w:szCs w:val="21"/>
          <w:spacing w:val="-10"/>
        </w:rPr>
        <w:t>字货币的内在逻辑和相关背景，也会提出一种基于小众经济体的新</w:t>
      </w:r>
      <w:r>
        <w:rPr>
          <w:rFonts w:ascii="SimHei" w:hAnsi="SimHei" w:eastAsia="SimHei" w:cs="SimHei"/>
          <w:sz w:val="21"/>
          <w:szCs w:val="21"/>
          <w:spacing w:val="-11"/>
        </w:rPr>
        <w:t>的经</w:t>
      </w:r>
    </w:p>
    <w:p>
      <w:pPr>
        <w:spacing w:before="1" w:line="212" w:lineRule="auto"/>
        <w:rPr>
          <w:rFonts w:ascii="SimHei" w:hAnsi="SimHei" w:eastAsia="SimHei" w:cs="SimHei"/>
          <w:sz w:val="21"/>
          <w:szCs w:val="21"/>
        </w:rPr>
      </w:pPr>
      <w:r>
        <w:rPr>
          <w:rFonts w:ascii="SimHei" w:hAnsi="SimHei" w:eastAsia="SimHei" w:cs="SimHei"/>
          <w:sz w:val="21"/>
          <w:szCs w:val="21"/>
          <w:spacing w:val="-11"/>
        </w:rPr>
        <w:t>济秩序的形成，为大家提供一种理解区块链技术和数字货币的新视角。</w:t>
      </w:r>
    </w:p>
    <w:p>
      <w:pPr>
        <w:pStyle w:val="BodyText"/>
        <w:ind w:right="460" w:firstLine="429"/>
        <w:spacing w:before="188" w:line="336" w:lineRule="auto"/>
        <w:jc w:val="both"/>
        <w:rPr>
          <w:sz w:val="21"/>
          <w:szCs w:val="21"/>
        </w:rPr>
      </w:pPr>
      <w:r>
        <w:rPr>
          <w:rFonts w:ascii="SimHei" w:hAnsi="SimHei" w:eastAsia="SimHei" w:cs="SimHei"/>
          <w:sz w:val="21"/>
          <w:szCs w:val="21"/>
          <w:spacing w:val="-11"/>
        </w:rPr>
        <w:t>结论：在可预见的时间内，没有任何纯粹的技术革命可以在超越国</w:t>
      </w:r>
      <w:r>
        <w:rPr>
          <w:rFonts w:ascii="SimHei" w:hAnsi="SimHei" w:eastAsia="SimHei" w:cs="SimHei"/>
          <w:sz w:val="21"/>
          <w:szCs w:val="21"/>
          <w:spacing w:val="-11"/>
        </w:rPr>
        <w:t xml:space="preserve"> </w:t>
      </w:r>
      <w:r>
        <w:rPr>
          <w:rFonts w:ascii="SimHei" w:hAnsi="SimHei" w:eastAsia="SimHei" w:cs="SimHei"/>
          <w:sz w:val="21"/>
          <w:szCs w:val="21"/>
          <w:spacing w:val="-10"/>
        </w:rPr>
        <w:t>家这一层面提供一种去中心化的货币解决方案，更不能无中生有地挑</w:t>
      </w:r>
      <w:r>
        <w:rPr>
          <w:rFonts w:ascii="SimHei" w:hAnsi="SimHei" w:eastAsia="SimHei" w:cs="SimHei"/>
          <w:sz w:val="21"/>
          <w:szCs w:val="21"/>
          <w:spacing w:val="-11"/>
        </w:rPr>
        <w:t>战</w:t>
      </w:r>
      <w:r>
        <w:rPr>
          <w:rFonts w:ascii="SimHei" w:hAnsi="SimHei" w:eastAsia="SimHei" w:cs="SimHei"/>
          <w:sz w:val="21"/>
          <w:szCs w:val="21"/>
          <w:spacing w:val="-11"/>
        </w:rPr>
        <w:t xml:space="preserve"> </w:t>
      </w:r>
      <w:r>
        <w:rPr>
          <w:rFonts w:ascii="SimHei" w:hAnsi="SimHei" w:eastAsia="SimHei" w:cs="SimHei"/>
          <w:sz w:val="21"/>
          <w:szCs w:val="21"/>
          <w:spacing w:val="-10"/>
        </w:rPr>
        <w:t>现有的货币政策和经济秩序。要改变宏观经济意义上的货币秩序和金</w:t>
      </w:r>
      <w:r>
        <w:rPr>
          <w:rFonts w:ascii="SimHei" w:hAnsi="SimHei" w:eastAsia="SimHei" w:cs="SimHei"/>
          <w:sz w:val="21"/>
          <w:szCs w:val="21"/>
          <w:spacing w:val="-11"/>
        </w:rPr>
        <w:t>融</w:t>
      </w:r>
      <w:r>
        <w:rPr>
          <w:rFonts w:ascii="SimHei" w:hAnsi="SimHei" w:eastAsia="SimHei" w:cs="SimHei"/>
          <w:sz w:val="21"/>
          <w:szCs w:val="21"/>
          <w:spacing w:val="-11"/>
        </w:rPr>
        <w:t xml:space="preserve"> </w:t>
      </w:r>
      <w:r>
        <w:rPr>
          <w:sz w:val="21"/>
          <w:szCs w:val="21"/>
          <w:spacing w:val="-14"/>
        </w:rPr>
        <w:t>秩序，需要建立一种基于社会共识的超国家主义的政治和经济解决方案，</w:t>
      </w:r>
    </w:p>
    <w:p>
      <w:pPr>
        <w:spacing w:before="1" w:line="187" w:lineRule="auto"/>
        <w:rPr>
          <w:rFonts w:ascii="SimHei" w:hAnsi="SimHei" w:eastAsia="SimHei" w:cs="SimHei"/>
          <w:sz w:val="21"/>
          <w:szCs w:val="21"/>
        </w:rPr>
      </w:pPr>
      <w:r>
        <w:rPr>
          <w:rFonts w:ascii="SimHei" w:hAnsi="SimHei" w:eastAsia="SimHei" w:cs="SimHei"/>
          <w:sz w:val="21"/>
          <w:szCs w:val="21"/>
          <w:spacing w:val="-10"/>
        </w:rPr>
        <w:t>这个方案不能由创新者自下而上地推动。在商业市</w:t>
      </w:r>
      <w:r>
        <w:rPr>
          <w:rFonts w:ascii="SimHei" w:hAnsi="SimHei" w:eastAsia="SimHei" w:cs="SimHei"/>
          <w:sz w:val="21"/>
          <w:szCs w:val="21"/>
          <w:spacing w:val="-11"/>
        </w:rPr>
        <w:t>场上真正能够推动区</w:t>
      </w:r>
    </w:p>
    <w:p>
      <w:pPr>
        <w:spacing w:line="187" w:lineRule="auto"/>
        <w:sectPr>
          <w:type w:val="continuous"/>
          <w:pgSz w:w="7760" w:h="11480"/>
          <w:pgMar w:top="193" w:right="434" w:bottom="400" w:left="589" w:header="0" w:footer="0" w:gutter="0"/>
          <w:cols w:equalWidth="0" w:num="1">
            <w:col w:w="6736" w:space="0"/>
          </w:cols>
        </w:sectPr>
        <w:rPr>
          <w:rFonts w:ascii="SimHei" w:hAnsi="SimHei" w:eastAsia="SimHei" w:cs="SimHei"/>
          <w:sz w:val="21"/>
          <w:szCs w:val="21"/>
        </w:rPr>
      </w:pPr>
    </w:p>
    <w:p>
      <w:pPr>
        <w:ind w:firstLine="170"/>
        <w:spacing w:line="439" w:lineRule="exact"/>
        <w:rPr/>
      </w:pPr>
      <w:r>
        <w:pict>
          <v:rect id="_x0000_s728" style="position:absolute;margin-left:164.5pt;margin-top:32.499pt;mso-position-vertical-relative:page;mso-position-horizontal-relative:page;width:223pt;height:0.55pt;z-index:264822784;" o:allowincell="f" fillcolor="#000000" filled="true" stroked="false"/>
        </w:pict>
      </w:r>
      <w:r>
        <w:drawing>
          <wp:anchor distT="0" distB="0" distL="0" distR="0" simplePos="0" relativeHeight="264821760" behindDoc="0" locked="0" layoutInCell="0" allowOverlap="1">
            <wp:simplePos x="0" y="0"/>
            <wp:positionH relativeFrom="page">
              <wp:posOffset>1536721</wp:posOffset>
            </wp:positionH>
            <wp:positionV relativeFrom="page">
              <wp:posOffset>251325</wp:posOffset>
            </wp:positionV>
            <wp:extent cx="11823" cy="212237"/>
            <wp:effectExtent l="0" t="0" r="0" b="0"/>
            <wp:wrapNone/>
            <wp:docPr id="436" name="IM 436"/>
            <wp:cNvGraphicFramePr/>
            <a:graphic>
              <a:graphicData uri="http://schemas.openxmlformats.org/drawingml/2006/picture">
                <pic:pic>
                  <pic:nvPicPr>
                    <pic:cNvPr id="436" name="IM 436"/>
                    <pic:cNvPicPr/>
                  </pic:nvPicPr>
                  <pic:blipFill>
                    <a:blip r:embed="rId212"/>
                    <a:stretch>
                      <a:fillRect/>
                    </a:stretch>
                  </pic:blipFill>
                  <pic:spPr>
                    <a:xfrm rot="0">
                      <a:off x="0" y="0"/>
                      <a:ext cx="11823" cy="212237"/>
                    </a:xfrm>
                    <a:prstGeom prst="rect">
                      <a:avLst/>
                    </a:prstGeom>
                  </pic:spPr>
                </pic:pic>
              </a:graphicData>
            </a:graphic>
          </wp:anchor>
        </w:drawing>
      </w:r>
      <w:r>
        <w:rPr>
          <w:position w:val="-8"/>
        </w:rPr>
        <w:drawing>
          <wp:inline distT="0" distB="0" distL="0" distR="0">
            <wp:extent cx="349268" cy="279393"/>
            <wp:effectExtent l="0" t="0" r="0" b="0"/>
            <wp:docPr id="438" name="IM 438"/>
            <wp:cNvGraphicFramePr/>
            <a:graphic>
              <a:graphicData uri="http://schemas.openxmlformats.org/drawingml/2006/picture">
                <pic:pic>
                  <pic:nvPicPr>
                    <pic:cNvPr id="438" name="IM 438"/>
                    <pic:cNvPicPr/>
                  </pic:nvPicPr>
                  <pic:blipFill>
                    <a:blip r:embed="rId213"/>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86" w:lineRule="auto"/>
        <w:rPr>
          <w:rFonts w:ascii="SimHei" w:hAnsi="SimHei" w:eastAsia="SimHei" w:cs="SimHei"/>
          <w:sz w:val="17"/>
          <w:szCs w:val="17"/>
        </w:rPr>
      </w:pPr>
      <w:r>
        <w:rPr>
          <w:rFonts w:ascii="SimHei" w:hAnsi="SimHei" w:eastAsia="SimHei" w:cs="SimHei"/>
          <w:sz w:val="17"/>
          <w:szCs w:val="17"/>
          <w:spacing w:val="-12"/>
        </w:rPr>
        <w:t>数字经济学：</w:t>
      </w:r>
    </w:p>
    <w:p>
      <w:pPr>
        <w:spacing w:line="219"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04" w:line="176" w:lineRule="auto"/>
        <w:rPr>
          <w:sz w:val="35"/>
          <w:szCs w:val="35"/>
        </w:rPr>
      </w:pPr>
      <w:r>
        <w:rPr>
          <w:sz w:val="35"/>
          <w:szCs w:val="35"/>
          <w:b/>
          <w:bCs/>
          <w:spacing w:val="-13"/>
        </w:rPr>
        <w:t>184</w:t>
      </w:r>
    </w:p>
    <w:p>
      <w:pPr>
        <w:spacing w:line="176" w:lineRule="auto"/>
        <w:sectPr>
          <w:pgSz w:w="7760" w:h="11500"/>
          <w:pgMar w:top="330" w:right="10" w:bottom="400" w:left="49" w:header="0" w:footer="0" w:gutter="0"/>
          <w:cols w:equalWidth="0" w:num="3">
            <w:col w:w="721" w:space="39"/>
            <w:col w:w="1706" w:space="100"/>
            <w:col w:w="5135" w:space="0"/>
          </w:cols>
        </w:sectPr>
        <w:rPr>
          <w:sz w:val="35"/>
          <w:szCs w:val="35"/>
        </w:rPr>
      </w:pPr>
    </w:p>
    <w:p>
      <w:pPr>
        <w:spacing w:line="443" w:lineRule="auto"/>
        <w:rPr>
          <w:rFonts w:ascii="Arial"/>
          <w:sz w:val="21"/>
        </w:rPr>
      </w:pPr>
      <w:r/>
    </w:p>
    <w:p>
      <w:pPr>
        <w:ind w:left="760" w:right="701"/>
        <w:spacing w:before="68" w:line="336" w:lineRule="auto"/>
        <w:rPr>
          <w:rFonts w:ascii="SimHei" w:hAnsi="SimHei" w:eastAsia="SimHei" w:cs="SimHei"/>
          <w:sz w:val="21"/>
          <w:szCs w:val="21"/>
        </w:rPr>
      </w:pPr>
      <w:r>
        <w:rPr>
          <w:rFonts w:ascii="SimHei" w:hAnsi="SimHei" w:eastAsia="SimHei" w:cs="SimHei"/>
          <w:sz w:val="21"/>
          <w:szCs w:val="21"/>
          <w:spacing w:val="-11"/>
        </w:rPr>
        <w:t>块链技术发展的商业路径，是基于企业组织从合约组织转型为小众经济</w:t>
      </w:r>
      <w:r>
        <w:rPr>
          <w:rFonts w:ascii="SimHei" w:hAnsi="SimHei" w:eastAsia="SimHei" w:cs="SimHei"/>
          <w:sz w:val="21"/>
          <w:szCs w:val="21"/>
          <w:spacing w:val="18"/>
        </w:rPr>
        <w:t xml:space="preserve"> </w:t>
      </w:r>
      <w:r>
        <w:rPr>
          <w:rFonts w:ascii="SimHei" w:hAnsi="SimHei" w:eastAsia="SimHei" w:cs="SimHei"/>
          <w:sz w:val="21"/>
          <w:szCs w:val="21"/>
          <w:spacing w:val="-10"/>
        </w:rPr>
        <w:t>体，在现有的经济秩序框架内提供一个新的价值增量</w:t>
      </w:r>
      <w:r>
        <w:rPr>
          <w:rFonts w:ascii="SimHei" w:hAnsi="SimHei" w:eastAsia="SimHei" w:cs="SimHei"/>
          <w:sz w:val="21"/>
          <w:szCs w:val="21"/>
          <w:spacing w:val="-11"/>
        </w:rPr>
        <w:t>网络，也就是自下</w:t>
      </w:r>
      <w:r>
        <w:rPr>
          <w:rFonts w:ascii="SimHei" w:hAnsi="SimHei" w:eastAsia="SimHei" w:cs="SimHei"/>
          <w:sz w:val="21"/>
          <w:szCs w:val="21"/>
        </w:rPr>
        <w:t xml:space="preserve"> </w:t>
      </w:r>
      <w:r>
        <w:rPr>
          <w:rFonts w:ascii="SimHei" w:hAnsi="SimHei" w:eastAsia="SimHei" w:cs="SimHei"/>
          <w:sz w:val="21"/>
          <w:szCs w:val="21"/>
          <w:spacing w:val="-10"/>
        </w:rPr>
        <w:t>而上地通过企业组织的商业变革带动整体经济价值和秩序的变革，从而</w:t>
      </w:r>
      <w:r>
        <w:rPr>
          <w:rFonts w:ascii="SimHei" w:hAnsi="SimHei" w:eastAsia="SimHei" w:cs="SimHei"/>
          <w:sz w:val="21"/>
          <w:szCs w:val="21"/>
          <w:spacing w:val="10"/>
        </w:rPr>
        <w:t xml:space="preserve"> </w:t>
      </w:r>
      <w:r>
        <w:rPr>
          <w:rFonts w:ascii="SimHei" w:hAnsi="SimHei" w:eastAsia="SimHei" w:cs="SimHei"/>
          <w:sz w:val="21"/>
          <w:szCs w:val="21"/>
          <w:spacing w:val="-11"/>
        </w:rPr>
        <w:t>推动经济体的数字化转型与区块链的大规模商业化落地，这是区块链技</w:t>
      </w:r>
      <w:r>
        <w:rPr>
          <w:rFonts w:ascii="SimHei" w:hAnsi="SimHei" w:eastAsia="SimHei" w:cs="SimHei"/>
          <w:sz w:val="21"/>
          <w:szCs w:val="21"/>
          <w:spacing w:val="16"/>
        </w:rPr>
        <w:t xml:space="preserve"> </w:t>
      </w:r>
      <w:r>
        <w:rPr>
          <w:rFonts w:ascii="SimHei" w:hAnsi="SimHei" w:eastAsia="SimHei" w:cs="SimHei"/>
          <w:sz w:val="21"/>
          <w:szCs w:val="21"/>
          <w:spacing w:val="-10"/>
        </w:rPr>
        <w:t>术带来的数字经济秩序革命的内在含义。下面分三部分讨</w:t>
      </w:r>
      <w:r>
        <w:rPr>
          <w:rFonts w:ascii="SimHei" w:hAnsi="SimHei" w:eastAsia="SimHei" w:cs="SimHei"/>
          <w:sz w:val="21"/>
          <w:szCs w:val="21"/>
          <w:spacing w:val="-11"/>
        </w:rPr>
        <w:t>论这个话题：</w:t>
      </w:r>
      <w:r>
        <w:rPr>
          <w:rFonts w:ascii="SimHei" w:hAnsi="SimHei" w:eastAsia="SimHei" w:cs="SimHei"/>
          <w:sz w:val="21"/>
          <w:szCs w:val="21"/>
        </w:rPr>
        <w:t xml:space="preserve"> </w:t>
      </w:r>
      <w:r>
        <w:rPr>
          <w:rFonts w:ascii="SimHei" w:hAnsi="SimHei" w:eastAsia="SimHei" w:cs="SimHei"/>
          <w:sz w:val="21"/>
          <w:szCs w:val="21"/>
          <w:spacing w:val="-9"/>
        </w:rPr>
        <w:t>稳定货币的内在悖论、小众经济体与数字经济新秩序以及通证价值与货</w:t>
      </w:r>
    </w:p>
    <w:p>
      <w:pPr>
        <w:pStyle w:val="BodyText"/>
        <w:ind w:left="760"/>
        <w:spacing w:line="218" w:lineRule="auto"/>
        <w:rPr>
          <w:sz w:val="21"/>
          <w:szCs w:val="21"/>
        </w:rPr>
      </w:pPr>
      <w:r>
        <w:rPr>
          <w:sz w:val="21"/>
          <w:szCs w:val="21"/>
          <w:spacing w:val="-12"/>
        </w:rPr>
        <w:t>币理论。</w:t>
      </w:r>
    </w:p>
    <w:p>
      <w:pPr>
        <w:ind w:left="1190"/>
        <w:spacing w:before="141" w:line="222" w:lineRule="auto"/>
        <w:rPr>
          <w:rFonts w:ascii="SimHei" w:hAnsi="SimHei" w:eastAsia="SimHei" w:cs="SimHei"/>
          <w:sz w:val="21"/>
          <w:szCs w:val="21"/>
        </w:rPr>
      </w:pPr>
      <w:r>
        <w:rPr>
          <w:rFonts w:ascii="SimHei" w:hAnsi="SimHei" w:eastAsia="SimHei" w:cs="SimHei"/>
          <w:sz w:val="21"/>
          <w:szCs w:val="21"/>
          <w:spacing w:val="-12"/>
        </w:rPr>
        <w:t>1.稳定货币的内在悖论</w:t>
      </w:r>
    </w:p>
    <w:p>
      <w:pPr>
        <w:ind w:left="760" w:right="748" w:firstLine="429"/>
        <w:spacing w:before="138" w:line="336" w:lineRule="auto"/>
        <w:rPr>
          <w:rFonts w:ascii="SimHei" w:hAnsi="SimHei" w:eastAsia="SimHei" w:cs="SimHei"/>
          <w:sz w:val="21"/>
          <w:szCs w:val="21"/>
        </w:rPr>
      </w:pPr>
      <w:r>
        <w:rPr>
          <w:rFonts w:ascii="SimHei" w:hAnsi="SimHei" w:eastAsia="SimHei" w:cs="SimHei"/>
          <w:sz w:val="21"/>
          <w:szCs w:val="21"/>
          <w:spacing w:val="-12"/>
        </w:rPr>
        <w:t>当探讨区块链技术时，讨论最多的就是共识机制，也就是通过分布</w:t>
      </w:r>
      <w:r>
        <w:rPr>
          <w:rFonts w:ascii="SimHei" w:hAnsi="SimHei" w:eastAsia="SimHei" w:cs="SimHei"/>
          <w:sz w:val="21"/>
          <w:szCs w:val="21"/>
          <w:spacing w:val="18"/>
        </w:rPr>
        <w:t xml:space="preserve"> </w:t>
      </w:r>
      <w:r>
        <w:rPr>
          <w:rFonts w:ascii="SimHei" w:hAnsi="SimHei" w:eastAsia="SimHei" w:cs="SimHei"/>
          <w:sz w:val="21"/>
          <w:szCs w:val="21"/>
          <w:spacing w:val="-11"/>
        </w:rPr>
        <w:t>式计算机共享相同任务和资源来解决网络之间的通信与计算问题。共识</w:t>
      </w:r>
      <w:r>
        <w:rPr>
          <w:rFonts w:ascii="SimHei" w:hAnsi="SimHei" w:eastAsia="SimHei" w:cs="SimHei"/>
          <w:sz w:val="21"/>
          <w:szCs w:val="21"/>
          <w:spacing w:val="18"/>
        </w:rPr>
        <w:t xml:space="preserve"> </w:t>
      </w:r>
      <w:r>
        <w:rPr>
          <w:rFonts w:ascii="SimHei" w:hAnsi="SimHei" w:eastAsia="SimHei" w:cs="SimHei"/>
          <w:sz w:val="21"/>
          <w:szCs w:val="21"/>
          <w:spacing w:val="-10"/>
        </w:rPr>
        <w:t>机制就是区块链或分布式账本技术应用的一种</w:t>
      </w:r>
      <w:r>
        <w:rPr>
          <w:rFonts w:ascii="SimHei" w:hAnsi="SimHei" w:eastAsia="SimHei" w:cs="SimHei"/>
          <w:sz w:val="21"/>
          <w:szCs w:val="21"/>
          <w:spacing w:val="-11"/>
        </w:rPr>
        <w:t>无须依赖中央机构来鉴定</w:t>
      </w:r>
      <w:r>
        <w:rPr>
          <w:rFonts w:ascii="SimHei" w:hAnsi="SimHei" w:eastAsia="SimHei" w:cs="SimHei"/>
          <w:sz w:val="21"/>
          <w:szCs w:val="21"/>
        </w:rPr>
        <w:t xml:space="preserve"> </w:t>
      </w:r>
      <w:r>
        <w:rPr>
          <w:rFonts w:ascii="SimHei" w:hAnsi="SimHei" w:eastAsia="SimHei" w:cs="SimHei"/>
          <w:sz w:val="21"/>
          <w:szCs w:val="21"/>
          <w:spacing w:val="-10"/>
        </w:rPr>
        <w:t>和验证交易的技术机制，这是所有区块链和分布</w:t>
      </w:r>
      <w:r>
        <w:rPr>
          <w:rFonts w:ascii="SimHei" w:hAnsi="SimHei" w:eastAsia="SimHei" w:cs="SimHei"/>
          <w:sz w:val="21"/>
          <w:szCs w:val="21"/>
          <w:spacing w:val="-11"/>
        </w:rPr>
        <w:t>式账本应用的基础。共</w:t>
      </w:r>
    </w:p>
    <w:p>
      <w:pPr>
        <w:ind w:left="760"/>
        <w:spacing w:before="1" w:line="220" w:lineRule="auto"/>
        <w:rPr>
          <w:rFonts w:ascii="SimHei" w:hAnsi="SimHei" w:eastAsia="SimHei" w:cs="SimHei"/>
          <w:sz w:val="21"/>
          <w:szCs w:val="21"/>
        </w:rPr>
      </w:pPr>
      <w:r>
        <w:rPr>
          <w:rFonts w:ascii="SimHei" w:hAnsi="SimHei" w:eastAsia="SimHei" w:cs="SimHei"/>
          <w:sz w:val="21"/>
          <w:szCs w:val="21"/>
          <w:spacing w:val="-11"/>
        </w:rPr>
        <w:t>识机制发展经历了三个重要阶段。</w:t>
      </w:r>
    </w:p>
    <w:p>
      <w:pPr>
        <w:pStyle w:val="BodyText"/>
        <w:ind w:left="760" w:right="701" w:firstLine="429"/>
        <w:spacing w:before="160" w:line="334" w:lineRule="auto"/>
        <w:rPr>
          <w:rFonts w:ascii="SimHei" w:hAnsi="SimHei" w:eastAsia="SimHei" w:cs="SimHei"/>
          <w:sz w:val="21"/>
          <w:szCs w:val="21"/>
        </w:rPr>
      </w:pPr>
      <w:r>
        <w:rPr>
          <w:rFonts w:ascii="SimHei" w:hAnsi="SimHei" w:eastAsia="SimHei" w:cs="SimHei"/>
          <w:sz w:val="21"/>
          <w:szCs w:val="21"/>
          <w:spacing w:val="-6"/>
        </w:rPr>
        <w:t>(1)由两位伟大的图灵奖获得者——计算机科学家莱斯利·兰伯特</w:t>
      </w:r>
      <w:r>
        <w:rPr>
          <w:rFonts w:ascii="SimHei" w:hAnsi="SimHei" w:eastAsia="SimHei" w:cs="SimHei"/>
          <w:sz w:val="21"/>
          <w:szCs w:val="21"/>
          <w:spacing w:val="2"/>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Leslie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Lamport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1"/>
        </w:rPr>
        <w:t xml:space="preserve"> </w:t>
      </w:r>
      <w:r>
        <w:rPr>
          <w:rFonts w:ascii="YouYuan" w:hAnsi="YouYuan" w:eastAsia="YouYuan" w:cs="YouYuan"/>
          <w:sz w:val="21"/>
          <w:szCs w:val="21"/>
          <w:spacing w:val="4"/>
        </w:rPr>
        <w:t>和芭芭拉·利斯科夫</w:t>
      </w:r>
      <w:r>
        <w:rPr>
          <w:rFonts w:ascii="YouYuan" w:hAnsi="YouYuan" w:eastAsia="YouYuan" w:cs="YouYuan"/>
          <w:sz w:val="21"/>
          <w:szCs w:val="21"/>
          <w:spacing w:val="-52"/>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Barbara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Liskov</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9"/>
          <w:w w:val="101"/>
        </w:rPr>
        <w:t xml:space="preserve"> </w:t>
      </w:r>
      <w:r>
        <w:rPr>
          <w:rFonts w:ascii="YouYuan" w:hAnsi="YouYuan" w:eastAsia="YouYuan" w:cs="YouYuan"/>
          <w:sz w:val="21"/>
          <w:szCs w:val="21"/>
          <w:spacing w:val="3"/>
        </w:rPr>
        <w:t>在1982年</w:t>
      </w:r>
      <w:r>
        <w:rPr>
          <w:rFonts w:ascii="YouYuan" w:hAnsi="YouYuan" w:eastAsia="YouYuan" w:cs="YouYuan"/>
          <w:sz w:val="21"/>
          <w:szCs w:val="21"/>
        </w:rPr>
        <w:t xml:space="preserve"> </w:t>
      </w:r>
      <w:r>
        <w:rPr>
          <w:rFonts w:ascii="SimHei" w:hAnsi="SimHei" w:eastAsia="SimHei" w:cs="SimHei"/>
          <w:sz w:val="21"/>
          <w:szCs w:val="21"/>
          <w:spacing w:val="-7"/>
        </w:rPr>
        <w:t>开发的经典共识协议拜占庭容错</w:t>
      </w:r>
      <w:r>
        <w:rPr>
          <w:sz w:val="21"/>
          <w:szCs w:val="21"/>
          <w:spacing w:val="-7"/>
        </w:rPr>
        <w:t>(Byzantine Fault Tolerance,BFT),</w:t>
      </w:r>
      <w:r>
        <w:rPr>
          <w:rFonts w:ascii="SimHei" w:hAnsi="SimHei" w:eastAsia="SimHei" w:cs="SimHei"/>
          <w:sz w:val="21"/>
          <w:szCs w:val="21"/>
          <w:spacing w:val="-7"/>
        </w:rPr>
        <w:t>其</w:t>
      </w:r>
      <w:r>
        <w:rPr>
          <w:rFonts w:ascii="SimHei" w:hAnsi="SimHei" w:eastAsia="SimHei" w:cs="SimHei"/>
          <w:sz w:val="21"/>
          <w:szCs w:val="21"/>
          <w:spacing w:val="7"/>
        </w:rPr>
        <w:t xml:space="preserve"> </w:t>
      </w:r>
      <w:r>
        <w:rPr>
          <w:rFonts w:ascii="SimHei" w:hAnsi="SimHei" w:eastAsia="SimHei" w:cs="SimHei"/>
          <w:sz w:val="21"/>
          <w:szCs w:val="21"/>
          <w:spacing w:val="-11"/>
        </w:rPr>
        <w:t>特点是采用“许可投票、少数服从多数”的方式达成共识。其优点是快</w:t>
      </w:r>
      <w:r>
        <w:rPr>
          <w:rFonts w:ascii="SimHei" w:hAnsi="SimHei" w:eastAsia="SimHei" w:cs="SimHei"/>
          <w:sz w:val="21"/>
          <w:szCs w:val="21"/>
          <w:spacing w:val="17"/>
        </w:rPr>
        <w:t xml:space="preserve"> </w:t>
      </w:r>
      <w:r>
        <w:rPr>
          <w:rFonts w:ascii="SimHei" w:hAnsi="SimHei" w:eastAsia="SimHei" w:cs="SimHei"/>
          <w:sz w:val="21"/>
          <w:szCs w:val="21"/>
          <w:spacing w:val="-10"/>
        </w:rPr>
        <w:t>速结算和快速担保交易；缺点是扩展性较差，只能在有限的网络节点中</w:t>
      </w:r>
    </w:p>
    <w:p>
      <w:pPr>
        <w:ind w:left="760"/>
        <w:spacing w:before="1" w:line="221" w:lineRule="auto"/>
        <w:rPr>
          <w:rFonts w:ascii="SimHei" w:hAnsi="SimHei" w:eastAsia="SimHei" w:cs="SimHei"/>
          <w:sz w:val="21"/>
          <w:szCs w:val="21"/>
        </w:rPr>
      </w:pPr>
      <w:r>
        <w:rPr>
          <w:rFonts w:ascii="SimHei" w:hAnsi="SimHei" w:eastAsia="SimHei" w:cs="SimHei"/>
          <w:sz w:val="21"/>
          <w:szCs w:val="21"/>
          <w:spacing w:val="-13"/>
        </w:rPr>
        <w:t>使用。</w:t>
      </w:r>
    </w:p>
    <w:p>
      <w:pPr>
        <w:pStyle w:val="BodyText"/>
        <w:ind w:left="760" w:right="699" w:firstLine="429"/>
        <w:spacing w:before="165" w:line="335" w:lineRule="auto"/>
        <w:rPr>
          <w:rFonts w:ascii="SimHei" w:hAnsi="SimHei" w:eastAsia="SimHei" w:cs="SimHei"/>
          <w:sz w:val="21"/>
          <w:szCs w:val="21"/>
        </w:rPr>
      </w:pPr>
      <w:r>
        <w:rPr>
          <w:sz w:val="21"/>
          <w:szCs w:val="21"/>
          <w:spacing w:val="1"/>
        </w:rPr>
        <w:t>(2)由中本聪在2009年提出的</w:t>
      </w:r>
      <w:r>
        <w:rPr>
          <w:sz w:val="21"/>
          <w:szCs w:val="21"/>
          <w:spacing w:val="-51"/>
        </w:rPr>
        <w:t xml:space="preserve"> </w:t>
      </w:r>
      <w:r>
        <w:rPr>
          <w:sz w:val="21"/>
          <w:szCs w:val="21"/>
        </w:rPr>
        <w:t>PoW</w:t>
      </w:r>
      <w:r>
        <w:rPr>
          <w:sz w:val="21"/>
          <w:szCs w:val="21"/>
          <w:spacing w:val="1"/>
        </w:rPr>
        <w:t>,</w:t>
      </w:r>
      <w:r>
        <w:rPr>
          <w:sz w:val="21"/>
          <w:szCs w:val="21"/>
          <w:spacing w:val="60"/>
        </w:rPr>
        <w:t xml:space="preserve"> </w:t>
      </w:r>
      <w:r>
        <w:rPr>
          <w:sz w:val="21"/>
          <w:szCs w:val="21"/>
          <w:spacing w:val="1"/>
        </w:rPr>
        <w:t>其优点是在不需要</w:t>
      </w:r>
      <w:r>
        <w:rPr>
          <w:sz w:val="21"/>
          <w:szCs w:val="21"/>
        </w:rPr>
        <w:t>知道所有 </w:t>
      </w:r>
      <w:r>
        <w:rPr>
          <w:rFonts w:ascii="SimHei" w:hAnsi="SimHei" w:eastAsia="SimHei" w:cs="SimHei"/>
          <w:sz w:val="21"/>
          <w:szCs w:val="21"/>
          <w:spacing w:val="-10"/>
        </w:rPr>
        <w:t>节点的前提下形成了扩展性极强的网络，而付出的代价就是极低</w:t>
      </w:r>
      <w:r>
        <w:rPr>
          <w:rFonts w:ascii="SimHei" w:hAnsi="SimHei" w:eastAsia="SimHei" w:cs="SimHei"/>
          <w:sz w:val="21"/>
          <w:szCs w:val="21"/>
          <w:spacing w:val="-11"/>
        </w:rPr>
        <w:t>的计算</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效率和非常有限的吞吐量。</w:t>
      </w:r>
    </w:p>
    <w:p>
      <w:pPr>
        <w:pStyle w:val="BodyText"/>
        <w:ind w:left="760" w:right="700" w:firstLine="429"/>
        <w:spacing w:before="144" w:line="345" w:lineRule="auto"/>
        <w:rPr>
          <w:sz w:val="21"/>
          <w:szCs w:val="21"/>
        </w:rPr>
      </w:pPr>
      <w:r>
        <w:rPr>
          <w:rFonts w:ascii="SimHei" w:hAnsi="SimHei" w:eastAsia="SimHei" w:cs="SimHei"/>
          <w:sz w:val="21"/>
          <w:szCs w:val="21"/>
          <w:spacing w:val="19"/>
        </w:rPr>
        <w:t>(3)以太坊提供的</w:t>
      </w:r>
      <w:r>
        <w:rPr>
          <w:sz w:val="21"/>
          <w:szCs w:val="21"/>
        </w:rPr>
        <w:t>PoS</w:t>
      </w:r>
      <w:r>
        <w:rPr>
          <w:sz w:val="21"/>
          <w:szCs w:val="21"/>
          <w:spacing w:val="19"/>
        </w:rPr>
        <w:t>、</w:t>
      </w:r>
      <w:r>
        <w:rPr>
          <w:sz w:val="21"/>
          <w:szCs w:val="21"/>
        </w:rPr>
        <w:t>Hyperledger</w:t>
      </w:r>
      <w:r>
        <w:rPr>
          <w:sz w:val="21"/>
          <w:szCs w:val="21"/>
          <w:spacing w:val="-32"/>
        </w:rPr>
        <w:t xml:space="preserve"> </w:t>
      </w:r>
      <w:r>
        <w:rPr>
          <w:rFonts w:ascii="SimHei" w:hAnsi="SimHei" w:eastAsia="SimHei" w:cs="SimHei"/>
          <w:sz w:val="21"/>
          <w:szCs w:val="21"/>
          <w:spacing w:val="19"/>
        </w:rPr>
        <w:t>提供的实用拜占庭容错</w:t>
      </w:r>
      <w:r>
        <w:rPr>
          <w:rFonts w:ascii="SimHei" w:hAnsi="SimHei" w:eastAsia="SimHei" w:cs="SimHei"/>
          <w:sz w:val="21"/>
          <w:szCs w:val="21"/>
        </w:rPr>
        <w:t xml:space="preserve"> </w:t>
      </w:r>
      <w:r>
        <w:rPr>
          <w:sz w:val="21"/>
          <w:szCs w:val="21"/>
          <w:spacing w:val="-9"/>
        </w:rPr>
        <w:t>(Practical Byzantine Fault Tolerance,PBFT)等机制及其</w:t>
      </w:r>
      <w:r>
        <w:rPr>
          <w:sz w:val="21"/>
          <w:szCs w:val="21"/>
          <w:spacing w:val="-10"/>
        </w:rPr>
        <w:t>衍生机制，其</w:t>
      </w:r>
    </w:p>
    <w:p>
      <w:pPr>
        <w:ind w:left="760"/>
        <w:spacing w:line="187" w:lineRule="auto"/>
        <w:rPr>
          <w:rFonts w:ascii="SimHei" w:hAnsi="SimHei" w:eastAsia="SimHei" w:cs="SimHei"/>
          <w:sz w:val="21"/>
          <w:szCs w:val="21"/>
        </w:rPr>
      </w:pPr>
      <w:r>
        <w:rPr>
          <w:rFonts w:ascii="SimHei" w:hAnsi="SimHei" w:eastAsia="SimHei" w:cs="SimHei"/>
          <w:sz w:val="21"/>
          <w:szCs w:val="21"/>
          <w:spacing w:val="-10"/>
        </w:rPr>
        <w:t>核心是通过更加灵活和复杂的技术机制实现高速交易和其他扩展性需求</w:t>
      </w:r>
    </w:p>
    <w:p>
      <w:pPr>
        <w:spacing w:line="187" w:lineRule="auto"/>
        <w:sectPr>
          <w:type w:val="continuous"/>
          <w:pgSz w:w="7760" w:h="11500"/>
          <w:pgMar w:top="330" w:right="10" w:bottom="400" w:left="49" w:header="0" w:footer="0" w:gutter="0"/>
          <w:cols w:equalWidth="0" w:num="1">
            <w:col w:w="7701" w:space="0"/>
          </w:cols>
        </w:sectPr>
        <w:rPr>
          <w:rFonts w:ascii="SimHei" w:hAnsi="SimHei" w:eastAsia="SimHei" w:cs="SimHei"/>
          <w:sz w:val="21"/>
          <w:szCs w:val="21"/>
        </w:rPr>
      </w:pPr>
    </w:p>
    <w:p>
      <w:pPr>
        <w:pStyle w:val="BodyText"/>
        <w:ind w:left="4500"/>
        <w:spacing w:before="168" w:line="238" w:lineRule="exact"/>
        <w:rPr>
          <w:sz w:val="28"/>
          <w:szCs w:val="28"/>
        </w:rPr>
      </w:pPr>
      <w:r>
        <w:pict>
          <v:rect id="_x0000_s730" style="position:absolute;margin-left:205pt;margin-top:24.4984pt;mso-position-vertical-relative:page;mso-position-horizontal-relative:page;width:41.55pt;height:0.5pt;z-index:264884224;" o:allowincell="f" fillcolor="#000000" filled="true" stroked="false"/>
        </w:pict>
      </w:r>
      <w:r>
        <w:pict>
          <v:rect id="_x0000_s732" style="position:absolute;margin-left:287.5pt;margin-top:12.5016pt;mso-position-vertical-relative:page;mso-position-horizontal-relative:page;width:0.55pt;height:17pt;z-index:264883200;" o:allowincell="f" fillcolor="#000000" filled="true" stroked="false"/>
        </w:pict>
      </w:r>
      <w:r>
        <w:rPr>
          <w:sz w:val="28"/>
          <w:szCs w:val="28"/>
          <w:spacing w:val="-8"/>
          <w:position w:val="-3"/>
        </w:rPr>
        <w:t>185</w:t>
      </w:r>
    </w:p>
    <w:p>
      <w:pPr>
        <w:spacing w:line="14" w:lineRule="auto"/>
        <w:rPr>
          <w:rFonts w:ascii="Arial"/>
          <w:sz w:val="2"/>
        </w:rPr>
      </w:pPr>
      <w:r>
        <w:rPr>
          <w:rFonts w:ascii="Arial" w:hAnsi="Arial" w:eastAsia="Arial" w:cs="Arial"/>
          <w:sz w:val="2"/>
          <w:szCs w:val="2"/>
        </w:rPr>
        <w:br w:type="column"/>
      </w:r>
    </w:p>
    <w:p>
      <w:pPr>
        <w:spacing w:before="1" w:line="202" w:lineRule="auto"/>
        <w:rPr>
          <w:rFonts w:ascii="YouYuan" w:hAnsi="YouYuan" w:eastAsia="YouYuan" w:cs="YouYuan"/>
          <w:sz w:val="21"/>
          <w:szCs w:val="21"/>
        </w:rPr>
      </w:pPr>
      <w:r>
        <w:rPr>
          <w:rFonts w:ascii="YouYuan" w:hAnsi="YouYuan" w:eastAsia="YouYuan" w:cs="YouYuan"/>
          <w:sz w:val="21"/>
          <w:szCs w:val="21"/>
          <w:spacing w:val="-22"/>
        </w:rPr>
        <w:t>第11章</w:t>
      </w:r>
    </w:p>
    <w:p>
      <w:pPr>
        <w:spacing w:line="200" w:lineRule="auto"/>
        <w:jc w:val="right"/>
        <w:rPr>
          <w:rFonts w:ascii="SimHei" w:hAnsi="SimHei" w:eastAsia="SimHei" w:cs="SimHei"/>
          <w:sz w:val="16"/>
          <w:szCs w:val="16"/>
        </w:rPr>
      </w:pPr>
      <w:r>
        <w:rPr>
          <w:rFonts w:ascii="SimHei" w:hAnsi="SimHei" w:eastAsia="SimHei" w:cs="SimHei"/>
          <w:sz w:val="16"/>
          <w:szCs w:val="16"/>
          <w:spacing w:val="-1"/>
        </w:rPr>
        <w:t>数字经济的货币理论</w:t>
      </w:r>
    </w:p>
    <w:p>
      <w:pPr>
        <w:spacing w:line="200" w:lineRule="auto"/>
        <w:sectPr>
          <w:pgSz w:w="7760" w:h="11480"/>
          <w:pgMar w:top="183" w:right="376" w:bottom="400" w:left="610" w:header="0" w:footer="0" w:gutter="0"/>
          <w:cols w:equalWidth="0" w:num="2">
            <w:col w:w="5230" w:space="100"/>
            <w:col w:w="1444" w:space="0"/>
          </w:cols>
        </w:sectPr>
        <w:rPr>
          <w:rFonts w:ascii="SimHei" w:hAnsi="SimHei" w:eastAsia="SimHei" w:cs="SimHei"/>
          <w:sz w:val="16"/>
          <w:szCs w:val="16"/>
        </w:rPr>
      </w:pPr>
    </w:p>
    <w:p>
      <w:pPr>
        <w:spacing w:line="436" w:lineRule="auto"/>
        <w:rPr>
          <w:rFonts w:ascii="Arial"/>
          <w:sz w:val="21"/>
        </w:rPr>
      </w:pPr>
      <w:r/>
    </w:p>
    <w:p>
      <w:pPr>
        <w:spacing w:before="68" w:line="222" w:lineRule="auto"/>
        <w:rPr>
          <w:rFonts w:ascii="SimHei" w:hAnsi="SimHei" w:eastAsia="SimHei" w:cs="SimHei"/>
          <w:sz w:val="21"/>
          <w:szCs w:val="21"/>
        </w:rPr>
      </w:pPr>
      <w:r>
        <w:rPr>
          <w:rFonts w:ascii="SimHei" w:hAnsi="SimHei" w:eastAsia="SimHei" w:cs="SimHei"/>
          <w:sz w:val="21"/>
          <w:szCs w:val="21"/>
          <w:spacing w:val="-8"/>
        </w:rPr>
        <w:t>(如投票机制等)。</w:t>
      </w:r>
    </w:p>
    <w:p>
      <w:pPr>
        <w:ind w:left="399"/>
        <w:spacing w:before="138" w:line="400" w:lineRule="exact"/>
        <w:rPr>
          <w:rFonts w:ascii="SimHei" w:hAnsi="SimHei" w:eastAsia="SimHei" w:cs="SimHei"/>
          <w:sz w:val="21"/>
          <w:szCs w:val="21"/>
        </w:rPr>
      </w:pPr>
      <w:r>
        <w:rPr>
          <w:rFonts w:ascii="SimHei" w:hAnsi="SimHei" w:eastAsia="SimHei" w:cs="SimHei"/>
          <w:sz w:val="21"/>
          <w:szCs w:val="21"/>
          <w:spacing w:val="-10"/>
          <w:position w:val="14"/>
        </w:rPr>
        <w:t>经历了这三个阶段以后，区块链商业的应用技术基础逐渐成型，在</w:t>
      </w:r>
    </w:p>
    <w:p>
      <w:pPr>
        <w:spacing w:line="222" w:lineRule="auto"/>
        <w:rPr>
          <w:rFonts w:ascii="SimHei" w:hAnsi="SimHei" w:eastAsia="SimHei" w:cs="SimHei"/>
          <w:sz w:val="21"/>
          <w:szCs w:val="21"/>
        </w:rPr>
      </w:pPr>
      <w:r>
        <w:rPr>
          <w:rFonts w:ascii="SimHei" w:hAnsi="SimHei" w:eastAsia="SimHei" w:cs="SimHei"/>
          <w:sz w:val="21"/>
          <w:szCs w:val="21"/>
          <w:spacing w:val="-13"/>
        </w:rPr>
        <w:t>金融市场和非金融市场逐步落地。</w:t>
      </w:r>
    </w:p>
    <w:p>
      <w:pPr>
        <w:ind w:right="488" w:firstLine="399"/>
        <w:spacing w:before="116" w:line="338" w:lineRule="auto"/>
        <w:rPr>
          <w:rFonts w:ascii="SimHei" w:hAnsi="SimHei" w:eastAsia="SimHei" w:cs="SimHei"/>
          <w:sz w:val="21"/>
          <w:szCs w:val="21"/>
        </w:rPr>
      </w:pPr>
      <w:r>
        <w:rPr>
          <w:rFonts w:ascii="SimHei" w:hAnsi="SimHei" w:eastAsia="SimHei" w:cs="SimHei"/>
          <w:sz w:val="21"/>
          <w:szCs w:val="21"/>
          <w:spacing w:val="-10"/>
        </w:rPr>
        <w:t>下面讨论共识协议与数字货币的内在逻辑悖论，事</w:t>
      </w:r>
      <w:r>
        <w:rPr>
          <w:rFonts w:ascii="SimHei" w:hAnsi="SimHei" w:eastAsia="SimHei" w:cs="SimHei"/>
          <w:sz w:val="21"/>
          <w:szCs w:val="21"/>
          <w:spacing w:val="-11"/>
        </w:rPr>
        <w:t>实上稳定货币产</w:t>
      </w:r>
      <w:r>
        <w:rPr>
          <w:rFonts w:ascii="SimHei" w:hAnsi="SimHei" w:eastAsia="SimHei" w:cs="SimHei"/>
          <w:sz w:val="21"/>
          <w:szCs w:val="21"/>
        </w:rPr>
        <w:t xml:space="preserve">  </w:t>
      </w:r>
      <w:r>
        <w:rPr>
          <w:rFonts w:ascii="SimHei" w:hAnsi="SimHei" w:eastAsia="SimHei" w:cs="SimHei"/>
          <w:sz w:val="21"/>
          <w:szCs w:val="21"/>
          <w:spacing w:val="-7"/>
        </w:rPr>
        <w:t>生的初衷就是通过抵押信用的方式解决加密货币价</w:t>
      </w:r>
      <w:r>
        <w:rPr>
          <w:rFonts w:ascii="SimHei" w:hAnsi="SimHei" w:eastAsia="SimHei" w:cs="SimHei"/>
          <w:sz w:val="21"/>
          <w:szCs w:val="21"/>
          <w:spacing w:val="-8"/>
        </w:rPr>
        <w:t>格波动过大的问题。</w:t>
      </w:r>
    </w:p>
    <w:p>
      <w:pPr>
        <w:spacing w:before="1" w:line="220" w:lineRule="auto"/>
        <w:rPr>
          <w:rFonts w:ascii="SimHei" w:hAnsi="SimHei" w:eastAsia="SimHei" w:cs="SimHei"/>
          <w:sz w:val="21"/>
          <w:szCs w:val="21"/>
        </w:rPr>
      </w:pPr>
      <w:r>
        <w:rPr>
          <w:rFonts w:ascii="SimHei" w:hAnsi="SimHei" w:eastAsia="SimHei" w:cs="SimHei"/>
          <w:sz w:val="21"/>
          <w:szCs w:val="21"/>
          <w:spacing w:val="-12"/>
        </w:rPr>
        <w:t>目前的解决方案主要有以下三种模式。</w:t>
      </w:r>
    </w:p>
    <w:p>
      <w:pPr>
        <w:pStyle w:val="BodyText"/>
        <w:ind w:left="399"/>
        <w:spacing w:before="128" w:line="401" w:lineRule="exact"/>
        <w:rPr>
          <w:sz w:val="21"/>
          <w:szCs w:val="21"/>
        </w:rPr>
      </w:pPr>
      <w:r>
        <w:rPr>
          <w:sz w:val="21"/>
          <w:szCs w:val="21"/>
          <w:spacing w:val="1"/>
          <w:position w:val="14"/>
        </w:rPr>
        <w:t>(1)以泰达币</w:t>
      </w:r>
      <w:r>
        <w:rPr>
          <w:rFonts w:ascii="Arial" w:hAnsi="Arial" w:eastAsia="Arial" w:cs="Arial"/>
          <w:sz w:val="21"/>
          <w:szCs w:val="21"/>
          <w:spacing w:val="1"/>
          <w:position w:val="14"/>
        </w:rPr>
        <w:t>(</w:t>
      </w:r>
      <w:r>
        <w:rPr>
          <w:rFonts w:ascii="Arial" w:hAnsi="Arial" w:eastAsia="Arial" w:cs="Arial"/>
          <w:sz w:val="21"/>
          <w:szCs w:val="21"/>
          <w:position w:val="14"/>
        </w:rPr>
        <w:t>USDT</w:t>
      </w:r>
      <w:r>
        <w:rPr>
          <w:rFonts w:ascii="Arial" w:hAnsi="Arial" w:eastAsia="Arial" w:cs="Arial"/>
          <w:sz w:val="21"/>
          <w:szCs w:val="21"/>
          <w:spacing w:val="1"/>
          <w:position w:val="14"/>
        </w:rPr>
        <w:t>)</w:t>
      </w:r>
      <w:r>
        <w:rPr>
          <w:rFonts w:ascii="Arial" w:hAnsi="Arial" w:eastAsia="Arial" w:cs="Arial"/>
          <w:sz w:val="21"/>
          <w:szCs w:val="21"/>
          <w:spacing w:val="17"/>
          <w:w w:val="101"/>
          <w:position w:val="14"/>
        </w:rPr>
        <w:t xml:space="preserve">  </w:t>
      </w:r>
      <w:r>
        <w:rPr>
          <w:sz w:val="21"/>
          <w:szCs w:val="21"/>
          <w:spacing w:val="1"/>
          <w:position w:val="14"/>
        </w:rPr>
        <w:t>为代表的模式，通过在官方账户</w:t>
      </w:r>
      <w:r>
        <w:rPr>
          <w:sz w:val="21"/>
          <w:szCs w:val="21"/>
          <w:position w:val="14"/>
        </w:rPr>
        <w:t>上存入相</w:t>
      </w:r>
    </w:p>
    <w:p>
      <w:pPr>
        <w:pStyle w:val="BodyText"/>
        <w:spacing w:before="1" w:line="220" w:lineRule="auto"/>
        <w:rPr>
          <w:rFonts w:ascii="SimHei" w:hAnsi="SimHei" w:eastAsia="SimHei" w:cs="SimHei"/>
          <w:sz w:val="21"/>
          <w:szCs w:val="21"/>
        </w:rPr>
      </w:pPr>
      <w:r>
        <w:rPr>
          <w:rFonts w:ascii="SimHei" w:hAnsi="SimHei" w:eastAsia="SimHei" w:cs="SimHei"/>
          <w:sz w:val="21"/>
          <w:szCs w:val="21"/>
          <w:spacing w:val="-8"/>
        </w:rPr>
        <w:t>同数量的美元实现法币和</w:t>
      </w:r>
      <w:r>
        <w:rPr>
          <w:rFonts w:ascii="SimHei" w:hAnsi="SimHei" w:eastAsia="SimHei" w:cs="SimHei"/>
          <w:sz w:val="21"/>
          <w:szCs w:val="21"/>
          <w:spacing w:val="-51"/>
        </w:rPr>
        <w:t xml:space="preserve"> </w:t>
      </w:r>
      <w:r>
        <w:rPr>
          <w:sz w:val="21"/>
          <w:szCs w:val="21"/>
          <w:spacing w:val="-8"/>
        </w:rPr>
        <w:t>USDT</w:t>
      </w:r>
      <w:r>
        <w:rPr>
          <w:sz w:val="21"/>
          <w:szCs w:val="21"/>
          <w:spacing w:val="28"/>
        </w:rPr>
        <w:t xml:space="preserve"> </w:t>
      </w:r>
      <w:r>
        <w:rPr>
          <w:rFonts w:ascii="SimHei" w:hAnsi="SimHei" w:eastAsia="SimHei" w:cs="SimHei"/>
          <w:sz w:val="21"/>
          <w:szCs w:val="21"/>
          <w:spacing w:val="-8"/>
        </w:rPr>
        <w:t>的相互兑换。</w:t>
      </w:r>
    </w:p>
    <w:p>
      <w:pPr>
        <w:ind w:left="399"/>
        <w:spacing w:before="140" w:line="424" w:lineRule="exact"/>
        <w:rPr>
          <w:rFonts w:ascii="SimHei" w:hAnsi="SimHei" w:eastAsia="SimHei" w:cs="SimHei"/>
          <w:sz w:val="21"/>
          <w:szCs w:val="21"/>
        </w:rPr>
      </w:pPr>
      <w:r>
        <w:rPr>
          <w:rFonts w:ascii="SimHei" w:hAnsi="SimHei" w:eastAsia="SimHei" w:cs="SimHei"/>
          <w:sz w:val="21"/>
          <w:szCs w:val="21"/>
          <w:spacing w:val="-6"/>
          <w:position w:val="16"/>
        </w:rPr>
        <w:t>(2)通过数字资产代替美元作为抵押物来发行稳定货币，其代表是</w:t>
      </w:r>
    </w:p>
    <w:p>
      <w:pPr>
        <w:pStyle w:val="BodyText"/>
        <w:spacing w:line="190" w:lineRule="auto"/>
        <w:rPr>
          <w:sz w:val="21"/>
          <w:szCs w:val="21"/>
        </w:rPr>
      </w:pPr>
      <w:r>
        <w:rPr>
          <w:rFonts w:ascii="Arial" w:hAnsi="Arial" w:eastAsia="Arial" w:cs="Arial"/>
          <w:sz w:val="21"/>
          <w:szCs w:val="21"/>
          <w:spacing w:val="-2"/>
        </w:rPr>
        <w:t>MakerDAO</w:t>
      </w:r>
      <w:r>
        <w:rPr>
          <w:sz w:val="21"/>
          <w:szCs w:val="21"/>
          <w:spacing w:val="-2"/>
        </w:rPr>
        <w:t>。</w:t>
      </w:r>
    </w:p>
    <w:p>
      <w:pPr>
        <w:ind w:left="399"/>
        <w:spacing w:before="109" w:line="412" w:lineRule="exact"/>
        <w:rPr>
          <w:rFonts w:ascii="SimHei" w:hAnsi="SimHei" w:eastAsia="SimHei" w:cs="SimHei"/>
          <w:sz w:val="21"/>
          <w:szCs w:val="21"/>
        </w:rPr>
      </w:pPr>
      <w:r>
        <w:rPr>
          <w:rFonts w:ascii="SimHei" w:hAnsi="SimHei" w:eastAsia="SimHei" w:cs="SimHei"/>
          <w:sz w:val="21"/>
          <w:szCs w:val="21"/>
          <w:spacing w:val="-6"/>
          <w:position w:val="15"/>
        </w:rPr>
        <w:t>(3)通过算法调节市场上代币工序关系，进而将代币价格稳</w:t>
      </w:r>
      <w:r>
        <w:rPr>
          <w:rFonts w:ascii="SimHei" w:hAnsi="SimHei" w:eastAsia="SimHei" w:cs="SimHei"/>
          <w:sz w:val="21"/>
          <w:szCs w:val="21"/>
          <w:spacing w:val="-7"/>
          <w:position w:val="15"/>
        </w:rPr>
        <w:t>定在和</w:t>
      </w:r>
    </w:p>
    <w:p>
      <w:pPr>
        <w:spacing w:line="223" w:lineRule="auto"/>
        <w:rPr>
          <w:rFonts w:ascii="SimHei" w:hAnsi="SimHei" w:eastAsia="SimHei" w:cs="SimHei"/>
          <w:sz w:val="21"/>
          <w:szCs w:val="21"/>
        </w:rPr>
      </w:pPr>
      <w:r>
        <w:rPr>
          <w:rFonts w:ascii="SimHei" w:hAnsi="SimHei" w:eastAsia="SimHei" w:cs="SimHei"/>
          <w:sz w:val="21"/>
          <w:szCs w:val="21"/>
          <w:spacing w:val="-12"/>
        </w:rPr>
        <w:t>法币的固定比例上。</w:t>
      </w:r>
    </w:p>
    <w:p>
      <w:pPr>
        <w:ind w:right="574" w:firstLine="399"/>
        <w:spacing w:before="116" w:line="334" w:lineRule="auto"/>
        <w:rPr>
          <w:rFonts w:ascii="SimHei" w:hAnsi="SimHei" w:eastAsia="SimHei" w:cs="SimHei"/>
          <w:sz w:val="21"/>
          <w:szCs w:val="21"/>
        </w:rPr>
      </w:pPr>
      <w:r>
        <w:rPr>
          <w:rFonts w:ascii="SimHei" w:hAnsi="SimHei" w:eastAsia="SimHei" w:cs="SimHei"/>
          <w:sz w:val="21"/>
          <w:szCs w:val="21"/>
          <w:spacing w:val="-4"/>
        </w:rPr>
        <w:t>事实上无论是哪个模式都是通过间接信用的建立来实现稳定货币</w:t>
      </w:r>
      <w:r>
        <w:rPr>
          <w:rFonts w:ascii="SimHei" w:hAnsi="SimHei" w:eastAsia="SimHei" w:cs="SimHei"/>
          <w:sz w:val="21"/>
          <w:szCs w:val="21"/>
          <w:spacing w:val="11"/>
        </w:rPr>
        <w:t xml:space="preserve"> </w:t>
      </w:r>
      <w:r>
        <w:rPr>
          <w:rFonts w:ascii="SimHei" w:hAnsi="SimHei" w:eastAsia="SimHei" w:cs="SimHei"/>
          <w:sz w:val="21"/>
          <w:szCs w:val="21"/>
          <w:spacing w:val="-10"/>
        </w:rPr>
        <w:t>值，基于数字经济学的货币理论的分析可知所</w:t>
      </w:r>
      <w:r>
        <w:rPr>
          <w:rFonts w:ascii="SimHei" w:hAnsi="SimHei" w:eastAsia="SimHei" w:cs="SimHei"/>
          <w:sz w:val="21"/>
          <w:szCs w:val="21"/>
          <w:spacing w:val="-11"/>
        </w:rPr>
        <w:t>有货币的基础并不是算法</w:t>
      </w:r>
      <w:r>
        <w:rPr>
          <w:rFonts w:ascii="SimHei" w:hAnsi="SimHei" w:eastAsia="SimHei" w:cs="SimHei"/>
          <w:sz w:val="21"/>
          <w:szCs w:val="21"/>
        </w:rPr>
        <w:t xml:space="preserve"> </w:t>
      </w:r>
      <w:r>
        <w:rPr>
          <w:rFonts w:ascii="SimHei" w:hAnsi="SimHei" w:eastAsia="SimHei" w:cs="SimHei"/>
          <w:sz w:val="21"/>
          <w:szCs w:val="21"/>
          <w:spacing w:val="-11"/>
        </w:rPr>
        <w:t>信用，而是基于使用权的商品信用，因此稳定货币的出现恰好论证了现</w:t>
      </w:r>
      <w:r>
        <w:rPr>
          <w:rFonts w:ascii="SimHei" w:hAnsi="SimHei" w:eastAsia="SimHei" w:cs="SimHei"/>
          <w:sz w:val="21"/>
          <w:szCs w:val="21"/>
          <w:spacing w:val="16"/>
        </w:rPr>
        <w:t xml:space="preserve"> </w:t>
      </w:r>
      <w:r>
        <w:rPr>
          <w:rFonts w:ascii="SimHei" w:hAnsi="SimHei" w:eastAsia="SimHei" w:cs="SimHei"/>
          <w:sz w:val="21"/>
          <w:szCs w:val="21"/>
          <w:spacing w:val="-10"/>
        </w:rPr>
        <w:t>有数字货币生态的一个内在悖论：为了解决现</w:t>
      </w:r>
      <w:r>
        <w:rPr>
          <w:rFonts w:ascii="SimHei" w:hAnsi="SimHei" w:eastAsia="SimHei" w:cs="SimHei"/>
          <w:sz w:val="21"/>
          <w:szCs w:val="21"/>
          <w:spacing w:val="-11"/>
        </w:rPr>
        <w:t>有宏观货币体系存在的信</w:t>
      </w:r>
      <w:r>
        <w:rPr>
          <w:rFonts w:ascii="SimHei" w:hAnsi="SimHei" w:eastAsia="SimHei" w:cs="SimHei"/>
          <w:sz w:val="21"/>
          <w:szCs w:val="21"/>
        </w:rPr>
        <w:t xml:space="preserve"> </w:t>
      </w:r>
      <w:r>
        <w:rPr>
          <w:rFonts w:ascii="SimHei" w:hAnsi="SimHei" w:eastAsia="SimHei" w:cs="SimHei"/>
          <w:sz w:val="21"/>
          <w:szCs w:val="21"/>
          <w:spacing w:val="-10"/>
        </w:rPr>
        <w:t>用扩张问题建立的去中心化的货币机制，试图</w:t>
      </w:r>
      <w:r>
        <w:rPr>
          <w:rFonts w:ascii="SimHei" w:hAnsi="SimHei" w:eastAsia="SimHei" w:cs="SimHei"/>
          <w:sz w:val="21"/>
          <w:szCs w:val="21"/>
          <w:spacing w:val="-11"/>
        </w:rPr>
        <w:t>通过建立与现有法币体系</w:t>
      </w:r>
      <w:r>
        <w:rPr>
          <w:rFonts w:ascii="SimHei" w:hAnsi="SimHei" w:eastAsia="SimHei" w:cs="SimHei"/>
          <w:sz w:val="21"/>
          <w:szCs w:val="21"/>
        </w:rPr>
        <w:t xml:space="preserve"> </w:t>
      </w:r>
      <w:r>
        <w:rPr>
          <w:rFonts w:ascii="SimHei" w:hAnsi="SimHei" w:eastAsia="SimHei" w:cs="SimHei"/>
          <w:sz w:val="21"/>
          <w:szCs w:val="21"/>
          <w:spacing w:val="-15"/>
        </w:rPr>
        <w:t>的信用链接来实现其信用链接。</w:t>
      </w:r>
      <w:r>
        <w:rPr>
          <w:rFonts w:ascii="SimHei" w:hAnsi="SimHei" w:eastAsia="SimHei" w:cs="SimHei"/>
          <w:sz w:val="21"/>
          <w:szCs w:val="21"/>
          <w:spacing w:val="37"/>
        </w:rPr>
        <w:t xml:space="preserve"> </w:t>
      </w:r>
      <w:r>
        <w:rPr>
          <w:rFonts w:ascii="SimHei" w:hAnsi="SimHei" w:eastAsia="SimHei" w:cs="SimHei"/>
          <w:sz w:val="21"/>
          <w:szCs w:val="21"/>
          <w:spacing w:val="-15"/>
        </w:rPr>
        <w:t>一方面，人们希望通过共识算法等技术</w:t>
      </w:r>
      <w:r>
        <w:rPr>
          <w:rFonts w:ascii="SimHei" w:hAnsi="SimHei" w:eastAsia="SimHei" w:cs="SimHei"/>
          <w:sz w:val="21"/>
          <w:szCs w:val="21"/>
        </w:rPr>
        <w:t xml:space="preserve"> </w:t>
      </w:r>
      <w:r>
        <w:rPr>
          <w:rFonts w:ascii="SimHei" w:hAnsi="SimHei" w:eastAsia="SimHei" w:cs="SimHei"/>
          <w:sz w:val="21"/>
          <w:szCs w:val="21"/>
          <w:spacing w:val="-10"/>
        </w:rPr>
        <w:t>来实现货币的去中心化与发行数理的总体限制，从而解决数字</w:t>
      </w:r>
      <w:r>
        <w:rPr>
          <w:rFonts w:ascii="SimHei" w:hAnsi="SimHei" w:eastAsia="SimHei" w:cs="SimHei"/>
          <w:sz w:val="21"/>
          <w:szCs w:val="21"/>
          <w:spacing w:val="-11"/>
        </w:rPr>
        <w:t>经济中的</w:t>
      </w:r>
      <w:r>
        <w:rPr>
          <w:rFonts w:ascii="SimHei" w:hAnsi="SimHei" w:eastAsia="SimHei" w:cs="SimHei"/>
          <w:sz w:val="21"/>
          <w:szCs w:val="21"/>
        </w:rPr>
        <w:t xml:space="preserve"> </w:t>
      </w:r>
      <w:r>
        <w:rPr>
          <w:rFonts w:ascii="SimHei" w:hAnsi="SimHei" w:eastAsia="SimHei" w:cs="SimHei"/>
          <w:sz w:val="21"/>
          <w:szCs w:val="21"/>
          <w:spacing w:val="-10"/>
        </w:rPr>
        <w:t>货币稳定问题，避免出现实体经济中的过度信</w:t>
      </w:r>
      <w:r>
        <w:rPr>
          <w:rFonts w:ascii="SimHei" w:hAnsi="SimHei" w:eastAsia="SimHei" w:cs="SimHei"/>
          <w:sz w:val="21"/>
          <w:szCs w:val="21"/>
          <w:spacing w:val="-11"/>
        </w:rPr>
        <w:t>用扩张带来的后果；另一</w:t>
      </w:r>
      <w:r>
        <w:rPr>
          <w:rFonts w:ascii="SimHei" w:hAnsi="SimHei" w:eastAsia="SimHei" w:cs="SimHei"/>
          <w:sz w:val="21"/>
          <w:szCs w:val="21"/>
        </w:rPr>
        <w:t xml:space="preserve"> </w:t>
      </w:r>
      <w:r>
        <w:rPr>
          <w:rFonts w:ascii="SimHei" w:hAnsi="SimHei" w:eastAsia="SimHei" w:cs="SimHei"/>
          <w:sz w:val="21"/>
          <w:szCs w:val="21"/>
          <w:spacing w:val="-10"/>
        </w:rPr>
        <w:t>方面，在这样的生态中又设计了一种人为干预的货币政策，以及</w:t>
      </w:r>
      <w:r>
        <w:rPr>
          <w:rFonts w:ascii="SimHei" w:hAnsi="SimHei" w:eastAsia="SimHei" w:cs="SimHei"/>
          <w:sz w:val="21"/>
          <w:szCs w:val="21"/>
          <w:spacing w:val="-11"/>
        </w:rPr>
        <w:t>通过间</w:t>
      </w:r>
      <w:r>
        <w:rPr>
          <w:rFonts w:ascii="SimHei" w:hAnsi="SimHei" w:eastAsia="SimHei" w:cs="SimHei"/>
          <w:sz w:val="21"/>
          <w:szCs w:val="21"/>
        </w:rPr>
        <w:t xml:space="preserve"> </w:t>
      </w:r>
      <w:r>
        <w:rPr>
          <w:rFonts w:ascii="SimHei" w:hAnsi="SimHei" w:eastAsia="SimHei" w:cs="SimHei"/>
          <w:sz w:val="21"/>
          <w:szCs w:val="21"/>
          <w:spacing w:val="-11"/>
        </w:rPr>
        <w:t>接信用的建立来解决数字货币的商品信用问题。毫无疑问，这样的方式</w:t>
      </w:r>
      <w:r>
        <w:rPr>
          <w:rFonts w:ascii="SimHei" w:hAnsi="SimHei" w:eastAsia="SimHei" w:cs="SimHei"/>
          <w:sz w:val="21"/>
          <w:szCs w:val="21"/>
          <w:spacing w:val="17"/>
        </w:rPr>
        <w:t xml:space="preserve"> </w:t>
      </w:r>
      <w:r>
        <w:rPr>
          <w:rFonts w:ascii="SimHei" w:hAnsi="SimHei" w:eastAsia="SimHei" w:cs="SimHei"/>
          <w:sz w:val="21"/>
          <w:szCs w:val="21"/>
          <w:spacing w:val="-10"/>
        </w:rPr>
        <w:t>并不能带来有益的效果，既无法解决数字货币的信用问题，</w:t>
      </w:r>
      <w:r>
        <w:rPr>
          <w:rFonts w:ascii="SimHei" w:hAnsi="SimHei" w:eastAsia="SimHei" w:cs="SimHei"/>
          <w:sz w:val="21"/>
          <w:szCs w:val="21"/>
          <w:spacing w:val="-11"/>
        </w:rPr>
        <w:t>也无法解决</w:t>
      </w:r>
    </w:p>
    <w:p>
      <w:pPr>
        <w:spacing w:line="222" w:lineRule="auto"/>
        <w:rPr>
          <w:rFonts w:ascii="SimHei" w:hAnsi="SimHei" w:eastAsia="SimHei" w:cs="SimHei"/>
          <w:sz w:val="21"/>
          <w:szCs w:val="21"/>
        </w:rPr>
      </w:pPr>
      <w:r>
        <w:rPr>
          <w:rFonts w:ascii="SimHei" w:hAnsi="SimHei" w:eastAsia="SimHei" w:cs="SimHei"/>
          <w:sz w:val="21"/>
          <w:szCs w:val="21"/>
          <w:spacing w:val="-12"/>
        </w:rPr>
        <w:t>币值稳定问题。</w:t>
      </w:r>
    </w:p>
    <w:p>
      <w:pPr>
        <w:ind w:left="399"/>
        <w:spacing w:before="180" w:line="200" w:lineRule="auto"/>
        <w:rPr>
          <w:rFonts w:ascii="YouYuan" w:hAnsi="YouYuan" w:eastAsia="YouYuan" w:cs="YouYuan"/>
          <w:sz w:val="21"/>
          <w:szCs w:val="21"/>
        </w:rPr>
      </w:pPr>
      <w:r>
        <w:rPr>
          <w:rFonts w:ascii="YouYuan" w:hAnsi="YouYuan" w:eastAsia="YouYuan" w:cs="YouYuan"/>
          <w:sz w:val="21"/>
          <w:szCs w:val="21"/>
          <w:spacing w:val="-10"/>
        </w:rPr>
        <w:t>我们在理解数字经济生态中的技术时，往往过度高估了技术带来的</w:t>
      </w:r>
    </w:p>
    <w:p>
      <w:pPr>
        <w:spacing w:line="200" w:lineRule="auto"/>
        <w:sectPr>
          <w:type w:val="continuous"/>
          <w:pgSz w:w="7760" w:h="11480"/>
          <w:pgMar w:top="183" w:right="376" w:bottom="400" w:left="610" w:header="0" w:footer="0" w:gutter="0"/>
          <w:cols w:equalWidth="0" w:num="1">
            <w:col w:w="6774" w:space="0"/>
          </w:cols>
        </w:sectPr>
        <w:rPr>
          <w:rFonts w:ascii="YouYuan" w:hAnsi="YouYuan" w:eastAsia="YouYuan" w:cs="YouYuan"/>
          <w:sz w:val="21"/>
          <w:szCs w:val="21"/>
        </w:rPr>
      </w:pPr>
    </w:p>
    <w:p>
      <w:pPr>
        <w:ind w:firstLine="170"/>
        <w:spacing w:line="439" w:lineRule="exact"/>
        <w:rPr/>
      </w:pPr>
      <w:r>
        <w:pict>
          <v:rect id="_x0000_s734" style="position:absolute;margin-left:162.999pt;margin-top:31.4985pt;mso-position-vertical-relative:page;mso-position-horizontal-relative:page;width:224.05pt;height:0.55pt;z-index:264945664;" o:allowincell="f" fillcolor="#000000" filled="true" stroked="false"/>
        </w:pict>
      </w:r>
      <w:r>
        <w:drawing>
          <wp:anchor distT="0" distB="0" distL="0" distR="0" simplePos="0" relativeHeight="264944640" behindDoc="0" locked="0" layoutInCell="0" allowOverlap="1">
            <wp:simplePos x="0" y="0"/>
            <wp:positionH relativeFrom="page">
              <wp:posOffset>1524008</wp:posOffset>
            </wp:positionH>
            <wp:positionV relativeFrom="page">
              <wp:posOffset>220427</wp:posOffset>
            </wp:positionV>
            <wp:extent cx="12161" cy="230428"/>
            <wp:effectExtent l="0" t="0" r="0" b="0"/>
            <wp:wrapNone/>
            <wp:docPr id="440" name="IM 440"/>
            <wp:cNvGraphicFramePr/>
            <a:graphic>
              <a:graphicData uri="http://schemas.openxmlformats.org/drawingml/2006/picture">
                <pic:pic>
                  <pic:nvPicPr>
                    <pic:cNvPr id="440" name="IM 440"/>
                    <pic:cNvPicPr/>
                  </pic:nvPicPr>
                  <pic:blipFill>
                    <a:blip r:embed="rId214"/>
                    <a:stretch>
                      <a:fillRect/>
                    </a:stretch>
                  </pic:blipFill>
                  <pic:spPr>
                    <a:xfrm rot="0">
                      <a:off x="0" y="0"/>
                      <a:ext cx="12161" cy="230428"/>
                    </a:xfrm>
                    <a:prstGeom prst="rect">
                      <a:avLst/>
                    </a:prstGeom>
                  </pic:spPr>
                </pic:pic>
              </a:graphicData>
            </a:graphic>
          </wp:anchor>
        </w:drawing>
      </w:r>
      <w:r>
        <w:rPr>
          <w:position w:val="-8"/>
        </w:rPr>
        <w:drawing>
          <wp:inline distT="0" distB="0" distL="0" distR="0">
            <wp:extent cx="349268" cy="279393"/>
            <wp:effectExtent l="0" t="0" r="0" b="0"/>
            <wp:docPr id="442" name="IM 442"/>
            <wp:cNvGraphicFramePr/>
            <a:graphic>
              <a:graphicData uri="http://schemas.openxmlformats.org/drawingml/2006/picture">
                <pic:pic>
                  <pic:nvPicPr>
                    <pic:cNvPr id="442" name="IM 442"/>
                    <pic:cNvPicPr/>
                  </pic:nvPicPr>
                  <pic:blipFill>
                    <a:blip r:embed="rId215"/>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85" w:line="181" w:lineRule="auto"/>
        <w:rPr>
          <w:sz w:val="36"/>
          <w:szCs w:val="36"/>
        </w:rPr>
      </w:pPr>
      <w:r>
        <w:rPr>
          <w:sz w:val="36"/>
          <w:szCs w:val="36"/>
          <w:b/>
          <w:bCs/>
          <w:spacing w:val="-13"/>
        </w:rPr>
        <w:t>186</w:t>
      </w:r>
    </w:p>
    <w:p>
      <w:pPr>
        <w:spacing w:line="181" w:lineRule="auto"/>
        <w:sectPr>
          <w:pgSz w:w="7760" w:h="11500"/>
          <w:pgMar w:top="320" w:right="20" w:bottom="400" w:left="19" w:header="0" w:footer="0" w:gutter="0"/>
          <w:cols w:equalWidth="0" w:num="3">
            <w:col w:w="721" w:space="40"/>
            <w:col w:w="1696" w:space="100"/>
            <w:col w:w="5165" w:space="0"/>
          </w:cols>
        </w:sectPr>
        <w:rPr>
          <w:sz w:val="36"/>
          <w:szCs w:val="36"/>
        </w:rPr>
      </w:pPr>
    </w:p>
    <w:p>
      <w:pPr>
        <w:spacing w:line="406" w:lineRule="auto"/>
        <w:rPr>
          <w:rFonts w:ascii="Arial"/>
          <w:sz w:val="21"/>
        </w:rPr>
      </w:pPr>
      <w:r/>
    </w:p>
    <w:p>
      <w:pPr>
        <w:pStyle w:val="BodyText"/>
        <w:ind w:left="760" w:right="763"/>
        <w:spacing w:before="68" w:line="314" w:lineRule="auto"/>
        <w:jc w:val="both"/>
        <w:rPr>
          <w:rFonts w:ascii="SimHei" w:hAnsi="SimHei" w:eastAsia="SimHei" w:cs="SimHei"/>
          <w:sz w:val="21"/>
          <w:szCs w:val="21"/>
        </w:rPr>
      </w:pPr>
      <w:r>
        <w:rPr>
          <w:rFonts w:ascii="SimHei" w:hAnsi="SimHei" w:eastAsia="SimHei" w:cs="SimHei"/>
          <w:sz w:val="21"/>
          <w:szCs w:val="21"/>
          <w:spacing w:val="-11"/>
        </w:rPr>
        <w:t>变革，而忽视了技术背后的制度性要素。事实上，数字经济中的货币政</w:t>
      </w:r>
      <w:r>
        <w:rPr>
          <w:rFonts w:ascii="SimHei" w:hAnsi="SimHei" w:eastAsia="SimHei" w:cs="SimHei"/>
          <w:sz w:val="21"/>
          <w:szCs w:val="21"/>
          <w:spacing w:val="16"/>
        </w:rPr>
        <w:t xml:space="preserve"> </w:t>
      </w:r>
      <w:r>
        <w:rPr>
          <w:rFonts w:ascii="SimHei" w:hAnsi="SimHei" w:eastAsia="SimHei" w:cs="SimHei"/>
          <w:sz w:val="21"/>
          <w:szCs w:val="21"/>
          <w:spacing w:val="-11"/>
        </w:rPr>
        <w:t>策的制度研究目前来说没有得到足够的重视，任何一种货币的信用也是</w:t>
      </w:r>
      <w:r>
        <w:rPr>
          <w:rFonts w:ascii="SimHei" w:hAnsi="SimHei" w:eastAsia="SimHei" w:cs="SimHei"/>
          <w:sz w:val="21"/>
          <w:szCs w:val="21"/>
          <w:spacing w:val="16"/>
        </w:rPr>
        <w:t xml:space="preserve"> </w:t>
      </w:r>
      <w:r>
        <w:rPr>
          <w:sz w:val="21"/>
          <w:szCs w:val="21"/>
          <w:spacing w:val="-10"/>
        </w:rPr>
        <w:t>依赖其经济生态中各个要素的平衡，而不是单</w:t>
      </w:r>
      <w:r>
        <w:rPr>
          <w:sz w:val="21"/>
          <w:szCs w:val="21"/>
          <w:spacing w:val="-11"/>
        </w:rPr>
        <w:t>一要素的变化，因此现有</w:t>
      </w:r>
      <w:r>
        <w:rPr>
          <w:sz w:val="21"/>
          <w:szCs w:val="21"/>
        </w:rPr>
        <w:t xml:space="preserve"> </w:t>
      </w:r>
      <w:r>
        <w:rPr>
          <w:rFonts w:ascii="SimHei" w:hAnsi="SimHei" w:eastAsia="SimHei" w:cs="SimHei"/>
          <w:sz w:val="21"/>
          <w:szCs w:val="21"/>
          <w:spacing w:val="-10"/>
        </w:rPr>
        <w:t>的稳定货币机制并不是理想的数字经济的货币解决方案。自</w:t>
      </w:r>
      <w:r>
        <w:rPr>
          <w:rFonts w:ascii="SimHei" w:hAnsi="SimHei" w:eastAsia="SimHei" w:cs="SimHei"/>
          <w:sz w:val="21"/>
          <w:szCs w:val="21"/>
          <w:spacing w:val="-11"/>
        </w:rPr>
        <w:t>从货币产生</w:t>
      </w:r>
      <w:r>
        <w:rPr>
          <w:rFonts w:ascii="SimHei" w:hAnsi="SimHei" w:eastAsia="SimHei" w:cs="SimHei"/>
          <w:sz w:val="21"/>
          <w:szCs w:val="21"/>
        </w:rPr>
        <w:t xml:space="preserve"> </w:t>
      </w:r>
      <w:r>
        <w:rPr>
          <w:rFonts w:ascii="YouYuan" w:hAnsi="YouYuan" w:eastAsia="YouYuan" w:cs="YouYuan"/>
          <w:sz w:val="21"/>
          <w:szCs w:val="21"/>
          <w:spacing w:val="-11"/>
        </w:rPr>
        <w:t>以来，人们追求币值相对稳定的尝试也从未中断过，迄今为止的收获也</w:t>
      </w:r>
      <w:r>
        <w:rPr>
          <w:rFonts w:ascii="YouYuan" w:hAnsi="YouYuan" w:eastAsia="YouYuan" w:cs="YouYuan"/>
          <w:sz w:val="21"/>
          <w:szCs w:val="21"/>
          <w:spacing w:val="17"/>
        </w:rPr>
        <w:t xml:space="preserve"> </w:t>
      </w:r>
      <w:r>
        <w:rPr>
          <w:rFonts w:ascii="SimHei" w:hAnsi="SimHei" w:eastAsia="SimHei" w:cs="SimHei"/>
          <w:sz w:val="21"/>
          <w:szCs w:val="21"/>
          <w:spacing w:val="-13"/>
        </w:rPr>
        <w:t>是相对有限的，没有制度性要素的重构就没有稳定货币的市场。</w:t>
      </w:r>
    </w:p>
    <w:p>
      <w:pPr>
        <w:ind w:left="1180"/>
        <w:spacing w:before="186" w:line="221" w:lineRule="auto"/>
        <w:rPr>
          <w:rFonts w:ascii="SimHei" w:hAnsi="SimHei" w:eastAsia="SimHei" w:cs="SimHei"/>
          <w:sz w:val="21"/>
          <w:szCs w:val="21"/>
        </w:rPr>
      </w:pPr>
      <w:r>
        <w:rPr>
          <w:rFonts w:ascii="SimHei" w:hAnsi="SimHei" w:eastAsia="SimHei" w:cs="SimHei"/>
          <w:sz w:val="21"/>
          <w:szCs w:val="21"/>
          <w:spacing w:val="-9"/>
        </w:rPr>
        <w:t>2.小众经济体和数字经济新秩序</w:t>
      </w:r>
    </w:p>
    <w:p>
      <w:pPr>
        <w:ind w:left="760" w:right="674" w:firstLine="419"/>
        <w:spacing w:before="109" w:line="336" w:lineRule="auto"/>
        <w:rPr>
          <w:rFonts w:ascii="SimHei" w:hAnsi="SimHei" w:eastAsia="SimHei" w:cs="SimHei"/>
          <w:sz w:val="21"/>
          <w:szCs w:val="21"/>
        </w:rPr>
      </w:pPr>
      <w:r>
        <w:rPr>
          <w:rFonts w:ascii="SimHei" w:hAnsi="SimHei" w:eastAsia="SimHei" w:cs="SimHei"/>
          <w:sz w:val="21"/>
          <w:szCs w:val="21"/>
          <w:spacing w:val="-11"/>
        </w:rPr>
        <w:t>基于以上分析和判断，需要思考一个问题：区块链带来数字经济的</w:t>
      </w:r>
      <w:r>
        <w:rPr>
          <w:rFonts w:ascii="SimHei" w:hAnsi="SimHei" w:eastAsia="SimHei" w:cs="SimHei"/>
          <w:sz w:val="21"/>
          <w:szCs w:val="21"/>
          <w:spacing w:val="-11"/>
        </w:rPr>
        <w:t xml:space="preserve"> </w:t>
      </w:r>
      <w:r>
        <w:rPr>
          <w:rFonts w:ascii="SimHei" w:hAnsi="SimHei" w:eastAsia="SimHei" w:cs="SimHei"/>
          <w:sz w:val="21"/>
          <w:szCs w:val="21"/>
          <w:spacing w:val="-7"/>
        </w:rPr>
        <w:t>生产关系变革，其真正价值体现在哪些方面呢?下面就来讨论小众经济</w:t>
      </w:r>
      <w:r>
        <w:rPr>
          <w:rFonts w:ascii="SimHei" w:hAnsi="SimHei" w:eastAsia="SimHei" w:cs="SimHei"/>
          <w:sz w:val="21"/>
          <w:szCs w:val="21"/>
        </w:rPr>
        <w:t xml:space="preserve">  </w:t>
      </w:r>
      <w:r>
        <w:rPr>
          <w:rFonts w:ascii="SimHei" w:hAnsi="SimHei" w:eastAsia="SimHei" w:cs="SimHei"/>
          <w:sz w:val="21"/>
          <w:szCs w:val="21"/>
          <w:spacing w:val="-14"/>
        </w:rPr>
        <w:t>体和数字经济新秩序的话题。结论：区块链带来的数字经济变革的未来，</w:t>
      </w:r>
      <w:r>
        <w:rPr>
          <w:rFonts w:ascii="SimHei" w:hAnsi="SimHei" w:eastAsia="SimHei" w:cs="SimHei"/>
          <w:sz w:val="21"/>
          <w:szCs w:val="21"/>
          <w:spacing w:val="11"/>
        </w:rPr>
        <w:t xml:space="preserve"> </w:t>
      </w:r>
      <w:r>
        <w:rPr>
          <w:rFonts w:ascii="SimHei" w:hAnsi="SimHei" w:eastAsia="SimHei" w:cs="SimHei"/>
          <w:sz w:val="21"/>
          <w:szCs w:val="21"/>
          <w:spacing w:val="-4"/>
        </w:rPr>
        <w:t>是通过企业组织内部数字通证的发行实现企业从简单的生产和市场单</w:t>
      </w:r>
      <w:r>
        <w:rPr>
          <w:rFonts w:ascii="SimHei" w:hAnsi="SimHei" w:eastAsia="SimHei" w:cs="SimHei"/>
          <w:sz w:val="21"/>
          <w:szCs w:val="21"/>
          <w:spacing w:val="5"/>
        </w:rPr>
        <w:t xml:space="preserve">  </w:t>
      </w:r>
      <w:r>
        <w:rPr>
          <w:rFonts w:ascii="SimHei" w:hAnsi="SimHei" w:eastAsia="SimHei" w:cs="SimHei"/>
          <w:sz w:val="21"/>
          <w:szCs w:val="21"/>
          <w:spacing w:val="-10"/>
        </w:rPr>
        <w:t>位，扩张为小众经济体的生态，从而实现企业价值的规模化以及整个市</w:t>
      </w:r>
    </w:p>
    <w:p>
      <w:pPr>
        <w:ind w:left="760"/>
        <w:spacing w:line="222" w:lineRule="auto"/>
        <w:rPr>
          <w:rFonts w:ascii="SimHei" w:hAnsi="SimHei" w:eastAsia="SimHei" w:cs="SimHei"/>
          <w:sz w:val="21"/>
          <w:szCs w:val="21"/>
        </w:rPr>
      </w:pPr>
      <w:r>
        <w:rPr>
          <w:rFonts w:ascii="SimHei" w:hAnsi="SimHei" w:eastAsia="SimHei" w:cs="SimHei"/>
          <w:sz w:val="21"/>
          <w:szCs w:val="21"/>
          <w:spacing w:val="-11"/>
        </w:rPr>
        <w:t>场交易成本的下降。</w:t>
      </w:r>
    </w:p>
    <w:p>
      <w:pPr>
        <w:ind w:left="1180"/>
        <w:spacing w:before="165" w:line="221" w:lineRule="auto"/>
        <w:rPr>
          <w:rFonts w:ascii="SimHei" w:hAnsi="SimHei" w:eastAsia="SimHei" w:cs="SimHei"/>
          <w:sz w:val="21"/>
          <w:szCs w:val="21"/>
        </w:rPr>
      </w:pPr>
      <w:r>
        <w:rPr>
          <w:rFonts w:ascii="SimHei" w:hAnsi="SimHei" w:eastAsia="SimHei" w:cs="SimHei"/>
          <w:sz w:val="21"/>
          <w:szCs w:val="21"/>
          <w:spacing w:val="-11"/>
        </w:rPr>
        <w:t>小众经济体有三层内涵。</w:t>
      </w:r>
    </w:p>
    <w:p>
      <w:pPr>
        <w:ind w:left="760" w:right="723" w:firstLine="419"/>
        <w:spacing w:before="151" w:line="334" w:lineRule="auto"/>
        <w:rPr>
          <w:rFonts w:ascii="SimHei" w:hAnsi="SimHei" w:eastAsia="SimHei" w:cs="SimHei"/>
          <w:sz w:val="21"/>
          <w:szCs w:val="21"/>
        </w:rPr>
      </w:pPr>
      <w:r>
        <w:rPr>
          <w:rFonts w:ascii="SimHei" w:hAnsi="SimHei" w:eastAsia="SimHei" w:cs="SimHei"/>
          <w:sz w:val="21"/>
          <w:szCs w:val="21"/>
          <w:spacing w:val="-6"/>
        </w:rPr>
        <w:t>(1)企业组织从简单的生产交易的市场主体转变为能够具备内生生</w:t>
      </w:r>
      <w:r>
        <w:rPr>
          <w:rFonts w:ascii="SimHei" w:hAnsi="SimHei" w:eastAsia="SimHei" w:cs="SimHei"/>
          <w:sz w:val="21"/>
          <w:szCs w:val="21"/>
          <w:spacing w:val="10"/>
        </w:rPr>
        <w:t xml:space="preserve"> </w:t>
      </w:r>
      <w:r>
        <w:rPr>
          <w:rFonts w:ascii="SimHei" w:hAnsi="SimHei" w:eastAsia="SimHei" w:cs="SimHei"/>
          <w:sz w:val="21"/>
          <w:szCs w:val="21"/>
          <w:spacing w:val="-10"/>
        </w:rPr>
        <w:t>长逻辑的经济生态，也就是成为数字经济市场中既具备企业属性，又具</w:t>
      </w:r>
    </w:p>
    <w:p>
      <w:pPr>
        <w:pStyle w:val="BodyText"/>
        <w:ind w:left="760"/>
        <w:spacing w:line="219" w:lineRule="auto"/>
        <w:rPr>
          <w:sz w:val="21"/>
          <w:szCs w:val="21"/>
        </w:rPr>
      </w:pPr>
      <w:r>
        <w:rPr>
          <w:sz w:val="21"/>
          <w:szCs w:val="21"/>
          <w:spacing w:val="-12"/>
        </w:rPr>
        <w:t>备市场属性的双重结构的组织。</w:t>
      </w:r>
    </w:p>
    <w:p>
      <w:pPr>
        <w:pStyle w:val="BodyText"/>
        <w:ind w:left="760" w:right="731" w:firstLine="419"/>
        <w:spacing w:before="120" w:line="343" w:lineRule="auto"/>
        <w:rPr>
          <w:sz w:val="21"/>
          <w:szCs w:val="21"/>
        </w:rPr>
      </w:pPr>
      <w:r>
        <w:rPr>
          <w:rFonts w:ascii="SimHei" w:hAnsi="SimHei" w:eastAsia="SimHei" w:cs="SimHei"/>
          <w:sz w:val="21"/>
          <w:szCs w:val="21"/>
          <w:spacing w:val="-6"/>
        </w:rPr>
        <w:t>(2)企业组织的核心不仅仅是生产，而是建立一种针对整个生态社</w:t>
      </w:r>
      <w:r>
        <w:rPr>
          <w:rFonts w:ascii="SimHei" w:hAnsi="SimHei" w:eastAsia="SimHei" w:cs="SimHei"/>
          <w:sz w:val="21"/>
          <w:szCs w:val="21"/>
          <w:spacing w:val="2"/>
        </w:rPr>
        <w:t xml:space="preserve"> </w:t>
      </w:r>
      <w:r>
        <w:rPr>
          <w:rFonts w:ascii="SimHei" w:hAnsi="SimHei" w:eastAsia="SimHei" w:cs="SimHei"/>
          <w:sz w:val="21"/>
          <w:szCs w:val="21"/>
          <w:spacing w:val="-15"/>
        </w:rPr>
        <w:t>群的经济生态。</w:t>
      </w:r>
      <w:r>
        <w:rPr>
          <w:rFonts w:ascii="SimHei" w:hAnsi="SimHei" w:eastAsia="SimHei" w:cs="SimHei"/>
          <w:sz w:val="21"/>
          <w:szCs w:val="21"/>
          <w:spacing w:val="40"/>
        </w:rPr>
        <w:t xml:space="preserve"> </w:t>
      </w:r>
      <w:r>
        <w:rPr>
          <w:rFonts w:ascii="SimHei" w:hAnsi="SimHei" w:eastAsia="SimHei" w:cs="SimHei"/>
          <w:sz w:val="21"/>
          <w:szCs w:val="21"/>
          <w:spacing w:val="-15"/>
        </w:rPr>
        <w:t>一方面，要通过生产商品和交易来满足每个个体的差异</w:t>
      </w:r>
      <w:r>
        <w:rPr>
          <w:rFonts w:ascii="SimHei" w:hAnsi="SimHei" w:eastAsia="SimHei" w:cs="SimHei"/>
          <w:sz w:val="21"/>
          <w:szCs w:val="21"/>
        </w:rPr>
        <w:t xml:space="preserve"> </w:t>
      </w:r>
      <w:r>
        <w:rPr>
          <w:sz w:val="21"/>
          <w:szCs w:val="21"/>
          <w:spacing w:val="-10"/>
        </w:rPr>
        <w:t>化需求，建立一种广义上的社区经济；另一方面要通过提升整个生态的</w:t>
      </w:r>
    </w:p>
    <w:p>
      <w:pPr>
        <w:ind w:left="760"/>
        <w:spacing w:before="1" w:line="212" w:lineRule="auto"/>
        <w:rPr>
          <w:rFonts w:ascii="SimHei" w:hAnsi="SimHei" w:eastAsia="SimHei" w:cs="SimHei"/>
          <w:sz w:val="21"/>
          <w:szCs w:val="21"/>
        </w:rPr>
      </w:pPr>
      <w:r>
        <w:rPr>
          <w:rFonts w:ascii="SimHei" w:hAnsi="SimHei" w:eastAsia="SimHei" w:cs="SimHei"/>
          <w:sz w:val="21"/>
          <w:szCs w:val="21"/>
          <w:spacing w:val="-11"/>
        </w:rPr>
        <w:t>体验，来满足用户在定制化的差异需求上的价值主张。</w:t>
      </w:r>
    </w:p>
    <w:p>
      <w:pPr>
        <w:pStyle w:val="BodyText"/>
        <w:ind w:left="760" w:right="742" w:firstLine="419"/>
        <w:spacing w:before="137" w:line="340" w:lineRule="auto"/>
        <w:rPr>
          <w:sz w:val="21"/>
          <w:szCs w:val="21"/>
        </w:rPr>
      </w:pPr>
      <w:r>
        <w:rPr>
          <w:rFonts w:ascii="SimHei" w:hAnsi="SimHei" w:eastAsia="SimHei" w:cs="SimHei"/>
          <w:sz w:val="21"/>
          <w:szCs w:val="21"/>
          <w:spacing w:val="-6"/>
        </w:rPr>
        <w:t>(3)小众不仅仅指的是用户规模，更准确的是</w:t>
      </w:r>
      <w:r>
        <w:rPr>
          <w:rFonts w:ascii="SimHei" w:hAnsi="SimHei" w:eastAsia="SimHei" w:cs="SimHei"/>
          <w:sz w:val="21"/>
          <w:szCs w:val="21"/>
          <w:spacing w:val="-7"/>
        </w:rPr>
        <w:t>基于不同价值追求的</w:t>
      </w:r>
      <w:r>
        <w:rPr>
          <w:rFonts w:ascii="SimHei" w:hAnsi="SimHei" w:eastAsia="SimHei" w:cs="SimHei"/>
          <w:sz w:val="21"/>
          <w:szCs w:val="21"/>
        </w:rPr>
        <w:t xml:space="preserve"> </w:t>
      </w:r>
      <w:r>
        <w:rPr>
          <w:sz w:val="21"/>
          <w:szCs w:val="21"/>
          <w:spacing w:val="-11"/>
        </w:rPr>
        <w:t>用户，企业组织要试图构建一种想象的共同体，使得产品和服务能够为</w:t>
      </w:r>
    </w:p>
    <w:p>
      <w:pPr>
        <w:ind w:left="760"/>
        <w:spacing w:line="219" w:lineRule="auto"/>
        <w:rPr>
          <w:rFonts w:ascii="YouYuan" w:hAnsi="YouYuan" w:eastAsia="YouYuan" w:cs="YouYuan"/>
          <w:sz w:val="21"/>
          <w:szCs w:val="21"/>
        </w:rPr>
      </w:pPr>
      <w:r>
        <w:rPr>
          <w:rFonts w:ascii="YouYuan" w:hAnsi="YouYuan" w:eastAsia="YouYuan" w:cs="YouYuan"/>
          <w:sz w:val="21"/>
          <w:szCs w:val="21"/>
          <w:spacing w:val="-7"/>
          <w:w w:val="98"/>
        </w:rPr>
        <w:t>特定人群创造更高的价值。</w:t>
      </w:r>
    </w:p>
    <w:p>
      <w:pPr>
        <w:ind w:left="1180"/>
        <w:spacing w:before="148" w:line="187" w:lineRule="auto"/>
        <w:rPr>
          <w:rFonts w:ascii="SimHei" w:hAnsi="SimHei" w:eastAsia="SimHei" w:cs="SimHei"/>
          <w:sz w:val="21"/>
          <w:szCs w:val="21"/>
        </w:rPr>
      </w:pPr>
      <w:r>
        <w:rPr>
          <w:rFonts w:ascii="SimHei" w:hAnsi="SimHei" w:eastAsia="SimHei" w:cs="SimHei"/>
          <w:sz w:val="21"/>
          <w:szCs w:val="21"/>
          <w:spacing w:val="-8"/>
        </w:rPr>
        <w:t>值得注意的是，只有在数字经济生态中小众经济体才是有意义的，</w:t>
      </w:r>
    </w:p>
    <w:p>
      <w:pPr>
        <w:spacing w:line="187" w:lineRule="auto"/>
        <w:sectPr>
          <w:type w:val="continuous"/>
          <w:pgSz w:w="7760" w:h="11500"/>
          <w:pgMar w:top="320" w:right="20" w:bottom="400" w:left="19" w:header="0" w:footer="0" w:gutter="0"/>
          <w:cols w:equalWidth="0" w:num="1">
            <w:col w:w="7721" w:space="0"/>
          </w:cols>
        </w:sectPr>
        <w:rPr>
          <w:rFonts w:ascii="SimHei" w:hAnsi="SimHei" w:eastAsia="SimHei" w:cs="SimHei"/>
          <w:sz w:val="21"/>
          <w:szCs w:val="21"/>
        </w:rPr>
      </w:pPr>
    </w:p>
    <w:p>
      <w:pPr>
        <w:pStyle w:val="BodyText"/>
        <w:ind w:left="4520"/>
        <w:spacing w:before="152" w:line="164" w:lineRule="auto"/>
        <w:rPr>
          <w:sz w:val="27"/>
          <w:szCs w:val="27"/>
        </w:rPr>
      </w:pPr>
      <w:r>
        <w:pict>
          <v:rect id="_x0000_s736" style="position:absolute;margin-left:203.002pt;margin-top:25.5027pt;mso-position-vertical-relative:page;mso-position-horizontal-relative:page;width:42.5pt;height:0.5pt;z-index:265006080;" o:allowincell="f" fillcolor="#000000" filled="true" stroked="false"/>
        </w:pict>
      </w:r>
      <w:r>
        <w:pict>
          <v:rect id="_x0000_s738" style="position:absolute;margin-left:285.999pt;margin-top:13.5005pt;mso-position-vertical-relative:page;mso-position-horizontal-relative:page;width:0.55pt;height:17.05pt;z-index:265007104;" o:allowincell="f" fillcolor="#000000" filled="true" stroked="false"/>
        </w:pict>
      </w:r>
      <w:r>
        <w:rPr>
          <w:sz w:val="27"/>
          <w:szCs w:val="27"/>
          <w:spacing w:val="-7"/>
        </w:rPr>
        <w:t>187</w:t>
      </w:r>
    </w:p>
    <w:p>
      <w:pPr>
        <w:spacing w:line="14" w:lineRule="auto"/>
        <w:rPr>
          <w:rFonts w:ascii="Arial"/>
          <w:sz w:val="2"/>
        </w:rPr>
      </w:pPr>
      <w:r>
        <w:rPr>
          <w:rFonts w:ascii="Arial" w:hAnsi="Arial" w:eastAsia="Arial" w:cs="Arial"/>
          <w:sz w:val="2"/>
          <w:szCs w:val="2"/>
        </w:rPr>
        <w:br w:type="column"/>
      </w:r>
    </w:p>
    <w:p>
      <w:pPr>
        <w:spacing w:line="184" w:lineRule="auto"/>
        <w:rPr>
          <w:rFonts w:ascii="SimHei" w:hAnsi="SimHei" w:eastAsia="SimHei" w:cs="SimHei"/>
          <w:sz w:val="21"/>
          <w:szCs w:val="21"/>
        </w:rPr>
      </w:pPr>
      <w:r>
        <w:rPr>
          <w:rFonts w:ascii="SimHei" w:hAnsi="SimHei" w:eastAsia="SimHei" w:cs="SimHei"/>
          <w:sz w:val="21"/>
          <w:szCs w:val="21"/>
          <w:spacing w:val="-18"/>
        </w:rPr>
        <w:t>第11章</w:t>
      </w:r>
    </w:p>
    <w:p>
      <w:pPr>
        <w:spacing w:line="197" w:lineRule="auto"/>
        <w:jc w:val="right"/>
        <w:rPr>
          <w:rFonts w:ascii="SimHei" w:hAnsi="SimHei" w:eastAsia="SimHei" w:cs="SimHei"/>
          <w:sz w:val="17"/>
          <w:szCs w:val="17"/>
        </w:rPr>
      </w:pPr>
      <w:r>
        <w:rPr>
          <w:rFonts w:ascii="SimHei" w:hAnsi="SimHei" w:eastAsia="SimHei" w:cs="SimHei"/>
          <w:sz w:val="17"/>
          <w:szCs w:val="17"/>
          <w:spacing w:val="-13"/>
        </w:rPr>
        <w:t>数字经济的货</w:t>
      </w:r>
      <w:r>
        <w:rPr>
          <w:rFonts w:ascii="SimHei" w:hAnsi="SimHei" w:eastAsia="SimHei" w:cs="SimHei"/>
          <w:sz w:val="17"/>
          <w:szCs w:val="17"/>
          <w:spacing w:val="-12"/>
        </w:rPr>
        <w:t>币理</w:t>
      </w:r>
      <w:r>
        <w:rPr>
          <w:rFonts w:ascii="SimHei" w:hAnsi="SimHei" w:eastAsia="SimHei" w:cs="SimHei"/>
          <w:sz w:val="17"/>
          <w:szCs w:val="17"/>
          <w:spacing w:val="-6"/>
        </w:rPr>
        <w:t>论</w:t>
      </w:r>
    </w:p>
    <w:p>
      <w:pPr>
        <w:spacing w:line="197" w:lineRule="auto"/>
        <w:sectPr>
          <w:pgSz w:w="7760" w:h="11480"/>
          <w:pgMar w:top="217" w:right="424" w:bottom="400" w:left="579" w:header="0" w:footer="0" w:gutter="0"/>
          <w:cols w:equalWidth="0" w:num="2">
            <w:col w:w="5231" w:space="100"/>
            <w:col w:w="1426" w:space="0"/>
          </w:cols>
        </w:sectPr>
        <w:rPr>
          <w:rFonts w:ascii="SimHei" w:hAnsi="SimHei" w:eastAsia="SimHei" w:cs="SimHei"/>
          <w:sz w:val="17"/>
          <w:szCs w:val="17"/>
        </w:rPr>
      </w:pPr>
    </w:p>
    <w:p>
      <w:pPr>
        <w:spacing w:line="437" w:lineRule="auto"/>
        <w:rPr>
          <w:rFonts w:ascii="Arial"/>
          <w:sz w:val="21"/>
        </w:rPr>
      </w:pPr>
      <w:r/>
    </w:p>
    <w:p>
      <w:pPr>
        <w:pStyle w:val="BodyText"/>
        <w:ind w:right="548"/>
        <w:spacing w:before="68" w:line="337" w:lineRule="auto"/>
        <w:jc w:val="both"/>
        <w:rPr>
          <w:rFonts w:ascii="SimHei" w:hAnsi="SimHei" w:eastAsia="SimHei" w:cs="SimHei"/>
          <w:sz w:val="21"/>
          <w:szCs w:val="21"/>
        </w:rPr>
      </w:pPr>
      <w:r>
        <w:rPr>
          <w:sz w:val="21"/>
          <w:szCs w:val="21"/>
          <w:spacing w:val="-11"/>
        </w:rPr>
        <w:t>因为数字经济生态提供的就是体验经济和服务经济，因此基于数字经济</w:t>
      </w:r>
      <w:r>
        <w:rPr>
          <w:sz w:val="21"/>
          <w:szCs w:val="21"/>
          <w:spacing w:val="9"/>
        </w:rPr>
        <w:t xml:space="preserve"> </w:t>
      </w:r>
      <w:r>
        <w:rPr>
          <w:rFonts w:ascii="SimHei" w:hAnsi="SimHei" w:eastAsia="SimHei" w:cs="SimHei"/>
          <w:sz w:val="21"/>
          <w:szCs w:val="21"/>
          <w:spacing w:val="-10"/>
        </w:rPr>
        <w:t>学的观点，可以推导出三个不同的结论来理解区块链带来的商业逻辑的</w:t>
      </w:r>
    </w:p>
    <w:p>
      <w:pPr>
        <w:spacing w:line="223" w:lineRule="auto"/>
        <w:rPr>
          <w:rFonts w:ascii="YouYuan" w:hAnsi="YouYuan" w:eastAsia="YouYuan" w:cs="YouYuan"/>
          <w:sz w:val="21"/>
          <w:szCs w:val="21"/>
        </w:rPr>
      </w:pPr>
      <w:r>
        <w:rPr>
          <w:rFonts w:ascii="YouYuan" w:hAnsi="YouYuan" w:eastAsia="YouYuan" w:cs="YouYuan"/>
          <w:sz w:val="21"/>
          <w:szCs w:val="21"/>
          <w:spacing w:val="-4"/>
        </w:rPr>
        <w:t>变化。</w:t>
      </w:r>
    </w:p>
    <w:p>
      <w:pPr>
        <w:pStyle w:val="BodyText"/>
        <w:ind w:right="557" w:firstLine="410"/>
        <w:spacing w:before="148" w:line="337" w:lineRule="auto"/>
        <w:jc w:val="both"/>
        <w:rPr>
          <w:sz w:val="21"/>
          <w:szCs w:val="21"/>
        </w:rPr>
      </w:pPr>
      <w:r>
        <w:rPr>
          <w:rFonts w:ascii="SimHei" w:hAnsi="SimHei" w:eastAsia="SimHei" w:cs="SimHei"/>
          <w:sz w:val="21"/>
          <w:szCs w:val="21"/>
          <w:spacing w:val="-7"/>
        </w:rPr>
        <w:t>(1)数字经济是以使用权而非所有权为核心的市场机制，因此产权</w:t>
      </w:r>
      <w:r>
        <w:rPr>
          <w:rFonts w:ascii="SimHei" w:hAnsi="SimHei" w:eastAsia="SimHei" w:cs="SimHei"/>
          <w:sz w:val="21"/>
          <w:szCs w:val="21"/>
          <w:spacing w:val="11"/>
        </w:rPr>
        <w:t xml:space="preserve"> </w:t>
      </w:r>
      <w:r>
        <w:rPr>
          <w:rFonts w:ascii="SimHei" w:hAnsi="SimHei" w:eastAsia="SimHei" w:cs="SimHei"/>
          <w:sz w:val="21"/>
          <w:szCs w:val="21"/>
          <w:spacing w:val="-10"/>
        </w:rPr>
        <w:t>交易的本质就成为了使用权交易。而小众经济体就是要创造</w:t>
      </w:r>
      <w:r>
        <w:rPr>
          <w:rFonts w:ascii="SimHei" w:hAnsi="SimHei" w:eastAsia="SimHei" w:cs="SimHei"/>
          <w:sz w:val="21"/>
          <w:szCs w:val="21"/>
          <w:spacing w:val="-11"/>
        </w:rPr>
        <w:t>差异化的体</w:t>
      </w:r>
      <w:r>
        <w:rPr>
          <w:rFonts w:ascii="SimHei" w:hAnsi="SimHei" w:eastAsia="SimHei" w:cs="SimHei"/>
          <w:sz w:val="21"/>
          <w:szCs w:val="21"/>
        </w:rPr>
        <w:t xml:space="preserve"> </w:t>
      </w:r>
      <w:r>
        <w:rPr>
          <w:sz w:val="21"/>
          <w:szCs w:val="21"/>
          <w:spacing w:val="-10"/>
        </w:rPr>
        <w:t>验和服务来满足每个个体的体验，区块链提供了一个高效的交</w:t>
      </w:r>
      <w:r>
        <w:rPr>
          <w:sz w:val="21"/>
          <w:szCs w:val="21"/>
          <w:spacing w:val="-11"/>
        </w:rPr>
        <w:t>易网络机</w:t>
      </w:r>
    </w:p>
    <w:p>
      <w:pPr>
        <w:pStyle w:val="BodyText"/>
        <w:spacing w:line="219" w:lineRule="auto"/>
        <w:rPr>
          <w:sz w:val="21"/>
          <w:szCs w:val="21"/>
        </w:rPr>
      </w:pPr>
      <w:r>
        <w:rPr>
          <w:sz w:val="21"/>
          <w:szCs w:val="21"/>
          <w:spacing w:val="-12"/>
        </w:rPr>
        <w:t>制来保障整个使用权交易的信用生态。</w:t>
      </w:r>
    </w:p>
    <w:p>
      <w:pPr>
        <w:ind w:right="530" w:firstLine="410"/>
        <w:spacing w:before="113" w:line="348" w:lineRule="auto"/>
        <w:jc w:val="both"/>
        <w:rPr>
          <w:rFonts w:ascii="SimHei" w:hAnsi="SimHei" w:eastAsia="SimHei" w:cs="SimHei"/>
          <w:sz w:val="21"/>
          <w:szCs w:val="21"/>
        </w:rPr>
      </w:pPr>
      <w:r>
        <w:rPr>
          <w:rFonts w:ascii="YouYuan" w:hAnsi="YouYuan" w:eastAsia="YouYuan" w:cs="YouYuan"/>
          <w:sz w:val="21"/>
          <w:szCs w:val="21"/>
          <w:spacing w:val="-7"/>
        </w:rPr>
        <w:t>(2)由于小众经济体兼具企业和市场的双重属性，小众经济体所发</w:t>
      </w:r>
      <w:r>
        <w:rPr>
          <w:rFonts w:ascii="YouYuan" w:hAnsi="YouYuan" w:eastAsia="YouYuan" w:cs="YouYuan"/>
          <w:sz w:val="21"/>
          <w:szCs w:val="21"/>
          <w:spacing w:val="8"/>
        </w:rPr>
        <w:t xml:space="preserve"> </w:t>
      </w:r>
      <w:r>
        <w:rPr>
          <w:rFonts w:ascii="SimHei" w:hAnsi="SimHei" w:eastAsia="SimHei" w:cs="SimHei"/>
          <w:sz w:val="21"/>
          <w:szCs w:val="21"/>
          <w:spacing w:val="-10"/>
        </w:rPr>
        <w:t>行的通证，其本质是在内部价值交换过程中所形成的价值计量单位。因</w:t>
      </w:r>
      <w:r>
        <w:rPr>
          <w:rFonts w:ascii="SimHei" w:hAnsi="SimHei" w:eastAsia="SimHei" w:cs="SimHei"/>
          <w:sz w:val="21"/>
          <w:szCs w:val="21"/>
          <w:spacing w:val="8"/>
        </w:rPr>
        <w:t xml:space="preserve"> </w:t>
      </w:r>
      <w:r>
        <w:rPr>
          <w:rFonts w:ascii="SimHei" w:hAnsi="SimHei" w:eastAsia="SimHei" w:cs="SimHei"/>
          <w:sz w:val="21"/>
          <w:szCs w:val="21"/>
          <w:spacing w:val="-9"/>
        </w:rPr>
        <w:t>此，如何通过通证使得内部市场能够更加高效和稳定</w:t>
      </w:r>
      <w:r>
        <w:rPr>
          <w:rFonts w:ascii="SimHei" w:hAnsi="SimHei" w:eastAsia="SimHei" w:cs="SimHei"/>
          <w:sz w:val="21"/>
          <w:szCs w:val="21"/>
          <w:spacing w:val="-10"/>
        </w:rPr>
        <w:t>的运行，这是其最</w:t>
      </w:r>
    </w:p>
    <w:p>
      <w:pPr>
        <w:spacing w:line="221" w:lineRule="auto"/>
        <w:rPr>
          <w:rFonts w:ascii="SimHei" w:hAnsi="SimHei" w:eastAsia="SimHei" w:cs="SimHei"/>
          <w:sz w:val="21"/>
          <w:szCs w:val="21"/>
        </w:rPr>
      </w:pPr>
      <w:r>
        <w:rPr>
          <w:rFonts w:ascii="SimHei" w:hAnsi="SimHei" w:eastAsia="SimHei" w:cs="SimHei"/>
          <w:sz w:val="21"/>
          <w:szCs w:val="21"/>
          <w:spacing w:val="-10"/>
        </w:rPr>
        <w:t>重要的作用。</w:t>
      </w:r>
    </w:p>
    <w:p>
      <w:pPr>
        <w:pStyle w:val="BodyText"/>
        <w:ind w:right="455" w:firstLine="410"/>
        <w:spacing w:before="117" w:line="341" w:lineRule="auto"/>
        <w:jc w:val="both"/>
        <w:rPr>
          <w:rFonts w:ascii="SimHei" w:hAnsi="SimHei" w:eastAsia="SimHei" w:cs="SimHei"/>
          <w:sz w:val="21"/>
          <w:szCs w:val="21"/>
        </w:rPr>
      </w:pPr>
      <w:r>
        <w:rPr>
          <w:rFonts w:ascii="SimHei" w:hAnsi="SimHei" w:eastAsia="SimHei" w:cs="SimHei"/>
          <w:sz w:val="21"/>
          <w:szCs w:val="21"/>
          <w:spacing w:val="-3"/>
        </w:rPr>
        <w:t>(3)由于小众经济体的存在，产业分析和企业分析需</w:t>
      </w:r>
      <w:r>
        <w:rPr>
          <w:rFonts w:ascii="SimHei" w:hAnsi="SimHei" w:eastAsia="SimHei" w:cs="SimHei"/>
          <w:sz w:val="21"/>
          <w:szCs w:val="21"/>
          <w:spacing w:val="-4"/>
        </w:rPr>
        <w:t>要得到统一，</w:t>
      </w:r>
      <w:r>
        <w:rPr>
          <w:rFonts w:ascii="SimHei" w:hAnsi="SimHei" w:eastAsia="SimHei" w:cs="SimHei"/>
          <w:sz w:val="21"/>
          <w:szCs w:val="21"/>
        </w:rPr>
        <w:t xml:space="preserve"> </w:t>
      </w:r>
      <w:r>
        <w:rPr>
          <w:sz w:val="21"/>
          <w:szCs w:val="21"/>
          <w:spacing w:val="-10"/>
        </w:rPr>
        <w:t>企业不仅仅需要提供特定产品和服务，还要考虑如何建立细分产</w:t>
      </w:r>
      <w:r>
        <w:rPr>
          <w:sz w:val="21"/>
          <w:szCs w:val="21"/>
          <w:spacing w:val="-11"/>
        </w:rPr>
        <w:t>业领域</w:t>
      </w:r>
      <w:r>
        <w:rPr>
          <w:sz w:val="21"/>
          <w:szCs w:val="21"/>
        </w:rPr>
        <w:t xml:space="preserve">  </w:t>
      </w:r>
      <w:r>
        <w:rPr>
          <w:rFonts w:ascii="YouYuan" w:hAnsi="YouYuan" w:eastAsia="YouYuan" w:cs="YouYuan"/>
          <w:sz w:val="21"/>
          <w:szCs w:val="21"/>
          <w:spacing w:val="-10"/>
        </w:rPr>
        <w:t>的生态能力。亚当·斯密给我们的启示是专业分工越</w:t>
      </w:r>
      <w:r>
        <w:rPr>
          <w:rFonts w:ascii="YouYuan" w:hAnsi="YouYuan" w:eastAsia="YouYuan" w:cs="YouYuan"/>
          <w:sz w:val="21"/>
          <w:szCs w:val="21"/>
          <w:spacing w:val="-11"/>
        </w:rPr>
        <w:t>充分，这个产业扩</w:t>
      </w:r>
      <w:r>
        <w:rPr>
          <w:rFonts w:ascii="YouYuan" w:hAnsi="YouYuan" w:eastAsia="YouYuan" w:cs="YouYuan"/>
          <w:sz w:val="21"/>
          <w:szCs w:val="21"/>
        </w:rPr>
        <w:t xml:space="preserve">  </w:t>
      </w:r>
      <w:r>
        <w:rPr>
          <w:rFonts w:ascii="SimHei" w:hAnsi="SimHei" w:eastAsia="SimHei" w:cs="SimHei"/>
          <w:sz w:val="21"/>
          <w:szCs w:val="21"/>
          <w:spacing w:val="-10"/>
        </w:rPr>
        <w:t>张的潜力就越大。因此，如何创造一些新的产业来为生态中的用户提供</w:t>
      </w:r>
    </w:p>
    <w:p>
      <w:pPr>
        <w:spacing w:before="1" w:line="212" w:lineRule="auto"/>
        <w:rPr>
          <w:rFonts w:ascii="SimHei" w:hAnsi="SimHei" w:eastAsia="SimHei" w:cs="SimHei"/>
          <w:sz w:val="21"/>
          <w:szCs w:val="21"/>
        </w:rPr>
      </w:pPr>
      <w:r>
        <w:rPr>
          <w:rFonts w:ascii="SimHei" w:hAnsi="SimHei" w:eastAsia="SimHei" w:cs="SimHei"/>
          <w:sz w:val="21"/>
          <w:szCs w:val="21"/>
          <w:spacing w:val="-11"/>
        </w:rPr>
        <w:t>更好的服务，是小众经济体应该解决的根本</w:t>
      </w:r>
      <w:r>
        <w:rPr>
          <w:rFonts w:ascii="SimHei" w:hAnsi="SimHei" w:eastAsia="SimHei" w:cs="SimHei"/>
          <w:sz w:val="21"/>
          <w:szCs w:val="21"/>
          <w:spacing w:val="-12"/>
        </w:rPr>
        <w:t>问题。</w:t>
      </w:r>
    </w:p>
    <w:p>
      <w:pPr>
        <w:ind w:right="480" w:firstLine="410"/>
        <w:spacing w:before="128" w:line="334" w:lineRule="auto"/>
        <w:rPr>
          <w:rFonts w:ascii="SimHei" w:hAnsi="SimHei" w:eastAsia="SimHei" w:cs="SimHei"/>
          <w:sz w:val="21"/>
          <w:szCs w:val="21"/>
        </w:rPr>
      </w:pPr>
      <w:r>
        <w:rPr>
          <w:rFonts w:ascii="SimHei" w:hAnsi="SimHei" w:eastAsia="SimHei" w:cs="SimHei"/>
          <w:sz w:val="21"/>
          <w:szCs w:val="21"/>
          <w:spacing w:val="-10"/>
        </w:rPr>
        <w:t>理解了以上三个基本逻辑之后，我们就可以</w:t>
      </w:r>
      <w:r>
        <w:rPr>
          <w:rFonts w:ascii="SimHei" w:hAnsi="SimHei" w:eastAsia="SimHei" w:cs="SimHei"/>
          <w:sz w:val="21"/>
          <w:szCs w:val="21"/>
          <w:spacing w:val="-11"/>
        </w:rPr>
        <w:t>将区块链技术的落地场</w:t>
      </w:r>
      <w:r>
        <w:rPr>
          <w:rFonts w:ascii="SimHei" w:hAnsi="SimHei" w:eastAsia="SimHei" w:cs="SimHei"/>
          <w:sz w:val="21"/>
          <w:szCs w:val="21"/>
          <w:spacing w:val="-11"/>
        </w:rPr>
        <w:t xml:space="preserve"> </w:t>
      </w:r>
      <w:r>
        <w:rPr>
          <w:rFonts w:ascii="SimHei" w:hAnsi="SimHei" w:eastAsia="SimHei" w:cs="SimHei"/>
          <w:sz w:val="21"/>
          <w:szCs w:val="21"/>
          <w:spacing w:val="-10"/>
        </w:rPr>
        <w:t>景放在实体经济的增量范畴讨论，而不是局限于如何掠夺实体经济在存</w:t>
      </w:r>
      <w:r>
        <w:rPr>
          <w:rFonts w:ascii="SimHei" w:hAnsi="SimHei" w:eastAsia="SimHei" w:cs="SimHei"/>
          <w:sz w:val="21"/>
          <w:szCs w:val="21"/>
          <w:spacing w:val="-10"/>
        </w:rPr>
        <w:t xml:space="preserve"> </w:t>
      </w:r>
      <w:r>
        <w:rPr>
          <w:rFonts w:ascii="SimHei" w:hAnsi="SimHei" w:eastAsia="SimHei" w:cs="SimHei"/>
          <w:sz w:val="21"/>
          <w:szCs w:val="21"/>
          <w:spacing w:val="-18"/>
        </w:rPr>
        <w:t>量上的优势，或者是改变以金融为代表的虚拟经济的基本逻</w:t>
      </w:r>
      <w:r>
        <w:rPr>
          <w:rFonts w:ascii="SimHei" w:hAnsi="SimHei" w:eastAsia="SimHei" w:cs="SimHei"/>
          <w:sz w:val="21"/>
          <w:szCs w:val="21"/>
          <w:spacing w:val="-19"/>
        </w:rPr>
        <w:t>辑。</w:t>
      </w:r>
      <w:r>
        <w:rPr>
          <w:rFonts w:ascii="SimHei" w:hAnsi="SimHei" w:eastAsia="SimHei" w:cs="SimHei"/>
          <w:sz w:val="21"/>
          <w:szCs w:val="21"/>
          <w:spacing w:val="31"/>
        </w:rPr>
        <w:t xml:space="preserve"> </w:t>
      </w:r>
      <w:r>
        <w:rPr>
          <w:rFonts w:ascii="SimHei" w:hAnsi="SimHei" w:eastAsia="SimHei" w:cs="SimHei"/>
          <w:sz w:val="21"/>
          <w:szCs w:val="21"/>
          <w:spacing w:val="-19"/>
        </w:rPr>
        <w:t>一方面，</w:t>
      </w:r>
      <w:r>
        <w:rPr>
          <w:rFonts w:ascii="SimHei" w:hAnsi="SimHei" w:eastAsia="SimHei" w:cs="SimHei"/>
          <w:sz w:val="21"/>
          <w:szCs w:val="21"/>
        </w:rPr>
        <w:t xml:space="preserve"> </w:t>
      </w:r>
      <w:r>
        <w:rPr>
          <w:rFonts w:ascii="SimHei" w:hAnsi="SimHei" w:eastAsia="SimHei" w:cs="SimHei"/>
          <w:sz w:val="21"/>
          <w:szCs w:val="21"/>
          <w:spacing w:val="-10"/>
        </w:rPr>
        <w:t>数字经济是完全不同于实体经济的生态，其目标是创造一种再部落化的</w:t>
      </w:r>
      <w:r>
        <w:rPr>
          <w:rFonts w:ascii="SimHei" w:hAnsi="SimHei" w:eastAsia="SimHei" w:cs="SimHei"/>
          <w:sz w:val="21"/>
          <w:szCs w:val="21"/>
          <w:spacing w:val="-10"/>
        </w:rPr>
        <w:t xml:space="preserve"> </w:t>
      </w:r>
      <w:r>
        <w:rPr>
          <w:rFonts w:ascii="SimHei" w:hAnsi="SimHei" w:eastAsia="SimHei" w:cs="SimHei"/>
          <w:sz w:val="21"/>
          <w:szCs w:val="21"/>
          <w:spacing w:val="-9"/>
        </w:rPr>
        <w:t>小众经济体；另一方面，由于大多数数字经济生态尚未具备</w:t>
      </w:r>
      <w:r>
        <w:rPr>
          <w:rFonts w:ascii="SimHei" w:hAnsi="SimHei" w:eastAsia="SimHei" w:cs="SimHei"/>
          <w:sz w:val="21"/>
          <w:szCs w:val="21"/>
          <w:spacing w:val="-10"/>
        </w:rPr>
        <w:t>足够的商品</w:t>
      </w:r>
      <w:r>
        <w:rPr>
          <w:rFonts w:ascii="SimHei" w:hAnsi="SimHei" w:eastAsia="SimHei" w:cs="SimHei"/>
          <w:sz w:val="21"/>
          <w:szCs w:val="21"/>
        </w:rPr>
        <w:t xml:space="preserve"> </w:t>
      </w:r>
      <w:r>
        <w:rPr>
          <w:rFonts w:ascii="SimHei" w:hAnsi="SimHei" w:eastAsia="SimHei" w:cs="SimHei"/>
          <w:sz w:val="21"/>
          <w:szCs w:val="21"/>
          <w:spacing w:val="-10"/>
        </w:rPr>
        <w:t>信用，因此如何累积价值和建立小众经济体内部的共识是这个阶段要解</w:t>
      </w:r>
    </w:p>
    <w:p>
      <w:pPr>
        <w:spacing w:before="1" w:line="212" w:lineRule="auto"/>
        <w:rPr>
          <w:rFonts w:ascii="SimHei" w:hAnsi="SimHei" w:eastAsia="SimHei" w:cs="SimHei"/>
          <w:sz w:val="21"/>
          <w:szCs w:val="21"/>
        </w:rPr>
      </w:pPr>
      <w:r>
        <w:rPr>
          <w:rFonts w:ascii="SimHei" w:hAnsi="SimHei" w:eastAsia="SimHei" w:cs="SimHei"/>
          <w:sz w:val="21"/>
          <w:szCs w:val="21"/>
          <w:spacing w:val="-12"/>
        </w:rPr>
        <w:t>决的问题，而不是盲目地挑战现有的金融秩序。</w:t>
      </w:r>
    </w:p>
    <w:p>
      <w:pPr>
        <w:ind w:left="410"/>
        <w:spacing w:before="197" w:line="222" w:lineRule="auto"/>
        <w:rPr>
          <w:rFonts w:ascii="SimHei" w:hAnsi="SimHei" w:eastAsia="SimHei" w:cs="SimHei"/>
          <w:sz w:val="21"/>
          <w:szCs w:val="21"/>
        </w:rPr>
      </w:pPr>
      <w:r>
        <w:rPr>
          <w:rFonts w:ascii="SimHei" w:hAnsi="SimHei" w:eastAsia="SimHei" w:cs="SimHei"/>
          <w:sz w:val="21"/>
          <w:szCs w:val="21"/>
          <w:spacing w:val="-9"/>
        </w:rPr>
        <w:t>3.通证价值与货币理论</w:t>
      </w:r>
    </w:p>
    <w:p>
      <w:pPr>
        <w:ind w:left="410"/>
        <w:spacing w:before="139" w:line="187" w:lineRule="auto"/>
        <w:rPr>
          <w:rFonts w:ascii="SimHei" w:hAnsi="SimHei" w:eastAsia="SimHei" w:cs="SimHei"/>
          <w:sz w:val="21"/>
          <w:szCs w:val="21"/>
        </w:rPr>
      </w:pPr>
      <w:r>
        <w:rPr>
          <w:rFonts w:ascii="SimHei" w:hAnsi="SimHei" w:eastAsia="SimHei" w:cs="SimHei"/>
          <w:sz w:val="21"/>
          <w:szCs w:val="21"/>
          <w:spacing w:val="-3"/>
        </w:rPr>
        <w:t>事实上通证一词的出现早于区块链，早在19世纪80年代，耶鲁大</w:t>
      </w:r>
    </w:p>
    <w:p>
      <w:pPr>
        <w:spacing w:line="187" w:lineRule="auto"/>
        <w:sectPr>
          <w:type w:val="continuous"/>
          <w:pgSz w:w="7760" w:h="11480"/>
          <w:pgMar w:top="217" w:right="424" w:bottom="400" w:left="579" w:header="0" w:footer="0" w:gutter="0"/>
          <w:cols w:equalWidth="0" w:num="1">
            <w:col w:w="6756" w:space="0"/>
          </w:cols>
        </w:sectPr>
        <w:rPr>
          <w:rFonts w:ascii="SimHei" w:hAnsi="SimHei" w:eastAsia="SimHei" w:cs="SimHei"/>
          <w:sz w:val="21"/>
          <w:szCs w:val="21"/>
        </w:rPr>
      </w:pPr>
    </w:p>
    <w:p>
      <w:pPr>
        <w:pStyle w:val="BodyText"/>
        <w:spacing w:line="222" w:lineRule="auto"/>
        <w:rPr>
          <w:sz w:val="35"/>
          <w:szCs w:val="35"/>
        </w:rPr>
      </w:pPr>
      <w:r>
        <w:rPr>
          <w:rFonts w:ascii="SimHei" w:hAnsi="SimHei" w:eastAsia="SimHei" w:cs="SimHei"/>
          <w:sz w:val="17"/>
          <w:szCs w:val="17"/>
          <w:position w:val="-13"/>
        </w:rPr>
        <w:drawing>
          <wp:inline distT="0" distB="0" distL="0" distR="0">
            <wp:extent cx="342911" cy="279466"/>
            <wp:effectExtent l="0" t="0" r="0" b="0"/>
            <wp:docPr id="444" name="IM 444"/>
            <wp:cNvGraphicFramePr/>
            <a:graphic>
              <a:graphicData uri="http://schemas.openxmlformats.org/drawingml/2006/picture">
                <pic:pic>
                  <pic:nvPicPr>
                    <pic:cNvPr id="444" name="IM 444"/>
                    <pic:cNvPicPr/>
                  </pic:nvPicPr>
                  <pic:blipFill>
                    <a:blip r:embed="rId216"/>
                    <a:stretch>
                      <a:fillRect/>
                    </a:stretch>
                  </pic:blipFill>
                  <pic:spPr>
                    <a:xfrm rot="0">
                      <a:off x="0" y="0"/>
                      <a:ext cx="342911" cy="279466"/>
                    </a:xfrm>
                    <a:prstGeom prst="rect">
                      <a:avLst/>
                    </a:prstGeom>
                  </pic:spPr>
                </pic:pic>
              </a:graphicData>
            </a:graphic>
          </wp:inline>
        </w:drawing>
      </w:r>
      <w:r>
        <w:rPr>
          <w:rFonts w:ascii="SimHei" w:hAnsi="SimHei" w:eastAsia="SimHei" w:cs="SimHei"/>
          <w:sz w:val="17"/>
          <w:szCs w:val="17"/>
          <w:spacing w:val="-24"/>
          <w:position w:val="-6"/>
        </w:rPr>
        <w:t xml:space="preserve"> </w:t>
      </w:r>
      <w:r>
        <w:ruby>
          <w:rubyPr>
            <w:rubyAlign w:val="left"/>
            <w:hpsRaise w:val="10"/>
            <w:hps w:val="17"/>
            <w:hpsBaseText w:val="17"/>
          </w:rubyPr>
          <w:rt>
            <w:r>
              <w:rPr>
                <w:rFonts w:ascii="SimHei" w:hAnsi="SimHei" w:eastAsia="SimHei" w:cs="SimHei"/>
                <w:sz w:val="17"/>
                <w:szCs w:val="17"/>
                <w:w w:val="90"/>
              </w:rPr>
              <w:t>数</w:t>
            </w:r>
          </w:rt>
          <w:rubyBase>
            <w:r>
              <w:rPr>
                <w:rFonts w:ascii="SimHei" w:hAnsi="SimHei" w:eastAsia="SimHei" w:cs="SimHei"/>
                <w:sz w:val="17"/>
                <w:szCs w:val="17"/>
                <w:w w:val="86"/>
                <w:position w:val="-6"/>
              </w:rPr>
              <w:t>智</w:t>
            </w:r>
          </w:rubyBase>
        </w:ruby>
      </w:r>
      <w:r>
        <w:ruby>
          <w:rubyPr>
            <w:rubyAlign w:val="left"/>
            <w:hpsRaise w:val="10"/>
            <w:hps w:val="17"/>
            <w:hpsBaseText w:val="17"/>
          </w:rubyPr>
          <w:rt>
            <w:r>
              <w:rPr>
                <w:rFonts w:ascii="SimHei" w:hAnsi="SimHei" w:eastAsia="SimHei" w:cs="SimHei"/>
                <w:sz w:val="17"/>
                <w:szCs w:val="17"/>
                <w:w w:val="94"/>
              </w:rPr>
              <w:t>字</w:t>
            </w:r>
          </w:rt>
          <w:rubyBase>
            <w:r>
              <w:rPr>
                <w:rFonts w:ascii="SimHei" w:hAnsi="SimHei" w:eastAsia="SimHei" w:cs="SimHei"/>
                <w:sz w:val="17"/>
                <w:szCs w:val="17"/>
                <w:w w:val="88"/>
                <w:position w:val="-6"/>
              </w:rPr>
              <w:t>能</w:t>
            </w:r>
          </w:rubyBase>
        </w:ruby>
      </w:r>
      <w:r>
        <w:ruby>
          <w:rubyPr>
            <w:rubyAlign w:val="left"/>
            <w:hpsRaise w:val="10"/>
            <w:hps w:val="17"/>
            <w:hpsBaseText w:val="17"/>
          </w:rubyPr>
          <w:rt>
            <w:r>
              <w:rPr>
                <w:rFonts w:ascii="SimHei" w:hAnsi="SimHei" w:eastAsia="SimHei" w:cs="SimHei"/>
                <w:sz w:val="17"/>
                <w:szCs w:val="17"/>
                <w:w w:val="94"/>
              </w:rPr>
              <w:t>经</w:t>
            </w:r>
          </w:rt>
          <w:rubyBase>
            <w:r>
              <w:rPr>
                <w:rFonts w:ascii="SimHei" w:hAnsi="SimHei" w:eastAsia="SimHei" w:cs="SimHei"/>
                <w:sz w:val="17"/>
                <w:szCs w:val="17"/>
                <w:w w:val="87"/>
                <w:position w:val="-6"/>
              </w:rPr>
              <w:t>时</w:t>
            </w:r>
          </w:rubyBase>
        </w:ruby>
      </w:r>
      <w:r>
        <w:ruby>
          <w:rubyPr>
            <w:rubyAlign w:val="left"/>
            <w:hpsRaise w:val="10"/>
            <w:hps w:val="17"/>
            <w:hpsBaseText w:val="17"/>
          </w:rubyPr>
          <w:rt>
            <w:r>
              <w:rPr>
                <w:rFonts w:ascii="SimHei" w:hAnsi="SimHei" w:eastAsia="SimHei" w:cs="SimHei"/>
                <w:sz w:val="17"/>
                <w:szCs w:val="17"/>
                <w:w w:val="94"/>
              </w:rPr>
              <w:t>济</w:t>
            </w:r>
          </w:rt>
          <w:rubyBase>
            <w:r>
              <w:rPr>
                <w:rFonts w:ascii="SimHei" w:hAnsi="SimHei" w:eastAsia="SimHei" w:cs="SimHei"/>
                <w:sz w:val="17"/>
                <w:szCs w:val="17"/>
                <w:w w:val="85"/>
                <w:position w:val="-6"/>
              </w:rPr>
              <w:t>代</w:t>
            </w:r>
          </w:rubyBase>
        </w:ruby>
      </w:r>
      <w:r>
        <w:ruby>
          <w:rubyPr>
            <w:rubyAlign w:val="left"/>
            <w:hpsRaise w:val="10"/>
            <w:hps w:val="17"/>
            <w:hpsBaseText w:val="17"/>
          </w:rubyPr>
          <w:rt>
            <w:r>
              <w:rPr>
                <w:rFonts w:ascii="SimHei" w:hAnsi="SimHei" w:eastAsia="SimHei" w:cs="SimHei"/>
                <w:sz w:val="17"/>
                <w:szCs w:val="17"/>
                <w:w w:val="94"/>
              </w:rPr>
              <w:t>学</w:t>
            </w:r>
          </w:rt>
          <w:rubyBase>
            <w:r>
              <w:rPr>
                <w:rFonts w:ascii="SimHei" w:hAnsi="SimHei" w:eastAsia="SimHei" w:cs="SimHei"/>
                <w:sz w:val="17"/>
                <w:szCs w:val="17"/>
                <w:w w:val="84"/>
                <w:position w:val="-6"/>
              </w:rPr>
              <w:t>的</w:t>
            </w:r>
          </w:rubyBase>
        </w:ruby>
      </w:r>
      <w:r>
        <w:ruby>
          <w:rubyPr>
            <w:rubyAlign w:val="left"/>
            <w:hpsRaise w:val="10"/>
            <w:hps w:val="17"/>
            <w:hpsBaseText w:val="17"/>
          </w:rubyPr>
          <w:rt>
            <w:r>
              <w:rPr>
                <w:rFonts w:ascii="SimHei" w:hAnsi="SimHei" w:eastAsia="SimHei" w:cs="SimHei"/>
                <w:sz w:val="17"/>
                <w:szCs w:val="17"/>
                <w:w w:val="29"/>
              </w:rPr>
              <w:t>：</w:t>
            </w:r>
          </w:rt>
          <w:rubyBase>
            <w:r>
              <w:rPr>
                <w:rFonts w:ascii="SimHei" w:hAnsi="SimHei" w:eastAsia="SimHei" w:cs="SimHei"/>
                <w:sz w:val="17"/>
                <w:szCs w:val="17"/>
                <w:w w:val="82"/>
                <w:position w:val="-6"/>
              </w:rPr>
              <w:t>创</w:t>
            </w:r>
          </w:rubyBase>
        </w:ruby>
      </w:r>
      <w:r>
        <w:rPr>
          <w:rFonts w:ascii="SimHei" w:hAnsi="SimHei" w:eastAsia="SimHei" w:cs="SimHei"/>
          <w:sz w:val="17"/>
          <w:szCs w:val="17"/>
          <w:spacing w:val="-12"/>
          <w:position w:val="-6"/>
        </w:rPr>
        <w:t>新理论</w:t>
      </w:r>
      <w:r>
        <w:rPr>
          <w:rFonts w:ascii="SimHei" w:hAnsi="SimHei" w:eastAsia="SimHei" w:cs="SimHei"/>
          <w:sz w:val="17"/>
          <w:szCs w:val="17"/>
          <w:spacing w:val="2"/>
          <w:position w:val="-6"/>
        </w:rPr>
        <w:t xml:space="preserve">  </w:t>
      </w:r>
      <w:r>
        <w:rPr>
          <w:sz w:val="35"/>
          <w:szCs w:val="35"/>
          <w:spacing w:val="-30"/>
          <w:position w:val="-1"/>
        </w:rPr>
        <w:t>|</w:t>
      </w:r>
      <w:r>
        <w:rPr>
          <w:sz w:val="35"/>
          <w:szCs w:val="35"/>
          <w:spacing w:val="-72"/>
          <w:position w:val="-1"/>
        </w:rPr>
        <w:t xml:space="preserve"> </w:t>
      </w:r>
      <w:r>
        <w:rPr>
          <w:sz w:val="35"/>
          <w:szCs w:val="35"/>
          <w:b/>
          <w:bCs/>
          <w:spacing w:val="-30"/>
          <w:position w:val="-1"/>
        </w:rPr>
        <w:t>188</w:t>
      </w:r>
    </w:p>
    <w:p>
      <w:pPr>
        <w:spacing w:line="390" w:lineRule="auto"/>
        <w:rPr>
          <w:rFonts w:ascii="Arial"/>
          <w:sz w:val="21"/>
        </w:rPr>
      </w:pPr>
      <w:r/>
    </w:p>
    <w:p>
      <w:pPr>
        <w:pStyle w:val="BodyText"/>
        <w:ind w:left="600"/>
        <w:spacing w:before="68" w:line="337" w:lineRule="auto"/>
        <w:jc w:val="both"/>
        <w:rPr>
          <w:rFonts w:ascii="SimHei" w:hAnsi="SimHei" w:eastAsia="SimHei" w:cs="SimHei"/>
          <w:sz w:val="21"/>
          <w:szCs w:val="21"/>
        </w:rPr>
      </w:pPr>
      <w:r>
        <w:rPr>
          <w:rFonts w:ascii="YouYuan" w:hAnsi="YouYuan" w:eastAsia="YouYuan" w:cs="YouYuan"/>
          <w:sz w:val="21"/>
          <w:szCs w:val="21"/>
          <w:spacing w:val="-7"/>
        </w:rPr>
        <w:t>学教授艾伦·凯斯汀</w:t>
      </w:r>
      <w:r>
        <w:rPr>
          <w:rFonts w:ascii="Times New Roman" w:hAnsi="Times New Roman" w:eastAsia="Times New Roman" w:cs="Times New Roman"/>
          <w:sz w:val="21"/>
          <w:szCs w:val="21"/>
          <w:spacing w:val="-7"/>
        </w:rPr>
        <w:t>(Alan    E.Kazdin)</w:t>
      </w:r>
      <w:r>
        <w:rPr>
          <w:rFonts w:ascii="YouYuan" w:hAnsi="YouYuan" w:eastAsia="YouYuan" w:cs="YouYuan"/>
          <w:sz w:val="21"/>
          <w:szCs w:val="21"/>
          <w:spacing w:val="-7"/>
        </w:rPr>
        <w:t>就将通证经济体</w:t>
      </w:r>
      <w:r>
        <w:rPr>
          <w:rFonts w:ascii="YouYuan" w:hAnsi="YouYuan" w:eastAsia="YouYuan" w:cs="YouYuan"/>
          <w:sz w:val="21"/>
          <w:szCs w:val="21"/>
          <w:spacing w:val="-8"/>
        </w:rPr>
        <w:t>系用于精神病学、</w:t>
      </w:r>
      <w:r>
        <w:rPr>
          <w:rFonts w:ascii="YouYuan" w:hAnsi="YouYuan" w:eastAsia="YouYuan" w:cs="YouYuan"/>
          <w:sz w:val="21"/>
          <w:szCs w:val="21"/>
        </w:rPr>
        <w:t xml:space="preserve"> </w:t>
      </w:r>
      <w:r>
        <w:rPr>
          <w:rFonts w:ascii="SimHei" w:hAnsi="SimHei" w:eastAsia="SimHei" w:cs="SimHei"/>
          <w:sz w:val="21"/>
          <w:szCs w:val="21"/>
          <w:spacing w:val="-6"/>
        </w:rPr>
        <w:t>临床心理学、教育等领域，并在1977年发表专著</w:t>
      </w:r>
      <w:r>
        <w:rPr>
          <w:rFonts w:ascii="SimHei" w:hAnsi="SimHei" w:eastAsia="SimHei" w:cs="SimHei"/>
          <w:sz w:val="21"/>
          <w:szCs w:val="21"/>
          <w:spacing w:val="-6"/>
        </w:rPr>
        <w:t xml:space="preserve"> </w:t>
      </w:r>
      <w:r>
        <w:rPr>
          <w:sz w:val="21"/>
          <w:szCs w:val="21"/>
          <w:spacing w:val="-6"/>
        </w:rPr>
        <w:t>The Token Economy:</w:t>
      </w:r>
      <w:r>
        <w:rPr>
          <w:sz w:val="21"/>
          <w:szCs w:val="21"/>
          <w:spacing w:val="4"/>
        </w:rPr>
        <w:t xml:space="preserve">  </w:t>
      </w:r>
      <w:r>
        <w:rPr>
          <w:sz w:val="21"/>
          <w:szCs w:val="21"/>
          <w:spacing w:val="-9"/>
        </w:rPr>
        <w:t>A Review and Evaluation</w:t>
      </w:r>
      <w:r>
        <w:rPr>
          <w:sz w:val="21"/>
          <w:szCs w:val="21"/>
          <w:spacing w:val="-10"/>
        </w:rPr>
        <w:t>。</w:t>
      </w:r>
      <w:r>
        <w:rPr>
          <w:rFonts w:ascii="SimHei" w:hAnsi="SimHei" w:eastAsia="SimHei" w:cs="SimHei"/>
          <w:sz w:val="21"/>
          <w:szCs w:val="21"/>
          <w:spacing w:val="-10"/>
        </w:rPr>
        <w:t>他是耶鲁大学心理学和儿童精神病学的“斯</w:t>
      </w:r>
      <w:r>
        <w:rPr>
          <w:rFonts w:ascii="SimHei" w:hAnsi="SimHei" w:eastAsia="SimHei" w:cs="SimHei"/>
          <w:sz w:val="21"/>
          <w:szCs w:val="21"/>
          <w:spacing w:val="-10"/>
        </w:rPr>
        <w:t xml:space="preserve"> </w:t>
      </w:r>
      <w:r>
        <w:rPr>
          <w:sz w:val="21"/>
          <w:szCs w:val="21"/>
          <w:spacing w:val="-4"/>
        </w:rPr>
        <w:t>特林”荣誉教授，也是耶鲁大学育儿中心的主任，并在2008年担任美</w:t>
      </w:r>
      <w:r>
        <w:rPr>
          <w:sz w:val="21"/>
          <w:szCs w:val="21"/>
          <w:spacing w:val="8"/>
        </w:rPr>
        <w:t xml:space="preserve">  </w:t>
      </w:r>
      <w:r>
        <w:rPr>
          <w:rFonts w:ascii="SimHei" w:hAnsi="SimHei" w:eastAsia="SimHei" w:cs="SimHei"/>
          <w:sz w:val="21"/>
          <w:szCs w:val="21"/>
          <w:spacing w:val="-11"/>
        </w:rPr>
        <w:t>国心理学会主席。这个概念提出的时候并无经济的成分，讨论更多的是</w:t>
      </w:r>
      <w:r>
        <w:rPr>
          <w:rFonts w:ascii="SimHei" w:hAnsi="SimHei" w:eastAsia="SimHei" w:cs="SimHei"/>
          <w:sz w:val="21"/>
          <w:szCs w:val="21"/>
          <w:spacing w:val="8"/>
        </w:rPr>
        <w:t xml:space="preserve">  </w:t>
      </w:r>
      <w:r>
        <w:rPr>
          <w:rFonts w:ascii="SimHei" w:hAnsi="SimHei" w:eastAsia="SimHei" w:cs="SimHei"/>
          <w:sz w:val="21"/>
          <w:szCs w:val="21"/>
          <w:spacing w:val="-10"/>
        </w:rPr>
        <w:t>激励的成分，即如何通过激励行为引导他人的</w:t>
      </w:r>
      <w:r>
        <w:rPr>
          <w:rFonts w:ascii="SimHei" w:hAnsi="SimHei" w:eastAsia="SimHei" w:cs="SimHei"/>
          <w:sz w:val="21"/>
          <w:szCs w:val="21"/>
          <w:spacing w:val="-11"/>
        </w:rPr>
        <w:t>行为。目前关于通证的讨</w:t>
      </w:r>
      <w:r>
        <w:rPr>
          <w:rFonts w:ascii="SimHei" w:hAnsi="SimHei" w:eastAsia="SimHei" w:cs="SimHei"/>
          <w:sz w:val="21"/>
          <w:szCs w:val="21"/>
        </w:rPr>
        <w:t xml:space="preserve">  </w:t>
      </w:r>
      <w:r>
        <w:rPr>
          <w:rFonts w:ascii="SimHei" w:hAnsi="SimHei" w:eastAsia="SimHei" w:cs="SimHei"/>
          <w:sz w:val="21"/>
          <w:szCs w:val="21"/>
          <w:spacing w:val="-10"/>
        </w:rPr>
        <w:t>论更多的是经济层面，实际上放在小众经济这个概念中，它更</w:t>
      </w:r>
      <w:r>
        <w:rPr>
          <w:rFonts w:ascii="SimHei" w:hAnsi="SimHei" w:eastAsia="SimHei" w:cs="SimHei"/>
          <w:sz w:val="21"/>
          <w:szCs w:val="21"/>
          <w:spacing w:val="-11"/>
        </w:rPr>
        <w:t>多承担的</w:t>
      </w:r>
      <w:r>
        <w:rPr>
          <w:rFonts w:ascii="SimHei" w:hAnsi="SimHei" w:eastAsia="SimHei" w:cs="SimHei"/>
          <w:sz w:val="21"/>
          <w:szCs w:val="21"/>
        </w:rPr>
        <w:t xml:space="preserve">  </w:t>
      </w:r>
      <w:r>
        <w:rPr>
          <w:rFonts w:ascii="SimHei" w:hAnsi="SimHei" w:eastAsia="SimHei" w:cs="SimHei"/>
          <w:sz w:val="21"/>
          <w:szCs w:val="21"/>
          <w:spacing w:val="-10"/>
        </w:rPr>
        <w:t>是价值流通和激励机制的双重作用，下面分别从这两个角度来</w:t>
      </w:r>
      <w:r>
        <w:rPr>
          <w:rFonts w:ascii="SimHei" w:hAnsi="SimHei" w:eastAsia="SimHei" w:cs="SimHei"/>
          <w:sz w:val="21"/>
          <w:szCs w:val="21"/>
          <w:spacing w:val="-11"/>
        </w:rPr>
        <w:t>分析通证</w:t>
      </w:r>
    </w:p>
    <w:p>
      <w:pPr>
        <w:ind w:left="600"/>
        <w:spacing w:line="221" w:lineRule="auto"/>
        <w:rPr>
          <w:rFonts w:ascii="SimHei" w:hAnsi="SimHei" w:eastAsia="SimHei" w:cs="SimHei"/>
          <w:sz w:val="21"/>
          <w:szCs w:val="21"/>
        </w:rPr>
      </w:pPr>
      <w:r>
        <w:rPr>
          <w:rFonts w:ascii="SimHei" w:hAnsi="SimHei" w:eastAsia="SimHei" w:cs="SimHei"/>
          <w:sz w:val="21"/>
          <w:szCs w:val="21"/>
          <w:spacing w:val="-12"/>
        </w:rPr>
        <w:t>和货币理论之间的关系。</w:t>
      </w:r>
    </w:p>
    <w:p>
      <w:pPr>
        <w:ind w:left="600" w:firstLine="410"/>
        <w:spacing w:before="167" w:line="319" w:lineRule="auto"/>
        <w:jc w:val="both"/>
        <w:rPr>
          <w:rFonts w:ascii="SimHei" w:hAnsi="SimHei" w:eastAsia="SimHei" w:cs="SimHei"/>
          <w:sz w:val="21"/>
          <w:szCs w:val="21"/>
        </w:rPr>
      </w:pPr>
      <w:r>
        <w:rPr>
          <w:rFonts w:ascii="SimHei" w:hAnsi="SimHei" w:eastAsia="SimHei" w:cs="SimHei"/>
          <w:sz w:val="21"/>
          <w:szCs w:val="21"/>
          <w:spacing w:val="-6"/>
        </w:rPr>
        <w:t>(1)从价值流通角度来看，可以将小众经济</w:t>
      </w:r>
      <w:r>
        <w:rPr>
          <w:rFonts w:ascii="SimHei" w:hAnsi="SimHei" w:eastAsia="SimHei" w:cs="SimHei"/>
          <w:sz w:val="21"/>
          <w:szCs w:val="21"/>
          <w:spacing w:val="-7"/>
        </w:rPr>
        <w:t>体的通证认为是内部流</w:t>
      </w:r>
      <w:r>
        <w:rPr>
          <w:rFonts w:ascii="SimHei" w:hAnsi="SimHei" w:eastAsia="SimHei" w:cs="SimHei"/>
          <w:sz w:val="21"/>
          <w:szCs w:val="21"/>
          <w:spacing w:val="-7"/>
        </w:rPr>
        <w:t xml:space="preserve"> </w:t>
      </w:r>
      <w:r>
        <w:rPr>
          <w:rFonts w:ascii="SimHei" w:hAnsi="SimHei" w:eastAsia="SimHei" w:cs="SimHei"/>
          <w:sz w:val="21"/>
          <w:szCs w:val="21"/>
          <w:spacing w:val="-10"/>
        </w:rPr>
        <w:t>通的加密数字权益的数字凭证。它并不具备狭</w:t>
      </w:r>
      <w:r>
        <w:rPr>
          <w:rFonts w:ascii="SimHei" w:hAnsi="SimHei" w:eastAsia="SimHei" w:cs="SimHei"/>
          <w:sz w:val="21"/>
          <w:szCs w:val="21"/>
          <w:spacing w:val="-11"/>
        </w:rPr>
        <w:t>义上的法币的作用，只具</w:t>
      </w:r>
      <w:r>
        <w:rPr>
          <w:rFonts w:ascii="SimHei" w:hAnsi="SimHei" w:eastAsia="SimHei" w:cs="SimHei"/>
          <w:sz w:val="21"/>
          <w:szCs w:val="21"/>
        </w:rPr>
        <w:t xml:space="preserve">  </w:t>
      </w:r>
      <w:r>
        <w:rPr>
          <w:rFonts w:ascii="SimHei" w:hAnsi="SimHei" w:eastAsia="SimHei" w:cs="SimHei"/>
          <w:sz w:val="21"/>
          <w:szCs w:val="21"/>
          <w:spacing w:val="-11"/>
        </w:rPr>
        <w:t>备在网络组织生态内部流通的作用，也就是具备的是基于使用权的内部</w:t>
      </w:r>
      <w:r>
        <w:rPr>
          <w:rFonts w:ascii="SimHei" w:hAnsi="SimHei" w:eastAsia="SimHei" w:cs="SimHei"/>
          <w:sz w:val="21"/>
          <w:szCs w:val="21"/>
          <w:spacing w:val="8"/>
        </w:rPr>
        <w:t xml:space="preserve">  </w:t>
      </w:r>
      <w:r>
        <w:rPr>
          <w:rFonts w:ascii="YouYuan" w:hAnsi="YouYuan" w:eastAsia="YouYuan" w:cs="YouYuan"/>
          <w:sz w:val="21"/>
          <w:szCs w:val="21"/>
          <w:spacing w:val="-10"/>
        </w:rPr>
        <w:t>生态货币价值。按照米塞斯的回溯定理，货币的价值最终会被回溯到它</w:t>
      </w:r>
      <w:r>
        <w:rPr>
          <w:rFonts w:ascii="YouYuan" w:hAnsi="YouYuan" w:eastAsia="YouYuan" w:cs="YouYuan"/>
          <w:sz w:val="21"/>
          <w:szCs w:val="21"/>
        </w:rPr>
        <w:t xml:space="preserve"> </w:t>
      </w:r>
      <w:r>
        <w:rPr>
          <w:rFonts w:ascii="SimHei" w:hAnsi="SimHei" w:eastAsia="SimHei" w:cs="SimHei"/>
          <w:sz w:val="21"/>
          <w:szCs w:val="21"/>
          <w:spacing w:val="-10"/>
        </w:rPr>
        <w:t>作为物物交换的商品时的价格，因此基于使用</w:t>
      </w:r>
      <w:r>
        <w:rPr>
          <w:rFonts w:ascii="SimHei" w:hAnsi="SimHei" w:eastAsia="SimHei" w:cs="SimHei"/>
          <w:sz w:val="21"/>
          <w:szCs w:val="21"/>
          <w:spacing w:val="-11"/>
        </w:rPr>
        <w:t>权的交换理论的通证才具</w:t>
      </w:r>
      <w:r>
        <w:rPr>
          <w:rFonts w:ascii="SimHei" w:hAnsi="SimHei" w:eastAsia="SimHei" w:cs="SimHei"/>
          <w:sz w:val="21"/>
          <w:szCs w:val="21"/>
        </w:rPr>
        <w:t xml:space="preserve">  </w:t>
      </w:r>
      <w:r>
        <w:rPr>
          <w:rFonts w:ascii="SimHei" w:hAnsi="SimHei" w:eastAsia="SimHei" w:cs="SimHei"/>
          <w:sz w:val="21"/>
          <w:szCs w:val="21"/>
          <w:spacing w:val="-11"/>
        </w:rPr>
        <w:t>备某种意义上的货币价值。在这个理论框架下，我们就能够理解某种财</w:t>
      </w:r>
      <w:r>
        <w:rPr>
          <w:rFonts w:ascii="SimHei" w:hAnsi="SimHei" w:eastAsia="SimHei" w:cs="SimHei"/>
          <w:sz w:val="21"/>
          <w:szCs w:val="21"/>
          <w:spacing w:val="8"/>
        </w:rPr>
        <w:t xml:space="preserve">  </w:t>
      </w:r>
      <w:r>
        <w:rPr>
          <w:rFonts w:ascii="SimHei" w:hAnsi="SimHei" w:eastAsia="SimHei" w:cs="SimHei"/>
          <w:sz w:val="21"/>
          <w:szCs w:val="21"/>
          <w:spacing w:val="-11"/>
        </w:rPr>
        <w:t>货成为一般交换媒介的基础就是它本身就来源于人们对其主观效用的评</w:t>
      </w:r>
      <w:r>
        <w:rPr>
          <w:rFonts w:ascii="SimHei" w:hAnsi="SimHei" w:eastAsia="SimHei" w:cs="SimHei"/>
          <w:sz w:val="21"/>
          <w:szCs w:val="21"/>
          <w:spacing w:val="8"/>
        </w:rPr>
        <w:t xml:space="preserve">  </w:t>
      </w:r>
      <w:r>
        <w:rPr>
          <w:rFonts w:ascii="SimHei" w:hAnsi="SimHei" w:eastAsia="SimHei" w:cs="SimHei"/>
          <w:sz w:val="21"/>
          <w:szCs w:val="21"/>
          <w:spacing w:val="-14"/>
        </w:rPr>
        <w:t>价，也才能够理解其对通证经济的货币价值的讨论是基于使用权的理论。</w:t>
      </w:r>
    </w:p>
    <w:p>
      <w:pPr>
        <w:ind w:left="600" w:right="58" w:firstLine="420"/>
        <w:spacing w:before="180" w:line="336" w:lineRule="auto"/>
        <w:jc w:val="both"/>
        <w:rPr>
          <w:rFonts w:ascii="SimHei" w:hAnsi="SimHei" w:eastAsia="SimHei" w:cs="SimHei"/>
          <w:sz w:val="21"/>
          <w:szCs w:val="21"/>
        </w:rPr>
      </w:pPr>
      <w:r>
        <w:rPr>
          <w:rFonts w:ascii="SimHei" w:hAnsi="SimHei" w:eastAsia="SimHei" w:cs="SimHei"/>
          <w:sz w:val="21"/>
          <w:szCs w:val="21"/>
          <w:spacing w:val="-6"/>
        </w:rPr>
        <w:t>(2)从激励机制角度来看，可以将通证理解为在加密经济体中创造</w:t>
      </w:r>
      <w:r>
        <w:rPr>
          <w:rFonts w:ascii="SimHei" w:hAnsi="SimHei" w:eastAsia="SimHei" w:cs="SimHei"/>
          <w:sz w:val="21"/>
          <w:szCs w:val="21"/>
        </w:rPr>
        <w:t xml:space="preserve"> </w:t>
      </w:r>
      <w:r>
        <w:rPr>
          <w:rFonts w:ascii="SimHei" w:hAnsi="SimHei" w:eastAsia="SimHei" w:cs="SimHei"/>
          <w:sz w:val="21"/>
          <w:szCs w:val="21"/>
          <w:spacing w:val="-11"/>
        </w:rPr>
        <w:t>的一种自由开放协作机制中的激励方式。区块链技术的本质是创建一个</w:t>
      </w:r>
      <w:r>
        <w:rPr>
          <w:rFonts w:ascii="SimHei" w:hAnsi="SimHei" w:eastAsia="SimHei" w:cs="SimHei"/>
          <w:sz w:val="21"/>
          <w:szCs w:val="21"/>
          <w:spacing w:val="17"/>
        </w:rPr>
        <w:t xml:space="preserve"> </w:t>
      </w:r>
      <w:r>
        <w:rPr>
          <w:rFonts w:ascii="SimHei" w:hAnsi="SimHei" w:eastAsia="SimHei" w:cs="SimHei"/>
          <w:sz w:val="21"/>
          <w:szCs w:val="21"/>
          <w:spacing w:val="-10"/>
        </w:rPr>
        <w:t>公共可见的分布式账本，用来记录交易的历史信息。</w:t>
      </w:r>
      <w:r>
        <w:rPr>
          <w:rFonts w:ascii="SimHei" w:hAnsi="SimHei" w:eastAsia="SimHei" w:cs="SimHei"/>
          <w:sz w:val="21"/>
          <w:szCs w:val="21"/>
          <w:spacing w:val="-11"/>
        </w:rPr>
        <w:t>在这个过程中则实</w:t>
      </w:r>
      <w:r>
        <w:rPr>
          <w:rFonts w:ascii="SimHei" w:hAnsi="SimHei" w:eastAsia="SimHei" w:cs="SimHei"/>
          <w:sz w:val="21"/>
          <w:szCs w:val="21"/>
        </w:rPr>
        <w:t xml:space="preserve"> </w:t>
      </w:r>
      <w:r>
        <w:rPr>
          <w:rFonts w:ascii="SimHei" w:hAnsi="SimHei" w:eastAsia="SimHei" w:cs="SimHei"/>
          <w:sz w:val="21"/>
          <w:szCs w:val="21"/>
          <w:spacing w:val="-9"/>
        </w:rPr>
        <w:t>现了通过通证的挖矿机制激励和惩罚相应的行为，这是</w:t>
      </w:r>
      <w:r>
        <w:rPr>
          <w:rFonts w:ascii="SimHei" w:hAnsi="SimHei" w:eastAsia="SimHei" w:cs="SimHei"/>
          <w:sz w:val="21"/>
          <w:szCs w:val="21"/>
          <w:spacing w:val="-10"/>
        </w:rPr>
        <w:t>理解其激励机制</w:t>
      </w:r>
    </w:p>
    <w:p>
      <w:pPr>
        <w:pStyle w:val="BodyText"/>
        <w:ind w:left="600"/>
        <w:spacing w:line="219" w:lineRule="auto"/>
        <w:rPr>
          <w:sz w:val="21"/>
          <w:szCs w:val="21"/>
        </w:rPr>
      </w:pPr>
      <w:r>
        <w:rPr>
          <w:sz w:val="21"/>
          <w:szCs w:val="21"/>
          <w:spacing w:val="-10"/>
        </w:rPr>
        <w:t>的关键。正是通过区块链技术创造的基于共识的、可扩展的、图灵</w:t>
      </w:r>
      <w:r>
        <w:rPr>
          <w:sz w:val="21"/>
          <w:szCs w:val="21"/>
          <w:spacing w:val="-11"/>
        </w:rPr>
        <w:t>完备</w:t>
      </w:r>
    </w:p>
    <w:p>
      <w:pPr>
        <w:pStyle w:val="BodyText"/>
        <w:ind w:left="600" w:right="88"/>
        <w:spacing w:before="130" w:line="356" w:lineRule="auto"/>
        <w:jc w:val="both"/>
        <w:rPr>
          <w:rFonts w:ascii="SimHei" w:hAnsi="SimHei" w:eastAsia="SimHei" w:cs="SimHei"/>
          <w:sz w:val="21"/>
          <w:szCs w:val="21"/>
        </w:rPr>
      </w:pPr>
      <w:r>
        <w:rPr>
          <w:sz w:val="21"/>
          <w:szCs w:val="21"/>
          <w:spacing w:val="-10"/>
        </w:rPr>
        <w:t>的应用，任何人都可以通过智能合约中设定的自由定义的所</w:t>
      </w:r>
      <w:r>
        <w:rPr>
          <w:sz w:val="21"/>
          <w:szCs w:val="21"/>
          <w:spacing w:val="-11"/>
        </w:rPr>
        <w:t>有权规则和</w:t>
      </w:r>
      <w:r>
        <w:rPr>
          <w:sz w:val="21"/>
          <w:szCs w:val="21"/>
        </w:rPr>
        <w:t xml:space="preserve"> </w:t>
      </w:r>
      <w:r>
        <w:rPr>
          <w:rFonts w:ascii="SimHei" w:hAnsi="SimHei" w:eastAsia="SimHei" w:cs="SimHei"/>
          <w:sz w:val="21"/>
          <w:szCs w:val="21"/>
          <w:spacing w:val="-11"/>
        </w:rPr>
        <w:t>交易方式，进一步降低在小众经济体内的与契约不完备性相关的交易成</w:t>
      </w:r>
    </w:p>
    <w:p>
      <w:pPr>
        <w:ind w:left="600"/>
        <w:spacing w:before="1" w:line="212" w:lineRule="auto"/>
        <w:rPr>
          <w:rFonts w:ascii="SimHei" w:hAnsi="SimHei" w:eastAsia="SimHei" w:cs="SimHei"/>
          <w:sz w:val="21"/>
          <w:szCs w:val="21"/>
        </w:rPr>
      </w:pPr>
      <w:r>
        <w:rPr>
          <w:rFonts w:ascii="SimHei" w:hAnsi="SimHei" w:eastAsia="SimHei" w:cs="SimHei"/>
          <w:sz w:val="21"/>
          <w:szCs w:val="21"/>
          <w:spacing w:val="-12"/>
        </w:rPr>
        <w:t>本，使得通证的价值得以实现。</w:t>
      </w:r>
    </w:p>
    <w:p>
      <w:pPr>
        <w:spacing w:line="212" w:lineRule="auto"/>
        <w:sectPr>
          <w:pgSz w:w="7760" w:h="11500"/>
          <w:pgMar w:top="349" w:right="675" w:bottom="400" w:left="199" w:header="0" w:footer="0" w:gutter="0"/>
        </w:sectPr>
        <w:rPr>
          <w:rFonts w:ascii="SimHei" w:hAnsi="SimHei" w:eastAsia="SimHei" w:cs="SimHei"/>
          <w:sz w:val="21"/>
          <w:szCs w:val="21"/>
        </w:rPr>
      </w:pPr>
    </w:p>
    <w:p>
      <w:pPr>
        <w:pStyle w:val="BodyText"/>
        <w:ind w:left="4509"/>
        <w:spacing w:before="152" w:line="164" w:lineRule="auto"/>
        <w:rPr>
          <w:sz w:val="27"/>
          <w:szCs w:val="27"/>
        </w:rPr>
      </w:pPr>
      <w:r>
        <w:pict>
          <v:rect id="_x0000_s740" style="position:absolute;margin-left:201.5pt;margin-top:23.999pt;mso-position-vertical-relative:page;mso-position-horizontal-relative:page;width:42.05pt;height:0.5pt;z-index:265128960;" o:allowincell="f" fillcolor="#000000" filled="true" stroked="false"/>
        </w:pict>
      </w:r>
      <w:r>
        <w:pict>
          <v:rect id="_x0000_s742" style="position:absolute;margin-left:284.001pt;margin-top:12.0023pt;mso-position-vertical-relative:page;mso-position-horizontal-relative:page;width:0.55pt;height:17pt;z-index:265129984;" o:allowincell="f" fillcolor="#000000" filled="true" stroked="false"/>
        </w:pict>
      </w:r>
      <w:r>
        <w:rPr>
          <w:sz w:val="27"/>
          <w:szCs w:val="27"/>
          <w:spacing w:val="-7"/>
        </w:rPr>
        <w:t>189</w:t>
      </w:r>
    </w:p>
    <w:p>
      <w:pPr>
        <w:spacing w:line="14" w:lineRule="auto"/>
        <w:rPr>
          <w:rFonts w:ascii="Arial"/>
          <w:sz w:val="2"/>
        </w:rPr>
      </w:pPr>
      <w:r>
        <w:rPr>
          <w:rFonts w:ascii="Arial" w:hAnsi="Arial" w:eastAsia="Arial" w:cs="Arial"/>
          <w:sz w:val="2"/>
          <w:szCs w:val="2"/>
        </w:rPr>
        <w:br w:type="column"/>
      </w:r>
    </w:p>
    <w:p>
      <w:pPr>
        <w:spacing w:before="1" w:line="190" w:lineRule="auto"/>
        <w:rPr>
          <w:rFonts w:ascii="SimHei" w:hAnsi="SimHei" w:eastAsia="SimHei" w:cs="SimHei"/>
          <w:sz w:val="21"/>
          <w:szCs w:val="21"/>
        </w:rPr>
      </w:pPr>
      <w:r>
        <w:rPr>
          <w:rFonts w:ascii="SimHei" w:hAnsi="SimHei" w:eastAsia="SimHei" w:cs="SimHei"/>
          <w:sz w:val="21"/>
          <w:szCs w:val="21"/>
          <w:spacing w:val="-14"/>
        </w:rPr>
        <w:t>第11章</w:t>
      </w:r>
    </w:p>
    <w:p>
      <w:pPr>
        <w:spacing w:line="188" w:lineRule="auto"/>
        <w:jc w:val="right"/>
        <w:rPr>
          <w:rFonts w:ascii="SimHei" w:hAnsi="SimHei" w:eastAsia="SimHei" w:cs="SimHei"/>
          <w:sz w:val="17"/>
          <w:szCs w:val="17"/>
        </w:rPr>
      </w:pPr>
      <w:r>
        <w:rPr>
          <w:rFonts w:ascii="SimHei" w:hAnsi="SimHei" w:eastAsia="SimHei" w:cs="SimHei"/>
          <w:sz w:val="17"/>
          <w:szCs w:val="17"/>
          <w:spacing w:val="-13"/>
        </w:rPr>
        <w:t>数字经济的货</w:t>
      </w:r>
      <w:r>
        <w:rPr>
          <w:rFonts w:ascii="SimHei" w:hAnsi="SimHei" w:eastAsia="SimHei" w:cs="SimHei"/>
          <w:sz w:val="17"/>
          <w:szCs w:val="17"/>
          <w:spacing w:val="-12"/>
        </w:rPr>
        <w:t>币理</w:t>
      </w:r>
      <w:r>
        <w:rPr>
          <w:rFonts w:ascii="SimHei" w:hAnsi="SimHei" w:eastAsia="SimHei" w:cs="SimHei"/>
          <w:sz w:val="17"/>
          <w:szCs w:val="17"/>
          <w:spacing w:val="-6"/>
        </w:rPr>
        <w:t>论</w:t>
      </w:r>
    </w:p>
    <w:p>
      <w:pPr>
        <w:spacing w:line="188" w:lineRule="auto"/>
        <w:sectPr>
          <w:pgSz w:w="7760" w:h="11480"/>
          <w:pgMar w:top="187" w:right="454" w:bottom="400" w:left="540" w:header="0" w:footer="0" w:gutter="0"/>
          <w:cols w:equalWidth="0" w:num="2">
            <w:col w:w="5240" w:space="100"/>
            <w:col w:w="1426" w:space="0"/>
          </w:cols>
        </w:sectPr>
        <w:rPr>
          <w:rFonts w:ascii="SimHei" w:hAnsi="SimHei" w:eastAsia="SimHei" w:cs="SimHei"/>
          <w:sz w:val="17"/>
          <w:szCs w:val="17"/>
        </w:rPr>
      </w:pPr>
    </w:p>
    <w:p>
      <w:pPr>
        <w:spacing w:line="447" w:lineRule="auto"/>
        <w:rPr>
          <w:rFonts w:ascii="Arial"/>
          <w:sz w:val="21"/>
        </w:rPr>
      </w:pPr>
      <w:r/>
    </w:p>
    <w:p>
      <w:pPr>
        <w:ind w:right="480" w:firstLine="489"/>
        <w:spacing w:before="68" w:line="334" w:lineRule="auto"/>
        <w:jc w:val="both"/>
        <w:rPr>
          <w:rFonts w:ascii="SimHei" w:hAnsi="SimHei" w:eastAsia="SimHei" w:cs="SimHei"/>
          <w:sz w:val="21"/>
          <w:szCs w:val="21"/>
        </w:rPr>
      </w:pPr>
      <w:r>
        <w:rPr>
          <w:rFonts w:ascii="SimHei" w:hAnsi="SimHei" w:eastAsia="SimHei" w:cs="SimHei"/>
          <w:sz w:val="21"/>
          <w:szCs w:val="21"/>
          <w:spacing w:val="-13"/>
        </w:rPr>
        <w:t>总结一下，本章通过三个部分讨论了数字经济学的货币理论：传统</w:t>
      </w:r>
      <w:r>
        <w:rPr>
          <w:rFonts w:ascii="SimHei" w:hAnsi="SimHei" w:eastAsia="SimHei" w:cs="SimHei"/>
          <w:sz w:val="21"/>
          <w:szCs w:val="21"/>
          <w:spacing w:val="-13"/>
        </w:rPr>
        <w:t xml:space="preserve"> </w:t>
      </w:r>
      <w:r>
        <w:rPr>
          <w:rFonts w:ascii="SimHei" w:hAnsi="SimHei" w:eastAsia="SimHei" w:cs="SimHei"/>
          <w:sz w:val="21"/>
          <w:szCs w:val="21"/>
          <w:spacing w:val="-14"/>
        </w:rPr>
        <w:t>经济学的货币理论、奥派经济学的货币理论以及小众经济体与通证经济。</w:t>
      </w:r>
      <w:r>
        <w:rPr>
          <w:rFonts w:ascii="SimHei" w:hAnsi="SimHei" w:eastAsia="SimHei" w:cs="SimHei"/>
          <w:sz w:val="21"/>
          <w:szCs w:val="21"/>
          <w:spacing w:val="12"/>
        </w:rPr>
        <w:t xml:space="preserve"> </w:t>
      </w:r>
      <w:r>
        <w:rPr>
          <w:rFonts w:ascii="SimHei" w:hAnsi="SimHei" w:eastAsia="SimHei" w:cs="SimHei"/>
          <w:sz w:val="21"/>
          <w:szCs w:val="21"/>
          <w:spacing w:val="-11"/>
        </w:rPr>
        <w:t>只有理解了货币的本质和小众经济体的概念，才能不去盲目地理解通证</w:t>
      </w:r>
      <w:r>
        <w:rPr>
          <w:rFonts w:ascii="SimHei" w:hAnsi="SimHei" w:eastAsia="SimHei" w:cs="SimHei"/>
          <w:sz w:val="21"/>
          <w:szCs w:val="21"/>
          <w:spacing w:val="8"/>
        </w:rPr>
        <w:t xml:space="preserve">  </w:t>
      </w:r>
      <w:r>
        <w:rPr>
          <w:rFonts w:ascii="SimHei" w:hAnsi="SimHei" w:eastAsia="SimHei" w:cs="SimHei"/>
          <w:sz w:val="21"/>
          <w:szCs w:val="21"/>
          <w:spacing w:val="-10"/>
        </w:rPr>
        <w:t>的价值以及区块链商业化的内在逻辑。我们既不能将通</w:t>
      </w:r>
      <w:r>
        <w:rPr>
          <w:rFonts w:ascii="SimHei" w:hAnsi="SimHei" w:eastAsia="SimHei" w:cs="SimHei"/>
          <w:sz w:val="21"/>
          <w:szCs w:val="21"/>
          <w:spacing w:val="-11"/>
        </w:rPr>
        <w:t>证与中央银行发</w:t>
      </w:r>
      <w:r>
        <w:rPr>
          <w:rFonts w:ascii="SimHei" w:hAnsi="SimHei" w:eastAsia="SimHei" w:cs="SimHei"/>
          <w:sz w:val="21"/>
          <w:szCs w:val="21"/>
        </w:rPr>
        <w:t xml:space="preserve">  </w:t>
      </w:r>
      <w:r>
        <w:rPr>
          <w:rFonts w:ascii="SimHei" w:hAnsi="SimHei" w:eastAsia="SimHei" w:cs="SimHei"/>
          <w:sz w:val="21"/>
          <w:szCs w:val="21"/>
          <w:spacing w:val="-10"/>
        </w:rPr>
        <w:t>行的数字货币的逻辑混淆，也不能忽视通证的</w:t>
      </w:r>
      <w:r>
        <w:rPr>
          <w:rFonts w:ascii="SimHei" w:hAnsi="SimHei" w:eastAsia="SimHei" w:cs="SimHei"/>
          <w:sz w:val="21"/>
          <w:szCs w:val="21"/>
          <w:spacing w:val="-11"/>
        </w:rPr>
        <w:t>真正价值，这是研究数字</w:t>
      </w:r>
      <w:r>
        <w:rPr>
          <w:rFonts w:ascii="SimHei" w:hAnsi="SimHei" w:eastAsia="SimHei" w:cs="SimHei"/>
          <w:sz w:val="21"/>
          <w:szCs w:val="21"/>
        </w:rPr>
        <w:t xml:space="preserve">  </w:t>
      </w:r>
      <w:r>
        <w:rPr>
          <w:rFonts w:ascii="SimHei" w:hAnsi="SimHei" w:eastAsia="SimHei" w:cs="SimHei"/>
          <w:sz w:val="21"/>
          <w:szCs w:val="21"/>
          <w:spacing w:val="-10"/>
        </w:rPr>
        <w:t>经济学的货币理论应该具备的认知。货币逻</w:t>
      </w:r>
      <w:r>
        <w:rPr>
          <w:rFonts w:ascii="SimHei" w:hAnsi="SimHei" w:eastAsia="SimHei" w:cs="SimHei"/>
          <w:sz w:val="21"/>
          <w:szCs w:val="21"/>
          <w:spacing w:val="-11"/>
        </w:rPr>
        <w:t>辑和货币理论本来是宏观经</w:t>
      </w:r>
      <w:r>
        <w:rPr>
          <w:rFonts w:ascii="SimHei" w:hAnsi="SimHei" w:eastAsia="SimHei" w:cs="SimHei"/>
          <w:sz w:val="21"/>
          <w:szCs w:val="21"/>
        </w:rPr>
        <w:t xml:space="preserve">  </w:t>
      </w:r>
      <w:r>
        <w:rPr>
          <w:rFonts w:ascii="SimHei" w:hAnsi="SimHei" w:eastAsia="SimHei" w:cs="SimHei"/>
          <w:sz w:val="21"/>
          <w:szCs w:val="21"/>
          <w:spacing w:val="-10"/>
        </w:rPr>
        <w:t>济领域的重要课题，本书将其放在数字经济领域中，更多的是基于企业</w:t>
      </w:r>
    </w:p>
    <w:p>
      <w:pPr>
        <w:spacing w:line="187" w:lineRule="auto"/>
        <w:rPr>
          <w:rFonts w:ascii="SimHei" w:hAnsi="SimHei" w:eastAsia="SimHei" w:cs="SimHei"/>
          <w:sz w:val="21"/>
          <w:szCs w:val="21"/>
        </w:rPr>
      </w:pPr>
      <w:r>
        <w:rPr>
          <w:rFonts w:ascii="SimHei" w:hAnsi="SimHei" w:eastAsia="SimHei" w:cs="SimHei"/>
          <w:sz w:val="21"/>
          <w:szCs w:val="21"/>
          <w:spacing w:val="-11"/>
        </w:rPr>
        <w:t>和产业的逻辑进行分析，而不是从代替法币价值角度进行研究。</w:t>
      </w:r>
    </w:p>
    <w:p>
      <w:pPr>
        <w:spacing w:line="187" w:lineRule="auto"/>
        <w:sectPr>
          <w:type w:val="continuous"/>
          <w:pgSz w:w="7760" w:h="11480"/>
          <w:pgMar w:top="187" w:right="454" w:bottom="400" w:left="540" w:header="0" w:footer="0" w:gutter="0"/>
          <w:cols w:equalWidth="0" w:num="1">
            <w:col w:w="6766" w:space="0"/>
          </w:cols>
        </w:sectPr>
        <w:rPr>
          <w:rFonts w:ascii="SimHei" w:hAnsi="SimHei" w:eastAsia="SimHei" w:cs="SimHei"/>
          <w:sz w:val="21"/>
          <w:szCs w:val="21"/>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2679"/>
        <w:spacing w:before="150" w:line="222" w:lineRule="auto"/>
        <w:rPr>
          <w:rFonts w:ascii="SimHei" w:hAnsi="SimHei" w:eastAsia="SimHei" w:cs="SimHei"/>
          <w:sz w:val="46"/>
          <w:szCs w:val="46"/>
        </w:rPr>
      </w:pPr>
      <w:r>
        <w:drawing>
          <wp:anchor distT="0" distB="0" distL="0" distR="0" simplePos="0" relativeHeight="265190400" behindDoc="1" locked="0" layoutInCell="1" allowOverlap="1">
            <wp:simplePos x="0" y="0"/>
            <wp:positionH relativeFrom="column">
              <wp:posOffset>0</wp:posOffset>
            </wp:positionH>
            <wp:positionV relativeFrom="paragraph">
              <wp:posOffset>-1464788</wp:posOffset>
            </wp:positionV>
            <wp:extent cx="4927600" cy="7302500"/>
            <wp:effectExtent l="0" t="0" r="0" b="0"/>
            <wp:wrapNone/>
            <wp:docPr id="446" name="IM 446"/>
            <wp:cNvGraphicFramePr/>
            <a:graphic>
              <a:graphicData uri="http://schemas.openxmlformats.org/drawingml/2006/picture">
                <pic:pic>
                  <pic:nvPicPr>
                    <pic:cNvPr id="446" name="IM 446"/>
                    <pic:cNvPicPr/>
                  </pic:nvPicPr>
                  <pic:blipFill>
                    <a:blip r:embed="rId217"/>
                    <a:stretch>
                      <a:fillRect/>
                    </a:stretch>
                  </pic:blipFill>
                  <pic:spPr>
                    <a:xfrm rot="0">
                      <a:off x="0" y="0"/>
                      <a:ext cx="4927600" cy="7302500"/>
                    </a:xfrm>
                    <a:prstGeom prst="rect">
                      <a:avLst/>
                    </a:prstGeom>
                  </pic:spPr>
                </pic:pic>
              </a:graphicData>
            </a:graphic>
          </wp:anchor>
        </w:drawing>
      </w:r>
      <w:r>
        <w:rPr>
          <w:rFonts w:ascii="SimHei" w:hAnsi="SimHei" w:eastAsia="SimHei" w:cs="SimHei"/>
          <w:sz w:val="46"/>
          <w:szCs w:val="46"/>
          <w:color w:val="FFFFFF"/>
          <w:spacing w:val="17"/>
        </w:rPr>
        <w:t>→</w:t>
      </w:r>
      <w:r>
        <w:rPr>
          <w:rFonts w:ascii="SimHei" w:hAnsi="SimHei" w:eastAsia="SimHei" w:cs="SimHei"/>
          <w:sz w:val="46"/>
          <w:szCs w:val="46"/>
          <w:color w:val="FFFFFF"/>
          <w:spacing w:val="-168"/>
        </w:rPr>
        <w:t xml:space="preserve"> </w:t>
      </w:r>
      <w:r>
        <w:rPr>
          <w:rFonts w:ascii="SimHei" w:hAnsi="SimHei" w:eastAsia="SimHei" w:cs="SimHei"/>
          <w:sz w:val="46"/>
          <w:szCs w:val="46"/>
          <w:color w:val="FFFFFF"/>
          <w:spacing w:val="17"/>
        </w:rPr>
        <w:t>第12章</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887"/>
        <w:spacing w:before="179" w:line="219" w:lineRule="auto"/>
        <w:rPr>
          <w:sz w:val="55"/>
          <w:szCs w:val="55"/>
        </w:rPr>
      </w:pPr>
      <w:r>
        <w:rPr>
          <w:sz w:val="55"/>
          <w:szCs w:val="55"/>
          <w:b/>
          <w:bCs/>
          <w:color w:val="FFFFFF"/>
          <w:spacing w:val="-4"/>
        </w:rPr>
        <w:t>数字时代的制度经济学</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firstLine="2729"/>
        <w:spacing w:line="2930" w:lineRule="exact"/>
        <w:rPr/>
      </w:pPr>
      <w:r>
        <w:rPr>
          <w:position w:val="-58"/>
        </w:rPr>
        <w:drawing>
          <wp:inline distT="0" distB="0" distL="0" distR="0">
            <wp:extent cx="1143006" cy="1860530"/>
            <wp:effectExtent l="0" t="0" r="0" b="0"/>
            <wp:docPr id="448" name="IM 448"/>
            <wp:cNvGraphicFramePr/>
            <a:graphic>
              <a:graphicData uri="http://schemas.openxmlformats.org/drawingml/2006/picture">
                <pic:pic>
                  <pic:nvPicPr>
                    <pic:cNvPr id="448" name="IM 448"/>
                    <pic:cNvPicPr/>
                  </pic:nvPicPr>
                  <pic:blipFill>
                    <a:blip r:embed="rId218"/>
                    <a:stretch>
                      <a:fillRect/>
                    </a:stretch>
                  </pic:blipFill>
                  <pic:spPr>
                    <a:xfrm rot="0">
                      <a:off x="0" y="0"/>
                      <a:ext cx="1143006" cy="1860530"/>
                    </a:xfrm>
                    <a:prstGeom prst="rect">
                      <a:avLst/>
                    </a:prstGeom>
                  </pic:spPr>
                </pic:pic>
              </a:graphicData>
            </a:graphic>
          </wp:inline>
        </w:drawing>
      </w:r>
    </w:p>
    <w:p>
      <w:pPr>
        <w:spacing w:line="2930" w:lineRule="exact"/>
        <w:sectPr>
          <w:pgSz w:w="7760" w:h="11500"/>
          <w:pgMar w:top="400" w:right="0" w:bottom="400" w:left="0" w:header="0" w:footer="0" w:gutter="0"/>
        </w:sectPr>
        <w:rPr/>
      </w:pPr>
    </w:p>
    <w:p>
      <w:pPr>
        <w:pStyle w:val="BodyText"/>
        <w:ind w:left="4249"/>
        <w:spacing w:before="3" w:line="205" w:lineRule="auto"/>
        <w:rPr>
          <w:sz w:val="28"/>
          <w:szCs w:val="28"/>
        </w:rPr>
      </w:pPr>
      <w:r>
        <w:pict>
          <v:rect id="_x0000_s744" style="position:absolute;margin-left:189.499pt;margin-top:23.4996pt;mso-position-vertical-relative:page;mso-position-horizontal-relative:page;width:42.05pt;height:0.5pt;z-index:265252864;" o:allowincell="f" fillcolor="#000000" filled="true" stroked="false"/>
        </w:pict>
      </w:r>
      <w:r>
        <w:rPr>
          <w:sz w:val="28"/>
          <w:szCs w:val="28"/>
          <w:spacing w:val="-11"/>
        </w:rPr>
        <w:t>191  </w:t>
      </w:r>
      <w:r>
        <w:rPr>
          <w:sz w:val="28"/>
          <w:szCs w:val="28"/>
          <w:position w:val="-1"/>
        </w:rPr>
        <w:drawing>
          <wp:inline distT="0" distB="0" distL="0" distR="0">
            <wp:extent cx="6356" cy="209581"/>
            <wp:effectExtent l="0" t="0" r="0" b="0"/>
            <wp:docPr id="450" name="IM 450"/>
            <wp:cNvGraphicFramePr/>
            <a:graphic>
              <a:graphicData uri="http://schemas.openxmlformats.org/drawingml/2006/picture">
                <pic:pic>
                  <pic:nvPicPr>
                    <pic:cNvPr id="450" name="IM 450"/>
                    <pic:cNvPicPr/>
                  </pic:nvPicPr>
                  <pic:blipFill>
                    <a:blip r:embed="rId219"/>
                    <a:stretch>
                      <a:fillRect/>
                    </a:stretch>
                  </pic:blipFill>
                  <pic:spPr>
                    <a:xfrm rot="0">
                      <a:off x="0" y="0"/>
                      <a:ext cx="635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第12章</w:t>
      </w:r>
    </w:p>
    <w:p>
      <w:pPr>
        <w:spacing w:line="187" w:lineRule="auto"/>
        <w:jc w:val="right"/>
        <w:rPr>
          <w:rFonts w:ascii="SimHei" w:hAnsi="SimHei" w:eastAsia="SimHei" w:cs="SimHei"/>
          <w:sz w:val="17"/>
          <w:szCs w:val="17"/>
        </w:rPr>
      </w:pPr>
      <w:r>
        <w:rPr>
          <w:rFonts w:ascii="SimHei" w:hAnsi="SimHei" w:eastAsia="SimHei" w:cs="SimHei"/>
          <w:sz w:val="17"/>
          <w:szCs w:val="17"/>
          <w:spacing w:val="-10"/>
        </w:rPr>
        <w:t>数字时代的制度经济学</w:t>
      </w:r>
    </w:p>
    <w:p>
      <w:pPr>
        <w:spacing w:line="187" w:lineRule="auto"/>
        <w:sectPr>
          <w:pgSz w:w="7760" w:h="11480"/>
          <w:pgMar w:top="216" w:right="518" w:bottom="400" w:left="540" w:header="0" w:footer="0" w:gutter="0"/>
          <w:cols w:equalWidth="0" w:num="2">
            <w:col w:w="5000" w:space="100"/>
            <w:col w:w="1602" w:space="0"/>
          </w:cols>
        </w:sectPr>
        <w:rPr>
          <w:rFonts w:ascii="SimHei" w:hAnsi="SimHei" w:eastAsia="SimHei" w:cs="SimHei"/>
          <w:sz w:val="17"/>
          <w:szCs w:val="17"/>
        </w:rPr>
      </w:pPr>
    </w:p>
    <w:p>
      <w:pPr>
        <w:spacing w:line="449" w:lineRule="auto"/>
        <w:rPr>
          <w:rFonts w:ascii="Arial"/>
          <w:sz w:val="21"/>
        </w:rPr>
      </w:pPr>
      <w:r/>
    </w:p>
    <w:p>
      <w:pPr>
        <w:ind w:right="461" w:firstLine="390"/>
        <w:spacing w:before="68" w:line="335" w:lineRule="auto"/>
        <w:jc w:val="both"/>
        <w:rPr>
          <w:rFonts w:ascii="KaiTi" w:hAnsi="KaiTi" w:eastAsia="KaiTi" w:cs="KaiTi"/>
          <w:sz w:val="21"/>
          <w:szCs w:val="21"/>
        </w:rPr>
      </w:pPr>
      <w:r>
        <w:rPr>
          <w:rFonts w:ascii="KaiTi" w:hAnsi="KaiTi" w:eastAsia="KaiTi" w:cs="KaiTi"/>
          <w:sz w:val="21"/>
          <w:szCs w:val="21"/>
          <w:spacing w:val="-2"/>
        </w:rPr>
        <w:t>任何一个社会都面临着不同的制度选择以及制度变迁的可能性，</w:t>
      </w:r>
      <w:r>
        <w:rPr>
          <w:rFonts w:ascii="KaiTi" w:hAnsi="KaiTi" w:eastAsia="KaiTi" w:cs="KaiTi"/>
          <w:sz w:val="21"/>
          <w:szCs w:val="21"/>
          <w:spacing w:val="8"/>
        </w:rPr>
        <w:t xml:space="preserve"> </w:t>
      </w:r>
      <w:r>
        <w:rPr>
          <w:rFonts w:ascii="KaiTi" w:hAnsi="KaiTi" w:eastAsia="KaiTi" w:cs="KaiTi"/>
          <w:sz w:val="21"/>
          <w:szCs w:val="21"/>
          <w:spacing w:val="3"/>
        </w:rPr>
        <w:t>制度是社会成员所遵守的共同行为准则。它的目标是组织或者社群</w:t>
      </w:r>
      <w:r>
        <w:rPr>
          <w:rFonts w:ascii="KaiTi" w:hAnsi="KaiTi" w:eastAsia="KaiTi" w:cs="KaiTi"/>
          <w:sz w:val="21"/>
          <w:szCs w:val="21"/>
          <w:spacing w:val="8"/>
        </w:rPr>
        <w:t xml:space="preserve"> </w:t>
      </w:r>
      <w:r>
        <w:rPr>
          <w:rFonts w:ascii="KaiTi" w:hAnsi="KaiTi" w:eastAsia="KaiTi" w:cs="KaiTi"/>
          <w:sz w:val="21"/>
          <w:szCs w:val="21"/>
          <w:spacing w:val="4"/>
        </w:rPr>
        <w:t>处理未来不确定性并增进组织效用的方法。从这个角度来说任何制</w:t>
      </w:r>
      <w:r>
        <w:rPr>
          <w:rFonts w:ascii="KaiTi" w:hAnsi="KaiTi" w:eastAsia="KaiTi" w:cs="KaiTi"/>
          <w:sz w:val="21"/>
          <w:szCs w:val="21"/>
        </w:rPr>
        <w:t xml:space="preserve"> </w:t>
      </w:r>
      <w:r>
        <w:rPr>
          <w:rFonts w:ascii="KaiTi" w:hAnsi="KaiTi" w:eastAsia="KaiTi" w:cs="KaiTi"/>
          <w:sz w:val="21"/>
          <w:szCs w:val="21"/>
          <w:spacing w:val="3"/>
        </w:rPr>
        <w:t>度都可以提供特定属性的组织生态和服务，而任何制度安排都需要</w:t>
      </w:r>
      <w:r>
        <w:rPr>
          <w:rFonts w:ascii="KaiTi" w:hAnsi="KaiTi" w:eastAsia="KaiTi" w:cs="KaiTi"/>
          <w:sz w:val="21"/>
          <w:szCs w:val="21"/>
          <w:spacing w:val="8"/>
        </w:rPr>
        <w:t xml:space="preserve"> </w:t>
      </w:r>
      <w:r>
        <w:rPr>
          <w:rFonts w:ascii="KaiTi" w:hAnsi="KaiTi" w:eastAsia="KaiTi" w:cs="KaiTi"/>
          <w:sz w:val="21"/>
          <w:szCs w:val="21"/>
          <w:spacing w:val="3"/>
        </w:rPr>
        <w:t>理解其内在的交易成本，尤其是制度变迁带来的成本。这是研究数</w:t>
      </w:r>
      <w:r>
        <w:rPr>
          <w:rFonts w:ascii="KaiTi" w:hAnsi="KaiTi" w:eastAsia="KaiTi" w:cs="KaiTi"/>
          <w:sz w:val="21"/>
          <w:szCs w:val="21"/>
          <w:spacing w:val="8"/>
        </w:rPr>
        <w:t xml:space="preserve"> </w:t>
      </w:r>
      <w:r>
        <w:rPr>
          <w:rFonts w:ascii="KaiTi" w:hAnsi="KaiTi" w:eastAsia="KaiTi" w:cs="KaiTi"/>
          <w:sz w:val="21"/>
          <w:szCs w:val="21"/>
          <w:spacing w:val="-2"/>
        </w:rPr>
        <w:t>字经济领域的制度变迁理论的内在逻辑——为了更有效的制度安排，</w:t>
      </w:r>
      <w:r>
        <w:rPr>
          <w:rFonts w:ascii="KaiTi" w:hAnsi="KaiTi" w:eastAsia="KaiTi" w:cs="KaiTi"/>
          <w:sz w:val="21"/>
          <w:szCs w:val="21"/>
        </w:rPr>
        <w:t xml:space="preserve"> </w:t>
      </w:r>
      <w:r>
        <w:rPr>
          <w:rFonts w:ascii="KaiTi" w:hAnsi="KaiTi" w:eastAsia="KaiTi" w:cs="KaiTi"/>
          <w:sz w:val="21"/>
          <w:szCs w:val="21"/>
          <w:spacing w:val="3"/>
        </w:rPr>
        <w:t>需要通过技术手段降低交易费用，使得整个企业组织生态获得</w:t>
      </w:r>
      <w:r>
        <w:rPr>
          <w:rFonts w:ascii="KaiTi" w:hAnsi="KaiTi" w:eastAsia="KaiTi" w:cs="KaiTi"/>
          <w:sz w:val="21"/>
          <w:szCs w:val="21"/>
          <w:spacing w:val="2"/>
        </w:rPr>
        <w:t>更高</w:t>
      </w:r>
    </w:p>
    <w:p>
      <w:pPr>
        <w:spacing w:line="225" w:lineRule="auto"/>
        <w:rPr>
          <w:rFonts w:ascii="KaiTi" w:hAnsi="KaiTi" w:eastAsia="KaiTi" w:cs="KaiTi"/>
          <w:sz w:val="21"/>
          <w:szCs w:val="21"/>
        </w:rPr>
      </w:pPr>
      <w:r>
        <w:rPr>
          <w:rFonts w:ascii="KaiTi" w:hAnsi="KaiTi" w:eastAsia="KaiTi" w:cs="KaiTi"/>
          <w:sz w:val="21"/>
          <w:szCs w:val="21"/>
          <w:spacing w:val="-5"/>
        </w:rPr>
        <w:t>的效率和更低的成本。</w:t>
      </w:r>
    </w:p>
    <w:p>
      <w:pPr>
        <w:spacing w:line="325" w:lineRule="auto"/>
        <w:rPr>
          <w:rFonts w:ascii="Arial"/>
          <w:sz w:val="21"/>
        </w:rPr>
      </w:pPr>
      <w:r/>
    </w:p>
    <w:p>
      <w:pPr>
        <w:ind w:left="390"/>
        <w:spacing w:before="68" w:line="399" w:lineRule="exact"/>
        <w:rPr>
          <w:rFonts w:ascii="SimHei" w:hAnsi="SimHei" w:eastAsia="SimHei" w:cs="SimHei"/>
          <w:sz w:val="21"/>
          <w:szCs w:val="21"/>
        </w:rPr>
      </w:pPr>
      <w:r>
        <w:rPr>
          <w:rFonts w:ascii="SimHei" w:hAnsi="SimHei" w:eastAsia="SimHei" w:cs="SimHei"/>
          <w:sz w:val="21"/>
          <w:szCs w:val="21"/>
          <w:spacing w:val="-10"/>
          <w:position w:val="14"/>
        </w:rPr>
        <w:t>本章讨论数字时代的制度经济学，尤其是制度经济理论在数字经济</w:t>
      </w:r>
    </w:p>
    <w:p>
      <w:pPr>
        <w:spacing w:before="1" w:line="220" w:lineRule="auto"/>
        <w:rPr>
          <w:rFonts w:ascii="SimHei" w:hAnsi="SimHei" w:eastAsia="SimHei" w:cs="SimHei"/>
          <w:sz w:val="21"/>
          <w:szCs w:val="21"/>
        </w:rPr>
      </w:pPr>
      <w:r>
        <w:rPr>
          <w:rFonts w:ascii="SimHei" w:hAnsi="SimHei" w:eastAsia="SimHei" w:cs="SimHei"/>
          <w:sz w:val="21"/>
          <w:szCs w:val="21"/>
          <w:spacing w:val="-12"/>
        </w:rPr>
        <w:t>时代的演变。讨论这个话题的基本原因有三个。</w:t>
      </w:r>
    </w:p>
    <w:p>
      <w:pPr>
        <w:ind w:left="390"/>
        <w:spacing w:before="129" w:line="399" w:lineRule="exact"/>
        <w:rPr>
          <w:rFonts w:ascii="SimHei" w:hAnsi="SimHei" w:eastAsia="SimHei" w:cs="SimHei"/>
          <w:sz w:val="21"/>
          <w:szCs w:val="21"/>
        </w:rPr>
      </w:pPr>
      <w:r>
        <w:rPr>
          <w:rFonts w:ascii="SimHei" w:hAnsi="SimHei" w:eastAsia="SimHei" w:cs="SimHei"/>
          <w:sz w:val="21"/>
          <w:szCs w:val="21"/>
          <w:spacing w:val="-5"/>
          <w:position w:val="14"/>
        </w:rPr>
        <w:t>(1)人类社会制度的变迁是研究经济行为的基础，因此首先</w:t>
      </w:r>
      <w:r>
        <w:rPr>
          <w:rFonts w:ascii="SimHei" w:hAnsi="SimHei" w:eastAsia="SimHei" w:cs="SimHei"/>
          <w:sz w:val="21"/>
          <w:szCs w:val="21"/>
          <w:spacing w:val="-6"/>
          <w:position w:val="14"/>
        </w:rPr>
        <w:t>要理解</w:t>
      </w:r>
    </w:p>
    <w:p>
      <w:pPr>
        <w:spacing w:before="1" w:line="220" w:lineRule="auto"/>
        <w:rPr>
          <w:rFonts w:ascii="SimHei" w:hAnsi="SimHei" w:eastAsia="SimHei" w:cs="SimHei"/>
          <w:sz w:val="21"/>
          <w:szCs w:val="21"/>
        </w:rPr>
      </w:pPr>
      <w:r>
        <w:rPr>
          <w:rFonts w:ascii="SimHei" w:hAnsi="SimHei" w:eastAsia="SimHei" w:cs="SimHei"/>
          <w:sz w:val="21"/>
          <w:szCs w:val="21"/>
          <w:spacing w:val="-11"/>
        </w:rPr>
        <w:t>社会制度与经济发展之间的关系。</w:t>
      </w:r>
    </w:p>
    <w:p>
      <w:pPr>
        <w:ind w:left="390"/>
        <w:spacing w:before="114" w:line="396" w:lineRule="exact"/>
        <w:rPr>
          <w:rFonts w:ascii="YouYuan" w:hAnsi="YouYuan" w:eastAsia="YouYuan" w:cs="YouYuan"/>
          <w:sz w:val="21"/>
          <w:szCs w:val="21"/>
        </w:rPr>
      </w:pPr>
      <w:r>
        <w:rPr>
          <w:rFonts w:ascii="YouYuan" w:hAnsi="YouYuan" w:eastAsia="YouYuan" w:cs="YouYuan"/>
          <w:sz w:val="21"/>
          <w:szCs w:val="21"/>
          <w:spacing w:val="-6"/>
          <w:position w:val="14"/>
        </w:rPr>
        <w:t>(2)区块链技术的重要贡献之一就是对企业制度的变革，而其中的</w:t>
      </w:r>
    </w:p>
    <w:p>
      <w:pPr>
        <w:spacing w:before="1" w:line="212" w:lineRule="auto"/>
        <w:rPr>
          <w:rFonts w:ascii="SimHei" w:hAnsi="SimHei" w:eastAsia="SimHei" w:cs="SimHei"/>
          <w:sz w:val="21"/>
          <w:szCs w:val="21"/>
        </w:rPr>
      </w:pPr>
      <w:r>
        <w:rPr>
          <w:rFonts w:ascii="SimHei" w:hAnsi="SimHei" w:eastAsia="SimHei" w:cs="SimHei"/>
          <w:sz w:val="21"/>
          <w:szCs w:val="21"/>
          <w:spacing w:val="-11"/>
        </w:rPr>
        <w:t>经济学原理就是科斯定律，我们需要对这部分内容进</w:t>
      </w:r>
      <w:r>
        <w:rPr>
          <w:rFonts w:ascii="SimHei" w:hAnsi="SimHei" w:eastAsia="SimHei" w:cs="SimHei"/>
          <w:sz w:val="21"/>
          <w:szCs w:val="21"/>
          <w:spacing w:val="-12"/>
        </w:rPr>
        <w:t>行深入讨论。</w:t>
      </w:r>
    </w:p>
    <w:p>
      <w:pPr>
        <w:ind w:left="390"/>
        <w:spacing w:before="147" w:line="391" w:lineRule="exact"/>
        <w:rPr>
          <w:rFonts w:ascii="SimHei" w:hAnsi="SimHei" w:eastAsia="SimHei" w:cs="SimHei"/>
          <w:sz w:val="21"/>
          <w:szCs w:val="21"/>
        </w:rPr>
      </w:pPr>
      <w:r>
        <w:rPr>
          <w:rFonts w:ascii="SimHei" w:hAnsi="SimHei" w:eastAsia="SimHei" w:cs="SimHei"/>
          <w:sz w:val="21"/>
          <w:szCs w:val="21"/>
          <w:spacing w:val="-5"/>
          <w:position w:val="13"/>
        </w:rPr>
        <w:t>(3)数字经济时代的一个重要特征就是跨越地域和国家的自组织的</w:t>
      </w:r>
    </w:p>
    <w:p>
      <w:pPr>
        <w:spacing w:before="1" w:line="212" w:lineRule="auto"/>
        <w:rPr>
          <w:rFonts w:ascii="SimHei" w:hAnsi="SimHei" w:eastAsia="SimHei" w:cs="SimHei"/>
          <w:sz w:val="21"/>
          <w:szCs w:val="21"/>
        </w:rPr>
      </w:pPr>
      <w:r>
        <w:rPr>
          <w:rFonts w:ascii="SimHei" w:hAnsi="SimHei" w:eastAsia="SimHei" w:cs="SimHei"/>
          <w:sz w:val="21"/>
          <w:szCs w:val="21"/>
          <w:spacing w:val="-12"/>
        </w:rPr>
        <w:t>社区，需要讨论在这个维度上的制度经济与治理机制。</w:t>
      </w:r>
    </w:p>
    <w:p>
      <w:pPr>
        <w:ind w:left="390"/>
        <w:spacing w:before="128" w:line="409" w:lineRule="exact"/>
        <w:rPr>
          <w:rFonts w:ascii="SimHei" w:hAnsi="SimHei" w:eastAsia="SimHei" w:cs="SimHei"/>
          <w:sz w:val="21"/>
          <w:szCs w:val="21"/>
        </w:rPr>
      </w:pPr>
      <w:r>
        <w:rPr>
          <w:rFonts w:ascii="SimHei" w:hAnsi="SimHei" w:eastAsia="SimHei" w:cs="SimHei"/>
          <w:sz w:val="21"/>
          <w:szCs w:val="21"/>
          <w:spacing w:val="-10"/>
          <w:position w:val="15"/>
        </w:rPr>
        <w:t>基于以上原因，本章分三部分讨论数字时代的制度经济学：经济与</w:t>
      </w:r>
    </w:p>
    <w:p>
      <w:pPr>
        <w:spacing w:before="1" w:line="220" w:lineRule="auto"/>
        <w:rPr>
          <w:rFonts w:ascii="SimHei" w:hAnsi="SimHei" w:eastAsia="SimHei" w:cs="SimHei"/>
          <w:sz w:val="21"/>
          <w:szCs w:val="21"/>
        </w:rPr>
      </w:pPr>
      <w:r>
        <w:rPr>
          <w:rFonts w:ascii="SimHei" w:hAnsi="SimHei" w:eastAsia="SimHei" w:cs="SimHei"/>
          <w:sz w:val="21"/>
          <w:szCs w:val="21"/>
          <w:spacing w:val="-12"/>
        </w:rPr>
        <w:t>社会制度变迁、智能合约与科斯定律以及制度变迁与数字经济。</w:t>
      </w:r>
    </w:p>
    <w:p>
      <w:pPr>
        <w:spacing w:line="443" w:lineRule="auto"/>
        <w:rPr>
          <w:rFonts w:ascii="Arial"/>
          <w:sz w:val="21"/>
        </w:rPr>
      </w:pPr>
      <w:r/>
    </w:p>
    <w:p>
      <w:pPr>
        <w:ind w:left="3"/>
        <w:spacing w:before="92" w:line="222" w:lineRule="auto"/>
        <w:outlineLvl w:val="0"/>
        <w:rPr>
          <w:rFonts w:ascii="SimHei" w:hAnsi="SimHei" w:eastAsia="SimHei" w:cs="SimHei"/>
          <w:sz w:val="28"/>
          <w:szCs w:val="28"/>
        </w:rPr>
      </w:pPr>
      <w:r>
        <w:rPr>
          <w:rFonts w:ascii="SimHei" w:hAnsi="SimHei" w:eastAsia="SimHei" w:cs="SimHei"/>
          <w:sz w:val="28"/>
          <w:szCs w:val="28"/>
          <w:b/>
          <w:bCs/>
          <w:spacing w:val="-8"/>
        </w:rPr>
        <w:t>12.1</w:t>
      </w:r>
      <w:r>
        <w:rPr>
          <w:rFonts w:ascii="SimHei" w:hAnsi="SimHei" w:eastAsia="SimHei" w:cs="SimHei"/>
          <w:sz w:val="28"/>
          <w:szCs w:val="28"/>
          <w:spacing w:val="136"/>
        </w:rPr>
        <w:t xml:space="preserve"> </w:t>
      </w:r>
      <w:r>
        <w:rPr>
          <w:rFonts w:ascii="SimHei" w:hAnsi="SimHei" w:eastAsia="SimHei" w:cs="SimHei"/>
          <w:sz w:val="28"/>
          <w:szCs w:val="28"/>
          <w:b/>
          <w:bCs/>
          <w:spacing w:val="-8"/>
        </w:rPr>
        <w:t>经济与社会制度变迁</w:t>
      </w:r>
    </w:p>
    <w:p>
      <w:pPr>
        <w:spacing w:line="257" w:lineRule="auto"/>
        <w:rPr>
          <w:rFonts w:ascii="Arial"/>
          <w:sz w:val="21"/>
        </w:rPr>
      </w:pPr>
      <w:r/>
    </w:p>
    <w:p>
      <w:pPr>
        <w:spacing w:line="257" w:lineRule="auto"/>
        <w:rPr>
          <w:rFonts w:ascii="Arial"/>
          <w:sz w:val="21"/>
        </w:rPr>
      </w:pPr>
      <w:r/>
    </w:p>
    <w:p>
      <w:pPr>
        <w:ind w:firstLine="90"/>
        <w:spacing w:line="820" w:lineRule="exact"/>
        <w:rPr/>
      </w:pPr>
      <w:r>
        <w:rPr>
          <w:position w:val="-16"/>
        </w:rPr>
        <w:pict>
          <v:group id="_x0000_s746" style="mso-position-vertical-relative:line;mso-position-horizontal-relative:char;width:306.5pt;height:41.05pt;" filled="false" stroked="false" coordsize="6130,820" coordorigin="0,0">
            <v:shape id="_x0000_s748" style="position:absolute;left:0;top:0;width:6130;height:820;" filled="false" stroked="false" type="#_x0000_t75">
              <v:imagedata o:title="" r:id="rId220"/>
            </v:shape>
            <v:shape id="_x0000_s750" style="position:absolute;left:-20;top:-20;width:6170;height:860;" filled="false" stroked="false" type="#_x0000_t202">
              <v:fill on="false"/>
              <v:stroke on="false"/>
              <v:path/>
              <v:imagedata o:title=""/>
              <o:lock v:ext="edit" aspectratio="false"/>
              <v:textbox inset="0mm,0mm,0mm,0mm">
                <w:txbxContent>
                  <w:p>
                    <w:pPr>
                      <w:ind w:left="669"/>
                      <w:spacing w:before="157" w:line="213" w:lineRule="auto"/>
                      <w:rPr>
                        <w:rFonts w:ascii="SimHei" w:hAnsi="SimHei" w:eastAsia="SimHei" w:cs="SimHei"/>
                        <w:sz w:val="21"/>
                        <w:szCs w:val="21"/>
                      </w:rPr>
                    </w:pPr>
                    <w:r>
                      <w:rPr>
                        <w:rFonts w:ascii="SimHei" w:hAnsi="SimHei" w:eastAsia="SimHei" w:cs="SimHei"/>
                        <w:sz w:val="21"/>
                        <w:szCs w:val="21"/>
                        <w:color w:val="FFFFFF"/>
                        <w:spacing w:val="-5"/>
                      </w:rPr>
                      <w:t>如何理解组织对数字经济学至关重要，而制度是理解组织的</w:t>
                    </w:r>
                  </w:p>
                  <w:p>
                    <w:pPr>
                      <w:ind w:left="229"/>
                      <w:spacing w:before="137" w:line="222" w:lineRule="auto"/>
                      <w:rPr>
                        <w:rFonts w:ascii="SimHei" w:hAnsi="SimHei" w:eastAsia="SimHei" w:cs="SimHei"/>
                        <w:sz w:val="21"/>
                        <w:szCs w:val="21"/>
                      </w:rPr>
                    </w:pPr>
                    <w:r>
                      <w:rPr>
                        <w:rFonts w:ascii="SimHei" w:hAnsi="SimHei" w:eastAsia="SimHei" w:cs="SimHei"/>
                        <w:sz w:val="21"/>
                        <w:szCs w:val="21"/>
                        <w:color w:val="FFFFFF"/>
                        <w:spacing w:val="-11"/>
                      </w:rPr>
                      <w:t>形成和组织如何行动的关键。</w:t>
                    </w:r>
                  </w:p>
                </w:txbxContent>
              </v:textbox>
            </v:shape>
          </v:group>
        </w:pict>
      </w:r>
    </w:p>
    <w:p>
      <w:pPr>
        <w:spacing w:line="820" w:lineRule="exact"/>
        <w:sectPr>
          <w:type w:val="continuous"/>
          <w:pgSz w:w="7760" w:h="11480"/>
          <w:pgMar w:top="216" w:right="518" w:bottom="400" w:left="540" w:header="0" w:footer="0" w:gutter="0"/>
          <w:cols w:equalWidth="0" w:num="1">
            <w:col w:w="6702" w:space="0"/>
          </w:cols>
        </w:sectPr>
        <w:rPr/>
      </w:pPr>
    </w:p>
    <w:p>
      <w:pPr>
        <w:pStyle w:val="BodyText"/>
        <w:spacing w:before="1" w:line="227" w:lineRule="auto"/>
        <w:rPr>
          <w:sz w:val="35"/>
          <w:szCs w:val="35"/>
        </w:rPr>
      </w:pPr>
      <w:r>
        <w:rPr>
          <w:rFonts w:ascii="SimHei" w:hAnsi="SimHei" w:eastAsia="SimHei" w:cs="SimHei"/>
          <w:sz w:val="17"/>
          <w:szCs w:val="17"/>
          <w:position w:val="-12"/>
        </w:rPr>
        <w:drawing>
          <wp:inline distT="0" distB="0" distL="0" distR="0">
            <wp:extent cx="349218" cy="279393"/>
            <wp:effectExtent l="0" t="0" r="0" b="0"/>
            <wp:docPr id="452" name="IM 452"/>
            <wp:cNvGraphicFramePr/>
            <a:graphic>
              <a:graphicData uri="http://schemas.openxmlformats.org/drawingml/2006/picture">
                <pic:pic>
                  <pic:nvPicPr>
                    <pic:cNvPr id="452" name="IM 452"/>
                    <pic:cNvPicPr/>
                  </pic:nvPicPr>
                  <pic:blipFill>
                    <a:blip r:embed="rId221"/>
                    <a:stretch>
                      <a:fillRect/>
                    </a:stretch>
                  </pic:blipFill>
                  <pic:spPr>
                    <a:xfrm rot="0">
                      <a:off x="0" y="0"/>
                      <a:ext cx="349218" cy="279393"/>
                    </a:xfrm>
                    <a:prstGeom prst="rect">
                      <a:avLst/>
                    </a:prstGeom>
                  </pic:spPr>
                </pic:pic>
              </a:graphicData>
            </a:graphic>
          </wp:inline>
        </w:drawing>
      </w:r>
      <w:r>
        <w:ruby>
          <w:rubyPr>
            <w:rubyAlign w:val="left"/>
            <w:hpsRaise w:val="10"/>
            <w:hps w:val="17"/>
            <w:hpsBaseText w:val="17"/>
          </w:rubyPr>
          <w:rt>
            <w:r>
              <w:rPr>
                <w:rFonts w:ascii="SimHei" w:hAnsi="SimHei" w:eastAsia="SimHei" w:cs="SimHei"/>
                <w:sz w:val="17"/>
                <w:szCs w:val="17"/>
                <w:w w:val="120"/>
              </w:rPr>
              <w:t>数</w:t>
            </w:r>
          </w:rt>
          <w:rubyBase>
            <w:r>
              <w:rPr>
                <w:rFonts w:ascii="SimHei" w:hAnsi="SimHei" w:eastAsia="SimHei" w:cs="SimHei"/>
                <w:sz w:val="17"/>
                <w:szCs w:val="17"/>
                <w:w w:val="115"/>
                <w:position w:val="-6"/>
              </w:rPr>
              <w:t>智</w:t>
            </w:r>
          </w:rubyBase>
        </w:ruby>
      </w:r>
      <w:r>
        <w:ruby>
          <w:rubyPr>
            <w:rubyAlign w:val="left"/>
            <w:hpsRaise w:val="10"/>
            <w:hps w:val="17"/>
            <w:hpsBaseText w:val="17"/>
          </w:rubyPr>
          <w:rt>
            <w:r>
              <w:rPr>
                <w:rFonts w:ascii="SimHei" w:hAnsi="SimHei" w:eastAsia="SimHei" w:cs="SimHei"/>
                <w:sz w:val="17"/>
                <w:szCs w:val="17"/>
                <w:w w:val="94"/>
              </w:rPr>
              <w:t>字</w:t>
            </w:r>
          </w:rt>
          <w:rubyBase>
            <w:r>
              <w:rPr>
                <w:rFonts w:ascii="SimHei" w:hAnsi="SimHei" w:eastAsia="SimHei" w:cs="SimHei"/>
                <w:sz w:val="17"/>
                <w:szCs w:val="17"/>
                <w:w w:val="88"/>
                <w:position w:val="-6"/>
              </w:rPr>
              <w:t>能</w:t>
            </w:r>
          </w:rubyBase>
        </w:ruby>
      </w:r>
      <w:r>
        <w:ruby>
          <w:rubyPr>
            <w:rubyAlign w:val="left"/>
            <w:hpsRaise w:val="10"/>
            <w:hps w:val="17"/>
            <w:hpsBaseText w:val="17"/>
          </w:rubyPr>
          <w:rt>
            <w:r>
              <w:rPr>
                <w:rFonts w:ascii="SimHei" w:hAnsi="SimHei" w:eastAsia="SimHei" w:cs="SimHei"/>
                <w:sz w:val="17"/>
                <w:szCs w:val="17"/>
                <w:w w:val="94"/>
              </w:rPr>
              <w:t>经</w:t>
            </w:r>
          </w:rt>
          <w:rubyBase>
            <w:r>
              <w:rPr>
                <w:rFonts w:ascii="SimHei" w:hAnsi="SimHei" w:eastAsia="SimHei" w:cs="SimHei"/>
                <w:sz w:val="17"/>
                <w:szCs w:val="17"/>
                <w:w w:val="87"/>
                <w:position w:val="-6"/>
              </w:rPr>
              <w:t>时</w:t>
            </w:r>
          </w:rubyBase>
        </w:ruby>
      </w:r>
      <w:r>
        <w:ruby>
          <w:rubyPr>
            <w:rubyAlign w:val="left"/>
            <w:hpsRaise w:val="10"/>
            <w:hps w:val="17"/>
            <w:hpsBaseText w:val="17"/>
          </w:rubyPr>
          <w:rt>
            <w:r>
              <w:rPr>
                <w:rFonts w:ascii="SimHei" w:hAnsi="SimHei" w:eastAsia="SimHei" w:cs="SimHei"/>
                <w:sz w:val="17"/>
                <w:szCs w:val="17"/>
                <w:w w:val="94"/>
              </w:rPr>
              <w:t>济</w:t>
            </w:r>
          </w:rt>
          <w:rubyBase>
            <w:r>
              <w:rPr>
                <w:rFonts w:ascii="SimHei" w:hAnsi="SimHei" w:eastAsia="SimHei" w:cs="SimHei"/>
                <w:sz w:val="17"/>
                <w:szCs w:val="17"/>
                <w:w w:val="85"/>
                <w:position w:val="-6"/>
              </w:rPr>
              <w:t>代</w:t>
            </w:r>
          </w:rubyBase>
        </w:ruby>
      </w:r>
      <w:r>
        <w:ruby>
          <w:rubyPr>
            <w:rubyAlign w:val="left"/>
            <w:hpsRaise w:val="10"/>
            <w:hps w:val="17"/>
            <w:hpsBaseText w:val="17"/>
          </w:rubyPr>
          <w:rt>
            <w:r>
              <w:rPr>
                <w:rFonts w:ascii="SimHei" w:hAnsi="SimHei" w:eastAsia="SimHei" w:cs="SimHei"/>
                <w:sz w:val="17"/>
                <w:szCs w:val="17"/>
                <w:w w:val="94"/>
              </w:rPr>
              <w:t>学</w:t>
            </w:r>
          </w:rt>
          <w:rubyBase>
            <w:r>
              <w:rPr>
                <w:rFonts w:ascii="SimHei" w:hAnsi="SimHei" w:eastAsia="SimHei" w:cs="SimHei"/>
                <w:sz w:val="17"/>
                <w:szCs w:val="17"/>
                <w:w w:val="84"/>
                <w:position w:val="-6"/>
              </w:rPr>
              <w:t>的</w:t>
            </w:r>
          </w:rubyBase>
        </w:ruby>
      </w:r>
      <w:r>
        <w:ruby>
          <w:rubyPr>
            <w:rubyAlign w:val="left"/>
            <w:hpsRaise w:val="10"/>
            <w:hps w:val="17"/>
            <w:hpsBaseText w:val="17"/>
          </w:rubyPr>
          <w:rt>
            <w:r>
              <w:rPr>
                <w:rFonts w:ascii="SimHei" w:hAnsi="SimHei" w:eastAsia="SimHei" w:cs="SimHei"/>
                <w:sz w:val="17"/>
                <w:szCs w:val="17"/>
                <w:w w:val="29"/>
              </w:rPr>
              <w:t>：</w:t>
            </w:r>
          </w:rt>
          <w:rubyBase>
            <w:r>
              <w:rPr>
                <w:rFonts w:ascii="SimHei" w:hAnsi="SimHei" w:eastAsia="SimHei" w:cs="SimHei"/>
                <w:sz w:val="17"/>
                <w:szCs w:val="17"/>
                <w:w w:val="82"/>
                <w:position w:val="-6"/>
              </w:rPr>
              <w:t>创</w:t>
            </w:r>
          </w:rubyBase>
        </w:ruby>
      </w:r>
      <w:r>
        <w:rPr>
          <w:rFonts w:ascii="SimHei" w:hAnsi="SimHei" w:eastAsia="SimHei" w:cs="SimHei"/>
          <w:sz w:val="17"/>
          <w:szCs w:val="17"/>
          <w:spacing w:val="-12"/>
          <w:position w:val="-6"/>
        </w:rPr>
        <w:t>新理论</w:t>
      </w:r>
      <w:r>
        <w:rPr>
          <w:rFonts w:ascii="SimHei" w:hAnsi="SimHei" w:eastAsia="SimHei" w:cs="SimHei"/>
          <w:sz w:val="17"/>
          <w:szCs w:val="17"/>
          <w:spacing w:val="18"/>
          <w:position w:val="-6"/>
        </w:rPr>
        <w:t xml:space="preserve">  </w:t>
      </w:r>
      <w:r>
        <w:rPr>
          <w:sz w:val="35"/>
          <w:szCs w:val="35"/>
          <w:spacing w:val="-30"/>
          <w:position w:val="-1"/>
        </w:rPr>
        <w:t>|</w:t>
      </w:r>
      <w:r>
        <w:rPr>
          <w:sz w:val="35"/>
          <w:szCs w:val="35"/>
          <w:spacing w:val="-93"/>
          <w:position w:val="-1"/>
        </w:rPr>
        <w:t xml:space="preserve"> </w:t>
      </w:r>
      <w:r>
        <w:rPr>
          <w:sz w:val="35"/>
          <w:szCs w:val="35"/>
          <w:b/>
          <w:bCs/>
          <w:spacing w:val="-30"/>
          <w:position w:val="-1"/>
        </w:rPr>
        <w:t>192</w:t>
      </w:r>
    </w:p>
    <w:p>
      <w:pPr>
        <w:spacing w:line="436" w:lineRule="auto"/>
        <w:rPr>
          <w:rFonts w:ascii="Arial"/>
          <w:sz w:val="21"/>
        </w:rPr>
      </w:pPr>
      <w:r/>
    </w:p>
    <w:p>
      <w:pPr>
        <w:pStyle w:val="BodyText"/>
        <w:ind w:left="600" w:right="38" w:firstLine="399"/>
        <w:spacing w:before="68" w:line="252" w:lineRule="auto"/>
        <w:rPr>
          <w:sz w:val="25"/>
          <w:szCs w:val="25"/>
        </w:rPr>
      </w:pPr>
      <w:r>
        <w:rPr>
          <w:rFonts w:ascii="SimHei" w:hAnsi="SimHei" w:eastAsia="SimHei" w:cs="SimHei"/>
          <w:sz w:val="21"/>
          <w:szCs w:val="21"/>
          <w:spacing w:val="-10"/>
        </w:rPr>
        <w:t>讨论经济与社会制度变迁的关系需要建立在对人类社会的历史演变</w:t>
      </w:r>
      <w:r>
        <w:rPr>
          <w:rFonts w:ascii="SimHei" w:hAnsi="SimHei" w:eastAsia="SimHei" w:cs="SimHei"/>
          <w:sz w:val="21"/>
          <w:szCs w:val="21"/>
          <w:spacing w:val="1"/>
        </w:rPr>
        <w:t xml:space="preserve"> </w:t>
      </w:r>
      <w:r>
        <w:rPr>
          <w:rFonts w:ascii="SimHei" w:hAnsi="SimHei" w:eastAsia="SimHei" w:cs="SimHei"/>
          <w:sz w:val="25"/>
          <w:szCs w:val="25"/>
          <w:spacing w:val="-31"/>
        </w:rPr>
        <w:t>框架内。诺贝尔经济学奖得主道格拉斯·</w:t>
      </w:r>
      <w:r>
        <w:rPr>
          <w:sz w:val="25"/>
          <w:szCs w:val="25"/>
          <w:spacing w:val="-31"/>
        </w:rPr>
        <w:t>C.</w:t>
      </w:r>
      <w:r>
        <w:rPr>
          <w:rFonts w:ascii="SimHei" w:hAnsi="SimHei" w:eastAsia="SimHei" w:cs="SimHei"/>
          <w:sz w:val="25"/>
          <w:szCs w:val="25"/>
          <w:spacing w:val="-31"/>
        </w:rPr>
        <w:t>诺斯</w:t>
      </w:r>
      <w:r>
        <w:rPr>
          <w:sz w:val="25"/>
          <w:szCs w:val="25"/>
          <w:spacing w:val="-31"/>
        </w:rPr>
        <w:t>(Douglass C.N</w:t>
      </w:r>
      <w:r>
        <w:rPr>
          <w:sz w:val="25"/>
          <w:szCs w:val="25"/>
          <w:spacing w:val="-32"/>
        </w:rPr>
        <w:t>orth)</w:t>
      </w:r>
    </w:p>
    <w:p>
      <w:pPr>
        <w:ind w:left="600"/>
        <w:spacing w:before="113" w:line="336" w:lineRule="auto"/>
        <w:jc w:val="both"/>
        <w:rPr>
          <w:rFonts w:ascii="SimHei" w:hAnsi="SimHei" w:eastAsia="SimHei" w:cs="SimHei"/>
          <w:sz w:val="21"/>
          <w:szCs w:val="21"/>
        </w:rPr>
      </w:pPr>
      <w:r>
        <w:rPr>
          <w:rFonts w:ascii="SimHei" w:hAnsi="SimHei" w:eastAsia="SimHei" w:cs="SimHei"/>
          <w:sz w:val="21"/>
          <w:szCs w:val="21"/>
          <w:spacing w:val="-5"/>
        </w:rPr>
        <w:t>和学者约翰·约瑟夫·瓦利斯</w:t>
      </w:r>
      <w:r>
        <w:rPr>
          <w:rFonts w:ascii="Times New Roman" w:hAnsi="Times New Roman" w:eastAsia="Times New Roman" w:cs="Times New Roman"/>
          <w:sz w:val="21"/>
          <w:szCs w:val="21"/>
          <w:spacing w:val="-5"/>
        </w:rPr>
        <w:t>(John   Joseph   Wallis) </w:t>
      </w:r>
      <w:r>
        <w:rPr>
          <w:rFonts w:ascii="SimHei" w:hAnsi="SimHei" w:eastAsia="SimHei" w:cs="SimHei"/>
          <w:sz w:val="21"/>
          <w:szCs w:val="21"/>
          <w:spacing w:val="-5"/>
        </w:rPr>
        <w:t>曾经合著一本《暴</w:t>
      </w:r>
      <w:r>
        <w:rPr>
          <w:rFonts w:ascii="SimHei" w:hAnsi="SimHei" w:eastAsia="SimHei" w:cs="SimHei"/>
          <w:sz w:val="21"/>
          <w:szCs w:val="21"/>
          <w:spacing w:val="-5"/>
        </w:rPr>
        <w:t xml:space="preserve"> </w:t>
      </w:r>
      <w:r>
        <w:rPr>
          <w:rFonts w:ascii="SimHei" w:hAnsi="SimHei" w:eastAsia="SimHei" w:cs="SimHei"/>
          <w:sz w:val="21"/>
          <w:szCs w:val="21"/>
          <w:spacing w:val="-10"/>
        </w:rPr>
        <w:t>力与社会秩序：诠释有文字记载的人类历史的一个概念性框</w:t>
      </w:r>
      <w:r>
        <w:rPr>
          <w:rFonts w:ascii="SimHei" w:hAnsi="SimHei" w:eastAsia="SimHei" w:cs="SimHei"/>
          <w:sz w:val="21"/>
          <w:szCs w:val="21"/>
          <w:spacing w:val="-11"/>
        </w:rPr>
        <w:t>架》对国家</w:t>
      </w:r>
      <w:r>
        <w:rPr>
          <w:rFonts w:ascii="SimHei" w:hAnsi="SimHei" w:eastAsia="SimHei" w:cs="SimHei"/>
          <w:sz w:val="21"/>
          <w:szCs w:val="21"/>
        </w:rPr>
        <w:t xml:space="preserve">  </w:t>
      </w:r>
      <w:r>
        <w:rPr>
          <w:rFonts w:ascii="SimHei" w:hAnsi="SimHei" w:eastAsia="SimHei" w:cs="SimHei"/>
          <w:sz w:val="21"/>
          <w:szCs w:val="21"/>
          <w:spacing w:val="-10"/>
        </w:rPr>
        <w:t>经济增长问题进行深入研究，发现无论是资本积累、资源禀赋</w:t>
      </w:r>
      <w:r>
        <w:rPr>
          <w:rFonts w:ascii="SimHei" w:hAnsi="SimHei" w:eastAsia="SimHei" w:cs="SimHei"/>
          <w:sz w:val="21"/>
          <w:szCs w:val="21"/>
          <w:spacing w:val="-11"/>
        </w:rPr>
        <w:t>或者是地</w:t>
      </w:r>
      <w:r>
        <w:rPr>
          <w:rFonts w:ascii="SimHei" w:hAnsi="SimHei" w:eastAsia="SimHei" w:cs="SimHei"/>
          <w:sz w:val="21"/>
          <w:szCs w:val="21"/>
        </w:rPr>
        <w:t xml:space="preserve">  </w:t>
      </w:r>
      <w:r>
        <w:rPr>
          <w:rFonts w:ascii="SimHei" w:hAnsi="SimHei" w:eastAsia="SimHei" w:cs="SimHei"/>
          <w:sz w:val="21"/>
          <w:szCs w:val="21"/>
          <w:spacing w:val="-9"/>
        </w:rPr>
        <w:t>理因素都不能对国家经济的长期发展进行解</w:t>
      </w:r>
      <w:r>
        <w:rPr>
          <w:rFonts w:ascii="SimHei" w:hAnsi="SimHei" w:eastAsia="SimHei" w:cs="SimHei"/>
          <w:sz w:val="21"/>
          <w:szCs w:val="21"/>
          <w:spacing w:val="-10"/>
        </w:rPr>
        <w:t>释，但是不同社会形成的制</w:t>
      </w:r>
      <w:r>
        <w:rPr>
          <w:rFonts w:ascii="SimHei" w:hAnsi="SimHei" w:eastAsia="SimHei" w:cs="SimHei"/>
          <w:sz w:val="21"/>
          <w:szCs w:val="21"/>
          <w:spacing w:val="-10"/>
        </w:rPr>
        <w:t xml:space="preserve"> </w:t>
      </w:r>
      <w:r>
        <w:rPr>
          <w:rFonts w:ascii="SimHei" w:hAnsi="SimHei" w:eastAsia="SimHei" w:cs="SimHei"/>
          <w:sz w:val="21"/>
          <w:szCs w:val="21"/>
          <w:spacing w:val="-9"/>
        </w:rPr>
        <w:t>度安排尤其是经济制度安排可以理解国家的</w:t>
      </w:r>
      <w:r>
        <w:rPr>
          <w:rFonts w:ascii="SimHei" w:hAnsi="SimHei" w:eastAsia="SimHei" w:cs="SimHei"/>
          <w:sz w:val="21"/>
          <w:szCs w:val="21"/>
          <w:spacing w:val="-10"/>
        </w:rPr>
        <w:t>经济增长。其中基本的逻辑</w:t>
      </w:r>
      <w:r>
        <w:rPr>
          <w:rFonts w:ascii="SimHei" w:hAnsi="SimHei" w:eastAsia="SimHei" w:cs="SimHei"/>
          <w:sz w:val="21"/>
          <w:szCs w:val="21"/>
          <w:spacing w:val="-10"/>
        </w:rPr>
        <w:t xml:space="preserve"> </w:t>
      </w:r>
      <w:r>
        <w:rPr>
          <w:rFonts w:ascii="SimHei" w:hAnsi="SimHei" w:eastAsia="SimHei" w:cs="SimHei"/>
          <w:sz w:val="21"/>
          <w:szCs w:val="21"/>
          <w:spacing w:val="-13"/>
        </w:rPr>
        <w:t>就在于人们通过制度来规范人类行为，通过组织来</w:t>
      </w:r>
      <w:r>
        <w:rPr>
          <w:rFonts w:ascii="SimHei" w:hAnsi="SimHei" w:eastAsia="SimHei" w:cs="SimHei"/>
          <w:sz w:val="21"/>
          <w:szCs w:val="21"/>
          <w:spacing w:val="-14"/>
        </w:rPr>
        <w:t>进行复杂的社会交往。</w:t>
      </w:r>
      <w:r>
        <w:rPr>
          <w:rFonts w:ascii="SimHei" w:hAnsi="SimHei" w:eastAsia="SimHei" w:cs="SimHei"/>
          <w:sz w:val="21"/>
          <w:szCs w:val="21"/>
        </w:rPr>
        <w:t xml:space="preserve"> </w:t>
      </w:r>
      <w:r>
        <w:rPr>
          <w:rFonts w:ascii="SimHei" w:hAnsi="SimHei" w:eastAsia="SimHei" w:cs="SimHei"/>
          <w:sz w:val="21"/>
          <w:szCs w:val="21"/>
          <w:spacing w:val="-10"/>
        </w:rPr>
        <w:t>因此，如果要理解人类发展的进程，就需要理解制度如何塑造出能够实</w:t>
      </w:r>
      <w:r>
        <w:rPr>
          <w:rFonts w:ascii="SimHei" w:hAnsi="SimHei" w:eastAsia="SimHei" w:cs="SimHei"/>
          <w:sz w:val="21"/>
          <w:szCs w:val="21"/>
          <w:spacing w:val="1"/>
        </w:rPr>
        <w:t xml:space="preserve">  </w:t>
      </w:r>
      <w:r>
        <w:rPr>
          <w:rFonts w:ascii="SimHei" w:hAnsi="SimHei" w:eastAsia="SimHei" w:cs="SimHei"/>
          <w:sz w:val="21"/>
          <w:szCs w:val="21"/>
          <w:spacing w:val="-14"/>
        </w:rPr>
        <w:t>现人类持续合作的组织。本节通过诺斯对社会发展以及制度变迁的研究，</w:t>
      </w:r>
    </w:p>
    <w:p>
      <w:pPr>
        <w:ind w:left="600"/>
        <w:spacing w:before="1" w:line="220" w:lineRule="auto"/>
        <w:rPr>
          <w:rFonts w:ascii="SimHei" w:hAnsi="SimHei" w:eastAsia="SimHei" w:cs="SimHei"/>
          <w:sz w:val="21"/>
          <w:szCs w:val="21"/>
        </w:rPr>
      </w:pPr>
      <w:r>
        <w:rPr>
          <w:rFonts w:ascii="SimHei" w:hAnsi="SimHei" w:eastAsia="SimHei" w:cs="SimHei"/>
          <w:sz w:val="21"/>
          <w:szCs w:val="21"/>
          <w:spacing w:val="-12"/>
        </w:rPr>
        <w:t>讨论经济发展与制度变迁之间的关系。</w:t>
      </w:r>
    </w:p>
    <w:p>
      <w:pPr>
        <w:ind w:left="600" w:right="82" w:firstLine="399"/>
        <w:spacing w:before="169" w:line="338" w:lineRule="auto"/>
        <w:rPr>
          <w:rFonts w:ascii="SimHei" w:hAnsi="SimHei" w:eastAsia="SimHei" w:cs="SimHei"/>
          <w:sz w:val="21"/>
          <w:szCs w:val="21"/>
        </w:rPr>
      </w:pPr>
      <w:r>
        <w:rPr>
          <w:rFonts w:ascii="SimHei" w:hAnsi="SimHei" w:eastAsia="SimHei" w:cs="SimHei"/>
          <w:sz w:val="21"/>
          <w:szCs w:val="21"/>
          <w:spacing w:val="-11"/>
        </w:rPr>
        <w:t>首先，讨论诺斯关于社会秩序的研究成果。诺斯认为当把经济体系</w:t>
      </w:r>
      <w:r>
        <w:rPr>
          <w:rFonts w:ascii="SimHei" w:hAnsi="SimHei" w:eastAsia="SimHei" w:cs="SimHei"/>
          <w:sz w:val="21"/>
          <w:szCs w:val="21"/>
          <w:spacing w:val="8"/>
        </w:rPr>
        <w:t xml:space="preserve"> </w:t>
      </w:r>
      <w:r>
        <w:rPr>
          <w:rFonts w:ascii="SimHei" w:hAnsi="SimHei" w:eastAsia="SimHei" w:cs="SimHei"/>
          <w:sz w:val="21"/>
          <w:szCs w:val="21"/>
          <w:spacing w:val="-10"/>
        </w:rPr>
        <w:t>和社会体系放在一个框架里考虑时，就形成了社会秩序的概念。他将历</w:t>
      </w:r>
    </w:p>
    <w:p>
      <w:pPr>
        <w:ind w:left="600"/>
        <w:spacing w:before="1" w:line="220" w:lineRule="auto"/>
        <w:rPr>
          <w:rFonts w:ascii="SimHei" w:hAnsi="SimHei" w:eastAsia="SimHei" w:cs="SimHei"/>
          <w:sz w:val="21"/>
          <w:szCs w:val="21"/>
        </w:rPr>
      </w:pPr>
      <w:r>
        <w:rPr>
          <w:rFonts w:ascii="SimHei" w:hAnsi="SimHei" w:eastAsia="SimHei" w:cs="SimHei"/>
          <w:sz w:val="21"/>
          <w:szCs w:val="21"/>
          <w:spacing w:val="-12"/>
        </w:rPr>
        <w:t>史上的人类社会定义为三种社会秩序。</w:t>
      </w:r>
    </w:p>
    <w:p>
      <w:pPr>
        <w:ind w:left="999"/>
        <w:spacing w:before="149" w:line="222" w:lineRule="auto"/>
        <w:rPr>
          <w:rFonts w:ascii="SimHei" w:hAnsi="SimHei" w:eastAsia="SimHei" w:cs="SimHei"/>
          <w:sz w:val="21"/>
          <w:szCs w:val="21"/>
        </w:rPr>
      </w:pPr>
      <w:r>
        <w:rPr>
          <w:rFonts w:ascii="SimHei" w:hAnsi="SimHei" w:eastAsia="SimHei" w:cs="SimHei"/>
          <w:sz w:val="21"/>
          <w:szCs w:val="21"/>
          <w:spacing w:val="-5"/>
        </w:rPr>
        <w:t>(1)原始社会秩序：有文字记载前的社会。</w:t>
      </w:r>
    </w:p>
    <w:p>
      <w:pPr>
        <w:ind w:left="999"/>
        <w:spacing w:before="139" w:line="380" w:lineRule="exact"/>
        <w:rPr>
          <w:rFonts w:ascii="SimHei" w:hAnsi="SimHei" w:eastAsia="SimHei" w:cs="SimHei"/>
          <w:sz w:val="21"/>
          <w:szCs w:val="21"/>
        </w:rPr>
      </w:pPr>
      <w:r>
        <w:rPr>
          <w:rFonts w:ascii="SimHei" w:hAnsi="SimHei" w:eastAsia="SimHei" w:cs="SimHei"/>
          <w:sz w:val="21"/>
          <w:szCs w:val="21"/>
          <w:spacing w:val="-6"/>
          <w:position w:val="13"/>
        </w:rPr>
        <w:t>(2)有限准入秩序：通过限制进入产生租金，以政治制度为核心来</w:t>
      </w:r>
    </w:p>
    <w:p>
      <w:pPr>
        <w:ind w:left="600"/>
        <w:spacing w:before="1" w:line="212" w:lineRule="auto"/>
        <w:rPr>
          <w:rFonts w:ascii="SimHei" w:hAnsi="SimHei" w:eastAsia="SimHei" w:cs="SimHei"/>
          <w:sz w:val="21"/>
          <w:szCs w:val="21"/>
        </w:rPr>
      </w:pPr>
      <w:r>
        <w:rPr>
          <w:rFonts w:ascii="SimHei" w:hAnsi="SimHei" w:eastAsia="SimHei" w:cs="SimHei"/>
          <w:sz w:val="21"/>
          <w:szCs w:val="21"/>
          <w:spacing w:val="-11"/>
        </w:rPr>
        <w:t>约束暴力行为的秩序，主要指的是现代社会之前的封建国</w:t>
      </w:r>
      <w:r>
        <w:rPr>
          <w:rFonts w:ascii="SimHei" w:hAnsi="SimHei" w:eastAsia="SimHei" w:cs="SimHei"/>
          <w:sz w:val="21"/>
          <w:szCs w:val="21"/>
          <w:spacing w:val="-12"/>
        </w:rPr>
        <w:t>家的秩序。</w:t>
      </w:r>
    </w:p>
    <w:p>
      <w:pPr>
        <w:ind w:left="999"/>
        <w:spacing w:before="137" w:line="390" w:lineRule="exact"/>
        <w:rPr>
          <w:rFonts w:ascii="SimHei" w:hAnsi="SimHei" w:eastAsia="SimHei" w:cs="SimHei"/>
          <w:sz w:val="21"/>
          <w:szCs w:val="21"/>
        </w:rPr>
      </w:pPr>
      <w:r>
        <w:rPr>
          <w:rFonts w:ascii="SimHei" w:hAnsi="SimHei" w:eastAsia="SimHei" w:cs="SimHei"/>
          <w:sz w:val="21"/>
          <w:szCs w:val="21"/>
          <w:spacing w:val="-6"/>
          <w:position w:val="13"/>
        </w:rPr>
        <w:t>(3)开放准入秩序：通过政治和经济上的相互竞争形成的秩序，主</w:t>
      </w:r>
    </w:p>
    <w:p>
      <w:pPr>
        <w:ind w:left="600"/>
        <w:spacing w:before="1" w:line="221" w:lineRule="auto"/>
        <w:rPr>
          <w:rFonts w:ascii="SimHei" w:hAnsi="SimHei" w:eastAsia="SimHei" w:cs="SimHei"/>
          <w:sz w:val="21"/>
          <w:szCs w:val="21"/>
        </w:rPr>
      </w:pPr>
      <w:r>
        <w:rPr>
          <w:rFonts w:ascii="SimHei" w:hAnsi="SimHei" w:eastAsia="SimHei" w:cs="SimHei"/>
          <w:sz w:val="21"/>
          <w:szCs w:val="21"/>
          <w:spacing w:val="-12"/>
        </w:rPr>
        <w:t>要指的是现代国家的秩序。</w:t>
      </w:r>
    </w:p>
    <w:p>
      <w:pPr>
        <w:ind w:left="600" w:right="80" w:firstLine="399"/>
        <w:spacing w:before="128" w:line="334" w:lineRule="auto"/>
        <w:rPr>
          <w:rFonts w:ascii="SimHei" w:hAnsi="SimHei" w:eastAsia="SimHei" w:cs="SimHei"/>
          <w:sz w:val="21"/>
          <w:szCs w:val="21"/>
        </w:rPr>
      </w:pPr>
      <w:r>
        <w:rPr>
          <w:rFonts w:ascii="SimHei" w:hAnsi="SimHei" w:eastAsia="SimHei" w:cs="SimHei"/>
          <w:sz w:val="21"/>
          <w:szCs w:val="21"/>
          <w:spacing w:val="-10"/>
        </w:rPr>
        <w:t>在开放准入秩序之中，最重要的特点如下：制度化的竞争、</w:t>
      </w:r>
      <w:r>
        <w:rPr>
          <w:rFonts w:ascii="SimHei" w:hAnsi="SimHei" w:eastAsia="SimHei" w:cs="SimHei"/>
          <w:sz w:val="21"/>
          <w:szCs w:val="21"/>
          <w:spacing w:val="-11"/>
        </w:rPr>
        <w:t>自由进</w:t>
      </w:r>
      <w:r>
        <w:rPr>
          <w:rFonts w:ascii="SimHei" w:hAnsi="SimHei" w:eastAsia="SimHei" w:cs="SimHei"/>
          <w:sz w:val="21"/>
          <w:szCs w:val="21"/>
        </w:rPr>
        <w:t xml:space="preserve"> </w:t>
      </w:r>
      <w:r>
        <w:rPr>
          <w:rFonts w:ascii="SimHei" w:hAnsi="SimHei" w:eastAsia="SimHei" w:cs="SimHei"/>
          <w:sz w:val="21"/>
          <w:szCs w:val="21"/>
          <w:spacing w:val="-10"/>
        </w:rPr>
        <w:t>入和流动以及市场的自由秩序带来的经济长期发展。而诺斯认为政治制</w:t>
      </w:r>
      <w:r>
        <w:rPr>
          <w:rFonts w:ascii="SimHei" w:hAnsi="SimHei" w:eastAsia="SimHei" w:cs="SimHei"/>
          <w:sz w:val="21"/>
          <w:szCs w:val="21"/>
          <w:spacing w:val="5"/>
        </w:rPr>
        <w:t xml:space="preserve"> </w:t>
      </w:r>
      <w:r>
        <w:rPr>
          <w:rFonts w:ascii="SimHei" w:hAnsi="SimHei" w:eastAsia="SimHei" w:cs="SimHei"/>
          <w:sz w:val="21"/>
          <w:szCs w:val="21"/>
          <w:spacing w:val="-10"/>
        </w:rPr>
        <w:t>度和经济制度都会趋向于越来越开放，并通过双重平衡理论来论证其中</w:t>
      </w:r>
      <w:r>
        <w:rPr>
          <w:rFonts w:ascii="SimHei" w:hAnsi="SimHei" w:eastAsia="SimHei" w:cs="SimHei"/>
          <w:sz w:val="21"/>
          <w:szCs w:val="21"/>
          <w:spacing w:val="13"/>
        </w:rPr>
        <w:t xml:space="preserve"> </w:t>
      </w:r>
      <w:r>
        <w:rPr>
          <w:rFonts w:ascii="SimHei" w:hAnsi="SimHei" w:eastAsia="SimHei" w:cs="SimHei"/>
          <w:sz w:val="21"/>
          <w:szCs w:val="21"/>
          <w:spacing w:val="-10"/>
        </w:rPr>
        <w:t>的逻辑。也就是说，经济体系和政治体系要么都倾向于开放，</w:t>
      </w:r>
      <w:r>
        <w:rPr>
          <w:rFonts w:ascii="SimHei" w:hAnsi="SimHei" w:eastAsia="SimHei" w:cs="SimHei"/>
          <w:sz w:val="21"/>
          <w:szCs w:val="21"/>
          <w:spacing w:val="-11"/>
        </w:rPr>
        <w:t>要么都倾</w:t>
      </w:r>
      <w:r>
        <w:rPr>
          <w:rFonts w:ascii="SimHei" w:hAnsi="SimHei" w:eastAsia="SimHei" w:cs="SimHei"/>
          <w:sz w:val="21"/>
          <w:szCs w:val="21"/>
        </w:rPr>
        <w:t xml:space="preserve"> </w:t>
      </w:r>
      <w:r>
        <w:rPr>
          <w:rFonts w:ascii="SimHei" w:hAnsi="SimHei" w:eastAsia="SimHei" w:cs="SimHei"/>
          <w:sz w:val="21"/>
          <w:szCs w:val="21"/>
          <w:spacing w:val="-10"/>
        </w:rPr>
        <w:t>向于限制进入，如果其中某个体系没有发生根本变革，那么另一个体系</w:t>
      </w:r>
    </w:p>
    <w:p>
      <w:pPr>
        <w:ind w:left="600"/>
        <w:spacing w:before="1" w:line="212" w:lineRule="auto"/>
        <w:rPr>
          <w:rFonts w:ascii="SimHei" w:hAnsi="SimHei" w:eastAsia="SimHei" w:cs="SimHei"/>
          <w:sz w:val="21"/>
          <w:szCs w:val="21"/>
        </w:rPr>
      </w:pPr>
      <w:r>
        <w:rPr>
          <w:rFonts w:ascii="SimHei" w:hAnsi="SimHei" w:eastAsia="SimHei" w:cs="SimHei"/>
          <w:sz w:val="21"/>
          <w:szCs w:val="21"/>
          <w:spacing w:val="-10"/>
        </w:rPr>
        <w:t>也不会发生根本性变革。因此，如何通过构建开放的政治制度探索开放</w:t>
      </w:r>
    </w:p>
    <w:p>
      <w:pPr>
        <w:spacing w:line="212" w:lineRule="auto"/>
        <w:sectPr>
          <w:pgSz w:w="7760" w:h="11500"/>
          <w:pgMar w:top="340" w:right="614" w:bottom="400" w:left="250" w:header="0" w:footer="0" w:gutter="0"/>
        </w:sectPr>
        <w:rPr>
          <w:rFonts w:ascii="SimHei" w:hAnsi="SimHei" w:eastAsia="SimHei" w:cs="SimHei"/>
          <w:sz w:val="21"/>
          <w:szCs w:val="21"/>
        </w:rPr>
      </w:pPr>
    </w:p>
    <w:p>
      <w:pPr>
        <w:pStyle w:val="BodyText"/>
        <w:ind w:left="4330"/>
        <w:spacing w:before="103" w:line="171" w:lineRule="auto"/>
        <w:rPr>
          <w:sz w:val="27"/>
          <w:szCs w:val="27"/>
        </w:rPr>
      </w:pPr>
      <w:r>
        <w:pict>
          <v:rect id="_x0000_s752" style="position:absolute;margin-left:188.999pt;margin-top:24.9977pt;mso-position-vertical-relative:page;mso-position-horizontal-relative:page;width:41.55pt;height:0.55pt;z-index:265375744;" o:allowincell="f" fillcolor="#000000" filled="true" stroked="false"/>
        </w:pict>
      </w:r>
      <w:r>
        <w:pict>
          <v:rect id="_x0000_s754" style="position:absolute;margin-left:271.499pt;margin-top:13.5005pt;mso-position-vertical-relative:page;mso-position-horizontal-relative:page;width:0.55pt;height:17.05pt;z-index:265376768;" o:allowincell="f" fillcolor="#000000" filled="true" stroked="false"/>
        </w:pict>
      </w:r>
      <w:r>
        <w:rPr>
          <w:sz w:val="27"/>
          <w:szCs w:val="27"/>
          <w:spacing w:val="-7"/>
        </w:rPr>
        <w:t>193</w:t>
      </w:r>
    </w:p>
    <w:p>
      <w:pPr>
        <w:spacing w:line="14" w:lineRule="auto"/>
        <w:rPr>
          <w:rFonts w:ascii="Arial"/>
          <w:sz w:val="2"/>
        </w:rPr>
      </w:pPr>
      <w:r>
        <w:rPr>
          <w:rFonts w:ascii="Arial" w:hAnsi="Arial" w:eastAsia="Arial" w:cs="Arial"/>
          <w:sz w:val="2"/>
          <w:szCs w:val="2"/>
        </w:rPr>
        <w:br w:type="column"/>
      </w:r>
    </w:p>
    <w:p>
      <w:pPr>
        <w:spacing w:line="184" w:lineRule="auto"/>
        <w:rPr>
          <w:rFonts w:ascii="SimHei" w:hAnsi="SimHei" w:eastAsia="SimHei" w:cs="SimHei"/>
          <w:sz w:val="17"/>
          <w:szCs w:val="17"/>
        </w:rPr>
      </w:pPr>
      <w:r>
        <w:rPr>
          <w:rFonts w:ascii="SimHei" w:hAnsi="SimHei" w:eastAsia="SimHei" w:cs="SimHei"/>
          <w:sz w:val="17"/>
          <w:szCs w:val="17"/>
          <w:spacing w:val="4"/>
        </w:rPr>
        <w:t>第12章</w:t>
      </w:r>
    </w:p>
    <w:p>
      <w:pPr>
        <w:spacing w:line="198" w:lineRule="auto"/>
        <w:jc w:val="right"/>
        <w:rPr>
          <w:rFonts w:ascii="SimHei" w:hAnsi="SimHei" w:eastAsia="SimHei" w:cs="SimHei"/>
          <w:sz w:val="17"/>
          <w:szCs w:val="17"/>
        </w:rPr>
      </w:pPr>
      <w:r>
        <w:rPr>
          <w:rFonts w:ascii="SimHei" w:hAnsi="SimHei" w:eastAsia="SimHei" w:cs="SimHei"/>
          <w:sz w:val="17"/>
          <w:szCs w:val="17"/>
          <w:spacing w:val="-12"/>
        </w:rPr>
        <w:t>数字时代的制度经济学</w:t>
      </w:r>
    </w:p>
    <w:p>
      <w:pPr>
        <w:spacing w:line="198" w:lineRule="auto"/>
        <w:sectPr>
          <w:pgSz w:w="7760" w:h="11480"/>
          <w:pgMar w:top="256" w:right="538" w:bottom="400" w:left="480" w:header="0" w:footer="0" w:gutter="0"/>
          <w:cols w:equalWidth="0" w:num="2">
            <w:col w:w="5040" w:space="100"/>
            <w:col w:w="1602" w:space="0"/>
          </w:cols>
        </w:sectPr>
        <w:rPr>
          <w:rFonts w:ascii="SimHei" w:hAnsi="SimHei" w:eastAsia="SimHei" w:cs="SimHei"/>
          <w:sz w:val="17"/>
          <w:szCs w:val="17"/>
        </w:rPr>
      </w:pPr>
    </w:p>
    <w:p>
      <w:pPr>
        <w:spacing w:line="426" w:lineRule="auto"/>
        <w:rPr>
          <w:rFonts w:ascii="Arial"/>
          <w:sz w:val="21"/>
        </w:rPr>
      </w:pPr>
      <w:r/>
    </w:p>
    <w:p>
      <w:pPr>
        <w:spacing w:before="69" w:line="390" w:lineRule="exact"/>
        <w:rPr>
          <w:rFonts w:ascii="SimHei" w:hAnsi="SimHei" w:eastAsia="SimHei" w:cs="SimHei"/>
          <w:sz w:val="21"/>
          <w:szCs w:val="21"/>
        </w:rPr>
      </w:pPr>
      <w:r>
        <w:rPr>
          <w:rFonts w:ascii="SimHei" w:hAnsi="SimHei" w:eastAsia="SimHei" w:cs="SimHei"/>
          <w:sz w:val="21"/>
          <w:szCs w:val="21"/>
          <w:spacing w:val="-10"/>
          <w:position w:val="13"/>
        </w:rPr>
        <w:t>的经济制度，这是诺斯认为社会发展和制度变迁研</w:t>
      </w:r>
      <w:r>
        <w:rPr>
          <w:rFonts w:ascii="SimHei" w:hAnsi="SimHei" w:eastAsia="SimHei" w:cs="SimHei"/>
          <w:sz w:val="21"/>
          <w:szCs w:val="21"/>
          <w:spacing w:val="-11"/>
          <w:position w:val="13"/>
        </w:rPr>
        <w:t>究的重要目标。而这</w:t>
      </w:r>
    </w:p>
    <w:p>
      <w:pPr>
        <w:spacing w:before="1" w:line="212" w:lineRule="auto"/>
        <w:rPr>
          <w:rFonts w:ascii="SimHei" w:hAnsi="SimHei" w:eastAsia="SimHei" w:cs="SimHei"/>
          <w:sz w:val="21"/>
          <w:szCs w:val="21"/>
        </w:rPr>
      </w:pPr>
      <w:r>
        <w:rPr>
          <w:rFonts w:ascii="SimHei" w:hAnsi="SimHei" w:eastAsia="SimHei" w:cs="SimHei"/>
          <w:sz w:val="21"/>
          <w:szCs w:val="21"/>
          <w:spacing w:val="-12"/>
        </w:rPr>
        <w:t>部分内容，对我们研究数字经济领域的制度设计无疑是非常重要的。</w:t>
      </w:r>
    </w:p>
    <w:p>
      <w:pPr>
        <w:ind w:right="466" w:firstLine="439"/>
        <w:spacing w:before="126" w:line="335" w:lineRule="auto"/>
        <w:jc w:val="both"/>
        <w:rPr>
          <w:rFonts w:ascii="SimHei" w:hAnsi="SimHei" w:eastAsia="SimHei" w:cs="SimHei"/>
          <w:sz w:val="21"/>
          <w:szCs w:val="21"/>
        </w:rPr>
      </w:pPr>
      <w:r>
        <w:rPr>
          <w:rFonts w:ascii="SimHei" w:hAnsi="SimHei" w:eastAsia="SimHei" w:cs="SimHei"/>
          <w:sz w:val="21"/>
          <w:szCs w:val="21"/>
          <w:spacing w:val="-10"/>
        </w:rPr>
        <w:t>值得注意的是，诺斯发表的《制度变迁和经济增长》一文对制度变</w:t>
      </w:r>
      <w:r>
        <w:rPr>
          <w:rFonts w:ascii="SimHei" w:hAnsi="SimHei" w:eastAsia="SimHei" w:cs="SimHei"/>
          <w:sz w:val="21"/>
          <w:szCs w:val="21"/>
          <w:spacing w:val="1"/>
        </w:rPr>
        <w:t xml:space="preserve"> </w:t>
      </w:r>
      <w:r>
        <w:rPr>
          <w:rFonts w:ascii="SimHei" w:hAnsi="SimHei" w:eastAsia="SimHei" w:cs="SimHei"/>
          <w:sz w:val="21"/>
          <w:szCs w:val="21"/>
          <w:spacing w:val="-11"/>
        </w:rPr>
        <w:t>迁和经济增长的内在逻辑进行了深入浅出的分析。他认为制度变迁和经</w:t>
      </w:r>
      <w:r>
        <w:rPr>
          <w:rFonts w:ascii="SimHei" w:hAnsi="SimHei" w:eastAsia="SimHei" w:cs="SimHei"/>
          <w:sz w:val="21"/>
          <w:szCs w:val="21"/>
          <w:spacing w:val="4"/>
        </w:rPr>
        <w:t xml:space="preserve">  </w:t>
      </w:r>
      <w:r>
        <w:rPr>
          <w:rFonts w:ascii="SimHei" w:hAnsi="SimHei" w:eastAsia="SimHei" w:cs="SimHei"/>
          <w:sz w:val="21"/>
          <w:szCs w:val="21"/>
          <w:spacing w:val="-11"/>
        </w:rPr>
        <w:t>济增长的关系：通过制度变迁的理论可以使得一个行动集团看到某种新</w:t>
      </w:r>
      <w:r>
        <w:rPr>
          <w:rFonts w:ascii="SimHei" w:hAnsi="SimHei" w:eastAsia="SimHei" w:cs="SimHei"/>
          <w:sz w:val="21"/>
          <w:szCs w:val="21"/>
          <w:spacing w:val="3"/>
        </w:rPr>
        <w:t xml:space="preserve">  </w:t>
      </w:r>
      <w:r>
        <w:rPr>
          <w:rFonts w:ascii="SimHei" w:hAnsi="SimHei" w:eastAsia="SimHei" w:cs="SimHei"/>
          <w:sz w:val="21"/>
          <w:szCs w:val="21"/>
          <w:spacing w:val="-8"/>
        </w:rPr>
        <w:t>的制度安排会带来收益，使得因革新组织形式所花费的成本得以补偿，</w:t>
      </w:r>
      <w:r>
        <w:rPr>
          <w:rFonts w:ascii="SimHei" w:hAnsi="SimHei" w:eastAsia="SimHei" w:cs="SimHei"/>
          <w:sz w:val="21"/>
          <w:szCs w:val="21"/>
          <w:spacing w:val="11"/>
        </w:rPr>
        <w:t xml:space="preserve"> </w:t>
      </w:r>
      <w:r>
        <w:rPr>
          <w:rFonts w:ascii="SimHei" w:hAnsi="SimHei" w:eastAsia="SimHei" w:cs="SimHei"/>
          <w:sz w:val="21"/>
          <w:szCs w:val="21"/>
          <w:spacing w:val="-4"/>
        </w:rPr>
        <w:t>尤其是有益于实现潜在的规模经济，降低信息成本、分散风</w:t>
      </w:r>
      <w:r>
        <w:rPr>
          <w:rFonts w:ascii="SimHei" w:hAnsi="SimHei" w:eastAsia="SimHei" w:cs="SimHei"/>
          <w:sz w:val="21"/>
          <w:szCs w:val="21"/>
          <w:spacing w:val="-5"/>
        </w:rPr>
        <w:t>险以及把</w:t>
      </w:r>
      <w:r>
        <w:rPr>
          <w:rFonts w:ascii="SimHei" w:hAnsi="SimHei" w:eastAsia="SimHei" w:cs="SimHei"/>
          <w:sz w:val="21"/>
          <w:szCs w:val="21"/>
        </w:rPr>
        <w:t xml:space="preserve">  </w:t>
      </w:r>
      <w:r>
        <w:rPr>
          <w:rFonts w:ascii="SimHei" w:hAnsi="SimHei" w:eastAsia="SimHei" w:cs="SimHei"/>
          <w:sz w:val="21"/>
          <w:szCs w:val="21"/>
          <w:spacing w:val="-16"/>
        </w:rPr>
        <w:t>外部效果内部化。这里要注意的就是制度变迁有两种基本形态：</w:t>
      </w:r>
      <w:r>
        <w:rPr>
          <w:rFonts w:ascii="SimHei" w:hAnsi="SimHei" w:eastAsia="SimHei" w:cs="SimHei"/>
          <w:sz w:val="21"/>
          <w:szCs w:val="21"/>
          <w:spacing w:val="56"/>
        </w:rPr>
        <w:t xml:space="preserve"> </w:t>
      </w:r>
      <w:r>
        <w:rPr>
          <w:rFonts w:ascii="SimHei" w:hAnsi="SimHei" w:eastAsia="SimHei" w:cs="SimHei"/>
          <w:sz w:val="21"/>
          <w:szCs w:val="21"/>
          <w:spacing w:val="-16"/>
        </w:rPr>
        <w:t>一种是</w:t>
      </w:r>
      <w:r>
        <w:rPr>
          <w:rFonts w:ascii="SimHei" w:hAnsi="SimHei" w:eastAsia="SimHei" w:cs="SimHei"/>
          <w:sz w:val="21"/>
          <w:szCs w:val="21"/>
        </w:rPr>
        <w:t xml:space="preserve">  </w:t>
      </w:r>
      <w:r>
        <w:rPr>
          <w:rFonts w:ascii="SimHei" w:hAnsi="SimHei" w:eastAsia="SimHei" w:cs="SimHei"/>
          <w:sz w:val="21"/>
          <w:szCs w:val="21"/>
          <w:spacing w:val="-11"/>
        </w:rPr>
        <w:t>依赖政府的外部协调；另一种是依赖自发秩序的力量进行制度创新。而</w:t>
      </w:r>
      <w:r>
        <w:rPr>
          <w:rFonts w:ascii="SimHei" w:hAnsi="SimHei" w:eastAsia="SimHei" w:cs="SimHei"/>
          <w:sz w:val="21"/>
          <w:szCs w:val="21"/>
          <w:spacing w:val="5"/>
        </w:rPr>
        <w:t xml:space="preserve">  </w:t>
      </w:r>
      <w:r>
        <w:rPr>
          <w:rFonts w:ascii="SimHei" w:hAnsi="SimHei" w:eastAsia="SimHei" w:cs="SimHei"/>
          <w:sz w:val="21"/>
          <w:szCs w:val="21"/>
          <w:spacing w:val="-15"/>
        </w:rPr>
        <w:t>且不同的制度创新带来的后果也可以分为两种</w:t>
      </w:r>
      <w:r>
        <w:rPr>
          <w:rFonts w:ascii="SimHei" w:hAnsi="SimHei" w:eastAsia="SimHei" w:cs="SimHei"/>
          <w:sz w:val="21"/>
          <w:szCs w:val="21"/>
          <w:spacing w:val="-16"/>
        </w:rPr>
        <w:t>：</w:t>
      </w:r>
      <w:r>
        <w:rPr>
          <w:rFonts w:ascii="SimHei" w:hAnsi="SimHei" w:eastAsia="SimHei" w:cs="SimHei"/>
          <w:sz w:val="21"/>
          <w:szCs w:val="21"/>
          <w:spacing w:val="43"/>
        </w:rPr>
        <w:t xml:space="preserve"> </w:t>
      </w:r>
      <w:r>
        <w:rPr>
          <w:rFonts w:ascii="SimHei" w:hAnsi="SimHei" w:eastAsia="SimHei" w:cs="SimHei"/>
          <w:sz w:val="21"/>
          <w:szCs w:val="21"/>
          <w:spacing w:val="-16"/>
        </w:rPr>
        <w:t>一种是生产性的制度安</w:t>
      </w:r>
      <w:r>
        <w:rPr>
          <w:rFonts w:ascii="SimHei" w:hAnsi="SimHei" w:eastAsia="SimHei" w:cs="SimHei"/>
          <w:sz w:val="21"/>
          <w:szCs w:val="21"/>
        </w:rPr>
        <w:t xml:space="preserve">  </w:t>
      </w:r>
      <w:r>
        <w:rPr>
          <w:rFonts w:ascii="SimHei" w:hAnsi="SimHei" w:eastAsia="SimHei" w:cs="SimHei"/>
          <w:sz w:val="21"/>
          <w:szCs w:val="21"/>
          <w:spacing w:val="-11"/>
        </w:rPr>
        <w:t>排；另一种是再分配性的制度安排。也就是说，制度安排有可能会带来</w:t>
      </w:r>
      <w:r>
        <w:rPr>
          <w:rFonts w:ascii="SimHei" w:hAnsi="SimHei" w:eastAsia="SimHei" w:cs="SimHei"/>
          <w:sz w:val="21"/>
          <w:szCs w:val="21"/>
          <w:spacing w:val="4"/>
        </w:rPr>
        <w:t xml:space="preserve">  </w:t>
      </w:r>
      <w:r>
        <w:rPr>
          <w:rFonts w:ascii="SimHei" w:hAnsi="SimHei" w:eastAsia="SimHei" w:cs="SimHei"/>
          <w:sz w:val="21"/>
          <w:szCs w:val="21"/>
          <w:spacing w:val="-9"/>
        </w:rPr>
        <w:t>经济的增长，也有可能带来的只是对存量的再分配，这是在设计相关的</w:t>
      </w:r>
    </w:p>
    <w:p>
      <w:pPr>
        <w:spacing w:line="220" w:lineRule="auto"/>
        <w:rPr>
          <w:rFonts w:ascii="SimHei" w:hAnsi="SimHei" w:eastAsia="SimHei" w:cs="SimHei"/>
          <w:sz w:val="21"/>
          <w:szCs w:val="21"/>
        </w:rPr>
      </w:pPr>
      <w:r>
        <w:rPr>
          <w:rFonts w:ascii="SimHei" w:hAnsi="SimHei" w:eastAsia="SimHei" w:cs="SimHei"/>
          <w:sz w:val="21"/>
          <w:szCs w:val="21"/>
          <w:spacing w:val="-12"/>
        </w:rPr>
        <w:t>经济制度安排要重点关注的课题。</w:t>
      </w:r>
    </w:p>
    <w:p>
      <w:pPr>
        <w:pStyle w:val="BodyText"/>
        <w:ind w:right="466" w:firstLine="429"/>
        <w:spacing w:before="207" w:line="322" w:lineRule="auto"/>
        <w:jc w:val="both"/>
        <w:rPr>
          <w:rFonts w:ascii="SimHei" w:hAnsi="SimHei" w:eastAsia="SimHei" w:cs="SimHei"/>
          <w:sz w:val="21"/>
          <w:szCs w:val="21"/>
        </w:rPr>
      </w:pPr>
      <w:r>
        <w:rPr>
          <w:rFonts w:ascii="SimHei" w:hAnsi="SimHei" w:eastAsia="SimHei" w:cs="SimHei"/>
          <w:sz w:val="21"/>
          <w:szCs w:val="21"/>
          <w:spacing w:val="-10"/>
        </w:rPr>
        <w:t>其次，讨论诺斯对人类社会制度演变以及有限准入秩序的研究。事</w:t>
      </w:r>
      <w:r>
        <w:rPr>
          <w:rFonts w:ascii="SimHei" w:hAnsi="SimHei" w:eastAsia="SimHei" w:cs="SimHei"/>
          <w:sz w:val="21"/>
          <w:szCs w:val="21"/>
          <w:spacing w:val="10"/>
        </w:rPr>
        <w:t xml:space="preserve"> </w:t>
      </w:r>
      <w:r>
        <w:rPr>
          <w:rFonts w:ascii="SimHei" w:hAnsi="SimHei" w:eastAsia="SimHei" w:cs="SimHei"/>
          <w:sz w:val="21"/>
          <w:szCs w:val="21"/>
          <w:spacing w:val="-9"/>
        </w:rPr>
        <w:t>实上，优先注入秩序是过去人类社会发展过程</w:t>
      </w:r>
      <w:r>
        <w:rPr>
          <w:rFonts w:ascii="SimHei" w:hAnsi="SimHei" w:eastAsia="SimHei" w:cs="SimHei"/>
          <w:sz w:val="21"/>
          <w:szCs w:val="21"/>
          <w:spacing w:val="-10"/>
        </w:rPr>
        <w:t>中最主流的制度安排，其</w:t>
      </w:r>
      <w:r>
        <w:rPr>
          <w:rFonts w:ascii="SimHei" w:hAnsi="SimHei" w:eastAsia="SimHei" w:cs="SimHei"/>
          <w:sz w:val="21"/>
          <w:szCs w:val="21"/>
        </w:rPr>
        <w:t xml:space="preserve"> </w:t>
      </w:r>
      <w:r>
        <w:rPr>
          <w:rFonts w:ascii="SimHei" w:hAnsi="SimHei" w:eastAsia="SimHei" w:cs="SimHei"/>
          <w:sz w:val="21"/>
          <w:szCs w:val="21"/>
          <w:spacing w:val="-20"/>
        </w:rPr>
        <w:t>特点如下：制度化的设租、市场势力、特权、精英和公民区别。诺斯认为，</w:t>
      </w:r>
      <w:r>
        <w:rPr>
          <w:rFonts w:ascii="SimHei" w:hAnsi="SimHei" w:eastAsia="SimHei" w:cs="SimHei"/>
          <w:sz w:val="21"/>
          <w:szCs w:val="21"/>
          <w:spacing w:val="3"/>
        </w:rPr>
        <w:t xml:space="preserve"> </w:t>
      </w:r>
      <w:r>
        <w:rPr>
          <w:rFonts w:ascii="SimHei" w:hAnsi="SimHei" w:eastAsia="SimHei" w:cs="SimHei"/>
          <w:sz w:val="21"/>
          <w:szCs w:val="21"/>
          <w:spacing w:val="-9"/>
        </w:rPr>
        <w:t>政治和经济的关系在于政府通过限制经济上</w:t>
      </w:r>
      <w:r>
        <w:rPr>
          <w:rFonts w:ascii="SimHei" w:hAnsi="SimHei" w:eastAsia="SimHei" w:cs="SimHei"/>
          <w:sz w:val="21"/>
          <w:szCs w:val="21"/>
          <w:spacing w:val="-10"/>
        </w:rPr>
        <w:t>的进入获得经济租金，用以</w:t>
      </w:r>
      <w:r>
        <w:rPr>
          <w:rFonts w:ascii="SimHei" w:hAnsi="SimHei" w:eastAsia="SimHei" w:cs="SimHei"/>
          <w:sz w:val="21"/>
          <w:szCs w:val="21"/>
        </w:rPr>
        <w:t xml:space="preserve"> </w:t>
      </w:r>
      <w:r>
        <w:rPr>
          <w:rFonts w:ascii="SimHei" w:hAnsi="SimHei" w:eastAsia="SimHei" w:cs="SimHei"/>
          <w:sz w:val="21"/>
          <w:szCs w:val="21"/>
          <w:spacing w:val="-10"/>
        </w:rPr>
        <w:t>在精英阶层中订立可信承诺，从而支持现有证券并提供社会秩序。政治</w:t>
      </w:r>
      <w:r>
        <w:rPr>
          <w:rFonts w:ascii="SimHei" w:hAnsi="SimHei" w:eastAsia="SimHei" w:cs="SimHei"/>
          <w:sz w:val="21"/>
          <w:szCs w:val="21"/>
          <w:spacing w:val="17"/>
        </w:rPr>
        <w:t xml:space="preserve"> </w:t>
      </w:r>
      <w:r>
        <w:rPr>
          <w:sz w:val="21"/>
          <w:szCs w:val="21"/>
          <w:spacing w:val="-9"/>
        </w:rPr>
        <w:t>体系并非独立于经济体系，因为政治体系是</w:t>
      </w:r>
      <w:r>
        <w:rPr>
          <w:sz w:val="21"/>
          <w:szCs w:val="21"/>
          <w:spacing w:val="-10"/>
        </w:rPr>
        <w:t>经济活动的主要参与者，而</w:t>
      </w:r>
      <w:r>
        <w:rPr>
          <w:sz w:val="21"/>
          <w:szCs w:val="21"/>
        </w:rPr>
        <w:t xml:space="preserve"> </w:t>
      </w:r>
      <w:r>
        <w:rPr>
          <w:rFonts w:ascii="SimHei" w:hAnsi="SimHei" w:eastAsia="SimHei" w:cs="SimHei"/>
          <w:sz w:val="21"/>
          <w:szCs w:val="21"/>
          <w:spacing w:val="-9"/>
        </w:rPr>
        <w:t>政治关系则是建立于经济租金之上。因此，</w:t>
      </w:r>
      <w:r>
        <w:rPr>
          <w:rFonts w:ascii="SimHei" w:hAnsi="SimHei" w:eastAsia="SimHei" w:cs="SimHei"/>
          <w:sz w:val="21"/>
          <w:szCs w:val="21"/>
          <w:spacing w:val="-10"/>
        </w:rPr>
        <w:t>诺斯认为如果没有组织的开</w:t>
      </w:r>
      <w:r>
        <w:rPr>
          <w:rFonts w:ascii="SimHei" w:hAnsi="SimHei" w:eastAsia="SimHei" w:cs="SimHei"/>
          <w:sz w:val="21"/>
          <w:szCs w:val="21"/>
        </w:rPr>
        <w:t xml:space="preserve"> </w:t>
      </w:r>
      <w:r>
        <w:rPr>
          <w:rFonts w:ascii="SimHei" w:hAnsi="SimHei" w:eastAsia="SimHei" w:cs="SimHei"/>
          <w:sz w:val="21"/>
          <w:szCs w:val="21"/>
          <w:spacing w:val="-10"/>
        </w:rPr>
        <w:t>放准入，那么竞争性的经济社会与政治社会都不会存在，如何实现社会</w:t>
      </w:r>
      <w:r>
        <w:rPr>
          <w:rFonts w:ascii="SimHei" w:hAnsi="SimHei" w:eastAsia="SimHei" w:cs="SimHei"/>
          <w:sz w:val="21"/>
          <w:szCs w:val="21"/>
          <w:spacing w:val="17"/>
        </w:rPr>
        <w:t xml:space="preserve"> </w:t>
      </w:r>
      <w:r>
        <w:rPr>
          <w:rFonts w:ascii="SimHei" w:hAnsi="SimHei" w:eastAsia="SimHei" w:cs="SimHei"/>
          <w:sz w:val="21"/>
          <w:szCs w:val="21"/>
          <w:spacing w:val="-10"/>
        </w:rPr>
        <w:t>组织的开放准入是现代社会发展的关键所在。简而言之，经济发展的进</w:t>
      </w:r>
      <w:r>
        <w:rPr>
          <w:rFonts w:ascii="SimHei" w:hAnsi="SimHei" w:eastAsia="SimHei" w:cs="SimHei"/>
          <w:sz w:val="21"/>
          <w:szCs w:val="21"/>
          <w:spacing w:val="17"/>
        </w:rPr>
        <w:t xml:space="preserve"> </w:t>
      </w:r>
      <w:r>
        <w:rPr>
          <w:rFonts w:ascii="SimHei" w:hAnsi="SimHei" w:eastAsia="SimHei" w:cs="SimHei"/>
          <w:sz w:val="21"/>
          <w:szCs w:val="21"/>
          <w:spacing w:val="-9"/>
        </w:rPr>
        <w:t>程是从优先准入秩序走向开放准入秩序，这个结</w:t>
      </w:r>
      <w:r>
        <w:rPr>
          <w:rFonts w:ascii="SimHei" w:hAnsi="SimHei" w:eastAsia="SimHei" w:cs="SimHei"/>
          <w:sz w:val="21"/>
          <w:szCs w:val="21"/>
          <w:spacing w:val="-10"/>
        </w:rPr>
        <w:t>论也是新制度主义中重</w:t>
      </w:r>
      <w:r>
        <w:rPr>
          <w:rFonts w:ascii="SimHei" w:hAnsi="SimHei" w:eastAsia="SimHei" w:cs="SimHei"/>
          <w:sz w:val="21"/>
          <w:szCs w:val="21"/>
        </w:rPr>
        <w:t xml:space="preserve"> </w:t>
      </w:r>
      <w:r>
        <w:rPr>
          <w:rFonts w:ascii="SimHei" w:hAnsi="SimHei" w:eastAsia="SimHei" w:cs="SimHei"/>
          <w:sz w:val="21"/>
          <w:szCs w:val="21"/>
          <w:spacing w:val="-1"/>
        </w:rPr>
        <w:t>要的结论。新制度主义的学科就是结合数理工</w:t>
      </w:r>
      <w:r>
        <w:rPr>
          <w:rFonts w:ascii="SimHei" w:hAnsi="SimHei" w:eastAsia="SimHei" w:cs="SimHei"/>
          <w:sz w:val="21"/>
          <w:szCs w:val="21"/>
          <w:spacing w:val="-2"/>
        </w:rPr>
        <w:t>具(如博弈论和统计学)</w:t>
      </w:r>
      <w:r>
        <w:rPr>
          <w:rFonts w:ascii="SimHei" w:hAnsi="SimHei" w:eastAsia="SimHei" w:cs="SimHei"/>
          <w:sz w:val="21"/>
          <w:szCs w:val="21"/>
        </w:rPr>
        <w:t xml:space="preserve"> </w:t>
      </w:r>
      <w:r>
        <w:rPr>
          <w:rFonts w:ascii="SimHei" w:hAnsi="SimHei" w:eastAsia="SimHei" w:cs="SimHei"/>
          <w:sz w:val="21"/>
          <w:szCs w:val="21"/>
          <w:spacing w:val="-9"/>
        </w:rPr>
        <w:t>研究经济、政治和社会的一整套分析工具，而这套工具对理解</w:t>
      </w:r>
      <w:r>
        <w:rPr>
          <w:rFonts w:ascii="SimHei" w:hAnsi="SimHei" w:eastAsia="SimHei" w:cs="SimHei"/>
          <w:sz w:val="21"/>
          <w:szCs w:val="21"/>
          <w:spacing w:val="-10"/>
        </w:rPr>
        <w:t>制度和经</w:t>
      </w:r>
    </w:p>
    <w:p>
      <w:pPr>
        <w:spacing w:line="322" w:lineRule="auto"/>
        <w:sectPr>
          <w:type w:val="continuous"/>
          <w:pgSz w:w="7760" w:h="11480"/>
          <w:pgMar w:top="256" w:right="538" w:bottom="400" w:left="480" w:header="0" w:footer="0" w:gutter="0"/>
          <w:cols w:equalWidth="0" w:num="1">
            <w:col w:w="6742" w:space="0"/>
          </w:cols>
        </w:sectPr>
        <w:rPr>
          <w:rFonts w:ascii="SimHei" w:hAnsi="SimHei" w:eastAsia="SimHei" w:cs="SimHei"/>
          <w:sz w:val="21"/>
          <w:szCs w:val="21"/>
        </w:rPr>
      </w:pPr>
    </w:p>
    <w:p>
      <w:pPr>
        <w:ind w:left="569"/>
        <w:spacing w:before="16" w:line="177" w:lineRule="auto"/>
        <w:rPr>
          <w:rFonts w:ascii="SimHei" w:hAnsi="SimHei" w:eastAsia="SimHei" w:cs="SimHei"/>
          <w:sz w:val="20"/>
          <w:szCs w:val="20"/>
        </w:rPr>
      </w:pPr>
      <w:r>
        <w:pict>
          <v:rect id="_x0000_s756" style="position:absolute;margin-left:165.501pt;margin-top:32.9993pt;mso-position-vertical-relative:page;mso-position-horizontal-relative:page;width:221.5pt;height:0.55pt;z-index:265438208;" o:allowincell="f" fillcolor="#000000" filled="true" stroked="false"/>
        </w:pict>
      </w:r>
      <w:r>
        <w:drawing>
          <wp:anchor distT="0" distB="0" distL="0" distR="0" simplePos="0" relativeHeight="265437184" behindDoc="0" locked="0" layoutInCell="0" allowOverlap="1">
            <wp:simplePos x="0" y="0"/>
            <wp:positionH relativeFrom="page">
              <wp:posOffset>165123</wp:posOffset>
            </wp:positionH>
            <wp:positionV relativeFrom="page">
              <wp:posOffset>228567</wp:posOffset>
            </wp:positionV>
            <wp:extent cx="342862" cy="279466"/>
            <wp:effectExtent l="0" t="0" r="0" b="0"/>
            <wp:wrapNone/>
            <wp:docPr id="454" name="IM 454"/>
            <wp:cNvGraphicFramePr/>
            <a:graphic>
              <a:graphicData uri="http://schemas.openxmlformats.org/drawingml/2006/picture">
                <pic:pic>
                  <pic:nvPicPr>
                    <pic:cNvPr id="454" name="IM 454"/>
                    <pic:cNvPicPr/>
                  </pic:nvPicPr>
                  <pic:blipFill>
                    <a:blip r:embed="rId222"/>
                    <a:stretch>
                      <a:fillRect/>
                    </a:stretch>
                  </pic:blipFill>
                  <pic:spPr>
                    <a:xfrm rot="0">
                      <a:off x="0" y="0"/>
                      <a:ext cx="342862" cy="279466"/>
                    </a:xfrm>
                    <a:prstGeom prst="rect">
                      <a:avLst/>
                    </a:prstGeom>
                  </pic:spPr>
                </pic:pic>
              </a:graphicData>
            </a:graphic>
          </wp:anchor>
        </w:drawing>
      </w:r>
      <w:r>
        <w:rPr>
          <w:rFonts w:ascii="SimHei" w:hAnsi="SimHei" w:eastAsia="SimHei" w:cs="SimHei"/>
          <w:sz w:val="20"/>
          <w:szCs w:val="20"/>
          <w:spacing w:val="-28"/>
          <w:w w:val="97"/>
        </w:rPr>
        <w:t>数字经济学：</w:t>
      </w:r>
    </w:p>
    <w:p>
      <w:pPr>
        <w:ind w:left="569"/>
        <w:spacing w:line="210" w:lineRule="auto"/>
        <w:rPr>
          <w:rFonts w:ascii="SimHei" w:hAnsi="SimHei" w:eastAsia="SimHei" w:cs="SimHei"/>
          <w:sz w:val="20"/>
          <w:szCs w:val="20"/>
        </w:rPr>
      </w:pPr>
      <w:r>
        <w:rPr>
          <w:rFonts w:ascii="SimHei" w:hAnsi="SimHei" w:eastAsia="SimHei" w:cs="SimHei"/>
          <w:sz w:val="20"/>
          <w:szCs w:val="20"/>
          <w:spacing w:val="-17"/>
          <w:w w:val="89"/>
        </w:rPr>
        <w:t>智能时代的创新理论</w:t>
      </w:r>
    </w:p>
    <w:p>
      <w:pPr>
        <w:spacing w:line="43"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14" w:line="215" w:lineRule="auto"/>
        <w:rPr>
          <w:sz w:val="35"/>
          <w:szCs w:val="35"/>
        </w:rPr>
      </w:pPr>
      <w:r>
        <w:rPr>
          <w:sz w:val="35"/>
          <w:szCs w:val="35"/>
          <w:spacing w:val="-30"/>
        </w:rPr>
        <w:t>|</w:t>
      </w:r>
      <w:r>
        <w:rPr>
          <w:sz w:val="35"/>
          <w:szCs w:val="35"/>
          <w:spacing w:val="-94"/>
        </w:rPr>
        <w:t xml:space="preserve"> </w:t>
      </w:r>
      <w:r>
        <w:rPr>
          <w:sz w:val="35"/>
          <w:szCs w:val="35"/>
          <w:b/>
          <w:bCs/>
          <w:spacing w:val="-30"/>
        </w:rPr>
        <w:t>194</w:t>
      </w:r>
    </w:p>
    <w:p>
      <w:pPr>
        <w:spacing w:line="215" w:lineRule="auto"/>
        <w:sectPr>
          <w:pgSz w:w="7760" w:h="11500"/>
          <w:pgMar w:top="359" w:right="20" w:bottom="400" w:left="260" w:header="0" w:footer="0" w:gutter="0"/>
          <w:cols w:equalWidth="0" w:num="2">
            <w:col w:w="2110" w:space="100"/>
            <w:col w:w="5270" w:space="0"/>
          </w:cols>
        </w:sectPr>
        <w:rPr>
          <w:sz w:val="35"/>
          <w:szCs w:val="35"/>
        </w:rPr>
      </w:pPr>
    </w:p>
    <w:p>
      <w:pPr>
        <w:spacing w:line="428" w:lineRule="auto"/>
        <w:rPr>
          <w:rFonts w:ascii="Arial"/>
          <w:sz w:val="21"/>
        </w:rPr>
      </w:pPr>
      <w:r/>
    </w:p>
    <w:p>
      <w:pPr>
        <w:ind w:left="569"/>
        <w:spacing w:before="65" w:line="221" w:lineRule="auto"/>
        <w:rPr>
          <w:rFonts w:ascii="SimHei" w:hAnsi="SimHei" w:eastAsia="SimHei" w:cs="SimHei"/>
          <w:sz w:val="20"/>
          <w:szCs w:val="20"/>
        </w:rPr>
      </w:pPr>
      <w:r>
        <w:rPr>
          <w:rFonts w:ascii="SimHei" w:hAnsi="SimHei" w:eastAsia="SimHei" w:cs="SimHei"/>
          <w:sz w:val="20"/>
          <w:szCs w:val="20"/>
          <w:spacing w:val="-3"/>
        </w:rPr>
        <w:t>济之间的关系有着重要的启发。</w:t>
      </w:r>
    </w:p>
    <w:p>
      <w:pPr>
        <w:ind w:left="569" w:right="648" w:firstLine="470"/>
        <w:spacing w:before="130" w:line="358" w:lineRule="auto"/>
        <w:jc w:val="both"/>
        <w:rPr>
          <w:rFonts w:ascii="SimHei" w:hAnsi="SimHei" w:eastAsia="SimHei" w:cs="SimHei"/>
          <w:sz w:val="20"/>
          <w:szCs w:val="20"/>
        </w:rPr>
      </w:pPr>
      <w:r>
        <w:rPr>
          <w:rFonts w:ascii="SimHei" w:hAnsi="SimHei" w:eastAsia="SimHei" w:cs="SimHei"/>
          <w:sz w:val="20"/>
          <w:szCs w:val="20"/>
        </w:rPr>
        <w:t>基于诺斯的理论对制度安排带来的效果进行</w:t>
      </w:r>
      <w:r>
        <w:rPr>
          <w:rFonts w:ascii="SimHei" w:hAnsi="SimHei" w:eastAsia="SimHei" w:cs="SimHei"/>
          <w:sz w:val="20"/>
          <w:szCs w:val="20"/>
          <w:spacing w:val="-1"/>
        </w:rPr>
        <w:t>简单的分析，诺斯提到</w:t>
      </w:r>
      <w:r>
        <w:rPr>
          <w:rFonts w:ascii="SimHei" w:hAnsi="SimHei" w:eastAsia="SimHei" w:cs="SimHei"/>
          <w:sz w:val="20"/>
          <w:szCs w:val="20"/>
        </w:rPr>
        <w:t xml:space="preserve"> </w:t>
      </w:r>
      <w:r>
        <w:rPr>
          <w:rFonts w:ascii="SimHei" w:hAnsi="SimHei" w:eastAsia="SimHei" w:cs="SimHei"/>
          <w:sz w:val="20"/>
          <w:szCs w:val="20"/>
          <w:spacing w:val="-1"/>
        </w:rPr>
        <w:t>关于制度分析有两个基本问题：第一，基本制度环境是如何形成和改变</w:t>
      </w:r>
      <w:r>
        <w:rPr>
          <w:rFonts w:ascii="SimHei" w:hAnsi="SimHei" w:eastAsia="SimHei" w:cs="SimHei"/>
          <w:sz w:val="20"/>
          <w:szCs w:val="20"/>
          <w:spacing w:val="1"/>
        </w:rPr>
        <w:t xml:space="preserve">  </w:t>
      </w:r>
      <w:r>
        <w:rPr>
          <w:rFonts w:ascii="SimHei" w:hAnsi="SimHei" w:eastAsia="SimHei" w:cs="SimHei"/>
          <w:sz w:val="20"/>
          <w:szCs w:val="20"/>
          <w:spacing w:val="7"/>
        </w:rPr>
        <w:t>的?第二，任何一套基本决策规则的后果是什么?诺斯通过美</w:t>
      </w:r>
      <w:r>
        <w:rPr>
          <w:rFonts w:ascii="SimHei" w:hAnsi="SimHei" w:eastAsia="SimHei" w:cs="SimHei"/>
          <w:sz w:val="20"/>
          <w:szCs w:val="20"/>
          <w:spacing w:val="6"/>
        </w:rPr>
        <w:t>国历史中</w:t>
      </w:r>
      <w:r>
        <w:rPr>
          <w:rFonts w:ascii="SimHei" w:hAnsi="SimHei" w:eastAsia="SimHei" w:cs="SimHei"/>
          <w:sz w:val="20"/>
          <w:szCs w:val="20"/>
        </w:rPr>
        <w:t xml:space="preserve"> </w:t>
      </w:r>
      <w:r>
        <w:rPr>
          <w:rFonts w:ascii="SimHei" w:hAnsi="SimHei" w:eastAsia="SimHei" w:cs="SimHei"/>
          <w:sz w:val="20"/>
          <w:szCs w:val="20"/>
          <w:spacing w:val="1"/>
        </w:rPr>
        <w:t>对宪法修改研究的过程得到的结论是，改变最高</w:t>
      </w:r>
      <w:r>
        <w:rPr>
          <w:rFonts w:ascii="SimHei" w:hAnsi="SimHei" w:eastAsia="SimHei" w:cs="SimHei"/>
          <w:sz w:val="20"/>
          <w:szCs w:val="20"/>
        </w:rPr>
        <w:t>法院对宪法的解释往往</w:t>
      </w:r>
    </w:p>
    <w:p>
      <w:pPr>
        <w:ind w:left="569"/>
        <w:spacing w:before="1" w:line="212" w:lineRule="auto"/>
        <w:rPr>
          <w:rFonts w:ascii="SimHei" w:hAnsi="SimHei" w:eastAsia="SimHei" w:cs="SimHei"/>
          <w:sz w:val="20"/>
          <w:szCs w:val="20"/>
        </w:rPr>
      </w:pPr>
      <w:r>
        <w:rPr>
          <w:rFonts w:ascii="SimHei" w:hAnsi="SimHei" w:eastAsia="SimHei" w:cs="SimHei"/>
          <w:sz w:val="20"/>
          <w:szCs w:val="20"/>
          <w:spacing w:val="-2"/>
        </w:rPr>
        <w:t>会带来相对滞后的经济效益，其基本逻辑在于以下三点。</w:t>
      </w:r>
    </w:p>
    <w:p>
      <w:pPr>
        <w:pStyle w:val="BodyText"/>
        <w:ind w:left="569" w:right="640" w:firstLine="439"/>
        <w:spacing w:before="158" w:line="360" w:lineRule="auto"/>
        <w:jc w:val="both"/>
        <w:rPr>
          <w:rFonts w:ascii="SimHei" w:hAnsi="SimHei" w:eastAsia="SimHei" w:cs="SimHei"/>
          <w:sz w:val="20"/>
          <w:szCs w:val="20"/>
        </w:rPr>
      </w:pPr>
      <w:r>
        <w:rPr>
          <w:sz w:val="20"/>
          <w:szCs w:val="20"/>
          <w:spacing w:val="4"/>
        </w:rPr>
        <w:t>(1)随着从制度改革中获取收益的增加，刺激的制度安排和创</w:t>
      </w:r>
      <w:r>
        <w:rPr>
          <w:sz w:val="20"/>
          <w:szCs w:val="20"/>
          <w:spacing w:val="3"/>
        </w:rPr>
        <w:t>新将</w:t>
      </w:r>
      <w:r>
        <w:rPr>
          <w:sz w:val="20"/>
          <w:szCs w:val="20"/>
        </w:rPr>
        <w:t xml:space="preserve"> </w:t>
      </w:r>
      <w:r>
        <w:rPr>
          <w:sz w:val="20"/>
          <w:szCs w:val="20"/>
          <w:spacing w:val="-1"/>
        </w:rPr>
        <w:t>以低于改变基础制度安排的成本被诱发和刺激出来，它会产生试图绕过</w:t>
      </w:r>
      <w:r>
        <w:rPr>
          <w:sz w:val="20"/>
          <w:szCs w:val="20"/>
        </w:rPr>
        <w:t xml:space="preserve">  </w:t>
      </w:r>
      <w:r>
        <w:rPr>
          <w:rFonts w:ascii="SimHei" w:hAnsi="SimHei" w:eastAsia="SimHei" w:cs="SimHei"/>
          <w:sz w:val="20"/>
          <w:szCs w:val="20"/>
          <w:spacing w:val="-4"/>
        </w:rPr>
        <w:t>基础决策的原则的限制来获取利润。换言之，制度安排不可能是</w:t>
      </w:r>
      <w:r>
        <w:rPr>
          <w:rFonts w:ascii="SimHei" w:hAnsi="SimHei" w:eastAsia="SimHei" w:cs="SimHei"/>
          <w:sz w:val="20"/>
          <w:szCs w:val="20"/>
          <w:spacing w:val="-5"/>
        </w:rPr>
        <w:t>完善的，</w:t>
      </w:r>
      <w:r>
        <w:rPr>
          <w:rFonts w:ascii="SimHei" w:hAnsi="SimHei" w:eastAsia="SimHei" w:cs="SimHei"/>
          <w:sz w:val="20"/>
          <w:szCs w:val="20"/>
        </w:rPr>
        <w:t xml:space="preserve"> </w:t>
      </w:r>
      <w:r>
        <w:rPr>
          <w:rFonts w:ascii="SimHei" w:hAnsi="SimHei" w:eastAsia="SimHei" w:cs="SimHei"/>
          <w:sz w:val="20"/>
          <w:szCs w:val="20"/>
        </w:rPr>
        <w:t>而带来的次级制度安排会造成交易成本的提</w:t>
      </w:r>
      <w:r>
        <w:rPr>
          <w:rFonts w:ascii="SimHei" w:hAnsi="SimHei" w:eastAsia="SimHei" w:cs="SimHei"/>
          <w:sz w:val="20"/>
          <w:szCs w:val="20"/>
          <w:spacing w:val="-1"/>
        </w:rPr>
        <w:t>升甚至诱导违反基础决策原</w:t>
      </w:r>
      <w:r>
        <w:rPr>
          <w:rFonts w:ascii="SimHei" w:hAnsi="SimHei" w:eastAsia="SimHei" w:cs="SimHei"/>
          <w:sz w:val="20"/>
          <w:szCs w:val="20"/>
        </w:rPr>
        <w:t xml:space="preserve">  </w:t>
      </w:r>
      <w:r>
        <w:rPr>
          <w:rFonts w:ascii="SimHei" w:hAnsi="SimHei" w:eastAsia="SimHei" w:cs="SimHei"/>
          <w:sz w:val="20"/>
          <w:szCs w:val="20"/>
        </w:rPr>
        <w:t>则的行为。因此，制度经济的变迁不可能只带来收益</w:t>
      </w:r>
      <w:r>
        <w:rPr>
          <w:rFonts w:ascii="SimHei" w:hAnsi="SimHei" w:eastAsia="SimHei" w:cs="SimHei"/>
          <w:sz w:val="20"/>
          <w:szCs w:val="20"/>
          <w:spacing w:val="-1"/>
        </w:rPr>
        <w:t>，也会付出成本和</w:t>
      </w:r>
    </w:p>
    <w:p>
      <w:pPr>
        <w:pStyle w:val="BodyText"/>
        <w:ind w:left="569"/>
        <w:spacing w:before="1" w:line="217" w:lineRule="auto"/>
        <w:rPr>
          <w:sz w:val="20"/>
          <w:szCs w:val="20"/>
        </w:rPr>
      </w:pPr>
      <w:r>
        <w:rPr>
          <w:sz w:val="20"/>
          <w:szCs w:val="20"/>
          <w:spacing w:val="-1"/>
        </w:rPr>
        <w:t>代价。</w:t>
      </w:r>
    </w:p>
    <w:p>
      <w:pPr>
        <w:pStyle w:val="BodyText"/>
        <w:ind w:left="569" w:right="651" w:firstLine="470"/>
        <w:spacing w:before="124" w:line="365" w:lineRule="auto"/>
        <w:jc w:val="both"/>
        <w:rPr>
          <w:rFonts w:ascii="SimHei" w:hAnsi="SimHei" w:eastAsia="SimHei" w:cs="SimHei"/>
          <w:sz w:val="20"/>
          <w:szCs w:val="20"/>
        </w:rPr>
      </w:pPr>
      <w:r>
        <w:rPr>
          <w:sz w:val="20"/>
          <w:szCs w:val="20"/>
          <w:spacing w:val="3"/>
        </w:rPr>
        <w:t>(2)随着基本决策原则的变化，会带来重新分配财富、收入</w:t>
      </w:r>
      <w:r>
        <w:rPr>
          <w:sz w:val="20"/>
          <w:szCs w:val="20"/>
          <w:spacing w:val="2"/>
        </w:rPr>
        <w:t>以及基</w:t>
      </w:r>
      <w:r>
        <w:rPr>
          <w:sz w:val="20"/>
          <w:szCs w:val="20"/>
        </w:rPr>
        <w:t xml:space="preserve"> </w:t>
      </w:r>
      <w:r>
        <w:rPr>
          <w:rFonts w:ascii="SimHei" w:hAnsi="SimHei" w:eastAsia="SimHei" w:cs="SimHei"/>
          <w:sz w:val="20"/>
          <w:szCs w:val="20"/>
        </w:rPr>
        <w:t>本政治权力格局的变化，对未来的预测是不准确</w:t>
      </w:r>
      <w:r>
        <w:rPr>
          <w:rFonts w:ascii="SimHei" w:hAnsi="SimHei" w:eastAsia="SimHei" w:cs="SimHei"/>
          <w:sz w:val="20"/>
          <w:szCs w:val="20"/>
          <w:spacing w:val="-1"/>
        </w:rPr>
        <w:t>的。因此，制度变迁的</w:t>
      </w:r>
    </w:p>
    <w:p>
      <w:pPr>
        <w:ind w:left="569"/>
        <w:spacing w:before="1" w:line="212" w:lineRule="auto"/>
        <w:rPr>
          <w:rFonts w:ascii="SimHei" w:hAnsi="SimHei" w:eastAsia="SimHei" w:cs="SimHei"/>
          <w:sz w:val="20"/>
          <w:szCs w:val="20"/>
        </w:rPr>
      </w:pPr>
      <w:r>
        <w:rPr>
          <w:rFonts w:ascii="SimHei" w:hAnsi="SimHei" w:eastAsia="SimHei" w:cs="SimHei"/>
          <w:sz w:val="20"/>
          <w:szCs w:val="20"/>
          <w:spacing w:val="-1"/>
        </w:rPr>
        <w:t>结果，尤其是在经济增长之外的结果一定是具备不确定性的风险</w:t>
      </w:r>
      <w:r>
        <w:rPr>
          <w:rFonts w:ascii="SimHei" w:hAnsi="SimHei" w:eastAsia="SimHei" w:cs="SimHei"/>
          <w:sz w:val="20"/>
          <w:szCs w:val="20"/>
          <w:spacing w:val="-2"/>
        </w:rPr>
        <w:t>的。</w:t>
      </w:r>
    </w:p>
    <w:p>
      <w:pPr>
        <w:ind w:left="569" w:right="651" w:firstLine="470"/>
        <w:spacing w:before="139" w:line="360" w:lineRule="auto"/>
        <w:jc w:val="both"/>
        <w:rPr>
          <w:rFonts w:ascii="SimHei" w:hAnsi="SimHei" w:eastAsia="SimHei" w:cs="SimHei"/>
          <w:sz w:val="20"/>
          <w:szCs w:val="20"/>
        </w:rPr>
      </w:pPr>
      <w:r>
        <w:rPr>
          <w:rFonts w:ascii="SimHei" w:hAnsi="SimHei" w:eastAsia="SimHei" w:cs="SimHei"/>
          <w:sz w:val="20"/>
          <w:szCs w:val="20"/>
          <w:spacing w:val="3"/>
        </w:rPr>
        <w:t>(3)制度环境的特质和新制度实行的程度决定了其对经济增</w:t>
      </w:r>
      <w:r>
        <w:rPr>
          <w:rFonts w:ascii="SimHei" w:hAnsi="SimHei" w:eastAsia="SimHei" w:cs="SimHei"/>
          <w:sz w:val="20"/>
          <w:szCs w:val="20"/>
          <w:spacing w:val="2"/>
        </w:rPr>
        <w:t>长的影</w:t>
      </w:r>
      <w:r>
        <w:rPr>
          <w:rFonts w:ascii="SimHei" w:hAnsi="SimHei" w:eastAsia="SimHei" w:cs="SimHei"/>
          <w:sz w:val="20"/>
          <w:szCs w:val="20"/>
        </w:rPr>
        <w:t xml:space="preserve"> </w:t>
      </w:r>
      <w:r>
        <w:rPr>
          <w:rFonts w:ascii="SimHei" w:hAnsi="SimHei" w:eastAsia="SimHei" w:cs="SimHei"/>
          <w:sz w:val="20"/>
          <w:szCs w:val="20"/>
          <w:spacing w:val="-1"/>
        </w:rPr>
        <w:t>响，如果制度更强调增加产量而同时也兼顾了新的收入分配规则，那么</w:t>
      </w:r>
      <w:r>
        <w:rPr>
          <w:rFonts w:ascii="SimHei" w:hAnsi="SimHei" w:eastAsia="SimHei" w:cs="SimHei"/>
          <w:sz w:val="20"/>
          <w:szCs w:val="20"/>
          <w:spacing w:val="-1"/>
        </w:rPr>
        <w:t xml:space="preserve"> </w:t>
      </w:r>
      <w:r>
        <w:rPr>
          <w:rFonts w:ascii="SimHei" w:hAnsi="SimHei" w:eastAsia="SimHei" w:cs="SimHei"/>
          <w:sz w:val="20"/>
          <w:szCs w:val="20"/>
        </w:rPr>
        <w:t>可以预期经济的增长。反之，只讨论收入分</w:t>
      </w:r>
      <w:r>
        <w:rPr>
          <w:rFonts w:ascii="SimHei" w:hAnsi="SimHei" w:eastAsia="SimHei" w:cs="SimHei"/>
          <w:sz w:val="20"/>
          <w:szCs w:val="20"/>
          <w:spacing w:val="-1"/>
        </w:rPr>
        <w:t>配而没有实现经济增长则会</w:t>
      </w:r>
    </w:p>
    <w:p>
      <w:pPr>
        <w:ind w:left="569"/>
        <w:spacing w:before="1" w:line="221" w:lineRule="auto"/>
        <w:rPr>
          <w:rFonts w:ascii="SimHei" w:hAnsi="SimHei" w:eastAsia="SimHei" w:cs="SimHei"/>
          <w:sz w:val="20"/>
          <w:szCs w:val="20"/>
        </w:rPr>
      </w:pPr>
      <w:r>
        <w:rPr>
          <w:rFonts w:ascii="SimHei" w:hAnsi="SimHei" w:eastAsia="SimHei" w:cs="SimHei"/>
          <w:sz w:val="20"/>
          <w:szCs w:val="20"/>
          <w:spacing w:val="-4"/>
        </w:rPr>
        <w:t>导致制度安排的失败。</w:t>
      </w:r>
    </w:p>
    <w:p>
      <w:pPr>
        <w:pStyle w:val="BodyText"/>
        <w:ind w:left="569" w:right="653" w:firstLine="470"/>
        <w:spacing w:before="129" w:line="353" w:lineRule="auto"/>
        <w:jc w:val="both"/>
        <w:rPr>
          <w:rFonts w:ascii="SimHei" w:hAnsi="SimHei" w:eastAsia="SimHei" w:cs="SimHei"/>
          <w:sz w:val="20"/>
          <w:szCs w:val="20"/>
        </w:rPr>
      </w:pPr>
      <w:r>
        <w:rPr>
          <w:rFonts w:ascii="SimHei" w:hAnsi="SimHei" w:eastAsia="SimHei" w:cs="SimHei"/>
          <w:sz w:val="20"/>
          <w:szCs w:val="20"/>
          <w:spacing w:val="-5"/>
        </w:rPr>
        <w:t>最后，讨论这部分内容对数字经济学研究的启示。</w:t>
      </w:r>
      <w:r>
        <w:rPr>
          <w:rFonts w:ascii="SimHei" w:hAnsi="SimHei" w:eastAsia="SimHei" w:cs="SimHei"/>
          <w:sz w:val="20"/>
          <w:szCs w:val="20"/>
          <w:spacing w:val="36"/>
        </w:rPr>
        <w:t xml:space="preserve"> </w:t>
      </w:r>
      <w:r>
        <w:rPr>
          <w:rFonts w:ascii="SimHei" w:hAnsi="SimHei" w:eastAsia="SimHei" w:cs="SimHei"/>
          <w:sz w:val="20"/>
          <w:szCs w:val="20"/>
          <w:spacing w:val="-5"/>
        </w:rPr>
        <w:t>一</w:t>
      </w:r>
      <w:r>
        <w:rPr>
          <w:rFonts w:ascii="SimHei" w:hAnsi="SimHei" w:eastAsia="SimHei" w:cs="SimHei"/>
          <w:sz w:val="20"/>
          <w:szCs w:val="20"/>
          <w:spacing w:val="-6"/>
        </w:rPr>
        <w:t>方面从社会发</w:t>
      </w:r>
      <w:r>
        <w:rPr>
          <w:rFonts w:ascii="SimHei" w:hAnsi="SimHei" w:eastAsia="SimHei" w:cs="SimHei"/>
          <w:sz w:val="20"/>
          <w:szCs w:val="20"/>
        </w:rPr>
        <w:t xml:space="preserve"> </w:t>
      </w:r>
      <w:r>
        <w:rPr>
          <w:sz w:val="20"/>
          <w:szCs w:val="20"/>
          <w:spacing w:val="-1"/>
        </w:rPr>
        <w:t>展和制度变迁来理解，诺斯曾经说过：“社会科学研究的是人类如何相 </w:t>
      </w:r>
      <w:r>
        <w:rPr>
          <w:sz w:val="20"/>
          <w:szCs w:val="20"/>
          <w:spacing w:val="-1"/>
        </w:rPr>
        <w:t>互影响进而产生我们都生活在其中的复杂的社会结构，因此必须将研究 </w:t>
      </w:r>
      <w:r>
        <w:rPr>
          <w:rFonts w:ascii="SimHei" w:hAnsi="SimHei" w:eastAsia="SimHei" w:cs="SimHei"/>
          <w:sz w:val="20"/>
          <w:szCs w:val="20"/>
          <w:spacing w:val="-1"/>
        </w:rPr>
        <w:t>的重点放在组织上，我们要了解不同人群如何在长期最终是永续的互动</w:t>
      </w:r>
      <w:r>
        <w:rPr>
          <w:rFonts w:ascii="SimHei" w:hAnsi="SimHei" w:eastAsia="SimHei" w:cs="SimHei"/>
          <w:sz w:val="20"/>
          <w:szCs w:val="20"/>
          <w:spacing w:val="-1"/>
        </w:rPr>
        <w:t xml:space="preserve"> </w:t>
      </w:r>
      <w:r>
        <w:rPr>
          <w:rFonts w:ascii="SimHei" w:hAnsi="SimHei" w:eastAsia="SimHei" w:cs="SimHei"/>
          <w:sz w:val="20"/>
          <w:szCs w:val="20"/>
          <w:spacing w:val="-1"/>
        </w:rPr>
        <w:t>中来组织他们的关系。”因此，在数字经济学中如何理解组织是非常关</w:t>
      </w:r>
    </w:p>
    <w:p>
      <w:pPr>
        <w:pStyle w:val="BodyText"/>
        <w:ind w:left="569"/>
        <w:spacing w:line="184" w:lineRule="auto"/>
        <w:rPr>
          <w:sz w:val="20"/>
          <w:szCs w:val="20"/>
        </w:rPr>
      </w:pPr>
      <w:r>
        <w:rPr>
          <w:sz w:val="20"/>
          <w:szCs w:val="20"/>
          <w:spacing w:val="-2"/>
        </w:rPr>
        <w:t>键和重要的，而制度是理解组织的形成和组织如何行动的</w:t>
      </w:r>
      <w:r>
        <w:rPr>
          <w:sz w:val="20"/>
          <w:szCs w:val="20"/>
          <w:spacing w:val="-3"/>
        </w:rPr>
        <w:t>关键。</w:t>
      </w:r>
    </w:p>
    <w:p>
      <w:pPr>
        <w:spacing w:line="184" w:lineRule="auto"/>
        <w:sectPr>
          <w:type w:val="continuous"/>
          <w:pgSz w:w="7760" w:h="11500"/>
          <w:pgMar w:top="359" w:right="20" w:bottom="400" w:left="260" w:header="0" w:footer="0" w:gutter="0"/>
          <w:cols w:equalWidth="0" w:num="1">
            <w:col w:w="7480" w:space="0"/>
          </w:cols>
        </w:sectPr>
        <w:rPr>
          <w:sz w:val="20"/>
          <w:szCs w:val="20"/>
        </w:rPr>
      </w:pPr>
    </w:p>
    <w:p>
      <w:pPr>
        <w:pStyle w:val="BodyText"/>
        <w:ind w:left="4239"/>
        <w:spacing w:before="154" w:line="238" w:lineRule="exact"/>
        <w:rPr>
          <w:sz w:val="28"/>
          <w:szCs w:val="28"/>
        </w:rPr>
      </w:pPr>
      <w:r>
        <w:pict>
          <v:rect id="_x0000_s758" style="position:absolute;margin-left:191.501pt;margin-top:23.4996pt;mso-position-vertical-relative:page;mso-position-horizontal-relative:page;width:42pt;height:0.5pt;z-index:265498624;" o:allowincell="f" fillcolor="#000000" filled="true" stroked="false"/>
        </w:pict>
      </w:r>
      <w:r>
        <w:pict>
          <v:rect id="_x0000_s760" style="position:absolute;margin-left:274.002pt;margin-top:11.4972pt;mso-position-vertical-relative:page;mso-position-horizontal-relative:page;width:0.5pt;height:17.05pt;z-index:265499648;" o:allowincell="f" fillcolor="#000000" filled="true" stroked="false"/>
        </w:pict>
      </w:r>
      <w:r>
        <w:rPr>
          <w:sz w:val="28"/>
          <w:szCs w:val="28"/>
          <w:spacing w:val="-8"/>
          <w:position w:val="-3"/>
        </w:rPr>
        <w:t>195</w:t>
      </w:r>
    </w:p>
    <w:p>
      <w:pPr>
        <w:spacing w:line="14" w:lineRule="auto"/>
        <w:rPr>
          <w:rFonts w:ascii="Arial"/>
          <w:sz w:val="2"/>
        </w:rPr>
      </w:pPr>
      <w:r>
        <w:rPr>
          <w:rFonts w:ascii="Arial" w:hAnsi="Arial" w:eastAsia="Arial" w:cs="Arial"/>
          <w:sz w:val="2"/>
          <w:szCs w:val="2"/>
        </w:rPr>
        <w:br w:type="column"/>
      </w:r>
    </w:p>
    <w:p>
      <w:pPr>
        <w:ind w:left="10"/>
        <w:spacing w:line="190" w:lineRule="auto"/>
        <w:rPr>
          <w:rFonts w:ascii="SimHei" w:hAnsi="SimHei" w:eastAsia="SimHei" w:cs="SimHei"/>
          <w:sz w:val="21"/>
          <w:szCs w:val="21"/>
        </w:rPr>
      </w:pPr>
      <w:r>
        <w:rPr>
          <w:rFonts w:ascii="SimHei" w:hAnsi="SimHei" w:eastAsia="SimHei" w:cs="SimHei"/>
          <w:sz w:val="21"/>
          <w:szCs w:val="21"/>
          <w:spacing w:val="-14"/>
        </w:rPr>
        <w:t>第12章</w:t>
      </w:r>
    </w:p>
    <w:p>
      <w:pPr>
        <w:spacing w:line="189" w:lineRule="auto"/>
        <w:jc w:val="right"/>
        <w:rPr>
          <w:rFonts w:ascii="SimHei" w:hAnsi="SimHei" w:eastAsia="SimHei" w:cs="SimHei"/>
          <w:sz w:val="17"/>
          <w:szCs w:val="17"/>
        </w:rPr>
      </w:pPr>
      <w:r>
        <w:rPr>
          <w:rFonts w:ascii="SimHei" w:hAnsi="SimHei" w:eastAsia="SimHei" w:cs="SimHei"/>
          <w:sz w:val="17"/>
          <w:szCs w:val="17"/>
          <w:spacing w:val="-10"/>
        </w:rPr>
        <w:t>数字时代的制度经济学</w:t>
      </w:r>
    </w:p>
    <w:p>
      <w:pPr>
        <w:spacing w:line="189" w:lineRule="auto"/>
        <w:sectPr>
          <w:pgSz w:w="7760" w:h="11480"/>
          <w:pgMar w:top="177" w:right="488" w:bottom="400" w:left="589" w:header="0" w:footer="0" w:gutter="0"/>
          <w:cols w:equalWidth="0" w:num="2">
            <w:col w:w="4981" w:space="100"/>
            <w:col w:w="1602" w:space="0"/>
          </w:cols>
        </w:sectPr>
        <w:rPr>
          <w:rFonts w:ascii="SimHei" w:hAnsi="SimHei" w:eastAsia="SimHei" w:cs="SimHei"/>
          <w:sz w:val="17"/>
          <w:szCs w:val="17"/>
        </w:rPr>
      </w:pPr>
    </w:p>
    <w:p>
      <w:pPr>
        <w:spacing w:line="429" w:lineRule="auto"/>
        <w:rPr>
          <w:rFonts w:ascii="Arial"/>
          <w:sz w:val="21"/>
        </w:rPr>
      </w:pPr>
      <w:r/>
    </w:p>
    <w:p>
      <w:pPr>
        <w:pStyle w:val="BodyText"/>
        <w:ind w:right="426" w:firstLine="419"/>
        <w:spacing w:before="68" w:line="335" w:lineRule="auto"/>
        <w:jc w:val="both"/>
        <w:rPr>
          <w:rFonts w:ascii="SimHei" w:hAnsi="SimHei" w:eastAsia="SimHei" w:cs="SimHei"/>
          <w:sz w:val="21"/>
          <w:szCs w:val="21"/>
        </w:rPr>
      </w:pPr>
      <w:r>
        <w:rPr>
          <w:rFonts w:ascii="SimHei" w:hAnsi="SimHei" w:eastAsia="SimHei" w:cs="SimHei"/>
          <w:sz w:val="21"/>
          <w:szCs w:val="21"/>
          <w:spacing w:val="-11"/>
        </w:rPr>
        <w:t>另一方面，我们需要研究制度化的规则与人</w:t>
      </w:r>
      <w:r>
        <w:rPr>
          <w:rFonts w:ascii="SimHei" w:hAnsi="SimHei" w:eastAsia="SimHei" w:cs="SimHei"/>
          <w:sz w:val="21"/>
          <w:szCs w:val="21"/>
          <w:spacing w:val="-12"/>
        </w:rPr>
        <w:t>类信念和共识之间的关</w:t>
      </w:r>
      <w:r>
        <w:rPr>
          <w:rFonts w:ascii="SimHei" w:hAnsi="SimHei" w:eastAsia="SimHei" w:cs="SimHei"/>
          <w:sz w:val="21"/>
          <w:szCs w:val="21"/>
          <w:spacing w:val="-12"/>
        </w:rPr>
        <w:t xml:space="preserve"> </w:t>
      </w:r>
      <w:r>
        <w:rPr>
          <w:sz w:val="21"/>
          <w:szCs w:val="21"/>
          <w:spacing w:val="-9"/>
        </w:rPr>
        <w:t>系，经济史学家艾弗里·格雷夫</w:t>
      </w:r>
      <w:r>
        <w:rPr>
          <w:rFonts w:ascii="Times New Roman" w:hAnsi="Times New Roman" w:eastAsia="Times New Roman" w:cs="Times New Roman"/>
          <w:sz w:val="21"/>
          <w:szCs w:val="21"/>
          <w:spacing w:val="-9"/>
        </w:rPr>
        <w:t>(Aver</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9"/>
        </w:rPr>
        <w:t>Greif) </w:t>
      </w:r>
      <w:r>
        <w:rPr>
          <w:sz w:val="21"/>
          <w:szCs w:val="21"/>
          <w:spacing w:val="-9"/>
        </w:rPr>
        <w:t>说：“制度化的规则，在 </w:t>
      </w:r>
      <w:r>
        <w:rPr>
          <w:sz w:val="21"/>
          <w:szCs w:val="21"/>
          <w:spacing w:val="-11"/>
        </w:rPr>
        <w:t>文化上、社会上和形式上是可以传递的，传达和培养了规范和信仰形成 </w:t>
      </w:r>
      <w:r>
        <w:rPr>
          <w:rFonts w:ascii="SimHei" w:hAnsi="SimHei" w:eastAsia="SimHei" w:cs="SimHei"/>
          <w:sz w:val="21"/>
          <w:szCs w:val="21"/>
          <w:spacing w:val="-11"/>
        </w:rPr>
        <w:t>的过程，反映了我们周围世界的规范和信念、利益、人种特征和行为以</w:t>
      </w:r>
      <w:r>
        <w:rPr>
          <w:rFonts w:ascii="SimHei" w:hAnsi="SimHei" w:eastAsia="SimHei" w:cs="SimHei"/>
          <w:sz w:val="21"/>
          <w:szCs w:val="21"/>
          <w:spacing w:val="-11"/>
        </w:rPr>
        <w:t xml:space="preserve"> </w:t>
      </w:r>
      <w:r>
        <w:rPr>
          <w:rFonts w:ascii="YouYuan" w:hAnsi="YouYuan" w:eastAsia="YouYuan" w:cs="YouYuan"/>
          <w:sz w:val="21"/>
          <w:szCs w:val="21"/>
          <w:spacing w:val="-11"/>
        </w:rPr>
        <w:t>及合法性。”也就是说，不同的制度和文化之间是相互怜惜的，正因为</w:t>
      </w:r>
      <w:r>
        <w:rPr>
          <w:rFonts w:ascii="YouYuan" w:hAnsi="YouYuan" w:eastAsia="YouYuan" w:cs="YouYuan"/>
          <w:sz w:val="21"/>
          <w:szCs w:val="21"/>
          <w:spacing w:val="-11"/>
        </w:rPr>
        <w:t xml:space="preserve"> </w:t>
      </w:r>
      <w:r>
        <w:rPr>
          <w:rFonts w:ascii="SimHei" w:hAnsi="SimHei" w:eastAsia="SimHei" w:cs="SimHei"/>
          <w:sz w:val="21"/>
          <w:szCs w:val="21"/>
          <w:spacing w:val="-4"/>
        </w:rPr>
        <w:t>信仰和价值观的差异导致了不同的制度传统，因此在16.3节会讨论现</w:t>
      </w:r>
      <w:r>
        <w:rPr>
          <w:rFonts w:ascii="SimHei" w:hAnsi="SimHei" w:eastAsia="SimHei" w:cs="SimHei"/>
          <w:sz w:val="21"/>
          <w:szCs w:val="21"/>
          <w:spacing w:val="-4"/>
        </w:rPr>
        <w:t xml:space="preserve"> </w:t>
      </w:r>
      <w:r>
        <w:rPr>
          <w:rFonts w:ascii="SimHei" w:hAnsi="SimHei" w:eastAsia="SimHei" w:cs="SimHei"/>
          <w:sz w:val="21"/>
          <w:szCs w:val="21"/>
          <w:spacing w:val="-11"/>
        </w:rPr>
        <w:t>代社会的价值观和共识精神，只有理解了在数字经济时代所能达成的共</w:t>
      </w:r>
      <w:r>
        <w:rPr>
          <w:rFonts w:ascii="SimHei" w:hAnsi="SimHei" w:eastAsia="SimHei" w:cs="SimHei"/>
          <w:sz w:val="21"/>
          <w:szCs w:val="21"/>
          <w:spacing w:val="-11"/>
        </w:rPr>
        <w:t xml:space="preserve"> </w:t>
      </w:r>
      <w:r>
        <w:rPr>
          <w:rFonts w:ascii="SimHei" w:hAnsi="SimHei" w:eastAsia="SimHei" w:cs="SimHei"/>
          <w:sz w:val="21"/>
          <w:szCs w:val="21"/>
          <w:spacing w:val="-15"/>
        </w:rPr>
        <w:t>识和价值信念，才能对数字世界的制度安排和组织生态有更深刻的认识，</w:t>
      </w:r>
    </w:p>
    <w:p>
      <w:pPr>
        <w:pStyle w:val="BodyText"/>
        <w:spacing w:line="219" w:lineRule="auto"/>
        <w:rPr>
          <w:sz w:val="21"/>
          <w:szCs w:val="21"/>
        </w:rPr>
      </w:pPr>
      <w:r>
        <w:rPr>
          <w:sz w:val="21"/>
          <w:szCs w:val="21"/>
          <w:spacing w:val="-13"/>
        </w:rPr>
        <w:t>从而推动我们进一步进行技术创新和企业变革。</w:t>
      </w:r>
    </w:p>
    <w:p>
      <w:pPr>
        <w:spacing w:line="259" w:lineRule="auto"/>
        <w:rPr>
          <w:rFonts w:ascii="Arial"/>
          <w:sz w:val="21"/>
        </w:rPr>
      </w:pPr>
      <w:r/>
    </w:p>
    <w:p>
      <w:pPr>
        <w:spacing w:line="260" w:lineRule="auto"/>
        <w:rPr>
          <w:rFonts w:ascii="Arial"/>
          <w:sz w:val="21"/>
        </w:rPr>
      </w:pPr>
      <w:r/>
    </w:p>
    <w:p>
      <w:pPr>
        <w:spacing w:before="91" w:line="222" w:lineRule="auto"/>
        <w:rPr>
          <w:rFonts w:ascii="SimHei" w:hAnsi="SimHei" w:eastAsia="SimHei" w:cs="SimHei"/>
          <w:sz w:val="28"/>
          <w:szCs w:val="28"/>
        </w:rPr>
      </w:pPr>
      <w:r>
        <w:rPr>
          <w:rFonts w:ascii="SimHei" w:hAnsi="SimHei" w:eastAsia="SimHei" w:cs="SimHei"/>
          <w:sz w:val="28"/>
          <w:szCs w:val="28"/>
          <w:spacing w:val="-2"/>
        </w:rPr>
        <w:t>12.2</w:t>
      </w:r>
      <w:r>
        <w:rPr>
          <w:rFonts w:ascii="SimHei" w:hAnsi="SimHei" w:eastAsia="SimHei" w:cs="SimHei"/>
          <w:sz w:val="28"/>
          <w:szCs w:val="28"/>
          <w:spacing w:val="-2"/>
        </w:rPr>
        <w:t xml:space="preserve">  </w:t>
      </w:r>
      <w:r>
        <w:rPr>
          <w:rFonts w:ascii="SimHei" w:hAnsi="SimHei" w:eastAsia="SimHei" w:cs="SimHei"/>
          <w:sz w:val="28"/>
          <w:szCs w:val="28"/>
          <w:spacing w:val="-2"/>
        </w:rPr>
        <w:t>智能合约与科斯定律</w:t>
      </w:r>
    </w:p>
    <w:p>
      <w:pPr>
        <w:spacing w:line="278" w:lineRule="auto"/>
        <w:rPr>
          <w:rFonts w:ascii="Arial"/>
          <w:sz w:val="21"/>
        </w:rPr>
      </w:pPr>
      <w:r/>
    </w:p>
    <w:p>
      <w:pPr>
        <w:spacing w:line="279" w:lineRule="auto"/>
        <w:rPr>
          <w:rFonts w:ascii="Arial"/>
          <w:sz w:val="21"/>
        </w:rPr>
      </w:pPr>
      <w:r/>
    </w:p>
    <w:p>
      <w:pPr>
        <w:pStyle w:val="BodyText"/>
        <w:ind w:left="279" w:right="645" w:firstLine="439"/>
        <w:spacing w:before="68" w:line="303" w:lineRule="auto"/>
        <w:shd w:val="clear" w:fill="434343"/>
        <w:jc w:val="both"/>
        <w:rPr>
          <w:rFonts w:ascii="SimHei" w:hAnsi="SimHei" w:eastAsia="SimHei" w:cs="SimHei"/>
          <w:sz w:val="21"/>
          <w:szCs w:val="21"/>
        </w:rPr>
      </w:pPr>
      <w:r>
        <w:rPr>
          <w:sz w:val="21"/>
          <w:szCs w:val="21"/>
          <w:color w:val="FFFFFF"/>
          <w:spacing w:val="-6"/>
        </w:rPr>
        <w:t>若将区块链作为互联网的新革命，需要考虑的不只有技术层</w:t>
      </w:r>
      <w:r>
        <w:rPr>
          <w:sz w:val="21"/>
          <w:szCs w:val="21"/>
          <w:color w:val="FFFFFF"/>
          <w:spacing w:val="7"/>
        </w:rPr>
        <w:t xml:space="preserve"> </w:t>
      </w:r>
      <w:r>
        <w:rPr>
          <w:sz w:val="21"/>
          <w:szCs w:val="21"/>
          <w:color w:val="FFFFFF"/>
          <w:spacing w:val="-5"/>
        </w:rPr>
        <w:t>面的创新，更需要考虑在技术创新中所诞生的理念对未来经济的</w:t>
      </w:r>
      <w:r>
        <w:rPr>
          <w:sz w:val="21"/>
          <w:szCs w:val="21"/>
          <w:color w:val="FFFFFF"/>
          <w:spacing w:val="15"/>
        </w:rPr>
        <w:t xml:space="preserve"> </w:t>
      </w:r>
      <w:r>
        <w:rPr>
          <w:rFonts w:ascii="SimHei" w:hAnsi="SimHei" w:eastAsia="SimHei" w:cs="SimHei"/>
          <w:sz w:val="21"/>
          <w:szCs w:val="21"/>
          <w:color w:val="FFFFFF"/>
          <w:spacing w:val="-6"/>
        </w:rPr>
        <w:t>影响。</w:t>
      </w:r>
    </w:p>
    <w:p>
      <w:pPr>
        <w:spacing w:line="267" w:lineRule="auto"/>
        <w:rPr>
          <w:rFonts w:ascii="Arial"/>
          <w:sz w:val="21"/>
        </w:rPr>
      </w:pPr>
      <w:r/>
    </w:p>
    <w:p>
      <w:pPr>
        <w:pStyle w:val="BodyText"/>
        <w:ind w:right="406" w:firstLine="429"/>
        <w:spacing w:before="68" w:line="334" w:lineRule="auto"/>
        <w:jc w:val="both"/>
        <w:rPr>
          <w:rFonts w:ascii="SimHei" w:hAnsi="SimHei" w:eastAsia="SimHei" w:cs="SimHei"/>
          <w:sz w:val="21"/>
          <w:szCs w:val="21"/>
        </w:rPr>
      </w:pPr>
      <w:r>
        <w:rPr>
          <w:sz w:val="21"/>
          <w:szCs w:val="21"/>
          <w:spacing w:val="-4"/>
        </w:rPr>
        <w:t>在区块链技术发展的过程中，最重要的技术创新之一就</w:t>
      </w:r>
      <w:r>
        <w:rPr>
          <w:sz w:val="21"/>
          <w:szCs w:val="21"/>
          <w:spacing w:val="-5"/>
        </w:rPr>
        <w:t>是智能合 </w:t>
      </w:r>
      <w:r>
        <w:rPr>
          <w:rFonts w:ascii="SimHei" w:hAnsi="SimHei" w:eastAsia="SimHei" w:cs="SimHei"/>
          <w:sz w:val="21"/>
          <w:szCs w:val="21"/>
          <w:spacing w:val="5"/>
        </w:rPr>
        <w:t>约的应用。事实上，这个概念是20世纪90年代由尼克·萨博</w:t>
      </w:r>
      <w:r>
        <w:rPr>
          <w:sz w:val="21"/>
          <w:szCs w:val="21"/>
          <w:spacing w:val="5"/>
        </w:rPr>
        <w:t>(</w:t>
      </w:r>
      <w:r>
        <w:rPr>
          <w:sz w:val="21"/>
          <w:szCs w:val="21"/>
        </w:rPr>
        <w:t>Nick</w:t>
      </w:r>
      <w:r>
        <w:rPr>
          <w:sz w:val="21"/>
          <w:szCs w:val="21"/>
          <w:spacing w:val="9"/>
        </w:rPr>
        <w:t xml:space="preserve">  </w:t>
      </w:r>
      <w:r>
        <w:rPr>
          <w:sz w:val="21"/>
          <w:szCs w:val="21"/>
          <w:spacing w:val="-7"/>
        </w:rPr>
        <w:t>Szabo) </w:t>
      </w:r>
      <w:r>
        <w:rPr>
          <w:rFonts w:ascii="SimHei" w:hAnsi="SimHei" w:eastAsia="SimHei" w:cs="SimHei"/>
          <w:sz w:val="21"/>
          <w:szCs w:val="21"/>
          <w:spacing w:val="-7"/>
        </w:rPr>
        <w:t>提出来的，几乎与公开的互联网的历史是同样的年龄(事实上，</w:t>
      </w:r>
      <w:r>
        <w:rPr>
          <w:rFonts w:ascii="SimHei" w:hAnsi="SimHei" w:eastAsia="SimHei" w:cs="SimHei"/>
          <w:sz w:val="21"/>
          <w:szCs w:val="21"/>
          <w:spacing w:val="8"/>
        </w:rPr>
        <w:t xml:space="preserve"> </w:t>
      </w:r>
      <w:r>
        <w:rPr>
          <w:rFonts w:ascii="SimHei" w:hAnsi="SimHei" w:eastAsia="SimHei" w:cs="SimHei"/>
          <w:sz w:val="21"/>
          <w:szCs w:val="21"/>
        </w:rPr>
        <w:t>互联网的概念得到普及也是在1996年以后)。</w:t>
      </w:r>
      <w:r>
        <w:rPr>
          <w:rFonts w:ascii="SimHei" w:hAnsi="SimHei" w:eastAsia="SimHei" w:cs="SimHei"/>
          <w:sz w:val="21"/>
          <w:szCs w:val="21"/>
          <w:spacing w:val="-1"/>
        </w:rPr>
        <w:t>2013年，以太坊首先看</w:t>
      </w:r>
      <w:r>
        <w:rPr>
          <w:rFonts w:ascii="SimHei" w:hAnsi="SimHei" w:eastAsia="SimHei" w:cs="SimHei"/>
          <w:sz w:val="21"/>
          <w:szCs w:val="21"/>
        </w:rPr>
        <w:t xml:space="preserve">  </w:t>
      </w:r>
      <w:r>
        <w:rPr>
          <w:sz w:val="21"/>
          <w:szCs w:val="21"/>
          <w:spacing w:val="-11"/>
        </w:rPr>
        <w:t>到了区块链技术和智能合约的契合，发布了《以太坊：下一代智能合约</w:t>
      </w:r>
      <w:r>
        <w:rPr>
          <w:sz w:val="21"/>
          <w:szCs w:val="21"/>
          <w:spacing w:val="8"/>
        </w:rPr>
        <w:t xml:space="preserve">  </w:t>
      </w:r>
      <w:r>
        <w:rPr>
          <w:sz w:val="21"/>
          <w:szCs w:val="21"/>
          <w:spacing w:val="-10"/>
        </w:rPr>
        <w:t>和去中心化应用平台》白皮书，复活了智能合约的概念，发展到如今成 </w:t>
      </w:r>
      <w:r>
        <w:rPr>
          <w:rFonts w:ascii="SimHei" w:hAnsi="SimHei" w:eastAsia="SimHei" w:cs="SimHei"/>
          <w:sz w:val="21"/>
          <w:szCs w:val="21"/>
          <w:spacing w:val="-11"/>
        </w:rPr>
        <w:t>为智能合约领域的龙头机构。不过，本节不讨论众所周知的智能合约的</w:t>
      </w:r>
      <w:r>
        <w:rPr>
          <w:rFonts w:ascii="SimHei" w:hAnsi="SimHei" w:eastAsia="SimHei" w:cs="SimHei"/>
          <w:sz w:val="21"/>
          <w:szCs w:val="21"/>
          <w:spacing w:val="8"/>
        </w:rPr>
        <w:t xml:space="preserve">  </w:t>
      </w:r>
      <w:r>
        <w:rPr>
          <w:rFonts w:ascii="SimHei" w:hAnsi="SimHei" w:eastAsia="SimHei" w:cs="SimHei"/>
          <w:sz w:val="21"/>
          <w:szCs w:val="21"/>
          <w:spacing w:val="-10"/>
        </w:rPr>
        <w:t>技术问题，而是讨论智能合约的经济学意义和对企业理论的价值。</w:t>
      </w:r>
      <w:r>
        <w:rPr>
          <w:rFonts w:ascii="SimHei" w:hAnsi="SimHei" w:eastAsia="SimHei" w:cs="SimHei"/>
          <w:sz w:val="21"/>
          <w:szCs w:val="21"/>
          <w:spacing w:val="-11"/>
        </w:rPr>
        <w:t>我们</w:t>
      </w:r>
    </w:p>
    <w:p>
      <w:pPr>
        <w:pStyle w:val="BodyText"/>
        <w:spacing w:line="184" w:lineRule="auto"/>
        <w:rPr>
          <w:sz w:val="21"/>
          <w:szCs w:val="21"/>
        </w:rPr>
      </w:pPr>
      <w:r>
        <w:rPr>
          <w:sz w:val="21"/>
          <w:szCs w:val="21"/>
          <w:spacing w:val="-10"/>
        </w:rPr>
        <w:t>将区块链当作互联网的新革命，这个革命的</w:t>
      </w:r>
      <w:r>
        <w:rPr>
          <w:sz w:val="21"/>
          <w:szCs w:val="21"/>
          <w:spacing w:val="-11"/>
        </w:rPr>
        <w:t>影响不只需要考虑技术层面</w:t>
      </w:r>
    </w:p>
    <w:p>
      <w:pPr>
        <w:spacing w:line="184" w:lineRule="auto"/>
        <w:sectPr>
          <w:type w:val="continuous"/>
          <w:pgSz w:w="7760" w:h="11480"/>
          <w:pgMar w:top="177" w:right="488" w:bottom="400" w:left="589" w:header="0" w:footer="0" w:gutter="0"/>
          <w:cols w:equalWidth="0" w:num="1">
            <w:col w:w="6682" w:space="0"/>
          </w:cols>
        </w:sectPr>
        <w:rPr>
          <w:sz w:val="21"/>
          <w:szCs w:val="21"/>
        </w:rPr>
      </w:pPr>
    </w:p>
    <w:p>
      <w:pPr>
        <w:ind w:firstLine="170"/>
        <w:spacing w:line="449" w:lineRule="exact"/>
        <w:rPr/>
      </w:pPr>
      <w:r>
        <w:pict>
          <v:rect id="_x0000_s762" style="position:absolute;margin-left:164.5pt;margin-top:31.9988pt;mso-position-vertical-relative:page;mso-position-horizontal-relative:page;width:223pt;height:0.55pt;z-index:265560064;" o:allowincell="f" fillcolor="#000000" filled="true" stroked="false"/>
        </w:pict>
      </w:r>
      <w:r>
        <w:rPr>
          <w:position w:val="-8"/>
        </w:rPr>
        <w:drawing>
          <wp:inline distT="0" distB="0" distL="0" distR="0">
            <wp:extent cx="349268" cy="285746"/>
            <wp:effectExtent l="0" t="0" r="0" b="0"/>
            <wp:docPr id="456" name="IM 456"/>
            <wp:cNvGraphicFramePr/>
            <a:graphic>
              <a:graphicData uri="http://schemas.openxmlformats.org/drawingml/2006/picture">
                <pic:pic>
                  <pic:nvPicPr>
                    <pic:cNvPr id="456" name="IM 456"/>
                    <pic:cNvPicPr/>
                  </pic:nvPicPr>
                  <pic:blipFill>
                    <a:blip r:embed="rId223"/>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6" w:line="213" w:lineRule="auto"/>
        <w:rPr>
          <w:rFonts w:ascii="SimHei" w:hAnsi="SimHei" w:eastAsia="SimHei" w:cs="SimHei"/>
          <w:sz w:val="17"/>
          <w:szCs w:val="17"/>
        </w:rPr>
      </w:pPr>
      <w:r>
        <w:rPr>
          <w:rFonts w:ascii="SimHei" w:hAnsi="SimHei" w:eastAsia="SimHei" w:cs="SimHei"/>
          <w:sz w:val="17"/>
          <w:szCs w:val="17"/>
          <w:spacing w:val="-16"/>
        </w:rPr>
        <w:t>数字经济学；</w:t>
      </w:r>
    </w:p>
    <w:p>
      <w:pPr>
        <w:spacing w:before="21" w:line="221"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458" name="IM 458"/>
            <wp:cNvGraphicFramePr/>
            <a:graphic>
              <a:graphicData uri="http://schemas.openxmlformats.org/drawingml/2006/picture">
                <pic:pic>
                  <pic:nvPicPr>
                    <pic:cNvPr id="458" name="IM 458"/>
                    <pic:cNvPicPr/>
                  </pic:nvPicPr>
                  <pic:blipFill>
                    <a:blip r:embed="rId224"/>
                    <a:stretch>
                      <a:fillRect/>
                    </a:stretch>
                  </pic:blipFill>
                  <pic:spPr>
                    <a:xfrm rot="0">
                      <a:off x="0" y="0"/>
                      <a:ext cx="6356" cy="215934"/>
                    </a:xfrm>
                    <a:prstGeom prst="rect">
                      <a:avLst/>
                    </a:prstGeom>
                  </pic:spPr>
                </pic:pic>
              </a:graphicData>
            </a:graphic>
          </wp:inline>
        </w:drawing>
      </w:r>
      <w:r>
        <w:rPr>
          <w:sz w:val="28"/>
          <w:szCs w:val="28"/>
          <w:spacing w:val="24"/>
        </w:rPr>
        <w:t xml:space="preserve"> </w:t>
      </w:r>
      <w:r>
        <w:rPr>
          <w:sz w:val="28"/>
          <w:szCs w:val="28"/>
          <w:b/>
          <w:bCs/>
          <w:spacing w:val="-10"/>
        </w:rPr>
        <w:t>196</w:t>
      </w:r>
    </w:p>
    <w:p>
      <w:pPr>
        <w:spacing w:line="233" w:lineRule="auto"/>
        <w:sectPr>
          <w:pgSz w:w="7760" w:h="11500"/>
          <w:pgMar w:top="320" w:right="10" w:bottom="400" w:left="59" w:header="0" w:footer="0" w:gutter="0"/>
          <w:cols w:equalWidth="0" w:num="3">
            <w:col w:w="721" w:space="39"/>
            <w:col w:w="1530" w:space="100"/>
            <w:col w:w="5301" w:space="0"/>
          </w:cols>
        </w:sectPr>
        <w:rPr>
          <w:sz w:val="28"/>
          <w:szCs w:val="28"/>
        </w:rPr>
      </w:pPr>
    </w:p>
    <w:p>
      <w:pPr>
        <w:spacing w:line="416" w:lineRule="auto"/>
        <w:rPr>
          <w:rFonts w:ascii="Arial"/>
          <w:sz w:val="21"/>
        </w:rPr>
      </w:pPr>
      <w:r/>
    </w:p>
    <w:p>
      <w:pPr>
        <w:ind w:left="760" w:right="655"/>
        <w:spacing w:before="68" w:line="343" w:lineRule="auto"/>
        <w:jc w:val="both"/>
        <w:rPr>
          <w:rFonts w:ascii="SimHei" w:hAnsi="SimHei" w:eastAsia="SimHei" w:cs="SimHei"/>
          <w:sz w:val="21"/>
          <w:szCs w:val="21"/>
        </w:rPr>
      </w:pPr>
      <w:r>
        <w:rPr>
          <w:rFonts w:ascii="SimHei" w:hAnsi="SimHei" w:eastAsia="SimHei" w:cs="SimHei"/>
          <w:sz w:val="21"/>
          <w:szCs w:val="21"/>
          <w:spacing w:val="-8"/>
        </w:rPr>
        <w:t>的创新，而且要考虑这个技术创新中所产生的理念对未来经济的影响。</w:t>
      </w:r>
      <w:r>
        <w:rPr>
          <w:rFonts w:ascii="SimHei" w:hAnsi="SimHei" w:eastAsia="SimHei" w:cs="SimHei"/>
          <w:sz w:val="21"/>
          <w:szCs w:val="21"/>
          <w:spacing w:val="11"/>
        </w:rPr>
        <w:t xml:space="preserve"> </w:t>
      </w:r>
      <w:r>
        <w:rPr>
          <w:rFonts w:ascii="SimHei" w:hAnsi="SimHei" w:eastAsia="SimHei" w:cs="SimHei"/>
          <w:sz w:val="21"/>
          <w:szCs w:val="21"/>
          <w:spacing w:val="-10"/>
        </w:rPr>
        <w:t>10.2节讨论过产权相关的问题，本节从制度经济和组织变革角度再次进</w:t>
      </w:r>
    </w:p>
    <w:p>
      <w:pPr>
        <w:ind w:left="760"/>
        <w:spacing w:line="221" w:lineRule="auto"/>
        <w:rPr>
          <w:rFonts w:ascii="SimHei" w:hAnsi="SimHei" w:eastAsia="SimHei" w:cs="SimHei"/>
          <w:sz w:val="21"/>
          <w:szCs w:val="21"/>
        </w:rPr>
      </w:pPr>
      <w:r>
        <w:rPr>
          <w:rFonts w:ascii="SimHei" w:hAnsi="SimHei" w:eastAsia="SimHei" w:cs="SimHei"/>
          <w:sz w:val="21"/>
          <w:szCs w:val="21"/>
          <w:spacing w:val="-7"/>
        </w:rPr>
        <w:t>行分析。</w:t>
      </w:r>
    </w:p>
    <w:p>
      <w:pPr>
        <w:pStyle w:val="BodyText"/>
        <w:ind w:left="760" w:right="655" w:firstLine="470"/>
        <w:spacing w:before="131" w:line="335" w:lineRule="auto"/>
        <w:jc w:val="both"/>
        <w:rPr>
          <w:sz w:val="21"/>
          <w:szCs w:val="21"/>
        </w:rPr>
      </w:pPr>
      <w:r>
        <w:rPr>
          <w:rFonts w:ascii="SimHei" w:hAnsi="SimHei" w:eastAsia="SimHei" w:cs="SimHei"/>
          <w:sz w:val="21"/>
          <w:szCs w:val="21"/>
          <w:spacing w:val="-11"/>
        </w:rPr>
        <w:t>具体来说，智能合约的概念事实上是对网络经济中关于产业和</w:t>
      </w:r>
      <w:r>
        <w:rPr>
          <w:rFonts w:ascii="SimHei" w:hAnsi="SimHei" w:eastAsia="SimHei" w:cs="SimHei"/>
          <w:sz w:val="21"/>
          <w:szCs w:val="21"/>
          <w:spacing w:val="-12"/>
        </w:rPr>
        <w:t>企业</w:t>
      </w:r>
      <w:r>
        <w:rPr>
          <w:rFonts w:ascii="SimHei" w:hAnsi="SimHei" w:eastAsia="SimHei" w:cs="SimHei"/>
          <w:sz w:val="21"/>
          <w:szCs w:val="21"/>
        </w:rPr>
        <w:t xml:space="preserve"> </w:t>
      </w:r>
      <w:r>
        <w:rPr>
          <w:rFonts w:ascii="SimHei" w:hAnsi="SimHei" w:eastAsia="SimHei" w:cs="SimHei"/>
          <w:sz w:val="21"/>
          <w:szCs w:val="21"/>
          <w:spacing w:val="-8"/>
        </w:rPr>
        <w:t>的组织形态的新的解释，未来的网络经济形态中企业将越来越边缘化，</w:t>
      </w:r>
      <w:r>
        <w:rPr>
          <w:rFonts w:ascii="SimHei" w:hAnsi="SimHei" w:eastAsia="SimHei" w:cs="SimHei"/>
          <w:sz w:val="21"/>
          <w:szCs w:val="21"/>
          <w:spacing w:val="11"/>
        </w:rPr>
        <w:t xml:space="preserve"> </w:t>
      </w:r>
      <w:r>
        <w:rPr>
          <w:rFonts w:ascii="SimHei" w:hAnsi="SimHei" w:eastAsia="SimHei" w:cs="SimHei"/>
          <w:sz w:val="21"/>
          <w:szCs w:val="21"/>
          <w:spacing w:val="-10"/>
        </w:rPr>
        <w:t>而网络所构建成的共识性社群则成为主流。关于这个</w:t>
      </w:r>
      <w:r>
        <w:rPr>
          <w:rFonts w:ascii="SimHei" w:hAnsi="SimHei" w:eastAsia="SimHei" w:cs="SimHei"/>
          <w:sz w:val="21"/>
          <w:szCs w:val="21"/>
          <w:spacing w:val="-11"/>
        </w:rPr>
        <w:t>理论的解释，要回</w:t>
      </w:r>
      <w:r>
        <w:rPr>
          <w:rFonts w:ascii="SimHei" w:hAnsi="SimHei" w:eastAsia="SimHei" w:cs="SimHei"/>
          <w:sz w:val="21"/>
          <w:szCs w:val="21"/>
        </w:rPr>
        <w:t xml:space="preserve"> </w:t>
      </w:r>
      <w:r>
        <w:rPr>
          <w:rFonts w:ascii="SimHei" w:hAnsi="SimHei" w:eastAsia="SimHei" w:cs="SimHei"/>
          <w:sz w:val="21"/>
          <w:szCs w:val="21"/>
          <w:spacing w:val="-10"/>
        </w:rPr>
        <w:t>到经济学中关于企业和市场的讨论中，尤其是关于企业理论的部分。</w:t>
      </w:r>
      <w:r>
        <w:rPr>
          <w:rFonts w:ascii="SimHei" w:hAnsi="SimHei" w:eastAsia="SimHei" w:cs="SimHei"/>
          <w:sz w:val="21"/>
          <w:szCs w:val="21"/>
          <w:spacing w:val="-11"/>
        </w:rPr>
        <w:t>先</w:t>
      </w:r>
      <w:r>
        <w:rPr>
          <w:rFonts w:ascii="SimHei" w:hAnsi="SimHei" w:eastAsia="SimHei" w:cs="SimHei"/>
          <w:sz w:val="21"/>
          <w:szCs w:val="21"/>
          <w:spacing w:val="-11"/>
        </w:rPr>
        <w:t xml:space="preserve"> </w:t>
      </w:r>
      <w:r>
        <w:rPr>
          <w:sz w:val="21"/>
          <w:szCs w:val="21"/>
          <w:spacing w:val="-11"/>
        </w:rPr>
        <w:t>通过讨论罗纳德·科斯与张五常关于企业与市场的观点来理解目前经济</w:t>
      </w:r>
      <w:r>
        <w:rPr>
          <w:sz w:val="21"/>
          <w:szCs w:val="21"/>
          <w:spacing w:val="4"/>
        </w:rPr>
        <w:t xml:space="preserve">  </w:t>
      </w:r>
      <w:r>
        <w:rPr>
          <w:sz w:val="21"/>
          <w:szCs w:val="21"/>
          <w:spacing w:val="-11"/>
        </w:rPr>
        <w:t>学家们对市场理解的维度，再讨论为什么智能合约机制下形成的网络组</w:t>
      </w:r>
    </w:p>
    <w:p>
      <w:pPr>
        <w:ind w:left="760"/>
        <w:spacing w:before="1" w:line="220" w:lineRule="auto"/>
        <w:rPr>
          <w:rFonts w:ascii="SimHei" w:hAnsi="SimHei" w:eastAsia="SimHei" w:cs="SimHei"/>
          <w:sz w:val="21"/>
          <w:szCs w:val="21"/>
        </w:rPr>
      </w:pPr>
      <w:r>
        <w:rPr>
          <w:rFonts w:ascii="SimHei" w:hAnsi="SimHei" w:eastAsia="SimHei" w:cs="SimHei"/>
          <w:sz w:val="21"/>
          <w:szCs w:val="21"/>
          <w:spacing w:val="-11"/>
        </w:rPr>
        <w:t>织将会替代传统市场中的企业的功能。</w:t>
      </w:r>
    </w:p>
    <w:p>
      <w:pPr>
        <w:pStyle w:val="BodyText"/>
        <w:ind w:left="760" w:right="674" w:firstLine="460"/>
        <w:spacing w:before="124" w:line="335" w:lineRule="auto"/>
        <w:jc w:val="both"/>
        <w:rPr>
          <w:rFonts w:ascii="SimHei" w:hAnsi="SimHei" w:eastAsia="SimHei" w:cs="SimHei"/>
          <w:sz w:val="21"/>
          <w:szCs w:val="21"/>
        </w:rPr>
      </w:pPr>
      <w:r>
        <w:rPr>
          <w:rFonts w:ascii="YouYuan" w:hAnsi="YouYuan" w:eastAsia="YouYuan" w:cs="YouYuan"/>
          <w:sz w:val="21"/>
          <w:szCs w:val="21"/>
          <w:spacing w:val="-3"/>
        </w:rPr>
        <w:t>罗纳德·科斯是新制度经济学的创始人，在19</w:t>
      </w:r>
      <w:r>
        <w:rPr>
          <w:rFonts w:ascii="YouYuan" w:hAnsi="YouYuan" w:eastAsia="YouYuan" w:cs="YouYuan"/>
          <w:sz w:val="21"/>
          <w:szCs w:val="21"/>
          <w:spacing w:val="-4"/>
        </w:rPr>
        <w:t>37发表的《企业的</w:t>
      </w:r>
      <w:r>
        <w:rPr>
          <w:rFonts w:ascii="YouYuan" w:hAnsi="YouYuan" w:eastAsia="YouYuan" w:cs="YouYuan"/>
          <w:sz w:val="21"/>
          <w:szCs w:val="21"/>
        </w:rPr>
        <w:t xml:space="preserve"> </w:t>
      </w:r>
      <w:r>
        <w:rPr>
          <w:rFonts w:ascii="SimHei" w:hAnsi="SimHei" w:eastAsia="SimHei" w:cs="SimHei"/>
          <w:sz w:val="21"/>
          <w:szCs w:val="21"/>
          <w:spacing w:val="-4"/>
        </w:rPr>
        <w:t>性质》一文成为了企业家理论的重要里程碑，也是其获得1991年诺贝</w:t>
      </w:r>
      <w:r>
        <w:rPr>
          <w:rFonts w:ascii="SimHei" w:hAnsi="SimHei" w:eastAsia="SimHei" w:cs="SimHei"/>
          <w:sz w:val="21"/>
          <w:szCs w:val="21"/>
          <w:spacing w:val="-4"/>
        </w:rPr>
        <w:t xml:space="preserve"> </w:t>
      </w:r>
      <w:r>
        <w:rPr>
          <w:rFonts w:ascii="SimHei" w:hAnsi="SimHei" w:eastAsia="SimHei" w:cs="SimHei"/>
          <w:sz w:val="21"/>
          <w:szCs w:val="21"/>
          <w:spacing w:val="-11"/>
        </w:rPr>
        <w:t>尔经济学奖的两篇论文之一，另一篇是《社会成本问题》。在这篇不长</w:t>
      </w:r>
      <w:r>
        <w:rPr>
          <w:rFonts w:ascii="SimHei" w:hAnsi="SimHei" w:eastAsia="SimHei" w:cs="SimHei"/>
          <w:sz w:val="21"/>
          <w:szCs w:val="21"/>
          <w:spacing w:val="-11"/>
        </w:rPr>
        <w:t xml:space="preserve"> </w:t>
      </w:r>
      <w:r>
        <w:rPr>
          <w:rFonts w:ascii="SimHei" w:hAnsi="SimHei" w:eastAsia="SimHei" w:cs="SimHei"/>
          <w:sz w:val="21"/>
          <w:szCs w:val="21"/>
          <w:spacing w:val="-11"/>
        </w:rPr>
        <w:t>的文章里，科斯回答了两个基本问题：第一，企业何以存在；第二，企</w:t>
      </w:r>
      <w:r>
        <w:rPr>
          <w:rFonts w:ascii="SimHei" w:hAnsi="SimHei" w:eastAsia="SimHei" w:cs="SimHei"/>
          <w:sz w:val="21"/>
          <w:szCs w:val="21"/>
        </w:rPr>
        <w:t xml:space="preserve">  </w:t>
      </w:r>
      <w:r>
        <w:rPr>
          <w:rFonts w:ascii="SimHei" w:hAnsi="SimHei" w:eastAsia="SimHei" w:cs="SimHei"/>
          <w:sz w:val="21"/>
          <w:szCs w:val="21"/>
          <w:spacing w:val="-11"/>
        </w:rPr>
        <w:t>业的规模由什么要素决定。本节主要讨论前面这个问题，科斯给出的理</w:t>
      </w:r>
      <w:r>
        <w:rPr>
          <w:rFonts w:ascii="SimHei" w:hAnsi="SimHei" w:eastAsia="SimHei" w:cs="SimHei"/>
          <w:sz w:val="21"/>
          <w:szCs w:val="21"/>
          <w:spacing w:val="-11"/>
        </w:rPr>
        <w:t xml:space="preserve"> </w:t>
      </w:r>
      <w:r>
        <w:rPr>
          <w:rFonts w:ascii="SimHei" w:hAnsi="SimHei" w:eastAsia="SimHei" w:cs="SimHei"/>
          <w:sz w:val="21"/>
          <w:szCs w:val="21"/>
          <w:spacing w:val="-8"/>
        </w:rPr>
        <w:t>由：交易费用的节约，寻找价格、谈判和签约成本的</w:t>
      </w:r>
      <w:r>
        <w:rPr>
          <w:rFonts w:ascii="SimHei" w:hAnsi="SimHei" w:eastAsia="SimHei" w:cs="SimHei"/>
          <w:sz w:val="21"/>
          <w:szCs w:val="21"/>
          <w:spacing w:val="-9"/>
        </w:rPr>
        <w:t>降低。也就是说，</w:t>
      </w:r>
      <w:r>
        <w:rPr>
          <w:rFonts w:ascii="SimHei" w:hAnsi="SimHei" w:eastAsia="SimHei" w:cs="SimHei"/>
          <w:sz w:val="21"/>
          <w:szCs w:val="21"/>
        </w:rPr>
        <w:t xml:space="preserve"> </w:t>
      </w:r>
      <w:r>
        <w:rPr>
          <w:rFonts w:ascii="SimHei" w:hAnsi="SimHei" w:eastAsia="SimHei" w:cs="SimHei"/>
          <w:sz w:val="21"/>
          <w:szCs w:val="21"/>
          <w:spacing w:val="-11"/>
        </w:rPr>
        <w:t>企业可以节省信息成本、度量成本和谈判成本。在这个讨论过程中，科</w:t>
      </w:r>
      <w:r>
        <w:rPr>
          <w:rFonts w:ascii="SimHei" w:hAnsi="SimHei" w:eastAsia="SimHei" w:cs="SimHei"/>
          <w:sz w:val="21"/>
          <w:szCs w:val="21"/>
          <w:spacing w:val="-11"/>
        </w:rPr>
        <w:t xml:space="preserve"> </w:t>
      </w:r>
      <w:r>
        <w:rPr>
          <w:rFonts w:ascii="SimHei" w:hAnsi="SimHei" w:eastAsia="SimHei" w:cs="SimHei"/>
          <w:sz w:val="21"/>
          <w:szCs w:val="21"/>
          <w:spacing w:val="-11"/>
        </w:rPr>
        <w:t>斯注意到交易背后事实上是产权问题，运用价格机制实现企业间联系的</w:t>
      </w:r>
      <w:r>
        <w:rPr>
          <w:rFonts w:ascii="SimHei" w:hAnsi="SimHei" w:eastAsia="SimHei" w:cs="SimHei"/>
          <w:sz w:val="21"/>
          <w:szCs w:val="21"/>
          <w:spacing w:val="-11"/>
        </w:rPr>
        <w:t xml:space="preserve"> </w:t>
      </w:r>
      <w:r>
        <w:rPr>
          <w:rFonts w:ascii="SimHei" w:hAnsi="SimHei" w:eastAsia="SimHei" w:cs="SimHei"/>
          <w:sz w:val="21"/>
          <w:szCs w:val="21"/>
          <w:spacing w:val="-11"/>
        </w:rPr>
        <w:t>摩擦小、交易成本低，而交易成本的范畴成了现代产权理论的基础。两</w:t>
      </w:r>
      <w:r>
        <w:rPr>
          <w:rFonts w:ascii="SimHei" w:hAnsi="SimHei" w:eastAsia="SimHei" w:cs="SimHei"/>
          <w:sz w:val="21"/>
          <w:szCs w:val="21"/>
          <w:spacing w:val="-11"/>
        </w:rPr>
        <w:t xml:space="preserve"> </w:t>
      </w:r>
      <w:r>
        <w:rPr>
          <w:rFonts w:ascii="SimHei" w:hAnsi="SimHei" w:eastAsia="SimHei" w:cs="SimHei"/>
          <w:sz w:val="21"/>
          <w:szCs w:val="21"/>
          <w:spacing w:val="-11"/>
        </w:rPr>
        <w:t>年后，他发表的《社会成本问题》进一步指出如果不讨论产权问题就没</w:t>
      </w:r>
      <w:r>
        <w:rPr>
          <w:rFonts w:ascii="SimHei" w:hAnsi="SimHei" w:eastAsia="SimHei" w:cs="SimHei"/>
          <w:sz w:val="21"/>
          <w:szCs w:val="21"/>
          <w:spacing w:val="-11"/>
        </w:rPr>
        <w:t xml:space="preserve"> </w:t>
      </w:r>
      <w:r>
        <w:rPr>
          <w:rFonts w:ascii="SimHei" w:hAnsi="SimHei" w:eastAsia="SimHei" w:cs="SimHei"/>
          <w:sz w:val="21"/>
          <w:szCs w:val="21"/>
          <w:spacing w:val="-11"/>
        </w:rPr>
        <w:t>办法讨论资源配置的有效性问题，后来这个思想被经济学家斯蒂格勒概</w:t>
      </w:r>
      <w:r>
        <w:rPr>
          <w:rFonts w:ascii="SimHei" w:hAnsi="SimHei" w:eastAsia="SimHei" w:cs="SimHei"/>
          <w:sz w:val="21"/>
          <w:szCs w:val="21"/>
          <w:spacing w:val="4"/>
        </w:rPr>
        <w:t xml:space="preserve"> </w:t>
      </w:r>
      <w:r>
        <w:rPr>
          <w:sz w:val="21"/>
          <w:szCs w:val="21"/>
          <w:spacing w:val="-6"/>
        </w:rPr>
        <w:t>括为科斯定律。以奥利弗·威廉姆森(Oliver Williamson)为代表的经 </w:t>
      </w:r>
      <w:r>
        <w:rPr>
          <w:rFonts w:ascii="SimHei" w:hAnsi="SimHei" w:eastAsia="SimHei" w:cs="SimHei"/>
          <w:sz w:val="21"/>
          <w:szCs w:val="21"/>
          <w:spacing w:val="-11"/>
        </w:rPr>
        <w:t>济学家们认为，科斯定律的核心是交易成本，因此初始合法的权力配置</w:t>
      </w:r>
      <w:r>
        <w:rPr>
          <w:rFonts w:ascii="SimHei" w:hAnsi="SimHei" w:eastAsia="SimHei" w:cs="SimHei"/>
          <w:sz w:val="21"/>
          <w:szCs w:val="21"/>
          <w:spacing w:val="-11"/>
        </w:rPr>
        <w:t xml:space="preserve"> </w:t>
      </w:r>
      <w:r>
        <w:rPr>
          <w:rFonts w:ascii="SimHei" w:hAnsi="SimHei" w:eastAsia="SimHei" w:cs="SimHei"/>
          <w:sz w:val="21"/>
          <w:szCs w:val="21"/>
          <w:spacing w:val="-10"/>
        </w:rPr>
        <w:t>对于资源配置的有效性是无关的，也就是只要</w:t>
      </w:r>
      <w:r>
        <w:rPr>
          <w:rFonts w:ascii="SimHei" w:hAnsi="SimHei" w:eastAsia="SimHei" w:cs="SimHei"/>
          <w:sz w:val="21"/>
          <w:szCs w:val="21"/>
          <w:spacing w:val="-11"/>
        </w:rPr>
        <w:t>交易边界是清晰的，那么</w:t>
      </w:r>
    </w:p>
    <w:p>
      <w:pPr>
        <w:ind w:left="760"/>
        <w:spacing w:before="1" w:line="187" w:lineRule="auto"/>
        <w:rPr>
          <w:rFonts w:ascii="SimHei" w:hAnsi="SimHei" w:eastAsia="SimHei" w:cs="SimHei"/>
          <w:sz w:val="21"/>
          <w:szCs w:val="21"/>
        </w:rPr>
      </w:pPr>
      <w:r>
        <w:rPr>
          <w:rFonts w:ascii="SimHei" w:hAnsi="SimHei" w:eastAsia="SimHei" w:cs="SimHei"/>
          <w:sz w:val="21"/>
          <w:szCs w:val="21"/>
          <w:spacing w:val="-13"/>
        </w:rPr>
        <w:t>资源配置就有效，市场机制自动会达到帕累托最优。</w:t>
      </w:r>
    </w:p>
    <w:p>
      <w:pPr>
        <w:spacing w:line="187" w:lineRule="auto"/>
        <w:sectPr>
          <w:type w:val="continuous"/>
          <w:pgSz w:w="7760" w:h="11500"/>
          <w:pgMar w:top="320" w:right="10" w:bottom="400" w:left="59" w:header="0" w:footer="0" w:gutter="0"/>
          <w:cols w:equalWidth="0" w:num="1">
            <w:col w:w="7691" w:space="0"/>
          </w:cols>
        </w:sectPr>
        <w:rPr>
          <w:rFonts w:ascii="SimHei" w:hAnsi="SimHei" w:eastAsia="SimHei" w:cs="SimHei"/>
          <w:sz w:val="21"/>
          <w:szCs w:val="21"/>
        </w:rPr>
      </w:pPr>
    </w:p>
    <w:p>
      <w:pPr>
        <w:pStyle w:val="BodyText"/>
        <w:ind w:left="4290"/>
        <w:spacing w:before="169" w:line="164" w:lineRule="auto"/>
        <w:rPr>
          <w:sz w:val="26"/>
          <w:szCs w:val="26"/>
        </w:rPr>
      </w:pPr>
      <w:r>
        <w:pict>
          <v:rect id="_x0000_s764" style="position:absolute;margin-left:188.498pt;margin-top:26.5015pt;mso-position-vertical-relative:page;mso-position-horizontal-relative:page;width:42.55pt;height:0.5pt;z-index:265622528;" o:allowincell="f" fillcolor="#000000" filled="true" stroked="false"/>
        </w:pict>
      </w:r>
      <w:r>
        <w:pict>
          <v:rect id="_x0000_s766" style="position:absolute;margin-left:272pt;margin-top:14.4993pt;mso-position-vertical-relative:page;mso-position-horizontal-relative:page;width:0.55pt;height:16.55pt;z-index:265621504;" o:allowincell="f" fillcolor="#000000" filled="true" stroked="false"/>
        </w:pict>
      </w:r>
      <w:r>
        <w:rPr>
          <w:sz w:val="26"/>
          <w:szCs w:val="26"/>
          <w:spacing w:val="-7"/>
        </w:rPr>
        <w:t>197</w:t>
      </w:r>
    </w:p>
    <w:p>
      <w:pPr>
        <w:spacing w:line="14" w:lineRule="auto"/>
        <w:rPr>
          <w:rFonts w:ascii="Arial"/>
          <w:sz w:val="2"/>
        </w:rPr>
      </w:pPr>
      <w:r>
        <w:rPr>
          <w:rFonts w:ascii="Arial" w:hAnsi="Arial" w:eastAsia="Arial" w:cs="Arial"/>
          <w:sz w:val="2"/>
          <w:szCs w:val="2"/>
        </w:rPr>
        <w:br w:type="column"/>
      </w:r>
    </w:p>
    <w:p>
      <w:pPr>
        <w:pStyle w:val="BodyText"/>
        <w:spacing w:line="199" w:lineRule="auto"/>
        <w:rPr>
          <w:sz w:val="21"/>
          <w:szCs w:val="21"/>
        </w:rPr>
      </w:pPr>
      <w:r>
        <w:rPr>
          <w:sz w:val="21"/>
          <w:szCs w:val="21"/>
          <w:spacing w:val="-18"/>
        </w:rPr>
        <w:t>第12章</w:t>
      </w:r>
    </w:p>
    <w:p>
      <w:pPr>
        <w:spacing w:line="187" w:lineRule="auto"/>
        <w:jc w:val="right"/>
        <w:rPr>
          <w:rFonts w:ascii="SimHei" w:hAnsi="SimHei" w:eastAsia="SimHei" w:cs="SimHei"/>
          <w:sz w:val="17"/>
          <w:szCs w:val="17"/>
        </w:rPr>
      </w:pPr>
      <w:r>
        <w:rPr>
          <w:rFonts w:ascii="SimHei" w:hAnsi="SimHei" w:eastAsia="SimHei" w:cs="SimHei"/>
          <w:sz w:val="17"/>
          <w:szCs w:val="17"/>
          <w:spacing w:val="-15"/>
        </w:rPr>
        <w:t>数</w:t>
      </w:r>
      <w:r>
        <w:rPr>
          <w:rFonts w:ascii="SimHei" w:hAnsi="SimHei" w:eastAsia="SimHei" w:cs="SimHei"/>
          <w:sz w:val="17"/>
          <w:szCs w:val="17"/>
          <w:spacing w:val="-14"/>
        </w:rPr>
        <w:t>字时代的制度经济</w:t>
      </w:r>
      <w:r>
        <w:rPr>
          <w:rFonts w:ascii="SimHei" w:hAnsi="SimHei" w:eastAsia="SimHei" w:cs="SimHei"/>
          <w:sz w:val="17"/>
          <w:szCs w:val="17"/>
          <w:spacing w:val="-13"/>
        </w:rPr>
        <w:t>学</w:t>
      </w:r>
    </w:p>
    <w:p>
      <w:pPr>
        <w:spacing w:line="187" w:lineRule="auto"/>
        <w:sectPr>
          <w:pgSz w:w="7760" w:h="11480"/>
          <w:pgMar w:top="237" w:right="548" w:bottom="400" w:left="519" w:header="0" w:footer="0" w:gutter="0"/>
          <w:cols w:equalWidth="0" w:num="2">
            <w:col w:w="5020" w:space="100"/>
            <w:col w:w="1572" w:space="0"/>
          </w:cols>
        </w:sectPr>
        <w:rPr>
          <w:rFonts w:ascii="SimHei" w:hAnsi="SimHei" w:eastAsia="SimHei" w:cs="SimHei"/>
          <w:sz w:val="17"/>
          <w:szCs w:val="17"/>
        </w:rPr>
      </w:pPr>
    </w:p>
    <w:p>
      <w:pPr>
        <w:spacing w:line="434" w:lineRule="auto"/>
        <w:rPr>
          <w:rFonts w:ascii="Arial"/>
          <w:sz w:val="21"/>
        </w:rPr>
      </w:pPr>
      <w:r/>
    </w:p>
    <w:p>
      <w:pPr>
        <w:pStyle w:val="BodyText"/>
        <w:ind w:right="475" w:firstLine="429"/>
        <w:spacing w:before="68" w:line="333" w:lineRule="auto"/>
        <w:jc w:val="both"/>
        <w:rPr>
          <w:rFonts w:ascii="SimHei" w:hAnsi="SimHei" w:eastAsia="SimHei" w:cs="SimHei"/>
          <w:sz w:val="21"/>
          <w:szCs w:val="21"/>
        </w:rPr>
      </w:pPr>
      <w:r>
        <w:rPr>
          <w:sz w:val="21"/>
          <w:szCs w:val="21"/>
          <w:spacing w:val="-11"/>
        </w:rPr>
        <w:t>科斯定律是产权经济理论的基础，也是分析经济问题的基本逻辑之</w:t>
      </w:r>
      <w:r>
        <w:rPr>
          <w:sz w:val="21"/>
          <w:szCs w:val="21"/>
          <w:spacing w:val="5"/>
        </w:rPr>
        <w:t xml:space="preserve"> </w:t>
      </w:r>
      <w:r>
        <w:rPr>
          <w:rFonts w:ascii="SimHei" w:hAnsi="SimHei" w:eastAsia="SimHei" w:cs="SimHei"/>
          <w:sz w:val="21"/>
          <w:szCs w:val="21"/>
          <w:spacing w:val="-11"/>
        </w:rPr>
        <w:t>一。下面讨论这个定律和区块链经济之间的关系。这个定律可以从三个</w:t>
      </w:r>
      <w:r>
        <w:rPr>
          <w:rFonts w:ascii="SimHei" w:hAnsi="SimHei" w:eastAsia="SimHei" w:cs="SimHei"/>
          <w:sz w:val="21"/>
          <w:szCs w:val="21"/>
          <w:spacing w:val="17"/>
        </w:rPr>
        <w:t xml:space="preserve"> </w:t>
      </w:r>
      <w:r>
        <w:rPr>
          <w:sz w:val="21"/>
          <w:szCs w:val="21"/>
          <w:spacing w:val="-10"/>
        </w:rPr>
        <w:t>角度理解：①在交易成本为零的情况下，权力的初始界定不重要</w:t>
      </w:r>
      <w:r>
        <w:rPr>
          <w:sz w:val="21"/>
          <w:szCs w:val="21"/>
          <w:spacing w:val="-11"/>
        </w:rPr>
        <w:t>；②当</w:t>
      </w:r>
      <w:r>
        <w:rPr>
          <w:sz w:val="21"/>
          <w:szCs w:val="21"/>
        </w:rPr>
        <w:t xml:space="preserve"> </w:t>
      </w:r>
      <w:r>
        <w:rPr>
          <w:rFonts w:ascii="SimHei" w:hAnsi="SimHei" w:eastAsia="SimHei" w:cs="SimHei"/>
          <w:sz w:val="21"/>
          <w:szCs w:val="21"/>
          <w:spacing w:val="-11"/>
        </w:rPr>
        <w:t>交易成本为正时，产权的界定有利于提高效率；③通过政府来准确地界</w:t>
      </w:r>
      <w:r>
        <w:rPr>
          <w:rFonts w:ascii="SimHei" w:hAnsi="SimHei" w:eastAsia="SimHei" w:cs="SimHei"/>
          <w:sz w:val="21"/>
          <w:szCs w:val="21"/>
          <w:spacing w:val="17"/>
        </w:rPr>
        <w:t xml:space="preserve"> </w:t>
      </w:r>
      <w:r>
        <w:rPr>
          <w:rFonts w:ascii="SimHei" w:hAnsi="SimHei" w:eastAsia="SimHei" w:cs="SimHei"/>
          <w:sz w:val="21"/>
          <w:szCs w:val="21"/>
          <w:spacing w:val="-15"/>
        </w:rPr>
        <w:t>定初始权力，将优于私人之间通过交易来纠正权力的初始配置。</w:t>
      </w:r>
      <w:r>
        <w:rPr>
          <w:rFonts w:ascii="SimHei" w:hAnsi="SimHei" w:eastAsia="SimHei" w:cs="SimHei"/>
          <w:sz w:val="21"/>
          <w:szCs w:val="21"/>
          <w:spacing w:val="39"/>
        </w:rPr>
        <w:t xml:space="preserve"> </w:t>
      </w:r>
      <w:r>
        <w:rPr>
          <w:rFonts w:ascii="SimHei" w:hAnsi="SimHei" w:eastAsia="SimHei" w:cs="SimHei"/>
          <w:sz w:val="21"/>
          <w:szCs w:val="21"/>
          <w:spacing w:val="-15"/>
        </w:rPr>
        <w:t>一言以</w:t>
      </w:r>
      <w:r>
        <w:rPr>
          <w:rFonts w:ascii="SimHei" w:hAnsi="SimHei" w:eastAsia="SimHei" w:cs="SimHei"/>
          <w:sz w:val="21"/>
          <w:szCs w:val="21"/>
        </w:rPr>
        <w:t xml:space="preserve"> </w:t>
      </w:r>
      <w:r>
        <w:rPr>
          <w:rFonts w:ascii="SimHei" w:hAnsi="SimHei" w:eastAsia="SimHei" w:cs="SimHei"/>
          <w:sz w:val="21"/>
          <w:szCs w:val="21"/>
          <w:spacing w:val="-11"/>
        </w:rPr>
        <w:t>蔽之，产权确定可以降低交易费用，从而提升市场效率。其中的精华就</w:t>
      </w:r>
      <w:r>
        <w:rPr>
          <w:rFonts w:ascii="SimHei" w:hAnsi="SimHei" w:eastAsia="SimHei" w:cs="SimHei"/>
          <w:sz w:val="21"/>
          <w:szCs w:val="21"/>
          <w:spacing w:val="16"/>
        </w:rPr>
        <w:t xml:space="preserve"> </w:t>
      </w:r>
      <w:r>
        <w:rPr>
          <w:rFonts w:ascii="SimHei" w:hAnsi="SimHei" w:eastAsia="SimHei" w:cs="SimHei"/>
          <w:sz w:val="21"/>
          <w:szCs w:val="21"/>
          <w:spacing w:val="-10"/>
        </w:rPr>
        <w:t>在于发现了交易费用和产权安排的关系，也就是交易费用对制</w:t>
      </w:r>
      <w:r>
        <w:rPr>
          <w:rFonts w:ascii="SimHei" w:hAnsi="SimHei" w:eastAsia="SimHei" w:cs="SimHei"/>
          <w:sz w:val="21"/>
          <w:szCs w:val="21"/>
          <w:spacing w:val="-11"/>
        </w:rPr>
        <w:t>度安排的</w:t>
      </w:r>
      <w:r>
        <w:rPr>
          <w:rFonts w:ascii="SimHei" w:hAnsi="SimHei" w:eastAsia="SimHei" w:cs="SimHei"/>
          <w:sz w:val="21"/>
          <w:szCs w:val="21"/>
        </w:rPr>
        <w:t xml:space="preserve"> </w:t>
      </w:r>
      <w:r>
        <w:rPr>
          <w:rFonts w:ascii="SimHei" w:hAnsi="SimHei" w:eastAsia="SimHei" w:cs="SimHei"/>
          <w:sz w:val="21"/>
          <w:szCs w:val="21"/>
          <w:spacing w:val="-10"/>
        </w:rPr>
        <w:t>影响。用这个理论分析区块链经济中的共识</w:t>
      </w:r>
      <w:r>
        <w:rPr>
          <w:rFonts w:ascii="SimHei" w:hAnsi="SimHei" w:eastAsia="SimHei" w:cs="SimHei"/>
          <w:sz w:val="21"/>
          <w:szCs w:val="21"/>
          <w:spacing w:val="-11"/>
        </w:rPr>
        <w:t>机制，其本质就是一种制度</w:t>
      </w:r>
      <w:r>
        <w:rPr>
          <w:rFonts w:ascii="SimHei" w:hAnsi="SimHei" w:eastAsia="SimHei" w:cs="SimHei"/>
          <w:sz w:val="21"/>
          <w:szCs w:val="21"/>
        </w:rPr>
        <w:t xml:space="preserve"> </w:t>
      </w:r>
      <w:r>
        <w:rPr>
          <w:sz w:val="21"/>
          <w:szCs w:val="21"/>
          <w:spacing w:val="-15"/>
        </w:rPr>
        <w:t>安排。根据科斯定律，任何一种制度安排都有相</w:t>
      </w:r>
      <w:r>
        <w:rPr>
          <w:sz w:val="21"/>
          <w:szCs w:val="21"/>
          <w:spacing w:val="-16"/>
        </w:rPr>
        <w:t>应的成本，</w:t>
      </w:r>
      <w:r>
        <w:rPr>
          <w:sz w:val="21"/>
          <w:szCs w:val="21"/>
          <w:spacing w:val="50"/>
        </w:rPr>
        <w:t xml:space="preserve"> </w:t>
      </w:r>
      <w:r>
        <w:rPr>
          <w:sz w:val="21"/>
          <w:szCs w:val="21"/>
          <w:spacing w:val="-16"/>
        </w:rPr>
        <w:t>一切制度安</w:t>
      </w:r>
      <w:r>
        <w:rPr>
          <w:sz w:val="21"/>
          <w:szCs w:val="21"/>
        </w:rPr>
        <w:t xml:space="preserve"> </w:t>
      </w:r>
      <w:r>
        <w:rPr>
          <w:rFonts w:ascii="YouYuan" w:hAnsi="YouYuan" w:eastAsia="YouYuan" w:cs="YouYuan"/>
          <w:sz w:val="21"/>
          <w:szCs w:val="21"/>
          <w:spacing w:val="-10"/>
        </w:rPr>
        <w:t>排的产生及变化都离不开交易费用的影响，因此在</w:t>
      </w:r>
      <w:r>
        <w:rPr>
          <w:rFonts w:ascii="YouYuan" w:hAnsi="YouYuan" w:eastAsia="YouYuan" w:cs="YouYuan"/>
          <w:sz w:val="21"/>
          <w:szCs w:val="21"/>
          <w:spacing w:val="-11"/>
        </w:rPr>
        <w:t>区块链中采用不同的</w:t>
      </w:r>
      <w:r>
        <w:rPr>
          <w:rFonts w:ascii="YouYuan" w:hAnsi="YouYuan" w:eastAsia="YouYuan" w:cs="YouYuan"/>
          <w:sz w:val="21"/>
          <w:szCs w:val="21"/>
        </w:rPr>
        <w:t xml:space="preserve"> </w:t>
      </w:r>
      <w:r>
        <w:rPr>
          <w:rFonts w:ascii="SimHei" w:hAnsi="SimHei" w:eastAsia="SimHei" w:cs="SimHei"/>
          <w:sz w:val="21"/>
          <w:szCs w:val="21"/>
          <w:spacing w:val="-2"/>
        </w:rPr>
        <w:t>共识机制</w:t>
      </w:r>
      <w:r>
        <w:rPr>
          <w:rFonts w:ascii="Arial" w:hAnsi="Arial" w:eastAsia="Arial" w:cs="Arial"/>
          <w:sz w:val="21"/>
          <w:szCs w:val="21"/>
          <w:spacing w:val="-2"/>
        </w:rPr>
        <w:t>(PoW</w:t>
      </w:r>
      <w:r>
        <w:rPr>
          <w:sz w:val="21"/>
          <w:szCs w:val="21"/>
          <w:spacing w:val="-2"/>
        </w:rPr>
        <w:t>、</w:t>
      </w:r>
      <w:r>
        <w:rPr>
          <w:rFonts w:ascii="Arial" w:hAnsi="Arial" w:eastAsia="Arial" w:cs="Arial"/>
          <w:sz w:val="21"/>
          <w:szCs w:val="21"/>
          <w:spacing w:val="-2"/>
        </w:rPr>
        <w:t>PoS</w:t>
      </w:r>
      <w:r>
        <w:rPr>
          <w:rFonts w:ascii="SimHei" w:hAnsi="SimHei" w:eastAsia="SimHei" w:cs="SimHei"/>
          <w:sz w:val="21"/>
          <w:szCs w:val="21"/>
          <w:spacing w:val="-2"/>
        </w:rPr>
        <w:t>或者其他)的本质就是通过制</w:t>
      </w:r>
      <w:r>
        <w:rPr>
          <w:rFonts w:ascii="SimHei" w:hAnsi="SimHei" w:eastAsia="SimHei" w:cs="SimHei"/>
          <w:sz w:val="21"/>
          <w:szCs w:val="21"/>
          <w:spacing w:val="-3"/>
        </w:rPr>
        <w:t>度安排来降低交易</w:t>
      </w:r>
      <w:r>
        <w:rPr>
          <w:rFonts w:ascii="SimHei" w:hAnsi="SimHei" w:eastAsia="SimHei" w:cs="SimHei"/>
          <w:sz w:val="21"/>
          <w:szCs w:val="21"/>
        </w:rPr>
        <w:t xml:space="preserve"> </w:t>
      </w:r>
      <w:r>
        <w:rPr>
          <w:sz w:val="21"/>
          <w:szCs w:val="21"/>
          <w:spacing w:val="-11"/>
        </w:rPr>
        <w:t>费用，从而提高价值网络的运营效率，这是理解未来区块链社群或者分</w:t>
      </w:r>
      <w:r>
        <w:rPr>
          <w:sz w:val="21"/>
          <w:szCs w:val="21"/>
          <w:spacing w:val="18"/>
        </w:rPr>
        <w:t xml:space="preserve"> </w:t>
      </w:r>
      <w:r>
        <w:rPr>
          <w:rFonts w:ascii="SimHei" w:hAnsi="SimHei" w:eastAsia="SimHei" w:cs="SimHei"/>
          <w:sz w:val="21"/>
          <w:szCs w:val="21"/>
          <w:spacing w:val="-8"/>
        </w:rPr>
        <w:t>布式自治组织</w:t>
      </w:r>
      <w:r>
        <w:rPr>
          <w:rFonts w:ascii="SimHei" w:hAnsi="SimHei" w:eastAsia="SimHei" w:cs="SimHei"/>
          <w:sz w:val="21"/>
          <w:szCs w:val="21"/>
          <w:spacing w:val="-50"/>
        </w:rPr>
        <w:t xml:space="preserve"> </w:t>
      </w:r>
      <w:r>
        <w:rPr>
          <w:rFonts w:ascii="Arial" w:hAnsi="Arial" w:eastAsia="Arial" w:cs="Arial"/>
          <w:sz w:val="21"/>
          <w:szCs w:val="21"/>
          <w:spacing w:val="-8"/>
        </w:rPr>
        <w:t>(DAO)   </w:t>
      </w:r>
      <w:r>
        <w:rPr>
          <w:rFonts w:ascii="SimHei" w:hAnsi="SimHei" w:eastAsia="SimHei" w:cs="SimHei"/>
          <w:sz w:val="21"/>
          <w:szCs w:val="21"/>
          <w:spacing w:val="-8"/>
        </w:rPr>
        <w:t>的重要角度。区块链的未来经济形态，就是以网</w:t>
      </w:r>
    </w:p>
    <w:p>
      <w:pPr>
        <w:spacing w:before="1" w:line="212" w:lineRule="auto"/>
        <w:rPr>
          <w:rFonts w:ascii="SimHei" w:hAnsi="SimHei" w:eastAsia="SimHei" w:cs="SimHei"/>
          <w:sz w:val="21"/>
          <w:szCs w:val="21"/>
        </w:rPr>
      </w:pPr>
      <w:r>
        <w:rPr>
          <w:rFonts w:ascii="SimHei" w:hAnsi="SimHei" w:eastAsia="SimHei" w:cs="SimHei"/>
          <w:sz w:val="21"/>
          <w:szCs w:val="21"/>
          <w:spacing w:val="-11"/>
        </w:rPr>
        <w:t>络的方式替代企业，从而获得更高的交易效率以及更低的交易费用。</w:t>
      </w:r>
    </w:p>
    <w:p>
      <w:pPr>
        <w:pStyle w:val="BodyText"/>
        <w:ind w:right="426" w:firstLine="429"/>
        <w:spacing w:before="218" w:line="334" w:lineRule="auto"/>
        <w:jc w:val="both"/>
        <w:rPr>
          <w:rFonts w:ascii="SimHei" w:hAnsi="SimHei" w:eastAsia="SimHei" w:cs="SimHei"/>
          <w:sz w:val="21"/>
          <w:szCs w:val="21"/>
        </w:rPr>
      </w:pPr>
      <w:r>
        <w:rPr>
          <w:rFonts w:ascii="SimHei" w:hAnsi="SimHei" w:eastAsia="SimHei" w:cs="SimHei"/>
          <w:sz w:val="21"/>
          <w:szCs w:val="21"/>
          <w:spacing w:val="-4"/>
        </w:rPr>
        <w:t>因此，科斯定律值得商榷的地方在于，科斯认为企业(公司)是唯</w:t>
      </w:r>
      <w:r>
        <w:rPr>
          <w:rFonts w:ascii="SimHei" w:hAnsi="SimHei" w:eastAsia="SimHei" w:cs="SimHei"/>
          <w:sz w:val="21"/>
          <w:szCs w:val="21"/>
          <w:spacing w:val="12"/>
        </w:rPr>
        <w:t xml:space="preserve"> </w:t>
      </w:r>
      <w:r>
        <w:rPr>
          <w:rFonts w:ascii="SimHei" w:hAnsi="SimHei" w:eastAsia="SimHei" w:cs="SimHei"/>
          <w:sz w:val="21"/>
          <w:szCs w:val="21"/>
          <w:spacing w:val="-10"/>
        </w:rPr>
        <w:t>一的降低交易费用的方式，而这受限于科斯在写论文时的信息革命，尤</w:t>
      </w:r>
      <w:r>
        <w:rPr>
          <w:rFonts w:ascii="SimHei" w:hAnsi="SimHei" w:eastAsia="SimHei" w:cs="SimHei"/>
          <w:sz w:val="21"/>
          <w:szCs w:val="21"/>
          <w:spacing w:val="7"/>
        </w:rPr>
        <w:t xml:space="preserve"> </w:t>
      </w:r>
      <w:r>
        <w:rPr>
          <w:rFonts w:ascii="SimHei" w:hAnsi="SimHei" w:eastAsia="SimHei" w:cs="SimHei"/>
          <w:sz w:val="21"/>
          <w:szCs w:val="21"/>
          <w:spacing w:val="-10"/>
        </w:rPr>
        <w:t>其是网络经济尚未发达的缘故。在《企业的性</w:t>
      </w:r>
      <w:r>
        <w:rPr>
          <w:rFonts w:ascii="SimHei" w:hAnsi="SimHei" w:eastAsia="SimHei" w:cs="SimHei"/>
          <w:sz w:val="21"/>
          <w:szCs w:val="21"/>
          <w:spacing w:val="-11"/>
        </w:rPr>
        <w:t>质》一文中，科斯认为企</w:t>
      </w:r>
      <w:r>
        <w:rPr>
          <w:rFonts w:ascii="SimHei" w:hAnsi="SimHei" w:eastAsia="SimHei" w:cs="SimHei"/>
          <w:sz w:val="21"/>
          <w:szCs w:val="21"/>
          <w:spacing w:val="-11"/>
        </w:rPr>
        <w:t xml:space="preserve"> </w:t>
      </w:r>
      <w:r>
        <w:rPr>
          <w:rFonts w:ascii="SimHei" w:hAnsi="SimHei" w:eastAsia="SimHei" w:cs="SimHei"/>
          <w:sz w:val="21"/>
          <w:szCs w:val="21"/>
          <w:spacing w:val="-10"/>
        </w:rPr>
        <w:t>业替代了市场的作用，企业的本质就是对价格</w:t>
      </w:r>
      <w:r>
        <w:rPr>
          <w:rFonts w:ascii="SimHei" w:hAnsi="SimHei" w:eastAsia="SimHei" w:cs="SimHei"/>
          <w:sz w:val="21"/>
          <w:szCs w:val="21"/>
          <w:spacing w:val="-11"/>
        </w:rPr>
        <w:t>机制的替代，而价格机制</w:t>
      </w:r>
      <w:r>
        <w:rPr>
          <w:rFonts w:ascii="SimHei" w:hAnsi="SimHei" w:eastAsia="SimHei" w:cs="SimHei"/>
          <w:sz w:val="21"/>
          <w:szCs w:val="21"/>
          <w:spacing w:val="-11"/>
        </w:rPr>
        <w:t xml:space="preserve"> </w:t>
      </w:r>
      <w:r>
        <w:rPr>
          <w:rFonts w:ascii="SimHei" w:hAnsi="SimHei" w:eastAsia="SimHei" w:cs="SimHei"/>
          <w:sz w:val="21"/>
          <w:szCs w:val="21"/>
          <w:spacing w:val="-10"/>
        </w:rPr>
        <w:t>的运行是有成本的，市场运行也存在费用，企</w:t>
      </w:r>
      <w:r>
        <w:rPr>
          <w:rFonts w:ascii="SimHei" w:hAnsi="SimHei" w:eastAsia="SimHei" w:cs="SimHei"/>
          <w:sz w:val="21"/>
          <w:szCs w:val="21"/>
          <w:spacing w:val="-11"/>
        </w:rPr>
        <w:t>业存在的原因就是通过管</w:t>
      </w:r>
      <w:r>
        <w:rPr>
          <w:rFonts w:ascii="SimHei" w:hAnsi="SimHei" w:eastAsia="SimHei" w:cs="SimHei"/>
          <w:sz w:val="21"/>
          <w:szCs w:val="21"/>
          <w:spacing w:val="-11"/>
        </w:rPr>
        <w:t xml:space="preserve"> </w:t>
      </w:r>
      <w:r>
        <w:rPr>
          <w:rFonts w:ascii="SimHei" w:hAnsi="SimHei" w:eastAsia="SimHei" w:cs="SimHei"/>
          <w:sz w:val="21"/>
          <w:szCs w:val="21"/>
          <w:spacing w:val="-10"/>
        </w:rPr>
        <w:t>理协调来代替市场协调并降低成本的必然结果</w:t>
      </w:r>
      <w:r>
        <w:rPr>
          <w:rFonts w:ascii="SimHei" w:hAnsi="SimHei" w:eastAsia="SimHei" w:cs="SimHei"/>
          <w:sz w:val="21"/>
          <w:szCs w:val="21"/>
          <w:spacing w:val="-11"/>
        </w:rPr>
        <w:t>。他认为市场和企业是可</w:t>
      </w:r>
      <w:r>
        <w:rPr>
          <w:rFonts w:ascii="SimHei" w:hAnsi="SimHei" w:eastAsia="SimHei" w:cs="SimHei"/>
          <w:sz w:val="21"/>
          <w:szCs w:val="21"/>
          <w:spacing w:val="-11"/>
        </w:rPr>
        <w:t xml:space="preserve"> </w:t>
      </w:r>
      <w:r>
        <w:rPr>
          <w:rFonts w:ascii="SimHei" w:hAnsi="SimHei" w:eastAsia="SimHei" w:cs="SimHei"/>
          <w:sz w:val="21"/>
          <w:szCs w:val="21"/>
          <w:spacing w:val="-10"/>
        </w:rPr>
        <w:t>以互相替代的配置资源的手段，区别在于市场</w:t>
      </w:r>
      <w:r>
        <w:rPr>
          <w:rFonts w:ascii="SimHei" w:hAnsi="SimHei" w:eastAsia="SimHei" w:cs="SimHei"/>
          <w:sz w:val="21"/>
          <w:szCs w:val="21"/>
          <w:spacing w:val="-11"/>
        </w:rPr>
        <w:t>上资源配置由价格机制调</w:t>
      </w:r>
      <w:r>
        <w:rPr>
          <w:rFonts w:ascii="SimHei" w:hAnsi="SimHei" w:eastAsia="SimHei" w:cs="SimHei"/>
          <w:sz w:val="21"/>
          <w:szCs w:val="21"/>
          <w:spacing w:val="-11"/>
        </w:rPr>
        <w:t xml:space="preserve"> </w:t>
      </w:r>
      <w:r>
        <w:rPr>
          <w:rFonts w:ascii="SimHei" w:hAnsi="SimHei" w:eastAsia="SimHei" w:cs="SimHei"/>
          <w:sz w:val="21"/>
          <w:szCs w:val="21"/>
          <w:spacing w:val="-10"/>
        </w:rPr>
        <w:t>节完成，而在企业内则通过管理机制来调节。</w:t>
      </w:r>
      <w:r>
        <w:rPr>
          <w:rFonts w:ascii="SimHei" w:hAnsi="SimHei" w:eastAsia="SimHei" w:cs="SimHei"/>
          <w:sz w:val="21"/>
          <w:szCs w:val="21"/>
          <w:spacing w:val="-11"/>
        </w:rPr>
        <w:t>事实上，按照经济学家张</w:t>
      </w:r>
      <w:r>
        <w:rPr>
          <w:rFonts w:ascii="SimHei" w:hAnsi="SimHei" w:eastAsia="SimHei" w:cs="SimHei"/>
          <w:sz w:val="21"/>
          <w:szCs w:val="21"/>
          <w:spacing w:val="-11"/>
        </w:rPr>
        <w:t xml:space="preserve"> </w:t>
      </w:r>
      <w:r>
        <w:rPr>
          <w:sz w:val="21"/>
          <w:szCs w:val="21"/>
          <w:spacing w:val="-14"/>
        </w:rPr>
        <w:t>五常在《经济解释》一书中关于合约经济的分析，市</w:t>
      </w:r>
      <w:r>
        <w:rPr>
          <w:sz w:val="21"/>
          <w:szCs w:val="21"/>
          <w:spacing w:val="-15"/>
        </w:rPr>
        <w:t>场只需要合约即可，</w:t>
      </w:r>
      <w:r>
        <w:rPr>
          <w:sz w:val="21"/>
          <w:szCs w:val="21"/>
        </w:rPr>
        <w:t xml:space="preserve"> </w:t>
      </w:r>
      <w:r>
        <w:rPr>
          <w:rFonts w:ascii="SimHei" w:hAnsi="SimHei" w:eastAsia="SimHei" w:cs="SimHei"/>
          <w:sz w:val="21"/>
          <w:szCs w:val="21"/>
          <w:spacing w:val="-10"/>
        </w:rPr>
        <w:t>企业是合约的一种特殊形式。他说：“企业是合约安排的一种形式，而</w:t>
      </w:r>
    </w:p>
    <w:p>
      <w:pPr>
        <w:spacing w:line="187" w:lineRule="auto"/>
        <w:rPr>
          <w:rFonts w:ascii="SimHei" w:hAnsi="SimHei" w:eastAsia="SimHei" w:cs="SimHei"/>
          <w:sz w:val="21"/>
          <w:szCs w:val="21"/>
        </w:rPr>
      </w:pPr>
      <w:r>
        <w:rPr>
          <w:rFonts w:ascii="SimHei" w:hAnsi="SimHei" w:eastAsia="SimHei" w:cs="SimHei"/>
          <w:sz w:val="21"/>
          <w:szCs w:val="21"/>
          <w:spacing w:val="-10"/>
        </w:rPr>
        <w:t>企业替代市场，不过是一种合约代替了另一种合约。”他认为科斯</w:t>
      </w:r>
      <w:r>
        <w:rPr>
          <w:rFonts w:ascii="SimHei" w:hAnsi="SimHei" w:eastAsia="SimHei" w:cs="SimHei"/>
          <w:sz w:val="21"/>
          <w:szCs w:val="21"/>
          <w:spacing w:val="-11"/>
        </w:rPr>
        <w:t>定律</w:t>
      </w:r>
    </w:p>
    <w:p>
      <w:pPr>
        <w:spacing w:line="187" w:lineRule="auto"/>
        <w:sectPr>
          <w:type w:val="continuous"/>
          <w:pgSz w:w="7760" w:h="11480"/>
          <w:pgMar w:top="237" w:right="548" w:bottom="400" w:left="519" w:header="0" w:footer="0" w:gutter="0"/>
          <w:cols w:equalWidth="0" w:num="1">
            <w:col w:w="6692" w:space="0"/>
          </w:cols>
        </w:sectPr>
        <w:rPr>
          <w:rFonts w:ascii="SimHei" w:hAnsi="SimHei" w:eastAsia="SimHei" w:cs="SimHei"/>
          <w:sz w:val="21"/>
          <w:szCs w:val="21"/>
        </w:rPr>
      </w:pPr>
    </w:p>
    <w:p>
      <w:pPr>
        <w:ind w:firstLine="170"/>
        <w:spacing w:line="449" w:lineRule="exact"/>
        <w:rPr/>
      </w:pPr>
      <w:r>
        <w:pict>
          <v:rect id="_x0000_s768" style="position:absolute;margin-left:166.499pt;margin-top:34.5pt;mso-position-vertical-relative:page;mso-position-horizontal-relative:page;width:221.05pt;height:0.55pt;z-index:265682944;" o:allowincell="f" fillcolor="#000000" filled="true" stroked="false"/>
        </w:pict>
      </w:r>
      <w:r>
        <w:rPr>
          <w:position w:val="-8"/>
        </w:rPr>
        <w:drawing>
          <wp:inline distT="0" distB="0" distL="0" distR="0">
            <wp:extent cx="349218" cy="285746"/>
            <wp:effectExtent l="0" t="0" r="0" b="0"/>
            <wp:docPr id="460" name="IM 460"/>
            <wp:cNvGraphicFramePr/>
            <a:graphic>
              <a:graphicData uri="http://schemas.openxmlformats.org/drawingml/2006/picture">
                <pic:pic>
                  <pic:nvPicPr>
                    <pic:cNvPr id="460" name="IM 460"/>
                    <pic:cNvPicPr/>
                  </pic:nvPicPr>
                  <pic:blipFill>
                    <a:blip r:embed="rId225"/>
                    <a:stretch>
                      <a:fillRect/>
                    </a:stretch>
                  </pic:blipFill>
                  <pic:spPr>
                    <a:xfrm rot="0">
                      <a:off x="0" y="0"/>
                      <a:ext cx="34921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4"/>
        </w:rPr>
        <w:t>数字经济学：</w:t>
      </w:r>
    </w:p>
    <w:p>
      <w:pPr>
        <w:ind w:left="10"/>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6"/>
        </w:rPr>
        <w:drawing>
          <wp:inline distT="0" distB="0" distL="0" distR="0">
            <wp:extent cx="6356" cy="215934"/>
            <wp:effectExtent l="0" t="0" r="0" b="0"/>
            <wp:docPr id="462" name="IM 462"/>
            <wp:cNvGraphicFramePr/>
            <a:graphic>
              <a:graphicData uri="http://schemas.openxmlformats.org/drawingml/2006/picture">
                <pic:pic>
                  <pic:nvPicPr>
                    <pic:cNvPr id="462" name="IM 462"/>
                    <pic:cNvPicPr/>
                  </pic:nvPicPr>
                  <pic:blipFill>
                    <a:blip r:embed="rId226"/>
                    <a:stretch>
                      <a:fillRect/>
                    </a:stretch>
                  </pic:blipFill>
                  <pic:spPr>
                    <a:xfrm rot="0">
                      <a:off x="0" y="0"/>
                      <a:ext cx="6356" cy="215934"/>
                    </a:xfrm>
                    <a:prstGeom prst="rect">
                      <a:avLst/>
                    </a:prstGeom>
                  </pic:spPr>
                </pic:pic>
              </a:graphicData>
            </a:graphic>
          </wp:inline>
        </w:drawing>
      </w:r>
      <w:r>
        <w:rPr>
          <w:sz w:val="27"/>
          <w:szCs w:val="27"/>
          <w:spacing w:val="28"/>
        </w:rPr>
        <w:t xml:space="preserve"> </w:t>
      </w:r>
      <w:r>
        <w:rPr>
          <w:sz w:val="27"/>
          <w:szCs w:val="27"/>
          <w:b/>
          <w:bCs/>
          <w:spacing w:val="-10"/>
        </w:rPr>
        <w:t>198</w:t>
      </w:r>
    </w:p>
    <w:p>
      <w:pPr>
        <w:sectPr>
          <w:pgSz w:w="7760" w:h="11500"/>
          <w:pgMar w:top="379" w:right="10" w:bottom="400" w:left="89" w:header="0" w:footer="0" w:gutter="0"/>
          <w:cols w:equalWidth="0" w:num="3">
            <w:col w:w="721" w:space="30"/>
            <w:col w:w="1540" w:space="100"/>
            <w:col w:w="5270" w:space="0"/>
          </w:cols>
        </w:sectPr>
        <w:rPr>
          <w:sz w:val="27"/>
          <w:szCs w:val="27"/>
        </w:rPr>
      </w:pPr>
    </w:p>
    <w:p>
      <w:pPr>
        <w:spacing w:line="416" w:lineRule="auto"/>
        <w:rPr>
          <w:rFonts w:ascii="Arial"/>
          <w:sz w:val="21"/>
        </w:rPr>
      </w:pPr>
      <w:r/>
    </w:p>
    <w:p>
      <w:pPr>
        <w:ind w:left="790"/>
        <w:spacing w:before="69" w:line="213" w:lineRule="auto"/>
        <w:rPr>
          <w:rFonts w:ascii="SimHei" w:hAnsi="SimHei" w:eastAsia="SimHei" w:cs="SimHei"/>
          <w:sz w:val="21"/>
          <w:szCs w:val="21"/>
        </w:rPr>
      </w:pPr>
      <w:r>
        <w:rPr>
          <w:rFonts w:ascii="SimHei" w:hAnsi="SimHei" w:eastAsia="SimHei" w:cs="SimHei"/>
          <w:sz w:val="21"/>
          <w:szCs w:val="21"/>
          <w:spacing w:val="-13"/>
        </w:rPr>
        <w:t>中并没有定义什么是共识，而且产品市场和市场要素并没</w:t>
      </w:r>
      <w:r>
        <w:rPr>
          <w:rFonts w:ascii="SimHei" w:hAnsi="SimHei" w:eastAsia="SimHei" w:cs="SimHei"/>
          <w:sz w:val="21"/>
          <w:szCs w:val="21"/>
          <w:spacing w:val="-14"/>
        </w:rPr>
        <w:t>有被清晰界定。</w:t>
      </w:r>
    </w:p>
    <w:p>
      <w:pPr>
        <w:ind w:left="790" w:right="585" w:firstLine="439"/>
        <w:spacing w:before="130" w:line="335" w:lineRule="auto"/>
        <w:jc w:val="both"/>
        <w:rPr>
          <w:rFonts w:ascii="SimHei" w:hAnsi="SimHei" w:eastAsia="SimHei" w:cs="SimHei"/>
          <w:sz w:val="21"/>
          <w:szCs w:val="21"/>
        </w:rPr>
      </w:pPr>
      <w:r>
        <w:rPr>
          <w:rFonts w:ascii="SimHei" w:hAnsi="SimHei" w:eastAsia="SimHei" w:cs="SimHei"/>
          <w:sz w:val="21"/>
          <w:szCs w:val="21"/>
          <w:spacing w:val="-11"/>
        </w:rPr>
        <w:t>更准确地说，公司的含义都没有被清晰定义，公司可以小到两个资</w:t>
      </w:r>
      <w:r>
        <w:rPr>
          <w:rFonts w:ascii="SimHei" w:hAnsi="SimHei" w:eastAsia="SimHei" w:cs="SimHei"/>
          <w:sz w:val="21"/>
          <w:szCs w:val="21"/>
          <w:spacing w:val="-11"/>
        </w:rPr>
        <w:t xml:space="preserve"> </w:t>
      </w:r>
      <w:r>
        <w:rPr>
          <w:rFonts w:ascii="SimHei" w:hAnsi="SimHei" w:eastAsia="SimHei" w:cs="SimHei"/>
          <w:sz w:val="21"/>
          <w:szCs w:val="21"/>
          <w:spacing w:val="-10"/>
        </w:rPr>
        <w:t>产所有者的合约关系，也可以大到包括整个经济体。而张五常</w:t>
      </w:r>
      <w:r>
        <w:rPr>
          <w:rFonts w:ascii="SimHei" w:hAnsi="SimHei" w:eastAsia="SimHei" w:cs="SimHei"/>
          <w:sz w:val="21"/>
          <w:szCs w:val="21"/>
          <w:spacing w:val="-11"/>
        </w:rPr>
        <w:t>通过合约</w:t>
      </w:r>
      <w:r>
        <w:rPr>
          <w:rFonts w:ascii="SimHei" w:hAnsi="SimHei" w:eastAsia="SimHei" w:cs="SimHei"/>
          <w:sz w:val="21"/>
          <w:szCs w:val="21"/>
        </w:rPr>
        <w:t xml:space="preserve">  </w:t>
      </w:r>
      <w:r>
        <w:rPr>
          <w:rFonts w:ascii="SimHei" w:hAnsi="SimHei" w:eastAsia="SimHei" w:cs="SimHei"/>
          <w:sz w:val="21"/>
          <w:szCs w:val="21"/>
          <w:spacing w:val="-14"/>
        </w:rPr>
        <w:t>的概念理解市场的分配机制，认为所有的个体是通过合</w:t>
      </w:r>
      <w:r>
        <w:rPr>
          <w:rFonts w:ascii="SimHei" w:hAnsi="SimHei" w:eastAsia="SimHei" w:cs="SimHei"/>
          <w:sz w:val="21"/>
          <w:szCs w:val="21"/>
          <w:spacing w:val="-15"/>
        </w:rPr>
        <w:t>约联系在一起的，</w:t>
      </w:r>
      <w:r>
        <w:rPr>
          <w:rFonts w:ascii="SimHei" w:hAnsi="SimHei" w:eastAsia="SimHei" w:cs="SimHei"/>
          <w:sz w:val="21"/>
          <w:szCs w:val="21"/>
        </w:rPr>
        <w:t xml:space="preserve"> </w:t>
      </w:r>
      <w:r>
        <w:rPr>
          <w:rFonts w:ascii="SimHei" w:hAnsi="SimHei" w:eastAsia="SimHei" w:cs="SimHei"/>
          <w:sz w:val="21"/>
          <w:szCs w:val="21"/>
          <w:spacing w:val="-7"/>
        </w:rPr>
        <w:t>传统上经济学家们关注收入分配和资源配置，而合</w:t>
      </w:r>
      <w:r>
        <w:rPr>
          <w:rFonts w:ascii="SimHei" w:hAnsi="SimHei" w:eastAsia="SimHei" w:cs="SimHei"/>
          <w:sz w:val="21"/>
          <w:szCs w:val="21"/>
          <w:spacing w:val="-8"/>
        </w:rPr>
        <w:t>约安排则被忽视了。</w:t>
      </w:r>
      <w:r>
        <w:rPr>
          <w:rFonts w:ascii="SimHei" w:hAnsi="SimHei" w:eastAsia="SimHei" w:cs="SimHei"/>
          <w:sz w:val="21"/>
          <w:szCs w:val="21"/>
        </w:rPr>
        <w:t xml:space="preserve"> </w:t>
      </w:r>
      <w:r>
        <w:rPr>
          <w:rFonts w:ascii="SimHei" w:hAnsi="SimHei" w:eastAsia="SimHei" w:cs="SimHei"/>
          <w:sz w:val="21"/>
          <w:szCs w:val="21"/>
          <w:spacing w:val="-11"/>
        </w:rPr>
        <w:t>事实上在复杂的经济世界里，交易费用和合约缔结才是复杂的现实经济</w:t>
      </w:r>
      <w:r>
        <w:rPr>
          <w:rFonts w:ascii="SimHei" w:hAnsi="SimHei" w:eastAsia="SimHei" w:cs="SimHei"/>
          <w:sz w:val="21"/>
          <w:szCs w:val="21"/>
          <w:spacing w:val="9"/>
        </w:rPr>
        <w:t xml:space="preserve">  </w:t>
      </w:r>
      <w:r>
        <w:rPr>
          <w:rFonts w:ascii="SimHei" w:hAnsi="SimHei" w:eastAsia="SimHei" w:cs="SimHei"/>
          <w:sz w:val="21"/>
          <w:szCs w:val="21"/>
          <w:spacing w:val="-10"/>
        </w:rPr>
        <w:t>的主体，科斯定律中关于完全竞争市场中交易</w:t>
      </w:r>
      <w:r>
        <w:rPr>
          <w:rFonts w:ascii="SimHei" w:hAnsi="SimHei" w:eastAsia="SimHei" w:cs="SimHei"/>
          <w:sz w:val="21"/>
          <w:szCs w:val="21"/>
          <w:spacing w:val="-11"/>
        </w:rPr>
        <w:t>费用为零的推断更是不可</w:t>
      </w:r>
      <w:r>
        <w:rPr>
          <w:rFonts w:ascii="SimHei" w:hAnsi="SimHei" w:eastAsia="SimHei" w:cs="SimHei"/>
          <w:sz w:val="21"/>
          <w:szCs w:val="21"/>
        </w:rPr>
        <w:t xml:space="preserve">  </w:t>
      </w:r>
      <w:r>
        <w:rPr>
          <w:rFonts w:ascii="SimHei" w:hAnsi="SimHei" w:eastAsia="SimHei" w:cs="SimHei"/>
          <w:sz w:val="21"/>
          <w:szCs w:val="21"/>
          <w:spacing w:val="-10"/>
        </w:rPr>
        <w:t>能实现的。因此，采用张五常的提法，企业不</w:t>
      </w:r>
      <w:r>
        <w:rPr>
          <w:rFonts w:ascii="SimHei" w:hAnsi="SimHei" w:eastAsia="SimHei" w:cs="SimHei"/>
          <w:sz w:val="21"/>
          <w:szCs w:val="21"/>
          <w:spacing w:val="-11"/>
        </w:rPr>
        <w:t>过是合约的一种，是用一</w:t>
      </w:r>
      <w:r>
        <w:rPr>
          <w:rFonts w:ascii="SimHei" w:hAnsi="SimHei" w:eastAsia="SimHei" w:cs="SimHei"/>
          <w:sz w:val="21"/>
          <w:szCs w:val="21"/>
        </w:rPr>
        <w:t xml:space="preserve">  </w:t>
      </w:r>
      <w:r>
        <w:rPr>
          <w:rFonts w:ascii="SimHei" w:hAnsi="SimHei" w:eastAsia="SimHei" w:cs="SimHei"/>
          <w:sz w:val="21"/>
          <w:szCs w:val="21"/>
          <w:spacing w:val="-10"/>
        </w:rPr>
        <w:t>种叫企业的长期合约替代了市场的一系列短期合约的方式来节省交易费</w:t>
      </w:r>
    </w:p>
    <w:p>
      <w:pPr>
        <w:ind w:left="790"/>
        <w:spacing w:line="223" w:lineRule="auto"/>
        <w:rPr>
          <w:rFonts w:ascii="SimHei" w:hAnsi="SimHei" w:eastAsia="SimHei" w:cs="SimHei"/>
          <w:sz w:val="21"/>
          <w:szCs w:val="21"/>
        </w:rPr>
      </w:pPr>
      <w:r>
        <w:rPr>
          <w:rFonts w:ascii="SimHei" w:hAnsi="SimHei" w:eastAsia="SimHei" w:cs="SimHei"/>
          <w:sz w:val="21"/>
          <w:szCs w:val="21"/>
          <w:spacing w:val="-7"/>
        </w:rPr>
        <w:t>用的结果。</w:t>
      </w:r>
    </w:p>
    <w:p>
      <w:pPr>
        <w:ind w:left="790" w:right="659" w:firstLine="439"/>
        <w:spacing w:before="175" w:line="334" w:lineRule="auto"/>
        <w:jc w:val="both"/>
        <w:rPr>
          <w:rFonts w:ascii="SimHei" w:hAnsi="SimHei" w:eastAsia="SimHei" w:cs="SimHei"/>
          <w:sz w:val="21"/>
          <w:szCs w:val="21"/>
        </w:rPr>
      </w:pPr>
      <w:r>
        <w:rPr>
          <w:rFonts w:ascii="SimHei" w:hAnsi="SimHei" w:eastAsia="SimHei" w:cs="SimHei"/>
          <w:sz w:val="21"/>
          <w:szCs w:val="21"/>
          <w:spacing w:val="-11"/>
        </w:rPr>
        <w:t>得出以上结论后，我们就有了一个新的推断：如果存在一种不</w:t>
      </w:r>
      <w:r>
        <w:rPr>
          <w:rFonts w:ascii="SimHei" w:hAnsi="SimHei" w:eastAsia="SimHei" w:cs="SimHei"/>
          <w:sz w:val="21"/>
          <w:szCs w:val="21"/>
          <w:spacing w:val="-12"/>
        </w:rPr>
        <w:t>同于</w:t>
      </w:r>
      <w:r>
        <w:rPr>
          <w:rFonts w:ascii="SimHei" w:hAnsi="SimHei" w:eastAsia="SimHei" w:cs="SimHei"/>
          <w:sz w:val="21"/>
          <w:szCs w:val="21"/>
        </w:rPr>
        <w:t xml:space="preserve"> </w:t>
      </w:r>
      <w:r>
        <w:rPr>
          <w:rFonts w:ascii="SimHei" w:hAnsi="SimHei" w:eastAsia="SimHei" w:cs="SimHei"/>
          <w:sz w:val="21"/>
          <w:szCs w:val="21"/>
          <w:spacing w:val="-10"/>
        </w:rPr>
        <w:t>市场也不同于企业的合约形态，是否就可以代替</w:t>
      </w:r>
      <w:r>
        <w:rPr>
          <w:rFonts w:ascii="SimHei" w:hAnsi="SimHei" w:eastAsia="SimHei" w:cs="SimHei"/>
          <w:sz w:val="21"/>
          <w:szCs w:val="21"/>
          <w:spacing w:val="-11"/>
        </w:rPr>
        <w:t>企业和市场的资源配置</w:t>
      </w:r>
      <w:r>
        <w:rPr>
          <w:rFonts w:ascii="SimHei" w:hAnsi="SimHei" w:eastAsia="SimHei" w:cs="SimHei"/>
          <w:sz w:val="21"/>
          <w:szCs w:val="21"/>
        </w:rPr>
        <w:t xml:space="preserve"> </w:t>
      </w:r>
      <w:r>
        <w:rPr>
          <w:rFonts w:ascii="SimHei" w:hAnsi="SimHei" w:eastAsia="SimHei" w:cs="SimHei"/>
          <w:sz w:val="21"/>
          <w:szCs w:val="21"/>
          <w:spacing w:val="-7"/>
        </w:rPr>
        <w:t>的作用，或者是同时发挥两者的作用呢?很显然，答案就是基于智能合</w:t>
      </w:r>
      <w:r>
        <w:rPr>
          <w:rFonts w:ascii="SimHei" w:hAnsi="SimHei" w:eastAsia="SimHei" w:cs="SimHei"/>
          <w:sz w:val="21"/>
          <w:szCs w:val="21"/>
        </w:rPr>
        <w:t xml:space="preserve"> </w:t>
      </w:r>
      <w:r>
        <w:rPr>
          <w:rFonts w:ascii="SimHei" w:hAnsi="SimHei" w:eastAsia="SimHei" w:cs="SimHei"/>
          <w:sz w:val="21"/>
          <w:szCs w:val="21"/>
          <w:spacing w:val="-4"/>
        </w:rPr>
        <w:t>约的区块链经济(网络经济)形态中，可以用一种新的合约代替企业这</w:t>
      </w:r>
      <w:r>
        <w:rPr>
          <w:rFonts w:ascii="SimHei" w:hAnsi="SimHei" w:eastAsia="SimHei" w:cs="SimHei"/>
          <w:sz w:val="21"/>
          <w:szCs w:val="21"/>
          <w:spacing w:val="15"/>
        </w:rPr>
        <w:t xml:space="preserve"> </w:t>
      </w:r>
      <w:r>
        <w:rPr>
          <w:rFonts w:ascii="SimHei" w:hAnsi="SimHei" w:eastAsia="SimHei" w:cs="SimHei"/>
          <w:sz w:val="21"/>
          <w:szCs w:val="21"/>
          <w:spacing w:val="-10"/>
        </w:rPr>
        <w:t>种特殊的合约来完成资源配置的功能。也就是</w:t>
      </w:r>
      <w:r>
        <w:rPr>
          <w:rFonts w:ascii="SimHei" w:hAnsi="SimHei" w:eastAsia="SimHei" w:cs="SimHei"/>
          <w:sz w:val="21"/>
          <w:szCs w:val="21"/>
          <w:spacing w:val="-11"/>
        </w:rPr>
        <w:t>说，在传统的市场和企业</w:t>
      </w:r>
      <w:r>
        <w:rPr>
          <w:rFonts w:ascii="SimHei" w:hAnsi="SimHei" w:eastAsia="SimHei" w:cs="SimHei"/>
          <w:sz w:val="21"/>
          <w:szCs w:val="21"/>
        </w:rPr>
        <w:t xml:space="preserve"> </w:t>
      </w:r>
      <w:r>
        <w:rPr>
          <w:rFonts w:ascii="SimHei" w:hAnsi="SimHei" w:eastAsia="SimHei" w:cs="SimHei"/>
          <w:sz w:val="21"/>
          <w:szCs w:val="21"/>
          <w:spacing w:val="-10"/>
        </w:rPr>
        <w:t>理论中，企业就是解决市场交易费用问题的唯一答案，而在网络经济学</w:t>
      </w:r>
    </w:p>
    <w:p>
      <w:pPr>
        <w:ind w:left="790"/>
        <w:spacing w:before="1" w:line="212" w:lineRule="auto"/>
        <w:rPr>
          <w:rFonts w:ascii="SimHei" w:hAnsi="SimHei" w:eastAsia="SimHei" w:cs="SimHei"/>
          <w:sz w:val="21"/>
          <w:szCs w:val="21"/>
        </w:rPr>
      </w:pPr>
      <w:r>
        <w:rPr>
          <w:rFonts w:ascii="SimHei" w:hAnsi="SimHei" w:eastAsia="SimHei" w:cs="SimHei"/>
          <w:sz w:val="21"/>
          <w:szCs w:val="21"/>
          <w:spacing w:val="-11"/>
        </w:rPr>
        <w:t>中的智能合约，是一种比企业形态更好的市场机</w:t>
      </w:r>
      <w:r>
        <w:rPr>
          <w:rFonts w:ascii="SimHei" w:hAnsi="SimHei" w:eastAsia="SimHei" w:cs="SimHei"/>
          <w:sz w:val="21"/>
          <w:szCs w:val="21"/>
          <w:spacing w:val="-12"/>
        </w:rPr>
        <w:t>制。</w:t>
      </w:r>
    </w:p>
    <w:p>
      <w:pPr>
        <w:pStyle w:val="BodyText"/>
        <w:ind w:left="790" w:right="604" w:firstLine="439"/>
        <w:spacing w:before="166" w:line="333" w:lineRule="auto"/>
        <w:jc w:val="both"/>
        <w:rPr>
          <w:sz w:val="21"/>
          <w:szCs w:val="21"/>
        </w:rPr>
      </w:pPr>
      <w:r>
        <w:rPr>
          <w:sz w:val="21"/>
          <w:szCs w:val="21"/>
          <w:spacing w:val="-11"/>
        </w:rPr>
        <w:t>从逻辑上看，区块链经济中的智能合约实际上从三个角度</w:t>
      </w:r>
      <w:r>
        <w:rPr>
          <w:sz w:val="21"/>
          <w:szCs w:val="21"/>
          <w:spacing w:val="-12"/>
        </w:rPr>
        <w:t>解决了合</w:t>
      </w:r>
      <w:r>
        <w:rPr>
          <w:sz w:val="21"/>
          <w:szCs w:val="21"/>
        </w:rPr>
        <w:t xml:space="preserve"> </w:t>
      </w:r>
      <w:r>
        <w:rPr>
          <w:rFonts w:ascii="SimHei" w:hAnsi="SimHei" w:eastAsia="SimHei" w:cs="SimHei"/>
          <w:sz w:val="21"/>
          <w:szCs w:val="21"/>
          <w:spacing w:val="-11"/>
        </w:rPr>
        <w:t>约的理性形态问题：第一，通过点对点的交易方式，能够实现扁平化和</w:t>
      </w:r>
      <w:r>
        <w:rPr>
          <w:rFonts w:ascii="SimHei" w:hAnsi="SimHei" w:eastAsia="SimHei" w:cs="SimHei"/>
          <w:sz w:val="21"/>
          <w:szCs w:val="21"/>
          <w:spacing w:val="4"/>
        </w:rPr>
        <w:t xml:space="preserve">  </w:t>
      </w:r>
      <w:r>
        <w:rPr>
          <w:rFonts w:ascii="SimHei" w:hAnsi="SimHei" w:eastAsia="SimHei" w:cs="SimHei"/>
          <w:sz w:val="21"/>
          <w:szCs w:val="21"/>
          <w:spacing w:val="-8"/>
        </w:rPr>
        <w:t>几乎零交易成本的逻辑，这是去中心化的经济形态天然的优势；第二，</w:t>
      </w:r>
      <w:r>
        <w:rPr>
          <w:rFonts w:ascii="SimHei" w:hAnsi="SimHei" w:eastAsia="SimHei" w:cs="SimHei"/>
          <w:sz w:val="21"/>
          <w:szCs w:val="21"/>
          <w:spacing w:val="2"/>
        </w:rPr>
        <w:t xml:space="preserve"> </w:t>
      </w:r>
      <w:r>
        <w:rPr>
          <w:rFonts w:ascii="SimHei" w:hAnsi="SimHei" w:eastAsia="SimHei" w:cs="SimHei"/>
          <w:sz w:val="21"/>
          <w:szCs w:val="21"/>
          <w:spacing w:val="-14"/>
        </w:rPr>
        <w:t>通过智能合约对共识机制的自动化，实现了市场契约的</w:t>
      </w:r>
      <w:r>
        <w:rPr>
          <w:rFonts w:ascii="SimHei" w:hAnsi="SimHei" w:eastAsia="SimHei" w:cs="SimHei"/>
          <w:sz w:val="21"/>
          <w:szCs w:val="21"/>
          <w:spacing w:val="-15"/>
        </w:rPr>
        <w:t>信任机制的建立，</w:t>
      </w:r>
      <w:r>
        <w:rPr>
          <w:rFonts w:ascii="SimHei" w:hAnsi="SimHei" w:eastAsia="SimHei" w:cs="SimHei"/>
          <w:sz w:val="21"/>
          <w:szCs w:val="21"/>
        </w:rPr>
        <w:t xml:space="preserve"> </w:t>
      </w:r>
      <w:r>
        <w:rPr>
          <w:rFonts w:ascii="SimHei" w:hAnsi="SimHei" w:eastAsia="SimHei" w:cs="SimHei"/>
          <w:sz w:val="21"/>
          <w:szCs w:val="21"/>
          <w:spacing w:val="-10"/>
        </w:rPr>
        <w:t>技术契约的保障效率远高于由法律制度保障的交</w:t>
      </w:r>
      <w:r>
        <w:rPr>
          <w:rFonts w:ascii="SimHei" w:hAnsi="SimHei" w:eastAsia="SimHei" w:cs="SimHei"/>
          <w:sz w:val="21"/>
          <w:szCs w:val="21"/>
          <w:spacing w:val="-11"/>
        </w:rPr>
        <w:t>易效率；第三，通过社</w:t>
      </w:r>
      <w:r>
        <w:rPr>
          <w:rFonts w:ascii="SimHei" w:hAnsi="SimHei" w:eastAsia="SimHei" w:cs="SimHei"/>
          <w:sz w:val="21"/>
          <w:szCs w:val="21"/>
          <w:spacing w:val="-11"/>
        </w:rPr>
        <w:t xml:space="preserve"> </w:t>
      </w:r>
      <w:r>
        <w:rPr>
          <w:rFonts w:ascii="SimHei" w:hAnsi="SimHei" w:eastAsia="SimHei" w:cs="SimHei"/>
          <w:sz w:val="21"/>
          <w:szCs w:val="21"/>
          <w:spacing w:val="-10"/>
        </w:rPr>
        <w:t>群的机制，实现了网络价值的传递，在区块链社</w:t>
      </w:r>
      <w:r>
        <w:rPr>
          <w:rFonts w:ascii="SimHei" w:hAnsi="SimHei" w:eastAsia="SimHei" w:cs="SimHei"/>
          <w:sz w:val="21"/>
          <w:szCs w:val="21"/>
          <w:spacing w:val="-11"/>
        </w:rPr>
        <w:t>群里的传播效率远高于</w:t>
      </w:r>
      <w:r>
        <w:rPr>
          <w:rFonts w:ascii="SimHei" w:hAnsi="SimHei" w:eastAsia="SimHei" w:cs="SimHei"/>
          <w:sz w:val="21"/>
          <w:szCs w:val="21"/>
          <w:spacing w:val="-11"/>
        </w:rPr>
        <w:t xml:space="preserve"> </w:t>
      </w:r>
      <w:r>
        <w:rPr>
          <w:sz w:val="21"/>
          <w:szCs w:val="21"/>
          <w:spacing w:val="-10"/>
        </w:rPr>
        <w:t>传统企业中的层级制的传播。因此，在网络经济或者区块链经</w:t>
      </w:r>
      <w:r>
        <w:rPr>
          <w:sz w:val="21"/>
          <w:szCs w:val="21"/>
          <w:spacing w:val="-11"/>
        </w:rPr>
        <w:t>济中，科</w:t>
      </w:r>
    </w:p>
    <w:p>
      <w:pPr>
        <w:ind w:left="790"/>
        <w:spacing w:before="1" w:line="187" w:lineRule="auto"/>
        <w:rPr>
          <w:rFonts w:ascii="SimHei" w:hAnsi="SimHei" w:eastAsia="SimHei" w:cs="SimHei"/>
          <w:sz w:val="21"/>
          <w:szCs w:val="21"/>
        </w:rPr>
      </w:pPr>
      <w:r>
        <w:rPr>
          <w:rFonts w:ascii="SimHei" w:hAnsi="SimHei" w:eastAsia="SimHei" w:cs="SimHei"/>
          <w:sz w:val="21"/>
          <w:szCs w:val="21"/>
          <w:spacing w:val="-12"/>
        </w:rPr>
        <w:t>斯定律失效了，未来的组织中企业就并不是必然的选择了。</w:t>
      </w:r>
    </w:p>
    <w:p>
      <w:pPr>
        <w:spacing w:line="187" w:lineRule="auto"/>
        <w:sectPr>
          <w:type w:val="continuous"/>
          <w:pgSz w:w="7760" w:h="11500"/>
          <w:pgMar w:top="379" w:right="10" w:bottom="400" w:left="89" w:header="0" w:footer="0" w:gutter="0"/>
          <w:cols w:equalWidth="0" w:num="1">
            <w:col w:w="7661" w:space="0"/>
          </w:cols>
        </w:sectPr>
        <w:rPr>
          <w:rFonts w:ascii="SimHei" w:hAnsi="SimHei" w:eastAsia="SimHei" w:cs="SimHei"/>
          <w:sz w:val="21"/>
          <w:szCs w:val="21"/>
        </w:rPr>
      </w:pPr>
    </w:p>
    <w:p>
      <w:pPr>
        <w:pStyle w:val="BodyText"/>
        <w:ind w:left="4260"/>
        <w:spacing w:before="142" w:line="164" w:lineRule="auto"/>
        <w:rPr>
          <w:sz w:val="27"/>
          <w:szCs w:val="27"/>
        </w:rPr>
      </w:pPr>
      <w:r>
        <w:pict>
          <v:rect id="_x0000_s770" style="position:absolute;margin-left:190.5pt;margin-top:28.9985pt;mso-position-vertical-relative:page;mso-position-horizontal-relative:page;width:42.05pt;height:0.5pt;z-index:265744384;" o:allowincell="f" fillcolor="#000000" filled="true" stroked="false"/>
        </w:pict>
      </w:r>
      <w:r>
        <w:pict>
          <v:rect id="_x0000_s772" style="position:absolute;margin-left:273.001pt;margin-top:17.0018pt;mso-position-vertical-relative:page;mso-position-horizontal-relative:page;width:0.55pt;height:17pt;z-index:265745408;" o:allowincell="f" fillcolor="#000000" filled="true" stroked="false"/>
        </w:pict>
      </w:r>
      <w:r>
        <w:rPr>
          <w:sz w:val="27"/>
          <w:szCs w:val="27"/>
          <w:spacing w:val="-7"/>
        </w:rPr>
        <w:t>199</w:t>
      </w:r>
    </w:p>
    <w:p>
      <w:pPr>
        <w:spacing w:line="14" w:lineRule="auto"/>
        <w:rPr>
          <w:rFonts w:ascii="Arial"/>
          <w:sz w:val="2"/>
        </w:rPr>
      </w:pPr>
      <w:r>
        <w:rPr>
          <w:rFonts w:ascii="Arial" w:hAnsi="Arial" w:eastAsia="Arial" w:cs="Arial"/>
          <w:sz w:val="2"/>
          <w:szCs w:val="2"/>
        </w:rPr>
        <w:br w:type="column"/>
      </w:r>
    </w:p>
    <w:p>
      <w:pPr>
        <w:pStyle w:val="BodyText"/>
        <w:spacing w:before="1" w:line="190" w:lineRule="auto"/>
        <w:rPr>
          <w:sz w:val="20"/>
          <w:szCs w:val="20"/>
        </w:rPr>
      </w:pPr>
      <w:r>
        <w:rPr>
          <w:sz w:val="20"/>
          <w:szCs w:val="20"/>
          <w:spacing w:val="-12"/>
        </w:rPr>
        <w:t>第12章</w:t>
      </w:r>
    </w:p>
    <w:p>
      <w:pPr>
        <w:spacing w:line="189" w:lineRule="auto"/>
        <w:jc w:val="right"/>
        <w:rPr>
          <w:rFonts w:ascii="SimHei" w:hAnsi="SimHei" w:eastAsia="SimHei" w:cs="SimHei"/>
          <w:sz w:val="17"/>
          <w:szCs w:val="17"/>
        </w:rPr>
      </w:pPr>
      <w:r>
        <w:rPr>
          <w:rFonts w:ascii="SimHei" w:hAnsi="SimHei" w:eastAsia="SimHei" w:cs="SimHei"/>
          <w:sz w:val="17"/>
          <w:szCs w:val="17"/>
          <w:spacing w:val="-12"/>
        </w:rPr>
        <w:t>数字时代的制度经济学</w:t>
      </w:r>
    </w:p>
    <w:p>
      <w:pPr>
        <w:spacing w:line="189" w:lineRule="auto"/>
        <w:sectPr>
          <w:pgSz w:w="7760" w:h="11480"/>
          <w:pgMar w:top="297" w:right="508" w:bottom="400" w:left="569" w:header="0" w:footer="0" w:gutter="0"/>
          <w:cols w:equalWidth="0" w:num="2">
            <w:col w:w="4981" w:space="100"/>
            <w:col w:w="1602" w:space="0"/>
          </w:cols>
        </w:sectPr>
        <w:rPr>
          <w:rFonts w:ascii="SimHei" w:hAnsi="SimHei" w:eastAsia="SimHei" w:cs="SimHei"/>
          <w:sz w:val="17"/>
          <w:szCs w:val="17"/>
        </w:rPr>
      </w:pPr>
    </w:p>
    <w:p>
      <w:pPr>
        <w:spacing w:line="451" w:lineRule="auto"/>
        <w:rPr>
          <w:rFonts w:ascii="Arial"/>
          <w:sz w:val="21"/>
        </w:rPr>
      </w:pPr>
      <w:r/>
    </w:p>
    <w:p>
      <w:pPr>
        <w:ind w:right="461" w:firstLine="380"/>
        <w:spacing w:before="65" w:line="355" w:lineRule="auto"/>
        <w:jc w:val="both"/>
        <w:rPr>
          <w:rFonts w:ascii="SimHei" w:hAnsi="SimHei" w:eastAsia="SimHei" w:cs="SimHei"/>
          <w:sz w:val="20"/>
          <w:szCs w:val="20"/>
        </w:rPr>
      </w:pPr>
      <w:r>
        <w:rPr>
          <w:rFonts w:ascii="SimHei" w:hAnsi="SimHei" w:eastAsia="SimHei" w:cs="SimHei"/>
          <w:sz w:val="20"/>
          <w:szCs w:val="20"/>
          <w:spacing w:val="-5"/>
        </w:rPr>
        <w:t>最后，我们用合约理论以及网络经济的方式</w:t>
      </w:r>
      <w:r>
        <w:rPr>
          <w:rFonts w:ascii="SimHei" w:hAnsi="SimHei" w:eastAsia="SimHei" w:cs="SimHei"/>
          <w:sz w:val="20"/>
          <w:szCs w:val="20"/>
          <w:spacing w:val="-6"/>
        </w:rPr>
        <w:t>讨论数字经济学的价值，</w:t>
      </w:r>
      <w:r>
        <w:rPr>
          <w:rFonts w:ascii="SimHei" w:hAnsi="SimHei" w:eastAsia="SimHei" w:cs="SimHei"/>
          <w:sz w:val="20"/>
          <w:szCs w:val="20"/>
        </w:rPr>
        <w:t xml:space="preserve"> </w:t>
      </w:r>
      <w:r>
        <w:rPr>
          <w:rFonts w:ascii="SimHei" w:hAnsi="SimHei" w:eastAsia="SimHei" w:cs="SimHei"/>
          <w:sz w:val="20"/>
          <w:szCs w:val="20"/>
          <w:spacing w:val="3"/>
        </w:rPr>
        <w:t>第6章讨论的数字经济学价值论就在产权理论的逻辑</w:t>
      </w:r>
      <w:r>
        <w:rPr>
          <w:rFonts w:ascii="SimHei" w:hAnsi="SimHei" w:eastAsia="SimHei" w:cs="SimHei"/>
          <w:sz w:val="20"/>
          <w:szCs w:val="20"/>
          <w:spacing w:val="2"/>
        </w:rPr>
        <w:t>下获得了新的理论</w:t>
      </w:r>
    </w:p>
    <w:p>
      <w:pPr>
        <w:spacing w:line="212" w:lineRule="auto"/>
        <w:rPr>
          <w:rFonts w:ascii="SimHei" w:hAnsi="SimHei" w:eastAsia="SimHei" w:cs="SimHei"/>
          <w:sz w:val="20"/>
          <w:szCs w:val="20"/>
        </w:rPr>
      </w:pPr>
      <w:r>
        <w:rPr>
          <w:rFonts w:ascii="SimHei" w:hAnsi="SimHei" w:eastAsia="SimHei" w:cs="SimHei"/>
          <w:sz w:val="20"/>
          <w:szCs w:val="20"/>
          <w:spacing w:val="-2"/>
        </w:rPr>
        <w:t>解释，也带给我们关于这个领域新的思考。</w:t>
      </w:r>
    </w:p>
    <w:p>
      <w:pPr>
        <w:pStyle w:val="BodyText"/>
        <w:ind w:right="421" w:firstLine="380"/>
        <w:spacing w:before="140" w:line="352" w:lineRule="auto"/>
        <w:jc w:val="both"/>
        <w:rPr>
          <w:rFonts w:ascii="SimHei" w:hAnsi="SimHei" w:eastAsia="SimHei" w:cs="SimHei"/>
          <w:sz w:val="20"/>
          <w:szCs w:val="20"/>
        </w:rPr>
      </w:pPr>
      <w:r>
        <w:rPr>
          <w:rFonts w:ascii="SimHei" w:hAnsi="SimHei" w:eastAsia="SimHei" w:cs="SimHei"/>
          <w:sz w:val="20"/>
          <w:szCs w:val="20"/>
          <w:spacing w:val="4"/>
        </w:rPr>
        <w:t>(1)网络经济本质上是分享经济，因此产权界定的范畴从占有为中</w:t>
      </w:r>
      <w:r>
        <w:rPr>
          <w:rFonts w:ascii="SimHei" w:hAnsi="SimHei" w:eastAsia="SimHei" w:cs="SimHei"/>
          <w:sz w:val="20"/>
          <w:szCs w:val="20"/>
          <w:spacing w:val="3"/>
        </w:rPr>
        <w:t xml:space="preserve"> </w:t>
      </w:r>
      <w:r>
        <w:rPr>
          <w:sz w:val="20"/>
          <w:szCs w:val="20"/>
          <w:spacing w:val="-1"/>
        </w:rPr>
        <w:t>心转移到以使用权为中心，这就是区块链对实体产业最大的改造会存在 </w:t>
      </w:r>
      <w:r>
        <w:rPr>
          <w:rFonts w:ascii="SimHei" w:hAnsi="SimHei" w:eastAsia="SimHei" w:cs="SimHei"/>
          <w:sz w:val="20"/>
          <w:szCs w:val="20"/>
          <w:spacing w:val="-1"/>
        </w:rPr>
        <w:t>于分享经济的逻辑之中。在古典企业的讨论中，资产专用性是非常普遍</w:t>
      </w:r>
      <w:r>
        <w:rPr>
          <w:rFonts w:ascii="SimHei" w:hAnsi="SimHei" w:eastAsia="SimHei" w:cs="SimHei"/>
          <w:sz w:val="20"/>
          <w:szCs w:val="20"/>
          <w:spacing w:val="-1"/>
        </w:rPr>
        <w:t xml:space="preserve"> </w:t>
      </w:r>
      <w:r>
        <w:rPr>
          <w:rFonts w:ascii="SimHei" w:hAnsi="SimHei" w:eastAsia="SimHei" w:cs="SimHei"/>
          <w:sz w:val="20"/>
          <w:szCs w:val="20"/>
          <w:spacing w:val="-1"/>
        </w:rPr>
        <w:t>的，与此同时包含在资产中的可挤占准租金问题带来了新的成本。可挤</w:t>
      </w:r>
      <w:r>
        <w:rPr>
          <w:rFonts w:ascii="SimHei" w:hAnsi="SimHei" w:eastAsia="SimHei" w:cs="SimHei"/>
          <w:sz w:val="20"/>
          <w:szCs w:val="20"/>
          <w:spacing w:val="-1"/>
        </w:rPr>
        <w:t xml:space="preserve"> </w:t>
      </w:r>
      <w:r>
        <w:rPr>
          <w:rFonts w:ascii="SimHei" w:hAnsi="SimHei" w:eastAsia="SimHei" w:cs="SimHei"/>
          <w:sz w:val="20"/>
          <w:szCs w:val="20"/>
          <w:spacing w:val="-1"/>
        </w:rPr>
        <w:t>占准租金指代的是因为存在资产专用性在缔约之后敲诈的部分。而在数</w:t>
      </w:r>
      <w:r>
        <w:rPr>
          <w:rFonts w:ascii="SimHei" w:hAnsi="SimHei" w:eastAsia="SimHei" w:cs="SimHei"/>
          <w:sz w:val="20"/>
          <w:szCs w:val="20"/>
          <w:spacing w:val="1"/>
        </w:rPr>
        <w:t xml:space="preserve">  </w:t>
      </w:r>
      <w:r>
        <w:rPr>
          <w:rFonts w:ascii="SimHei" w:hAnsi="SimHei" w:eastAsia="SimHei" w:cs="SimHei"/>
          <w:sz w:val="20"/>
          <w:szCs w:val="20"/>
          <w:spacing w:val="-4"/>
        </w:rPr>
        <w:t>字经济的产权理论中，由于以使用权为主，</w:t>
      </w:r>
      <w:r>
        <w:rPr>
          <w:rFonts w:ascii="SimHei" w:hAnsi="SimHei" w:eastAsia="SimHei" w:cs="SimHei"/>
          <w:sz w:val="20"/>
          <w:szCs w:val="20"/>
          <w:spacing w:val="-5"/>
        </w:rPr>
        <w:t>因此不存在资产专用性问题，</w:t>
      </w:r>
    </w:p>
    <w:p>
      <w:pPr>
        <w:spacing w:line="221" w:lineRule="auto"/>
        <w:rPr>
          <w:rFonts w:ascii="SimHei" w:hAnsi="SimHei" w:eastAsia="SimHei" w:cs="SimHei"/>
          <w:sz w:val="20"/>
          <w:szCs w:val="20"/>
        </w:rPr>
      </w:pPr>
      <w:r>
        <w:rPr>
          <w:rFonts w:ascii="SimHei" w:hAnsi="SimHei" w:eastAsia="SimHei" w:cs="SimHei"/>
          <w:sz w:val="20"/>
          <w:szCs w:val="20"/>
          <w:spacing w:val="-4"/>
        </w:rPr>
        <w:t>而智能合约则可解决挤占准租金问题。</w:t>
      </w:r>
    </w:p>
    <w:p>
      <w:pPr>
        <w:pStyle w:val="BodyText"/>
        <w:ind w:right="483" w:firstLine="380"/>
        <w:spacing w:before="158" w:line="355" w:lineRule="auto"/>
        <w:jc w:val="both"/>
        <w:rPr>
          <w:rFonts w:ascii="SimHei" w:hAnsi="SimHei" w:eastAsia="SimHei" w:cs="SimHei"/>
          <w:sz w:val="20"/>
          <w:szCs w:val="20"/>
        </w:rPr>
      </w:pPr>
      <w:r>
        <w:rPr>
          <w:rFonts w:ascii="SimHei" w:hAnsi="SimHei" w:eastAsia="SimHei" w:cs="SimHei"/>
          <w:sz w:val="20"/>
          <w:szCs w:val="20"/>
          <w:spacing w:val="9"/>
        </w:rPr>
        <w:t>(2)区块链经济的主体是网络组织(如</w:t>
      </w:r>
      <w:r>
        <w:rPr>
          <w:rFonts w:ascii="SimHei" w:hAnsi="SimHei" w:eastAsia="SimHei" w:cs="SimHei"/>
          <w:sz w:val="20"/>
          <w:szCs w:val="20"/>
          <w:spacing w:val="-58"/>
        </w:rPr>
        <w:t xml:space="preserve"> </w:t>
      </w:r>
      <w:r>
        <w:rPr>
          <w:rFonts w:ascii="Times New Roman" w:hAnsi="Times New Roman" w:eastAsia="Times New Roman" w:cs="Times New Roman"/>
          <w:sz w:val="20"/>
          <w:szCs w:val="20"/>
        </w:rPr>
        <w:t>DAO</w:t>
      </w:r>
      <w:r>
        <w:rPr>
          <w:rFonts w:ascii="Times New Roman" w:hAnsi="Times New Roman" w:eastAsia="Times New Roman" w:cs="Times New Roman"/>
          <w:sz w:val="20"/>
          <w:szCs w:val="20"/>
          <w:spacing w:val="9"/>
        </w:rPr>
        <w:t>),   </w:t>
      </w:r>
      <w:r>
        <w:rPr>
          <w:rFonts w:ascii="SimHei" w:hAnsi="SimHei" w:eastAsia="SimHei" w:cs="SimHei"/>
          <w:sz w:val="20"/>
          <w:szCs w:val="20"/>
          <w:spacing w:val="9"/>
        </w:rPr>
        <w:t>这个结构</w:t>
      </w:r>
      <w:r>
        <w:rPr>
          <w:rFonts w:ascii="SimHei" w:hAnsi="SimHei" w:eastAsia="SimHei" w:cs="SimHei"/>
          <w:sz w:val="20"/>
          <w:szCs w:val="20"/>
          <w:spacing w:val="8"/>
        </w:rPr>
        <w:t>是同时拥</w:t>
      </w:r>
      <w:r>
        <w:rPr>
          <w:rFonts w:ascii="SimHei" w:hAnsi="SimHei" w:eastAsia="SimHei" w:cs="SimHei"/>
          <w:sz w:val="20"/>
          <w:szCs w:val="20"/>
        </w:rPr>
        <w:t xml:space="preserve"> </w:t>
      </w:r>
      <w:r>
        <w:rPr>
          <w:rFonts w:ascii="SimHei" w:hAnsi="SimHei" w:eastAsia="SimHei" w:cs="SimHei"/>
          <w:sz w:val="20"/>
          <w:szCs w:val="20"/>
        </w:rPr>
        <w:t>有企业的管理属性和市场的交易属性的结构，因</w:t>
      </w:r>
      <w:r>
        <w:rPr>
          <w:rFonts w:ascii="SimHei" w:hAnsi="SimHei" w:eastAsia="SimHei" w:cs="SimHei"/>
          <w:sz w:val="20"/>
          <w:szCs w:val="20"/>
          <w:spacing w:val="-1"/>
        </w:rPr>
        <w:t>此讨论网络的价值必须</w:t>
      </w:r>
      <w:r>
        <w:rPr>
          <w:rFonts w:ascii="SimHei" w:hAnsi="SimHei" w:eastAsia="SimHei" w:cs="SimHei"/>
          <w:sz w:val="20"/>
          <w:szCs w:val="20"/>
        </w:rPr>
        <w:t xml:space="preserve"> </w:t>
      </w:r>
      <w:r>
        <w:rPr>
          <w:sz w:val="20"/>
          <w:szCs w:val="20"/>
        </w:rPr>
        <w:t>从生态管理和市场效率两个维度讨论，管理</w:t>
      </w:r>
      <w:r>
        <w:rPr>
          <w:sz w:val="20"/>
          <w:szCs w:val="20"/>
          <w:spacing w:val="-1"/>
        </w:rPr>
        <w:t>学和经济学在这时取得了理</w:t>
      </w:r>
      <w:r>
        <w:rPr>
          <w:sz w:val="20"/>
          <w:szCs w:val="20"/>
        </w:rPr>
        <w:t xml:space="preserve"> </w:t>
      </w:r>
      <w:r>
        <w:rPr>
          <w:rFonts w:ascii="SimHei" w:hAnsi="SimHei" w:eastAsia="SimHei" w:cs="SimHei"/>
          <w:sz w:val="20"/>
          <w:szCs w:val="20"/>
        </w:rPr>
        <w:t>论上的同一性。产权制度基础上人们之间的交换</w:t>
      </w:r>
      <w:r>
        <w:rPr>
          <w:rFonts w:ascii="SimHei" w:hAnsi="SimHei" w:eastAsia="SimHei" w:cs="SimHei"/>
          <w:sz w:val="20"/>
          <w:szCs w:val="20"/>
          <w:spacing w:val="-1"/>
        </w:rPr>
        <w:t>合作就是产权达成的合</w:t>
      </w:r>
      <w:r>
        <w:rPr>
          <w:rFonts w:ascii="SimHei" w:hAnsi="SimHei" w:eastAsia="SimHei" w:cs="SimHei"/>
          <w:sz w:val="20"/>
          <w:szCs w:val="20"/>
        </w:rPr>
        <w:t xml:space="preserve"> </w:t>
      </w:r>
      <w:r>
        <w:rPr>
          <w:rFonts w:ascii="SimHei" w:hAnsi="SimHei" w:eastAsia="SimHei" w:cs="SimHei"/>
          <w:sz w:val="20"/>
          <w:szCs w:val="20"/>
          <w:spacing w:val="-1"/>
        </w:rPr>
        <w:t>约，也就是合约构成了市场经济的主要内容。网络则提供了一种新的合</w:t>
      </w:r>
    </w:p>
    <w:p>
      <w:pPr>
        <w:pStyle w:val="BodyText"/>
        <w:spacing w:line="219" w:lineRule="auto"/>
        <w:rPr>
          <w:sz w:val="20"/>
          <w:szCs w:val="20"/>
        </w:rPr>
      </w:pPr>
      <w:r>
        <w:rPr>
          <w:sz w:val="20"/>
          <w:szCs w:val="20"/>
          <w:spacing w:val="-3"/>
        </w:rPr>
        <w:t>约安排，兼具了企业和市场的属性。</w:t>
      </w:r>
    </w:p>
    <w:p>
      <w:pPr>
        <w:ind w:right="481" w:firstLine="380"/>
        <w:spacing w:before="182" w:line="354" w:lineRule="auto"/>
        <w:jc w:val="both"/>
        <w:rPr>
          <w:rFonts w:ascii="YouYuan" w:hAnsi="YouYuan" w:eastAsia="YouYuan" w:cs="YouYuan"/>
          <w:sz w:val="20"/>
          <w:szCs w:val="20"/>
        </w:rPr>
      </w:pPr>
      <w:r>
        <w:rPr>
          <w:rFonts w:ascii="SimHei" w:hAnsi="SimHei" w:eastAsia="SimHei" w:cs="SimHei"/>
          <w:sz w:val="20"/>
          <w:szCs w:val="20"/>
          <w:spacing w:val="3"/>
        </w:rPr>
        <w:t>(3)区块链经济需要对广义均衡理论和广义帕累托进行讨论，也就</w:t>
      </w:r>
      <w:r>
        <w:rPr>
          <w:rFonts w:ascii="SimHei" w:hAnsi="SimHei" w:eastAsia="SimHei" w:cs="SimHei"/>
          <w:sz w:val="20"/>
          <w:szCs w:val="20"/>
          <w:spacing w:val="14"/>
        </w:rPr>
        <w:t xml:space="preserve"> </w:t>
      </w:r>
      <w:r>
        <w:rPr>
          <w:rFonts w:ascii="SimHei" w:hAnsi="SimHei" w:eastAsia="SimHei" w:cs="SimHei"/>
          <w:sz w:val="20"/>
          <w:szCs w:val="20"/>
          <w:spacing w:val="-1"/>
        </w:rPr>
        <w:t>是网络经济的社会资本的利润来自企业家对结构洞的填补，来自创新和</w:t>
      </w:r>
      <w:r>
        <w:rPr>
          <w:rFonts w:ascii="SimHei" w:hAnsi="SimHei" w:eastAsia="SimHei" w:cs="SimHei"/>
          <w:sz w:val="20"/>
          <w:szCs w:val="20"/>
          <w:spacing w:val="18"/>
        </w:rPr>
        <w:t xml:space="preserve"> </w:t>
      </w:r>
      <w:r>
        <w:rPr>
          <w:rFonts w:ascii="YouYuan" w:hAnsi="YouYuan" w:eastAsia="YouYuan" w:cs="YouYuan"/>
          <w:sz w:val="20"/>
          <w:szCs w:val="20"/>
        </w:rPr>
        <w:t>个性化对市场资源的再配置过程中产生的租值，而不来自企业资源的差</w:t>
      </w:r>
    </w:p>
    <w:p>
      <w:pPr>
        <w:spacing w:before="1" w:line="212" w:lineRule="auto"/>
        <w:rPr>
          <w:rFonts w:ascii="SimHei" w:hAnsi="SimHei" w:eastAsia="SimHei" w:cs="SimHei"/>
          <w:sz w:val="20"/>
          <w:szCs w:val="20"/>
        </w:rPr>
      </w:pPr>
      <w:r>
        <w:rPr>
          <w:rFonts w:ascii="SimHei" w:hAnsi="SimHei" w:eastAsia="SimHei" w:cs="SimHei"/>
          <w:sz w:val="20"/>
          <w:szCs w:val="20"/>
          <w:spacing w:val="-2"/>
        </w:rPr>
        <w:t>异，或者是对某个特殊群体的压榨和剥削。</w:t>
      </w:r>
    </w:p>
    <w:p>
      <w:pPr>
        <w:ind w:right="461" w:firstLine="380"/>
        <w:spacing w:before="139" w:line="364" w:lineRule="auto"/>
        <w:jc w:val="both"/>
        <w:rPr>
          <w:rFonts w:ascii="SimHei" w:hAnsi="SimHei" w:eastAsia="SimHei" w:cs="SimHei"/>
          <w:sz w:val="20"/>
          <w:szCs w:val="20"/>
        </w:rPr>
      </w:pPr>
      <w:r>
        <w:rPr>
          <w:rFonts w:ascii="SimHei" w:hAnsi="SimHei" w:eastAsia="SimHei" w:cs="SimHei"/>
          <w:sz w:val="20"/>
          <w:szCs w:val="20"/>
          <w:spacing w:val="-6"/>
        </w:rPr>
        <w:t>只有理解了这三个基本经济学逻辑，才能理解新经济生态中的主体，</w:t>
      </w:r>
      <w:r>
        <w:rPr>
          <w:rFonts w:ascii="SimHei" w:hAnsi="SimHei" w:eastAsia="SimHei" w:cs="SimHei"/>
          <w:sz w:val="20"/>
          <w:szCs w:val="20"/>
          <w:spacing w:val="18"/>
        </w:rPr>
        <w:t xml:space="preserve"> </w:t>
      </w:r>
      <w:r>
        <w:rPr>
          <w:rFonts w:ascii="SimHei" w:hAnsi="SimHei" w:eastAsia="SimHei" w:cs="SimHei"/>
          <w:sz w:val="20"/>
          <w:szCs w:val="20"/>
          <w:spacing w:val="-1"/>
        </w:rPr>
        <w:t>也就是基于智能合约的网络如何产生价值，才能推导出基于网络经济学</w:t>
      </w:r>
    </w:p>
    <w:p>
      <w:pPr>
        <w:spacing w:before="1" w:line="220" w:lineRule="auto"/>
        <w:rPr>
          <w:rFonts w:ascii="SimHei" w:hAnsi="SimHei" w:eastAsia="SimHei" w:cs="SimHei"/>
          <w:sz w:val="20"/>
          <w:szCs w:val="20"/>
        </w:rPr>
      </w:pPr>
      <w:r>
        <w:rPr>
          <w:rFonts w:ascii="SimHei" w:hAnsi="SimHei" w:eastAsia="SimHei" w:cs="SimHei"/>
          <w:sz w:val="20"/>
          <w:szCs w:val="20"/>
          <w:spacing w:val="-4"/>
        </w:rPr>
        <w:t>的区块链经济的理论大厦。</w:t>
      </w:r>
    </w:p>
    <w:p>
      <w:pPr>
        <w:ind w:left="380"/>
        <w:spacing w:before="131" w:line="392" w:lineRule="exact"/>
        <w:rPr>
          <w:rFonts w:ascii="SimHei" w:hAnsi="SimHei" w:eastAsia="SimHei" w:cs="SimHei"/>
          <w:sz w:val="20"/>
          <w:szCs w:val="20"/>
        </w:rPr>
      </w:pPr>
      <w:r>
        <w:rPr>
          <w:rFonts w:ascii="SimHei" w:hAnsi="SimHei" w:eastAsia="SimHei" w:cs="SimHei"/>
          <w:sz w:val="20"/>
          <w:szCs w:val="20"/>
          <w:spacing w:val="7"/>
          <w:position w:val="14"/>
        </w:rPr>
        <w:t>以上就是关于智能合约对传统经济中关于产权理</w:t>
      </w:r>
      <w:r>
        <w:rPr>
          <w:rFonts w:ascii="SimHei" w:hAnsi="SimHei" w:eastAsia="SimHei" w:cs="SimHei"/>
          <w:sz w:val="20"/>
          <w:szCs w:val="20"/>
          <w:spacing w:val="6"/>
          <w:position w:val="14"/>
        </w:rPr>
        <w:t>论基本逻辑的讨</w:t>
      </w:r>
    </w:p>
    <w:p>
      <w:pPr>
        <w:spacing w:line="187" w:lineRule="auto"/>
        <w:rPr>
          <w:rFonts w:ascii="SimHei" w:hAnsi="SimHei" w:eastAsia="SimHei" w:cs="SimHei"/>
          <w:sz w:val="20"/>
          <w:szCs w:val="20"/>
        </w:rPr>
      </w:pPr>
      <w:r>
        <w:rPr>
          <w:rFonts w:ascii="SimHei" w:hAnsi="SimHei" w:eastAsia="SimHei" w:cs="SimHei"/>
          <w:sz w:val="20"/>
          <w:szCs w:val="20"/>
          <w:spacing w:val="-3"/>
        </w:rPr>
        <w:t>论。</w:t>
      </w:r>
      <w:r>
        <w:rPr>
          <w:rFonts w:ascii="SimHei" w:hAnsi="SimHei" w:eastAsia="SimHei" w:cs="SimHei"/>
          <w:sz w:val="20"/>
          <w:szCs w:val="20"/>
          <w:spacing w:val="-17"/>
        </w:rPr>
        <w:t xml:space="preserve"> </w:t>
      </w:r>
      <w:r>
        <w:rPr>
          <w:rFonts w:ascii="SimHei" w:hAnsi="SimHei" w:eastAsia="SimHei" w:cs="SimHei"/>
          <w:sz w:val="20"/>
          <w:szCs w:val="20"/>
          <w:spacing w:val="-3"/>
        </w:rPr>
        <w:t>一方面，未来的数字经济中基于智能合约的网络组织才是资源配置</w:t>
      </w:r>
    </w:p>
    <w:p>
      <w:pPr>
        <w:spacing w:line="187" w:lineRule="auto"/>
        <w:sectPr>
          <w:type w:val="continuous"/>
          <w:pgSz w:w="7760" w:h="11480"/>
          <w:pgMar w:top="297" w:right="508" w:bottom="400" w:left="569" w:header="0" w:footer="0" w:gutter="0"/>
          <w:cols w:equalWidth="0" w:num="1">
            <w:col w:w="6682" w:space="0"/>
          </w:cols>
        </w:sectPr>
        <w:rPr>
          <w:rFonts w:ascii="SimHei" w:hAnsi="SimHei" w:eastAsia="SimHei" w:cs="SimHei"/>
          <w:sz w:val="20"/>
          <w:szCs w:val="20"/>
        </w:rPr>
      </w:pPr>
    </w:p>
    <w:p>
      <w:pPr>
        <w:ind w:left="570"/>
        <w:spacing w:before="86" w:line="195" w:lineRule="auto"/>
        <w:rPr>
          <w:rFonts w:ascii="SimHei" w:hAnsi="SimHei" w:eastAsia="SimHei" w:cs="SimHei"/>
          <w:sz w:val="17"/>
          <w:szCs w:val="17"/>
        </w:rPr>
      </w:pPr>
      <w:r>
        <w:pict>
          <v:rect id="_x0000_s774" style="position:absolute;margin-left:166.499pt;margin-top:37.5015pt;mso-position-vertical-relative:page;mso-position-horizontal-relative:page;width:221.05pt;height:0.55pt;z-index:265806848;" o:allowincell="f" fillcolor="#000000" filled="true" stroked="false"/>
        </w:pict>
      </w:r>
      <w:r>
        <w:drawing>
          <wp:anchor distT="0" distB="0" distL="0" distR="0" simplePos="0" relativeHeight="265805824" behindDoc="0" locked="0" layoutInCell="0" allowOverlap="1">
            <wp:simplePos x="0" y="0"/>
            <wp:positionH relativeFrom="page">
              <wp:posOffset>171431</wp:posOffset>
            </wp:positionH>
            <wp:positionV relativeFrom="page">
              <wp:posOffset>279393</wp:posOffset>
            </wp:positionV>
            <wp:extent cx="349268" cy="279393"/>
            <wp:effectExtent l="0" t="0" r="0" b="0"/>
            <wp:wrapNone/>
            <wp:docPr id="464" name="IM 464"/>
            <wp:cNvGraphicFramePr/>
            <a:graphic>
              <a:graphicData uri="http://schemas.openxmlformats.org/drawingml/2006/picture">
                <pic:pic>
                  <pic:nvPicPr>
                    <pic:cNvPr id="464" name="IM 464"/>
                    <pic:cNvPicPr/>
                  </pic:nvPicPr>
                  <pic:blipFill>
                    <a:blip r:embed="rId227"/>
                    <a:stretch>
                      <a:fillRect/>
                    </a:stretch>
                  </pic:blipFill>
                  <pic:spPr>
                    <a:xfrm rot="0">
                      <a:off x="0" y="0"/>
                      <a:ext cx="349268" cy="279393"/>
                    </a:xfrm>
                    <a:prstGeom prst="rect">
                      <a:avLst/>
                    </a:prstGeom>
                  </pic:spPr>
                </pic:pic>
              </a:graphicData>
            </a:graphic>
          </wp:anchor>
        </w:drawing>
      </w:r>
      <w:r>
        <w:rPr>
          <w:rFonts w:ascii="SimHei" w:hAnsi="SimHei" w:eastAsia="SimHei" w:cs="SimHei"/>
          <w:sz w:val="17"/>
          <w:szCs w:val="17"/>
          <w:spacing w:val="-11"/>
        </w:rPr>
        <w:t>数字经济学：</w:t>
      </w:r>
    </w:p>
    <w:p>
      <w:pPr>
        <w:ind w:left="610"/>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07" w:line="233" w:lineRule="auto"/>
        <w:rPr>
          <w:sz w:val="28"/>
          <w:szCs w:val="28"/>
        </w:rPr>
      </w:pPr>
      <w:r>
        <w:rPr>
          <w:sz w:val="28"/>
          <w:szCs w:val="28"/>
          <w:position w:val="-4"/>
        </w:rPr>
        <w:drawing>
          <wp:inline distT="0" distB="0" distL="0" distR="0">
            <wp:extent cx="6306" cy="215862"/>
            <wp:effectExtent l="0" t="0" r="0" b="0"/>
            <wp:docPr id="466" name="IM 466"/>
            <wp:cNvGraphicFramePr/>
            <a:graphic>
              <a:graphicData uri="http://schemas.openxmlformats.org/drawingml/2006/picture">
                <pic:pic>
                  <pic:nvPicPr>
                    <pic:cNvPr id="466" name="IM 466"/>
                    <pic:cNvPicPr/>
                  </pic:nvPicPr>
                  <pic:blipFill>
                    <a:blip r:embed="rId228"/>
                    <a:stretch>
                      <a:fillRect/>
                    </a:stretch>
                  </pic:blipFill>
                  <pic:spPr>
                    <a:xfrm rot="0">
                      <a:off x="0" y="0"/>
                      <a:ext cx="6306" cy="215862"/>
                    </a:xfrm>
                    <a:prstGeom prst="rect">
                      <a:avLst/>
                    </a:prstGeom>
                  </pic:spPr>
                </pic:pic>
              </a:graphicData>
            </a:graphic>
          </wp:inline>
        </w:drawing>
      </w:r>
      <w:r>
        <w:rPr>
          <w:sz w:val="28"/>
          <w:szCs w:val="28"/>
          <w:spacing w:val="5"/>
        </w:rPr>
        <w:t xml:space="preserve"> </w:t>
      </w:r>
      <w:r>
        <w:rPr>
          <w:sz w:val="28"/>
          <w:szCs w:val="28"/>
          <w:b/>
          <w:bCs/>
          <w:spacing w:val="-7"/>
        </w:rPr>
        <w:t>200</w:t>
      </w:r>
    </w:p>
    <w:p>
      <w:pPr>
        <w:spacing w:line="233" w:lineRule="auto"/>
        <w:sectPr>
          <w:pgSz w:w="7760" w:h="11500"/>
          <w:pgMar w:top="400" w:right="10" w:bottom="400" w:left="269" w:header="0" w:footer="0" w:gutter="0"/>
          <w:cols w:equalWidth="0" w:num="2">
            <w:col w:w="2121" w:space="100"/>
            <w:col w:w="5260" w:space="0"/>
          </w:cols>
        </w:sectPr>
        <w:rPr>
          <w:sz w:val="28"/>
          <w:szCs w:val="28"/>
        </w:rPr>
      </w:pPr>
    </w:p>
    <w:p>
      <w:pPr>
        <w:spacing w:line="397" w:lineRule="auto"/>
        <w:rPr>
          <w:rFonts w:ascii="Arial"/>
          <w:sz w:val="21"/>
        </w:rPr>
      </w:pPr>
      <w:r/>
    </w:p>
    <w:p>
      <w:pPr>
        <w:ind w:left="610" w:right="672"/>
        <w:spacing w:before="69" w:line="346" w:lineRule="auto"/>
        <w:jc w:val="both"/>
        <w:rPr>
          <w:rFonts w:ascii="SimHei" w:hAnsi="SimHei" w:eastAsia="SimHei" w:cs="SimHei"/>
          <w:sz w:val="21"/>
          <w:szCs w:val="21"/>
        </w:rPr>
      </w:pPr>
      <w:r>
        <w:rPr>
          <w:rFonts w:ascii="SimHei" w:hAnsi="SimHei" w:eastAsia="SimHei" w:cs="SimHei"/>
          <w:sz w:val="21"/>
          <w:szCs w:val="21"/>
          <w:spacing w:val="-10"/>
        </w:rPr>
        <w:t>的主体，而企业只不过是其中一种特殊的形态，区块链网络可</w:t>
      </w:r>
      <w:r>
        <w:rPr>
          <w:rFonts w:ascii="SimHei" w:hAnsi="SimHei" w:eastAsia="SimHei" w:cs="SimHei"/>
          <w:sz w:val="21"/>
          <w:szCs w:val="21"/>
          <w:spacing w:val="-11"/>
        </w:rPr>
        <w:t>能形成未</w:t>
      </w:r>
      <w:r>
        <w:rPr>
          <w:rFonts w:ascii="SimHei" w:hAnsi="SimHei" w:eastAsia="SimHei" w:cs="SimHei"/>
          <w:sz w:val="21"/>
          <w:szCs w:val="21"/>
        </w:rPr>
        <w:t xml:space="preserve"> </w:t>
      </w:r>
      <w:r>
        <w:rPr>
          <w:rFonts w:ascii="SimHei" w:hAnsi="SimHei" w:eastAsia="SimHei" w:cs="SimHei"/>
          <w:sz w:val="21"/>
          <w:szCs w:val="21"/>
          <w:spacing w:val="-11"/>
        </w:rPr>
        <w:t>来更具备优势的资源配置方案；另一方面，智能合约是基于网络经济学</w:t>
      </w:r>
      <w:r>
        <w:rPr>
          <w:rFonts w:ascii="SimHei" w:hAnsi="SimHei" w:eastAsia="SimHei" w:cs="SimHei"/>
          <w:sz w:val="21"/>
          <w:szCs w:val="21"/>
          <w:spacing w:val="14"/>
        </w:rPr>
        <w:t xml:space="preserve"> </w:t>
      </w:r>
      <w:r>
        <w:rPr>
          <w:rFonts w:ascii="SimHei" w:hAnsi="SimHei" w:eastAsia="SimHei" w:cs="SimHei"/>
          <w:sz w:val="21"/>
          <w:szCs w:val="21"/>
          <w:spacing w:val="-11"/>
        </w:rPr>
        <w:t>的，因此讨论它的经济价值需要建立不同于新古典经济学以及传统产权</w:t>
      </w:r>
    </w:p>
    <w:p>
      <w:pPr>
        <w:ind w:left="610"/>
        <w:spacing w:line="223" w:lineRule="auto"/>
        <w:rPr>
          <w:rFonts w:ascii="SimHei" w:hAnsi="SimHei" w:eastAsia="SimHei" w:cs="SimHei"/>
          <w:sz w:val="21"/>
          <w:szCs w:val="21"/>
        </w:rPr>
      </w:pPr>
      <w:r>
        <w:rPr>
          <w:rFonts w:ascii="SimHei" w:hAnsi="SimHei" w:eastAsia="SimHei" w:cs="SimHei"/>
          <w:sz w:val="21"/>
          <w:szCs w:val="21"/>
          <w:spacing w:val="-11"/>
        </w:rPr>
        <w:t>理论的思路。</w:t>
      </w:r>
    </w:p>
    <w:p>
      <w:pPr>
        <w:spacing w:line="443" w:lineRule="auto"/>
        <w:rPr>
          <w:rFonts w:ascii="Arial"/>
          <w:sz w:val="21"/>
        </w:rPr>
      </w:pPr>
      <w:r/>
    </w:p>
    <w:p>
      <w:pPr>
        <w:ind w:left="610"/>
        <w:spacing w:before="91" w:line="222" w:lineRule="auto"/>
        <w:rPr>
          <w:rFonts w:ascii="SimHei" w:hAnsi="SimHei" w:eastAsia="SimHei" w:cs="SimHei"/>
          <w:sz w:val="28"/>
          <w:szCs w:val="28"/>
        </w:rPr>
      </w:pPr>
      <w:r>
        <w:rPr>
          <w:rFonts w:ascii="SimHei" w:hAnsi="SimHei" w:eastAsia="SimHei" w:cs="SimHei"/>
          <w:sz w:val="28"/>
          <w:szCs w:val="28"/>
          <w:spacing w:val="-6"/>
        </w:rPr>
        <w:t>12.3</w:t>
      </w:r>
      <w:r>
        <w:rPr>
          <w:rFonts w:ascii="SimHei" w:hAnsi="SimHei" w:eastAsia="SimHei" w:cs="SimHei"/>
          <w:sz w:val="28"/>
          <w:szCs w:val="28"/>
          <w:spacing w:val="24"/>
        </w:rPr>
        <w:t xml:space="preserve">  </w:t>
      </w:r>
      <w:r>
        <w:rPr>
          <w:rFonts w:ascii="SimHei" w:hAnsi="SimHei" w:eastAsia="SimHei" w:cs="SimHei"/>
          <w:sz w:val="28"/>
          <w:szCs w:val="28"/>
          <w:spacing w:val="-6"/>
        </w:rPr>
        <w:t>制度变迁与数字经济</w:t>
      </w:r>
    </w:p>
    <w:p>
      <w:pPr>
        <w:spacing w:line="265" w:lineRule="auto"/>
        <w:rPr>
          <w:rFonts w:ascii="Arial"/>
          <w:sz w:val="21"/>
        </w:rPr>
      </w:pPr>
      <w:r/>
    </w:p>
    <w:p>
      <w:pPr>
        <w:spacing w:line="265" w:lineRule="auto"/>
        <w:rPr>
          <w:rFonts w:ascii="Arial"/>
          <w:sz w:val="21"/>
        </w:rPr>
      </w:pPr>
      <w:r/>
    </w:p>
    <w:p>
      <w:pPr>
        <w:ind w:firstLine="690"/>
        <w:spacing w:line="810" w:lineRule="exact"/>
        <w:rPr/>
      </w:pPr>
      <w:r>
        <w:rPr>
          <w:position w:val="-16"/>
        </w:rPr>
        <w:pict>
          <v:group id="_x0000_s776" style="mso-position-vertical-relative:line;mso-position-horizontal-relative:char;width:308.05pt;height:40.5pt;" filled="false" stroked="false" coordsize="6160,810" coordorigin="0,0">
            <v:shape id="_x0000_s778" style="position:absolute;left:0;top:0;width:6160;height:810;" filled="false" stroked="false" type="#_x0000_t75">
              <v:imagedata o:title="" r:id="rId229"/>
            </v:shape>
            <v:shape id="_x0000_s780" style="position:absolute;left:-20;top:-20;width:6200;height:850;" filled="false" stroked="false" type="#_x0000_t202">
              <v:fill on="false"/>
              <v:stroke on="false"/>
              <v:path/>
              <v:imagedata o:title=""/>
              <o:lock v:ext="edit" aspectratio="false"/>
              <v:textbox inset="0mm,0mm,0mm,0mm">
                <w:txbxContent>
                  <w:p>
                    <w:pPr>
                      <w:ind w:left="679"/>
                      <w:spacing w:before="127" w:line="213" w:lineRule="auto"/>
                      <w:rPr>
                        <w:rFonts w:ascii="SimHei" w:hAnsi="SimHei" w:eastAsia="SimHei" w:cs="SimHei"/>
                        <w:sz w:val="21"/>
                        <w:szCs w:val="21"/>
                      </w:rPr>
                    </w:pPr>
                    <w:r>
                      <w:rPr>
                        <w:rFonts w:ascii="SimHei" w:hAnsi="SimHei" w:eastAsia="SimHei" w:cs="SimHei"/>
                        <w:sz w:val="21"/>
                        <w:szCs w:val="21"/>
                        <w:color w:val="FFFFFF"/>
                        <w:spacing w:val="-6"/>
                      </w:rPr>
                      <w:t>区块链技术不仅仅是企业组织变革的技术，也为建立一种更</w:t>
                    </w:r>
                  </w:p>
                  <w:p>
                    <w:pPr>
                      <w:ind w:left="239"/>
                      <w:spacing w:before="156" w:line="221" w:lineRule="auto"/>
                      <w:rPr>
                        <w:rFonts w:ascii="SimHei" w:hAnsi="SimHei" w:eastAsia="SimHei" w:cs="SimHei"/>
                        <w:sz w:val="21"/>
                        <w:szCs w:val="21"/>
                      </w:rPr>
                    </w:pPr>
                    <w:r>
                      <w:rPr>
                        <w:rFonts w:ascii="SimHei" w:hAnsi="SimHei" w:eastAsia="SimHei" w:cs="SimHei"/>
                        <w:sz w:val="21"/>
                        <w:szCs w:val="21"/>
                        <w:color w:val="FFFFFF"/>
                        <w:spacing w:val="-12"/>
                      </w:rPr>
                      <w:t>加去中心化的社会契约提供了一种可能性。</w:t>
                    </w:r>
                  </w:p>
                </w:txbxContent>
              </v:textbox>
            </v:shape>
          </v:group>
        </w:pict>
      </w:r>
    </w:p>
    <w:p>
      <w:pPr>
        <w:ind w:left="610" w:right="641" w:firstLine="439"/>
        <w:spacing w:before="249" w:line="347" w:lineRule="auto"/>
        <w:jc w:val="both"/>
        <w:rPr>
          <w:rFonts w:ascii="SimHei" w:hAnsi="SimHei" w:eastAsia="SimHei" w:cs="SimHei"/>
          <w:sz w:val="21"/>
          <w:szCs w:val="21"/>
        </w:rPr>
      </w:pPr>
      <w:r>
        <w:rPr>
          <w:rFonts w:ascii="SimHei" w:hAnsi="SimHei" w:eastAsia="SimHei" w:cs="SimHei"/>
          <w:sz w:val="21"/>
          <w:szCs w:val="21"/>
          <w:spacing w:val="-11"/>
        </w:rPr>
        <w:t>在讨论了企业层面的制度治理的安排以及经济学原理后，我们来深</w:t>
      </w:r>
      <w:r>
        <w:rPr>
          <w:rFonts w:ascii="SimHei" w:hAnsi="SimHei" w:eastAsia="SimHei" w:cs="SimHei"/>
          <w:sz w:val="21"/>
          <w:szCs w:val="21"/>
          <w:spacing w:val="16"/>
        </w:rPr>
        <w:t xml:space="preserve"> </w:t>
      </w:r>
      <w:r>
        <w:rPr>
          <w:rFonts w:ascii="SimHei" w:hAnsi="SimHei" w:eastAsia="SimHei" w:cs="SimHei"/>
          <w:sz w:val="21"/>
          <w:szCs w:val="21"/>
          <w:spacing w:val="-10"/>
        </w:rPr>
        <w:t>入分析制度变迁与数字经济之间的关系，并以区块链的社区治</w:t>
      </w:r>
      <w:r>
        <w:rPr>
          <w:rFonts w:ascii="SimHei" w:hAnsi="SimHei" w:eastAsia="SimHei" w:cs="SimHei"/>
          <w:sz w:val="21"/>
          <w:szCs w:val="21"/>
          <w:spacing w:val="-11"/>
        </w:rPr>
        <w:t>理机制为</w:t>
      </w:r>
    </w:p>
    <w:p>
      <w:pPr>
        <w:ind w:left="610"/>
        <w:spacing w:line="222" w:lineRule="auto"/>
        <w:rPr>
          <w:rFonts w:ascii="SimHei" w:hAnsi="SimHei" w:eastAsia="SimHei" w:cs="SimHei"/>
          <w:sz w:val="21"/>
          <w:szCs w:val="21"/>
        </w:rPr>
      </w:pPr>
      <w:r>
        <w:rPr>
          <w:rFonts w:ascii="SimHei" w:hAnsi="SimHei" w:eastAsia="SimHei" w:cs="SimHei"/>
          <w:sz w:val="21"/>
          <w:szCs w:val="21"/>
          <w:spacing w:val="-11"/>
        </w:rPr>
        <w:t>案例分析这一理论。</w:t>
      </w:r>
    </w:p>
    <w:p>
      <w:pPr>
        <w:pStyle w:val="BodyText"/>
        <w:ind w:left="610" w:right="594" w:firstLine="450"/>
        <w:spacing w:before="146" w:line="334" w:lineRule="auto"/>
        <w:jc w:val="both"/>
        <w:rPr>
          <w:sz w:val="21"/>
          <w:szCs w:val="21"/>
        </w:rPr>
      </w:pPr>
      <w:r>
        <w:rPr>
          <w:rFonts w:ascii="SimHei" w:hAnsi="SimHei" w:eastAsia="SimHei" w:cs="SimHei"/>
          <w:sz w:val="21"/>
          <w:szCs w:val="21"/>
          <w:spacing w:val="-11"/>
        </w:rPr>
        <w:t>首先要理解的是传统的新古典经济学对现代制度经济的理论通常是</w:t>
      </w:r>
      <w:r>
        <w:rPr>
          <w:rFonts w:ascii="SimHei" w:hAnsi="SimHei" w:eastAsia="SimHei" w:cs="SimHei"/>
          <w:sz w:val="21"/>
          <w:szCs w:val="21"/>
          <w:spacing w:val="4"/>
        </w:rPr>
        <w:t xml:space="preserve"> </w:t>
      </w:r>
      <w:r>
        <w:rPr>
          <w:rFonts w:ascii="SimHei" w:hAnsi="SimHei" w:eastAsia="SimHei" w:cs="SimHei"/>
          <w:sz w:val="21"/>
          <w:szCs w:val="21"/>
          <w:spacing w:val="-11"/>
        </w:rPr>
        <w:t>忽视的，在构建经济模型时往往假设了清晰的产权、无摩擦的信息和几</w:t>
      </w:r>
      <w:r>
        <w:rPr>
          <w:rFonts w:ascii="SimHei" w:hAnsi="SimHei" w:eastAsia="SimHei" w:cs="SimHei"/>
          <w:sz w:val="21"/>
          <w:szCs w:val="21"/>
          <w:spacing w:val="3"/>
        </w:rPr>
        <w:t xml:space="preserve">  </w:t>
      </w:r>
      <w:r>
        <w:rPr>
          <w:rFonts w:ascii="SimHei" w:hAnsi="SimHei" w:eastAsia="SimHei" w:cs="SimHei"/>
          <w:sz w:val="21"/>
          <w:szCs w:val="21"/>
          <w:spacing w:val="-11"/>
        </w:rPr>
        <w:t>乎没有制度成本的交易。事实上，市场是作为唯一有效而合理的制度安</w:t>
      </w:r>
      <w:r>
        <w:rPr>
          <w:rFonts w:ascii="SimHei" w:hAnsi="SimHei" w:eastAsia="SimHei" w:cs="SimHei"/>
          <w:sz w:val="21"/>
          <w:szCs w:val="21"/>
          <w:spacing w:val="6"/>
        </w:rPr>
        <w:t xml:space="preserve">  </w:t>
      </w:r>
      <w:r>
        <w:rPr>
          <w:rFonts w:ascii="SimHei" w:hAnsi="SimHei" w:eastAsia="SimHei" w:cs="SimHei"/>
          <w:sz w:val="21"/>
          <w:szCs w:val="21"/>
          <w:spacing w:val="-11"/>
        </w:rPr>
        <w:t>排机制在新古典经济学中存在的，但实际情况是无论国家、社会还是企</w:t>
      </w:r>
      <w:r>
        <w:rPr>
          <w:rFonts w:ascii="SimHei" w:hAnsi="SimHei" w:eastAsia="SimHei" w:cs="SimHei"/>
          <w:sz w:val="21"/>
          <w:szCs w:val="21"/>
          <w:spacing w:val="3"/>
        </w:rPr>
        <w:t xml:space="preserve">  </w:t>
      </w:r>
      <w:r>
        <w:rPr>
          <w:rFonts w:ascii="SimHei" w:hAnsi="SimHei" w:eastAsia="SimHei" w:cs="SimHei"/>
          <w:sz w:val="21"/>
          <w:szCs w:val="21"/>
          <w:spacing w:val="-11"/>
        </w:rPr>
        <w:t>业都有其独特的制度安排，而这些制度安排的效率很大程度上决定了资</w:t>
      </w:r>
      <w:r>
        <w:rPr>
          <w:rFonts w:ascii="SimHei" w:hAnsi="SimHei" w:eastAsia="SimHei" w:cs="SimHei"/>
          <w:sz w:val="21"/>
          <w:szCs w:val="21"/>
          <w:spacing w:val="4"/>
        </w:rPr>
        <w:t xml:space="preserve">  </w:t>
      </w:r>
      <w:r>
        <w:rPr>
          <w:rFonts w:ascii="SimHei" w:hAnsi="SimHei" w:eastAsia="SimHei" w:cs="SimHei"/>
          <w:sz w:val="21"/>
          <w:szCs w:val="21"/>
          <w:spacing w:val="-11"/>
        </w:rPr>
        <w:t>源配置的效率和不同个体之间协同的交易成本，现实中是存在着各种不</w:t>
      </w:r>
      <w:r>
        <w:rPr>
          <w:rFonts w:ascii="SimHei" w:hAnsi="SimHei" w:eastAsia="SimHei" w:cs="SimHei"/>
          <w:sz w:val="21"/>
          <w:szCs w:val="21"/>
          <w:spacing w:val="6"/>
        </w:rPr>
        <w:t xml:space="preserve">  </w:t>
      </w:r>
      <w:r>
        <w:rPr>
          <w:rFonts w:ascii="SimHei" w:hAnsi="SimHei" w:eastAsia="SimHei" w:cs="SimHei"/>
          <w:sz w:val="21"/>
          <w:szCs w:val="21"/>
          <w:spacing w:val="-11"/>
        </w:rPr>
        <w:t>同于市场机制的制度安排的。换言之，任何一个社会都面临着不同的制</w:t>
      </w:r>
      <w:r>
        <w:rPr>
          <w:rFonts w:ascii="SimHei" w:hAnsi="SimHei" w:eastAsia="SimHei" w:cs="SimHei"/>
          <w:sz w:val="21"/>
          <w:szCs w:val="21"/>
          <w:spacing w:val="8"/>
        </w:rPr>
        <w:t xml:space="preserve">  </w:t>
      </w:r>
      <w:r>
        <w:rPr>
          <w:rFonts w:ascii="SimHei" w:hAnsi="SimHei" w:eastAsia="SimHei" w:cs="SimHei"/>
          <w:sz w:val="21"/>
          <w:szCs w:val="21"/>
          <w:spacing w:val="-14"/>
        </w:rPr>
        <w:t>度选择以及制度变迁的可能性，制度是社会成员所遵守的共同行为准则。</w:t>
      </w:r>
      <w:r>
        <w:rPr>
          <w:rFonts w:ascii="SimHei" w:hAnsi="SimHei" w:eastAsia="SimHei" w:cs="SimHei"/>
          <w:sz w:val="21"/>
          <w:szCs w:val="21"/>
          <w:spacing w:val="2"/>
        </w:rPr>
        <w:t xml:space="preserve"> </w:t>
      </w:r>
      <w:r>
        <w:rPr>
          <w:rFonts w:ascii="SimHei" w:hAnsi="SimHei" w:eastAsia="SimHei" w:cs="SimHei"/>
          <w:sz w:val="21"/>
          <w:szCs w:val="21"/>
          <w:spacing w:val="-11"/>
        </w:rPr>
        <w:t>它的目标是组织或者社群处理未来不确定性并增进组织效用的方法。从</w:t>
      </w:r>
      <w:r>
        <w:rPr>
          <w:rFonts w:ascii="SimHei" w:hAnsi="SimHei" w:eastAsia="SimHei" w:cs="SimHei"/>
          <w:sz w:val="21"/>
          <w:szCs w:val="21"/>
          <w:spacing w:val="4"/>
        </w:rPr>
        <w:t xml:space="preserve">  </w:t>
      </w:r>
      <w:r>
        <w:rPr>
          <w:rFonts w:ascii="SimHei" w:hAnsi="SimHei" w:eastAsia="SimHei" w:cs="SimHei"/>
          <w:sz w:val="21"/>
          <w:szCs w:val="21"/>
          <w:spacing w:val="-10"/>
        </w:rPr>
        <w:t>这个角度来说任何制度都可以提供特定属性的组织生态和服务，而任何</w:t>
      </w:r>
      <w:r>
        <w:rPr>
          <w:rFonts w:ascii="SimHei" w:hAnsi="SimHei" w:eastAsia="SimHei" w:cs="SimHei"/>
          <w:sz w:val="21"/>
          <w:szCs w:val="21"/>
          <w:spacing w:val="-10"/>
        </w:rPr>
        <w:t xml:space="preserve"> </w:t>
      </w:r>
      <w:r>
        <w:rPr>
          <w:sz w:val="21"/>
          <w:szCs w:val="21"/>
          <w:spacing w:val="-8"/>
        </w:rPr>
        <w:t>制度安排都需要理解其内在的交易成本，尤其是制度变迁带来的成本。</w:t>
      </w:r>
    </w:p>
    <w:p>
      <w:pPr>
        <w:ind w:left="610"/>
        <w:spacing w:line="187" w:lineRule="auto"/>
        <w:rPr>
          <w:rFonts w:ascii="SimHei" w:hAnsi="SimHei" w:eastAsia="SimHei" w:cs="SimHei"/>
          <w:sz w:val="21"/>
          <w:szCs w:val="21"/>
        </w:rPr>
      </w:pPr>
      <w:r>
        <w:rPr>
          <w:rFonts w:ascii="SimHei" w:hAnsi="SimHei" w:eastAsia="SimHei" w:cs="SimHei"/>
          <w:sz w:val="21"/>
          <w:szCs w:val="21"/>
          <w:spacing w:val="-10"/>
        </w:rPr>
        <w:t>这是研究数字经济领域的制度变迁理论的内在逻辑——为了</w:t>
      </w:r>
      <w:r>
        <w:rPr>
          <w:rFonts w:ascii="SimHei" w:hAnsi="SimHei" w:eastAsia="SimHei" w:cs="SimHei"/>
          <w:sz w:val="21"/>
          <w:szCs w:val="21"/>
          <w:spacing w:val="-11"/>
        </w:rPr>
        <w:t>更有效的制</w:t>
      </w:r>
    </w:p>
    <w:p>
      <w:pPr>
        <w:spacing w:line="187" w:lineRule="auto"/>
        <w:sectPr>
          <w:type w:val="continuous"/>
          <w:pgSz w:w="7760" w:h="11500"/>
          <w:pgMar w:top="400" w:right="10" w:bottom="400" w:left="269" w:header="0" w:footer="0" w:gutter="0"/>
          <w:cols w:equalWidth="0" w:num="1">
            <w:col w:w="7481" w:space="0"/>
          </w:cols>
        </w:sectPr>
        <w:rPr>
          <w:rFonts w:ascii="SimHei" w:hAnsi="SimHei" w:eastAsia="SimHei" w:cs="SimHei"/>
          <w:sz w:val="21"/>
          <w:szCs w:val="21"/>
        </w:rPr>
      </w:pPr>
    </w:p>
    <w:p>
      <w:pPr>
        <w:pStyle w:val="BodyText"/>
        <w:ind w:left="4259"/>
        <w:spacing w:before="155" w:line="237" w:lineRule="exact"/>
        <w:rPr>
          <w:sz w:val="28"/>
          <w:szCs w:val="28"/>
        </w:rPr>
      </w:pPr>
      <w:r>
        <w:pict>
          <v:rect id="_x0000_s782" style="position:absolute;margin-left:195.001pt;margin-top:22.5008pt;mso-position-vertical-relative:page;mso-position-horizontal-relative:page;width:42pt;height:0.5pt;z-index:265868288;" o:allowincell="f" fillcolor="#000000" filled="true" stroked="false"/>
        </w:pict>
      </w:r>
      <w:r>
        <w:pict>
          <v:rect id="_x0000_s784" style="position:absolute;margin-left:277.502pt;margin-top:10.9979pt;mso-position-vertical-relative:page;mso-position-horizontal-relative:page;width:0.5pt;height:17.05pt;z-index:265867264;" o:allowincell="f" fillcolor="#000000" filled="true" stroked="false"/>
        </w:pict>
      </w:r>
      <w:r>
        <w:rPr>
          <w:sz w:val="28"/>
          <w:szCs w:val="28"/>
          <w:spacing w:val="-4"/>
          <w:position w:val="-3"/>
        </w:rPr>
        <w:t>201</w:t>
      </w:r>
    </w:p>
    <w:p>
      <w:pPr>
        <w:spacing w:line="14" w:lineRule="auto"/>
        <w:rPr>
          <w:rFonts w:ascii="Arial"/>
          <w:sz w:val="2"/>
        </w:rPr>
      </w:pPr>
      <w:r>
        <w:rPr>
          <w:rFonts w:ascii="Arial" w:hAnsi="Arial" w:eastAsia="Arial" w:cs="Arial"/>
          <w:sz w:val="2"/>
          <w:szCs w:val="2"/>
        </w:rPr>
        <w:br w:type="column"/>
      </w:r>
    </w:p>
    <w:p>
      <w:pPr>
        <w:ind w:left="10"/>
        <w:spacing w:line="179" w:lineRule="auto"/>
        <w:rPr>
          <w:rFonts w:ascii="SimHei" w:hAnsi="SimHei" w:eastAsia="SimHei" w:cs="SimHei"/>
          <w:sz w:val="20"/>
          <w:szCs w:val="20"/>
        </w:rPr>
      </w:pPr>
      <w:r>
        <w:rPr>
          <w:rFonts w:ascii="SimHei" w:hAnsi="SimHei" w:eastAsia="SimHei" w:cs="SimHei"/>
          <w:sz w:val="20"/>
          <w:szCs w:val="20"/>
          <w:spacing w:val="-14"/>
        </w:rPr>
        <w:t>第12章</w:t>
      </w:r>
    </w:p>
    <w:p>
      <w:pPr>
        <w:spacing w:line="181" w:lineRule="auto"/>
        <w:jc w:val="right"/>
        <w:rPr>
          <w:rFonts w:ascii="SimHei" w:hAnsi="SimHei" w:eastAsia="SimHei" w:cs="SimHei"/>
          <w:sz w:val="20"/>
          <w:szCs w:val="20"/>
        </w:rPr>
      </w:pPr>
      <w:r>
        <w:rPr>
          <w:rFonts w:ascii="SimHei" w:hAnsi="SimHei" w:eastAsia="SimHei" w:cs="SimHei"/>
          <w:sz w:val="20"/>
          <w:szCs w:val="20"/>
          <w:spacing w:val="-17"/>
          <w:w w:val="87"/>
        </w:rPr>
        <w:t>数</w:t>
      </w:r>
      <w:r>
        <w:rPr>
          <w:rFonts w:ascii="SimHei" w:hAnsi="SimHei" w:eastAsia="SimHei" w:cs="SimHei"/>
          <w:sz w:val="20"/>
          <w:szCs w:val="20"/>
          <w:spacing w:val="-16"/>
          <w:w w:val="87"/>
        </w:rPr>
        <w:t>字时代的制度经济</w:t>
      </w:r>
      <w:r>
        <w:rPr>
          <w:rFonts w:ascii="SimHei" w:hAnsi="SimHei" w:eastAsia="SimHei" w:cs="SimHei"/>
          <w:sz w:val="20"/>
          <w:szCs w:val="20"/>
          <w:spacing w:val="-15"/>
          <w:w w:val="87"/>
        </w:rPr>
        <w:t>学</w:t>
      </w:r>
    </w:p>
    <w:p>
      <w:pPr>
        <w:spacing w:line="181" w:lineRule="auto"/>
        <w:sectPr>
          <w:pgSz w:w="7760" w:h="11480"/>
          <w:pgMar w:top="167" w:right="428" w:bottom="400" w:left="630" w:header="0" w:footer="0" w:gutter="0"/>
          <w:cols w:equalWidth="0" w:num="2">
            <w:col w:w="5020" w:space="100"/>
            <w:col w:w="1582" w:space="0"/>
          </w:cols>
        </w:sectPr>
        <w:rPr>
          <w:rFonts w:ascii="SimHei" w:hAnsi="SimHei" w:eastAsia="SimHei" w:cs="SimHei"/>
          <w:sz w:val="20"/>
          <w:szCs w:val="20"/>
        </w:rPr>
      </w:pPr>
    </w:p>
    <w:p>
      <w:pPr>
        <w:spacing w:line="440" w:lineRule="auto"/>
        <w:rPr>
          <w:rFonts w:ascii="Arial"/>
          <w:sz w:val="21"/>
        </w:rPr>
      </w:pPr>
      <w:r/>
    </w:p>
    <w:p>
      <w:pPr>
        <w:spacing w:before="65" w:line="388" w:lineRule="exact"/>
        <w:rPr>
          <w:rFonts w:ascii="SimHei" w:hAnsi="SimHei" w:eastAsia="SimHei" w:cs="SimHei"/>
          <w:sz w:val="20"/>
          <w:szCs w:val="20"/>
        </w:rPr>
      </w:pPr>
      <w:r>
        <w:rPr>
          <w:rFonts w:ascii="SimHei" w:hAnsi="SimHei" w:eastAsia="SimHei" w:cs="SimHei"/>
          <w:sz w:val="20"/>
          <w:szCs w:val="20"/>
          <w:position w:val="14"/>
        </w:rPr>
        <w:t>度安排，需要通过技术手段降低交易费用，使得整</w:t>
      </w:r>
      <w:r>
        <w:rPr>
          <w:rFonts w:ascii="SimHei" w:hAnsi="SimHei" w:eastAsia="SimHei" w:cs="SimHei"/>
          <w:sz w:val="20"/>
          <w:szCs w:val="20"/>
          <w:spacing w:val="-1"/>
          <w:position w:val="14"/>
        </w:rPr>
        <w:t>个企业组织生态获得</w:t>
      </w:r>
    </w:p>
    <w:p>
      <w:pPr>
        <w:spacing w:line="220" w:lineRule="auto"/>
        <w:rPr>
          <w:rFonts w:ascii="SimHei" w:hAnsi="SimHei" w:eastAsia="SimHei" w:cs="SimHei"/>
          <w:sz w:val="20"/>
          <w:szCs w:val="20"/>
        </w:rPr>
      </w:pPr>
      <w:r>
        <w:rPr>
          <w:rFonts w:ascii="SimHei" w:hAnsi="SimHei" w:eastAsia="SimHei" w:cs="SimHei"/>
          <w:sz w:val="20"/>
          <w:szCs w:val="20"/>
          <w:spacing w:val="-3"/>
        </w:rPr>
        <w:t>更高的效率和更低的成本。</w:t>
      </w:r>
    </w:p>
    <w:p>
      <w:pPr>
        <w:ind w:right="421" w:firstLine="439"/>
        <w:spacing w:before="168" w:line="351" w:lineRule="auto"/>
        <w:jc w:val="both"/>
        <w:rPr>
          <w:rFonts w:ascii="YouYuan" w:hAnsi="YouYuan" w:eastAsia="YouYuan" w:cs="YouYuan"/>
          <w:sz w:val="20"/>
          <w:szCs w:val="20"/>
        </w:rPr>
      </w:pPr>
      <w:r>
        <w:rPr>
          <w:rFonts w:ascii="SimHei" w:hAnsi="SimHei" w:eastAsia="SimHei" w:cs="SimHei"/>
          <w:sz w:val="20"/>
          <w:szCs w:val="20"/>
          <w:spacing w:val="-1"/>
        </w:rPr>
        <w:t>其次要区分制度安排和制度结构的差异，并理解这两种方式在数字</w:t>
      </w:r>
      <w:r>
        <w:rPr>
          <w:rFonts w:ascii="SimHei" w:hAnsi="SimHei" w:eastAsia="SimHei" w:cs="SimHei"/>
          <w:sz w:val="20"/>
          <w:szCs w:val="20"/>
          <w:spacing w:val="17"/>
        </w:rPr>
        <w:t xml:space="preserve"> </w:t>
      </w:r>
      <w:r>
        <w:rPr>
          <w:rFonts w:ascii="SimHei" w:hAnsi="SimHei" w:eastAsia="SimHei" w:cs="SimHei"/>
          <w:sz w:val="20"/>
          <w:szCs w:val="20"/>
        </w:rPr>
        <w:t>经济领域中的应用。制度安排就是约束人们</w:t>
      </w:r>
      <w:r>
        <w:rPr>
          <w:rFonts w:ascii="SimHei" w:hAnsi="SimHei" w:eastAsia="SimHei" w:cs="SimHei"/>
          <w:sz w:val="20"/>
          <w:szCs w:val="20"/>
          <w:spacing w:val="-1"/>
        </w:rPr>
        <w:t>特定行为模式和特定关系的</w:t>
      </w:r>
      <w:r>
        <w:rPr>
          <w:rFonts w:ascii="SimHei" w:hAnsi="SimHei" w:eastAsia="SimHei" w:cs="SimHei"/>
          <w:sz w:val="20"/>
          <w:szCs w:val="20"/>
        </w:rPr>
        <w:t xml:space="preserve">  </w:t>
      </w:r>
      <w:r>
        <w:rPr>
          <w:rFonts w:ascii="SimHei" w:hAnsi="SimHei" w:eastAsia="SimHei" w:cs="SimHei"/>
          <w:sz w:val="20"/>
          <w:szCs w:val="20"/>
          <w:spacing w:val="-4"/>
        </w:rPr>
        <w:t>行为准则，如家庭、企业、大学、政府等，包括正式的和非正式的安排。</w:t>
      </w:r>
      <w:r>
        <w:rPr>
          <w:rFonts w:ascii="SimHei" w:hAnsi="SimHei" w:eastAsia="SimHei" w:cs="SimHei"/>
          <w:sz w:val="20"/>
          <w:szCs w:val="20"/>
          <w:spacing w:val="6"/>
        </w:rPr>
        <w:t xml:space="preserve"> </w:t>
      </w:r>
      <w:r>
        <w:rPr>
          <w:rFonts w:ascii="SimHei" w:hAnsi="SimHei" w:eastAsia="SimHei" w:cs="SimHei"/>
          <w:sz w:val="20"/>
          <w:szCs w:val="20"/>
          <w:spacing w:val="3"/>
        </w:rPr>
        <w:t>在数字经济领域中，各种类型的制度安排(如基于共享经济的无边界的</w:t>
      </w:r>
      <w:r>
        <w:rPr>
          <w:rFonts w:ascii="SimHei" w:hAnsi="SimHei" w:eastAsia="SimHei" w:cs="SimHei"/>
          <w:sz w:val="20"/>
          <w:szCs w:val="20"/>
          <w:spacing w:val="1"/>
        </w:rPr>
        <w:t xml:space="preserve">  </w:t>
      </w:r>
      <w:r>
        <w:rPr>
          <w:rFonts w:ascii="SimHei" w:hAnsi="SimHei" w:eastAsia="SimHei" w:cs="SimHei"/>
          <w:sz w:val="20"/>
          <w:szCs w:val="20"/>
          <w:spacing w:val="3"/>
        </w:rPr>
        <w:t>组织、基于加密经济的分布式组织等)应用的领域，并且不同</w:t>
      </w:r>
      <w:r>
        <w:rPr>
          <w:rFonts w:ascii="SimHei" w:hAnsi="SimHei" w:eastAsia="SimHei" w:cs="SimHei"/>
          <w:sz w:val="20"/>
          <w:szCs w:val="20"/>
          <w:spacing w:val="2"/>
        </w:rPr>
        <w:t>的技术范</w:t>
      </w:r>
      <w:r>
        <w:rPr>
          <w:rFonts w:ascii="SimHei" w:hAnsi="SimHei" w:eastAsia="SimHei" w:cs="SimHei"/>
          <w:sz w:val="20"/>
          <w:szCs w:val="20"/>
        </w:rPr>
        <w:t xml:space="preserve">  </w:t>
      </w:r>
      <w:r>
        <w:rPr>
          <w:rFonts w:ascii="SimHei" w:hAnsi="SimHei" w:eastAsia="SimHei" w:cs="SimHei"/>
          <w:sz w:val="20"/>
          <w:szCs w:val="20"/>
        </w:rPr>
        <w:t>式与不同的制度安排之间是有深刻的内在</w:t>
      </w:r>
      <w:r>
        <w:rPr>
          <w:rFonts w:ascii="SimHei" w:hAnsi="SimHei" w:eastAsia="SimHei" w:cs="SimHei"/>
          <w:sz w:val="20"/>
          <w:szCs w:val="20"/>
          <w:spacing w:val="-1"/>
        </w:rPr>
        <w:t>联系的。制度结构则是一个社</w:t>
      </w:r>
      <w:r>
        <w:rPr>
          <w:rFonts w:ascii="SimHei" w:hAnsi="SimHei" w:eastAsia="SimHei" w:cs="SimHei"/>
          <w:sz w:val="20"/>
          <w:szCs w:val="20"/>
        </w:rPr>
        <w:t xml:space="preserve">  </w:t>
      </w:r>
      <w:r>
        <w:rPr>
          <w:rFonts w:ascii="SimHei" w:hAnsi="SimHei" w:eastAsia="SimHei" w:cs="SimHei"/>
          <w:sz w:val="20"/>
          <w:szCs w:val="20"/>
        </w:rPr>
        <w:t>会中正式的和非正式的制度安排的总和，如数字经济</w:t>
      </w:r>
      <w:r>
        <w:rPr>
          <w:rFonts w:ascii="SimHei" w:hAnsi="SimHei" w:eastAsia="SimHei" w:cs="SimHei"/>
          <w:sz w:val="20"/>
          <w:szCs w:val="20"/>
          <w:spacing w:val="-1"/>
        </w:rPr>
        <w:t>领域中存在着中心</w:t>
      </w:r>
      <w:r>
        <w:rPr>
          <w:rFonts w:ascii="SimHei" w:hAnsi="SimHei" w:eastAsia="SimHei" w:cs="SimHei"/>
          <w:sz w:val="20"/>
          <w:szCs w:val="20"/>
        </w:rPr>
        <w:t xml:space="preserve">  </w:t>
      </w:r>
      <w:r>
        <w:rPr>
          <w:rFonts w:ascii="SimHei" w:hAnsi="SimHei" w:eastAsia="SimHei" w:cs="SimHei"/>
          <w:sz w:val="20"/>
          <w:szCs w:val="20"/>
        </w:rPr>
        <w:t>式的与非中心式的制度结构，存在传统式的</w:t>
      </w:r>
      <w:r>
        <w:rPr>
          <w:rFonts w:ascii="SimHei" w:hAnsi="SimHei" w:eastAsia="SimHei" w:cs="SimHei"/>
          <w:sz w:val="20"/>
          <w:szCs w:val="20"/>
          <w:spacing w:val="-1"/>
        </w:rPr>
        <w:t>与智能化的制度结构。我们</w:t>
      </w:r>
      <w:r>
        <w:rPr>
          <w:rFonts w:ascii="SimHei" w:hAnsi="SimHei" w:eastAsia="SimHei" w:cs="SimHei"/>
          <w:sz w:val="20"/>
          <w:szCs w:val="20"/>
        </w:rPr>
        <w:t xml:space="preserve">  </w:t>
      </w:r>
      <w:r>
        <w:rPr>
          <w:rFonts w:ascii="SimHei" w:hAnsi="SimHei" w:eastAsia="SimHei" w:cs="SimHei"/>
          <w:sz w:val="20"/>
          <w:szCs w:val="20"/>
        </w:rPr>
        <w:t>通常讨论的制度变迁指的是制度安排的变迁而不是制</w:t>
      </w:r>
      <w:r>
        <w:rPr>
          <w:rFonts w:ascii="SimHei" w:hAnsi="SimHei" w:eastAsia="SimHei" w:cs="SimHei"/>
          <w:sz w:val="20"/>
          <w:szCs w:val="20"/>
          <w:spacing w:val="-1"/>
        </w:rPr>
        <w:t>度结构的变迁，因</w:t>
      </w:r>
      <w:r>
        <w:rPr>
          <w:rFonts w:ascii="SimHei" w:hAnsi="SimHei" w:eastAsia="SimHei" w:cs="SimHei"/>
          <w:sz w:val="20"/>
          <w:szCs w:val="20"/>
        </w:rPr>
        <w:t xml:space="preserve">  </w:t>
      </w:r>
      <w:r>
        <w:rPr>
          <w:rFonts w:ascii="SimHei" w:hAnsi="SimHei" w:eastAsia="SimHei" w:cs="SimHei"/>
          <w:sz w:val="20"/>
          <w:szCs w:val="20"/>
          <w:spacing w:val="-1"/>
        </w:rPr>
        <w:t>为制度安排是为了使得整个组织生态带来更多收益的方式，而制度结构</w:t>
      </w:r>
      <w:r>
        <w:rPr>
          <w:rFonts w:ascii="SimHei" w:hAnsi="SimHei" w:eastAsia="SimHei" w:cs="SimHei"/>
          <w:sz w:val="20"/>
          <w:szCs w:val="20"/>
          <w:spacing w:val="8"/>
        </w:rPr>
        <w:t xml:space="preserve">  </w:t>
      </w:r>
      <w:r>
        <w:rPr>
          <w:rFonts w:ascii="YouYuan" w:hAnsi="YouYuan" w:eastAsia="YouYuan" w:cs="YouYuan"/>
          <w:sz w:val="20"/>
          <w:szCs w:val="20"/>
        </w:rPr>
        <w:t>则是由于社会生态和技术范式带来的演化使得整个经济和</w:t>
      </w:r>
      <w:r>
        <w:rPr>
          <w:rFonts w:ascii="YouYuan" w:hAnsi="YouYuan" w:eastAsia="YouYuan" w:cs="YouYuan"/>
          <w:sz w:val="20"/>
          <w:szCs w:val="20"/>
          <w:spacing w:val="-1"/>
        </w:rPr>
        <w:t>社会机制带来</w:t>
      </w:r>
    </w:p>
    <w:p>
      <w:pPr>
        <w:spacing w:before="1" w:line="220" w:lineRule="auto"/>
        <w:rPr>
          <w:rFonts w:ascii="SimHei" w:hAnsi="SimHei" w:eastAsia="SimHei" w:cs="SimHei"/>
          <w:sz w:val="20"/>
          <w:szCs w:val="20"/>
        </w:rPr>
      </w:pPr>
      <w:r>
        <w:rPr>
          <w:rFonts w:ascii="SimHei" w:hAnsi="SimHei" w:eastAsia="SimHei" w:cs="SimHei"/>
          <w:sz w:val="20"/>
          <w:szCs w:val="20"/>
          <w:spacing w:val="-4"/>
        </w:rPr>
        <w:t>结构性变化的方式。</w:t>
      </w:r>
    </w:p>
    <w:p>
      <w:pPr>
        <w:ind w:right="441" w:firstLine="419"/>
        <w:spacing w:before="199" w:line="351" w:lineRule="auto"/>
        <w:jc w:val="both"/>
        <w:rPr>
          <w:rFonts w:ascii="SimHei" w:hAnsi="SimHei" w:eastAsia="SimHei" w:cs="SimHei"/>
          <w:sz w:val="20"/>
          <w:szCs w:val="20"/>
        </w:rPr>
      </w:pPr>
      <w:r>
        <w:rPr>
          <w:rFonts w:ascii="SimHei" w:hAnsi="SimHei" w:eastAsia="SimHei" w:cs="SimHei"/>
          <w:sz w:val="20"/>
          <w:szCs w:val="20"/>
          <w:spacing w:val="-1"/>
        </w:rPr>
        <w:t>我们可以把数字经济中由于技术范式变化带来的整体性变革理解为</w:t>
      </w:r>
      <w:r>
        <w:rPr>
          <w:rFonts w:ascii="SimHei" w:hAnsi="SimHei" w:eastAsia="SimHei" w:cs="SimHei"/>
          <w:sz w:val="20"/>
          <w:szCs w:val="20"/>
          <w:spacing w:val="17"/>
        </w:rPr>
        <w:t xml:space="preserve"> </w:t>
      </w:r>
      <w:r>
        <w:rPr>
          <w:rFonts w:ascii="SimHei" w:hAnsi="SimHei" w:eastAsia="SimHei" w:cs="SimHei"/>
          <w:sz w:val="20"/>
          <w:szCs w:val="20"/>
          <w:spacing w:val="-1"/>
        </w:rPr>
        <w:t>制度结构的内在演化，这种演化过程较为缓慢，迄今为止只有两次比较</w:t>
      </w:r>
      <w:r>
        <w:rPr>
          <w:rFonts w:ascii="SimHei" w:hAnsi="SimHei" w:eastAsia="SimHei" w:cs="SimHei"/>
          <w:sz w:val="20"/>
          <w:szCs w:val="20"/>
          <w:spacing w:val="-1"/>
        </w:rPr>
        <w:t xml:space="preserve"> </w:t>
      </w:r>
      <w:r>
        <w:rPr>
          <w:rFonts w:ascii="SimHei" w:hAnsi="SimHei" w:eastAsia="SimHei" w:cs="SimHei"/>
          <w:sz w:val="20"/>
          <w:szCs w:val="20"/>
          <w:spacing w:val="2"/>
        </w:rPr>
        <w:t>明显的结构变迁。第一次是互联网经济的崛起所带来的制度结构</w:t>
      </w:r>
      <w:r>
        <w:rPr>
          <w:rFonts w:ascii="SimHei" w:hAnsi="SimHei" w:eastAsia="SimHei" w:cs="SimHei"/>
          <w:sz w:val="20"/>
          <w:szCs w:val="20"/>
          <w:spacing w:val="1"/>
        </w:rPr>
        <w:t>变迁，</w:t>
      </w:r>
      <w:r>
        <w:rPr>
          <w:rFonts w:ascii="SimHei" w:hAnsi="SimHei" w:eastAsia="SimHei" w:cs="SimHei"/>
          <w:sz w:val="20"/>
          <w:szCs w:val="20"/>
        </w:rPr>
        <w:t xml:space="preserve"> </w:t>
      </w:r>
      <w:r>
        <w:rPr>
          <w:rFonts w:ascii="YouYuan" w:hAnsi="YouYuan" w:eastAsia="YouYuan" w:cs="YouYuan"/>
          <w:sz w:val="20"/>
          <w:szCs w:val="20"/>
          <w:spacing w:val="-1"/>
        </w:rPr>
        <w:t>以硅谷企业为代表的产业组织生态及管理生态得到了全世界所有的互联</w:t>
      </w:r>
      <w:r>
        <w:rPr>
          <w:rFonts w:ascii="YouYuan" w:hAnsi="YouYuan" w:eastAsia="YouYuan" w:cs="YouYuan"/>
          <w:sz w:val="20"/>
          <w:szCs w:val="20"/>
          <w:spacing w:val="3"/>
        </w:rPr>
        <w:t xml:space="preserve">  </w:t>
      </w:r>
      <w:r>
        <w:rPr>
          <w:rFonts w:ascii="SimHei" w:hAnsi="SimHei" w:eastAsia="SimHei" w:cs="SimHei"/>
          <w:sz w:val="20"/>
          <w:szCs w:val="20"/>
          <w:spacing w:val="-1"/>
        </w:rPr>
        <w:t>网创业者的认可，扁平化的、以创新为中心的、以产品体验为目标的互</w:t>
      </w:r>
      <w:r>
        <w:rPr>
          <w:rFonts w:ascii="SimHei" w:hAnsi="SimHei" w:eastAsia="SimHei" w:cs="SimHei"/>
          <w:sz w:val="20"/>
          <w:szCs w:val="20"/>
          <w:spacing w:val="-1"/>
        </w:rPr>
        <w:t xml:space="preserve"> </w:t>
      </w:r>
      <w:r>
        <w:rPr>
          <w:rFonts w:ascii="SimHei" w:hAnsi="SimHei" w:eastAsia="SimHei" w:cs="SimHei"/>
          <w:sz w:val="20"/>
          <w:szCs w:val="20"/>
          <w:spacing w:val="-1"/>
        </w:rPr>
        <w:t>联网组织安排成为了制度结构变迁的典型现象。第二次就是我们正在经</w:t>
      </w:r>
      <w:r>
        <w:rPr>
          <w:rFonts w:ascii="SimHei" w:hAnsi="SimHei" w:eastAsia="SimHei" w:cs="SimHei"/>
          <w:sz w:val="20"/>
          <w:szCs w:val="20"/>
          <w:spacing w:val="-1"/>
        </w:rPr>
        <w:t xml:space="preserve"> </w:t>
      </w:r>
      <w:r>
        <w:rPr>
          <w:rFonts w:ascii="SimHei" w:hAnsi="SimHei" w:eastAsia="SimHei" w:cs="SimHei"/>
          <w:sz w:val="20"/>
          <w:szCs w:val="20"/>
          <w:spacing w:val="-1"/>
        </w:rPr>
        <w:t>历的，以共享经济、区块链经济为代表的算法经济带来的以效率和安全</w:t>
      </w:r>
      <w:r>
        <w:rPr>
          <w:rFonts w:ascii="SimHei" w:hAnsi="SimHei" w:eastAsia="SimHei" w:cs="SimHei"/>
          <w:sz w:val="20"/>
          <w:szCs w:val="20"/>
          <w:spacing w:val="-1"/>
        </w:rPr>
        <w:t xml:space="preserve"> </w:t>
      </w:r>
      <w:r>
        <w:rPr>
          <w:rFonts w:ascii="SimHei" w:hAnsi="SimHei" w:eastAsia="SimHei" w:cs="SimHei"/>
          <w:sz w:val="20"/>
          <w:szCs w:val="20"/>
          <w:spacing w:val="-1"/>
        </w:rPr>
        <w:t>为核心，采用去中心化的分布式组织方式来构成整个组织的制度结构的</w:t>
      </w:r>
      <w:r>
        <w:rPr>
          <w:rFonts w:ascii="SimHei" w:hAnsi="SimHei" w:eastAsia="SimHei" w:cs="SimHei"/>
          <w:sz w:val="20"/>
          <w:szCs w:val="20"/>
          <w:spacing w:val="-1"/>
        </w:rPr>
        <w:t xml:space="preserve"> </w:t>
      </w:r>
      <w:r>
        <w:rPr>
          <w:rFonts w:ascii="SimHei" w:hAnsi="SimHei" w:eastAsia="SimHei" w:cs="SimHei"/>
          <w:sz w:val="20"/>
          <w:szCs w:val="20"/>
          <w:spacing w:val="-1"/>
        </w:rPr>
        <w:t>底层逻辑。这一制度结构的变革迄今为止尚未结束，正在经历着共享经</w:t>
      </w:r>
      <w:r>
        <w:rPr>
          <w:rFonts w:ascii="SimHei" w:hAnsi="SimHei" w:eastAsia="SimHei" w:cs="SimHei"/>
          <w:sz w:val="20"/>
          <w:szCs w:val="20"/>
          <w:spacing w:val="-1"/>
        </w:rPr>
        <w:t xml:space="preserve"> </w:t>
      </w:r>
      <w:r>
        <w:rPr>
          <w:rFonts w:ascii="SimHei" w:hAnsi="SimHei" w:eastAsia="SimHei" w:cs="SimHei"/>
          <w:sz w:val="20"/>
          <w:szCs w:val="20"/>
        </w:rPr>
        <w:t>济的范畴扩大以及区块链经济正在逐步探索的</w:t>
      </w:r>
      <w:r>
        <w:rPr>
          <w:rFonts w:ascii="SimHei" w:hAnsi="SimHei" w:eastAsia="SimHei" w:cs="SimHei"/>
          <w:sz w:val="20"/>
          <w:szCs w:val="20"/>
          <w:spacing w:val="-1"/>
        </w:rPr>
        <w:t>阶段。毫无疑问，无论是</w:t>
      </w:r>
    </w:p>
    <w:p>
      <w:pPr>
        <w:spacing w:before="1" w:line="187" w:lineRule="auto"/>
        <w:rPr>
          <w:rFonts w:ascii="SimHei" w:hAnsi="SimHei" w:eastAsia="SimHei" w:cs="SimHei"/>
          <w:sz w:val="20"/>
          <w:szCs w:val="20"/>
        </w:rPr>
      </w:pPr>
      <w:r>
        <w:rPr>
          <w:rFonts w:ascii="SimHei" w:hAnsi="SimHei" w:eastAsia="SimHei" w:cs="SimHei"/>
          <w:sz w:val="20"/>
          <w:szCs w:val="20"/>
          <w:spacing w:val="-1"/>
        </w:rPr>
        <w:t>哪种制度结构或者制度安排，它的底层逻辑就是安全和经济，任何的制</w:t>
      </w:r>
    </w:p>
    <w:p>
      <w:pPr>
        <w:spacing w:line="187" w:lineRule="auto"/>
        <w:sectPr>
          <w:type w:val="continuous"/>
          <w:pgSz w:w="7760" w:h="11480"/>
          <w:pgMar w:top="167" w:right="428" w:bottom="400" w:left="630" w:header="0" w:footer="0" w:gutter="0"/>
          <w:cols w:equalWidth="0" w:num="1">
            <w:col w:w="6702" w:space="0"/>
          </w:cols>
        </w:sectPr>
        <w:rPr>
          <w:rFonts w:ascii="SimHei" w:hAnsi="SimHei" w:eastAsia="SimHei" w:cs="SimHei"/>
          <w:sz w:val="20"/>
          <w:szCs w:val="20"/>
        </w:rPr>
      </w:pPr>
    </w:p>
    <w:p>
      <w:pPr>
        <w:ind w:firstLine="189"/>
        <w:spacing w:line="449" w:lineRule="exact"/>
        <w:rPr/>
      </w:pPr>
      <w:r>
        <w:pict>
          <v:rect id="_x0000_s786" style="position:absolute;margin-left:162.498pt;margin-top:30.498pt;mso-position-vertical-relative:page;mso-position-horizontal-relative:page;width:225.05pt;height:0.55pt;z-index:265928704;" o:allowincell="f" fillcolor="#000000" filled="true" stroked="false"/>
        </w:pict>
      </w:r>
      <w:r>
        <w:rPr>
          <w:position w:val="-8"/>
        </w:rPr>
        <w:drawing>
          <wp:inline distT="0" distB="0" distL="0" distR="0">
            <wp:extent cx="336555" cy="285746"/>
            <wp:effectExtent l="0" t="0" r="0" b="0"/>
            <wp:docPr id="468" name="IM 468"/>
            <wp:cNvGraphicFramePr/>
            <a:graphic>
              <a:graphicData uri="http://schemas.openxmlformats.org/drawingml/2006/picture">
                <pic:pic>
                  <pic:nvPicPr>
                    <pic:cNvPr id="468" name="IM 468"/>
                    <pic:cNvPicPr/>
                  </pic:nvPicPr>
                  <pic:blipFill>
                    <a:blip r:embed="rId230"/>
                    <a:stretch>
                      <a:fillRect/>
                    </a:stretch>
                  </pic:blipFill>
                  <pic:spPr>
                    <a:xfrm rot="0">
                      <a:off x="0" y="0"/>
                      <a:ext cx="336555"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95"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470" name="IM 470"/>
            <wp:cNvGraphicFramePr/>
            <a:graphic>
              <a:graphicData uri="http://schemas.openxmlformats.org/drawingml/2006/picture">
                <pic:pic>
                  <pic:nvPicPr>
                    <pic:cNvPr id="470" name="IM 470"/>
                    <pic:cNvPicPr/>
                  </pic:nvPicPr>
                  <pic:blipFill>
                    <a:blip r:embed="rId231"/>
                    <a:stretch>
                      <a:fillRect/>
                    </a:stretch>
                  </pic:blipFill>
                  <pic:spPr>
                    <a:xfrm rot="0">
                      <a:off x="0" y="0"/>
                      <a:ext cx="6356" cy="215934"/>
                    </a:xfrm>
                    <a:prstGeom prst="rect">
                      <a:avLst/>
                    </a:prstGeom>
                  </pic:spPr>
                </pic:pic>
              </a:graphicData>
            </a:graphic>
          </wp:inline>
        </w:drawing>
      </w:r>
      <w:r>
        <w:rPr>
          <w:sz w:val="28"/>
          <w:szCs w:val="28"/>
          <w:spacing w:val="25"/>
        </w:rPr>
        <w:t xml:space="preserve"> </w:t>
      </w:r>
      <w:r>
        <w:rPr>
          <w:sz w:val="28"/>
          <w:szCs w:val="28"/>
          <w:b/>
          <w:bCs/>
          <w:spacing w:val="-7"/>
        </w:rPr>
        <w:t>202</w:t>
      </w:r>
    </w:p>
    <w:p>
      <w:pPr>
        <w:spacing w:line="233" w:lineRule="auto"/>
        <w:sectPr>
          <w:pgSz w:w="7760" w:h="11500"/>
          <w:pgMar w:top="300" w:right="10" w:bottom="400" w:left="0" w:header="0" w:footer="0" w:gutter="0"/>
          <w:cols w:equalWidth="0" w:num="3">
            <w:col w:w="720" w:space="40"/>
            <w:col w:w="1540" w:space="100"/>
            <w:col w:w="5350" w:space="0"/>
          </w:cols>
        </w:sectPr>
        <w:rPr>
          <w:sz w:val="28"/>
          <w:szCs w:val="28"/>
        </w:rPr>
      </w:pPr>
    </w:p>
    <w:p>
      <w:pPr>
        <w:spacing w:line="406" w:lineRule="auto"/>
        <w:rPr>
          <w:rFonts w:ascii="Arial"/>
          <w:sz w:val="21"/>
        </w:rPr>
      </w:pPr>
      <w:r/>
    </w:p>
    <w:p>
      <w:pPr>
        <w:ind w:left="760" w:right="793"/>
        <w:spacing w:before="68" w:line="346" w:lineRule="auto"/>
        <w:jc w:val="both"/>
        <w:rPr>
          <w:rFonts w:ascii="SimHei" w:hAnsi="SimHei" w:eastAsia="SimHei" w:cs="SimHei"/>
          <w:sz w:val="21"/>
          <w:szCs w:val="21"/>
        </w:rPr>
      </w:pPr>
      <w:r>
        <w:rPr>
          <w:rFonts w:ascii="SimHei" w:hAnsi="SimHei" w:eastAsia="SimHei" w:cs="SimHei"/>
          <w:sz w:val="21"/>
          <w:szCs w:val="21"/>
          <w:spacing w:val="-11"/>
        </w:rPr>
        <w:t>度安排都要兼顾这两个要素。例如共享经济模式，如果只顾及经济规模</w:t>
      </w:r>
      <w:r>
        <w:rPr>
          <w:rFonts w:ascii="SimHei" w:hAnsi="SimHei" w:eastAsia="SimHei" w:cs="SimHei"/>
          <w:sz w:val="21"/>
          <w:szCs w:val="21"/>
          <w:spacing w:val="16"/>
        </w:rPr>
        <w:t xml:space="preserve"> </w:t>
      </w:r>
      <w:r>
        <w:rPr>
          <w:rFonts w:ascii="SimHei" w:hAnsi="SimHei" w:eastAsia="SimHei" w:cs="SimHei"/>
          <w:sz w:val="21"/>
          <w:szCs w:val="21"/>
          <w:spacing w:val="-10"/>
        </w:rPr>
        <w:t>的扩张而不顾及安全的底线，就会带来代价和风险，从而威</w:t>
      </w:r>
      <w:r>
        <w:rPr>
          <w:rFonts w:ascii="SimHei" w:hAnsi="SimHei" w:eastAsia="SimHei" w:cs="SimHei"/>
          <w:sz w:val="21"/>
          <w:szCs w:val="21"/>
          <w:spacing w:val="-11"/>
        </w:rPr>
        <w:t>胁到企业生</w:t>
      </w:r>
      <w:r>
        <w:rPr>
          <w:rFonts w:ascii="SimHei" w:hAnsi="SimHei" w:eastAsia="SimHei" w:cs="SimHei"/>
          <w:sz w:val="21"/>
          <w:szCs w:val="21"/>
        </w:rPr>
        <w:t xml:space="preserve"> </w:t>
      </w:r>
      <w:r>
        <w:rPr>
          <w:rFonts w:ascii="SimHei" w:hAnsi="SimHei" w:eastAsia="SimHei" w:cs="SimHei"/>
          <w:sz w:val="21"/>
          <w:szCs w:val="21"/>
          <w:spacing w:val="-11"/>
        </w:rPr>
        <w:t>存的根本。因此，我们在考虑由于数字技术带来的制度结构变迁时，尤</w:t>
      </w:r>
    </w:p>
    <w:p>
      <w:pPr>
        <w:ind w:left="760"/>
        <w:spacing w:line="221" w:lineRule="auto"/>
        <w:rPr>
          <w:rFonts w:ascii="SimHei" w:hAnsi="SimHei" w:eastAsia="SimHei" w:cs="SimHei"/>
          <w:sz w:val="21"/>
          <w:szCs w:val="21"/>
        </w:rPr>
      </w:pPr>
      <w:r>
        <w:rPr>
          <w:rFonts w:ascii="SimHei" w:hAnsi="SimHei" w:eastAsia="SimHei" w:cs="SimHei"/>
          <w:sz w:val="21"/>
          <w:szCs w:val="21"/>
          <w:spacing w:val="-13"/>
        </w:rPr>
        <w:t>其不能忽视安全性和经济性的协同。</w:t>
      </w:r>
    </w:p>
    <w:p>
      <w:pPr>
        <w:pStyle w:val="BodyText"/>
        <w:ind w:left="760" w:right="704" w:firstLine="460"/>
        <w:spacing w:before="118" w:line="334" w:lineRule="auto"/>
        <w:jc w:val="both"/>
        <w:rPr>
          <w:rFonts w:ascii="SimHei" w:hAnsi="SimHei" w:eastAsia="SimHei" w:cs="SimHei"/>
          <w:sz w:val="21"/>
          <w:szCs w:val="21"/>
        </w:rPr>
      </w:pPr>
      <w:r>
        <w:rPr>
          <w:rFonts w:ascii="SimHei" w:hAnsi="SimHei" w:eastAsia="SimHei" w:cs="SimHei"/>
          <w:sz w:val="21"/>
          <w:szCs w:val="21"/>
          <w:spacing w:val="-11"/>
        </w:rPr>
        <w:t>最后以区块链的社区治理机制为案例分析制度变迁理论在数字经济</w:t>
      </w:r>
      <w:r>
        <w:rPr>
          <w:rFonts w:ascii="SimHei" w:hAnsi="SimHei" w:eastAsia="SimHei" w:cs="SimHei"/>
          <w:sz w:val="21"/>
          <w:szCs w:val="21"/>
          <w:spacing w:val="6"/>
        </w:rPr>
        <w:t xml:space="preserve"> </w:t>
      </w:r>
      <w:r>
        <w:rPr>
          <w:rFonts w:ascii="SimHei" w:hAnsi="SimHei" w:eastAsia="SimHei" w:cs="SimHei"/>
          <w:sz w:val="21"/>
          <w:szCs w:val="21"/>
          <w:spacing w:val="-10"/>
        </w:rPr>
        <w:t>领域的应用。区块链技术代表了数字经济时代中对</w:t>
      </w:r>
      <w:r>
        <w:rPr>
          <w:rFonts w:ascii="SimHei" w:hAnsi="SimHei" w:eastAsia="SimHei" w:cs="SimHei"/>
          <w:sz w:val="21"/>
          <w:szCs w:val="21"/>
          <w:spacing w:val="-11"/>
        </w:rPr>
        <w:t>于人们协作关系的变</w:t>
      </w:r>
      <w:r>
        <w:rPr>
          <w:rFonts w:ascii="SimHei" w:hAnsi="SimHei" w:eastAsia="SimHei" w:cs="SimHei"/>
          <w:sz w:val="21"/>
          <w:szCs w:val="21"/>
        </w:rPr>
        <w:t xml:space="preserve">  </w:t>
      </w:r>
      <w:r>
        <w:rPr>
          <w:rFonts w:ascii="SimHei" w:hAnsi="SimHei" w:eastAsia="SimHei" w:cs="SimHei"/>
          <w:sz w:val="21"/>
          <w:szCs w:val="21"/>
          <w:spacing w:val="-10"/>
        </w:rPr>
        <w:t>革，同时也推动了整个企业生态的变革。正如工</w:t>
      </w:r>
      <w:r>
        <w:rPr>
          <w:rFonts w:ascii="SimHei" w:hAnsi="SimHei" w:eastAsia="SimHei" w:cs="SimHei"/>
          <w:sz w:val="21"/>
          <w:szCs w:val="21"/>
          <w:spacing w:val="-11"/>
        </w:rPr>
        <w:t>业革命推动了社会从农</w:t>
      </w:r>
      <w:r>
        <w:rPr>
          <w:rFonts w:ascii="SimHei" w:hAnsi="SimHei" w:eastAsia="SimHei" w:cs="SimHei"/>
          <w:sz w:val="21"/>
          <w:szCs w:val="21"/>
        </w:rPr>
        <w:t xml:space="preserve">  </w:t>
      </w:r>
      <w:r>
        <w:rPr>
          <w:sz w:val="21"/>
          <w:szCs w:val="21"/>
          <w:spacing w:val="-11"/>
        </w:rPr>
        <w:t>业社会转向工业资本主义社会一样，区块链技术也不仅仅是企业组织变</w:t>
      </w:r>
      <w:r>
        <w:rPr>
          <w:sz w:val="21"/>
          <w:szCs w:val="21"/>
          <w:spacing w:val="9"/>
        </w:rPr>
        <w:t xml:space="preserve">  </w:t>
      </w:r>
      <w:r>
        <w:rPr>
          <w:rFonts w:ascii="SimHei" w:hAnsi="SimHei" w:eastAsia="SimHei" w:cs="SimHei"/>
          <w:sz w:val="21"/>
          <w:szCs w:val="21"/>
          <w:spacing w:val="-7"/>
        </w:rPr>
        <w:t>革的技术，也为建立一种更加去中心化的社会契</w:t>
      </w:r>
      <w:r>
        <w:rPr>
          <w:rFonts w:ascii="SimHei" w:hAnsi="SimHei" w:eastAsia="SimHei" w:cs="SimHei"/>
          <w:sz w:val="21"/>
          <w:szCs w:val="21"/>
          <w:spacing w:val="-8"/>
        </w:rPr>
        <w:t>约提供了一种可能性。</w:t>
      </w:r>
      <w:r>
        <w:rPr>
          <w:rFonts w:ascii="SimHei" w:hAnsi="SimHei" w:eastAsia="SimHei" w:cs="SimHei"/>
          <w:sz w:val="21"/>
          <w:szCs w:val="21"/>
        </w:rPr>
        <w:t xml:space="preserve"> </w:t>
      </w:r>
      <w:r>
        <w:rPr>
          <w:rFonts w:ascii="SimHei" w:hAnsi="SimHei" w:eastAsia="SimHei" w:cs="SimHei"/>
          <w:sz w:val="21"/>
          <w:szCs w:val="21"/>
          <w:spacing w:val="-10"/>
        </w:rPr>
        <w:t>下面从三个角度讨论这个问题：分布式账本与社会制度之间的关系、区</w:t>
      </w:r>
    </w:p>
    <w:p>
      <w:pPr>
        <w:ind w:left="760"/>
        <w:spacing w:before="1" w:line="221" w:lineRule="auto"/>
        <w:rPr>
          <w:rFonts w:ascii="SimHei" w:hAnsi="SimHei" w:eastAsia="SimHei" w:cs="SimHei"/>
          <w:sz w:val="21"/>
          <w:szCs w:val="21"/>
        </w:rPr>
      </w:pPr>
      <w:r>
        <w:rPr>
          <w:rFonts w:ascii="SimHei" w:hAnsi="SimHei" w:eastAsia="SimHei" w:cs="SimHei"/>
          <w:sz w:val="21"/>
          <w:szCs w:val="21"/>
          <w:spacing w:val="-11"/>
        </w:rPr>
        <w:t>块链经济的双重治理结构及区块链社区的自治生</w:t>
      </w:r>
      <w:r>
        <w:rPr>
          <w:rFonts w:ascii="SimHei" w:hAnsi="SimHei" w:eastAsia="SimHei" w:cs="SimHei"/>
          <w:sz w:val="21"/>
          <w:szCs w:val="21"/>
          <w:spacing w:val="-12"/>
        </w:rPr>
        <w:t>态。</w:t>
      </w:r>
    </w:p>
    <w:p>
      <w:pPr>
        <w:pStyle w:val="BodyText"/>
        <w:ind w:left="760" w:right="705" w:firstLine="429"/>
        <w:spacing w:before="167" w:line="334" w:lineRule="auto"/>
        <w:jc w:val="both"/>
        <w:rPr>
          <w:rFonts w:ascii="SimHei" w:hAnsi="SimHei" w:eastAsia="SimHei" w:cs="SimHei"/>
          <w:sz w:val="21"/>
          <w:szCs w:val="21"/>
        </w:rPr>
      </w:pPr>
      <w:r>
        <w:rPr>
          <w:rFonts w:ascii="SimHei" w:hAnsi="SimHei" w:eastAsia="SimHei" w:cs="SimHei"/>
          <w:sz w:val="21"/>
          <w:szCs w:val="21"/>
          <w:spacing w:val="-6"/>
        </w:rPr>
        <w:t>(1)分布式账本与社会制度之间的关系。这是理解数字经济时代的</w:t>
      </w:r>
      <w:r>
        <w:rPr>
          <w:rFonts w:ascii="SimHei" w:hAnsi="SimHei" w:eastAsia="SimHei" w:cs="SimHei"/>
          <w:sz w:val="21"/>
          <w:szCs w:val="21"/>
          <w:spacing w:val="11"/>
        </w:rPr>
        <w:t xml:space="preserve"> </w:t>
      </w:r>
      <w:r>
        <w:rPr>
          <w:rFonts w:ascii="SimHei" w:hAnsi="SimHei" w:eastAsia="SimHei" w:cs="SimHei"/>
          <w:sz w:val="21"/>
          <w:szCs w:val="21"/>
          <w:spacing w:val="-14"/>
        </w:rPr>
        <w:t>技术与制度变迁的重点。账本的概念并不只是一个记录会计交易的工具，</w:t>
      </w:r>
      <w:r>
        <w:rPr>
          <w:rFonts w:ascii="SimHei" w:hAnsi="SimHei" w:eastAsia="SimHei" w:cs="SimHei"/>
          <w:sz w:val="21"/>
          <w:szCs w:val="21"/>
          <w:spacing w:val="11"/>
        </w:rPr>
        <w:t xml:space="preserve"> </w:t>
      </w:r>
      <w:r>
        <w:rPr>
          <w:rFonts w:ascii="SimHei" w:hAnsi="SimHei" w:eastAsia="SimHei" w:cs="SimHei"/>
          <w:sz w:val="21"/>
          <w:szCs w:val="21"/>
          <w:spacing w:val="-10"/>
        </w:rPr>
        <w:t>而是人们对某个事物或者事实达成共识时，所形成的契约的记录。账本</w:t>
      </w:r>
      <w:r>
        <w:rPr>
          <w:rFonts w:ascii="SimHei" w:hAnsi="SimHei" w:eastAsia="SimHei" w:cs="SimHei"/>
          <w:sz w:val="21"/>
          <w:szCs w:val="21"/>
          <w:spacing w:val="-10"/>
        </w:rPr>
        <w:t xml:space="preserve"> </w:t>
      </w:r>
      <w:r>
        <w:rPr>
          <w:sz w:val="21"/>
          <w:szCs w:val="21"/>
          <w:spacing w:val="-11"/>
        </w:rPr>
        <w:t>通过记录契约各方的所有权、身份信息以及不同的状态，来确认在某个</w:t>
      </w:r>
      <w:r>
        <w:rPr>
          <w:sz w:val="21"/>
          <w:szCs w:val="21"/>
          <w:spacing w:val="9"/>
        </w:rPr>
        <w:t xml:space="preserve">  </w:t>
      </w:r>
      <w:r>
        <w:rPr>
          <w:rFonts w:ascii="SimHei" w:hAnsi="SimHei" w:eastAsia="SimHei" w:cs="SimHei"/>
          <w:sz w:val="21"/>
          <w:szCs w:val="21"/>
          <w:spacing w:val="-11"/>
        </w:rPr>
        <w:t>契约下合作各方的权利、义务以及产权安排等，从而形成了不同的社会</w:t>
      </w:r>
      <w:r>
        <w:rPr>
          <w:rFonts w:ascii="SimHei" w:hAnsi="SimHei" w:eastAsia="SimHei" w:cs="SimHei"/>
          <w:sz w:val="21"/>
          <w:szCs w:val="21"/>
          <w:spacing w:val="9"/>
        </w:rPr>
        <w:t xml:space="preserve">  </w:t>
      </w:r>
      <w:r>
        <w:rPr>
          <w:sz w:val="21"/>
          <w:szCs w:val="21"/>
          <w:spacing w:val="-11"/>
        </w:rPr>
        <w:t>协作关系，也导致了不同的经济制度安排。现代的复式记账技术就是现</w:t>
      </w:r>
      <w:r>
        <w:rPr>
          <w:sz w:val="21"/>
          <w:szCs w:val="21"/>
          <w:spacing w:val="8"/>
        </w:rPr>
        <w:t xml:space="preserve">  </w:t>
      </w:r>
      <w:r>
        <w:rPr>
          <w:rFonts w:ascii="YouYuan" w:hAnsi="YouYuan" w:eastAsia="YouYuan" w:cs="YouYuan"/>
          <w:sz w:val="21"/>
          <w:szCs w:val="21"/>
          <w:spacing w:val="-4"/>
        </w:rPr>
        <w:t>代资本主义经济的基础，正如2009年诺贝尔经济学奖获得者威廉姆森</w:t>
      </w:r>
      <w:r>
        <w:rPr>
          <w:rFonts w:ascii="YouYuan" w:hAnsi="YouYuan" w:eastAsia="YouYuan" w:cs="YouYuan"/>
          <w:sz w:val="21"/>
          <w:szCs w:val="21"/>
          <w:spacing w:val="6"/>
        </w:rPr>
        <w:t xml:space="preserve">  </w:t>
      </w:r>
      <w:r>
        <w:rPr>
          <w:sz w:val="21"/>
          <w:szCs w:val="21"/>
          <w:spacing w:val="-11"/>
        </w:rPr>
        <w:t>提出的，人们在市场、公司或者政府之间的生产和交换行为，取决于这</w:t>
      </w:r>
      <w:r>
        <w:rPr>
          <w:sz w:val="21"/>
          <w:szCs w:val="21"/>
          <w:spacing w:val="9"/>
        </w:rPr>
        <w:t xml:space="preserve">  </w:t>
      </w:r>
      <w:r>
        <w:rPr>
          <w:rFonts w:ascii="SimHei" w:hAnsi="SimHei" w:eastAsia="SimHei" w:cs="SimHei"/>
          <w:sz w:val="21"/>
          <w:szCs w:val="21"/>
          <w:spacing w:val="-10"/>
        </w:rPr>
        <w:t>些机构间交易成本的差异，而这种差异就取决于不同的机构管</w:t>
      </w:r>
      <w:r>
        <w:rPr>
          <w:rFonts w:ascii="SimHei" w:hAnsi="SimHei" w:eastAsia="SimHei" w:cs="SimHei"/>
          <w:sz w:val="21"/>
          <w:szCs w:val="21"/>
          <w:spacing w:val="-11"/>
        </w:rPr>
        <w:t>理账本的</w:t>
      </w:r>
      <w:r>
        <w:rPr>
          <w:rFonts w:ascii="SimHei" w:hAnsi="SimHei" w:eastAsia="SimHei" w:cs="SimHei"/>
          <w:sz w:val="21"/>
          <w:szCs w:val="21"/>
        </w:rPr>
        <w:t xml:space="preserve">  </w:t>
      </w:r>
      <w:r>
        <w:rPr>
          <w:rFonts w:ascii="SimHei" w:hAnsi="SimHei" w:eastAsia="SimHei" w:cs="SimHei"/>
          <w:sz w:val="21"/>
          <w:szCs w:val="21"/>
          <w:spacing w:val="-10"/>
        </w:rPr>
        <w:t>方式和效率，现代政府和企业的重要工作就是</w:t>
      </w:r>
      <w:r>
        <w:rPr>
          <w:rFonts w:ascii="SimHei" w:hAnsi="SimHei" w:eastAsia="SimHei" w:cs="SimHei"/>
          <w:sz w:val="21"/>
          <w:szCs w:val="21"/>
          <w:spacing w:val="-11"/>
        </w:rPr>
        <w:t>维护公民和员工的账本信</w:t>
      </w:r>
      <w:r>
        <w:rPr>
          <w:rFonts w:ascii="SimHei" w:hAnsi="SimHei" w:eastAsia="SimHei" w:cs="SimHei"/>
          <w:sz w:val="21"/>
          <w:szCs w:val="21"/>
        </w:rPr>
        <w:t xml:space="preserve">  </w:t>
      </w:r>
      <w:r>
        <w:rPr>
          <w:rFonts w:ascii="SimHei" w:hAnsi="SimHei" w:eastAsia="SimHei" w:cs="SimHei"/>
          <w:sz w:val="21"/>
          <w:szCs w:val="21"/>
          <w:spacing w:val="-10"/>
        </w:rPr>
        <w:t>息。而区块链提供的分布式账本技术，就为加密经济与数字经济提供了</w:t>
      </w:r>
      <w:r>
        <w:rPr>
          <w:rFonts w:ascii="SimHei" w:hAnsi="SimHei" w:eastAsia="SimHei" w:cs="SimHei"/>
          <w:sz w:val="21"/>
          <w:szCs w:val="21"/>
          <w:spacing w:val="-10"/>
        </w:rPr>
        <w:t xml:space="preserve"> </w:t>
      </w:r>
      <w:r>
        <w:rPr>
          <w:rFonts w:ascii="SimHei" w:hAnsi="SimHei" w:eastAsia="SimHei" w:cs="SimHei"/>
          <w:sz w:val="21"/>
          <w:szCs w:val="21"/>
          <w:spacing w:val="-10"/>
        </w:rPr>
        <w:t>全新的记账技术，从而通过博弈论和激励设计的方式推动经济生</w:t>
      </w:r>
      <w:r>
        <w:rPr>
          <w:rFonts w:ascii="SimHei" w:hAnsi="SimHei" w:eastAsia="SimHei" w:cs="SimHei"/>
          <w:sz w:val="21"/>
          <w:szCs w:val="21"/>
          <w:spacing w:val="-11"/>
        </w:rPr>
        <w:t>态系统</w:t>
      </w:r>
    </w:p>
    <w:p>
      <w:pPr>
        <w:ind w:left="760"/>
        <w:spacing w:before="1" w:line="220" w:lineRule="auto"/>
        <w:rPr>
          <w:rFonts w:ascii="SimHei" w:hAnsi="SimHei" w:eastAsia="SimHei" w:cs="SimHei"/>
          <w:sz w:val="21"/>
          <w:szCs w:val="21"/>
        </w:rPr>
      </w:pPr>
      <w:r>
        <w:rPr>
          <w:rFonts w:ascii="SimHei" w:hAnsi="SimHei" w:eastAsia="SimHei" w:cs="SimHei"/>
          <w:sz w:val="21"/>
          <w:szCs w:val="21"/>
          <w:spacing w:val="-9"/>
        </w:rPr>
        <w:t>的演变。</w:t>
      </w:r>
    </w:p>
    <w:p>
      <w:pPr>
        <w:ind w:left="1230"/>
        <w:spacing w:before="210" w:line="187" w:lineRule="auto"/>
        <w:rPr>
          <w:rFonts w:ascii="SimHei" w:hAnsi="SimHei" w:eastAsia="SimHei" w:cs="SimHei"/>
          <w:sz w:val="21"/>
          <w:szCs w:val="21"/>
        </w:rPr>
      </w:pPr>
      <w:r>
        <w:rPr>
          <w:rFonts w:ascii="SimHei" w:hAnsi="SimHei" w:eastAsia="SimHei" w:cs="SimHei"/>
          <w:sz w:val="21"/>
          <w:szCs w:val="21"/>
          <w:spacing w:val="-4"/>
        </w:rPr>
        <w:t>这里要关注到的就是分布式账本实际上是用新的方式来记录产权</w:t>
      </w:r>
    </w:p>
    <w:p>
      <w:pPr>
        <w:spacing w:line="187" w:lineRule="auto"/>
        <w:sectPr>
          <w:type w:val="continuous"/>
          <w:pgSz w:w="7760" w:h="11500"/>
          <w:pgMar w:top="300" w:right="10" w:bottom="400" w:left="0" w:header="0" w:footer="0" w:gutter="0"/>
          <w:cols w:equalWidth="0" w:num="1">
            <w:col w:w="7750" w:space="0"/>
          </w:cols>
        </w:sectPr>
        <w:rPr>
          <w:rFonts w:ascii="SimHei" w:hAnsi="SimHei" w:eastAsia="SimHei" w:cs="SimHei"/>
          <w:sz w:val="21"/>
          <w:szCs w:val="21"/>
        </w:rPr>
      </w:pPr>
    </w:p>
    <w:p>
      <w:pPr>
        <w:pStyle w:val="BodyText"/>
        <w:ind w:left="4249"/>
        <w:spacing w:before="169" w:line="162" w:lineRule="auto"/>
        <w:rPr>
          <w:sz w:val="28"/>
          <w:szCs w:val="28"/>
        </w:rPr>
      </w:pPr>
      <w:r>
        <w:pict>
          <v:rect id="_x0000_s788" style="position:absolute;margin-left:195.001pt;margin-top:24.4984pt;mso-position-vertical-relative:page;mso-position-horizontal-relative:page;width:41.55pt;height:0.5pt;z-index:265990144;" o:allowincell="f" fillcolor="#000000" filled="true" stroked="false"/>
        </w:pict>
      </w:r>
      <w:r>
        <w:pict>
          <v:rect id="_x0000_s790" style="position:absolute;margin-left:277.502pt;margin-top:12.5016pt;mso-position-vertical-relative:page;mso-position-horizontal-relative:page;width:0.5pt;height:17pt;z-index:265991168;" o:allowincell="f" fillcolor="#000000" filled="true" stroked="false"/>
        </w:pict>
      </w:r>
      <w:r>
        <w:rPr>
          <w:sz w:val="28"/>
          <w:szCs w:val="28"/>
          <w:spacing w:val="-4"/>
        </w:rPr>
        <w:t>203</w:t>
      </w:r>
    </w:p>
    <w:p>
      <w:pPr>
        <w:spacing w:line="14" w:lineRule="auto"/>
        <w:rPr>
          <w:rFonts w:ascii="Arial"/>
          <w:sz w:val="2"/>
        </w:rPr>
      </w:pPr>
      <w:r>
        <w:rPr>
          <w:rFonts w:ascii="Arial" w:hAnsi="Arial" w:eastAsia="Arial" w:cs="Arial"/>
          <w:sz w:val="2"/>
          <w:szCs w:val="2"/>
        </w:rPr>
        <w:br w:type="column"/>
      </w:r>
    </w:p>
    <w:p>
      <w:pPr>
        <w:spacing w:before="1" w:line="196" w:lineRule="auto"/>
        <w:rPr>
          <w:rFonts w:ascii="YouYuan" w:hAnsi="YouYuan" w:eastAsia="YouYuan" w:cs="YouYuan"/>
          <w:sz w:val="20"/>
          <w:szCs w:val="20"/>
        </w:rPr>
      </w:pPr>
      <w:r>
        <w:rPr>
          <w:rFonts w:ascii="YouYuan" w:hAnsi="YouYuan" w:eastAsia="YouYuan" w:cs="YouYuan"/>
          <w:sz w:val="20"/>
          <w:szCs w:val="20"/>
          <w:spacing w:val="-15"/>
        </w:rPr>
        <w:t>第12章</w:t>
      </w:r>
    </w:p>
    <w:p>
      <w:pPr>
        <w:spacing w:line="185" w:lineRule="auto"/>
        <w:jc w:val="right"/>
        <w:rPr>
          <w:rFonts w:ascii="SimHei" w:hAnsi="SimHei" w:eastAsia="SimHei" w:cs="SimHei"/>
          <w:sz w:val="20"/>
          <w:szCs w:val="20"/>
        </w:rPr>
      </w:pPr>
      <w:r>
        <w:rPr>
          <w:rFonts w:ascii="SimHei" w:hAnsi="SimHei" w:eastAsia="SimHei" w:cs="SimHei"/>
          <w:sz w:val="20"/>
          <w:szCs w:val="20"/>
          <w:spacing w:val="-17"/>
          <w:w w:val="87"/>
        </w:rPr>
        <w:t>数</w:t>
      </w:r>
      <w:r>
        <w:rPr>
          <w:rFonts w:ascii="SimHei" w:hAnsi="SimHei" w:eastAsia="SimHei" w:cs="SimHei"/>
          <w:sz w:val="20"/>
          <w:szCs w:val="20"/>
          <w:spacing w:val="-16"/>
          <w:w w:val="87"/>
        </w:rPr>
        <w:t>字时代的制度经济</w:t>
      </w:r>
      <w:r>
        <w:rPr>
          <w:rFonts w:ascii="SimHei" w:hAnsi="SimHei" w:eastAsia="SimHei" w:cs="SimHei"/>
          <w:sz w:val="20"/>
          <w:szCs w:val="20"/>
          <w:spacing w:val="-15"/>
          <w:w w:val="87"/>
        </w:rPr>
        <w:t>学</w:t>
      </w:r>
    </w:p>
    <w:p>
      <w:pPr>
        <w:spacing w:line="185" w:lineRule="auto"/>
        <w:sectPr>
          <w:pgSz w:w="7760" w:h="11480"/>
          <w:pgMar w:top="183" w:right="418" w:bottom="400" w:left="639" w:header="0" w:footer="0" w:gutter="0"/>
          <w:cols w:equalWidth="0" w:num="2">
            <w:col w:w="5021" w:space="100"/>
            <w:col w:w="1582" w:space="0"/>
          </w:cols>
        </w:sectPr>
        <w:rPr>
          <w:rFonts w:ascii="SimHei" w:hAnsi="SimHei" w:eastAsia="SimHei" w:cs="SimHei"/>
          <w:sz w:val="20"/>
          <w:szCs w:val="20"/>
        </w:rPr>
      </w:pPr>
    </w:p>
    <w:p>
      <w:pPr>
        <w:spacing w:line="427" w:lineRule="auto"/>
        <w:rPr>
          <w:rFonts w:ascii="Arial"/>
          <w:sz w:val="21"/>
        </w:rPr>
      </w:pPr>
      <w:r/>
    </w:p>
    <w:p>
      <w:pPr>
        <w:pStyle w:val="BodyText"/>
        <w:ind w:right="507"/>
        <w:spacing w:before="65" w:line="351" w:lineRule="auto"/>
        <w:jc w:val="both"/>
        <w:rPr>
          <w:rFonts w:ascii="SimHei" w:hAnsi="SimHei" w:eastAsia="SimHei" w:cs="SimHei"/>
          <w:sz w:val="20"/>
          <w:szCs w:val="20"/>
        </w:rPr>
      </w:pPr>
      <w:r>
        <w:rPr>
          <w:sz w:val="20"/>
          <w:szCs w:val="20"/>
          <w:spacing w:val="3"/>
        </w:rPr>
        <w:t>关系，由于任何社会都需要解决它的社会成员之间的利益冲突问</w:t>
      </w:r>
      <w:r>
        <w:rPr>
          <w:sz w:val="20"/>
          <w:szCs w:val="20"/>
          <w:spacing w:val="2"/>
        </w:rPr>
        <w:t>题(也</w:t>
      </w:r>
      <w:r>
        <w:rPr>
          <w:sz w:val="20"/>
          <w:szCs w:val="20"/>
        </w:rPr>
        <w:t xml:space="preserve"> </w:t>
      </w:r>
      <w:r>
        <w:rPr>
          <w:rFonts w:ascii="SimHei" w:hAnsi="SimHei" w:eastAsia="SimHei" w:cs="SimHei"/>
          <w:sz w:val="20"/>
          <w:szCs w:val="20"/>
          <w:spacing w:val="6"/>
        </w:rPr>
        <w:t>就是竞争问题),那么如何通过产权的界定来将权利分配给个人就是经</w:t>
      </w:r>
      <w:r>
        <w:rPr>
          <w:rFonts w:ascii="SimHei" w:hAnsi="SimHei" w:eastAsia="SimHei" w:cs="SimHei"/>
          <w:sz w:val="20"/>
          <w:szCs w:val="20"/>
          <w:spacing w:val="2"/>
        </w:rPr>
        <w:t xml:space="preserve"> </w:t>
      </w:r>
      <w:r>
        <w:rPr>
          <w:sz w:val="20"/>
          <w:szCs w:val="20"/>
        </w:rPr>
        <w:t>济学要解决的问题。并不是区块链推动了公有制</w:t>
      </w:r>
      <w:r>
        <w:rPr>
          <w:sz w:val="20"/>
          <w:szCs w:val="20"/>
          <w:spacing w:val="-1"/>
        </w:rPr>
        <w:t>而否定了私有制，事实</w:t>
      </w:r>
      <w:r>
        <w:rPr>
          <w:sz w:val="20"/>
          <w:szCs w:val="20"/>
        </w:rPr>
        <w:t xml:space="preserve"> </w:t>
      </w:r>
      <w:r>
        <w:rPr>
          <w:rFonts w:ascii="SimHei" w:hAnsi="SimHei" w:eastAsia="SimHei" w:cs="SimHei"/>
          <w:sz w:val="20"/>
          <w:szCs w:val="20"/>
        </w:rPr>
        <w:t>上公有制和私有制的差别在于公有制的所有</w:t>
      </w:r>
      <w:r>
        <w:rPr>
          <w:rFonts w:ascii="SimHei" w:hAnsi="SimHei" w:eastAsia="SimHei" w:cs="SimHei"/>
          <w:sz w:val="20"/>
          <w:szCs w:val="20"/>
          <w:spacing w:val="-1"/>
        </w:rPr>
        <w:t>者不能出售公有财产中属于</w:t>
      </w:r>
      <w:r>
        <w:rPr>
          <w:rFonts w:ascii="SimHei" w:hAnsi="SimHei" w:eastAsia="SimHei" w:cs="SimHei"/>
          <w:sz w:val="20"/>
          <w:szCs w:val="20"/>
        </w:rPr>
        <w:t xml:space="preserve"> </w:t>
      </w:r>
      <w:r>
        <w:rPr>
          <w:rFonts w:ascii="SimHei" w:hAnsi="SimHei" w:eastAsia="SimHei" w:cs="SimHei"/>
          <w:sz w:val="20"/>
          <w:szCs w:val="20"/>
        </w:rPr>
        <w:t>他自己的股份，而在区块链经济下进行价值交</w:t>
      </w:r>
      <w:r>
        <w:rPr>
          <w:rFonts w:ascii="SimHei" w:hAnsi="SimHei" w:eastAsia="SimHei" w:cs="SimHei"/>
          <w:sz w:val="20"/>
          <w:szCs w:val="20"/>
          <w:spacing w:val="-1"/>
        </w:rPr>
        <w:t>换时是需要通过通证来进</w:t>
      </w:r>
      <w:r>
        <w:rPr>
          <w:rFonts w:ascii="SimHei" w:hAnsi="SimHei" w:eastAsia="SimHei" w:cs="SimHei"/>
          <w:sz w:val="20"/>
          <w:szCs w:val="20"/>
        </w:rPr>
        <w:t xml:space="preserve"> </w:t>
      </w:r>
      <w:r>
        <w:rPr>
          <w:rFonts w:ascii="SimHei" w:hAnsi="SimHei" w:eastAsia="SimHei" w:cs="SimHei"/>
          <w:sz w:val="20"/>
          <w:szCs w:val="20"/>
        </w:rPr>
        <w:t>行交易的。产权的界定在区块链网络中仍然是非常</w:t>
      </w:r>
      <w:r>
        <w:rPr>
          <w:rFonts w:ascii="SimHei" w:hAnsi="SimHei" w:eastAsia="SimHei" w:cs="SimHei"/>
          <w:sz w:val="20"/>
          <w:szCs w:val="20"/>
          <w:spacing w:val="-1"/>
        </w:rPr>
        <w:t>核心的问题，产权本</w:t>
      </w:r>
      <w:r>
        <w:rPr>
          <w:rFonts w:ascii="SimHei" w:hAnsi="SimHei" w:eastAsia="SimHei" w:cs="SimHei"/>
          <w:sz w:val="20"/>
          <w:szCs w:val="20"/>
        </w:rPr>
        <w:t xml:space="preserve"> </w:t>
      </w:r>
      <w:r>
        <w:rPr>
          <w:rFonts w:ascii="SimHei" w:hAnsi="SimHei" w:eastAsia="SimHei" w:cs="SimHei"/>
          <w:sz w:val="20"/>
          <w:szCs w:val="20"/>
        </w:rPr>
        <w:t>质上就是作为一种社会契约来帮助经济共同体</w:t>
      </w:r>
      <w:r>
        <w:rPr>
          <w:rFonts w:ascii="SimHei" w:hAnsi="SimHei" w:eastAsia="SimHei" w:cs="SimHei"/>
          <w:sz w:val="20"/>
          <w:szCs w:val="20"/>
          <w:spacing w:val="-1"/>
        </w:rPr>
        <w:t>形成理性预期，而区块链</w:t>
      </w:r>
      <w:r>
        <w:rPr>
          <w:rFonts w:ascii="SimHei" w:hAnsi="SimHei" w:eastAsia="SimHei" w:cs="SimHei"/>
          <w:sz w:val="20"/>
          <w:szCs w:val="20"/>
        </w:rPr>
        <w:t xml:space="preserve"> </w:t>
      </w:r>
      <w:r>
        <w:rPr>
          <w:rFonts w:ascii="SimHei" w:hAnsi="SimHei" w:eastAsia="SimHei" w:cs="SimHei"/>
          <w:sz w:val="20"/>
          <w:szCs w:val="20"/>
          <w:spacing w:val="-1"/>
        </w:rPr>
        <w:t>只是改变了这种产权关系的形成方式以及产权价值归属的制度安排。以</w:t>
      </w:r>
      <w:r>
        <w:rPr>
          <w:rFonts w:ascii="SimHei" w:hAnsi="SimHei" w:eastAsia="SimHei" w:cs="SimHei"/>
          <w:sz w:val="20"/>
          <w:szCs w:val="20"/>
          <w:spacing w:val="18"/>
        </w:rPr>
        <w:t xml:space="preserve"> </w:t>
      </w:r>
      <w:r>
        <w:rPr>
          <w:sz w:val="20"/>
          <w:szCs w:val="20"/>
        </w:rPr>
        <w:t>往需要通过社会契约实现的产权安排，在区块链经</w:t>
      </w:r>
      <w:r>
        <w:rPr>
          <w:sz w:val="20"/>
          <w:szCs w:val="20"/>
          <w:spacing w:val="-1"/>
        </w:rPr>
        <w:t>济中通过技术契约实</w:t>
      </w:r>
      <w:r>
        <w:rPr>
          <w:sz w:val="20"/>
          <w:szCs w:val="20"/>
        </w:rPr>
        <w:t xml:space="preserve"> </w:t>
      </w:r>
      <w:r>
        <w:rPr>
          <w:sz w:val="20"/>
          <w:szCs w:val="20"/>
        </w:rPr>
        <w:t>现；以往需要通过股份制的方式获得的收益安</w:t>
      </w:r>
      <w:r>
        <w:rPr>
          <w:sz w:val="20"/>
          <w:szCs w:val="20"/>
          <w:spacing w:val="-1"/>
        </w:rPr>
        <w:t>排，在区块链经济中通过</w:t>
      </w:r>
      <w:r>
        <w:rPr>
          <w:sz w:val="20"/>
          <w:szCs w:val="20"/>
        </w:rPr>
        <w:t xml:space="preserve"> </w:t>
      </w:r>
      <w:r>
        <w:rPr>
          <w:rFonts w:ascii="SimHei" w:hAnsi="SimHei" w:eastAsia="SimHei" w:cs="SimHei"/>
          <w:sz w:val="20"/>
          <w:szCs w:val="20"/>
        </w:rPr>
        <w:t>通证经济实现。这是理解区块链形成的制度经济的基</w:t>
      </w:r>
      <w:r>
        <w:rPr>
          <w:rFonts w:ascii="SimHei" w:hAnsi="SimHei" w:eastAsia="SimHei" w:cs="SimHei"/>
          <w:sz w:val="20"/>
          <w:szCs w:val="20"/>
          <w:spacing w:val="-1"/>
        </w:rPr>
        <w:t>本逻辑，它仍然是</w:t>
      </w:r>
    </w:p>
    <w:p>
      <w:pPr>
        <w:spacing w:line="221" w:lineRule="auto"/>
        <w:rPr>
          <w:rFonts w:ascii="SimHei" w:hAnsi="SimHei" w:eastAsia="SimHei" w:cs="SimHei"/>
          <w:sz w:val="20"/>
          <w:szCs w:val="20"/>
        </w:rPr>
      </w:pPr>
      <w:r>
        <w:rPr>
          <w:rFonts w:ascii="SimHei" w:hAnsi="SimHei" w:eastAsia="SimHei" w:cs="SimHei"/>
          <w:sz w:val="20"/>
          <w:szCs w:val="20"/>
          <w:spacing w:val="-3"/>
        </w:rPr>
        <w:t>市场机制下的产物而非乌托邦式的公有制的产物。</w:t>
      </w:r>
    </w:p>
    <w:p>
      <w:pPr>
        <w:pStyle w:val="BodyText"/>
        <w:ind w:right="488" w:firstLine="390"/>
        <w:spacing w:before="229" w:line="351" w:lineRule="auto"/>
        <w:jc w:val="both"/>
        <w:rPr>
          <w:rFonts w:ascii="SimHei" w:hAnsi="SimHei" w:eastAsia="SimHei" w:cs="SimHei"/>
          <w:sz w:val="20"/>
          <w:szCs w:val="20"/>
        </w:rPr>
      </w:pPr>
      <w:r>
        <w:rPr>
          <w:rFonts w:ascii="SimHei" w:hAnsi="SimHei" w:eastAsia="SimHei" w:cs="SimHei"/>
          <w:sz w:val="20"/>
          <w:szCs w:val="20"/>
          <w:spacing w:val="3"/>
        </w:rPr>
        <w:t>(2)区块链经济的双重治理结构。由于区块链提供的分布式账本构</w:t>
      </w:r>
      <w:r>
        <w:rPr>
          <w:rFonts w:ascii="SimHei" w:hAnsi="SimHei" w:eastAsia="SimHei" w:cs="SimHei"/>
          <w:sz w:val="20"/>
          <w:szCs w:val="20"/>
          <w:spacing w:val="10"/>
        </w:rPr>
        <w:t xml:space="preserve"> </w:t>
      </w:r>
      <w:r>
        <w:rPr>
          <w:rFonts w:ascii="SimHei" w:hAnsi="SimHei" w:eastAsia="SimHei" w:cs="SimHei"/>
          <w:sz w:val="20"/>
          <w:szCs w:val="20"/>
        </w:rPr>
        <w:t>建的是一种去中心化、去信任、自治性、信息不可篡改的机制，我们需</w:t>
      </w:r>
      <w:r>
        <w:rPr>
          <w:rFonts w:ascii="SimHei" w:hAnsi="SimHei" w:eastAsia="SimHei" w:cs="SimHei"/>
          <w:sz w:val="20"/>
          <w:szCs w:val="20"/>
          <w:spacing w:val="12"/>
        </w:rPr>
        <w:t xml:space="preserve"> </w:t>
      </w:r>
      <w:r>
        <w:rPr>
          <w:sz w:val="20"/>
          <w:szCs w:val="20"/>
          <w:spacing w:val="-5"/>
        </w:rPr>
        <w:t>要对这样的社区进行管理，那么毫无疑问需要一种双重治理结构。</w:t>
      </w:r>
      <w:r>
        <w:rPr>
          <w:sz w:val="20"/>
          <w:szCs w:val="20"/>
          <w:spacing w:val="45"/>
        </w:rPr>
        <w:t xml:space="preserve"> </w:t>
      </w:r>
      <w:r>
        <w:rPr>
          <w:sz w:val="20"/>
          <w:szCs w:val="20"/>
          <w:spacing w:val="-5"/>
        </w:rPr>
        <w:t>一方</w:t>
      </w:r>
      <w:r>
        <w:rPr>
          <w:sz w:val="20"/>
          <w:szCs w:val="20"/>
        </w:rPr>
        <w:t xml:space="preserve"> </w:t>
      </w:r>
      <w:r>
        <w:rPr>
          <w:rFonts w:ascii="YouYuan" w:hAnsi="YouYuan" w:eastAsia="YouYuan" w:cs="YouYuan"/>
          <w:sz w:val="20"/>
          <w:szCs w:val="20"/>
          <w:spacing w:val="3"/>
        </w:rPr>
        <w:t>面通过类似</w:t>
      </w:r>
      <w:r>
        <w:rPr>
          <w:rFonts w:ascii="YouYuan" w:hAnsi="YouYuan" w:eastAsia="YouYuan" w:cs="YouYuan"/>
          <w:sz w:val="20"/>
          <w:szCs w:val="20"/>
          <w:spacing w:val="-36"/>
        </w:rPr>
        <w:t xml:space="preserve"> </w:t>
      </w:r>
      <w:r>
        <w:rPr>
          <w:rFonts w:ascii="Arial" w:hAnsi="Arial" w:eastAsia="Arial" w:cs="Arial"/>
          <w:sz w:val="20"/>
          <w:szCs w:val="20"/>
        </w:rPr>
        <w:t>PoW</w:t>
      </w:r>
      <w:r>
        <w:rPr>
          <w:rFonts w:ascii="YouYuan" w:hAnsi="YouYuan" w:eastAsia="YouYuan" w:cs="YouYuan"/>
          <w:sz w:val="20"/>
          <w:szCs w:val="20"/>
          <w:spacing w:val="3"/>
        </w:rPr>
        <w:t>这样的基于算法和算力的机制来确认账本中的所有权</w:t>
      </w:r>
      <w:r>
        <w:rPr>
          <w:rFonts w:ascii="YouYuan" w:hAnsi="YouYuan" w:eastAsia="YouYuan" w:cs="YouYuan"/>
          <w:sz w:val="20"/>
          <w:szCs w:val="20"/>
        </w:rPr>
        <w:t xml:space="preserve"> </w:t>
      </w:r>
      <w:r>
        <w:rPr>
          <w:rFonts w:ascii="SimHei" w:hAnsi="SimHei" w:eastAsia="SimHei" w:cs="SimHei"/>
          <w:sz w:val="20"/>
          <w:szCs w:val="20"/>
          <w:spacing w:val="2"/>
        </w:rPr>
        <w:t>的归属，以及整体经济激励机制的生态。另一方面可以通过</w:t>
      </w:r>
      <w:r>
        <w:rPr>
          <w:sz w:val="20"/>
          <w:szCs w:val="20"/>
        </w:rPr>
        <w:t>PBFT</w:t>
      </w:r>
      <w:r>
        <w:rPr>
          <w:sz w:val="20"/>
          <w:szCs w:val="20"/>
          <w:spacing w:val="2"/>
        </w:rPr>
        <w:t xml:space="preserve"> </w:t>
      </w:r>
      <w:r>
        <w:rPr>
          <w:rFonts w:ascii="SimHei" w:hAnsi="SimHei" w:eastAsia="SimHei" w:cs="SimHei"/>
          <w:sz w:val="20"/>
          <w:szCs w:val="20"/>
          <w:spacing w:val="2"/>
        </w:rPr>
        <w:t>这样</w:t>
      </w:r>
      <w:r>
        <w:rPr>
          <w:rFonts w:ascii="SimHei" w:hAnsi="SimHei" w:eastAsia="SimHei" w:cs="SimHei"/>
          <w:sz w:val="20"/>
          <w:szCs w:val="20"/>
          <w:spacing w:val="11"/>
        </w:rPr>
        <w:t xml:space="preserve"> </w:t>
      </w:r>
      <w:r>
        <w:rPr>
          <w:rFonts w:ascii="SimHei" w:hAnsi="SimHei" w:eastAsia="SimHei" w:cs="SimHei"/>
          <w:sz w:val="20"/>
          <w:szCs w:val="20"/>
          <w:spacing w:val="-1"/>
        </w:rPr>
        <w:t>的投票机制来提升效率和社区的可控性，能够解决区块链生态中的分叉</w:t>
      </w:r>
    </w:p>
    <w:p>
      <w:pPr>
        <w:spacing w:line="222" w:lineRule="auto"/>
        <w:rPr>
          <w:rFonts w:ascii="SimHei" w:hAnsi="SimHei" w:eastAsia="SimHei" w:cs="SimHei"/>
          <w:sz w:val="20"/>
          <w:szCs w:val="20"/>
        </w:rPr>
      </w:pPr>
      <w:r>
        <w:rPr>
          <w:rFonts w:ascii="SimHei" w:hAnsi="SimHei" w:eastAsia="SimHei" w:cs="SimHei"/>
          <w:sz w:val="20"/>
          <w:szCs w:val="20"/>
          <w:spacing w:val="-5"/>
        </w:rPr>
        <w:t>和性能等问题。</w:t>
      </w:r>
    </w:p>
    <w:p>
      <w:pPr>
        <w:pStyle w:val="BodyText"/>
        <w:ind w:right="474" w:firstLine="440"/>
        <w:spacing w:before="147" w:line="351" w:lineRule="auto"/>
        <w:jc w:val="both"/>
        <w:rPr>
          <w:rFonts w:ascii="YouYuan" w:hAnsi="YouYuan" w:eastAsia="YouYuan" w:cs="YouYuan"/>
          <w:sz w:val="20"/>
          <w:szCs w:val="20"/>
        </w:rPr>
      </w:pPr>
      <w:r>
        <w:rPr>
          <w:rFonts w:ascii="SimHei" w:hAnsi="SimHei" w:eastAsia="SimHei" w:cs="SimHei"/>
          <w:sz w:val="20"/>
          <w:szCs w:val="20"/>
          <w:spacing w:val="-1"/>
        </w:rPr>
        <w:t>也就是说，通过区块链的技术机制可以建立一种兼顾效率、安全和</w:t>
      </w:r>
      <w:r>
        <w:rPr>
          <w:rFonts w:ascii="SimHei" w:hAnsi="SimHei" w:eastAsia="SimHei" w:cs="SimHei"/>
          <w:sz w:val="20"/>
          <w:szCs w:val="20"/>
          <w:spacing w:val="14"/>
        </w:rPr>
        <w:t xml:space="preserve"> </w:t>
      </w:r>
      <w:r>
        <w:rPr>
          <w:rFonts w:ascii="SimHei" w:hAnsi="SimHei" w:eastAsia="SimHei" w:cs="SimHei"/>
          <w:sz w:val="20"/>
          <w:szCs w:val="20"/>
          <w:spacing w:val="-5"/>
        </w:rPr>
        <w:t>性能的双重结构。其中，</w:t>
      </w:r>
      <w:r>
        <w:rPr>
          <w:rFonts w:ascii="SimHei" w:hAnsi="SimHei" w:eastAsia="SimHei" w:cs="SimHei"/>
          <w:sz w:val="20"/>
          <w:szCs w:val="20"/>
          <w:spacing w:val="56"/>
        </w:rPr>
        <w:t xml:space="preserve"> </w:t>
      </w:r>
      <w:r>
        <w:rPr>
          <w:rFonts w:ascii="SimHei" w:hAnsi="SimHei" w:eastAsia="SimHei" w:cs="SimHei"/>
          <w:sz w:val="20"/>
          <w:szCs w:val="20"/>
          <w:spacing w:val="-5"/>
        </w:rPr>
        <w:t>一个机构负责解决其中</w:t>
      </w:r>
      <w:r>
        <w:rPr>
          <w:rFonts w:ascii="SimHei" w:hAnsi="SimHei" w:eastAsia="SimHei" w:cs="SimHei"/>
          <w:sz w:val="20"/>
          <w:szCs w:val="20"/>
          <w:spacing w:val="-6"/>
        </w:rPr>
        <w:t>的安全问题，通过监督</w:t>
      </w:r>
      <w:r>
        <w:rPr>
          <w:rFonts w:ascii="SimHei" w:hAnsi="SimHei" w:eastAsia="SimHei" w:cs="SimHei"/>
          <w:sz w:val="20"/>
          <w:szCs w:val="20"/>
        </w:rPr>
        <w:t xml:space="preserve"> </w:t>
      </w:r>
      <w:r>
        <w:rPr>
          <w:sz w:val="20"/>
          <w:szCs w:val="20"/>
        </w:rPr>
        <w:t>来保障治理体系内部的生态安全，避免整个生态</w:t>
      </w:r>
      <w:r>
        <w:rPr>
          <w:sz w:val="20"/>
          <w:szCs w:val="20"/>
          <w:spacing w:val="-1"/>
        </w:rPr>
        <w:t>在去中心化的过程中作</w:t>
      </w:r>
      <w:r>
        <w:rPr>
          <w:sz w:val="20"/>
          <w:szCs w:val="20"/>
        </w:rPr>
        <w:t xml:space="preserve"> </w:t>
      </w:r>
      <w:r>
        <w:rPr>
          <w:sz w:val="20"/>
          <w:szCs w:val="20"/>
        </w:rPr>
        <w:t>恶；另一个机构则负责保障整个治理体系的效率</w:t>
      </w:r>
      <w:r>
        <w:rPr>
          <w:sz w:val="20"/>
          <w:szCs w:val="20"/>
          <w:spacing w:val="-1"/>
        </w:rPr>
        <w:t>和性能，通过技术生态</w:t>
      </w:r>
      <w:r>
        <w:rPr>
          <w:sz w:val="20"/>
          <w:szCs w:val="20"/>
        </w:rPr>
        <w:t xml:space="preserve"> </w:t>
      </w:r>
      <w:r>
        <w:rPr>
          <w:rFonts w:ascii="YouYuan" w:hAnsi="YouYuan" w:eastAsia="YouYuan" w:cs="YouYuan"/>
          <w:sz w:val="20"/>
          <w:szCs w:val="20"/>
        </w:rPr>
        <w:t>保障效率达到最大化。这是一个去中心化的、基于投票机</w:t>
      </w:r>
      <w:r>
        <w:rPr>
          <w:rFonts w:ascii="YouYuan" w:hAnsi="YouYuan" w:eastAsia="YouYuan" w:cs="YouYuan"/>
          <w:sz w:val="20"/>
          <w:szCs w:val="20"/>
          <w:spacing w:val="-1"/>
        </w:rPr>
        <w:t>制与工作量证</w:t>
      </w:r>
    </w:p>
    <w:p>
      <w:pPr>
        <w:spacing w:before="1" w:line="187" w:lineRule="auto"/>
        <w:rPr>
          <w:rFonts w:ascii="SimHei" w:hAnsi="SimHei" w:eastAsia="SimHei" w:cs="SimHei"/>
          <w:sz w:val="20"/>
          <w:szCs w:val="20"/>
        </w:rPr>
      </w:pPr>
      <w:r>
        <w:rPr>
          <w:rFonts w:ascii="SimHei" w:hAnsi="SimHei" w:eastAsia="SimHei" w:cs="SimHei"/>
          <w:sz w:val="20"/>
          <w:szCs w:val="20"/>
          <w:spacing w:val="-1"/>
        </w:rPr>
        <w:t>明机制的双重治理结构，这样的组织结构和制度安排有可能最大限度地</w:t>
      </w:r>
    </w:p>
    <w:p>
      <w:pPr>
        <w:spacing w:line="187" w:lineRule="auto"/>
        <w:sectPr>
          <w:type w:val="continuous"/>
          <w:pgSz w:w="7760" w:h="11480"/>
          <w:pgMar w:top="183" w:right="418" w:bottom="400" w:left="639" w:header="0" w:footer="0" w:gutter="0"/>
          <w:cols w:equalWidth="0" w:num="1">
            <w:col w:w="6702" w:space="0"/>
          </w:cols>
        </w:sectPr>
        <w:rPr>
          <w:rFonts w:ascii="SimHei" w:hAnsi="SimHei" w:eastAsia="SimHei" w:cs="SimHei"/>
          <w:sz w:val="20"/>
          <w:szCs w:val="20"/>
        </w:rPr>
      </w:pPr>
    </w:p>
    <w:p>
      <w:pPr>
        <w:ind w:left="569"/>
        <w:spacing w:before="56" w:line="195" w:lineRule="auto"/>
        <w:rPr>
          <w:rFonts w:ascii="SimHei" w:hAnsi="SimHei" w:eastAsia="SimHei" w:cs="SimHei"/>
          <w:sz w:val="17"/>
          <w:szCs w:val="17"/>
        </w:rPr>
      </w:pPr>
      <w:r>
        <w:pict>
          <v:rect id="_x0000_s792" style="position:absolute;margin-left:156.5pt;margin-top:31.9988pt;mso-position-vertical-relative:page;mso-position-horizontal-relative:page;width:230.5pt;height:0.55pt;z-index:266052608;" o:allowincell="f" fillcolor="#000000" filled="true" stroked="false"/>
        </w:pict>
      </w:r>
      <w:r>
        <w:drawing>
          <wp:anchor distT="0" distB="0" distL="0" distR="0" simplePos="0" relativeHeight="266051584" behindDoc="0" locked="0" layoutInCell="0" allowOverlap="1">
            <wp:simplePos x="0" y="0"/>
            <wp:positionH relativeFrom="page">
              <wp:posOffset>57160</wp:posOffset>
            </wp:positionH>
            <wp:positionV relativeFrom="page">
              <wp:posOffset>203227</wp:posOffset>
            </wp:positionV>
            <wp:extent cx="342911" cy="285746"/>
            <wp:effectExtent l="0" t="0" r="0" b="0"/>
            <wp:wrapNone/>
            <wp:docPr id="472" name="IM 472"/>
            <wp:cNvGraphicFramePr/>
            <a:graphic>
              <a:graphicData uri="http://schemas.openxmlformats.org/drawingml/2006/picture">
                <pic:pic>
                  <pic:nvPicPr>
                    <pic:cNvPr id="472" name="IM 472"/>
                    <pic:cNvPicPr/>
                  </pic:nvPicPr>
                  <pic:blipFill>
                    <a:blip r:embed="rId232"/>
                    <a:stretch>
                      <a:fillRect/>
                    </a:stretch>
                  </pic:blipFill>
                  <pic:spPr>
                    <a:xfrm rot="0">
                      <a:off x="0" y="0"/>
                      <a:ext cx="342911" cy="285746"/>
                    </a:xfrm>
                    <a:prstGeom prst="rect">
                      <a:avLst/>
                    </a:prstGeom>
                  </pic:spPr>
                </pic:pic>
              </a:graphicData>
            </a:graphic>
          </wp:anchor>
        </w:drawing>
      </w:r>
      <w:r>
        <w:rPr>
          <w:rFonts w:ascii="SimHei" w:hAnsi="SimHei" w:eastAsia="SimHei" w:cs="SimHei"/>
          <w:sz w:val="17"/>
          <w:szCs w:val="17"/>
          <w:spacing w:val="-11"/>
        </w:rPr>
        <w:t>数字经济学：</w:t>
      </w:r>
    </w:p>
    <w:p>
      <w:pPr>
        <w:ind w:left="569"/>
        <w:spacing w:line="220" w:lineRule="auto"/>
        <w:rPr>
          <w:rFonts w:ascii="SimHei" w:hAnsi="SimHei" w:eastAsia="SimHei" w:cs="SimHei"/>
          <w:sz w:val="17"/>
          <w:szCs w:val="17"/>
        </w:rPr>
      </w:pPr>
      <w:r>
        <w:rPr>
          <w:rFonts w:ascii="SimHei" w:hAnsi="SimHei" w:eastAsia="SimHei" w:cs="SimHei"/>
          <w:sz w:val="17"/>
          <w:szCs w:val="17"/>
          <w:spacing w:val="-10"/>
        </w:rPr>
        <w:t>智能时代的创新理论</w:t>
      </w:r>
    </w:p>
    <w:p>
      <w:pPr>
        <w:spacing w:line="115"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5"/>
        </w:rPr>
        <w:drawing>
          <wp:inline distT="0" distB="0" distL="0" distR="0">
            <wp:extent cx="6356" cy="215934"/>
            <wp:effectExtent l="0" t="0" r="0" b="0"/>
            <wp:docPr id="474" name="IM 474"/>
            <wp:cNvGraphicFramePr/>
            <a:graphic>
              <a:graphicData uri="http://schemas.openxmlformats.org/drawingml/2006/picture">
                <pic:pic>
                  <pic:nvPicPr>
                    <pic:cNvPr id="474" name="IM 474"/>
                    <pic:cNvPicPr/>
                  </pic:nvPicPr>
                  <pic:blipFill>
                    <a:blip r:embed="rId233"/>
                    <a:stretch>
                      <a:fillRect/>
                    </a:stretch>
                  </pic:blipFill>
                  <pic:spPr>
                    <a:xfrm rot="0">
                      <a:off x="0" y="0"/>
                      <a:ext cx="6356" cy="215934"/>
                    </a:xfrm>
                    <a:prstGeom prst="rect">
                      <a:avLst/>
                    </a:prstGeom>
                  </pic:spPr>
                </pic:pic>
              </a:graphicData>
            </a:graphic>
          </wp:inline>
        </w:drawing>
      </w:r>
      <w:r>
        <w:rPr>
          <w:sz w:val="27"/>
          <w:szCs w:val="27"/>
          <w:spacing w:val="28"/>
        </w:rPr>
        <w:t xml:space="preserve"> </w:t>
      </w:r>
      <w:r>
        <w:rPr>
          <w:sz w:val="27"/>
          <w:szCs w:val="27"/>
          <w:b/>
          <w:bCs/>
          <w:spacing w:val="-6"/>
        </w:rPr>
        <w:t>204</w:t>
      </w:r>
    </w:p>
    <w:p>
      <w:pPr>
        <w:sectPr>
          <w:pgSz w:w="7760" w:h="11500"/>
          <w:pgMar w:top="320" w:right="20" w:bottom="400" w:left="90" w:header="0" w:footer="0" w:gutter="0"/>
          <w:cols w:equalWidth="0" w:num="2">
            <w:col w:w="2100" w:space="100"/>
            <w:col w:w="5451" w:space="0"/>
          </w:cols>
        </w:sectPr>
        <w:rPr>
          <w:sz w:val="27"/>
          <w:szCs w:val="27"/>
        </w:rPr>
      </w:pPr>
    </w:p>
    <w:p>
      <w:pPr>
        <w:spacing w:line="426" w:lineRule="auto"/>
        <w:rPr>
          <w:rFonts w:ascii="Arial"/>
          <w:sz w:val="21"/>
        </w:rPr>
      </w:pPr>
      <w:r/>
    </w:p>
    <w:p>
      <w:pPr>
        <w:ind w:left="569"/>
        <w:spacing w:before="69" w:line="213" w:lineRule="auto"/>
        <w:rPr>
          <w:rFonts w:ascii="SimHei" w:hAnsi="SimHei" w:eastAsia="SimHei" w:cs="SimHei"/>
          <w:sz w:val="21"/>
          <w:szCs w:val="21"/>
        </w:rPr>
      </w:pPr>
      <w:r>
        <w:rPr>
          <w:rFonts w:ascii="SimHei" w:hAnsi="SimHei" w:eastAsia="SimHei" w:cs="SimHei"/>
          <w:sz w:val="21"/>
          <w:szCs w:val="21"/>
          <w:spacing w:val="-11"/>
        </w:rPr>
        <w:t>发挥区块链技术的优势，构建一种更加安全和高效的经济生态。</w:t>
      </w:r>
    </w:p>
    <w:p>
      <w:pPr>
        <w:ind w:left="569" w:right="795" w:firstLine="420"/>
        <w:spacing w:before="139" w:line="335" w:lineRule="auto"/>
        <w:jc w:val="both"/>
        <w:rPr>
          <w:rFonts w:ascii="SimHei" w:hAnsi="SimHei" w:eastAsia="SimHei" w:cs="SimHei"/>
          <w:sz w:val="21"/>
          <w:szCs w:val="21"/>
        </w:rPr>
      </w:pPr>
      <w:r>
        <w:rPr>
          <w:rFonts w:ascii="SimHei" w:hAnsi="SimHei" w:eastAsia="SimHei" w:cs="SimHei"/>
          <w:sz w:val="21"/>
          <w:szCs w:val="21"/>
          <w:spacing w:val="-5"/>
        </w:rPr>
        <w:t>(3)区块链社区的自治生态。它对银行、企业等</w:t>
      </w:r>
      <w:r>
        <w:rPr>
          <w:rFonts w:ascii="SimHei" w:hAnsi="SimHei" w:eastAsia="SimHei" w:cs="SimHei"/>
          <w:sz w:val="21"/>
          <w:szCs w:val="21"/>
          <w:spacing w:val="-6"/>
        </w:rPr>
        <w:t>组织的影响，以及</w:t>
      </w:r>
      <w:r>
        <w:rPr>
          <w:rFonts w:ascii="SimHei" w:hAnsi="SimHei" w:eastAsia="SimHei" w:cs="SimHei"/>
          <w:sz w:val="21"/>
          <w:szCs w:val="21"/>
        </w:rPr>
        <w:t xml:space="preserve"> </w:t>
      </w:r>
      <w:r>
        <w:rPr>
          <w:rFonts w:ascii="SimHei" w:hAnsi="SimHei" w:eastAsia="SimHei" w:cs="SimHei"/>
          <w:sz w:val="21"/>
          <w:szCs w:val="21"/>
          <w:spacing w:val="-18"/>
        </w:rPr>
        <w:t>如何监管和控制其中的风险，下面结合加密经济学来进行研究。</w:t>
      </w:r>
      <w:r>
        <w:rPr>
          <w:rFonts w:ascii="SimHei" w:hAnsi="SimHei" w:eastAsia="SimHei" w:cs="SimHei"/>
          <w:sz w:val="21"/>
          <w:szCs w:val="21"/>
          <w:spacing w:val="34"/>
        </w:rPr>
        <w:t xml:space="preserve"> </w:t>
      </w:r>
      <w:r>
        <w:rPr>
          <w:rFonts w:ascii="SimHei" w:hAnsi="SimHei" w:eastAsia="SimHei" w:cs="SimHei"/>
          <w:sz w:val="21"/>
          <w:szCs w:val="21"/>
          <w:spacing w:val="-18"/>
        </w:rPr>
        <w:t>一方面，</w:t>
      </w:r>
      <w:r>
        <w:rPr>
          <w:rFonts w:ascii="SimHei" w:hAnsi="SimHei" w:eastAsia="SimHei" w:cs="SimHei"/>
          <w:sz w:val="21"/>
          <w:szCs w:val="21"/>
        </w:rPr>
        <w:t xml:space="preserve"> </w:t>
      </w:r>
      <w:r>
        <w:rPr>
          <w:rFonts w:ascii="SimHei" w:hAnsi="SimHei" w:eastAsia="SimHei" w:cs="SimHei"/>
          <w:sz w:val="21"/>
          <w:szCs w:val="21"/>
          <w:spacing w:val="-10"/>
        </w:rPr>
        <w:t>现代资本主义制度是基于账本发展出来的，政府维护的是公民数据和相</w:t>
      </w:r>
      <w:r>
        <w:rPr>
          <w:rFonts w:ascii="SimHei" w:hAnsi="SimHei" w:eastAsia="SimHei" w:cs="SimHei"/>
          <w:sz w:val="21"/>
          <w:szCs w:val="21"/>
          <w:spacing w:val="-10"/>
        </w:rPr>
        <w:t xml:space="preserve"> </w:t>
      </w:r>
      <w:r>
        <w:rPr>
          <w:rFonts w:ascii="SimHei" w:hAnsi="SimHei" w:eastAsia="SimHei" w:cs="SimHei"/>
          <w:sz w:val="21"/>
          <w:szCs w:val="21"/>
          <w:spacing w:val="-10"/>
        </w:rPr>
        <w:t>应权利的账本，企业维护的是基于雇佣和产权等资产的</w:t>
      </w:r>
      <w:r>
        <w:rPr>
          <w:rFonts w:ascii="SimHei" w:hAnsi="SimHei" w:eastAsia="SimHei" w:cs="SimHei"/>
          <w:sz w:val="21"/>
          <w:szCs w:val="21"/>
          <w:spacing w:val="-11"/>
        </w:rPr>
        <w:t>账本，银行维护</w:t>
      </w:r>
      <w:r>
        <w:rPr>
          <w:rFonts w:ascii="SimHei" w:hAnsi="SimHei" w:eastAsia="SimHei" w:cs="SimHei"/>
          <w:sz w:val="21"/>
          <w:szCs w:val="21"/>
        </w:rPr>
        <w:t xml:space="preserve">  </w:t>
      </w:r>
      <w:r>
        <w:rPr>
          <w:rFonts w:ascii="SimHei" w:hAnsi="SimHei" w:eastAsia="SimHei" w:cs="SimHei"/>
          <w:sz w:val="21"/>
          <w:szCs w:val="21"/>
          <w:spacing w:val="-10"/>
        </w:rPr>
        <w:t>的是社会中储蓄和投资相关的货币资产的账本，因此区块链的制度经济</w:t>
      </w:r>
      <w:r>
        <w:rPr>
          <w:rFonts w:ascii="SimHei" w:hAnsi="SimHei" w:eastAsia="SimHei" w:cs="SimHei"/>
          <w:sz w:val="21"/>
          <w:szCs w:val="21"/>
          <w:spacing w:val="-10"/>
        </w:rPr>
        <w:t xml:space="preserve"> </w:t>
      </w:r>
      <w:r>
        <w:rPr>
          <w:rFonts w:ascii="SimHei" w:hAnsi="SimHei" w:eastAsia="SimHei" w:cs="SimHei"/>
          <w:sz w:val="21"/>
          <w:szCs w:val="21"/>
          <w:spacing w:val="-14"/>
        </w:rPr>
        <w:t>提供了一种全新的账本技术，从而提供了一种新的治理</w:t>
      </w:r>
      <w:r>
        <w:rPr>
          <w:rFonts w:ascii="SimHei" w:hAnsi="SimHei" w:eastAsia="SimHei" w:cs="SimHei"/>
          <w:sz w:val="21"/>
          <w:szCs w:val="21"/>
          <w:spacing w:val="-15"/>
        </w:rPr>
        <w:t>机制。另一方面，</w:t>
      </w:r>
      <w:r>
        <w:rPr>
          <w:rFonts w:ascii="SimHei" w:hAnsi="SimHei" w:eastAsia="SimHei" w:cs="SimHei"/>
          <w:sz w:val="21"/>
          <w:szCs w:val="21"/>
        </w:rPr>
        <w:t xml:space="preserve"> </w:t>
      </w:r>
      <w:r>
        <w:rPr>
          <w:rFonts w:ascii="SimHei" w:hAnsi="SimHei" w:eastAsia="SimHei" w:cs="SimHei"/>
          <w:sz w:val="21"/>
          <w:szCs w:val="21"/>
          <w:spacing w:val="-10"/>
        </w:rPr>
        <w:t>区块链的加密经济学提供了一种高度安全和无需信任的制度经济，也就</w:t>
      </w:r>
      <w:r>
        <w:rPr>
          <w:rFonts w:ascii="SimHei" w:hAnsi="SimHei" w:eastAsia="SimHei" w:cs="SimHei"/>
          <w:sz w:val="21"/>
          <w:szCs w:val="21"/>
          <w:spacing w:val="-10"/>
        </w:rPr>
        <w:t xml:space="preserve"> </w:t>
      </w:r>
      <w:r>
        <w:rPr>
          <w:rFonts w:ascii="SimHei" w:hAnsi="SimHei" w:eastAsia="SimHei" w:cs="SimHei"/>
          <w:sz w:val="21"/>
          <w:szCs w:val="21"/>
          <w:spacing w:val="-10"/>
        </w:rPr>
        <w:t>是通过博弈和激励设计来推动技术契约的达成，从而发展出一整套符合</w:t>
      </w:r>
    </w:p>
    <w:p>
      <w:pPr>
        <w:ind w:left="569"/>
        <w:spacing w:line="221" w:lineRule="auto"/>
        <w:rPr>
          <w:rFonts w:ascii="SimHei" w:hAnsi="SimHei" w:eastAsia="SimHei" w:cs="SimHei"/>
          <w:sz w:val="21"/>
          <w:szCs w:val="21"/>
        </w:rPr>
      </w:pPr>
      <w:r>
        <w:rPr>
          <w:rFonts w:ascii="SimHei" w:hAnsi="SimHei" w:eastAsia="SimHei" w:cs="SimHei"/>
          <w:sz w:val="21"/>
          <w:szCs w:val="21"/>
          <w:spacing w:val="-12"/>
        </w:rPr>
        <w:t>数字经济逻辑的组织生态与治理结构。</w:t>
      </w:r>
    </w:p>
    <w:p>
      <w:pPr>
        <w:ind w:left="569" w:right="861" w:firstLine="429"/>
        <w:spacing w:before="160" w:line="335" w:lineRule="auto"/>
        <w:jc w:val="both"/>
        <w:rPr>
          <w:rFonts w:ascii="SimHei" w:hAnsi="SimHei" w:eastAsia="SimHei" w:cs="SimHei"/>
          <w:sz w:val="21"/>
          <w:szCs w:val="21"/>
        </w:rPr>
      </w:pPr>
      <w:r>
        <w:rPr>
          <w:rFonts w:ascii="SimHei" w:hAnsi="SimHei" w:eastAsia="SimHei" w:cs="SimHei"/>
          <w:sz w:val="21"/>
          <w:szCs w:val="21"/>
          <w:spacing w:val="-7"/>
        </w:rPr>
        <w:t>区块链的制度经济带来的收益是显而易见的，但是其中的风险(如</w:t>
      </w:r>
      <w:r>
        <w:rPr>
          <w:rFonts w:ascii="SimHei" w:hAnsi="SimHei" w:eastAsia="SimHei" w:cs="SimHei"/>
          <w:sz w:val="21"/>
          <w:szCs w:val="21"/>
          <w:spacing w:val="5"/>
        </w:rPr>
        <w:t xml:space="preserve"> </w:t>
      </w:r>
      <w:r>
        <w:rPr>
          <w:rFonts w:ascii="SimHei" w:hAnsi="SimHei" w:eastAsia="SimHei" w:cs="SimHei"/>
          <w:sz w:val="21"/>
          <w:szCs w:val="21"/>
          <w:spacing w:val="-6"/>
        </w:rPr>
        <w:t>加密银行通过智能合约履行资金的交易环节)完全脱离了组织</w:t>
      </w:r>
      <w:r>
        <w:rPr>
          <w:rFonts w:ascii="SimHei" w:hAnsi="SimHei" w:eastAsia="SimHei" w:cs="SimHei"/>
          <w:sz w:val="21"/>
          <w:szCs w:val="21"/>
          <w:spacing w:val="-7"/>
        </w:rPr>
        <w:t>的监管和</w:t>
      </w:r>
      <w:r>
        <w:rPr>
          <w:rFonts w:ascii="SimHei" w:hAnsi="SimHei" w:eastAsia="SimHei" w:cs="SimHei"/>
          <w:sz w:val="21"/>
          <w:szCs w:val="21"/>
        </w:rPr>
        <w:t xml:space="preserve"> </w:t>
      </w:r>
      <w:r>
        <w:rPr>
          <w:rFonts w:ascii="SimHei" w:hAnsi="SimHei" w:eastAsia="SimHei" w:cs="SimHei"/>
          <w:sz w:val="21"/>
          <w:szCs w:val="21"/>
          <w:spacing w:val="-10"/>
        </w:rPr>
        <w:t>控制，对现有的经济秩序会有着非常大的冲击。区块链技术和商业生态</w:t>
      </w:r>
      <w:r>
        <w:rPr>
          <w:rFonts w:ascii="SimHei" w:hAnsi="SimHei" w:eastAsia="SimHei" w:cs="SimHei"/>
          <w:sz w:val="21"/>
          <w:szCs w:val="21"/>
          <w:spacing w:val="8"/>
        </w:rPr>
        <w:t xml:space="preserve"> </w:t>
      </w:r>
      <w:r>
        <w:rPr>
          <w:rFonts w:ascii="SimHei" w:hAnsi="SimHei" w:eastAsia="SimHei" w:cs="SimHei"/>
          <w:sz w:val="21"/>
          <w:szCs w:val="21"/>
          <w:spacing w:val="-10"/>
        </w:rPr>
        <w:t>的不成熟会让人们忽略一些显而易见的现实：高昂的维护成本、技术缓</w:t>
      </w:r>
      <w:r>
        <w:rPr>
          <w:rFonts w:ascii="SimHei" w:hAnsi="SimHei" w:eastAsia="SimHei" w:cs="SimHei"/>
          <w:sz w:val="21"/>
          <w:szCs w:val="21"/>
          <w:spacing w:val="12"/>
        </w:rPr>
        <w:t xml:space="preserve"> </w:t>
      </w:r>
      <w:r>
        <w:rPr>
          <w:rFonts w:ascii="SimHei" w:hAnsi="SimHei" w:eastAsia="SimHei" w:cs="SimHei"/>
          <w:sz w:val="21"/>
          <w:szCs w:val="21"/>
          <w:spacing w:val="-10"/>
        </w:rPr>
        <w:t>慢发展、激励设计的高度复杂性以及自发的智能合约带来的风险。我们</w:t>
      </w:r>
      <w:r>
        <w:rPr>
          <w:rFonts w:ascii="SimHei" w:hAnsi="SimHei" w:eastAsia="SimHei" w:cs="SimHei"/>
          <w:sz w:val="21"/>
          <w:szCs w:val="21"/>
          <w:spacing w:val="17"/>
        </w:rPr>
        <w:t xml:space="preserve"> </w:t>
      </w:r>
      <w:r>
        <w:rPr>
          <w:rFonts w:ascii="SimHei" w:hAnsi="SimHei" w:eastAsia="SimHei" w:cs="SimHei"/>
          <w:sz w:val="21"/>
          <w:szCs w:val="21"/>
          <w:spacing w:val="-10"/>
        </w:rPr>
        <w:t>对区块链对未来商业和社会的预期，都是基于对这个技术长期发展的考</w:t>
      </w:r>
      <w:r>
        <w:rPr>
          <w:rFonts w:ascii="SimHei" w:hAnsi="SimHei" w:eastAsia="SimHei" w:cs="SimHei"/>
          <w:sz w:val="21"/>
          <w:szCs w:val="21"/>
          <w:spacing w:val="10"/>
        </w:rPr>
        <w:t xml:space="preserve"> </w:t>
      </w:r>
      <w:r>
        <w:rPr>
          <w:rFonts w:ascii="SimHei" w:hAnsi="SimHei" w:eastAsia="SimHei" w:cs="SimHei"/>
          <w:sz w:val="21"/>
          <w:szCs w:val="21"/>
          <w:spacing w:val="-10"/>
        </w:rPr>
        <w:t>虑，但是眼下我们却要看到完全去中心化的技术所带来的社会和经济秩</w:t>
      </w:r>
    </w:p>
    <w:p>
      <w:pPr>
        <w:ind w:left="569"/>
        <w:spacing w:line="221" w:lineRule="auto"/>
        <w:rPr>
          <w:rFonts w:ascii="SimHei" w:hAnsi="SimHei" w:eastAsia="SimHei" w:cs="SimHei"/>
          <w:sz w:val="21"/>
          <w:szCs w:val="21"/>
        </w:rPr>
      </w:pPr>
      <w:r>
        <w:rPr>
          <w:rFonts w:ascii="SimHei" w:hAnsi="SimHei" w:eastAsia="SimHei" w:cs="SimHei"/>
          <w:sz w:val="21"/>
          <w:szCs w:val="21"/>
          <w:spacing w:val="-6"/>
        </w:rPr>
        <w:t>序的风险。</w:t>
      </w:r>
    </w:p>
    <w:p>
      <w:pPr>
        <w:ind w:left="569" w:right="775" w:firstLine="429"/>
        <w:spacing w:before="169" w:line="334" w:lineRule="auto"/>
        <w:jc w:val="both"/>
        <w:rPr>
          <w:rFonts w:ascii="SimHei" w:hAnsi="SimHei" w:eastAsia="SimHei" w:cs="SimHei"/>
          <w:sz w:val="21"/>
          <w:szCs w:val="21"/>
        </w:rPr>
      </w:pPr>
      <w:r>
        <w:rPr>
          <w:rFonts w:ascii="SimHei" w:hAnsi="SimHei" w:eastAsia="SimHei" w:cs="SimHei"/>
          <w:sz w:val="21"/>
          <w:szCs w:val="21"/>
          <w:spacing w:val="-8"/>
        </w:rPr>
        <w:t>以上就是对区块链的制度经济学的初步研究，通过对分布式账本、</w:t>
      </w:r>
      <w:r>
        <w:rPr>
          <w:rFonts w:ascii="SimHei" w:hAnsi="SimHei" w:eastAsia="SimHei" w:cs="SimHei"/>
          <w:sz w:val="21"/>
          <w:szCs w:val="21"/>
          <w:spacing w:val="15"/>
        </w:rPr>
        <w:t xml:space="preserve"> </w:t>
      </w:r>
      <w:r>
        <w:rPr>
          <w:rFonts w:ascii="SimHei" w:hAnsi="SimHei" w:eastAsia="SimHei" w:cs="SimHei"/>
          <w:sz w:val="21"/>
          <w:szCs w:val="21"/>
          <w:spacing w:val="-15"/>
        </w:rPr>
        <w:t>双重治理结构以及加密制度经济学等话题的讨论可知，</w:t>
      </w:r>
      <w:r>
        <w:rPr>
          <w:rFonts w:ascii="SimHei" w:hAnsi="SimHei" w:eastAsia="SimHei" w:cs="SimHei"/>
          <w:sz w:val="21"/>
          <w:szCs w:val="21"/>
          <w:spacing w:val="55"/>
        </w:rPr>
        <w:t xml:space="preserve"> </w:t>
      </w:r>
      <w:r>
        <w:rPr>
          <w:rFonts w:ascii="SimHei" w:hAnsi="SimHei" w:eastAsia="SimHei" w:cs="SimHei"/>
          <w:sz w:val="21"/>
          <w:szCs w:val="21"/>
          <w:spacing w:val="-15"/>
        </w:rPr>
        <w:t>一方面，区块链</w:t>
      </w:r>
      <w:r>
        <w:rPr>
          <w:rFonts w:ascii="SimHei" w:hAnsi="SimHei" w:eastAsia="SimHei" w:cs="SimHei"/>
          <w:sz w:val="21"/>
          <w:szCs w:val="21"/>
        </w:rPr>
        <w:t xml:space="preserve">  </w:t>
      </w:r>
      <w:r>
        <w:rPr>
          <w:rFonts w:ascii="SimHei" w:hAnsi="SimHei" w:eastAsia="SimHei" w:cs="SimHei"/>
          <w:sz w:val="21"/>
          <w:szCs w:val="21"/>
          <w:spacing w:val="-10"/>
        </w:rPr>
        <w:t>技术带来的社会制度以及经济领域上可能的影响。其中的关键是要理解</w:t>
      </w:r>
      <w:r>
        <w:rPr>
          <w:rFonts w:ascii="SimHei" w:hAnsi="SimHei" w:eastAsia="SimHei" w:cs="SimHei"/>
          <w:sz w:val="21"/>
          <w:szCs w:val="21"/>
          <w:spacing w:val="3"/>
        </w:rPr>
        <w:t xml:space="preserve">  </w:t>
      </w:r>
      <w:r>
        <w:rPr>
          <w:rFonts w:ascii="SimHei" w:hAnsi="SimHei" w:eastAsia="SimHei" w:cs="SimHei"/>
          <w:sz w:val="21"/>
          <w:szCs w:val="21"/>
          <w:spacing w:val="-11"/>
        </w:rPr>
        <w:t>去中心化的技术并不一定带来完全去中心化的社会制度和契约，需要采</w:t>
      </w:r>
      <w:r>
        <w:rPr>
          <w:rFonts w:ascii="SimHei" w:hAnsi="SimHei" w:eastAsia="SimHei" w:cs="SimHei"/>
          <w:sz w:val="21"/>
          <w:szCs w:val="21"/>
          <w:spacing w:val="9"/>
        </w:rPr>
        <w:t xml:space="preserve">  </w:t>
      </w:r>
      <w:r>
        <w:rPr>
          <w:rFonts w:ascii="SimHei" w:hAnsi="SimHei" w:eastAsia="SimHei" w:cs="SimHei"/>
          <w:sz w:val="21"/>
          <w:szCs w:val="21"/>
          <w:spacing w:val="-9"/>
        </w:rPr>
        <w:t>取更加符合现实的社会逻辑。另一方面，完全依赖</w:t>
      </w:r>
      <w:r>
        <w:rPr>
          <w:rFonts w:ascii="SimHei" w:hAnsi="SimHei" w:eastAsia="SimHei" w:cs="SimHei"/>
          <w:sz w:val="21"/>
          <w:szCs w:val="21"/>
          <w:spacing w:val="-10"/>
        </w:rPr>
        <w:t>自动的技术契约所带</w:t>
      </w:r>
    </w:p>
    <w:p>
      <w:pPr>
        <w:ind w:left="569"/>
        <w:spacing w:before="1" w:line="212" w:lineRule="auto"/>
        <w:rPr>
          <w:rFonts w:ascii="SimHei" w:hAnsi="SimHei" w:eastAsia="SimHei" w:cs="SimHei"/>
          <w:sz w:val="21"/>
          <w:szCs w:val="21"/>
        </w:rPr>
      </w:pPr>
      <w:r>
        <w:rPr>
          <w:rFonts w:ascii="SimHei" w:hAnsi="SimHei" w:eastAsia="SimHei" w:cs="SimHei"/>
          <w:sz w:val="21"/>
          <w:szCs w:val="21"/>
          <w:spacing w:val="-12"/>
        </w:rPr>
        <w:t>来的社会风险，对过分强调技术至上主义要保持警惕。</w:t>
      </w:r>
    </w:p>
    <w:p>
      <w:pPr>
        <w:ind w:left="999"/>
        <w:spacing w:before="168" w:line="187" w:lineRule="auto"/>
        <w:rPr>
          <w:rFonts w:ascii="SimHei" w:hAnsi="SimHei" w:eastAsia="SimHei" w:cs="SimHei"/>
          <w:sz w:val="21"/>
          <w:szCs w:val="21"/>
        </w:rPr>
      </w:pPr>
      <w:r>
        <w:rPr>
          <w:rFonts w:ascii="SimHei" w:hAnsi="SimHei" w:eastAsia="SimHei" w:cs="SimHei"/>
          <w:sz w:val="21"/>
          <w:szCs w:val="21"/>
          <w:spacing w:val="-11"/>
        </w:rPr>
        <w:t>总结一下，本章分三部分讨论了数字时代的制度经济学：经济与社</w:t>
      </w:r>
    </w:p>
    <w:p>
      <w:pPr>
        <w:spacing w:line="187" w:lineRule="auto"/>
        <w:sectPr>
          <w:type w:val="continuous"/>
          <w:pgSz w:w="7760" w:h="11500"/>
          <w:pgMar w:top="320" w:right="20" w:bottom="400" w:left="90" w:header="0" w:footer="0" w:gutter="0"/>
          <w:cols w:equalWidth="0" w:num="1">
            <w:col w:w="7650" w:space="0"/>
          </w:cols>
        </w:sectPr>
        <w:rPr>
          <w:rFonts w:ascii="SimHei" w:hAnsi="SimHei" w:eastAsia="SimHei" w:cs="SimHei"/>
          <w:sz w:val="21"/>
          <w:szCs w:val="21"/>
        </w:rPr>
      </w:pPr>
    </w:p>
    <w:p>
      <w:pPr>
        <w:pStyle w:val="BodyText"/>
        <w:ind w:left="4249"/>
        <w:spacing w:before="121" w:line="165" w:lineRule="auto"/>
        <w:rPr>
          <w:sz w:val="26"/>
          <w:szCs w:val="26"/>
        </w:rPr>
      </w:pPr>
      <w:r>
        <w:pict>
          <v:rect id="_x0000_s794" style="position:absolute;margin-left:199.998pt;margin-top:26.5015pt;mso-position-vertical-relative:page;mso-position-horizontal-relative:page;width:42.05pt;height:0.5pt;z-index:266114048;" o:allowincell="f" fillcolor="#000000" filled="true" stroked="false"/>
        </w:pict>
      </w:r>
      <w:r>
        <w:pict>
          <v:rect id="_x0000_s796" style="position:absolute;margin-left:282.499pt;margin-top:14.4993pt;mso-position-vertical-relative:page;mso-position-horizontal-relative:page;width:0.55pt;height:17.05pt;z-index:266113024;" o:allowincell="f" fillcolor="#000000" filled="true" stroked="false"/>
        </w:pict>
      </w:r>
      <w:r>
        <w:rPr>
          <w:sz w:val="26"/>
          <w:szCs w:val="26"/>
          <w:spacing w:val="-3"/>
        </w:rPr>
        <w:t>205</w:t>
      </w:r>
    </w:p>
    <w:p>
      <w:pPr>
        <w:spacing w:line="14" w:lineRule="auto"/>
        <w:rPr>
          <w:rFonts w:ascii="Arial"/>
          <w:sz w:val="2"/>
        </w:rPr>
      </w:pPr>
      <w:r>
        <w:rPr>
          <w:rFonts w:ascii="Arial" w:hAnsi="Arial" w:eastAsia="Arial" w:cs="Arial"/>
          <w:sz w:val="2"/>
          <w:szCs w:val="2"/>
        </w:rPr>
        <w:br w:type="column"/>
      </w:r>
    </w:p>
    <w:p>
      <w:pPr>
        <w:ind w:left="10"/>
        <w:spacing w:line="193" w:lineRule="auto"/>
        <w:rPr>
          <w:rFonts w:ascii="SimHei" w:hAnsi="SimHei" w:eastAsia="SimHei" w:cs="SimHei"/>
          <w:sz w:val="17"/>
          <w:szCs w:val="17"/>
        </w:rPr>
      </w:pPr>
      <w:r>
        <w:rPr>
          <w:rFonts w:ascii="SimHei" w:hAnsi="SimHei" w:eastAsia="SimHei" w:cs="SimHei"/>
          <w:sz w:val="17"/>
          <w:szCs w:val="17"/>
          <w:spacing w:val="-2"/>
        </w:rPr>
        <w:t>第12章</w:t>
      </w:r>
    </w:p>
    <w:p>
      <w:pPr>
        <w:spacing w:line="189" w:lineRule="auto"/>
        <w:jc w:val="right"/>
        <w:rPr>
          <w:rFonts w:ascii="SimHei" w:hAnsi="SimHei" w:eastAsia="SimHei" w:cs="SimHei"/>
          <w:sz w:val="17"/>
          <w:szCs w:val="17"/>
        </w:rPr>
      </w:pPr>
      <w:r>
        <w:rPr>
          <w:rFonts w:ascii="SimHei" w:hAnsi="SimHei" w:eastAsia="SimHei" w:cs="SimHei"/>
          <w:sz w:val="17"/>
          <w:szCs w:val="17"/>
          <w:spacing w:val="-9"/>
        </w:rPr>
        <w:t>数字时代的制度经济学</w:t>
      </w:r>
    </w:p>
    <w:p>
      <w:pPr>
        <w:spacing w:line="189" w:lineRule="auto"/>
        <w:sectPr>
          <w:pgSz w:w="7760" w:h="11480"/>
          <w:pgMar w:top="276" w:right="308" w:bottom="400" w:left="739" w:header="0" w:footer="0" w:gutter="0"/>
          <w:cols w:equalWidth="0" w:num="2">
            <w:col w:w="5001" w:space="100"/>
            <w:col w:w="1612" w:space="0"/>
          </w:cols>
        </w:sectPr>
        <w:rPr>
          <w:rFonts w:ascii="SimHei" w:hAnsi="SimHei" w:eastAsia="SimHei" w:cs="SimHei"/>
          <w:sz w:val="17"/>
          <w:szCs w:val="17"/>
        </w:rPr>
      </w:pPr>
    </w:p>
    <w:p>
      <w:pPr>
        <w:spacing w:line="437" w:lineRule="auto"/>
        <w:rPr>
          <w:rFonts w:ascii="Arial"/>
          <w:sz w:val="21"/>
        </w:rPr>
      </w:pPr>
      <w:r/>
    </w:p>
    <w:p>
      <w:pPr>
        <w:ind w:right="489"/>
        <w:spacing w:before="68" w:line="334" w:lineRule="auto"/>
        <w:jc w:val="both"/>
        <w:rPr>
          <w:rFonts w:ascii="SimHei" w:hAnsi="SimHei" w:eastAsia="SimHei" w:cs="SimHei"/>
          <w:sz w:val="21"/>
          <w:szCs w:val="21"/>
        </w:rPr>
      </w:pPr>
      <w:r>
        <w:rPr>
          <w:rFonts w:ascii="SimHei" w:hAnsi="SimHei" w:eastAsia="SimHei" w:cs="SimHei"/>
          <w:sz w:val="21"/>
          <w:szCs w:val="21"/>
          <w:spacing w:val="-10"/>
        </w:rPr>
        <w:t>会制度变迁、智能合约与科斯定律以及制度变迁与</w:t>
      </w:r>
      <w:r>
        <w:rPr>
          <w:rFonts w:ascii="SimHei" w:hAnsi="SimHei" w:eastAsia="SimHei" w:cs="SimHei"/>
          <w:sz w:val="21"/>
          <w:szCs w:val="21"/>
          <w:spacing w:val="-11"/>
        </w:rPr>
        <w:t>数字经济。其中最重</w:t>
      </w:r>
      <w:r>
        <w:rPr>
          <w:rFonts w:ascii="SimHei" w:hAnsi="SimHei" w:eastAsia="SimHei" w:cs="SimHei"/>
          <w:sz w:val="21"/>
          <w:szCs w:val="21"/>
        </w:rPr>
        <w:t xml:space="preserve"> </w:t>
      </w:r>
      <w:r>
        <w:rPr>
          <w:rFonts w:ascii="SimHei" w:hAnsi="SimHei" w:eastAsia="SimHei" w:cs="SimHei"/>
          <w:sz w:val="21"/>
          <w:szCs w:val="21"/>
          <w:spacing w:val="-11"/>
        </w:rPr>
        <w:t>要的是要理解技术、社会以及经济之间的关系，技术推动人们协作方式</w:t>
      </w:r>
      <w:r>
        <w:rPr>
          <w:rFonts w:ascii="SimHei" w:hAnsi="SimHei" w:eastAsia="SimHei" w:cs="SimHei"/>
          <w:sz w:val="21"/>
          <w:szCs w:val="21"/>
          <w:spacing w:val="17"/>
        </w:rPr>
        <w:t xml:space="preserve"> </w:t>
      </w:r>
      <w:r>
        <w:rPr>
          <w:rFonts w:ascii="SimHei" w:hAnsi="SimHei" w:eastAsia="SimHei" w:cs="SimHei"/>
          <w:sz w:val="21"/>
          <w:szCs w:val="21"/>
          <w:spacing w:val="-10"/>
        </w:rPr>
        <w:t>的变化，从而推动社会分工的变化，导致社会</w:t>
      </w:r>
      <w:r>
        <w:rPr>
          <w:rFonts w:ascii="SimHei" w:hAnsi="SimHei" w:eastAsia="SimHei" w:cs="SimHei"/>
          <w:sz w:val="21"/>
          <w:szCs w:val="21"/>
          <w:spacing w:val="-11"/>
        </w:rPr>
        <w:t>制度的演变。正如罗斯巴</w:t>
      </w:r>
      <w:r>
        <w:rPr>
          <w:rFonts w:ascii="SimHei" w:hAnsi="SimHei" w:eastAsia="SimHei" w:cs="SimHei"/>
          <w:sz w:val="21"/>
          <w:szCs w:val="21"/>
        </w:rPr>
        <w:t xml:space="preserve"> </w:t>
      </w:r>
      <w:r>
        <w:rPr>
          <w:rFonts w:ascii="SimHei" w:hAnsi="SimHei" w:eastAsia="SimHei" w:cs="SimHei"/>
          <w:sz w:val="21"/>
          <w:szCs w:val="21"/>
          <w:spacing w:val="-9"/>
        </w:rPr>
        <w:t>德在《人、经济与国家》中讨论的，所有的生产</w:t>
      </w:r>
      <w:r>
        <w:rPr>
          <w:rFonts w:ascii="SimHei" w:hAnsi="SimHei" w:eastAsia="SimHei" w:cs="SimHei"/>
          <w:sz w:val="21"/>
          <w:szCs w:val="21"/>
          <w:spacing w:val="-10"/>
        </w:rPr>
        <w:t>和交换行为都要建立在</w:t>
      </w:r>
      <w:r>
        <w:rPr>
          <w:rFonts w:ascii="SimHei" w:hAnsi="SimHei" w:eastAsia="SimHei" w:cs="SimHei"/>
          <w:sz w:val="21"/>
          <w:szCs w:val="21"/>
        </w:rPr>
        <w:t xml:space="preserve"> </w:t>
      </w:r>
      <w:r>
        <w:rPr>
          <w:rFonts w:ascii="SimHei" w:hAnsi="SimHei" w:eastAsia="SimHei" w:cs="SimHei"/>
          <w:sz w:val="21"/>
          <w:szCs w:val="21"/>
          <w:spacing w:val="-10"/>
        </w:rPr>
        <w:t>对“人”的理解上，而数字经济时代对制度的理解也要建立在</w:t>
      </w:r>
      <w:r>
        <w:rPr>
          <w:rFonts w:ascii="SimHei" w:hAnsi="SimHei" w:eastAsia="SimHei" w:cs="SimHei"/>
          <w:sz w:val="21"/>
          <w:szCs w:val="21"/>
          <w:spacing w:val="-11"/>
        </w:rPr>
        <w:t>对“人的</w:t>
      </w:r>
      <w:r>
        <w:rPr>
          <w:rFonts w:ascii="SimHei" w:hAnsi="SimHei" w:eastAsia="SimHei" w:cs="SimHei"/>
          <w:sz w:val="21"/>
          <w:szCs w:val="21"/>
        </w:rPr>
        <w:t xml:space="preserve"> </w:t>
      </w:r>
      <w:r>
        <w:rPr>
          <w:rFonts w:ascii="SimHei" w:hAnsi="SimHei" w:eastAsia="SimHei" w:cs="SimHei"/>
          <w:sz w:val="21"/>
          <w:szCs w:val="21"/>
          <w:spacing w:val="-10"/>
        </w:rPr>
        <w:t>行为”的理解上，技术至上主义在数字经济时代也</w:t>
      </w:r>
      <w:r>
        <w:rPr>
          <w:rFonts w:ascii="SimHei" w:hAnsi="SimHei" w:eastAsia="SimHei" w:cs="SimHei"/>
          <w:sz w:val="21"/>
          <w:szCs w:val="21"/>
          <w:spacing w:val="-11"/>
        </w:rPr>
        <w:t>并不是真理。只有掌</w:t>
      </w:r>
      <w:r>
        <w:rPr>
          <w:rFonts w:ascii="SimHei" w:hAnsi="SimHei" w:eastAsia="SimHei" w:cs="SimHei"/>
          <w:sz w:val="21"/>
          <w:szCs w:val="21"/>
        </w:rPr>
        <w:t xml:space="preserve"> </w:t>
      </w:r>
      <w:r>
        <w:rPr>
          <w:rFonts w:ascii="SimHei" w:hAnsi="SimHei" w:eastAsia="SimHei" w:cs="SimHei"/>
          <w:sz w:val="21"/>
          <w:szCs w:val="21"/>
          <w:spacing w:val="-10"/>
        </w:rPr>
        <w:t>握了安全和经济之间的平衡，以及在对制度结构内在逻辑的深</w:t>
      </w:r>
      <w:r>
        <w:rPr>
          <w:rFonts w:ascii="SimHei" w:hAnsi="SimHei" w:eastAsia="SimHei" w:cs="SimHei"/>
          <w:sz w:val="21"/>
          <w:szCs w:val="21"/>
          <w:spacing w:val="-11"/>
        </w:rPr>
        <w:t>刻把握的</w:t>
      </w:r>
      <w:r>
        <w:rPr>
          <w:rFonts w:ascii="SimHei" w:hAnsi="SimHei" w:eastAsia="SimHei" w:cs="SimHei"/>
          <w:sz w:val="21"/>
          <w:szCs w:val="21"/>
        </w:rPr>
        <w:t xml:space="preserve"> </w:t>
      </w:r>
      <w:r>
        <w:rPr>
          <w:rFonts w:ascii="SimHei" w:hAnsi="SimHei" w:eastAsia="SimHei" w:cs="SimHei"/>
          <w:sz w:val="21"/>
          <w:szCs w:val="21"/>
          <w:spacing w:val="-10"/>
        </w:rPr>
        <w:t>基础上，才能在数字经济的发展浪潮中找到对企业和社会发展最为合适</w:t>
      </w:r>
    </w:p>
    <w:p>
      <w:pPr>
        <w:spacing w:line="187" w:lineRule="auto"/>
        <w:rPr>
          <w:rFonts w:ascii="SimHei" w:hAnsi="SimHei" w:eastAsia="SimHei" w:cs="SimHei"/>
          <w:sz w:val="21"/>
          <w:szCs w:val="21"/>
        </w:rPr>
      </w:pPr>
      <w:r>
        <w:rPr>
          <w:rFonts w:ascii="SimHei" w:hAnsi="SimHei" w:eastAsia="SimHei" w:cs="SimHei"/>
          <w:sz w:val="21"/>
          <w:szCs w:val="21"/>
          <w:spacing w:val="-11"/>
        </w:rPr>
        <w:t>的制度安排。</w:t>
      </w:r>
    </w:p>
    <w:p>
      <w:pPr>
        <w:spacing w:line="187" w:lineRule="auto"/>
        <w:sectPr>
          <w:type w:val="continuous"/>
          <w:pgSz w:w="7760" w:h="11480"/>
          <w:pgMar w:top="276" w:right="308" w:bottom="400" w:left="739" w:header="0" w:footer="0" w:gutter="0"/>
          <w:cols w:equalWidth="0" w:num="1">
            <w:col w:w="6712" w:space="0"/>
          </w:cols>
        </w:sectPr>
        <w:rPr>
          <w:rFonts w:ascii="SimHei" w:hAnsi="SimHei" w:eastAsia="SimHei" w:cs="SimHei"/>
          <w:sz w:val="21"/>
          <w:szCs w:val="21"/>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3099"/>
        <w:spacing w:before="153" w:line="222" w:lineRule="auto"/>
        <w:rPr>
          <w:rFonts w:ascii="SimHei" w:hAnsi="SimHei" w:eastAsia="SimHei" w:cs="SimHei"/>
          <w:sz w:val="47"/>
          <w:szCs w:val="47"/>
        </w:rPr>
      </w:pPr>
      <w:r>
        <w:drawing>
          <wp:anchor distT="0" distB="0" distL="0" distR="0" simplePos="0" relativeHeight="266174464" behindDoc="1" locked="0" layoutInCell="1" allowOverlap="1">
            <wp:simplePos x="0" y="0"/>
            <wp:positionH relativeFrom="column">
              <wp:posOffset>0</wp:posOffset>
            </wp:positionH>
            <wp:positionV relativeFrom="paragraph">
              <wp:posOffset>-1462887</wp:posOffset>
            </wp:positionV>
            <wp:extent cx="4927600" cy="7302500"/>
            <wp:effectExtent l="0" t="0" r="0" b="0"/>
            <wp:wrapNone/>
            <wp:docPr id="476" name="IM 476"/>
            <wp:cNvGraphicFramePr/>
            <a:graphic>
              <a:graphicData uri="http://schemas.openxmlformats.org/drawingml/2006/picture">
                <pic:pic>
                  <pic:nvPicPr>
                    <pic:cNvPr id="476" name="IM 476"/>
                    <pic:cNvPicPr/>
                  </pic:nvPicPr>
                  <pic:blipFill>
                    <a:blip r:embed="rId234"/>
                    <a:stretch>
                      <a:fillRect/>
                    </a:stretch>
                  </pic:blipFill>
                  <pic:spPr>
                    <a:xfrm rot="0">
                      <a:off x="0" y="0"/>
                      <a:ext cx="4927600" cy="7302500"/>
                    </a:xfrm>
                    <a:prstGeom prst="rect">
                      <a:avLst/>
                    </a:prstGeom>
                  </pic:spPr>
                </pic:pic>
              </a:graphicData>
            </a:graphic>
          </wp:anchor>
        </w:drawing>
      </w:r>
      <w:r>
        <w:rPr>
          <w:rFonts w:ascii="SimHei" w:hAnsi="SimHei" w:eastAsia="SimHei" w:cs="SimHei"/>
          <w:sz w:val="47"/>
          <w:szCs w:val="47"/>
          <w:color w:val="FFFFFF"/>
          <w:spacing w:val="2"/>
        </w:rPr>
        <w:t>第13章</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pStyle w:val="BodyText"/>
        <w:ind w:left="777"/>
        <w:spacing w:before="175" w:line="219" w:lineRule="auto"/>
        <w:rPr>
          <w:sz w:val="54"/>
          <w:szCs w:val="54"/>
        </w:rPr>
      </w:pPr>
      <w:r>
        <w:rPr>
          <w:sz w:val="54"/>
          <w:szCs w:val="54"/>
          <w:b/>
          <w:bCs/>
          <w:color w:val="FFFFFF"/>
          <w:spacing w:val="6"/>
        </w:rPr>
        <w:t>货币供需与通证经济生态</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firstLine="2599"/>
        <w:spacing w:line="3020" w:lineRule="exact"/>
        <w:rPr/>
      </w:pPr>
      <w:r>
        <w:rPr>
          <w:position w:val="-60"/>
        </w:rPr>
        <w:drawing>
          <wp:inline distT="0" distB="0" distL="0" distR="0">
            <wp:extent cx="1187452" cy="1917709"/>
            <wp:effectExtent l="0" t="0" r="0" b="0"/>
            <wp:docPr id="478" name="IM 478"/>
            <wp:cNvGraphicFramePr/>
            <a:graphic>
              <a:graphicData uri="http://schemas.openxmlformats.org/drawingml/2006/picture">
                <pic:pic>
                  <pic:nvPicPr>
                    <pic:cNvPr id="478" name="IM 478"/>
                    <pic:cNvPicPr/>
                  </pic:nvPicPr>
                  <pic:blipFill>
                    <a:blip r:embed="rId235"/>
                    <a:stretch>
                      <a:fillRect/>
                    </a:stretch>
                  </pic:blipFill>
                  <pic:spPr>
                    <a:xfrm rot="0">
                      <a:off x="0" y="0"/>
                      <a:ext cx="1187452" cy="1917709"/>
                    </a:xfrm>
                    <a:prstGeom prst="rect">
                      <a:avLst/>
                    </a:prstGeom>
                  </pic:spPr>
                </pic:pic>
              </a:graphicData>
            </a:graphic>
          </wp:inline>
        </w:drawing>
      </w:r>
    </w:p>
    <w:p>
      <w:pPr>
        <w:spacing w:line="3020" w:lineRule="exact"/>
        <w:sectPr>
          <w:pgSz w:w="7760" w:h="11500"/>
          <w:pgMar w:top="400" w:right="0" w:bottom="400" w:left="0" w:header="0" w:footer="0" w:gutter="0"/>
        </w:sectPr>
        <w:rPr/>
      </w:pPr>
    </w:p>
    <w:p>
      <w:pPr>
        <w:pStyle w:val="BodyText"/>
        <w:ind w:left="4159"/>
        <w:spacing w:before="117" w:line="236" w:lineRule="exact"/>
        <w:rPr>
          <w:sz w:val="28"/>
          <w:szCs w:val="28"/>
        </w:rPr>
      </w:pPr>
      <w:r>
        <w:pict>
          <v:rect id="_x0000_s798" style="position:absolute;margin-left:192.498pt;margin-top:24.9977pt;mso-position-vertical-relative:page;mso-position-horizontal-relative:page;width:42.05pt;height:0.55pt;z-index:266237952;" o:allowincell="f" fillcolor="#000000" filled="true" stroked="false"/>
        </w:pict>
      </w:r>
      <w:r>
        <w:pict>
          <v:rect id="_x0000_s800" style="position:absolute;margin-left:274.498pt;margin-top:12.5016pt;mso-position-vertical-relative:page;mso-position-horizontal-relative:page;width:0.55pt;height:17.5pt;z-index:266236928;" o:allowincell="f" fillcolor="#000000" filled="true" stroked="false"/>
        </w:pict>
      </w:r>
      <w:r>
        <w:rPr>
          <w:sz w:val="28"/>
          <w:szCs w:val="28"/>
          <w:spacing w:val="-4"/>
          <w:position w:val="-3"/>
        </w:rPr>
        <w:t>207</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4"/>
        </w:rPr>
        <w:t>第13章</w:t>
      </w:r>
    </w:p>
    <w:p>
      <w:pPr>
        <w:spacing w:line="188" w:lineRule="auto"/>
        <w:jc w:val="right"/>
        <w:rPr>
          <w:rFonts w:ascii="SimHei" w:hAnsi="SimHei" w:eastAsia="SimHei" w:cs="SimHei"/>
          <w:sz w:val="17"/>
          <w:szCs w:val="17"/>
        </w:rPr>
      </w:pPr>
      <w:r>
        <w:rPr>
          <w:rFonts w:ascii="SimHei" w:hAnsi="SimHei" w:eastAsia="SimHei" w:cs="SimHei"/>
          <w:sz w:val="17"/>
          <w:szCs w:val="17"/>
          <w:spacing w:val="-13"/>
        </w:rPr>
        <w:t>货币供需</w:t>
      </w:r>
      <w:r>
        <w:rPr>
          <w:rFonts w:ascii="SimHei" w:hAnsi="SimHei" w:eastAsia="SimHei" w:cs="SimHei"/>
          <w:sz w:val="17"/>
          <w:szCs w:val="17"/>
          <w:spacing w:val="-12"/>
        </w:rPr>
        <w:t>与通证经济生</w:t>
      </w:r>
      <w:r>
        <w:rPr>
          <w:rFonts w:ascii="SimHei" w:hAnsi="SimHei" w:eastAsia="SimHei" w:cs="SimHei"/>
          <w:sz w:val="17"/>
          <w:szCs w:val="17"/>
          <w:spacing w:val="-8"/>
        </w:rPr>
        <w:t>态</w:t>
      </w:r>
    </w:p>
    <w:p>
      <w:pPr>
        <w:spacing w:line="188" w:lineRule="auto"/>
        <w:sectPr>
          <w:pgSz w:w="7760" w:h="11480"/>
          <w:pgMar w:top="246" w:right="322" w:bottom="400" w:left="700" w:header="0" w:footer="0" w:gutter="0"/>
          <w:cols w:equalWidth="0" w:num="2">
            <w:col w:w="4890" w:space="100"/>
            <w:col w:w="1748" w:space="0"/>
          </w:cols>
        </w:sectPr>
        <w:rPr>
          <w:rFonts w:ascii="SimHei" w:hAnsi="SimHei" w:eastAsia="SimHei" w:cs="SimHei"/>
          <w:sz w:val="17"/>
          <w:szCs w:val="17"/>
        </w:rPr>
      </w:pPr>
    </w:p>
    <w:p>
      <w:pPr>
        <w:spacing w:line="432" w:lineRule="auto"/>
        <w:rPr>
          <w:rFonts w:ascii="Arial"/>
          <w:sz w:val="21"/>
        </w:rPr>
      </w:pPr>
      <w:r/>
    </w:p>
    <w:p>
      <w:pPr>
        <w:ind w:left="419"/>
        <w:spacing w:before="68" w:line="392" w:lineRule="exact"/>
        <w:rPr>
          <w:rFonts w:ascii="KaiTi" w:hAnsi="KaiTi" w:eastAsia="KaiTi" w:cs="KaiTi"/>
          <w:sz w:val="21"/>
          <w:szCs w:val="21"/>
        </w:rPr>
      </w:pPr>
      <w:r>
        <w:rPr>
          <w:rFonts w:ascii="KaiTi" w:hAnsi="KaiTi" w:eastAsia="KaiTi" w:cs="KaiTi"/>
          <w:sz w:val="21"/>
          <w:szCs w:val="21"/>
          <w:spacing w:val="3"/>
          <w:position w:val="13"/>
        </w:rPr>
        <w:t>数字经济和现实经济生态之间的关联和差异决定了法币和通证</w:t>
      </w:r>
    </w:p>
    <w:p>
      <w:pPr>
        <w:spacing w:line="224" w:lineRule="auto"/>
        <w:rPr>
          <w:rFonts w:ascii="KaiTi" w:hAnsi="KaiTi" w:eastAsia="KaiTi" w:cs="KaiTi"/>
          <w:sz w:val="21"/>
          <w:szCs w:val="21"/>
        </w:rPr>
      </w:pPr>
      <w:r>
        <w:rPr>
          <w:rFonts w:ascii="KaiTi" w:hAnsi="KaiTi" w:eastAsia="KaiTi" w:cs="KaiTi"/>
          <w:sz w:val="21"/>
          <w:szCs w:val="21"/>
          <w:spacing w:val="-9"/>
        </w:rPr>
        <w:t>的差异。</w:t>
      </w:r>
    </w:p>
    <w:p>
      <w:pPr>
        <w:spacing w:line="345" w:lineRule="auto"/>
        <w:rPr>
          <w:rFonts w:ascii="Arial"/>
          <w:sz w:val="21"/>
        </w:rPr>
      </w:pPr>
      <w:r/>
    </w:p>
    <w:p>
      <w:pPr>
        <w:ind w:right="515" w:firstLine="419"/>
        <w:spacing w:before="69" w:line="340" w:lineRule="auto"/>
        <w:jc w:val="both"/>
        <w:rPr>
          <w:rFonts w:ascii="SimHei" w:hAnsi="SimHei" w:eastAsia="SimHei" w:cs="SimHei"/>
          <w:sz w:val="21"/>
          <w:szCs w:val="21"/>
        </w:rPr>
      </w:pPr>
      <w:r>
        <w:rPr>
          <w:rFonts w:ascii="SimHei" w:hAnsi="SimHei" w:eastAsia="SimHei" w:cs="SimHei"/>
          <w:sz w:val="21"/>
          <w:szCs w:val="21"/>
          <w:spacing w:val="-10"/>
        </w:rPr>
        <w:t>在讨论了数字时代制度经济学后，本章再次回到货币理论相关的主</w:t>
      </w:r>
      <w:r>
        <w:rPr>
          <w:rFonts w:ascii="SimHei" w:hAnsi="SimHei" w:eastAsia="SimHei" w:cs="SimHei"/>
          <w:sz w:val="21"/>
          <w:szCs w:val="21"/>
        </w:rPr>
        <w:t xml:space="preserve"> </w:t>
      </w:r>
      <w:r>
        <w:rPr>
          <w:rFonts w:ascii="SimHei" w:hAnsi="SimHei" w:eastAsia="SimHei" w:cs="SimHei"/>
          <w:sz w:val="21"/>
          <w:szCs w:val="21"/>
          <w:spacing w:val="-3"/>
        </w:rPr>
        <w:t>题。虽然第11章已经初步介绍了数字经济学的货币理论，也梳理了传</w:t>
      </w:r>
      <w:r>
        <w:rPr>
          <w:rFonts w:ascii="SimHei" w:hAnsi="SimHei" w:eastAsia="SimHei" w:cs="SimHei"/>
          <w:sz w:val="21"/>
          <w:szCs w:val="21"/>
          <w:spacing w:val="14"/>
        </w:rPr>
        <w:t xml:space="preserve"> </w:t>
      </w:r>
      <w:r>
        <w:rPr>
          <w:rFonts w:ascii="SimHei" w:hAnsi="SimHei" w:eastAsia="SimHei" w:cs="SimHei"/>
          <w:sz w:val="21"/>
          <w:szCs w:val="21"/>
          <w:spacing w:val="-10"/>
        </w:rPr>
        <w:t>统经济学的货币理论和奥派经济学的货币理论的基本观点，但是基于以</w:t>
      </w:r>
    </w:p>
    <w:p>
      <w:pPr>
        <w:spacing w:line="220" w:lineRule="auto"/>
        <w:rPr>
          <w:rFonts w:ascii="SimHei" w:hAnsi="SimHei" w:eastAsia="SimHei" w:cs="SimHei"/>
          <w:sz w:val="21"/>
          <w:szCs w:val="21"/>
        </w:rPr>
      </w:pPr>
      <w:r>
        <w:rPr>
          <w:rFonts w:ascii="SimHei" w:hAnsi="SimHei" w:eastAsia="SimHei" w:cs="SimHei"/>
          <w:sz w:val="21"/>
          <w:szCs w:val="21"/>
          <w:spacing w:val="-12"/>
        </w:rPr>
        <w:t>下三个理由我们不得不对货币理论进行更深入研究。</w:t>
      </w:r>
    </w:p>
    <w:p>
      <w:pPr>
        <w:ind w:right="515" w:firstLine="389"/>
        <w:spacing w:before="120" w:line="347" w:lineRule="auto"/>
        <w:jc w:val="both"/>
        <w:rPr>
          <w:rFonts w:ascii="SimHei" w:hAnsi="SimHei" w:eastAsia="SimHei" w:cs="SimHei"/>
          <w:sz w:val="21"/>
          <w:szCs w:val="21"/>
        </w:rPr>
      </w:pPr>
      <w:r>
        <w:rPr>
          <w:rFonts w:ascii="SimHei" w:hAnsi="SimHei" w:eastAsia="SimHei" w:cs="SimHei"/>
          <w:sz w:val="21"/>
          <w:szCs w:val="21"/>
          <w:spacing w:val="-5"/>
        </w:rPr>
        <w:t>(1)货币是现代经济和社会的基础设施，也是经济学中最</w:t>
      </w:r>
      <w:r>
        <w:rPr>
          <w:rFonts w:ascii="SimHei" w:hAnsi="SimHei" w:eastAsia="SimHei" w:cs="SimHei"/>
          <w:sz w:val="21"/>
          <w:szCs w:val="21"/>
          <w:spacing w:val="-6"/>
        </w:rPr>
        <w:t>具争议性</w:t>
      </w:r>
      <w:r>
        <w:rPr>
          <w:rFonts w:ascii="SimHei" w:hAnsi="SimHei" w:eastAsia="SimHei" w:cs="SimHei"/>
          <w:sz w:val="21"/>
          <w:szCs w:val="21"/>
        </w:rPr>
        <w:t xml:space="preserve"> </w:t>
      </w:r>
      <w:r>
        <w:rPr>
          <w:rFonts w:ascii="SimHei" w:hAnsi="SimHei" w:eastAsia="SimHei" w:cs="SimHei"/>
          <w:sz w:val="21"/>
          <w:szCs w:val="21"/>
          <w:spacing w:val="-10"/>
        </w:rPr>
        <w:t>的话题之一，无论是货币中立性的观点还是通</w:t>
      </w:r>
      <w:r>
        <w:rPr>
          <w:rFonts w:ascii="SimHei" w:hAnsi="SimHei" w:eastAsia="SimHei" w:cs="SimHei"/>
          <w:sz w:val="21"/>
          <w:szCs w:val="21"/>
          <w:spacing w:val="-11"/>
        </w:rPr>
        <w:t>货膨胀的基础理论都需要</w:t>
      </w:r>
    </w:p>
    <w:p>
      <w:pPr>
        <w:spacing w:before="1" w:line="220" w:lineRule="auto"/>
        <w:rPr>
          <w:rFonts w:ascii="SimHei" w:hAnsi="SimHei" w:eastAsia="SimHei" w:cs="SimHei"/>
          <w:sz w:val="21"/>
          <w:szCs w:val="21"/>
        </w:rPr>
      </w:pPr>
      <w:r>
        <w:rPr>
          <w:rFonts w:ascii="SimHei" w:hAnsi="SimHei" w:eastAsia="SimHei" w:cs="SimHei"/>
          <w:sz w:val="21"/>
          <w:szCs w:val="21"/>
          <w:spacing w:val="-7"/>
        </w:rPr>
        <w:t>重新审视。</w:t>
      </w:r>
    </w:p>
    <w:p>
      <w:pPr>
        <w:ind w:right="513" w:firstLine="419"/>
        <w:spacing w:before="128" w:line="343" w:lineRule="auto"/>
        <w:jc w:val="both"/>
        <w:rPr>
          <w:rFonts w:ascii="SimHei" w:hAnsi="SimHei" w:eastAsia="SimHei" w:cs="SimHei"/>
          <w:sz w:val="21"/>
          <w:szCs w:val="21"/>
        </w:rPr>
      </w:pPr>
      <w:r>
        <w:rPr>
          <w:rFonts w:ascii="SimHei" w:hAnsi="SimHei" w:eastAsia="SimHei" w:cs="SimHei"/>
          <w:sz w:val="21"/>
          <w:szCs w:val="21"/>
          <w:spacing w:val="-6"/>
        </w:rPr>
        <w:t>(2)传统经济领域的货币理论到了数字经济时代存在着理论</w:t>
      </w:r>
      <w:r>
        <w:rPr>
          <w:rFonts w:ascii="SimHei" w:hAnsi="SimHei" w:eastAsia="SimHei" w:cs="SimHei"/>
          <w:sz w:val="21"/>
          <w:szCs w:val="21"/>
          <w:spacing w:val="-7"/>
        </w:rPr>
        <w:t>上的不</w:t>
      </w:r>
      <w:r>
        <w:rPr>
          <w:rFonts w:ascii="SimHei" w:hAnsi="SimHei" w:eastAsia="SimHei" w:cs="SimHei"/>
          <w:sz w:val="21"/>
          <w:szCs w:val="21"/>
        </w:rPr>
        <w:t xml:space="preserve"> </w:t>
      </w:r>
      <w:r>
        <w:rPr>
          <w:rFonts w:ascii="SimHei" w:hAnsi="SimHei" w:eastAsia="SimHei" w:cs="SimHei"/>
          <w:sz w:val="21"/>
          <w:szCs w:val="21"/>
          <w:spacing w:val="-10"/>
        </w:rPr>
        <w:t>足，尤其是对货币供需、价格结构以及经济周期等主题的探讨，需要在</w:t>
      </w:r>
    </w:p>
    <w:p>
      <w:pPr>
        <w:spacing w:before="1" w:line="220" w:lineRule="auto"/>
        <w:rPr>
          <w:rFonts w:ascii="SimHei" w:hAnsi="SimHei" w:eastAsia="SimHei" w:cs="SimHei"/>
          <w:sz w:val="21"/>
          <w:szCs w:val="21"/>
        </w:rPr>
      </w:pPr>
      <w:r>
        <w:rPr>
          <w:rFonts w:ascii="SimHei" w:hAnsi="SimHei" w:eastAsia="SimHei" w:cs="SimHei"/>
          <w:sz w:val="21"/>
          <w:szCs w:val="21"/>
          <w:spacing w:val="-13"/>
        </w:rPr>
        <w:t>数字经济领域重新进行梳理。</w:t>
      </w:r>
    </w:p>
    <w:p>
      <w:pPr>
        <w:ind w:right="513" w:firstLine="419"/>
        <w:spacing w:before="119" w:line="347" w:lineRule="auto"/>
        <w:jc w:val="both"/>
        <w:rPr>
          <w:rFonts w:ascii="SimHei" w:hAnsi="SimHei" w:eastAsia="SimHei" w:cs="SimHei"/>
          <w:sz w:val="21"/>
          <w:szCs w:val="21"/>
        </w:rPr>
      </w:pPr>
      <w:r>
        <w:rPr>
          <w:rFonts w:ascii="SimHei" w:hAnsi="SimHei" w:eastAsia="SimHei" w:cs="SimHei"/>
          <w:sz w:val="21"/>
          <w:szCs w:val="21"/>
          <w:spacing w:val="-6"/>
        </w:rPr>
        <w:t>(3)在数字经济领域中，基于区块链技术的通证经济设计思</w:t>
      </w:r>
      <w:r>
        <w:rPr>
          <w:rFonts w:ascii="SimHei" w:hAnsi="SimHei" w:eastAsia="SimHei" w:cs="SimHei"/>
          <w:sz w:val="21"/>
          <w:szCs w:val="21"/>
          <w:spacing w:val="-7"/>
        </w:rPr>
        <w:t>想，需</w:t>
      </w:r>
      <w:r>
        <w:rPr>
          <w:rFonts w:ascii="SimHei" w:hAnsi="SimHei" w:eastAsia="SimHei" w:cs="SimHei"/>
          <w:sz w:val="21"/>
          <w:szCs w:val="21"/>
        </w:rPr>
        <w:t xml:space="preserve"> </w:t>
      </w:r>
      <w:r>
        <w:rPr>
          <w:rFonts w:ascii="SimHei" w:hAnsi="SimHei" w:eastAsia="SimHei" w:cs="SimHei"/>
          <w:sz w:val="21"/>
          <w:szCs w:val="21"/>
          <w:spacing w:val="-10"/>
        </w:rPr>
        <w:t>要基于货币制度和银行制度的研究进行分析，并基于经济生态设计的理</w:t>
      </w:r>
    </w:p>
    <w:p>
      <w:pPr>
        <w:spacing w:before="1" w:line="220" w:lineRule="auto"/>
        <w:rPr>
          <w:rFonts w:ascii="SimHei" w:hAnsi="SimHei" w:eastAsia="SimHei" w:cs="SimHei"/>
          <w:sz w:val="21"/>
          <w:szCs w:val="21"/>
        </w:rPr>
      </w:pPr>
      <w:r>
        <w:rPr>
          <w:rFonts w:ascii="SimHei" w:hAnsi="SimHei" w:eastAsia="SimHei" w:cs="SimHei"/>
          <w:sz w:val="21"/>
          <w:szCs w:val="21"/>
          <w:spacing w:val="-13"/>
        </w:rPr>
        <w:t>论来探索一种新的制度安排。</w:t>
      </w:r>
    </w:p>
    <w:p>
      <w:pPr>
        <w:ind w:left="419"/>
        <w:spacing w:before="120" w:line="400" w:lineRule="exact"/>
        <w:rPr>
          <w:rFonts w:ascii="SimHei" w:hAnsi="SimHei" w:eastAsia="SimHei" w:cs="SimHei"/>
          <w:sz w:val="21"/>
          <w:szCs w:val="21"/>
        </w:rPr>
      </w:pPr>
      <w:r>
        <w:rPr>
          <w:rFonts w:ascii="SimHei" w:hAnsi="SimHei" w:eastAsia="SimHei" w:cs="SimHei"/>
          <w:sz w:val="21"/>
          <w:szCs w:val="21"/>
          <w:spacing w:val="-10"/>
          <w:position w:val="14"/>
        </w:rPr>
        <w:t>基于以上原因，本章分三部分讨论货币供需与通证经济生态：货币</w:t>
      </w:r>
    </w:p>
    <w:p>
      <w:pPr>
        <w:spacing w:before="1" w:line="221" w:lineRule="auto"/>
        <w:rPr>
          <w:rFonts w:ascii="SimHei" w:hAnsi="SimHei" w:eastAsia="SimHei" w:cs="SimHei"/>
          <w:sz w:val="21"/>
          <w:szCs w:val="21"/>
        </w:rPr>
      </w:pPr>
      <w:r>
        <w:rPr>
          <w:rFonts w:ascii="SimHei" w:hAnsi="SimHei" w:eastAsia="SimHei" w:cs="SimHei"/>
          <w:sz w:val="21"/>
          <w:szCs w:val="21"/>
          <w:spacing w:val="-12"/>
        </w:rPr>
        <w:t>供需与信用媒介、经济生态设计的原理、通证经济的商业逻辑。</w:t>
      </w:r>
    </w:p>
    <w:p>
      <w:pPr>
        <w:spacing w:line="442" w:lineRule="auto"/>
        <w:rPr>
          <w:rFonts w:ascii="Arial"/>
          <w:sz w:val="21"/>
        </w:rPr>
      </w:pPr>
      <w:r/>
    </w:p>
    <w:p>
      <w:pPr>
        <w:ind w:left="3"/>
        <w:spacing w:before="91" w:line="222" w:lineRule="auto"/>
        <w:outlineLvl w:val="0"/>
        <w:rPr>
          <w:rFonts w:ascii="SimHei" w:hAnsi="SimHei" w:eastAsia="SimHei" w:cs="SimHei"/>
          <w:sz w:val="28"/>
          <w:szCs w:val="28"/>
        </w:rPr>
      </w:pPr>
      <w:r>
        <w:rPr>
          <w:rFonts w:ascii="SimHei" w:hAnsi="SimHei" w:eastAsia="SimHei" w:cs="SimHei"/>
          <w:sz w:val="28"/>
          <w:szCs w:val="28"/>
          <w:b/>
          <w:bCs/>
          <w:spacing w:val="-9"/>
        </w:rPr>
        <w:t>13.1</w:t>
      </w:r>
      <w:r>
        <w:rPr>
          <w:rFonts w:ascii="SimHei" w:hAnsi="SimHei" w:eastAsia="SimHei" w:cs="SimHei"/>
          <w:sz w:val="28"/>
          <w:szCs w:val="28"/>
          <w:spacing w:val="125"/>
        </w:rPr>
        <w:t xml:space="preserve"> </w:t>
      </w:r>
      <w:r>
        <w:rPr>
          <w:rFonts w:ascii="SimHei" w:hAnsi="SimHei" w:eastAsia="SimHei" w:cs="SimHei"/>
          <w:sz w:val="28"/>
          <w:szCs w:val="28"/>
          <w:b/>
          <w:bCs/>
          <w:spacing w:val="-9"/>
        </w:rPr>
        <w:t>货币供需与信用媒介</w:t>
      </w:r>
    </w:p>
    <w:p>
      <w:pPr>
        <w:spacing w:line="267" w:lineRule="auto"/>
        <w:rPr>
          <w:rFonts w:ascii="Arial"/>
          <w:sz w:val="21"/>
        </w:rPr>
      </w:pPr>
      <w:r/>
    </w:p>
    <w:p>
      <w:pPr>
        <w:spacing w:line="267" w:lineRule="auto"/>
        <w:rPr>
          <w:rFonts w:ascii="Arial"/>
          <w:sz w:val="21"/>
        </w:rPr>
      </w:pPr>
      <w:r/>
    </w:p>
    <w:p>
      <w:pPr>
        <w:ind w:firstLine="99"/>
        <w:spacing w:line="810" w:lineRule="exact"/>
        <w:rPr/>
      </w:pPr>
      <w:r>
        <w:rPr>
          <w:position w:val="-16"/>
        </w:rPr>
        <w:pict>
          <v:shape id="_x0000_s802" style="mso-position-vertical-relative:line;mso-position-horizontal-relative:char;width:305.5pt;height:40.55pt;" fillcolor="#444444" filled="true" stroked="false" type="#_x0000_t202">
            <v:fill on="true"/>
            <v:stroke on="false"/>
            <v:path/>
            <v:imagedata o:title=""/>
            <o:lock v:ext="edit" aspectratio="false"/>
            <v:textbox inset="0mm,0mm,0mm,0mm">
              <w:txbxContent>
                <w:p>
                  <w:pPr>
                    <w:ind w:left="190" w:right="163" w:firstLine="429"/>
                    <w:spacing w:before="108" w:line="273" w:lineRule="auto"/>
                    <w:rPr>
                      <w:rFonts w:ascii="SimHei" w:hAnsi="SimHei" w:eastAsia="SimHei" w:cs="SimHei"/>
                      <w:sz w:val="21"/>
                      <w:szCs w:val="21"/>
                    </w:rPr>
                  </w:pPr>
                  <w:r>
                    <w:rPr>
                      <w:rFonts w:ascii="SimHei" w:hAnsi="SimHei" w:eastAsia="SimHei" w:cs="SimHei"/>
                      <w:sz w:val="21"/>
                      <w:szCs w:val="21"/>
                      <w:color w:val="FFFFFF"/>
                      <w:spacing w:val="-5"/>
                    </w:rPr>
                    <w:t>货币的最基本价值是使用和交换，这也是为什么</w:t>
                  </w:r>
                  <w:r>
                    <w:rPr>
                      <w:rFonts w:ascii="SimHei" w:hAnsi="SimHei" w:eastAsia="SimHei" w:cs="SimHei"/>
                      <w:sz w:val="21"/>
                      <w:szCs w:val="21"/>
                      <w:color w:val="FFFFFF"/>
                      <w:spacing w:val="-6"/>
                    </w:rPr>
                    <w:t>数字经济生</w:t>
                  </w:r>
                  <w:r>
                    <w:rPr>
                      <w:rFonts w:ascii="SimHei" w:hAnsi="SimHei" w:eastAsia="SimHei" w:cs="SimHei"/>
                      <w:sz w:val="21"/>
                      <w:szCs w:val="21"/>
                      <w:color w:val="FFFFFF"/>
                    </w:rPr>
                    <w:t xml:space="preserve"> </w:t>
                  </w:r>
                  <w:r>
                    <w:rPr>
                      <w:rFonts w:ascii="SimHei" w:hAnsi="SimHei" w:eastAsia="SimHei" w:cs="SimHei"/>
                      <w:sz w:val="21"/>
                      <w:szCs w:val="21"/>
                      <w:color w:val="FFFFFF"/>
                      <w:spacing w:val="-12"/>
                    </w:rPr>
                    <w:t>态需要建立起基于交换价值的通证生态。</w:t>
                  </w:r>
                </w:p>
              </w:txbxContent>
            </v:textbox>
          </v:shape>
        </w:pict>
      </w:r>
    </w:p>
    <w:p>
      <w:pPr>
        <w:ind w:left="419"/>
        <w:spacing w:before="259" w:line="187" w:lineRule="auto"/>
        <w:rPr>
          <w:rFonts w:ascii="SimHei" w:hAnsi="SimHei" w:eastAsia="SimHei" w:cs="SimHei"/>
          <w:sz w:val="21"/>
          <w:szCs w:val="21"/>
        </w:rPr>
      </w:pPr>
      <w:r>
        <w:rPr>
          <w:rFonts w:ascii="SimHei" w:hAnsi="SimHei" w:eastAsia="SimHei" w:cs="SimHei"/>
          <w:sz w:val="21"/>
          <w:szCs w:val="21"/>
          <w:spacing w:val="-10"/>
        </w:rPr>
        <w:t>货币供需与信用媒介的话题，也就是货币本质。正如奥派经济学理</w:t>
      </w:r>
    </w:p>
    <w:p>
      <w:pPr>
        <w:spacing w:line="187" w:lineRule="auto"/>
        <w:sectPr>
          <w:type w:val="continuous"/>
          <w:pgSz w:w="7760" w:h="11480"/>
          <w:pgMar w:top="246" w:right="322" w:bottom="400" w:left="700" w:header="0" w:footer="0" w:gutter="0"/>
          <w:cols w:equalWidth="0" w:num="1">
            <w:col w:w="6738" w:space="0"/>
          </w:cols>
        </w:sectPr>
        <w:rPr>
          <w:rFonts w:ascii="SimHei" w:hAnsi="SimHei" w:eastAsia="SimHei" w:cs="SimHei"/>
          <w:sz w:val="21"/>
          <w:szCs w:val="21"/>
        </w:rPr>
      </w:pPr>
    </w:p>
    <w:p>
      <w:pPr>
        <w:ind w:left="579"/>
        <w:spacing w:before="25" w:line="221" w:lineRule="auto"/>
        <w:rPr>
          <w:rFonts w:ascii="SimHei" w:hAnsi="SimHei" w:eastAsia="SimHei" w:cs="SimHei"/>
          <w:sz w:val="17"/>
          <w:szCs w:val="17"/>
        </w:rPr>
      </w:pPr>
      <w:r>
        <w:pict>
          <v:rect id="_x0000_s804" style="position:absolute;margin-left:157.501pt;margin-top:32.499pt;mso-position-vertical-relative:page;mso-position-horizontal-relative:page;width:229.5pt;height:0.55pt;z-index:266299392;" o:allowincell="f" fillcolor="#000000" filled="true" stroked="false"/>
        </w:pict>
      </w:r>
      <w:r>
        <w:drawing>
          <wp:anchor distT="0" distB="0" distL="0" distR="0" simplePos="0" relativeHeight="266298368" behindDoc="0" locked="0" layoutInCell="0" allowOverlap="1">
            <wp:simplePos x="0" y="0"/>
            <wp:positionH relativeFrom="page">
              <wp:posOffset>63516</wp:posOffset>
            </wp:positionH>
            <wp:positionV relativeFrom="page">
              <wp:posOffset>215934</wp:posOffset>
            </wp:positionV>
            <wp:extent cx="349218" cy="285746"/>
            <wp:effectExtent l="0" t="0" r="0" b="0"/>
            <wp:wrapNone/>
            <wp:docPr id="480" name="IM 480"/>
            <wp:cNvGraphicFramePr/>
            <a:graphic>
              <a:graphicData uri="http://schemas.openxmlformats.org/drawingml/2006/picture">
                <pic:pic>
                  <pic:nvPicPr>
                    <pic:cNvPr id="480" name="IM 480"/>
                    <pic:cNvPicPr/>
                  </pic:nvPicPr>
                  <pic:blipFill>
                    <a:blip r:embed="rId236"/>
                    <a:stretch>
                      <a:fillRect/>
                    </a:stretch>
                  </pic:blipFill>
                  <pic:spPr>
                    <a:xfrm rot="0">
                      <a:off x="0" y="0"/>
                      <a:ext cx="349218" cy="285746"/>
                    </a:xfrm>
                    <a:prstGeom prst="rect">
                      <a:avLst/>
                    </a:prstGeom>
                  </pic:spPr>
                </pic:pic>
              </a:graphicData>
            </a:graphic>
          </wp:anchor>
        </w:drawing>
      </w:r>
      <w:r>
        <w:rPr>
          <w:rFonts w:ascii="SimHei" w:hAnsi="SimHei" w:eastAsia="SimHei" w:cs="SimHei"/>
          <w:sz w:val="17"/>
          <w:szCs w:val="17"/>
          <w:spacing w:val="-15"/>
        </w:rPr>
        <w:t>数字经济学：</w:t>
      </w:r>
    </w:p>
    <w:p>
      <w:pPr>
        <w:ind w:left="579"/>
        <w:spacing w:before="6" w:line="221"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15"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6"/>
        </w:rPr>
        <w:drawing>
          <wp:inline distT="0" distB="0" distL="0" distR="0">
            <wp:extent cx="6356" cy="215934"/>
            <wp:effectExtent l="0" t="0" r="0" b="0"/>
            <wp:docPr id="482" name="IM 482"/>
            <wp:cNvGraphicFramePr/>
            <a:graphic>
              <a:graphicData uri="http://schemas.openxmlformats.org/drawingml/2006/picture">
                <pic:pic>
                  <pic:nvPicPr>
                    <pic:cNvPr id="482" name="IM 482"/>
                    <pic:cNvPicPr/>
                  </pic:nvPicPr>
                  <pic:blipFill>
                    <a:blip r:embed="rId237"/>
                    <a:stretch>
                      <a:fillRect/>
                    </a:stretch>
                  </pic:blipFill>
                  <pic:spPr>
                    <a:xfrm rot="0">
                      <a:off x="0" y="0"/>
                      <a:ext cx="6356" cy="215934"/>
                    </a:xfrm>
                    <a:prstGeom prst="rect">
                      <a:avLst/>
                    </a:prstGeom>
                  </pic:spPr>
                </pic:pic>
              </a:graphicData>
            </a:graphic>
          </wp:inline>
        </w:drawing>
      </w:r>
      <w:r>
        <w:rPr>
          <w:sz w:val="27"/>
          <w:szCs w:val="27"/>
          <w:spacing w:val="16"/>
        </w:rPr>
        <w:t xml:space="preserve"> </w:t>
      </w:r>
      <w:r>
        <w:rPr>
          <w:sz w:val="27"/>
          <w:szCs w:val="27"/>
          <w:spacing w:val="-4"/>
        </w:rPr>
        <w:t>208</w:t>
      </w:r>
    </w:p>
    <w:p>
      <w:pPr>
        <w:sectPr>
          <w:pgSz w:w="7760" w:h="11500"/>
          <w:pgMar w:top="340" w:right="20" w:bottom="400" w:left="100" w:header="0" w:footer="0" w:gutter="0"/>
          <w:cols w:equalWidth="0" w:num="2">
            <w:col w:w="2120" w:space="100"/>
            <w:col w:w="5420" w:space="0"/>
          </w:cols>
        </w:sectPr>
        <w:rPr>
          <w:sz w:val="27"/>
          <w:szCs w:val="27"/>
        </w:rPr>
      </w:pPr>
    </w:p>
    <w:p>
      <w:pPr>
        <w:spacing w:line="427" w:lineRule="auto"/>
        <w:rPr>
          <w:rFonts w:ascii="Arial"/>
          <w:sz w:val="21"/>
        </w:rPr>
      </w:pPr>
      <w:r/>
    </w:p>
    <w:p>
      <w:pPr>
        <w:ind w:left="579" w:right="795"/>
        <w:spacing w:before="68" w:line="334" w:lineRule="auto"/>
        <w:jc w:val="both"/>
        <w:rPr>
          <w:rFonts w:ascii="SimHei" w:hAnsi="SimHei" w:eastAsia="SimHei" w:cs="SimHei"/>
          <w:sz w:val="21"/>
          <w:szCs w:val="21"/>
        </w:rPr>
      </w:pPr>
      <w:r>
        <w:rPr>
          <w:rFonts w:ascii="SimHei" w:hAnsi="SimHei" w:eastAsia="SimHei" w:cs="SimHei"/>
          <w:sz w:val="21"/>
          <w:szCs w:val="21"/>
          <w:spacing w:val="-7"/>
        </w:rPr>
        <w:t>论强调的很多特点(如完全的自由经济秩序以及基于演化秩序的货</w:t>
      </w:r>
      <w:r>
        <w:rPr>
          <w:rFonts w:ascii="SimHei" w:hAnsi="SimHei" w:eastAsia="SimHei" w:cs="SimHei"/>
          <w:sz w:val="21"/>
          <w:szCs w:val="21"/>
          <w:spacing w:val="-8"/>
        </w:rPr>
        <w:t>币理</w:t>
      </w:r>
      <w:r>
        <w:rPr>
          <w:rFonts w:ascii="SimHei" w:hAnsi="SimHei" w:eastAsia="SimHei" w:cs="SimHei"/>
          <w:sz w:val="21"/>
          <w:szCs w:val="21"/>
          <w:spacing w:val="-8"/>
        </w:rPr>
        <w:t xml:space="preserve"> </w:t>
      </w:r>
      <w:r>
        <w:rPr>
          <w:rFonts w:ascii="SimHei" w:hAnsi="SimHei" w:eastAsia="SimHei" w:cs="SimHei"/>
          <w:sz w:val="21"/>
          <w:szCs w:val="21"/>
          <w:spacing w:val="-7"/>
        </w:rPr>
        <w:t>论)在主流经济学中是被忽视的，然而在数字经济领域却拥有极大</w:t>
      </w:r>
      <w:r>
        <w:rPr>
          <w:rFonts w:ascii="SimHei" w:hAnsi="SimHei" w:eastAsia="SimHei" w:cs="SimHei"/>
          <w:sz w:val="21"/>
          <w:szCs w:val="21"/>
          <w:spacing w:val="-8"/>
        </w:rPr>
        <w:t>的价</w:t>
      </w:r>
      <w:r>
        <w:rPr>
          <w:rFonts w:ascii="SimHei" w:hAnsi="SimHei" w:eastAsia="SimHei" w:cs="SimHei"/>
          <w:sz w:val="21"/>
          <w:szCs w:val="21"/>
          <w:spacing w:val="-8"/>
        </w:rPr>
        <w:t xml:space="preserve"> </w:t>
      </w:r>
      <w:r>
        <w:rPr>
          <w:rFonts w:ascii="SimHei" w:hAnsi="SimHei" w:eastAsia="SimHei" w:cs="SimHei"/>
          <w:sz w:val="21"/>
          <w:szCs w:val="21"/>
          <w:spacing w:val="-14"/>
        </w:rPr>
        <w:t>值。因为在数字经济发展中，并不存在政府或者其他</w:t>
      </w:r>
      <w:r>
        <w:rPr>
          <w:rFonts w:ascii="SimHei" w:hAnsi="SimHei" w:eastAsia="SimHei" w:cs="SimHei"/>
          <w:sz w:val="21"/>
          <w:szCs w:val="21"/>
          <w:spacing w:val="-15"/>
        </w:rPr>
        <w:t>机构对市场的扰乱，</w:t>
      </w:r>
      <w:r>
        <w:rPr>
          <w:rFonts w:ascii="SimHei" w:hAnsi="SimHei" w:eastAsia="SimHei" w:cs="SimHei"/>
          <w:sz w:val="21"/>
          <w:szCs w:val="21"/>
        </w:rPr>
        <w:t xml:space="preserve"> </w:t>
      </w:r>
      <w:r>
        <w:rPr>
          <w:rFonts w:ascii="SimHei" w:hAnsi="SimHei" w:eastAsia="SimHei" w:cs="SimHei"/>
          <w:sz w:val="21"/>
          <w:szCs w:val="21"/>
          <w:spacing w:val="-10"/>
        </w:rPr>
        <w:t>因此，奥派经济学理论中的货币秩序在数字经</w:t>
      </w:r>
      <w:r>
        <w:rPr>
          <w:rFonts w:ascii="SimHei" w:hAnsi="SimHei" w:eastAsia="SimHei" w:cs="SimHei"/>
          <w:sz w:val="21"/>
          <w:szCs w:val="21"/>
          <w:spacing w:val="-11"/>
        </w:rPr>
        <w:t>济的框架下也具备了其现</w:t>
      </w:r>
      <w:r>
        <w:rPr>
          <w:rFonts w:ascii="SimHei" w:hAnsi="SimHei" w:eastAsia="SimHei" w:cs="SimHei"/>
          <w:sz w:val="21"/>
          <w:szCs w:val="21"/>
          <w:spacing w:val="-11"/>
        </w:rPr>
        <w:t xml:space="preserve"> </w:t>
      </w:r>
      <w:r>
        <w:rPr>
          <w:rFonts w:ascii="SimHei" w:hAnsi="SimHei" w:eastAsia="SimHei" w:cs="SimHei"/>
          <w:sz w:val="21"/>
          <w:szCs w:val="21"/>
          <w:spacing w:val="-10"/>
        </w:rPr>
        <w:t>实意义。不过我们也要去粗取精，避免对理论</w:t>
      </w:r>
      <w:r>
        <w:rPr>
          <w:rFonts w:ascii="SimHei" w:hAnsi="SimHei" w:eastAsia="SimHei" w:cs="SimHei"/>
          <w:sz w:val="21"/>
          <w:szCs w:val="21"/>
          <w:spacing w:val="-11"/>
        </w:rPr>
        <w:t>的生搬硬套，而是根据实</w:t>
      </w:r>
      <w:r>
        <w:rPr>
          <w:rFonts w:ascii="SimHei" w:hAnsi="SimHei" w:eastAsia="SimHei" w:cs="SimHei"/>
          <w:sz w:val="21"/>
          <w:szCs w:val="21"/>
          <w:spacing w:val="-11"/>
        </w:rPr>
        <w:t xml:space="preserve"> </w:t>
      </w:r>
      <w:r>
        <w:rPr>
          <w:rFonts w:ascii="SimHei" w:hAnsi="SimHei" w:eastAsia="SimHei" w:cs="SimHei"/>
          <w:sz w:val="21"/>
          <w:szCs w:val="21"/>
          <w:spacing w:val="-10"/>
        </w:rPr>
        <w:t>际情况进行讨论。下面分三部分讨论：货币关系的价值、信用媒介的发</w:t>
      </w:r>
    </w:p>
    <w:p>
      <w:pPr>
        <w:ind w:left="579"/>
        <w:spacing w:line="221" w:lineRule="auto"/>
        <w:rPr>
          <w:rFonts w:ascii="SimHei" w:hAnsi="SimHei" w:eastAsia="SimHei" w:cs="SimHei"/>
          <w:sz w:val="21"/>
          <w:szCs w:val="21"/>
        </w:rPr>
      </w:pPr>
      <w:r>
        <w:rPr>
          <w:rFonts w:ascii="SimHei" w:hAnsi="SimHei" w:eastAsia="SimHei" w:cs="SimHei"/>
          <w:sz w:val="21"/>
          <w:szCs w:val="21"/>
          <w:spacing w:val="-13"/>
        </w:rPr>
        <w:t>行、银行信贷的扩张。</w:t>
      </w:r>
    </w:p>
    <w:p>
      <w:pPr>
        <w:ind w:left="1029"/>
        <w:spacing w:before="157" w:line="222" w:lineRule="auto"/>
        <w:rPr>
          <w:rFonts w:ascii="SimHei" w:hAnsi="SimHei" w:eastAsia="SimHei" w:cs="SimHei"/>
          <w:sz w:val="21"/>
          <w:szCs w:val="21"/>
        </w:rPr>
      </w:pPr>
      <w:r>
        <w:rPr>
          <w:rFonts w:ascii="SimHei" w:hAnsi="SimHei" w:eastAsia="SimHei" w:cs="SimHei"/>
          <w:sz w:val="21"/>
          <w:szCs w:val="21"/>
          <w:spacing w:val="-10"/>
        </w:rPr>
        <w:t>1.货币关系的价值</w:t>
      </w:r>
    </w:p>
    <w:p>
      <w:pPr>
        <w:ind w:left="579" w:right="813" w:firstLine="450"/>
        <w:spacing w:before="138" w:line="334" w:lineRule="auto"/>
        <w:rPr>
          <w:rFonts w:ascii="SimHei" w:hAnsi="SimHei" w:eastAsia="SimHei" w:cs="SimHei"/>
          <w:sz w:val="21"/>
          <w:szCs w:val="21"/>
        </w:rPr>
      </w:pPr>
      <w:r>
        <w:rPr>
          <w:rFonts w:ascii="SimHei" w:hAnsi="SimHei" w:eastAsia="SimHei" w:cs="SimHei"/>
          <w:sz w:val="21"/>
          <w:szCs w:val="21"/>
          <w:spacing w:val="-10"/>
        </w:rPr>
        <w:t>货币关系相关的理论，也就是关于货币供需关系的理论</w:t>
      </w:r>
      <w:r>
        <w:rPr>
          <w:rFonts w:ascii="SimHei" w:hAnsi="SimHei" w:eastAsia="SimHei" w:cs="SimHei"/>
          <w:sz w:val="21"/>
          <w:szCs w:val="21"/>
          <w:spacing w:val="-11"/>
        </w:rPr>
        <w:t>。确切地说</w:t>
      </w:r>
      <w:r>
        <w:rPr>
          <w:rFonts w:ascii="SimHei" w:hAnsi="SimHei" w:eastAsia="SimHei" w:cs="SimHei"/>
          <w:sz w:val="21"/>
          <w:szCs w:val="21"/>
        </w:rPr>
        <w:t xml:space="preserve"> </w:t>
      </w:r>
      <w:r>
        <w:rPr>
          <w:rFonts w:ascii="SimHei" w:hAnsi="SimHei" w:eastAsia="SimHei" w:cs="SimHei"/>
          <w:sz w:val="21"/>
          <w:szCs w:val="21"/>
          <w:spacing w:val="-16"/>
        </w:rPr>
        <w:t>货币关系指的是货物、劳务之间的交换率，如果货币关系不</w:t>
      </w:r>
      <w:r>
        <w:rPr>
          <w:rFonts w:ascii="SimHei" w:hAnsi="SimHei" w:eastAsia="SimHei" w:cs="SimHei"/>
          <w:sz w:val="21"/>
          <w:szCs w:val="21"/>
          <w:spacing w:val="-17"/>
        </w:rPr>
        <w:t>变，就不会出</w:t>
      </w:r>
      <w:r>
        <w:rPr>
          <w:rFonts w:ascii="SimHei" w:hAnsi="SimHei" w:eastAsia="SimHei" w:cs="SimHei"/>
          <w:sz w:val="21"/>
          <w:szCs w:val="21"/>
        </w:rPr>
        <w:t xml:space="preserve"> </w:t>
      </w:r>
      <w:r>
        <w:rPr>
          <w:rFonts w:ascii="SimHei" w:hAnsi="SimHei" w:eastAsia="SimHei" w:cs="SimHei"/>
          <w:sz w:val="21"/>
          <w:szCs w:val="21"/>
          <w:spacing w:val="-4"/>
        </w:rPr>
        <w:t>现膨胀的(扩张状态)或者紧缩的(收缩状态)压力。本节重点分析通货</w:t>
      </w:r>
      <w:r>
        <w:rPr>
          <w:rFonts w:ascii="SimHei" w:hAnsi="SimHei" w:eastAsia="SimHei" w:cs="SimHei"/>
          <w:sz w:val="21"/>
          <w:szCs w:val="21"/>
          <w:spacing w:val="15"/>
        </w:rPr>
        <w:t xml:space="preserve"> </w:t>
      </w:r>
      <w:r>
        <w:rPr>
          <w:rFonts w:ascii="SimHei" w:hAnsi="SimHei" w:eastAsia="SimHei" w:cs="SimHei"/>
          <w:sz w:val="21"/>
          <w:szCs w:val="21"/>
          <w:spacing w:val="-16"/>
        </w:rPr>
        <w:t>膨胀的原因，因为这是奥派经济学者对货币理论的重要贡献，米塞斯认为</w:t>
      </w:r>
    </w:p>
    <w:p>
      <w:pPr>
        <w:ind w:left="579"/>
        <w:spacing w:before="2" w:line="212" w:lineRule="auto"/>
        <w:rPr>
          <w:rFonts w:ascii="SimHei" w:hAnsi="SimHei" w:eastAsia="SimHei" w:cs="SimHei"/>
          <w:sz w:val="21"/>
          <w:szCs w:val="21"/>
        </w:rPr>
      </w:pPr>
      <w:r>
        <w:rPr>
          <w:rFonts w:ascii="SimHei" w:hAnsi="SimHei" w:eastAsia="SimHei" w:cs="SimHei"/>
          <w:sz w:val="21"/>
          <w:szCs w:val="21"/>
          <w:spacing w:val="-16"/>
        </w:rPr>
        <w:t>通货膨胀通常是政府信用扩张的结果，并给出了三个分析维度。</w:t>
      </w:r>
    </w:p>
    <w:p>
      <w:pPr>
        <w:ind w:left="1029"/>
        <w:spacing w:before="167" w:line="390" w:lineRule="exact"/>
        <w:rPr>
          <w:rFonts w:ascii="SimHei" w:hAnsi="SimHei" w:eastAsia="SimHei" w:cs="SimHei"/>
          <w:sz w:val="21"/>
          <w:szCs w:val="21"/>
        </w:rPr>
      </w:pPr>
      <w:r>
        <w:rPr>
          <w:rFonts w:ascii="SimHei" w:hAnsi="SimHei" w:eastAsia="SimHei" w:cs="SimHei"/>
          <w:sz w:val="21"/>
          <w:szCs w:val="21"/>
          <w:spacing w:val="-6"/>
          <w:position w:val="13"/>
        </w:rPr>
        <w:t>(1)通货膨胀的政策必然会导致过度消费和错误投资，其</w:t>
      </w:r>
      <w:r>
        <w:rPr>
          <w:rFonts w:ascii="SimHei" w:hAnsi="SimHei" w:eastAsia="SimHei" w:cs="SimHei"/>
          <w:sz w:val="21"/>
          <w:szCs w:val="21"/>
          <w:spacing w:val="-7"/>
          <w:position w:val="13"/>
        </w:rPr>
        <w:t>本质就是</w:t>
      </w:r>
    </w:p>
    <w:p>
      <w:pPr>
        <w:ind w:left="579"/>
        <w:spacing w:before="1" w:line="221" w:lineRule="auto"/>
        <w:rPr>
          <w:rFonts w:ascii="SimHei" w:hAnsi="SimHei" w:eastAsia="SimHei" w:cs="SimHei"/>
          <w:sz w:val="21"/>
          <w:szCs w:val="21"/>
        </w:rPr>
      </w:pPr>
      <w:r>
        <w:rPr>
          <w:rFonts w:ascii="SimHei" w:hAnsi="SimHei" w:eastAsia="SimHei" w:cs="SimHei"/>
          <w:sz w:val="21"/>
          <w:szCs w:val="21"/>
          <w:spacing w:val="-13"/>
        </w:rPr>
        <w:t>浪费资本而损害将来的欲望满足。</w:t>
      </w:r>
    </w:p>
    <w:p>
      <w:pPr>
        <w:ind w:left="1029"/>
        <w:spacing w:before="128" w:line="400" w:lineRule="exact"/>
        <w:rPr>
          <w:rFonts w:ascii="SimHei" w:hAnsi="SimHei" w:eastAsia="SimHei" w:cs="SimHei"/>
          <w:sz w:val="21"/>
          <w:szCs w:val="21"/>
        </w:rPr>
      </w:pPr>
      <w:r>
        <w:rPr>
          <w:rFonts w:ascii="SimHei" w:hAnsi="SimHei" w:eastAsia="SimHei" w:cs="SimHei"/>
          <w:sz w:val="21"/>
          <w:szCs w:val="21"/>
          <w:spacing w:val="-6"/>
          <w:position w:val="14"/>
        </w:rPr>
        <w:t>(2)通货膨胀本身不会消除生产调整和资源配置的必要，而</w:t>
      </w:r>
      <w:r>
        <w:rPr>
          <w:rFonts w:ascii="SimHei" w:hAnsi="SimHei" w:eastAsia="SimHei" w:cs="SimHei"/>
          <w:sz w:val="21"/>
          <w:szCs w:val="21"/>
          <w:spacing w:val="-7"/>
          <w:position w:val="14"/>
        </w:rPr>
        <w:t>只是延</w:t>
      </w:r>
    </w:p>
    <w:p>
      <w:pPr>
        <w:ind w:left="579"/>
        <w:spacing w:before="1" w:line="221" w:lineRule="auto"/>
        <w:rPr>
          <w:rFonts w:ascii="SimHei" w:hAnsi="SimHei" w:eastAsia="SimHei" w:cs="SimHei"/>
          <w:sz w:val="21"/>
          <w:szCs w:val="21"/>
        </w:rPr>
      </w:pPr>
      <w:r>
        <w:rPr>
          <w:rFonts w:ascii="SimHei" w:hAnsi="SimHei" w:eastAsia="SimHei" w:cs="SimHei"/>
          <w:sz w:val="21"/>
          <w:szCs w:val="21"/>
          <w:spacing w:val="-12"/>
        </w:rPr>
        <w:t>缓这个过程并增加配置的困难。</w:t>
      </w:r>
    </w:p>
    <w:p>
      <w:pPr>
        <w:ind w:left="579" w:right="811" w:firstLine="450"/>
        <w:spacing w:before="118" w:line="334" w:lineRule="auto"/>
        <w:rPr>
          <w:rFonts w:ascii="SimHei" w:hAnsi="SimHei" w:eastAsia="SimHei" w:cs="SimHei"/>
          <w:sz w:val="21"/>
          <w:szCs w:val="21"/>
        </w:rPr>
      </w:pPr>
      <w:r>
        <w:rPr>
          <w:rFonts w:ascii="SimHei" w:hAnsi="SimHei" w:eastAsia="SimHei" w:cs="SimHei"/>
          <w:sz w:val="21"/>
          <w:szCs w:val="21"/>
          <w:spacing w:val="-6"/>
        </w:rPr>
        <w:t>(3)通货膨胀不可持续，其结果就是经济周期性</w:t>
      </w:r>
      <w:r>
        <w:rPr>
          <w:rFonts w:ascii="SimHei" w:hAnsi="SimHei" w:eastAsia="SimHei" w:cs="SimHei"/>
          <w:sz w:val="21"/>
          <w:szCs w:val="21"/>
          <w:spacing w:val="-7"/>
        </w:rPr>
        <w:t>的出现以及导致货</w:t>
      </w:r>
      <w:r>
        <w:rPr>
          <w:rFonts w:ascii="SimHei" w:hAnsi="SimHei" w:eastAsia="SimHei" w:cs="SimHei"/>
          <w:sz w:val="21"/>
          <w:szCs w:val="21"/>
        </w:rPr>
        <w:t xml:space="preserve"> </w:t>
      </w:r>
      <w:r>
        <w:rPr>
          <w:rFonts w:ascii="SimHei" w:hAnsi="SimHei" w:eastAsia="SimHei" w:cs="SimHei"/>
          <w:sz w:val="21"/>
          <w:szCs w:val="21"/>
          <w:spacing w:val="-16"/>
        </w:rPr>
        <w:t>币制度的崩溃。换言之，政府发行的货币通常是作为一种</w:t>
      </w:r>
      <w:r>
        <w:rPr>
          <w:rFonts w:ascii="SimHei" w:hAnsi="SimHei" w:eastAsia="SimHei" w:cs="SimHei"/>
          <w:sz w:val="21"/>
          <w:szCs w:val="21"/>
          <w:spacing w:val="-17"/>
        </w:rPr>
        <w:t>信用媒介，而政</w:t>
      </w:r>
    </w:p>
    <w:p>
      <w:pPr>
        <w:ind w:left="579"/>
        <w:spacing w:before="1" w:line="212" w:lineRule="auto"/>
        <w:rPr>
          <w:rFonts w:ascii="SimHei" w:hAnsi="SimHei" w:eastAsia="SimHei" w:cs="SimHei"/>
          <w:sz w:val="21"/>
          <w:szCs w:val="21"/>
        </w:rPr>
      </w:pPr>
      <w:r>
        <w:rPr>
          <w:rFonts w:ascii="SimHei" w:hAnsi="SimHei" w:eastAsia="SimHei" w:cs="SimHei"/>
          <w:sz w:val="21"/>
          <w:szCs w:val="21"/>
          <w:spacing w:val="-16"/>
        </w:rPr>
        <w:t>府采用增发信用媒介来做信用扩张的授予，这是通货膨胀的基</w:t>
      </w:r>
      <w:r>
        <w:rPr>
          <w:rFonts w:ascii="SimHei" w:hAnsi="SimHei" w:eastAsia="SimHei" w:cs="SimHei"/>
          <w:sz w:val="21"/>
          <w:szCs w:val="21"/>
          <w:spacing w:val="-17"/>
        </w:rPr>
        <w:t>本逻辑。</w:t>
      </w:r>
    </w:p>
    <w:p>
      <w:pPr>
        <w:pStyle w:val="BodyText"/>
        <w:ind w:left="579" w:right="811" w:firstLine="450"/>
        <w:spacing w:before="172" w:line="304" w:lineRule="auto"/>
        <w:rPr>
          <w:rFonts w:ascii="SimHei" w:hAnsi="SimHei" w:eastAsia="SimHei" w:cs="SimHei"/>
          <w:sz w:val="21"/>
          <w:szCs w:val="21"/>
        </w:rPr>
      </w:pPr>
      <w:r>
        <w:rPr>
          <w:rFonts w:ascii="SimHei" w:hAnsi="SimHei" w:eastAsia="SimHei" w:cs="SimHei"/>
          <w:sz w:val="21"/>
          <w:szCs w:val="21"/>
          <w:spacing w:val="-8"/>
        </w:rPr>
        <w:t>卡尔·波兰尼</w:t>
      </w:r>
      <w:r>
        <w:rPr>
          <w:sz w:val="21"/>
          <w:szCs w:val="21"/>
          <w:spacing w:val="-8"/>
        </w:rPr>
        <w:t>(Karl Polanyi)</w:t>
      </w:r>
      <w:r>
        <w:rPr>
          <w:rFonts w:ascii="SimHei" w:hAnsi="SimHei" w:eastAsia="SimHei" w:cs="SimHei"/>
          <w:sz w:val="21"/>
          <w:szCs w:val="21"/>
          <w:spacing w:val="-8"/>
        </w:rPr>
        <w:t>在《大转型：我们时代的</w:t>
      </w:r>
      <w:r>
        <w:rPr>
          <w:rFonts w:ascii="SimHei" w:hAnsi="SimHei" w:eastAsia="SimHei" w:cs="SimHei"/>
          <w:sz w:val="21"/>
          <w:szCs w:val="21"/>
          <w:spacing w:val="-9"/>
        </w:rPr>
        <w:t>政治和经济</w:t>
      </w:r>
      <w:r>
        <w:rPr>
          <w:rFonts w:ascii="SimHei" w:hAnsi="SimHei" w:eastAsia="SimHei" w:cs="SimHei"/>
          <w:sz w:val="21"/>
          <w:szCs w:val="21"/>
        </w:rPr>
        <w:t xml:space="preserve"> </w:t>
      </w:r>
      <w:r>
        <w:rPr>
          <w:rFonts w:ascii="SimHei" w:hAnsi="SimHei" w:eastAsia="SimHei" w:cs="SimHei"/>
          <w:sz w:val="21"/>
          <w:szCs w:val="21"/>
          <w:spacing w:val="-4"/>
        </w:rPr>
        <w:t>起源》一书中曾经提过19世纪人类文明的四大支柱，其中最重要的支</w:t>
      </w:r>
      <w:r>
        <w:rPr>
          <w:rFonts w:ascii="SimHei" w:hAnsi="SimHei" w:eastAsia="SimHei" w:cs="SimHei"/>
          <w:sz w:val="21"/>
          <w:szCs w:val="21"/>
          <w:spacing w:val="15"/>
        </w:rPr>
        <w:t xml:space="preserve"> </w:t>
      </w:r>
      <w:r>
        <w:rPr>
          <w:rFonts w:ascii="SimHei" w:hAnsi="SimHei" w:eastAsia="SimHei" w:cs="SimHei"/>
          <w:sz w:val="21"/>
          <w:szCs w:val="21"/>
          <w:spacing w:val="-11"/>
        </w:rPr>
        <w:t>柱就是基于国际金本位制度的货币体系，它象征和维系着世界经济的有</w:t>
      </w:r>
      <w:r>
        <w:rPr>
          <w:rFonts w:ascii="SimHei" w:hAnsi="SimHei" w:eastAsia="SimHei" w:cs="SimHei"/>
          <w:sz w:val="21"/>
          <w:szCs w:val="21"/>
          <w:spacing w:val="-11"/>
        </w:rPr>
        <w:t xml:space="preserve"> </w:t>
      </w:r>
      <w:r>
        <w:rPr>
          <w:rFonts w:ascii="SimHei" w:hAnsi="SimHei" w:eastAsia="SimHei" w:cs="SimHei"/>
          <w:sz w:val="21"/>
          <w:szCs w:val="21"/>
          <w:spacing w:val="-11"/>
        </w:rPr>
        <w:t>效运转。他认为：“金本位制的垮台几乎就是大灾难的全部原因和导火</w:t>
      </w:r>
      <w:r>
        <w:rPr>
          <w:rFonts w:ascii="SimHei" w:hAnsi="SimHei" w:eastAsia="SimHei" w:cs="SimHei"/>
          <w:sz w:val="21"/>
          <w:szCs w:val="21"/>
          <w:spacing w:val="16"/>
        </w:rPr>
        <w:t xml:space="preserve"> </w:t>
      </w:r>
      <w:r>
        <w:rPr>
          <w:rFonts w:ascii="SimHei" w:hAnsi="SimHei" w:eastAsia="SimHei" w:cs="SimHei"/>
          <w:sz w:val="21"/>
          <w:szCs w:val="21"/>
          <w:spacing w:val="-10"/>
        </w:rPr>
        <w:t>索。当金本位轰然崩溃之后，人们宁愿牺牲另外三大支柱，以挽救金本</w:t>
      </w:r>
    </w:p>
    <w:p>
      <w:pPr>
        <w:spacing w:line="304" w:lineRule="auto"/>
        <w:sectPr>
          <w:type w:val="continuous"/>
          <w:pgSz w:w="7760" w:h="11500"/>
          <w:pgMar w:top="340" w:right="20" w:bottom="400" w:left="100" w:header="0" w:footer="0" w:gutter="0"/>
          <w:cols w:equalWidth="0" w:num="1">
            <w:col w:w="7640" w:space="0"/>
          </w:cols>
        </w:sectPr>
        <w:rPr>
          <w:rFonts w:ascii="SimHei" w:hAnsi="SimHei" w:eastAsia="SimHei" w:cs="SimHei"/>
          <w:sz w:val="21"/>
          <w:szCs w:val="21"/>
        </w:rPr>
      </w:pPr>
    </w:p>
    <w:p>
      <w:pPr>
        <w:pStyle w:val="BodyText"/>
        <w:ind w:left="4120"/>
        <w:spacing w:before="160" w:line="158" w:lineRule="auto"/>
        <w:rPr>
          <w:sz w:val="26"/>
          <w:szCs w:val="26"/>
        </w:rPr>
      </w:pPr>
      <w:r>
        <w:pict>
          <v:rect id="_x0000_s806" style="position:absolute;margin-left:188.999pt;margin-top:23.4996pt;mso-position-vertical-relative:page;mso-position-horizontal-relative:page;width:42.05pt;height:0.5pt;z-index:266359808;" o:allowincell="f" fillcolor="#000000" filled="true" stroked="false"/>
        </w:pict>
      </w:r>
      <w:r>
        <w:pict>
          <v:rect id="_x0000_s808" style="position:absolute;margin-left:271.499pt;margin-top:10.9979pt;mso-position-vertical-relative:page;mso-position-horizontal-relative:page;width:0.55pt;height:16.55pt;z-index:266360832;" o:allowincell="f" fillcolor="#000000" filled="true" stroked="false"/>
        </w:pict>
      </w:r>
      <w:r>
        <w:rPr>
          <w:sz w:val="26"/>
          <w:szCs w:val="26"/>
          <w:spacing w:val="-3"/>
        </w:rPr>
        <w:t>209</w:t>
      </w:r>
    </w:p>
    <w:p>
      <w:pPr>
        <w:spacing w:line="14" w:lineRule="auto"/>
        <w:rPr>
          <w:rFonts w:ascii="Arial"/>
          <w:sz w:val="2"/>
        </w:rPr>
      </w:pPr>
      <w:r>
        <w:rPr>
          <w:rFonts w:ascii="Arial" w:hAnsi="Arial" w:eastAsia="Arial" w:cs="Arial"/>
          <w:sz w:val="2"/>
          <w:szCs w:val="2"/>
        </w:rPr>
        <w:br w:type="column"/>
      </w:r>
    </w:p>
    <w:p>
      <w:pPr>
        <w:ind w:left="9"/>
        <w:spacing w:line="175" w:lineRule="auto"/>
        <w:rPr>
          <w:rFonts w:ascii="SimHei" w:hAnsi="SimHei" w:eastAsia="SimHei" w:cs="SimHei"/>
          <w:sz w:val="20"/>
          <w:szCs w:val="20"/>
        </w:rPr>
      </w:pPr>
      <w:r>
        <w:rPr>
          <w:rFonts w:ascii="SimHei" w:hAnsi="SimHei" w:eastAsia="SimHei" w:cs="SimHei"/>
          <w:sz w:val="20"/>
          <w:szCs w:val="20"/>
          <w:spacing w:val="-14"/>
        </w:rPr>
        <w:t>第13章</w:t>
      </w:r>
    </w:p>
    <w:p>
      <w:pPr>
        <w:spacing w:line="176" w:lineRule="auto"/>
        <w:jc w:val="right"/>
        <w:rPr>
          <w:rFonts w:ascii="SimHei" w:hAnsi="SimHei" w:eastAsia="SimHei" w:cs="SimHei"/>
          <w:sz w:val="20"/>
          <w:szCs w:val="20"/>
        </w:rPr>
      </w:pPr>
      <w:r>
        <w:rPr>
          <w:rFonts w:ascii="SimHei" w:hAnsi="SimHei" w:eastAsia="SimHei" w:cs="SimHei"/>
          <w:sz w:val="20"/>
          <w:szCs w:val="20"/>
          <w:spacing w:val="-17"/>
          <w:w w:val="87"/>
        </w:rPr>
        <w:t>货币供需与通</w:t>
      </w:r>
      <w:r>
        <w:rPr>
          <w:rFonts w:ascii="SimHei" w:hAnsi="SimHei" w:eastAsia="SimHei" w:cs="SimHei"/>
          <w:sz w:val="20"/>
          <w:szCs w:val="20"/>
          <w:spacing w:val="-16"/>
          <w:w w:val="87"/>
        </w:rPr>
        <w:t>证经济生</w:t>
      </w:r>
      <w:r>
        <w:rPr>
          <w:rFonts w:ascii="SimHei" w:hAnsi="SimHei" w:eastAsia="SimHei" w:cs="SimHei"/>
          <w:sz w:val="20"/>
          <w:szCs w:val="20"/>
          <w:spacing w:val="-10"/>
          <w:w w:val="87"/>
        </w:rPr>
        <w:t>态</w:t>
      </w:r>
    </w:p>
    <w:p>
      <w:pPr>
        <w:spacing w:line="176" w:lineRule="auto"/>
        <w:sectPr>
          <w:pgSz w:w="7760" w:h="11480"/>
          <w:pgMar w:top="177" w:right="372" w:bottom="400" w:left="659" w:header="0" w:footer="0" w:gutter="0"/>
          <w:cols w:equalWidth="0" w:num="2">
            <w:col w:w="4871" w:space="100"/>
            <w:col w:w="1758" w:space="0"/>
          </w:cols>
        </w:sectPr>
        <w:rPr>
          <w:rFonts w:ascii="SimHei" w:hAnsi="SimHei" w:eastAsia="SimHei" w:cs="SimHei"/>
          <w:sz w:val="20"/>
          <w:szCs w:val="20"/>
        </w:rPr>
      </w:pPr>
    </w:p>
    <w:p>
      <w:pPr>
        <w:spacing w:line="458" w:lineRule="auto"/>
        <w:rPr>
          <w:rFonts w:ascii="Arial"/>
          <w:sz w:val="21"/>
        </w:rPr>
      </w:pPr>
      <w:r/>
    </w:p>
    <w:p>
      <w:pPr>
        <w:pStyle w:val="BodyText"/>
        <w:ind w:right="532"/>
        <w:spacing w:before="65" w:line="355" w:lineRule="auto"/>
        <w:jc w:val="both"/>
        <w:rPr>
          <w:rFonts w:ascii="SimHei" w:hAnsi="SimHei" w:eastAsia="SimHei" w:cs="SimHei"/>
          <w:sz w:val="20"/>
          <w:szCs w:val="20"/>
        </w:rPr>
      </w:pPr>
      <w:r>
        <w:rPr>
          <w:sz w:val="20"/>
          <w:szCs w:val="20"/>
          <w:spacing w:val="3"/>
        </w:rPr>
        <w:t>位制，结果是金本位制美元得救，其他三大支柱悉数毁灭!”这里面的</w:t>
      </w:r>
      <w:r>
        <w:rPr>
          <w:sz w:val="20"/>
          <w:szCs w:val="20"/>
          <w:spacing w:val="1"/>
        </w:rPr>
        <w:t xml:space="preserve"> </w:t>
      </w:r>
      <w:r>
        <w:rPr>
          <w:sz w:val="20"/>
          <w:szCs w:val="20"/>
        </w:rPr>
        <w:t>逻辑就是不依赖商品的货币必然带来信用的扩张，</w:t>
      </w:r>
      <w:r>
        <w:rPr>
          <w:sz w:val="20"/>
          <w:szCs w:val="20"/>
          <w:spacing w:val="-1"/>
        </w:rPr>
        <w:t>而信用的扩张带来价</w:t>
      </w:r>
      <w:r>
        <w:rPr>
          <w:sz w:val="20"/>
          <w:szCs w:val="20"/>
        </w:rPr>
        <w:t xml:space="preserve"> </w:t>
      </w:r>
      <w:r>
        <w:rPr>
          <w:rFonts w:ascii="SimHei" w:hAnsi="SimHei" w:eastAsia="SimHei" w:cs="SimHei"/>
          <w:sz w:val="20"/>
          <w:szCs w:val="20"/>
        </w:rPr>
        <w:t>格信号的失灵和市场调节机制的紊乱，最后带来的</w:t>
      </w:r>
      <w:r>
        <w:rPr>
          <w:rFonts w:ascii="SimHei" w:hAnsi="SimHei" w:eastAsia="SimHei" w:cs="SimHei"/>
          <w:sz w:val="20"/>
          <w:szCs w:val="20"/>
          <w:spacing w:val="-1"/>
        </w:rPr>
        <w:t>结果就是不断的金融</w:t>
      </w:r>
    </w:p>
    <w:p>
      <w:pPr>
        <w:spacing w:line="219" w:lineRule="auto"/>
        <w:rPr>
          <w:rFonts w:ascii="YouYuan" w:hAnsi="YouYuan" w:eastAsia="YouYuan" w:cs="YouYuan"/>
          <w:sz w:val="20"/>
          <w:szCs w:val="20"/>
        </w:rPr>
      </w:pPr>
      <w:r>
        <w:rPr>
          <w:rFonts w:ascii="YouYuan" w:hAnsi="YouYuan" w:eastAsia="YouYuan" w:cs="YouYuan"/>
          <w:sz w:val="20"/>
          <w:szCs w:val="20"/>
          <w:spacing w:val="-3"/>
        </w:rPr>
        <w:t>危机以及国与国之间的巨大冲突。</w:t>
      </w:r>
    </w:p>
    <w:p>
      <w:pPr>
        <w:ind w:left="410"/>
        <w:spacing w:before="168" w:line="221" w:lineRule="auto"/>
        <w:rPr>
          <w:rFonts w:ascii="SimHei" w:hAnsi="SimHei" w:eastAsia="SimHei" w:cs="SimHei"/>
          <w:sz w:val="20"/>
          <w:szCs w:val="20"/>
        </w:rPr>
      </w:pPr>
      <w:r>
        <w:rPr>
          <w:rFonts w:ascii="SimHei" w:hAnsi="SimHei" w:eastAsia="SimHei" w:cs="SimHei"/>
          <w:sz w:val="20"/>
          <w:szCs w:val="20"/>
          <w:spacing w:val="-1"/>
        </w:rPr>
        <w:t>2.信用媒介的发行</w:t>
      </w:r>
    </w:p>
    <w:p>
      <w:pPr>
        <w:ind w:right="467" w:firstLine="410"/>
        <w:spacing w:before="149" w:line="351" w:lineRule="auto"/>
        <w:rPr>
          <w:rFonts w:ascii="SimHei" w:hAnsi="SimHei" w:eastAsia="SimHei" w:cs="SimHei"/>
          <w:sz w:val="20"/>
          <w:szCs w:val="20"/>
        </w:rPr>
      </w:pPr>
      <w:r>
        <w:rPr>
          <w:rFonts w:ascii="SimHei" w:hAnsi="SimHei" w:eastAsia="SimHei" w:cs="SimHei"/>
          <w:sz w:val="20"/>
          <w:szCs w:val="20"/>
        </w:rPr>
        <w:t>信用媒介的发行，也就是货币效用。这里有必</w:t>
      </w:r>
      <w:r>
        <w:rPr>
          <w:rFonts w:ascii="SimHei" w:hAnsi="SimHei" w:eastAsia="SimHei" w:cs="SimHei"/>
          <w:sz w:val="20"/>
          <w:szCs w:val="20"/>
          <w:spacing w:val="-1"/>
        </w:rPr>
        <w:t>要强调货币与一般生</w:t>
      </w:r>
      <w:r>
        <w:rPr>
          <w:rFonts w:ascii="SimHei" w:hAnsi="SimHei" w:eastAsia="SimHei" w:cs="SimHei"/>
          <w:sz w:val="20"/>
          <w:szCs w:val="20"/>
        </w:rPr>
        <w:t xml:space="preserve"> </w:t>
      </w:r>
      <w:r>
        <w:rPr>
          <w:rFonts w:ascii="SimHei" w:hAnsi="SimHei" w:eastAsia="SimHei" w:cs="SimHei"/>
          <w:sz w:val="20"/>
          <w:szCs w:val="20"/>
          <w:spacing w:val="-1"/>
        </w:rPr>
        <w:t>产财货的不同：对于普通的生产财货，它的供给增加会增加消费者财货</w:t>
      </w:r>
      <w:r>
        <w:rPr>
          <w:rFonts w:ascii="SimHei" w:hAnsi="SimHei" w:eastAsia="SimHei" w:cs="SimHei"/>
          <w:sz w:val="20"/>
          <w:szCs w:val="20"/>
          <w:spacing w:val="-1"/>
        </w:rPr>
        <w:t xml:space="preserve"> </w:t>
      </w:r>
      <w:r>
        <w:rPr>
          <w:rFonts w:ascii="SimHei" w:hAnsi="SimHei" w:eastAsia="SimHei" w:cs="SimHei"/>
          <w:sz w:val="20"/>
          <w:szCs w:val="20"/>
          <w:spacing w:val="-1"/>
        </w:rPr>
        <w:t>的供给，而在其他财货供给没有下降时，消费者财货供给的增加会有利</w:t>
      </w:r>
      <w:r>
        <w:rPr>
          <w:rFonts w:ascii="SimHei" w:hAnsi="SimHei" w:eastAsia="SimHei" w:cs="SimHei"/>
          <w:sz w:val="20"/>
          <w:szCs w:val="20"/>
          <w:spacing w:val="-1"/>
        </w:rPr>
        <w:t xml:space="preserve"> </w:t>
      </w:r>
      <w:r>
        <w:rPr>
          <w:rFonts w:ascii="SimHei" w:hAnsi="SimHei" w:eastAsia="SimHei" w:cs="SimHei"/>
          <w:sz w:val="20"/>
          <w:szCs w:val="20"/>
          <w:spacing w:val="-1"/>
        </w:rPr>
        <w:t>于社会总体效用的提高；而对于货币，它并不能作为生产财货在生产流</w:t>
      </w:r>
      <w:r>
        <w:rPr>
          <w:rFonts w:ascii="SimHei" w:hAnsi="SimHei" w:eastAsia="SimHei" w:cs="SimHei"/>
          <w:sz w:val="20"/>
          <w:szCs w:val="20"/>
          <w:spacing w:val="-1"/>
        </w:rPr>
        <w:t xml:space="preserve"> </w:t>
      </w:r>
      <w:r>
        <w:rPr>
          <w:rFonts w:ascii="SimHei" w:hAnsi="SimHei" w:eastAsia="SimHei" w:cs="SimHei"/>
          <w:sz w:val="20"/>
          <w:szCs w:val="20"/>
          <w:spacing w:val="-1"/>
        </w:rPr>
        <w:t>程中直接使用，货币总是出现在某个个体的现金余额之中，它只能用于</w:t>
      </w:r>
      <w:r>
        <w:rPr>
          <w:rFonts w:ascii="SimHei" w:hAnsi="SimHei" w:eastAsia="SimHei" w:cs="SimHei"/>
          <w:sz w:val="20"/>
          <w:szCs w:val="20"/>
          <w:spacing w:val="-1"/>
        </w:rPr>
        <w:t xml:space="preserve"> </w:t>
      </w:r>
      <w:r>
        <w:rPr>
          <w:rFonts w:ascii="SimHei" w:hAnsi="SimHei" w:eastAsia="SimHei" w:cs="SimHei"/>
          <w:sz w:val="20"/>
          <w:szCs w:val="20"/>
          <w:spacing w:val="-1"/>
        </w:rPr>
        <w:t>交换。因此，当货币变少时货币单位的交换价值增加，当货币变多时货</w:t>
      </w:r>
      <w:r>
        <w:rPr>
          <w:rFonts w:ascii="SimHei" w:hAnsi="SimHei" w:eastAsia="SimHei" w:cs="SimHei"/>
          <w:sz w:val="20"/>
          <w:szCs w:val="20"/>
          <w:spacing w:val="-1"/>
        </w:rPr>
        <w:t xml:space="preserve"> </w:t>
      </w:r>
      <w:r>
        <w:rPr>
          <w:rFonts w:ascii="SimHei" w:hAnsi="SimHei" w:eastAsia="SimHei" w:cs="SimHei"/>
          <w:sz w:val="20"/>
          <w:szCs w:val="20"/>
          <w:spacing w:val="-1"/>
        </w:rPr>
        <w:t>币单位的交换价值下降。按照大卫·休谟的理论，如果每个人早起都发</w:t>
      </w:r>
      <w:r>
        <w:rPr>
          <w:rFonts w:ascii="SimHei" w:hAnsi="SimHei" w:eastAsia="SimHei" w:cs="SimHei"/>
          <w:sz w:val="20"/>
          <w:szCs w:val="20"/>
          <w:spacing w:val="-1"/>
        </w:rPr>
        <w:t xml:space="preserve"> </w:t>
      </w:r>
      <w:r>
        <w:rPr>
          <w:rFonts w:ascii="SimHei" w:hAnsi="SimHei" w:eastAsia="SimHei" w:cs="SimHei"/>
          <w:sz w:val="20"/>
          <w:szCs w:val="20"/>
          <w:spacing w:val="-4"/>
        </w:rPr>
        <w:t>觉自己的货币资产变成了原来的两倍，社会</w:t>
      </w:r>
      <w:r>
        <w:rPr>
          <w:rFonts w:ascii="SimHei" w:hAnsi="SimHei" w:eastAsia="SimHei" w:cs="SimHei"/>
          <w:sz w:val="20"/>
          <w:szCs w:val="20"/>
          <w:spacing w:val="-5"/>
        </w:rPr>
        <w:t>的财富并不会因此增加两倍，</w:t>
      </w:r>
      <w:r>
        <w:rPr>
          <w:rFonts w:ascii="SimHei" w:hAnsi="SimHei" w:eastAsia="SimHei" w:cs="SimHei"/>
          <w:sz w:val="20"/>
          <w:szCs w:val="20"/>
        </w:rPr>
        <w:t xml:space="preserve"> </w:t>
      </w:r>
      <w:r>
        <w:rPr>
          <w:rFonts w:ascii="SimHei" w:hAnsi="SimHei" w:eastAsia="SimHei" w:cs="SimHei"/>
          <w:sz w:val="20"/>
          <w:szCs w:val="20"/>
          <w:spacing w:val="-1"/>
        </w:rPr>
        <w:t>改变的只是货币单位，它已经被稀释了。简而言之，任一货币供给总是</w:t>
      </w:r>
    </w:p>
    <w:p>
      <w:pPr>
        <w:spacing w:before="1" w:line="212" w:lineRule="auto"/>
        <w:rPr>
          <w:rFonts w:ascii="SimHei" w:hAnsi="SimHei" w:eastAsia="SimHei" w:cs="SimHei"/>
          <w:sz w:val="20"/>
          <w:szCs w:val="20"/>
        </w:rPr>
      </w:pPr>
      <w:r>
        <w:rPr>
          <w:rFonts w:ascii="SimHei" w:hAnsi="SimHei" w:eastAsia="SimHei" w:cs="SimHei"/>
          <w:sz w:val="20"/>
          <w:szCs w:val="20"/>
          <w:spacing w:val="-2"/>
        </w:rPr>
        <w:t>被最大程度地利用，因此增加货币供给不会产生任何社会</w:t>
      </w:r>
      <w:r>
        <w:rPr>
          <w:rFonts w:ascii="SimHei" w:hAnsi="SimHei" w:eastAsia="SimHei" w:cs="SimHei"/>
          <w:sz w:val="20"/>
          <w:szCs w:val="20"/>
          <w:spacing w:val="-3"/>
        </w:rPr>
        <w:t>效用。</w:t>
      </w:r>
    </w:p>
    <w:p>
      <w:pPr>
        <w:pStyle w:val="BodyText"/>
        <w:ind w:right="534" w:firstLine="410"/>
        <w:spacing w:before="206" w:line="352" w:lineRule="auto"/>
        <w:jc w:val="both"/>
        <w:rPr>
          <w:rFonts w:ascii="SimHei" w:hAnsi="SimHei" w:eastAsia="SimHei" w:cs="SimHei"/>
          <w:sz w:val="20"/>
          <w:szCs w:val="20"/>
        </w:rPr>
      </w:pPr>
      <w:r>
        <w:rPr>
          <w:rFonts w:ascii="SimHei" w:hAnsi="SimHei" w:eastAsia="SimHei" w:cs="SimHei"/>
          <w:sz w:val="20"/>
          <w:szCs w:val="20"/>
          <w:spacing w:val="6"/>
        </w:rPr>
        <w:t>基于以上的理论可知，奥派经济学者对银行学派和通货学派等经</w:t>
      </w:r>
      <w:r>
        <w:rPr>
          <w:rFonts w:ascii="SimHei" w:hAnsi="SimHei" w:eastAsia="SimHei" w:cs="SimHei"/>
          <w:sz w:val="20"/>
          <w:szCs w:val="20"/>
          <w:spacing w:val="10"/>
        </w:rPr>
        <w:t xml:space="preserve"> </w:t>
      </w:r>
      <w:r>
        <w:rPr>
          <w:rFonts w:ascii="SimHei" w:hAnsi="SimHei" w:eastAsia="SimHei" w:cs="SimHei"/>
          <w:sz w:val="20"/>
          <w:szCs w:val="20"/>
        </w:rPr>
        <w:t>济学思想的反对，这些理论大致上认为通过限</w:t>
      </w:r>
      <w:r>
        <w:rPr>
          <w:rFonts w:ascii="SimHei" w:hAnsi="SimHei" w:eastAsia="SimHei" w:cs="SimHei"/>
          <w:sz w:val="20"/>
          <w:szCs w:val="20"/>
          <w:spacing w:val="-1"/>
        </w:rPr>
        <w:t>制利率或者主动信用扩张</w:t>
      </w:r>
      <w:r>
        <w:rPr>
          <w:rFonts w:ascii="SimHei" w:hAnsi="SimHei" w:eastAsia="SimHei" w:cs="SimHei"/>
          <w:sz w:val="20"/>
          <w:szCs w:val="20"/>
        </w:rPr>
        <w:t xml:space="preserve"> </w:t>
      </w:r>
      <w:r>
        <w:rPr>
          <w:rFonts w:ascii="SimHei" w:hAnsi="SimHei" w:eastAsia="SimHei" w:cs="SimHei"/>
          <w:sz w:val="20"/>
          <w:szCs w:val="20"/>
          <w:spacing w:val="-1"/>
        </w:rPr>
        <w:t>的方式能够对市场进行正向的引导和控制。按照罗斯巴德在《美国大萧</w:t>
      </w:r>
      <w:r>
        <w:rPr>
          <w:rFonts w:ascii="SimHei" w:hAnsi="SimHei" w:eastAsia="SimHei" w:cs="SimHei"/>
          <w:sz w:val="20"/>
          <w:szCs w:val="20"/>
          <w:spacing w:val="11"/>
        </w:rPr>
        <w:t xml:space="preserve"> </w:t>
      </w:r>
      <w:r>
        <w:rPr>
          <w:rFonts w:ascii="SimHei" w:hAnsi="SimHei" w:eastAsia="SimHei" w:cs="SimHei"/>
          <w:sz w:val="20"/>
          <w:szCs w:val="20"/>
        </w:rPr>
        <w:t>条》中提到的奥地利经济学商业周期理论，货币</w:t>
      </w:r>
      <w:r>
        <w:rPr>
          <w:rFonts w:ascii="SimHei" w:hAnsi="SimHei" w:eastAsia="SimHei" w:cs="SimHei"/>
          <w:sz w:val="20"/>
          <w:szCs w:val="20"/>
          <w:spacing w:val="-1"/>
        </w:rPr>
        <w:t>扩张事实上同时推高了</w:t>
      </w:r>
      <w:r>
        <w:rPr>
          <w:rFonts w:ascii="SimHei" w:hAnsi="SimHei" w:eastAsia="SimHei" w:cs="SimHei"/>
          <w:sz w:val="20"/>
          <w:szCs w:val="20"/>
        </w:rPr>
        <w:t xml:space="preserve"> </w:t>
      </w:r>
      <w:r>
        <w:rPr>
          <w:rFonts w:ascii="SimHei" w:hAnsi="SimHei" w:eastAsia="SimHei" w:cs="SimHei"/>
          <w:sz w:val="20"/>
          <w:szCs w:val="20"/>
        </w:rPr>
        <w:t>价格、压低了利率，而消费物价的上涨只是表现，</w:t>
      </w:r>
      <w:r>
        <w:rPr>
          <w:rFonts w:ascii="SimHei" w:hAnsi="SimHei" w:eastAsia="SimHei" w:cs="SimHei"/>
          <w:sz w:val="20"/>
          <w:szCs w:val="20"/>
          <w:spacing w:val="-1"/>
        </w:rPr>
        <w:t>货币扩张的主要弊端</w:t>
      </w:r>
      <w:r>
        <w:rPr>
          <w:rFonts w:ascii="SimHei" w:hAnsi="SimHei" w:eastAsia="SimHei" w:cs="SimHei"/>
          <w:sz w:val="20"/>
          <w:szCs w:val="20"/>
        </w:rPr>
        <w:t xml:space="preserve"> </w:t>
      </w:r>
      <w:r>
        <w:rPr>
          <w:sz w:val="20"/>
          <w:szCs w:val="20"/>
        </w:rPr>
        <w:t>是对资本结构造成损害。人为压低利率会释</w:t>
      </w:r>
      <w:r>
        <w:rPr>
          <w:sz w:val="20"/>
          <w:szCs w:val="20"/>
          <w:spacing w:val="-1"/>
        </w:rPr>
        <w:t>放错误的信号，让那些原本</w:t>
      </w:r>
      <w:r>
        <w:rPr>
          <w:sz w:val="20"/>
          <w:szCs w:val="20"/>
        </w:rPr>
        <w:t xml:space="preserve"> </w:t>
      </w:r>
      <w:r>
        <w:rPr>
          <w:sz w:val="20"/>
          <w:szCs w:val="20"/>
        </w:rPr>
        <w:t>看起来没有盈利空间的项目被企业家所关注并进行</w:t>
      </w:r>
      <w:r>
        <w:rPr>
          <w:sz w:val="20"/>
          <w:szCs w:val="20"/>
          <w:spacing w:val="-1"/>
        </w:rPr>
        <w:t>投资，从而导致资本</w:t>
      </w:r>
      <w:r>
        <w:rPr>
          <w:sz w:val="20"/>
          <w:szCs w:val="20"/>
        </w:rPr>
        <w:t xml:space="preserve"> </w:t>
      </w:r>
      <w:r>
        <w:rPr>
          <w:rFonts w:ascii="SimHei" w:hAnsi="SimHei" w:eastAsia="SimHei" w:cs="SimHei"/>
          <w:sz w:val="20"/>
          <w:szCs w:val="20"/>
          <w:spacing w:val="-1"/>
        </w:rPr>
        <w:t>的低效以及价格的普遍上涨。在这个过程中增加的只有信用媒介，而投</w:t>
      </w:r>
      <w:r>
        <w:rPr>
          <w:rFonts w:ascii="SimHei" w:hAnsi="SimHei" w:eastAsia="SimHei" w:cs="SimHei"/>
          <w:sz w:val="20"/>
          <w:szCs w:val="20"/>
          <w:spacing w:val="11"/>
        </w:rPr>
        <w:t xml:space="preserve"> </w:t>
      </w:r>
      <w:r>
        <w:rPr>
          <w:rFonts w:ascii="SimHei" w:hAnsi="SimHei" w:eastAsia="SimHei" w:cs="SimHei"/>
          <w:sz w:val="20"/>
          <w:szCs w:val="20"/>
        </w:rPr>
        <w:t>入新企业的生产资料和劳动力必然以损害其他企业</w:t>
      </w:r>
      <w:r>
        <w:rPr>
          <w:rFonts w:ascii="SimHei" w:hAnsi="SimHei" w:eastAsia="SimHei" w:cs="SimHei"/>
          <w:sz w:val="20"/>
          <w:szCs w:val="20"/>
          <w:spacing w:val="-1"/>
        </w:rPr>
        <w:t>的生产资料和劳动力</w:t>
      </w:r>
    </w:p>
    <w:p>
      <w:pPr>
        <w:pStyle w:val="BodyText"/>
        <w:spacing w:before="1" w:line="184" w:lineRule="auto"/>
        <w:rPr>
          <w:sz w:val="20"/>
          <w:szCs w:val="20"/>
        </w:rPr>
      </w:pPr>
      <w:r>
        <w:rPr>
          <w:sz w:val="20"/>
          <w:szCs w:val="20"/>
          <w:spacing w:val="-2"/>
        </w:rPr>
        <w:t>为代价，进而造成了虚假繁荣的泡沫经济。</w:t>
      </w:r>
    </w:p>
    <w:p>
      <w:pPr>
        <w:spacing w:line="184" w:lineRule="auto"/>
        <w:sectPr>
          <w:type w:val="continuous"/>
          <w:pgSz w:w="7760" w:h="11480"/>
          <w:pgMar w:top="177" w:right="372" w:bottom="400" w:left="659" w:header="0" w:footer="0" w:gutter="0"/>
          <w:cols w:equalWidth="0" w:num="1">
            <w:col w:w="6728" w:space="0"/>
          </w:cols>
        </w:sectPr>
        <w:rPr>
          <w:sz w:val="20"/>
          <w:szCs w:val="20"/>
        </w:rPr>
      </w:pPr>
    </w:p>
    <w:p>
      <w:pPr>
        <w:ind w:firstLine="170"/>
        <w:spacing w:line="439" w:lineRule="exact"/>
        <w:rPr/>
      </w:pPr>
      <w:r>
        <w:pict>
          <v:rect id="_x0000_s810" style="position:absolute;margin-left:161.501pt;margin-top:31.4985pt;mso-position-vertical-relative:page;mso-position-horizontal-relative:page;width:225.5pt;height:0.55pt;z-index:266421248;" o:allowincell="f" fillcolor="#000000" filled="true" stroked="false"/>
        </w:pict>
      </w:r>
      <w:r>
        <w:rPr>
          <w:position w:val="-8"/>
        </w:rPr>
        <w:drawing>
          <wp:inline distT="0" distB="0" distL="0" distR="0">
            <wp:extent cx="342862" cy="279393"/>
            <wp:effectExtent l="0" t="0" r="0" b="0"/>
            <wp:docPr id="484" name="IM 484"/>
            <wp:cNvGraphicFramePr/>
            <a:graphic>
              <a:graphicData uri="http://schemas.openxmlformats.org/drawingml/2006/picture">
                <pic:pic>
                  <pic:nvPicPr>
                    <pic:cNvPr id="484" name="IM 484"/>
                    <pic:cNvPicPr/>
                  </pic:nvPicPr>
                  <pic:blipFill>
                    <a:blip r:embed="rId238"/>
                    <a:stretch>
                      <a:fillRect/>
                    </a:stretch>
                  </pic:blipFill>
                  <pic:spPr>
                    <a:xfrm rot="0">
                      <a:off x="0" y="0"/>
                      <a:ext cx="342862"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06"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5" w:line="212" w:lineRule="auto"/>
        <w:rPr>
          <w:sz w:val="36"/>
          <w:szCs w:val="36"/>
        </w:rPr>
      </w:pPr>
      <w:r>
        <w:rPr>
          <w:sz w:val="36"/>
          <w:szCs w:val="36"/>
          <w:spacing w:val="-13"/>
        </w:rPr>
        <w:t>|</w:t>
      </w:r>
      <w:r>
        <w:rPr>
          <w:sz w:val="36"/>
          <w:szCs w:val="36"/>
          <w:b/>
          <w:bCs/>
          <w:spacing w:val="-13"/>
        </w:rPr>
        <w:t>210</w:t>
      </w:r>
    </w:p>
    <w:p>
      <w:pPr>
        <w:spacing w:line="212" w:lineRule="auto"/>
        <w:sectPr>
          <w:pgSz w:w="7760" w:h="11500"/>
          <w:pgMar w:top="320" w:right="20" w:bottom="400" w:left="0" w:header="0" w:footer="0" w:gutter="0"/>
          <w:cols w:equalWidth="0" w:num="3">
            <w:col w:w="720" w:space="30"/>
            <w:col w:w="1530" w:space="100"/>
            <w:col w:w="5360" w:space="0"/>
          </w:cols>
        </w:sectPr>
        <w:rPr>
          <w:sz w:val="36"/>
          <w:szCs w:val="36"/>
        </w:rPr>
      </w:pPr>
    </w:p>
    <w:p>
      <w:pPr>
        <w:spacing w:line="420" w:lineRule="auto"/>
        <w:rPr>
          <w:rFonts w:ascii="Arial"/>
          <w:sz w:val="21"/>
        </w:rPr>
      </w:pPr>
      <w:r/>
    </w:p>
    <w:p>
      <w:pPr>
        <w:pStyle w:val="BodyText"/>
        <w:ind w:left="750" w:right="762" w:firstLine="450"/>
        <w:spacing w:before="69" w:line="335" w:lineRule="auto"/>
        <w:jc w:val="both"/>
        <w:rPr>
          <w:rFonts w:ascii="SimHei" w:hAnsi="SimHei" w:eastAsia="SimHei" w:cs="SimHei"/>
          <w:sz w:val="21"/>
          <w:szCs w:val="21"/>
        </w:rPr>
      </w:pPr>
      <w:r>
        <w:rPr>
          <w:rFonts w:ascii="SimHei" w:hAnsi="SimHei" w:eastAsia="SimHei" w:cs="SimHei"/>
          <w:sz w:val="21"/>
          <w:szCs w:val="21"/>
          <w:spacing w:val="-11"/>
        </w:rPr>
        <w:t>简而言之，货币的效用就是：中央银行的宽松货币政策，启动了对</w:t>
      </w:r>
      <w:r>
        <w:rPr>
          <w:rFonts w:ascii="SimHei" w:hAnsi="SimHei" w:eastAsia="SimHei" w:cs="SimHei"/>
          <w:sz w:val="21"/>
          <w:szCs w:val="21"/>
          <w:spacing w:val="5"/>
        </w:rPr>
        <w:t xml:space="preserve"> </w:t>
      </w:r>
      <w:r>
        <w:rPr>
          <w:rFonts w:ascii="SimHei" w:hAnsi="SimHei" w:eastAsia="SimHei" w:cs="SimHei"/>
          <w:sz w:val="21"/>
          <w:szCs w:val="21"/>
          <w:spacing w:val="-11"/>
        </w:rPr>
        <w:t>资本财货部门的过度投资，将投资从消费财货部门转移出来，导致的结</w:t>
      </w:r>
      <w:r>
        <w:rPr>
          <w:rFonts w:ascii="SimHei" w:hAnsi="SimHei" w:eastAsia="SimHei" w:cs="SimHei"/>
          <w:sz w:val="21"/>
          <w:szCs w:val="21"/>
          <w:spacing w:val="17"/>
        </w:rPr>
        <w:t xml:space="preserve"> </w:t>
      </w:r>
      <w:r>
        <w:rPr>
          <w:sz w:val="21"/>
          <w:szCs w:val="21"/>
          <w:spacing w:val="-10"/>
        </w:rPr>
        <w:t>果就是资本品生存的扩张是以消费品生产的减少为</w:t>
      </w:r>
      <w:r>
        <w:rPr>
          <w:sz w:val="21"/>
          <w:szCs w:val="21"/>
          <w:spacing w:val="-11"/>
        </w:rPr>
        <w:t>代价，从而导致消费</w:t>
      </w:r>
      <w:r>
        <w:rPr>
          <w:sz w:val="21"/>
          <w:szCs w:val="21"/>
        </w:rPr>
        <w:t xml:space="preserve"> </w:t>
      </w:r>
      <w:r>
        <w:rPr>
          <w:rFonts w:ascii="SimHei" w:hAnsi="SimHei" w:eastAsia="SimHei" w:cs="SimHei"/>
          <w:sz w:val="21"/>
          <w:szCs w:val="21"/>
          <w:spacing w:val="-11"/>
        </w:rPr>
        <w:t>品价格上涨与消费受到限制的现象。正如罗斯巴德所说，生产过程总是</w:t>
      </w:r>
      <w:r>
        <w:rPr>
          <w:rFonts w:ascii="SimHei" w:hAnsi="SimHei" w:eastAsia="SimHei" w:cs="SimHei"/>
          <w:sz w:val="21"/>
          <w:szCs w:val="21"/>
          <w:spacing w:val="16"/>
        </w:rPr>
        <w:t xml:space="preserve"> </w:t>
      </w:r>
      <w:r>
        <w:rPr>
          <w:rFonts w:ascii="SimHei" w:hAnsi="SimHei" w:eastAsia="SimHei" w:cs="SimHei"/>
          <w:sz w:val="21"/>
          <w:szCs w:val="21"/>
          <w:spacing w:val="-11"/>
        </w:rPr>
        <w:t>比货币流通的过程更长，在生产过程完成之前物价就已经上涨了，这必</w:t>
      </w:r>
      <w:r>
        <w:rPr>
          <w:rFonts w:ascii="SimHei" w:hAnsi="SimHei" w:eastAsia="SimHei" w:cs="SimHei"/>
          <w:sz w:val="21"/>
          <w:szCs w:val="21"/>
          <w:spacing w:val="17"/>
        </w:rPr>
        <w:t xml:space="preserve"> </w:t>
      </w:r>
      <w:r>
        <w:rPr>
          <w:rFonts w:ascii="SimHei" w:hAnsi="SimHei" w:eastAsia="SimHei" w:cs="SimHei"/>
          <w:sz w:val="21"/>
          <w:szCs w:val="21"/>
          <w:spacing w:val="-15"/>
        </w:rPr>
        <w:t>然导致企业的成本提高和利润下降。因此，</w:t>
      </w:r>
      <w:r>
        <w:rPr>
          <w:rFonts w:ascii="SimHei" w:hAnsi="SimHei" w:eastAsia="SimHei" w:cs="SimHei"/>
          <w:sz w:val="21"/>
          <w:szCs w:val="21"/>
          <w:spacing w:val="51"/>
        </w:rPr>
        <w:t xml:space="preserve"> </w:t>
      </w:r>
      <w:r>
        <w:rPr>
          <w:rFonts w:ascii="SimHei" w:hAnsi="SimHei" w:eastAsia="SimHei" w:cs="SimHei"/>
          <w:sz w:val="21"/>
          <w:szCs w:val="21"/>
          <w:spacing w:val="-15"/>
        </w:rPr>
        <w:t>一旦银行为防止</w:t>
      </w:r>
      <w:r>
        <w:rPr>
          <w:rFonts w:ascii="SimHei" w:hAnsi="SimHei" w:eastAsia="SimHei" w:cs="SimHei"/>
          <w:sz w:val="21"/>
          <w:szCs w:val="21"/>
          <w:spacing w:val="-16"/>
        </w:rPr>
        <w:t>货币体系的</w:t>
      </w:r>
      <w:r>
        <w:rPr>
          <w:rFonts w:ascii="SimHei" w:hAnsi="SimHei" w:eastAsia="SimHei" w:cs="SimHei"/>
          <w:sz w:val="21"/>
          <w:szCs w:val="21"/>
        </w:rPr>
        <w:t xml:space="preserve"> </w:t>
      </w:r>
      <w:r>
        <w:rPr>
          <w:rFonts w:ascii="SimHei" w:hAnsi="SimHei" w:eastAsia="SimHei" w:cs="SimHei"/>
          <w:sz w:val="21"/>
          <w:szCs w:val="21"/>
          <w:spacing w:val="-10"/>
        </w:rPr>
        <w:t>崩溃而采取措施终止信用扩张，带来的就是企业生产规模的</w:t>
      </w:r>
      <w:r>
        <w:rPr>
          <w:rFonts w:ascii="SimHei" w:hAnsi="SimHei" w:eastAsia="SimHei" w:cs="SimHei"/>
          <w:sz w:val="21"/>
          <w:szCs w:val="21"/>
          <w:spacing w:val="-11"/>
        </w:rPr>
        <w:t>缩减和大规</w:t>
      </w:r>
    </w:p>
    <w:p>
      <w:pPr>
        <w:ind w:left="750"/>
        <w:spacing w:line="223" w:lineRule="auto"/>
        <w:rPr>
          <w:rFonts w:ascii="SimHei" w:hAnsi="SimHei" w:eastAsia="SimHei" w:cs="SimHei"/>
          <w:sz w:val="21"/>
          <w:szCs w:val="21"/>
        </w:rPr>
      </w:pPr>
      <w:r>
        <w:rPr>
          <w:rFonts w:ascii="SimHei" w:hAnsi="SimHei" w:eastAsia="SimHei" w:cs="SimHei"/>
          <w:sz w:val="21"/>
          <w:szCs w:val="21"/>
          <w:spacing w:val="-6"/>
        </w:rPr>
        <w:t>模的倒闭。</w:t>
      </w:r>
    </w:p>
    <w:p>
      <w:pPr>
        <w:ind w:left="1200"/>
        <w:spacing w:before="174" w:line="222" w:lineRule="auto"/>
        <w:rPr>
          <w:rFonts w:ascii="SimHei" w:hAnsi="SimHei" w:eastAsia="SimHei" w:cs="SimHei"/>
          <w:sz w:val="21"/>
          <w:szCs w:val="21"/>
        </w:rPr>
      </w:pPr>
      <w:r>
        <w:rPr>
          <w:rFonts w:ascii="SimHei" w:hAnsi="SimHei" w:eastAsia="SimHei" w:cs="SimHei"/>
          <w:sz w:val="21"/>
          <w:szCs w:val="21"/>
          <w:spacing w:val="-9"/>
        </w:rPr>
        <w:t>3.银行信贷的扩张</w:t>
      </w:r>
    </w:p>
    <w:p>
      <w:pPr>
        <w:pStyle w:val="BodyText"/>
        <w:ind w:left="750" w:right="724" w:firstLine="450"/>
        <w:spacing w:before="138" w:line="334" w:lineRule="auto"/>
        <w:rPr>
          <w:rFonts w:ascii="SimHei" w:hAnsi="SimHei" w:eastAsia="SimHei" w:cs="SimHei"/>
          <w:sz w:val="21"/>
          <w:szCs w:val="21"/>
        </w:rPr>
      </w:pPr>
      <w:r>
        <w:rPr>
          <w:sz w:val="21"/>
          <w:szCs w:val="21"/>
          <w:spacing w:val="-11"/>
        </w:rPr>
        <w:t>研究银行信贷扩张与货币数量的关系也就是对中央银行体系的基本</w:t>
      </w:r>
      <w:r>
        <w:rPr>
          <w:sz w:val="21"/>
          <w:szCs w:val="21"/>
          <w:spacing w:val="7"/>
        </w:rPr>
        <w:t xml:space="preserve"> </w:t>
      </w:r>
      <w:r>
        <w:rPr>
          <w:rFonts w:ascii="SimHei" w:hAnsi="SimHei" w:eastAsia="SimHei" w:cs="SimHei"/>
          <w:sz w:val="21"/>
          <w:szCs w:val="21"/>
          <w:spacing w:val="-16"/>
        </w:rPr>
        <w:t>思考，这对理解通证经济中如何进行机制设</w:t>
      </w:r>
      <w:r>
        <w:rPr>
          <w:rFonts w:ascii="SimHei" w:hAnsi="SimHei" w:eastAsia="SimHei" w:cs="SimHei"/>
          <w:sz w:val="21"/>
          <w:szCs w:val="21"/>
          <w:spacing w:val="-17"/>
        </w:rPr>
        <w:t>计很有参考价值。目前的货币</w:t>
      </w:r>
      <w:r>
        <w:rPr>
          <w:rFonts w:ascii="SimHei" w:hAnsi="SimHei" w:eastAsia="SimHei" w:cs="SimHei"/>
          <w:sz w:val="21"/>
          <w:szCs w:val="21"/>
          <w:spacing w:val="-17"/>
        </w:rPr>
        <w:t xml:space="preserve"> </w:t>
      </w:r>
      <w:r>
        <w:rPr>
          <w:rFonts w:ascii="SimHei" w:hAnsi="SimHei" w:eastAsia="SimHei" w:cs="SimHei"/>
          <w:sz w:val="21"/>
          <w:szCs w:val="21"/>
          <w:spacing w:val="-10"/>
        </w:rPr>
        <w:t>制度的主体是银行，而现代银行中最重要的两</w:t>
      </w:r>
      <w:r>
        <w:rPr>
          <w:rFonts w:ascii="SimHei" w:hAnsi="SimHei" w:eastAsia="SimHei" w:cs="SimHei"/>
          <w:sz w:val="21"/>
          <w:szCs w:val="21"/>
          <w:spacing w:val="-11"/>
        </w:rPr>
        <w:t>个机制是中央银行和部分</w:t>
      </w:r>
      <w:r>
        <w:rPr>
          <w:rFonts w:ascii="SimHei" w:hAnsi="SimHei" w:eastAsia="SimHei" w:cs="SimHei"/>
          <w:sz w:val="21"/>
          <w:szCs w:val="21"/>
          <w:spacing w:val="-11"/>
        </w:rPr>
        <w:t xml:space="preserve"> </w:t>
      </w:r>
      <w:r>
        <w:rPr>
          <w:rFonts w:ascii="SimHei" w:hAnsi="SimHei" w:eastAsia="SimHei" w:cs="SimHei"/>
          <w:sz w:val="21"/>
          <w:szCs w:val="21"/>
          <w:spacing w:val="-20"/>
        </w:rPr>
        <w:t>储备的银行制度。正是由于这两个机制，违背了货币本质上</w:t>
      </w:r>
      <w:r>
        <w:rPr>
          <w:rFonts w:ascii="SimHei" w:hAnsi="SimHei" w:eastAsia="SimHei" w:cs="SimHei"/>
          <w:sz w:val="21"/>
          <w:szCs w:val="21"/>
          <w:spacing w:val="-21"/>
        </w:rPr>
        <w:t>是黄金的原则，</w:t>
      </w:r>
      <w:r>
        <w:rPr>
          <w:rFonts w:ascii="SimHei" w:hAnsi="SimHei" w:eastAsia="SimHei" w:cs="SimHei"/>
          <w:sz w:val="21"/>
          <w:szCs w:val="21"/>
        </w:rPr>
        <w:t xml:space="preserve"> </w:t>
      </w:r>
      <w:r>
        <w:rPr>
          <w:rFonts w:ascii="SimHei" w:hAnsi="SimHei" w:eastAsia="SimHei" w:cs="SimHei"/>
          <w:sz w:val="21"/>
          <w:szCs w:val="21"/>
          <w:spacing w:val="-16"/>
        </w:rPr>
        <w:t>商业银行在中央银行政策的指导下，通过扩</w:t>
      </w:r>
      <w:r>
        <w:rPr>
          <w:rFonts w:ascii="SimHei" w:hAnsi="SimHei" w:eastAsia="SimHei" w:cs="SimHei"/>
          <w:sz w:val="21"/>
          <w:szCs w:val="21"/>
          <w:spacing w:val="-17"/>
        </w:rPr>
        <w:t>张信用来干预市场，从而导致</w:t>
      </w:r>
      <w:r>
        <w:rPr>
          <w:rFonts w:ascii="SimHei" w:hAnsi="SimHei" w:eastAsia="SimHei" w:cs="SimHei"/>
          <w:sz w:val="21"/>
          <w:szCs w:val="21"/>
          <w:spacing w:val="-17"/>
        </w:rPr>
        <w:t xml:space="preserve"> </w:t>
      </w:r>
      <w:r>
        <w:rPr>
          <w:rFonts w:ascii="SimHei" w:hAnsi="SimHei" w:eastAsia="SimHei" w:cs="SimHei"/>
          <w:sz w:val="21"/>
          <w:szCs w:val="21"/>
          <w:spacing w:val="-16"/>
        </w:rPr>
        <w:t>了企业的生产规模缩减和大规模倒闭的现象</w:t>
      </w:r>
      <w:r>
        <w:rPr>
          <w:rFonts w:ascii="SimHei" w:hAnsi="SimHei" w:eastAsia="SimHei" w:cs="SimHei"/>
          <w:sz w:val="21"/>
          <w:szCs w:val="21"/>
          <w:spacing w:val="-17"/>
        </w:rPr>
        <w:t>。当然，并非中央银行的干预</w:t>
      </w:r>
      <w:r>
        <w:rPr>
          <w:rFonts w:ascii="SimHei" w:hAnsi="SimHei" w:eastAsia="SimHei" w:cs="SimHei"/>
          <w:sz w:val="21"/>
          <w:szCs w:val="21"/>
          <w:spacing w:val="-17"/>
        </w:rPr>
        <w:t xml:space="preserve"> </w:t>
      </w:r>
      <w:r>
        <w:rPr>
          <w:rFonts w:ascii="SimHei" w:hAnsi="SimHei" w:eastAsia="SimHei" w:cs="SimHei"/>
          <w:sz w:val="21"/>
          <w:szCs w:val="21"/>
          <w:spacing w:val="-16"/>
        </w:rPr>
        <w:t>动机就是负面的，而是因为中央银行不可能</w:t>
      </w:r>
      <w:r>
        <w:rPr>
          <w:rFonts w:ascii="SimHei" w:hAnsi="SimHei" w:eastAsia="SimHei" w:cs="SimHei"/>
          <w:sz w:val="21"/>
          <w:szCs w:val="21"/>
          <w:spacing w:val="-17"/>
        </w:rPr>
        <w:t>每时每刻都能找到最有利的货</w:t>
      </w:r>
      <w:r>
        <w:rPr>
          <w:rFonts w:ascii="SimHei" w:hAnsi="SimHei" w:eastAsia="SimHei" w:cs="SimHei"/>
          <w:sz w:val="21"/>
          <w:szCs w:val="21"/>
          <w:spacing w:val="-17"/>
        </w:rPr>
        <w:t xml:space="preserve"> </w:t>
      </w:r>
      <w:r>
        <w:rPr>
          <w:rFonts w:ascii="SimHei" w:hAnsi="SimHei" w:eastAsia="SimHei" w:cs="SimHei"/>
          <w:sz w:val="21"/>
          <w:szCs w:val="21"/>
          <w:spacing w:val="-10"/>
        </w:rPr>
        <w:t>币政策。例如日本经济过去20年的持续衰退</w:t>
      </w:r>
      <w:r>
        <w:rPr>
          <w:rFonts w:ascii="SimHei" w:hAnsi="SimHei" w:eastAsia="SimHei" w:cs="SimHei"/>
          <w:sz w:val="21"/>
          <w:szCs w:val="21"/>
          <w:spacing w:val="-11"/>
        </w:rPr>
        <w:t>，尽管它采取了长期的货币</w:t>
      </w:r>
      <w:r>
        <w:rPr>
          <w:rFonts w:ascii="SimHei" w:hAnsi="SimHei" w:eastAsia="SimHei" w:cs="SimHei"/>
          <w:sz w:val="21"/>
          <w:szCs w:val="21"/>
        </w:rPr>
        <w:t xml:space="preserve">  </w:t>
      </w:r>
      <w:r>
        <w:rPr>
          <w:rFonts w:ascii="SimHei" w:hAnsi="SimHei" w:eastAsia="SimHei" w:cs="SimHei"/>
          <w:sz w:val="21"/>
          <w:szCs w:val="21"/>
          <w:spacing w:val="-16"/>
        </w:rPr>
        <w:t>扩张和低利率的政策，但是对实体经济的帮</w:t>
      </w:r>
      <w:r>
        <w:rPr>
          <w:rFonts w:ascii="SimHei" w:hAnsi="SimHei" w:eastAsia="SimHei" w:cs="SimHei"/>
          <w:sz w:val="21"/>
          <w:szCs w:val="21"/>
          <w:spacing w:val="-17"/>
        </w:rPr>
        <w:t>助毫无效果。因此，很多奥派</w:t>
      </w:r>
      <w:r>
        <w:rPr>
          <w:rFonts w:ascii="SimHei" w:hAnsi="SimHei" w:eastAsia="SimHei" w:cs="SimHei"/>
          <w:sz w:val="21"/>
          <w:szCs w:val="21"/>
          <w:spacing w:val="-17"/>
        </w:rPr>
        <w:t xml:space="preserve"> </w:t>
      </w:r>
      <w:r>
        <w:rPr>
          <w:rFonts w:ascii="SimHei" w:hAnsi="SimHei" w:eastAsia="SimHei" w:cs="SimHei"/>
          <w:sz w:val="21"/>
          <w:szCs w:val="21"/>
          <w:spacing w:val="-3"/>
        </w:rPr>
        <w:t>经济学者认为确定100%的准备金制度、废除</w:t>
      </w:r>
      <w:r>
        <w:rPr>
          <w:rFonts w:ascii="SimHei" w:hAnsi="SimHei" w:eastAsia="SimHei" w:cs="SimHei"/>
          <w:sz w:val="21"/>
          <w:szCs w:val="21"/>
          <w:spacing w:val="-4"/>
        </w:rPr>
        <w:t>中央银行机制以及通过信</w:t>
      </w:r>
    </w:p>
    <w:p>
      <w:pPr>
        <w:ind w:left="750"/>
        <w:spacing w:line="221" w:lineRule="auto"/>
        <w:rPr>
          <w:rFonts w:ascii="SimHei" w:hAnsi="SimHei" w:eastAsia="SimHei" w:cs="SimHei"/>
          <w:sz w:val="21"/>
          <w:szCs w:val="21"/>
        </w:rPr>
      </w:pPr>
      <w:r>
        <w:rPr>
          <w:rFonts w:ascii="SimHei" w:hAnsi="SimHei" w:eastAsia="SimHei" w:cs="SimHei"/>
          <w:sz w:val="21"/>
          <w:szCs w:val="21"/>
          <w:spacing w:val="-17"/>
        </w:rPr>
        <w:t>用货币的私有化能够带来自由经济市场的秩序。</w:t>
      </w:r>
    </w:p>
    <w:p>
      <w:pPr>
        <w:ind w:left="750" w:right="705" w:firstLine="450"/>
        <w:spacing w:before="178" w:line="334" w:lineRule="auto"/>
        <w:jc w:val="both"/>
        <w:rPr>
          <w:rFonts w:ascii="SimHei" w:hAnsi="SimHei" w:eastAsia="SimHei" w:cs="SimHei"/>
          <w:sz w:val="21"/>
          <w:szCs w:val="21"/>
        </w:rPr>
      </w:pPr>
      <w:r>
        <w:rPr>
          <w:rFonts w:ascii="SimHei" w:hAnsi="SimHei" w:eastAsia="SimHei" w:cs="SimHei"/>
          <w:sz w:val="21"/>
          <w:szCs w:val="21"/>
          <w:spacing w:val="-11"/>
        </w:rPr>
        <w:t>这里补充关于奥派经济学家德索托对现代会计原则的批判，尤其是</w:t>
      </w:r>
      <w:r>
        <w:rPr>
          <w:rFonts w:ascii="SimHei" w:hAnsi="SimHei" w:eastAsia="SimHei" w:cs="SimHei"/>
          <w:sz w:val="21"/>
          <w:szCs w:val="21"/>
          <w:spacing w:val="4"/>
        </w:rPr>
        <w:t xml:space="preserve"> </w:t>
      </w:r>
      <w:r>
        <w:rPr>
          <w:rFonts w:ascii="SimHei" w:hAnsi="SimHei" w:eastAsia="SimHei" w:cs="SimHei"/>
          <w:sz w:val="21"/>
          <w:szCs w:val="21"/>
          <w:spacing w:val="-1"/>
        </w:rPr>
        <w:t>对国际会计准则</w:t>
      </w:r>
      <w:r>
        <w:rPr>
          <w:rFonts w:ascii="SimHei" w:hAnsi="SimHei" w:eastAsia="SimHei" w:cs="SimHei"/>
          <w:sz w:val="21"/>
          <w:szCs w:val="21"/>
          <w:spacing w:val="-48"/>
        </w:rPr>
        <w:t xml:space="preserve"> </w:t>
      </w:r>
      <w:r>
        <w:rPr>
          <w:rFonts w:ascii="Arial" w:hAnsi="Arial" w:eastAsia="Arial" w:cs="Arial"/>
          <w:sz w:val="21"/>
          <w:szCs w:val="21"/>
          <w:spacing w:val="-1"/>
        </w:rPr>
        <w:t>(International</w:t>
      </w:r>
      <w:r>
        <w:rPr>
          <w:rFonts w:ascii="Arial" w:hAnsi="Arial" w:eastAsia="Arial" w:cs="Arial"/>
          <w:sz w:val="21"/>
          <w:szCs w:val="21"/>
          <w:spacing w:val="53"/>
          <w:w w:val="101"/>
        </w:rPr>
        <w:t xml:space="preserve"> </w:t>
      </w:r>
      <w:r>
        <w:rPr>
          <w:rFonts w:ascii="Arial" w:hAnsi="Arial" w:eastAsia="Arial" w:cs="Arial"/>
          <w:sz w:val="21"/>
          <w:szCs w:val="21"/>
          <w:spacing w:val="-1"/>
        </w:rPr>
        <w:t>Accounting  Standards,IA</w:t>
      </w:r>
      <w:r>
        <w:rPr>
          <w:rFonts w:ascii="Arial" w:hAnsi="Arial" w:eastAsia="Arial" w:cs="Arial"/>
          <w:sz w:val="21"/>
          <w:szCs w:val="21"/>
          <w:spacing w:val="-2"/>
        </w:rPr>
        <w:t>S) </w:t>
      </w:r>
      <w:r>
        <w:rPr>
          <w:rFonts w:ascii="SimHei" w:hAnsi="SimHei" w:eastAsia="SimHei" w:cs="SimHei"/>
          <w:sz w:val="21"/>
          <w:szCs w:val="21"/>
          <w:spacing w:val="-2"/>
        </w:rPr>
        <w:t>的批判。</w:t>
      </w:r>
      <w:r>
        <w:rPr>
          <w:rFonts w:ascii="SimHei" w:hAnsi="SimHei" w:eastAsia="SimHei" w:cs="SimHei"/>
          <w:sz w:val="21"/>
          <w:szCs w:val="21"/>
        </w:rPr>
        <w:t xml:space="preserve"> </w:t>
      </w:r>
      <w:r>
        <w:rPr>
          <w:rFonts w:ascii="SimHei" w:hAnsi="SimHei" w:eastAsia="SimHei" w:cs="SimHei"/>
          <w:sz w:val="21"/>
          <w:szCs w:val="21"/>
          <w:spacing w:val="-8"/>
        </w:rPr>
        <w:t>他认为</w:t>
      </w:r>
      <w:r>
        <w:rPr>
          <w:rFonts w:ascii="Arial" w:hAnsi="Arial" w:eastAsia="Arial" w:cs="Arial"/>
          <w:sz w:val="21"/>
          <w:szCs w:val="21"/>
          <w:spacing w:val="-8"/>
        </w:rPr>
        <w:t>IAS</w:t>
      </w:r>
      <w:r>
        <w:rPr>
          <w:rFonts w:ascii="SimHei" w:hAnsi="SimHei" w:eastAsia="SimHei" w:cs="SimHei"/>
          <w:sz w:val="21"/>
          <w:szCs w:val="21"/>
          <w:spacing w:val="-8"/>
        </w:rPr>
        <w:t>被不同国家纳入法律之后，意味着放弃了传统的审慎原则而</w:t>
      </w:r>
      <w:r>
        <w:rPr>
          <w:rFonts w:ascii="SimHei" w:hAnsi="SimHei" w:eastAsia="SimHei" w:cs="SimHei"/>
          <w:sz w:val="21"/>
          <w:szCs w:val="21"/>
          <w:spacing w:val="9"/>
        </w:rPr>
        <w:t xml:space="preserve">  </w:t>
      </w:r>
      <w:r>
        <w:rPr>
          <w:rFonts w:ascii="SimHei" w:hAnsi="SimHei" w:eastAsia="SimHei" w:cs="SimHei"/>
          <w:sz w:val="21"/>
          <w:szCs w:val="21"/>
          <w:spacing w:val="-14"/>
        </w:rPr>
        <w:t>带来了普遍的夸大账面价值的利益相关方的现象。因此，在投机泡沫中，</w:t>
      </w:r>
    </w:p>
    <w:p>
      <w:pPr>
        <w:ind w:left="750"/>
        <w:spacing w:line="187" w:lineRule="auto"/>
        <w:rPr>
          <w:rFonts w:ascii="SimHei" w:hAnsi="SimHei" w:eastAsia="SimHei" w:cs="SimHei"/>
          <w:sz w:val="21"/>
          <w:szCs w:val="21"/>
        </w:rPr>
      </w:pPr>
      <w:r>
        <w:rPr>
          <w:rFonts w:ascii="SimHei" w:hAnsi="SimHei" w:eastAsia="SimHei" w:cs="SimHei"/>
          <w:sz w:val="21"/>
          <w:szCs w:val="21"/>
          <w:spacing w:val="-8"/>
        </w:rPr>
        <w:t>就产生了一个基于会计账本的循环：不断增长的股票市值进入了账本，</w:t>
      </w:r>
    </w:p>
    <w:p>
      <w:pPr>
        <w:spacing w:line="187" w:lineRule="auto"/>
        <w:sectPr>
          <w:type w:val="continuous"/>
          <w:pgSz w:w="7760" w:h="11500"/>
          <w:pgMar w:top="320" w:right="20" w:bottom="400" w:left="0" w:header="0" w:footer="0" w:gutter="0"/>
          <w:cols w:equalWidth="0" w:num="1">
            <w:col w:w="7740" w:space="0"/>
          </w:cols>
        </w:sectPr>
        <w:rPr>
          <w:rFonts w:ascii="SimHei" w:hAnsi="SimHei" w:eastAsia="SimHei" w:cs="SimHei"/>
          <w:sz w:val="21"/>
          <w:szCs w:val="21"/>
        </w:rPr>
      </w:pPr>
    </w:p>
    <w:p>
      <w:pPr>
        <w:pStyle w:val="BodyText"/>
        <w:ind w:left="4129"/>
        <w:spacing w:before="158" w:line="166" w:lineRule="auto"/>
        <w:rPr>
          <w:sz w:val="26"/>
          <w:szCs w:val="26"/>
        </w:rPr>
      </w:pPr>
      <w:r>
        <w:pict>
          <v:rect id="_x0000_s812" style="position:absolute;margin-left:187.501pt;margin-top:25.5027pt;mso-position-vertical-relative:page;mso-position-horizontal-relative:page;width:42pt;height:0.5pt;z-index:266483712;" o:allowincell="f" fillcolor="#000000" filled="true" stroked="false"/>
        </w:pict>
      </w:r>
      <w:r>
        <w:pict>
          <v:rect id="_x0000_s814" style="position:absolute;margin-left:269.501pt;margin-top:13.5005pt;mso-position-vertical-relative:page;mso-position-horizontal-relative:page;width:0.55pt;height:17.05pt;z-index:266482688;" o:allowincell="f" fillcolor="#000000" filled="true" stroked="false"/>
        </w:pict>
      </w:r>
      <w:r>
        <w:rPr>
          <w:sz w:val="26"/>
          <w:szCs w:val="26"/>
          <w:spacing w:val="-3"/>
        </w:rPr>
        <w:t>211</w:t>
      </w:r>
    </w:p>
    <w:p>
      <w:pPr>
        <w:spacing w:line="14" w:lineRule="auto"/>
        <w:rPr>
          <w:rFonts w:ascii="Arial"/>
          <w:sz w:val="2"/>
        </w:rPr>
      </w:pPr>
      <w:r>
        <w:rPr>
          <w:rFonts w:ascii="Arial" w:hAnsi="Arial" w:eastAsia="Arial" w:cs="Arial"/>
          <w:sz w:val="2"/>
          <w:szCs w:val="2"/>
        </w:rPr>
        <w:br w:type="column"/>
      </w:r>
    </w:p>
    <w:p>
      <w:pPr>
        <w:spacing w:line="184" w:lineRule="auto"/>
        <w:rPr>
          <w:rFonts w:ascii="SimHei" w:hAnsi="SimHei" w:eastAsia="SimHei" w:cs="SimHei"/>
          <w:sz w:val="21"/>
          <w:szCs w:val="21"/>
        </w:rPr>
      </w:pPr>
      <w:r>
        <w:rPr>
          <w:rFonts w:ascii="SimHei" w:hAnsi="SimHei" w:eastAsia="SimHei" w:cs="SimHei"/>
          <w:sz w:val="21"/>
          <w:szCs w:val="21"/>
          <w:spacing w:val="-16"/>
        </w:rPr>
        <w:t>第13章</w:t>
      </w:r>
    </w:p>
    <w:p>
      <w:pPr>
        <w:spacing w:line="197" w:lineRule="auto"/>
        <w:jc w:val="right"/>
        <w:rPr>
          <w:rFonts w:ascii="SimHei" w:hAnsi="SimHei" w:eastAsia="SimHei" w:cs="SimHei"/>
          <w:sz w:val="17"/>
          <w:szCs w:val="17"/>
        </w:rPr>
      </w:pPr>
      <w:r>
        <w:rPr>
          <w:rFonts w:ascii="SimHei" w:hAnsi="SimHei" w:eastAsia="SimHei" w:cs="SimHei"/>
          <w:sz w:val="17"/>
          <w:szCs w:val="17"/>
          <w:spacing w:val="-14"/>
        </w:rPr>
        <w:t>货币供需与</w:t>
      </w:r>
      <w:r>
        <w:rPr>
          <w:rFonts w:ascii="SimHei" w:hAnsi="SimHei" w:eastAsia="SimHei" w:cs="SimHei"/>
          <w:sz w:val="17"/>
          <w:szCs w:val="17"/>
          <w:spacing w:val="-13"/>
        </w:rPr>
        <w:t>通证经济生</w:t>
      </w:r>
      <w:r>
        <w:rPr>
          <w:rFonts w:ascii="SimHei" w:hAnsi="SimHei" w:eastAsia="SimHei" w:cs="SimHei"/>
          <w:sz w:val="17"/>
          <w:szCs w:val="17"/>
          <w:spacing w:val="-8"/>
        </w:rPr>
        <w:t>态</w:t>
      </w:r>
    </w:p>
    <w:p>
      <w:pPr>
        <w:spacing w:line="197" w:lineRule="auto"/>
        <w:sectPr>
          <w:pgSz w:w="7760" w:h="11480"/>
          <w:pgMar w:top="217" w:right="432" w:bottom="400" w:left="620" w:header="0" w:footer="0" w:gutter="0"/>
          <w:cols w:equalWidth="0" w:num="2">
            <w:col w:w="4870" w:space="100"/>
            <w:col w:w="1738" w:space="0"/>
          </w:cols>
        </w:sectPr>
        <w:rPr>
          <w:rFonts w:ascii="SimHei" w:hAnsi="SimHei" w:eastAsia="SimHei" w:cs="SimHei"/>
          <w:sz w:val="17"/>
          <w:szCs w:val="17"/>
        </w:rPr>
      </w:pPr>
    </w:p>
    <w:p>
      <w:pPr>
        <w:spacing w:line="447" w:lineRule="auto"/>
        <w:rPr>
          <w:rFonts w:ascii="Arial"/>
          <w:sz w:val="21"/>
        </w:rPr>
      </w:pPr>
      <w:r/>
    </w:p>
    <w:p>
      <w:pPr>
        <w:pStyle w:val="BodyText"/>
        <w:ind w:right="535"/>
        <w:spacing w:before="68" w:line="331" w:lineRule="auto"/>
        <w:jc w:val="both"/>
        <w:rPr>
          <w:rFonts w:ascii="SimHei" w:hAnsi="SimHei" w:eastAsia="SimHei" w:cs="SimHei"/>
          <w:sz w:val="21"/>
          <w:szCs w:val="21"/>
        </w:rPr>
      </w:pPr>
      <w:r>
        <w:rPr>
          <w:sz w:val="21"/>
          <w:szCs w:val="21"/>
          <w:spacing w:val="-11"/>
        </w:rPr>
        <w:t>然而从账本中找到有利于股票增长的要素，从而进一步推动了股价。德</w:t>
      </w:r>
      <w:r>
        <w:rPr>
          <w:sz w:val="21"/>
          <w:szCs w:val="21"/>
        </w:rPr>
        <w:t xml:space="preserve"> </w:t>
      </w:r>
      <w:r>
        <w:rPr>
          <w:rFonts w:ascii="SimHei" w:hAnsi="SimHei" w:eastAsia="SimHei" w:cs="SimHei"/>
          <w:sz w:val="21"/>
          <w:szCs w:val="21"/>
          <w:spacing w:val="-11"/>
        </w:rPr>
        <w:t>索托认为，新的国际会计准则相比传统会计准则的区别就在于，根据更</w:t>
      </w:r>
      <w:r>
        <w:rPr>
          <w:rFonts w:ascii="SimHei" w:hAnsi="SimHei" w:eastAsia="SimHei" w:cs="SimHei"/>
          <w:sz w:val="21"/>
          <w:szCs w:val="21"/>
          <w:spacing w:val="2"/>
        </w:rPr>
        <w:t xml:space="preserve"> </w:t>
      </w:r>
      <w:r>
        <w:rPr>
          <w:rFonts w:ascii="SimHei" w:hAnsi="SimHei" w:eastAsia="SimHei" w:cs="SimHei"/>
          <w:sz w:val="21"/>
          <w:szCs w:val="21"/>
          <w:spacing w:val="-11"/>
        </w:rPr>
        <w:t>加主观的标准来评估企业的估值，从而带来了纵容凭空创造的会计价值</w:t>
      </w:r>
    </w:p>
    <w:p>
      <w:pPr>
        <w:spacing w:before="1" w:line="212" w:lineRule="auto"/>
        <w:rPr>
          <w:rFonts w:ascii="SimHei" w:hAnsi="SimHei" w:eastAsia="SimHei" w:cs="SimHei"/>
          <w:sz w:val="21"/>
          <w:szCs w:val="21"/>
        </w:rPr>
      </w:pPr>
      <w:r>
        <w:rPr>
          <w:rFonts w:ascii="SimHei" w:hAnsi="SimHei" w:eastAsia="SimHei" w:cs="SimHei"/>
          <w:sz w:val="21"/>
          <w:szCs w:val="21"/>
          <w:spacing w:val="-12"/>
        </w:rPr>
        <w:t>的行为，金融市场风险增大。</w:t>
      </w:r>
    </w:p>
    <w:p>
      <w:pPr>
        <w:pStyle w:val="BodyText"/>
        <w:ind w:right="442" w:firstLine="399"/>
        <w:spacing w:before="145" w:line="335" w:lineRule="auto"/>
        <w:rPr>
          <w:sz w:val="21"/>
          <w:szCs w:val="21"/>
        </w:rPr>
      </w:pPr>
      <w:r>
        <w:rPr>
          <w:rFonts w:ascii="SimHei" w:hAnsi="SimHei" w:eastAsia="SimHei" w:cs="SimHei"/>
          <w:sz w:val="21"/>
          <w:szCs w:val="21"/>
          <w:spacing w:val="-11"/>
        </w:rPr>
        <w:t>正因为以上的现象，四大会计事务所都在通过区块链技术</w:t>
      </w:r>
      <w:r>
        <w:rPr>
          <w:rFonts w:ascii="SimHei" w:hAnsi="SimHei" w:eastAsia="SimHei" w:cs="SimHei"/>
          <w:sz w:val="21"/>
          <w:szCs w:val="21"/>
          <w:spacing w:val="-12"/>
        </w:rPr>
        <w:t>来推动会</w:t>
      </w:r>
      <w:r>
        <w:rPr>
          <w:rFonts w:ascii="SimHei" w:hAnsi="SimHei" w:eastAsia="SimHei" w:cs="SimHei"/>
          <w:sz w:val="21"/>
          <w:szCs w:val="21"/>
        </w:rPr>
        <w:t xml:space="preserve">  </w:t>
      </w:r>
      <w:r>
        <w:rPr>
          <w:rFonts w:ascii="SimHei" w:hAnsi="SimHei" w:eastAsia="SimHei" w:cs="SimHei"/>
          <w:sz w:val="21"/>
          <w:szCs w:val="21"/>
          <w:spacing w:val="1"/>
        </w:rPr>
        <w:t>计行业的主动变革，具体变革的措施如下：安永</w:t>
      </w:r>
      <w:r>
        <w:rPr>
          <w:sz w:val="21"/>
          <w:szCs w:val="21"/>
          <w:spacing w:val="1"/>
        </w:rPr>
        <w:t>(</w:t>
      </w:r>
      <w:r>
        <w:rPr>
          <w:sz w:val="21"/>
          <w:szCs w:val="21"/>
        </w:rPr>
        <w:t>EY</w:t>
      </w:r>
      <w:r>
        <w:rPr>
          <w:sz w:val="21"/>
          <w:szCs w:val="21"/>
          <w:spacing w:val="1"/>
        </w:rPr>
        <w:t>)</w:t>
      </w:r>
      <w:r>
        <w:rPr>
          <w:sz w:val="21"/>
          <w:szCs w:val="21"/>
          <w:spacing w:val="80"/>
        </w:rPr>
        <w:t xml:space="preserve"> </w:t>
      </w:r>
      <w:r>
        <w:rPr>
          <w:rFonts w:ascii="SimHei" w:hAnsi="SimHei" w:eastAsia="SimHei" w:cs="SimHei"/>
          <w:sz w:val="21"/>
          <w:szCs w:val="21"/>
          <w:spacing w:val="1"/>
        </w:rPr>
        <w:t>在20</w:t>
      </w:r>
      <w:r>
        <w:rPr>
          <w:rFonts w:ascii="SimHei" w:hAnsi="SimHei" w:eastAsia="SimHei" w:cs="SimHei"/>
          <w:sz w:val="21"/>
          <w:szCs w:val="21"/>
        </w:rPr>
        <w:t>18年4月</w:t>
      </w:r>
      <w:r>
        <w:rPr>
          <w:rFonts w:ascii="SimHei" w:hAnsi="SimHei" w:eastAsia="SimHei" w:cs="SimHei"/>
          <w:sz w:val="21"/>
          <w:szCs w:val="21"/>
        </w:rPr>
        <w:t xml:space="preserve"> </w:t>
      </w:r>
      <w:r>
        <w:rPr>
          <w:rFonts w:ascii="SimHei" w:hAnsi="SimHei" w:eastAsia="SimHei" w:cs="SimHei"/>
          <w:sz w:val="21"/>
          <w:szCs w:val="21"/>
          <w:spacing w:val="-11"/>
        </w:rPr>
        <w:t>推出了“区块链分析器”,帮助其审计团队对区块链上的交易进行审查，</w:t>
      </w:r>
      <w:r>
        <w:rPr>
          <w:rFonts w:ascii="SimHei" w:hAnsi="SimHei" w:eastAsia="SimHei" w:cs="SimHei"/>
          <w:sz w:val="21"/>
          <w:szCs w:val="21"/>
        </w:rPr>
        <w:t xml:space="preserve"> </w:t>
      </w:r>
      <w:r>
        <w:rPr>
          <w:rFonts w:ascii="SimHei" w:hAnsi="SimHei" w:eastAsia="SimHei" w:cs="SimHei"/>
          <w:sz w:val="21"/>
          <w:szCs w:val="21"/>
          <w:spacing w:val="-9"/>
        </w:rPr>
        <w:t>推动区块链资产、负债和智能合约的自动审计的发展；毕</w:t>
      </w:r>
      <w:r>
        <w:rPr>
          <w:rFonts w:ascii="SimHei" w:hAnsi="SimHei" w:eastAsia="SimHei" w:cs="SimHei"/>
          <w:sz w:val="21"/>
          <w:szCs w:val="21"/>
          <w:spacing w:val="-10"/>
        </w:rPr>
        <w:t>马威</w:t>
      </w:r>
      <w:r>
        <w:rPr>
          <w:rFonts w:ascii="SimHei" w:hAnsi="SimHei" w:eastAsia="SimHei" w:cs="SimHei"/>
          <w:sz w:val="21"/>
          <w:szCs w:val="21"/>
          <w:spacing w:val="-61"/>
        </w:rPr>
        <w:t xml:space="preserve"> </w:t>
      </w:r>
      <w:r>
        <w:rPr>
          <w:rFonts w:ascii="Times New Roman" w:hAnsi="Times New Roman" w:eastAsia="Times New Roman" w:cs="Times New Roman"/>
          <w:sz w:val="21"/>
          <w:szCs w:val="21"/>
          <w:spacing w:val="-10"/>
        </w:rPr>
        <w:t>(KPMG)   </w:t>
      </w:r>
      <w:r>
        <w:rPr>
          <w:sz w:val="21"/>
          <w:szCs w:val="21"/>
          <w:spacing w:val="-4"/>
        </w:rPr>
        <w:t>则在2016年推出了“数字账簿服务”计划来推动金融服务公司调查区</w:t>
      </w:r>
      <w:r>
        <w:rPr>
          <w:sz w:val="21"/>
          <w:szCs w:val="21"/>
          <w:spacing w:val="2"/>
        </w:rPr>
        <w:t xml:space="preserve">  </w:t>
      </w:r>
      <w:r>
        <w:rPr>
          <w:rFonts w:ascii="YouYuan" w:hAnsi="YouYuan" w:eastAsia="YouYuan" w:cs="YouYuan"/>
          <w:sz w:val="21"/>
          <w:szCs w:val="21"/>
          <w:spacing w:val="-11"/>
          <w:w w:val="94"/>
        </w:rPr>
        <w:t>块链应用，并与微软公司合作“区块链节点”计划的落实；普华永道</w:t>
      </w:r>
      <w:r>
        <w:rPr>
          <w:sz w:val="21"/>
          <w:szCs w:val="21"/>
          <w:spacing w:val="-11"/>
          <w:w w:val="94"/>
        </w:rPr>
        <w:t>(PwC)</w:t>
      </w:r>
      <w:r>
        <w:rPr>
          <w:sz w:val="21"/>
          <w:szCs w:val="21"/>
          <w:spacing w:val="9"/>
        </w:rPr>
        <w:t xml:space="preserve">   </w:t>
      </w:r>
      <w:r>
        <w:rPr>
          <w:sz w:val="21"/>
          <w:szCs w:val="21"/>
          <w:spacing w:val="7"/>
        </w:rPr>
        <w:t>在2017年12月开始接受比特币，并在20</w:t>
      </w:r>
      <w:r>
        <w:rPr>
          <w:sz w:val="21"/>
          <w:szCs w:val="21"/>
          <w:spacing w:val="6"/>
        </w:rPr>
        <w:t>18年4月，宣布了它的第一</w:t>
      </w:r>
      <w:r>
        <w:rPr>
          <w:sz w:val="21"/>
          <w:szCs w:val="21"/>
        </w:rPr>
        <w:t xml:space="preserve"> </w:t>
      </w:r>
      <w:r>
        <w:rPr>
          <w:rFonts w:ascii="SimHei" w:hAnsi="SimHei" w:eastAsia="SimHei" w:cs="SimHei"/>
          <w:sz w:val="21"/>
          <w:szCs w:val="21"/>
          <w:spacing w:val="-5"/>
        </w:rPr>
        <w:t>个广泛发布的区块链审计服务；德勤</w:t>
      </w:r>
      <w:r>
        <w:rPr>
          <w:sz w:val="21"/>
          <w:szCs w:val="21"/>
          <w:spacing w:val="-5"/>
        </w:rPr>
        <w:t>(DTT)</w:t>
      </w:r>
      <w:r>
        <w:rPr>
          <w:sz w:val="21"/>
          <w:szCs w:val="21"/>
          <w:spacing w:val="85"/>
        </w:rPr>
        <w:t xml:space="preserve"> </w:t>
      </w:r>
      <w:r>
        <w:rPr>
          <w:rFonts w:ascii="SimHei" w:hAnsi="SimHei" w:eastAsia="SimHei" w:cs="SimHei"/>
          <w:sz w:val="21"/>
          <w:szCs w:val="21"/>
          <w:spacing w:val="-5"/>
        </w:rPr>
        <w:t>在20</w:t>
      </w:r>
      <w:r>
        <w:rPr>
          <w:rFonts w:ascii="SimHei" w:hAnsi="SimHei" w:eastAsia="SimHei" w:cs="SimHei"/>
          <w:sz w:val="21"/>
          <w:szCs w:val="21"/>
          <w:spacing w:val="-6"/>
        </w:rPr>
        <w:t>14年就推出了区块链</w:t>
      </w:r>
      <w:r>
        <w:rPr>
          <w:rFonts w:ascii="SimHei" w:hAnsi="SimHei" w:eastAsia="SimHei" w:cs="SimHei"/>
          <w:sz w:val="21"/>
          <w:szCs w:val="21"/>
        </w:rPr>
        <w:t xml:space="preserve"> </w:t>
      </w:r>
      <w:r>
        <w:rPr>
          <w:rFonts w:ascii="SimHei" w:hAnsi="SimHei" w:eastAsia="SimHei" w:cs="SimHei"/>
          <w:sz w:val="21"/>
          <w:szCs w:val="21"/>
        </w:rPr>
        <w:t>一站式软件平台</w:t>
      </w:r>
      <w:r>
        <w:rPr>
          <w:rFonts w:ascii="SimHei" w:hAnsi="SimHei" w:eastAsia="SimHei" w:cs="SimHei"/>
          <w:sz w:val="21"/>
          <w:szCs w:val="21"/>
          <w:spacing w:val="-59"/>
        </w:rPr>
        <w:t xml:space="preserve"> </w:t>
      </w:r>
      <w:r>
        <w:rPr>
          <w:rFonts w:ascii="Times New Roman" w:hAnsi="Times New Roman" w:eastAsia="Times New Roman" w:cs="Times New Roman"/>
          <w:sz w:val="21"/>
          <w:szCs w:val="21"/>
        </w:rPr>
        <w:t>Rubix,</w:t>
      </w:r>
      <w:r>
        <w:rPr>
          <w:rFonts w:ascii="SimHei" w:hAnsi="SimHei" w:eastAsia="SimHei" w:cs="SimHei"/>
          <w:sz w:val="21"/>
          <w:szCs w:val="21"/>
        </w:rPr>
        <w:t>并且在2018年8月与</w:t>
      </w:r>
      <w:r>
        <w:rPr>
          <w:rFonts w:ascii="SimHei" w:hAnsi="SimHei" w:eastAsia="SimHei" w:cs="SimHei"/>
          <w:sz w:val="21"/>
          <w:szCs w:val="21"/>
          <w:spacing w:val="-1"/>
        </w:rPr>
        <w:t>新加坡金融管理局</w:t>
      </w:r>
      <w:r>
        <w:rPr>
          <w:rFonts w:ascii="Times New Roman" w:hAnsi="Times New Roman" w:eastAsia="Times New Roman" w:cs="Times New Roman"/>
          <w:sz w:val="21"/>
          <w:szCs w:val="21"/>
          <w:spacing w:val="-1"/>
        </w:rPr>
        <w:t>(MAS)   </w:t>
      </w:r>
      <w:r>
        <w:rPr>
          <w:rFonts w:ascii="SimHei" w:hAnsi="SimHei" w:eastAsia="SimHei" w:cs="SimHei"/>
          <w:sz w:val="21"/>
          <w:szCs w:val="21"/>
          <w:spacing w:val="-7"/>
        </w:rPr>
        <w:t>合作推动新加坡央行和新交所创建“券款对付结算”服务(能够在</w:t>
      </w:r>
      <w:r>
        <w:rPr>
          <w:rFonts w:ascii="SimHei" w:hAnsi="SimHei" w:eastAsia="SimHei" w:cs="SimHei"/>
          <w:sz w:val="21"/>
          <w:szCs w:val="21"/>
          <w:spacing w:val="-8"/>
        </w:rPr>
        <w:t>不同</w:t>
      </w:r>
      <w:r>
        <w:rPr>
          <w:rFonts w:ascii="SimHei" w:hAnsi="SimHei" w:eastAsia="SimHei" w:cs="SimHei"/>
          <w:sz w:val="21"/>
          <w:szCs w:val="21"/>
          <w:spacing w:val="-8"/>
        </w:rPr>
        <w:t xml:space="preserve"> </w:t>
      </w:r>
      <w:r>
        <w:rPr>
          <w:sz w:val="21"/>
          <w:szCs w:val="21"/>
          <w:spacing w:val="-11"/>
        </w:rPr>
        <w:t>区块链平台上结算代币化资产)。这些都是区块链在会计领域中的应用，</w:t>
      </w:r>
    </w:p>
    <w:p>
      <w:pPr>
        <w:spacing w:line="221" w:lineRule="auto"/>
        <w:rPr>
          <w:rFonts w:ascii="SimHei" w:hAnsi="SimHei" w:eastAsia="SimHei" w:cs="SimHei"/>
          <w:sz w:val="21"/>
          <w:szCs w:val="21"/>
        </w:rPr>
      </w:pPr>
      <w:r>
        <w:rPr>
          <w:rFonts w:ascii="SimHei" w:hAnsi="SimHei" w:eastAsia="SimHei" w:cs="SimHei"/>
          <w:sz w:val="21"/>
          <w:szCs w:val="21"/>
          <w:spacing w:val="-14"/>
        </w:rPr>
        <w:t>也是数字经济逐步改变现有金融规则的表现。</w:t>
      </w:r>
    </w:p>
    <w:p>
      <w:pPr>
        <w:ind w:right="442" w:firstLine="399"/>
        <w:spacing w:before="188" w:line="347" w:lineRule="auto"/>
        <w:rPr>
          <w:rFonts w:ascii="SimHei" w:hAnsi="SimHei" w:eastAsia="SimHei" w:cs="SimHei"/>
          <w:sz w:val="21"/>
          <w:szCs w:val="21"/>
        </w:rPr>
      </w:pPr>
      <w:r>
        <w:rPr>
          <w:rFonts w:ascii="SimHei" w:hAnsi="SimHei" w:eastAsia="SimHei" w:cs="SimHei"/>
          <w:sz w:val="21"/>
          <w:szCs w:val="21"/>
          <w:spacing w:val="-8"/>
        </w:rPr>
        <w:t>基于以上分析可知，奥派经济学者所推崇的自由经济市场的秩序，</w:t>
      </w:r>
      <w:r>
        <w:rPr>
          <w:rFonts w:ascii="SimHei" w:hAnsi="SimHei" w:eastAsia="SimHei" w:cs="SimHei"/>
          <w:sz w:val="21"/>
          <w:szCs w:val="21"/>
          <w:spacing w:val="6"/>
        </w:rPr>
        <w:t xml:space="preserve"> </w:t>
      </w:r>
      <w:r>
        <w:rPr>
          <w:rFonts w:ascii="SimHei" w:hAnsi="SimHei" w:eastAsia="SimHei" w:cs="SimHei"/>
          <w:sz w:val="21"/>
          <w:szCs w:val="21"/>
          <w:spacing w:val="-10"/>
        </w:rPr>
        <w:t>对中央银行制度的反对以及对现代会计准则的批判。这些理论在数字经</w:t>
      </w:r>
    </w:p>
    <w:p>
      <w:pPr>
        <w:spacing w:before="1" w:line="220" w:lineRule="auto"/>
        <w:rPr>
          <w:rFonts w:ascii="SimHei" w:hAnsi="SimHei" w:eastAsia="SimHei" w:cs="SimHei"/>
          <w:sz w:val="21"/>
          <w:szCs w:val="21"/>
        </w:rPr>
      </w:pPr>
      <w:r>
        <w:rPr>
          <w:rFonts w:ascii="SimHei" w:hAnsi="SimHei" w:eastAsia="SimHei" w:cs="SimHei"/>
          <w:sz w:val="21"/>
          <w:szCs w:val="21"/>
          <w:spacing w:val="-12"/>
        </w:rPr>
        <w:t>济领域带给我们三点启发。</w:t>
      </w:r>
    </w:p>
    <w:p>
      <w:pPr>
        <w:ind w:left="399"/>
        <w:spacing w:before="129" w:line="389" w:lineRule="exact"/>
        <w:rPr>
          <w:rFonts w:ascii="SimHei" w:hAnsi="SimHei" w:eastAsia="SimHei" w:cs="SimHei"/>
          <w:sz w:val="21"/>
          <w:szCs w:val="21"/>
        </w:rPr>
      </w:pPr>
      <w:r>
        <w:rPr>
          <w:rFonts w:ascii="SimHei" w:hAnsi="SimHei" w:eastAsia="SimHei" w:cs="SimHei"/>
          <w:sz w:val="21"/>
          <w:szCs w:val="21"/>
          <w:spacing w:val="-6"/>
          <w:position w:val="13"/>
        </w:rPr>
        <w:t>(1)货币的使用和交换价值是其最基本的价值，因此在数字经济生</w:t>
      </w:r>
    </w:p>
    <w:p>
      <w:pPr>
        <w:pStyle w:val="BodyText"/>
        <w:spacing w:before="1" w:line="217" w:lineRule="auto"/>
        <w:rPr>
          <w:sz w:val="21"/>
          <w:szCs w:val="21"/>
        </w:rPr>
      </w:pPr>
      <w:r>
        <w:rPr>
          <w:sz w:val="21"/>
          <w:szCs w:val="21"/>
          <w:spacing w:val="-12"/>
        </w:rPr>
        <w:t>态里需要建立起基于交换价值的通证生态。</w:t>
      </w:r>
    </w:p>
    <w:p>
      <w:pPr>
        <w:ind w:right="496" w:firstLine="399"/>
        <w:spacing w:before="113" w:line="347" w:lineRule="auto"/>
        <w:rPr>
          <w:rFonts w:ascii="SimHei" w:hAnsi="SimHei" w:eastAsia="SimHei" w:cs="SimHei"/>
          <w:sz w:val="21"/>
          <w:szCs w:val="21"/>
        </w:rPr>
      </w:pPr>
      <w:r>
        <w:rPr>
          <w:rFonts w:ascii="SimHei" w:hAnsi="SimHei" w:eastAsia="SimHei" w:cs="SimHei"/>
          <w:sz w:val="21"/>
          <w:szCs w:val="21"/>
          <w:spacing w:val="-6"/>
        </w:rPr>
        <w:t>(2)人为的通货膨胀会带来损害，因此需要依赖自由经济市场的秩</w:t>
      </w:r>
      <w:r>
        <w:rPr>
          <w:rFonts w:ascii="SimHei" w:hAnsi="SimHei" w:eastAsia="SimHei" w:cs="SimHei"/>
          <w:sz w:val="21"/>
          <w:szCs w:val="21"/>
          <w:spacing w:val="2"/>
        </w:rPr>
        <w:t xml:space="preserve"> </w:t>
      </w:r>
      <w:r>
        <w:rPr>
          <w:rFonts w:ascii="SimHei" w:hAnsi="SimHei" w:eastAsia="SimHei" w:cs="SimHei"/>
          <w:sz w:val="21"/>
          <w:szCs w:val="21"/>
          <w:spacing w:val="-10"/>
        </w:rPr>
        <w:t>序竞争货币的发行权，放在数字经济生态中就是不同生态系统的通证各</w:t>
      </w:r>
    </w:p>
    <w:p>
      <w:pPr>
        <w:spacing w:before="1" w:line="220" w:lineRule="auto"/>
        <w:rPr>
          <w:rFonts w:ascii="SimHei" w:hAnsi="SimHei" w:eastAsia="SimHei" w:cs="SimHei"/>
          <w:sz w:val="21"/>
          <w:szCs w:val="21"/>
        </w:rPr>
      </w:pPr>
      <w:r>
        <w:rPr>
          <w:rFonts w:ascii="SimHei" w:hAnsi="SimHei" w:eastAsia="SimHei" w:cs="SimHei"/>
          <w:sz w:val="21"/>
          <w:szCs w:val="21"/>
          <w:spacing w:val="-12"/>
        </w:rPr>
        <w:t>自具备的价值取决于其背后的生态系统的真实产品和服</w:t>
      </w:r>
      <w:r>
        <w:rPr>
          <w:rFonts w:ascii="SimHei" w:hAnsi="SimHei" w:eastAsia="SimHei" w:cs="SimHei"/>
          <w:sz w:val="21"/>
          <w:szCs w:val="21"/>
          <w:spacing w:val="-13"/>
        </w:rPr>
        <w:t>务。</w:t>
      </w:r>
    </w:p>
    <w:p>
      <w:pPr>
        <w:ind w:left="399"/>
        <w:spacing w:before="139" w:line="187" w:lineRule="auto"/>
        <w:rPr>
          <w:rFonts w:ascii="SimHei" w:hAnsi="SimHei" w:eastAsia="SimHei" w:cs="SimHei"/>
          <w:sz w:val="21"/>
          <w:szCs w:val="21"/>
        </w:rPr>
      </w:pPr>
      <w:r>
        <w:rPr>
          <w:rFonts w:ascii="SimHei" w:hAnsi="SimHei" w:eastAsia="SimHei" w:cs="SimHei"/>
          <w:sz w:val="21"/>
          <w:szCs w:val="21"/>
          <w:spacing w:val="1"/>
        </w:rPr>
        <w:t>(3)分布式账本的机制提供了一种不同于传统会计准则的商业逻</w:t>
      </w:r>
    </w:p>
    <w:p>
      <w:pPr>
        <w:spacing w:line="187" w:lineRule="auto"/>
        <w:sectPr>
          <w:type w:val="continuous"/>
          <w:pgSz w:w="7760" w:h="11480"/>
          <w:pgMar w:top="217" w:right="432" w:bottom="400" w:left="620" w:header="0" w:footer="0" w:gutter="0"/>
          <w:cols w:equalWidth="0" w:num="1">
            <w:col w:w="6708" w:space="0"/>
          </w:cols>
        </w:sectPr>
        <w:rPr>
          <w:rFonts w:ascii="SimHei" w:hAnsi="SimHei" w:eastAsia="SimHei" w:cs="SimHei"/>
          <w:sz w:val="21"/>
          <w:szCs w:val="21"/>
        </w:rPr>
      </w:pPr>
    </w:p>
    <w:p>
      <w:pPr>
        <w:pStyle w:val="BodyText"/>
        <w:spacing w:line="222" w:lineRule="auto"/>
        <w:rPr>
          <w:sz w:val="35"/>
          <w:szCs w:val="35"/>
        </w:rPr>
      </w:pPr>
      <w:r>
        <w:rPr>
          <w:rFonts w:ascii="SimHei" w:hAnsi="SimHei" w:eastAsia="SimHei" w:cs="SimHei"/>
          <w:sz w:val="17"/>
          <w:szCs w:val="17"/>
          <w:position w:val="-13"/>
        </w:rPr>
        <w:drawing>
          <wp:inline distT="0" distB="0" distL="0" distR="0">
            <wp:extent cx="342911" cy="279466"/>
            <wp:effectExtent l="0" t="0" r="0" b="0"/>
            <wp:docPr id="486" name="IM 486"/>
            <wp:cNvGraphicFramePr/>
            <a:graphic>
              <a:graphicData uri="http://schemas.openxmlformats.org/drawingml/2006/picture">
                <pic:pic>
                  <pic:nvPicPr>
                    <pic:cNvPr id="486" name="IM 486"/>
                    <pic:cNvPicPr/>
                  </pic:nvPicPr>
                  <pic:blipFill>
                    <a:blip r:embed="rId239"/>
                    <a:stretch>
                      <a:fillRect/>
                    </a:stretch>
                  </pic:blipFill>
                  <pic:spPr>
                    <a:xfrm rot="0">
                      <a:off x="0" y="0"/>
                      <a:ext cx="342911" cy="279466"/>
                    </a:xfrm>
                    <a:prstGeom prst="rect">
                      <a:avLst/>
                    </a:prstGeom>
                  </pic:spPr>
                </pic:pic>
              </a:graphicData>
            </a:graphic>
          </wp:inline>
        </w:drawing>
      </w:r>
      <w:r>
        <w:ruby>
          <w:rubyPr>
            <w:rubyAlign w:val="left"/>
            <w:hpsRaise w:val="10"/>
            <w:hps w:val="17"/>
            <w:hpsBaseText w:val="17"/>
          </w:rubyPr>
          <w:rt>
            <w:r>
              <w:rPr>
                <w:rFonts w:ascii="SimHei" w:hAnsi="SimHei" w:eastAsia="SimHei" w:cs="SimHei"/>
                <w:sz w:val="17"/>
                <w:szCs w:val="17"/>
                <w:w w:val="120"/>
              </w:rPr>
              <w:t>数</w:t>
            </w:r>
          </w:rt>
          <w:rubyBase>
            <w:r>
              <w:rPr>
                <w:rFonts w:ascii="SimHei" w:hAnsi="SimHei" w:eastAsia="SimHei" w:cs="SimHei"/>
                <w:sz w:val="17"/>
                <w:szCs w:val="17"/>
                <w:w w:val="115"/>
                <w:position w:val="-6"/>
              </w:rPr>
              <w:t>智</w:t>
            </w:r>
          </w:rubyBase>
        </w:ruby>
      </w:r>
      <w:r>
        <w:ruby>
          <w:rubyPr>
            <w:rubyAlign w:val="left"/>
            <w:hpsRaise w:val="10"/>
            <w:hps w:val="17"/>
            <w:hpsBaseText w:val="17"/>
          </w:rubyPr>
          <w:rt>
            <w:r>
              <w:rPr>
                <w:rFonts w:ascii="SimHei" w:hAnsi="SimHei" w:eastAsia="SimHei" w:cs="SimHei"/>
                <w:sz w:val="17"/>
                <w:szCs w:val="17"/>
                <w:w w:val="94"/>
              </w:rPr>
              <w:t>字</w:t>
            </w:r>
          </w:rt>
          <w:rubyBase>
            <w:r>
              <w:rPr>
                <w:rFonts w:ascii="SimHei" w:hAnsi="SimHei" w:eastAsia="SimHei" w:cs="SimHei"/>
                <w:sz w:val="17"/>
                <w:szCs w:val="17"/>
                <w:w w:val="88"/>
                <w:position w:val="-6"/>
              </w:rPr>
              <w:t>能</w:t>
            </w:r>
          </w:rubyBase>
        </w:ruby>
      </w:r>
      <w:r>
        <w:ruby>
          <w:rubyPr>
            <w:rubyAlign w:val="left"/>
            <w:hpsRaise w:val="10"/>
            <w:hps w:val="17"/>
            <w:hpsBaseText w:val="17"/>
          </w:rubyPr>
          <w:rt>
            <w:r>
              <w:rPr>
                <w:rFonts w:ascii="SimHei" w:hAnsi="SimHei" w:eastAsia="SimHei" w:cs="SimHei"/>
                <w:sz w:val="17"/>
                <w:szCs w:val="17"/>
                <w:w w:val="94"/>
              </w:rPr>
              <w:t>经</w:t>
            </w:r>
          </w:rt>
          <w:rubyBase>
            <w:r>
              <w:rPr>
                <w:rFonts w:ascii="SimHei" w:hAnsi="SimHei" w:eastAsia="SimHei" w:cs="SimHei"/>
                <w:sz w:val="17"/>
                <w:szCs w:val="17"/>
                <w:w w:val="87"/>
                <w:position w:val="-6"/>
              </w:rPr>
              <w:t>时</w:t>
            </w:r>
          </w:rubyBase>
        </w:ruby>
      </w:r>
      <w:r>
        <w:ruby>
          <w:rubyPr>
            <w:rubyAlign w:val="left"/>
            <w:hpsRaise w:val="10"/>
            <w:hps w:val="17"/>
            <w:hpsBaseText w:val="17"/>
          </w:rubyPr>
          <w:rt>
            <w:r>
              <w:rPr>
                <w:rFonts w:ascii="SimHei" w:hAnsi="SimHei" w:eastAsia="SimHei" w:cs="SimHei"/>
                <w:sz w:val="17"/>
                <w:szCs w:val="17"/>
                <w:w w:val="94"/>
              </w:rPr>
              <w:t>济</w:t>
            </w:r>
          </w:rt>
          <w:rubyBase>
            <w:r>
              <w:rPr>
                <w:rFonts w:ascii="SimHei" w:hAnsi="SimHei" w:eastAsia="SimHei" w:cs="SimHei"/>
                <w:sz w:val="17"/>
                <w:szCs w:val="17"/>
                <w:w w:val="85"/>
                <w:position w:val="-6"/>
              </w:rPr>
              <w:t>代</w:t>
            </w:r>
          </w:rubyBase>
        </w:ruby>
      </w:r>
      <w:r>
        <w:ruby>
          <w:rubyPr>
            <w:rubyAlign w:val="left"/>
            <w:hpsRaise w:val="10"/>
            <w:hps w:val="17"/>
            <w:hpsBaseText w:val="17"/>
          </w:rubyPr>
          <w:rt>
            <w:r>
              <w:rPr>
                <w:rFonts w:ascii="SimHei" w:hAnsi="SimHei" w:eastAsia="SimHei" w:cs="SimHei"/>
                <w:sz w:val="17"/>
                <w:szCs w:val="17"/>
                <w:w w:val="94"/>
              </w:rPr>
              <w:t>学</w:t>
            </w:r>
          </w:rt>
          <w:rubyBase>
            <w:r>
              <w:rPr>
                <w:rFonts w:ascii="SimHei" w:hAnsi="SimHei" w:eastAsia="SimHei" w:cs="SimHei"/>
                <w:sz w:val="17"/>
                <w:szCs w:val="17"/>
                <w:w w:val="84"/>
                <w:position w:val="-6"/>
              </w:rPr>
              <w:t>的</w:t>
            </w:r>
          </w:rubyBase>
        </w:ruby>
      </w:r>
      <w:r>
        <w:ruby>
          <w:rubyPr>
            <w:rubyAlign w:val="left"/>
            <w:hpsRaise w:val="10"/>
            <w:hps w:val="17"/>
            <w:hpsBaseText w:val="17"/>
          </w:rubyPr>
          <w:rt>
            <w:r>
              <w:rPr>
                <w:rFonts w:ascii="SimHei" w:hAnsi="SimHei" w:eastAsia="SimHei" w:cs="SimHei"/>
                <w:sz w:val="17"/>
                <w:szCs w:val="17"/>
                <w:w w:val="29"/>
              </w:rPr>
              <w:t>：</w:t>
            </w:r>
          </w:rt>
          <w:rubyBase>
            <w:r>
              <w:rPr>
                <w:rFonts w:ascii="SimHei" w:hAnsi="SimHei" w:eastAsia="SimHei" w:cs="SimHei"/>
                <w:sz w:val="17"/>
                <w:szCs w:val="17"/>
                <w:w w:val="82"/>
                <w:position w:val="-6"/>
              </w:rPr>
              <w:t>创</w:t>
            </w:r>
          </w:rubyBase>
        </w:ruby>
      </w:r>
      <w:r>
        <w:rPr>
          <w:rFonts w:ascii="SimHei" w:hAnsi="SimHei" w:eastAsia="SimHei" w:cs="SimHei"/>
          <w:sz w:val="17"/>
          <w:szCs w:val="17"/>
          <w:spacing w:val="-12"/>
          <w:position w:val="-6"/>
        </w:rPr>
        <w:t>新理论</w:t>
      </w:r>
      <w:r>
        <w:rPr>
          <w:rFonts w:ascii="SimHei" w:hAnsi="SimHei" w:eastAsia="SimHei" w:cs="SimHei"/>
          <w:sz w:val="17"/>
          <w:szCs w:val="17"/>
          <w:spacing w:val="22"/>
          <w:position w:val="-6"/>
        </w:rPr>
        <w:t xml:space="preserve">  </w:t>
      </w:r>
      <w:r>
        <w:rPr>
          <w:sz w:val="35"/>
          <w:szCs w:val="35"/>
          <w:spacing w:val="-13"/>
          <w:position w:val="-1"/>
        </w:rPr>
        <w:t>|</w:t>
      </w:r>
      <w:r>
        <w:rPr>
          <w:sz w:val="35"/>
          <w:szCs w:val="35"/>
          <w:b/>
          <w:bCs/>
          <w:spacing w:val="-13"/>
          <w:position w:val="-1"/>
        </w:rPr>
        <w:t>212</w:t>
      </w:r>
    </w:p>
    <w:p>
      <w:pPr>
        <w:spacing w:line="407" w:lineRule="auto"/>
        <w:rPr>
          <w:rFonts w:ascii="Arial"/>
          <w:sz w:val="21"/>
        </w:rPr>
      </w:pPr>
      <w:r/>
    </w:p>
    <w:p>
      <w:pPr>
        <w:ind w:left="630"/>
        <w:spacing w:before="68" w:line="213" w:lineRule="auto"/>
        <w:rPr>
          <w:rFonts w:ascii="SimHei" w:hAnsi="SimHei" w:eastAsia="SimHei" w:cs="SimHei"/>
          <w:sz w:val="21"/>
          <w:szCs w:val="21"/>
        </w:rPr>
      </w:pPr>
      <w:r>
        <w:rPr>
          <w:rFonts w:ascii="SimHei" w:hAnsi="SimHei" w:eastAsia="SimHei" w:cs="SimHei"/>
          <w:sz w:val="21"/>
          <w:szCs w:val="21"/>
          <w:spacing w:val="-12"/>
        </w:rPr>
        <w:t>辑，可以有效避免对网络企业组织过高的估值。</w:t>
      </w:r>
    </w:p>
    <w:p>
      <w:pPr>
        <w:spacing w:line="452" w:lineRule="auto"/>
        <w:rPr>
          <w:rFonts w:ascii="Arial"/>
          <w:sz w:val="21"/>
        </w:rPr>
      </w:pPr>
      <w:r/>
    </w:p>
    <w:p>
      <w:pPr>
        <w:ind w:left="630"/>
        <w:spacing w:before="95" w:line="222" w:lineRule="auto"/>
        <w:rPr>
          <w:rFonts w:ascii="SimHei" w:hAnsi="SimHei" w:eastAsia="SimHei" w:cs="SimHei"/>
          <w:sz w:val="29"/>
          <w:szCs w:val="29"/>
        </w:rPr>
      </w:pPr>
      <w:r>
        <w:rPr>
          <w:rFonts w:ascii="SimHei" w:hAnsi="SimHei" w:eastAsia="SimHei" w:cs="SimHei"/>
          <w:sz w:val="29"/>
          <w:szCs w:val="29"/>
          <w:spacing w:val="-11"/>
        </w:rPr>
        <w:t>13.2</w:t>
      </w:r>
      <w:r>
        <w:rPr>
          <w:rFonts w:ascii="SimHei" w:hAnsi="SimHei" w:eastAsia="SimHei" w:cs="SimHei"/>
          <w:sz w:val="29"/>
          <w:szCs w:val="29"/>
          <w:spacing w:val="136"/>
        </w:rPr>
        <w:t xml:space="preserve"> </w:t>
      </w:r>
      <w:r>
        <w:rPr>
          <w:rFonts w:ascii="SimHei" w:hAnsi="SimHei" w:eastAsia="SimHei" w:cs="SimHei"/>
          <w:sz w:val="29"/>
          <w:szCs w:val="29"/>
          <w:spacing w:val="-11"/>
        </w:rPr>
        <w:t>经济生态设计的原理</w:t>
      </w:r>
    </w:p>
    <w:p>
      <w:pPr>
        <w:spacing w:line="263" w:lineRule="auto"/>
        <w:rPr>
          <w:rFonts w:ascii="Arial"/>
          <w:sz w:val="21"/>
        </w:rPr>
      </w:pPr>
      <w:r/>
    </w:p>
    <w:p>
      <w:pPr>
        <w:spacing w:line="264" w:lineRule="auto"/>
        <w:rPr>
          <w:rFonts w:ascii="Arial"/>
          <w:sz w:val="21"/>
        </w:rPr>
      </w:pPr>
      <w:r/>
    </w:p>
    <w:p>
      <w:pPr>
        <w:ind w:firstLine="669"/>
        <w:spacing w:line="831" w:lineRule="exact"/>
        <w:rPr/>
      </w:pPr>
      <w:r>
        <w:rPr>
          <w:position w:val="-16"/>
        </w:rPr>
        <w:pict>
          <v:shape id="_x0000_s816" style="mso-position-vertical-relative:line;mso-position-horizontal-relative:char;width:308.55pt;height:41.55pt;" fillcolor="#494949" filled="true" stroked="false" type="#_x0000_t202">
            <v:fill on="true"/>
            <v:stroke on="false"/>
            <v:path/>
            <v:imagedata o:title=""/>
            <o:lock v:ext="edit" aspectratio="false"/>
            <v:textbox inset="0mm,0mm,0mm,0mm">
              <w:txbxContent>
                <w:p>
                  <w:pPr>
                    <w:ind w:left="660"/>
                    <w:spacing w:before="127" w:line="390" w:lineRule="exact"/>
                    <w:rPr>
                      <w:rFonts w:ascii="SimHei" w:hAnsi="SimHei" w:eastAsia="SimHei" w:cs="SimHei"/>
                      <w:sz w:val="21"/>
                      <w:szCs w:val="21"/>
                    </w:rPr>
                  </w:pPr>
                  <w:r>
                    <w:rPr>
                      <w:rFonts w:ascii="SimHei" w:hAnsi="SimHei" w:eastAsia="SimHei" w:cs="SimHei"/>
                      <w:sz w:val="21"/>
                      <w:szCs w:val="21"/>
                      <w:color w:val="FFFFFF"/>
                      <w:spacing w:val="-5"/>
                      <w:position w:val="13"/>
                    </w:rPr>
                    <w:t>在一个数字经济生态中，要衡量其包括物质价值、社会价值</w:t>
                  </w:r>
                </w:p>
                <w:p>
                  <w:pPr>
                    <w:ind w:left="230"/>
                    <w:spacing w:line="221" w:lineRule="auto"/>
                    <w:rPr>
                      <w:rFonts w:ascii="SimHei" w:hAnsi="SimHei" w:eastAsia="SimHei" w:cs="SimHei"/>
                      <w:sz w:val="21"/>
                      <w:szCs w:val="21"/>
                    </w:rPr>
                  </w:pPr>
                  <w:r>
                    <w:rPr>
                      <w:rFonts w:ascii="SimHei" w:hAnsi="SimHei" w:eastAsia="SimHei" w:cs="SimHei"/>
                      <w:sz w:val="21"/>
                      <w:szCs w:val="21"/>
                      <w:color w:val="FFFFFF"/>
                      <w:spacing w:val="-11"/>
                    </w:rPr>
                    <w:t>和精神价值的总体。</w:t>
                  </w:r>
                </w:p>
              </w:txbxContent>
            </v:textbox>
          </v:shape>
        </w:pict>
      </w:r>
    </w:p>
    <w:p>
      <w:pPr>
        <w:spacing w:before="237" w:line="409" w:lineRule="exact"/>
        <w:jc w:val="right"/>
        <w:rPr>
          <w:rFonts w:ascii="SimHei" w:hAnsi="SimHei" w:eastAsia="SimHei" w:cs="SimHei"/>
          <w:sz w:val="21"/>
          <w:szCs w:val="21"/>
        </w:rPr>
      </w:pPr>
      <w:r>
        <w:rPr>
          <w:rFonts w:ascii="SimHei" w:hAnsi="SimHei" w:eastAsia="SimHei" w:cs="SimHei"/>
          <w:sz w:val="21"/>
          <w:szCs w:val="21"/>
          <w:spacing w:val="-7"/>
          <w:position w:val="15"/>
        </w:rPr>
        <w:t>在讨论了货币需求和信用价值后，本节讨论经济生态设计的原理。</w:t>
      </w:r>
    </w:p>
    <w:p>
      <w:pPr>
        <w:ind w:left="630"/>
        <w:spacing w:before="1" w:line="220" w:lineRule="auto"/>
        <w:rPr>
          <w:rFonts w:ascii="SimHei" w:hAnsi="SimHei" w:eastAsia="SimHei" w:cs="SimHei"/>
          <w:sz w:val="21"/>
          <w:szCs w:val="21"/>
        </w:rPr>
      </w:pPr>
      <w:r>
        <w:rPr>
          <w:rFonts w:ascii="SimHei" w:hAnsi="SimHei" w:eastAsia="SimHei" w:cs="SimHei"/>
          <w:sz w:val="21"/>
          <w:szCs w:val="21"/>
          <w:spacing w:val="-12"/>
        </w:rPr>
        <w:t>希望通过这部分的研究为读者带来以下三方面的收益。</w:t>
      </w:r>
    </w:p>
    <w:p>
      <w:pPr>
        <w:ind w:left="1010"/>
        <w:spacing w:before="129" w:line="399" w:lineRule="exact"/>
        <w:rPr>
          <w:rFonts w:ascii="SimHei" w:hAnsi="SimHei" w:eastAsia="SimHei" w:cs="SimHei"/>
          <w:sz w:val="21"/>
          <w:szCs w:val="21"/>
        </w:rPr>
      </w:pPr>
      <w:r>
        <w:rPr>
          <w:rFonts w:ascii="SimHei" w:hAnsi="SimHei" w:eastAsia="SimHei" w:cs="SimHei"/>
          <w:sz w:val="21"/>
          <w:szCs w:val="21"/>
          <w:spacing w:val="-12"/>
          <w:position w:val="14"/>
        </w:rPr>
        <w:t>(1)理解货币带来的资本要素的重新分配</w:t>
      </w:r>
      <w:r>
        <w:rPr>
          <w:rFonts w:ascii="SimHei" w:hAnsi="SimHei" w:eastAsia="SimHei" w:cs="SimHei"/>
          <w:sz w:val="21"/>
          <w:szCs w:val="21"/>
          <w:spacing w:val="-13"/>
          <w:position w:val="14"/>
        </w:rPr>
        <w:t>的底层逻辑并进行梳理，从</w:t>
      </w:r>
    </w:p>
    <w:p>
      <w:pPr>
        <w:ind w:left="630"/>
        <w:spacing w:before="1" w:line="220" w:lineRule="auto"/>
        <w:rPr>
          <w:rFonts w:ascii="SimHei" w:hAnsi="SimHei" w:eastAsia="SimHei" w:cs="SimHei"/>
          <w:sz w:val="21"/>
          <w:szCs w:val="21"/>
        </w:rPr>
      </w:pPr>
      <w:r>
        <w:rPr>
          <w:rFonts w:ascii="SimHei" w:hAnsi="SimHei" w:eastAsia="SimHei" w:cs="SimHei"/>
          <w:sz w:val="21"/>
          <w:szCs w:val="21"/>
          <w:spacing w:val="-16"/>
        </w:rPr>
        <w:t>而能够理解整个人类经济系统正在经历的全球性的金融资本主义的变化。</w:t>
      </w:r>
    </w:p>
    <w:p>
      <w:pPr>
        <w:pStyle w:val="BodyText"/>
        <w:ind w:left="630" w:right="77" w:firstLine="380"/>
        <w:spacing w:before="109" w:line="343" w:lineRule="auto"/>
        <w:rPr>
          <w:rFonts w:ascii="SimHei" w:hAnsi="SimHei" w:eastAsia="SimHei" w:cs="SimHei"/>
          <w:sz w:val="21"/>
          <w:szCs w:val="21"/>
        </w:rPr>
      </w:pPr>
      <w:r>
        <w:rPr>
          <w:sz w:val="21"/>
          <w:szCs w:val="21"/>
          <w:spacing w:val="-6"/>
        </w:rPr>
        <w:t>(2)通过传统经济生态设计的理解，对数字生</w:t>
      </w:r>
      <w:r>
        <w:rPr>
          <w:sz w:val="21"/>
          <w:szCs w:val="21"/>
          <w:spacing w:val="-7"/>
        </w:rPr>
        <w:t>态系统设计的原理进</w:t>
      </w:r>
      <w:r>
        <w:rPr>
          <w:sz w:val="21"/>
          <w:szCs w:val="21"/>
        </w:rPr>
        <w:t xml:space="preserve"> </w:t>
      </w:r>
      <w:r>
        <w:rPr>
          <w:rFonts w:ascii="SimHei" w:hAnsi="SimHei" w:eastAsia="SimHei" w:cs="SimHei"/>
          <w:sz w:val="21"/>
          <w:szCs w:val="21"/>
          <w:spacing w:val="-10"/>
        </w:rPr>
        <w:t>行进一步掌握，从而能够理解数字生态系统的基本逻辑，理解</w:t>
      </w:r>
      <w:r>
        <w:rPr>
          <w:rFonts w:ascii="SimHei" w:hAnsi="SimHei" w:eastAsia="SimHei" w:cs="SimHei"/>
          <w:sz w:val="21"/>
          <w:szCs w:val="21"/>
          <w:spacing w:val="-11"/>
        </w:rPr>
        <w:t>在数字化</w:t>
      </w:r>
    </w:p>
    <w:p>
      <w:pPr>
        <w:ind w:left="630"/>
        <w:spacing w:before="1" w:line="220" w:lineRule="auto"/>
        <w:rPr>
          <w:rFonts w:ascii="SimHei" w:hAnsi="SimHei" w:eastAsia="SimHei" w:cs="SimHei"/>
          <w:sz w:val="21"/>
          <w:szCs w:val="21"/>
        </w:rPr>
      </w:pPr>
      <w:r>
        <w:rPr>
          <w:rFonts w:ascii="SimHei" w:hAnsi="SimHei" w:eastAsia="SimHei" w:cs="SimHei"/>
          <w:sz w:val="21"/>
          <w:szCs w:val="21"/>
          <w:spacing w:val="-12"/>
        </w:rPr>
        <w:t>的经济生态中如何构建好的经济系统。</w:t>
      </w:r>
    </w:p>
    <w:p>
      <w:pPr>
        <w:ind w:right="1"/>
        <w:spacing w:before="120" w:line="400" w:lineRule="exact"/>
        <w:jc w:val="right"/>
        <w:rPr>
          <w:rFonts w:ascii="SimHei" w:hAnsi="SimHei" w:eastAsia="SimHei" w:cs="SimHei"/>
          <w:sz w:val="21"/>
          <w:szCs w:val="21"/>
        </w:rPr>
      </w:pPr>
      <w:r>
        <w:rPr>
          <w:rFonts w:ascii="SimHei" w:hAnsi="SimHei" w:eastAsia="SimHei" w:cs="SimHei"/>
          <w:sz w:val="21"/>
          <w:szCs w:val="21"/>
          <w:spacing w:val="-3"/>
          <w:position w:val="14"/>
        </w:rPr>
        <w:t>(3)在区块链网络中构建基于通证的经济生态系统奠定理论</w:t>
      </w:r>
      <w:r>
        <w:rPr>
          <w:rFonts w:ascii="SimHei" w:hAnsi="SimHei" w:eastAsia="SimHei" w:cs="SimHei"/>
          <w:sz w:val="21"/>
          <w:szCs w:val="21"/>
          <w:spacing w:val="-4"/>
          <w:position w:val="14"/>
        </w:rPr>
        <w:t>基础，</w:t>
      </w:r>
    </w:p>
    <w:p>
      <w:pPr>
        <w:ind w:left="630"/>
        <w:spacing w:line="221" w:lineRule="auto"/>
        <w:rPr>
          <w:rFonts w:ascii="SimHei" w:hAnsi="SimHei" w:eastAsia="SimHei" w:cs="SimHei"/>
          <w:sz w:val="21"/>
          <w:szCs w:val="21"/>
        </w:rPr>
      </w:pPr>
      <w:r>
        <w:rPr>
          <w:rFonts w:ascii="SimHei" w:hAnsi="SimHei" w:eastAsia="SimHei" w:cs="SimHei"/>
          <w:sz w:val="21"/>
          <w:szCs w:val="21"/>
          <w:spacing w:val="-12"/>
        </w:rPr>
        <w:t>也就是很多研究者关注的区块链的通证经济设计问题。</w:t>
      </w:r>
    </w:p>
    <w:p>
      <w:pPr>
        <w:ind w:left="630" w:right="110" w:firstLine="380"/>
        <w:spacing w:before="147" w:line="273" w:lineRule="auto"/>
        <w:rPr>
          <w:rFonts w:ascii="SimHei" w:hAnsi="SimHei" w:eastAsia="SimHei" w:cs="SimHei"/>
          <w:sz w:val="21"/>
          <w:szCs w:val="21"/>
        </w:rPr>
      </w:pPr>
      <w:r>
        <w:rPr>
          <w:rFonts w:ascii="SimHei" w:hAnsi="SimHei" w:eastAsia="SimHei" w:cs="SimHei"/>
          <w:sz w:val="21"/>
          <w:szCs w:val="21"/>
          <w:spacing w:val="-11"/>
        </w:rPr>
        <w:t>本节从三个角度讨论经济生态设计的原理：产业分工体系和产业发</w:t>
      </w:r>
      <w:r>
        <w:rPr>
          <w:rFonts w:ascii="SimHei" w:hAnsi="SimHei" w:eastAsia="SimHei" w:cs="SimHei"/>
          <w:sz w:val="21"/>
          <w:szCs w:val="21"/>
          <w:spacing w:val="12"/>
        </w:rPr>
        <w:t xml:space="preserve"> </w:t>
      </w:r>
      <w:r>
        <w:rPr>
          <w:rFonts w:ascii="SimHei" w:hAnsi="SimHei" w:eastAsia="SimHei" w:cs="SimHei"/>
          <w:sz w:val="21"/>
          <w:szCs w:val="21"/>
          <w:spacing w:val="-11"/>
        </w:rPr>
        <w:t>展、价格体系和资源配置体系以及收入和财富分配体系。</w:t>
      </w:r>
    </w:p>
    <w:p>
      <w:pPr>
        <w:pStyle w:val="BodyText"/>
        <w:ind w:left="630" w:firstLine="380"/>
        <w:spacing w:before="126" w:line="316" w:lineRule="auto"/>
        <w:rPr>
          <w:rFonts w:ascii="SimHei" w:hAnsi="SimHei" w:eastAsia="SimHei" w:cs="SimHei"/>
          <w:sz w:val="21"/>
          <w:szCs w:val="21"/>
        </w:rPr>
      </w:pPr>
      <w:r>
        <w:rPr>
          <w:sz w:val="21"/>
          <w:szCs w:val="21"/>
          <w:spacing w:val="-10"/>
        </w:rPr>
        <w:t>首先从产业分工体系和产业发展角度来讨论，产业分工体系就是产</w:t>
      </w:r>
      <w:r>
        <w:rPr>
          <w:sz w:val="21"/>
          <w:szCs w:val="21"/>
        </w:rPr>
        <w:t xml:space="preserve">  </w:t>
      </w:r>
      <w:r>
        <w:rPr>
          <w:rFonts w:ascii="SimHei" w:hAnsi="SimHei" w:eastAsia="SimHei" w:cs="SimHei"/>
          <w:sz w:val="21"/>
          <w:szCs w:val="21"/>
          <w:spacing w:val="-11"/>
        </w:rPr>
        <w:t>业价值链结构或价值链体系。关于数字经济学的价值论问题，反映到经</w:t>
      </w:r>
      <w:r>
        <w:rPr>
          <w:rFonts w:ascii="SimHei" w:hAnsi="SimHei" w:eastAsia="SimHei" w:cs="SimHei"/>
          <w:sz w:val="21"/>
          <w:szCs w:val="21"/>
          <w:spacing w:val="4"/>
        </w:rPr>
        <w:t xml:space="preserve">  </w:t>
      </w:r>
      <w:r>
        <w:rPr>
          <w:rFonts w:ascii="SimHei" w:hAnsi="SimHei" w:eastAsia="SimHei" w:cs="SimHei"/>
          <w:sz w:val="21"/>
          <w:szCs w:val="21"/>
          <w:spacing w:val="-11"/>
        </w:rPr>
        <w:t>济生态上就是对产业价值的总体评估。目前经济学上所采用的国民收入</w:t>
      </w:r>
      <w:r>
        <w:rPr>
          <w:rFonts w:ascii="SimHei" w:hAnsi="SimHei" w:eastAsia="SimHei" w:cs="SimHei"/>
          <w:sz w:val="21"/>
          <w:szCs w:val="21"/>
          <w:spacing w:val="4"/>
        </w:rPr>
        <w:t xml:space="preserve">  </w:t>
      </w:r>
      <w:r>
        <w:rPr>
          <w:sz w:val="21"/>
          <w:szCs w:val="21"/>
          <w:spacing w:val="-14"/>
        </w:rPr>
        <w:t>核算体系或国内生产总值的度量体系，仅仅能够衡量经济价值的一部分，</w:t>
      </w:r>
      <w:r>
        <w:rPr>
          <w:sz w:val="21"/>
          <w:szCs w:val="21"/>
          <w:spacing w:val="1"/>
        </w:rPr>
        <w:t xml:space="preserve"> </w:t>
      </w:r>
      <w:r>
        <w:rPr>
          <w:rFonts w:ascii="SimHei" w:hAnsi="SimHei" w:eastAsia="SimHei" w:cs="SimHei"/>
          <w:sz w:val="21"/>
          <w:szCs w:val="21"/>
          <w:spacing w:val="-14"/>
        </w:rPr>
        <w:t>很多其他相关的价值是无法衡量的。具体来说，在一个数字经济生态中，</w:t>
      </w:r>
      <w:r>
        <w:rPr>
          <w:rFonts w:ascii="SimHei" w:hAnsi="SimHei" w:eastAsia="SimHei" w:cs="SimHei"/>
          <w:sz w:val="21"/>
          <w:szCs w:val="21"/>
          <w:spacing w:val="1"/>
        </w:rPr>
        <w:t xml:space="preserve"> </w:t>
      </w:r>
      <w:r>
        <w:rPr>
          <w:rFonts w:ascii="SimHei" w:hAnsi="SimHei" w:eastAsia="SimHei" w:cs="SimHei"/>
          <w:sz w:val="21"/>
          <w:szCs w:val="21"/>
          <w:spacing w:val="-11"/>
        </w:rPr>
        <w:t>要衡量其包括物质价值、社会价值和精神价值的总体。物质价值就是其</w:t>
      </w:r>
      <w:r>
        <w:rPr>
          <w:rFonts w:ascii="SimHei" w:hAnsi="SimHei" w:eastAsia="SimHei" w:cs="SimHei"/>
          <w:sz w:val="21"/>
          <w:szCs w:val="21"/>
          <w:spacing w:val="5"/>
        </w:rPr>
        <w:t xml:space="preserve">  </w:t>
      </w:r>
      <w:r>
        <w:rPr>
          <w:rFonts w:ascii="SimHei" w:hAnsi="SimHei" w:eastAsia="SimHei" w:cs="SimHei"/>
          <w:sz w:val="21"/>
          <w:szCs w:val="21"/>
          <w:spacing w:val="-11"/>
        </w:rPr>
        <w:t>商业的总体收益等会计指标可以体现出来的价值，这是最容易理解和分</w:t>
      </w:r>
    </w:p>
    <w:p>
      <w:pPr>
        <w:spacing w:line="316" w:lineRule="auto"/>
        <w:sectPr>
          <w:pgSz w:w="7760" w:h="11500"/>
          <w:pgMar w:top="359" w:right="665" w:bottom="400" w:left="189" w:header="0" w:footer="0" w:gutter="0"/>
        </w:sectPr>
        <w:rPr>
          <w:rFonts w:ascii="SimHei" w:hAnsi="SimHei" w:eastAsia="SimHei" w:cs="SimHei"/>
          <w:sz w:val="21"/>
          <w:szCs w:val="21"/>
        </w:rPr>
      </w:pPr>
    </w:p>
    <w:p>
      <w:pPr>
        <w:pStyle w:val="BodyText"/>
        <w:ind w:left="4130"/>
        <w:spacing w:before="168" w:line="238" w:lineRule="exact"/>
        <w:rPr>
          <w:sz w:val="28"/>
          <w:szCs w:val="28"/>
        </w:rPr>
      </w:pPr>
      <w:r>
        <w:pict>
          <v:rect id="_x0000_s818" style="position:absolute;margin-left:188.999pt;margin-top:24.9977pt;mso-position-vertical-relative:page;mso-position-horizontal-relative:page;width:36.55pt;height:0.55pt;z-index:266605568;" o:allowincell="f" fillcolor="#000000" filled="true" stroked="false"/>
        </w:pict>
      </w:r>
      <w:r>
        <w:pict>
          <v:rect id="_x0000_s820" style="position:absolute;margin-left:272pt;margin-top:13.001pt;mso-position-vertical-relative:page;mso-position-horizontal-relative:page;width:0.55pt;height:17pt;z-index:266606592;" o:allowincell="f" fillcolor="#000000" filled="true" stroked="false"/>
        </w:pict>
      </w:r>
      <w:r>
        <w:rPr>
          <w:sz w:val="28"/>
          <w:szCs w:val="28"/>
          <w:spacing w:val="-4"/>
          <w:position w:val="-3"/>
        </w:rPr>
        <w:t>213</w:t>
      </w:r>
    </w:p>
    <w:p>
      <w:pPr>
        <w:spacing w:line="14" w:lineRule="auto"/>
        <w:rPr>
          <w:rFonts w:ascii="Arial"/>
          <w:sz w:val="2"/>
        </w:rPr>
      </w:pPr>
      <w:r>
        <w:rPr>
          <w:rFonts w:ascii="Arial" w:hAnsi="Arial" w:eastAsia="Arial" w:cs="Arial"/>
          <w:sz w:val="2"/>
          <w:szCs w:val="2"/>
        </w:rPr>
        <w:br w:type="column"/>
      </w:r>
    </w:p>
    <w:p>
      <w:pPr>
        <w:spacing w:line="196" w:lineRule="auto"/>
        <w:rPr>
          <w:rFonts w:ascii="YouYuan" w:hAnsi="YouYuan" w:eastAsia="YouYuan" w:cs="YouYuan"/>
          <w:sz w:val="21"/>
          <w:szCs w:val="21"/>
        </w:rPr>
      </w:pPr>
      <w:r>
        <w:rPr>
          <w:rFonts w:ascii="YouYuan" w:hAnsi="YouYuan" w:eastAsia="YouYuan" w:cs="YouYuan"/>
          <w:sz w:val="21"/>
          <w:szCs w:val="21"/>
          <w:spacing w:val="-16"/>
        </w:rPr>
        <w:t>第13章</w:t>
      </w:r>
    </w:p>
    <w:p>
      <w:pPr>
        <w:spacing w:line="196" w:lineRule="auto"/>
        <w:jc w:val="right"/>
        <w:rPr>
          <w:rFonts w:ascii="SimHei" w:hAnsi="SimHei" w:eastAsia="SimHei" w:cs="SimHei"/>
          <w:sz w:val="17"/>
          <w:szCs w:val="17"/>
        </w:rPr>
      </w:pPr>
      <w:r>
        <w:rPr>
          <w:rFonts w:ascii="SimHei" w:hAnsi="SimHei" w:eastAsia="SimHei" w:cs="SimHei"/>
          <w:sz w:val="17"/>
          <w:szCs w:val="17"/>
          <w:spacing w:val="-15"/>
        </w:rPr>
        <w:t>货币供需与通</w:t>
      </w:r>
      <w:r>
        <w:rPr>
          <w:rFonts w:ascii="SimHei" w:hAnsi="SimHei" w:eastAsia="SimHei" w:cs="SimHei"/>
          <w:sz w:val="17"/>
          <w:szCs w:val="17"/>
          <w:spacing w:val="-14"/>
        </w:rPr>
        <w:t>证经济生</w:t>
      </w:r>
      <w:r>
        <w:rPr>
          <w:rFonts w:ascii="SimHei" w:hAnsi="SimHei" w:eastAsia="SimHei" w:cs="SimHei"/>
          <w:sz w:val="17"/>
          <w:szCs w:val="17"/>
          <w:spacing w:val="-8"/>
        </w:rPr>
        <w:t>态</w:t>
      </w:r>
    </w:p>
    <w:p>
      <w:pPr>
        <w:spacing w:line="196" w:lineRule="auto"/>
        <w:sectPr>
          <w:pgSz w:w="7760" w:h="11480"/>
          <w:pgMar w:top="193" w:right="392" w:bottom="400" w:left="639" w:header="0" w:footer="0" w:gutter="0"/>
          <w:cols w:equalWidth="0" w:num="2">
            <w:col w:w="4891" w:space="100"/>
            <w:col w:w="1738" w:space="0"/>
          </w:cols>
        </w:sectPr>
        <w:rPr>
          <w:rFonts w:ascii="SimHei" w:hAnsi="SimHei" w:eastAsia="SimHei" w:cs="SimHei"/>
          <w:sz w:val="17"/>
          <w:szCs w:val="17"/>
        </w:rPr>
      </w:pPr>
    </w:p>
    <w:p>
      <w:pPr>
        <w:spacing w:line="427" w:lineRule="auto"/>
        <w:rPr>
          <w:rFonts w:ascii="Arial"/>
          <w:sz w:val="21"/>
        </w:rPr>
      </w:pPr>
      <w:r/>
    </w:p>
    <w:p>
      <w:pPr>
        <w:ind w:right="526"/>
        <w:spacing w:before="68" w:line="334" w:lineRule="auto"/>
        <w:jc w:val="both"/>
        <w:rPr>
          <w:rFonts w:ascii="SimHei" w:hAnsi="SimHei" w:eastAsia="SimHei" w:cs="SimHei"/>
          <w:sz w:val="21"/>
          <w:szCs w:val="21"/>
        </w:rPr>
      </w:pPr>
      <w:r>
        <w:rPr>
          <w:rFonts w:ascii="SimHei" w:hAnsi="SimHei" w:eastAsia="SimHei" w:cs="SimHei"/>
          <w:sz w:val="21"/>
          <w:szCs w:val="21"/>
          <w:spacing w:val="-10"/>
        </w:rPr>
        <w:t>析的价值模块。社会价值就是数字经济生态所在的领域，对用户来说能</w:t>
      </w:r>
      <w:r>
        <w:rPr>
          <w:rFonts w:ascii="SimHei" w:hAnsi="SimHei" w:eastAsia="SimHei" w:cs="SimHei"/>
          <w:sz w:val="21"/>
          <w:szCs w:val="21"/>
        </w:rPr>
        <w:t xml:space="preserve"> </w:t>
      </w:r>
      <w:r>
        <w:rPr>
          <w:rFonts w:ascii="SimHei" w:hAnsi="SimHei" w:eastAsia="SimHei" w:cs="SimHei"/>
          <w:sz w:val="21"/>
          <w:szCs w:val="21"/>
          <w:spacing w:val="-10"/>
        </w:rPr>
        <w:t>否提供给他们更好的服务和体验，构建一个完整和健康的生态，</w:t>
      </w:r>
      <w:r>
        <w:rPr>
          <w:rFonts w:ascii="SimHei" w:hAnsi="SimHei" w:eastAsia="SimHei" w:cs="SimHei"/>
          <w:sz w:val="21"/>
          <w:szCs w:val="21"/>
          <w:spacing w:val="-11"/>
        </w:rPr>
        <w:t>解决用</w:t>
      </w:r>
      <w:r>
        <w:rPr>
          <w:rFonts w:ascii="SimHei" w:hAnsi="SimHei" w:eastAsia="SimHei" w:cs="SimHei"/>
          <w:sz w:val="21"/>
          <w:szCs w:val="21"/>
        </w:rPr>
        <w:t xml:space="preserve"> </w:t>
      </w:r>
      <w:r>
        <w:rPr>
          <w:rFonts w:ascii="SimHei" w:hAnsi="SimHei" w:eastAsia="SimHei" w:cs="SimHei"/>
          <w:sz w:val="21"/>
          <w:szCs w:val="21"/>
          <w:spacing w:val="-10"/>
        </w:rPr>
        <w:t>户的真实需求，这部分就与生态所处的行业以及用户特质直接相关。精</w:t>
      </w:r>
      <w:r>
        <w:rPr>
          <w:rFonts w:ascii="SimHei" w:hAnsi="SimHei" w:eastAsia="SimHei" w:cs="SimHei"/>
          <w:sz w:val="21"/>
          <w:szCs w:val="21"/>
        </w:rPr>
        <w:t xml:space="preserve"> </w:t>
      </w:r>
      <w:r>
        <w:rPr>
          <w:rFonts w:ascii="SimHei" w:hAnsi="SimHei" w:eastAsia="SimHei" w:cs="SimHei"/>
          <w:sz w:val="21"/>
          <w:szCs w:val="21"/>
          <w:spacing w:val="-10"/>
        </w:rPr>
        <w:t>神价值就是数字经济生态所赋予的社群共识和文化，</w:t>
      </w:r>
      <w:r>
        <w:rPr>
          <w:rFonts w:ascii="SimHei" w:hAnsi="SimHei" w:eastAsia="SimHei" w:cs="SimHei"/>
          <w:sz w:val="21"/>
          <w:szCs w:val="21"/>
          <w:spacing w:val="-11"/>
        </w:rPr>
        <w:t>对于用户来说赋予</w:t>
      </w:r>
    </w:p>
    <w:p>
      <w:pPr>
        <w:spacing w:before="1" w:line="212" w:lineRule="auto"/>
        <w:rPr>
          <w:rFonts w:ascii="SimHei" w:hAnsi="SimHei" w:eastAsia="SimHei" w:cs="SimHei"/>
          <w:sz w:val="21"/>
          <w:szCs w:val="21"/>
        </w:rPr>
      </w:pPr>
      <w:r>
        <w:rPr>
          <w:rFonts w:ascii="SimHei" w:hAnsi="SimHei" w:eastAsia="SimHei" w:cs="SimHei"/>
          <w:sz w:val="21"/>
          <w:szCs w:val="21"/>
          <w:spacing w:val="-12"/>
        </w:rPr>
        <w:t>其生活的价值和意义，如很多社群产品就具备很高的精神价值的属性。</w:t>
      </w:r>
    </w:p>
    <w:p>
      <w:pPr>
        <w:pStyle w:val="BodyText"/>
        <w:ind w:right="432" w:firstLine="420"/>
        <w:spacing w:before="177" w:line="334" w:lineRule="auto"/>
        <w:jc w:val="both"/>
        <w:rPr>
          <w:sz w:val="21"/>
          <w:szCs w:val="21"/>
        </w:rPr>
      </w:pPr>
      <w:r>
        <w:rPr>
          <w:sz w:val="21"/>
          <w:szCs w:val="21"/>
          <w:spacing w:val="-11"/>
        </w:rPr>
        <w:t>其次从价格体系和资源配置体系角度来讨论，在商业生态中很重要</w:t>
      </w:r>
      <w:r>
        <w:rPr>
          <w:sz w:val="21"/>
          <w:szCs w:val="21"/>
          <w:spacing w:val="4"/>
        </w:rPr>
        <w:t xml:space="preserve">  </w:t>
      </w:r>
      <w:r>
        <w:rPr>
          <w:rFonts w:ascii="SimHei" w:hAnsi="SimHei" w:eastAsia="SimHei" w:cs="SimHei"/>
          <w:sz w:val="21"/>
          <w:szCs w:val="21"/>
          <w:spacing w:val="-16"/>
        </w:rPr>
        <w:t>的概念就是价值链的概念，价值链中的角色实际上</w:t>
      </w:r>
      <w:r>
        <w:rPr>
          <w:rFonts w:ascii="SimHei" w:hAnsi="SimHei" w:eastAsia="SimHei" w:cs="SimHei"/>
          <w:sz w:val="21"/>
          <w:szCs w:val="21"/>
          <w:spacing w:val="-17"/>
        </w:rPr>
        <w:t>就决定了整个产业生态</w:t>
      </w:r>
      <w:r>
        <w:rPr>
          <w:rFonts w:ascii="SimHei" w:hAnsi="SimHei" w:eastAsia="SimHei" w:cs="SimHei"/>
          <w:sz w:val="21"/>
          <w:szCs w:val="21"/>
        </w:rPr>
        <w:t xml:space="preserve">  </w:t>
      </w:r>
      <w:r>
        <w:rPr>
          <w:rFonts w:ascii="SimHei" w:hAnsi="SimHei" w:eastAsia="SimHei" w:cs="SimHei"/>
          <w:sz w:val="21"/>
          <w:szCs w:val="21"/>
          <w:spacing w:val="-13"/>
        </w:rPr>
        <w:t>的价格体系和资源配置体系。现代企业理论对价</w:t>
      </w:r>
      <w:r>
        <w:rPr>
          <w:rFonts w:ascii="SimHei" w:hAnsi="SimHei" w:eastAsia="SimHei" w:cs="SimHei"/>
          <w:sz w:val="21"/>
          <w:szCs w:val="21"/>
          <w:spacing w:val="-14"/>
        </w:rPr>
        <w:t>值链的研究分为两部分。</w:t>
      </w:r>
      <w:r>
        <w:rPr>
          <w:rFonts w:ascii="SimHei" w:hAnsi="SimHei" w:eastAsia="SimHei" w:cs="SimHei"/>
          <w:sz w:val="21"/>
          <w:szCs w:val="21"/>
        </w:rPr>
        <w:t xml:space="preserve"> </w:t>
      </w:r>
      <w:r>
        <w:rPr>
          <w:rFonts w:ascii="SimHei" w:hAnsi="SimHei" w:eastAsia="SimHei" w:cs="SimHei"/>
          <w:sz w:val="21"/>
          <w:szCs w:val="21"/>
          <w:spacing w:val="-10"/>
        </w:rPr>
        <w:t>一部分是对产业或者企业内部价值链的整合，也就是对产业内部分工的</w:t>
      </w:r>
      <w:r>
        <w:rPr>
          <w:rFonts w:ascii="SimHei" w:hAnsi="SimHei" w:eastAsia="SimHei" w:cs="SimHei"/>
          <w:sz w:val="21"/>
          <w:szCs w:val="21"/>
          <w:spacing w:val="3"/>
        </w:rPr>
        <w:t xml:space="preserve">  </w:t>
      </w:r>
      <w:r>
        <w:rPr>
          <w:sz w:val="21"/>
          <w:szCs w:val="21"/>
          <w:spacing w:val="-14"/>
        </w:rPr>
        <w:t>深化和细化。技术进步和技术创新最重要的作用就是改变产业的价值链，</w:t>
      </w:r>
      <w:r>
        <w:rPr>
          <w:sz w:val="21"/>
          <w:szCs w:val="21"/>
          <w:spacing w:val="2"/>
        </w:rPr>
        <w:t xml:space="preserve"> </w:t>
      </w:r>
      <w:r>
        <w:rPr>
          <w:sz w:val="21"/>
          <w:szCs w:val="21"/>
          <w:spacing w:val="-10"/>
        </w:rPr>
        <w:t>从而改变企业或者组织的层级结构，从而推动企业组织纵向和横</w:t>
      </w:r>
      <w:r>
        <w:rPr>
          <w:sz w:val="21"/>
          <w:szCs w:val="21"/>
          <w:spacing w:val="-11"/>
        </w:rPr>
        <w:t>向的改</w:t>
      </w:r>
      <w:r>
        <w:rPr>
          <w:sz w:val="21"/>
          <w:szCs w:val="21"/>
        </w:rPr>
        <w:t xml:space="preserve">  </w:t>
      </w:r>
      <w:r>
        <w:rPr>
          <w:rFonts w:ascii="SimHei" w:hAnsi="SimHei" w:eastAsia="SimHei" w:cs="SimHei"/>
          <w:sz w:val="21"/>
          <w:szCs w:val="21"/>
          <w:spacing w:val="-16"/>
        </w:rPr>
        <w:t>变。另一部分是对价值链生态的研究，可提升</w:t>
      </w:r>
      <w:r>
        <w:rPr>
          <w:rFonts w:ascii="SimHei" w:hAnsi="SimHei" w:eastAsia="SimHei" w:cs="SimHei"/>
          <w:sz w:val="21"/>
          <w:szCs w:val="21"/>
          <w:spacing w:val="-17"/>
        </w:rPr>
        <w:t>产业链生态效率。也就是通</w:t>
      </w:r>
      <w:r>
        <w:rPr>
          <w:rFonts w:ascii="SimHei" w:hAnsi="SimHei" w:eastAsia="SimHei" w:cs="SimHei"/>
          <w:sz w:val="21"/>
          <w:szCs w:val="21"/>
        </w:rPr>
        <w:t xml:space="preserve">  </w:t>
      </w:r>
      <w:r>
        <w:rPr>
          <w:rFonts w:ascii="YouYuan" w:hAnsi="YouYuan" w:eastAsia="YouYuan" w:cs="YouYuan"/>
          <w:sz w:val="21"/>
          <w:szCs w:val="21"/>
          <w:spacing w:val="-10"/>
        </w:rPr>
        <w:t>过技术推动某些环节的效能提升，从而带动产业的价</w:t>
      </w:r>
      <w:r>
        <w:rPr>
          <w:rFonts w:ascii="YouYuan" w:hAnsi="YouYuan" w:eastAsia="YouYuan" w:cs="YouYuan"/>
          <w:sz w:val="21"/>
          <w:szCs w:val="21"/>
          <w:spacing w:val="-11"/>
        </w:rPr>
        <w:t>值论整体效率的提</w:t>
      </w:r>
      <w:r>
        <w:rPr>
          <w:rFonts w:ascii="YouYuan" w:hAnsi="YouYuan" w:eastAsia="YouYuan" w:cs="YouYuan"/>
          <w:sz w:val="21"/>
          <w:szCs w:val="21"/>
        </w:rPr>
        <w:t xml:space="preserve">  </w:t>
      </w:r>
      <w:r>
        <w:rPr>
          <w:sz w:val="21"/>
          <w:szCs w:val="21"/>
          <w:spacing w:val="-19"/>
        </w:rPr>
        <w:t>升。简而言之，通过价值链的重塑来推动价格体系和</w:t>
      </w:r>
      <w:r>
        <w:rPr>
          <w:sz w:val="21"/>
          <w:szCs w:val="21"/>
          <w:spacing w:val="-20"/>
        </w:rPr>
        <w:t>资源配置体系的重构，</w:t>
      </w:r>
    </w:p>
    <w:p>
      <w:pPr>
        <w:spacing w:line="220" w:lineRule="auto"/>
        <w:rPr>
          <w:rFonts w:ascii="SimHei" w:hAnsi="SimHei" w:eastAsia="SimHei" w:cs="SimHei"/>
          <w:sz w:val="21"/>
          <w:szCs w:val="21"/>
        </w:rPr>
      </w:pPr>
      <w:r>
        <w:rPr>
          <w:rFonts w:ascii="SimHei" w:hAnsi="SimHei" w:eastAsia="SimHei" w:cs="SimHei"/>
          <w:sz w:val="21"/>
          <w:szCs w:val="21"/>
          <w:spacing w:val="-15"/>
        </w:rPr>
        <w:t>这是区块链网络组织最重要的目标和工作之一。</w:t>
      </w:r>
    </w:p>
    <w:p>
      <w:pPr>
        <w:ind w:right="513" w:firstLine="420"/>
        <w:spacing w:before="171" w:line="335" w:lineRule="auto"/>
        <w:jc w:val="both"/>
        <w:rPr>
          <w:rFonts w:ascii="SimHei" w:hAnsi="SimHei" w:eastAsia="SimHei" w:cs="SimHei"/>
          <w:sz w:val="21"/>
          <w:szCs w:val="21"/>
        </w:rPr>
      </w:pPr>
      <w:r>
        <w:rPr>
          <w:rFonts w:ascii="SimHei" w:hAnsi="SimHei" w:eastAsia="SimHei" w:cs="SimHei"/>
          <w:sz w:val="21"/>
          <w:szCs w:val="21"/>
          <w:spacing w:val="-11"/>
        </w:rPr>
        <w:t>最后从收入和财富分配体系角度来讨论，很显然处于价值链高端的</w:t>
      </w:r>
      <w:r>
        <w:rPr>
          <w:rFonts w:ascii="SimHei" w:hAnsi="SimHei" w:eastAsia="SimHei" w:cs="SimHei"/>
          <w:sz w:val="21"/>
          <w:szCs w:val="21"/>
          <w:spacing w:val="15"/>
        </w:rPr>
        <w:t xml:space="preserve"> </w:t>
      </w:r>
      <w:r>
        <w:rPr>
          <w:rFonts w:ascii="SimHei" w:hAnsi="SimHei" w:eastAsia="SimHei" w:cs="SimHei"/>
          <w:sz w:val="21"/>
          <w:szCs w:val="21"/>
          <w:spacing w:val="-10"/>
        </w:rPr>
        <w:t>生态里的企业组织或者参与方将拥有整个网络的话语权和决</w:t>
      </w:r>
      <w:r>
        <w:rPr>
          <w:rFonts w:ascii="SimHei" w:hAnsi="SimHei" w:eastAsia="SimHei" w:cs="SimHei"/>
          <w:sz w:val="21"/>
          <w:szCs w:val="21"/>
          <w:spacing w:val="-11"/>
        </w:rPr>
        <w:t>定权，同时</w:t>
      </w:r>
      <w:r>
        <w:rPr>
          <w:rFonts w:ascii="SimHei" w:hAnsi="SimHei" w:eastAsia="SimHei" w:cs="SimHei"/>
          <w:sz w:val="21"/>
          <w:szCs w:val="21"/>
        </w:rPr>
        <w:t xml:space="preserve"> </w:t>
      </w:r>
      <w:r>
        <w:rPr>
          <w:rFonts w:ascii="SimHei" w:hAnsi="SimHei" w:eastAsia="SimHei" w:cs="SimHei"/>
          <w:sz w:val="21"/>
          <w:szCs w:val="21"/>
          <w:spacing w:val="-10"/>
        </w:rPr>
        <w:t>也拥有数字经济生态里的定价权、资源配置权和收入分配权。</w:t>
      </w:r>
      <w:r>
        <w:rPr>
          <w:rFonts w:ascii="SimHei" w:hAnsi="SimHei" w:eastAsia="SimHei" w:cs="SimHei"/>
          <w:sz w:val="21"/>
          <w:szCs w:val="21"/>
          <w:spacing w:val="-11"/>
        </w:rPr>
        <w:t>在传统企</w:t>
      </w:r>
      <w:r>
        <w:rPr>
          <w:rFonts w:ascii="SimHei" w:hAnsi="SimHei" w:eastAsia="SimHei" w:cs="SimHei"/>
          <w:sz w:val="21"/>
          <w:szCs w:val="21"/>
        </w:rPr>
        <w:t xml:space="preserve"> </w:t>
      </w:r>
      <w:r>
        <w:rPr>
          <w:rFonts w:ascii="SimHei" w:hAnsi="SimHei" w:eastAsia="SimHei" w:cs="SimHei"/>
          <w:sz w:val="21"/>
          <w:szCs w:val="21"/>
          <w:spacing w:val="-10"/>
        </w:rPr>
        <w:t>业组织生态中，价值论高端的企业主导整个产业链的价格结</w:t>
      </w:r>
      <w:r>
        <w:rPr>
          <w:rFonts w:ascii="SimHei" w:hAnsi="SimHei" w:eastAsia="SimHei" w:cs="SimHei"/>
          <w:sz w:val="21"/>
          <w:szCs w:val="21"/>
          <w:spacing w:val="-11"/>
        </w:rPr>
        <w:t>构和分配体</w:t>
      </w:r>
      <w:r>
        <w:rPr>
          <w:rFonts w:ascii="SimHei" w:hAnsi="SimHei" w:eastAsia="SimHei" w:cs="SimHei"/>
          <w:sz w:val="21"/>
          <w:szCs w:val="21"/>
        </w:rPr>
        <w:t xml:space="preserve"> </w:t>
      </w:r>
      <w:r>
        <w:rPr>
          <w:rFonts w:ascii="SimHei" w:hAnsi="SimHei" w:eastAsia="SimHei" w:cs="SimHei"/>
          <w:sz w:val="21"/>
          <w:szCs w:val="21"/>
          <w:spacing w:val="-10"/>
        </w:rPr>
        <w:t>系，通过合约分包来推动竞争力的提高，能够最大限度</w:t>
      </w:r>
      <w:r>
        <w:rPr>
          <w:rFonts w:ascii="SimHei" w:hAnsi="SimHei" w:eastAsia="SimHei" w:cs="SimHei"/>
          <w:sz w:val="21"/>
          <w:szCs w:val="21"/>
          <w:spacing w:val="-11"/>
        </w:rPr>
        <w:t>地压低价值论中</w:t>
      </w:r>
      <w:r>
        <w:rPr>
          <w:rFonts w:ascii="SimHei" w:hAnsi="SimHei" w:eastAsia="SimHei" w:cs="SimHei"/>
          <w:sz w:val="21"/>
          <w:szCs w:val="21"/>
        </w:rPr>
        <w:t xml:space="preserve"> </w:t>
      </w:r>
      <w:r>
        <w:rPr>
          <w:rFonts w:ascii="SimHei" w:hAnsi="SimHei" w:eastAsia="SimHei" w:cs="SimHei"/>
          <w:sz w:val="21"/>
          <w:szCs w:val="21"/>
          <w:spacing w:val="-10"/>
        </w:rPr>
        <w:t>其他竞争者的产品和服务的价格，从而获得超额利润，这是从生态</w:t>
      </w:r>
      <w:r>
        <w:rPr>
          <w:rFonts w:ascii="SimHei" w:hAnsi="SimHei" w:eastAsia="SimHei" w:cs="SimHei"/>
          <w:sz w:val="21"/>
          <w:szCs w:val="21"/>
          <w:spacing w:val="-11"/>
        </w:rPr>
        <w:t>角度</w:t>
      </w:r>
      <w:r>
        <w:rPr>
          <w:rFonts w:ascii="SimHei" w:hAnsi="SimHei" w:eastAsia="SimHei" w:cs="SimHei"/>
          <w:sz w:val="21"/>
          <w:szCs w:val="21"/>
        </w:rPr>
        <w:t xml:space="preserve"> </w:t>
      </w:r>
      <w:r>
        <w:rPr>
          <w:rFonts w:ascii="SimHei" w:hAnsi="SimHei" w:eastAsia="SimHei" w:cs="SimHei"/>
          <w:sz w:val="21"/>
          <w:szCs w:val="21"/>
          <w:spacing w:val="-10"/>
        </w:rPr>
        <w:t>来看待的。把这个逻辑放在数字经济生态的竞争中，数字经济中的</w:t>
      </w:r>
      <w:r>
        <w:rPr>
          <w:rFonts w:ascii="SimHei" w:hAnsi="SimHei" w:eastAsia="SimHei" w:cs="SimHei"/>
          <w:sz w:val="21"/>
          <w:szCs w:val="21"/>
          <w:spacing w:val="-11"/>
        </w:rPr>
        <w:t>生态</w:t>
      </w:r>
      <w:r>
        <w:rPr>
          <w:rFonts w:ascii="SimHei" w:hAnsi="SimHei" w:eastAsia="SimHei" w:cs="SimHei"/>
          <w:sz w:val="21"/>
          <w:szCs w:val="21"/>
        </w:rPr>
        <w:t xml:space="preserve"> </w:t>
      </w:r>
      <w:r>
        <w:rPr>
          <w:rFonts w:ascii="SimHei" w:hAnsi="SimHei" w:eastAsia="SimHei" w:cs="SimHei"/>
          <w:sz w:val="21"/>
          <w:szCs w:val="21"/>
          <w:spacing w:val="-10"/>
        </w:rPr>
        <w:t>竞争是垄断竞争式的，在某个单一领域必然只有唯一的胜出者，且会出</w:t>
      </w:r>
    </w:p>
    <w:p>
      <w:pPr>
        <w:spacing w:before="1" w:line="221" w:lineRule="auto"/>
        <w:rPr>
          <w:rFonts w:ascii="SimHei" w:hAnsi="SimHei" w:eastAsia="SimHei" w:cs="SimHei"/>
          <w:sz w:val="21"/>
          <w:szCs w:val="21"/>
        </w:rPr>
      </w:pPr>
      <w:r>
        <w:rPr>
          <w:rFonts w:ascii="SimHei" w:hAnsi="SimHei" w:eastAsia="SimHei" w:cs="SimHei"/>
          <w:sz w:val="21"/>
          <w:szCs w:val="21"/>
          <w:spacing w:val="-11"/>
        </w:rPr>
        <w:t>现生态扩散的现象。</w:t>
      </w:r>
    </w:p>
    <w:p>
      <w:pPr>
        <w:ind w:left="420"/>
        <w:spacing w:before="178" w:line="187" w:lineRule="auto"/>
        <w:rPr>
          <w:rFonts w:ascii="SimHei" w:hAnsi="SimHei" w:eastAsia="SimHei" w:cs="SimHei"/>
          <w:sz w:val="21"/>
          <w:szCs w:val="21"/>
        </w:rPr>
      </w:pPr>
      <w:r>
        <w:rPr>
          <w:rFonts w:ascii="SimHei" w:hAnsi="SimHei" w:eastAsia="SimHei" w:cs="SimHei"/>
          <w:sz w:val="21"/>
          <w:szCs w:val="21"/>
          <w:spacing w:val="-10"/>
        </w:rPr>
        <w:t>另外，区块链网络组织改变了整个商业生态的</w:t>
      </w:r>
      <w:r>
        <w:rPr>
          <w:rFonts w:ascii="SimHei" w:hAnsi="SimHei" w:eastAsia="SimHei" w:cs="SimHei"/>
          <w:sz w:val="21"/>
          <w:szCs w:val="21"/>
          <w:spacing w:val="-11"/>
        </w:rPr>
        <w:t>分配逻辑，也就改变</w:t>
      </w:r>
    </w:p>
    <w:p>
      <w:pPr>
        <w:spacing w:line="187" w:lineRule="auto"/>
        <w:sectPr>
          <w:type w:val="continuous"/>
          <w:pgSz w:w="7760" w:h="11480"/>
          <w:pgMar w:top="193" w:right="392" w:bottom="400" w:left="639" w:header="0" w:footer="0" w:gutter="0"/>
          <w:cols w:equalWidth="0" w:num="1">
            <w:col w:w="6728" w:space="0"/>
          </w:cols>
        </w:sectPr>
        <w:rPr>
          <w:rFonts w:ascii="SimHei" w:hAnsi="SimHei" w:eastAsia="SimHei" w:cs="SimHei"/>
          <w:sz w:val="21"/>
          <w:szCs w:val="21"/>
        </w:rPr>
      </w:pPr>
    </w:p>
    <w:p>
      <w:pPr>
        <w:ind w:left="600"/>
        <w:spacing w:line="195" w:lineRule="auto"/>
        <w:rPr>
          <w:rFonts w:ascii="SimHei" w:hAnsi="SimHei" w:eastAsia="SimHei" w:cs="SimHei"/>
          <w:sz w:val="17"/>
          <w:szCs w:val="17"/>
        </w:rPr>
      </w:pPr>
      <w:r>
        <w:drawing>
          <wp:anchor distT="0" distB="0" distL="0" distR="0" simplePos="0" relativeHeight="266667008" behindDoc="0" locked="0" layoutInCell="0" allowOverlap="1">
            <wp:simplePos x="0" y="0"/>
            <wp:positionH relativeFrom="page">
              <wp:posOffset>107963</wp:posOffset>
            </wp:positionH>
            <wp:positionV relativeFrom="page">
              <wp:posOffset>215934</wp:posOffset>
            </wp:positionV>
            <wp:extent cx="349218" cy="279393"/>
            <wp:effectExtent l="0" t="0" r="0" b="0"/>
            <wp:wrapNone/>
            <wp:docPr id="488" name="IM 488"/>
            <wp:cNvGraphicFramePr/>
            <a:graphic>
              <a:graphicData uri="http://schemas.openxmlformats.org/drawingml/2006/picture">
                <pic:pic>
                  <pic:nvPicPr>
                    <pic:cNvPr id="488" name="IM 488"/>
                    <pic:cNvPicPr/>
                  </pic:nvPicPr>
                  <pic:blipFill>
                    <a:blip r:embed="rId240"/>
                    <a:stretch>
                      <a:fillRect/>
                    </a:stretch>
                  </pic:blipFill>
                  <pic:spPr>
                    <a:xfrm rot="0">
                      <a:off x="0" y="0"/>
                      <a:ext cx="349218" cy="279393"/>
                    </a:xfrm>
                    <a:prstGeom prst="rect">
                      <a:avLst/>
                    </a:prstGeom>
                  </pic:spPr>
                </pic:pic>
              </a:graphicData>
            </a:graphic>
          </wp:anchor>
        </w:drawing>
      </w:r>
      <w:r>
        <w:rPr>
          <w:rFonts w:ascii="SimHei" w:hAnsi="SimHei" w:eastAsia="SimHei" w:cs="SimHei"/>
          <w:sz w:val="17"/>
          <w:szCs w:val="17"/>
          <w:spacing w:val="-12"/>
        </w:rPr>
        <w:t>数字经济学：</w:t>
      </w:r>
    </w:p>
    <w:p>
      <w:pPr>
        <w:ind w:left="600"/>
        <w:spacing w:line="187"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0" w:line="157" w:lineRule="auto"/>
        <w:jc w:val="right"/>
        <w:rPr>
          <w:sz w:val="33"/>
          <w:szCs w:val="33"/>
        </w:rPr>
      </w:pPr>
      <w:r>
        <w:rPr>
          <w:sz w:val="33"/>
          <w:szCs w:val="33"/>
          <w:b/>
          <w:bCs/>
          <w:spacing w:val="-13"/>
        </w:rPr>
        <w:t>214</w:t>
      </w:r>
      <w:r>
        <w:rPr>
          <w:sz w:val="33"/>
          <w:szCs w:val="33"/>
          <w:spacing w:val="4"/>
        </w:rPr>
        <w:t xml:space="preserve"> </w:t>
      </w:r>
      <w:r>
        <w:rPr>
          <w:sz w:val="33"/>
          <w:szCs w:val="33"/>
          <w:spacing w:val="-13"/>
        </w:rPr>
        <w:t>.</w:t>
      </w:r>
      <w:r>
        <w:rPr>
          <w:sz w:val="33"/>
          <w:szCs w:val="33"/>
          <w:position w:val="-4"/>
        </w:rPr>
        <w:drawing>
          <wp:inline distT="0" distB="0" distL="0" distR="0">
            <wp:extent cx="2785591" cy="10477"/>
            <wp:effectExtent l="0" t="0" r="0" b="0"/>
            <wp:docPr id="490" name="IM 490"/>
            <wp:cNvGraphicFramePr/>
            <a:graphic>
              <a:graphicData uri="http://schemas.openxmlformats.org/drawingml/2006/picture">
                <pic:pic>
                  <pic:nvPicPr>
                    <pic:cNvPr id="490" name="IM 490"/>
                    <pic:cNvPicPr/>
                  </pic:nvPicPr>
                  <pic:blipFill>
                    <a:blip r:embed="rId241"/>
                    <a:stretch>
                      <a:fillRect/>
                    </a:stretch>
                  </pic:blipFill>
                  <pic:spPr>
                    <a:xfrm rot="0">
                      <a:off x="0" y="0"/>
                      <a:ext cx="2785591" cy="10477"/>
                    </a:xfrm>
                    <a:prstGeom prst="rect">
                      <a:avLst/>
                    </a:prstGeom>
                  </pic:spPr>
                </pic:pic>
              </a:graphicData>
            </a:graphic>
          </wp:inline>
        </w:drawing>
      </w:r>
    </w:p>
    <w:p>
      <w:pPr>
        <w:spacing w:line="157" w:lineRule="auto"/>
        <w:sectPr>
          <w:pgSz w:w="7760" w:h="11500"/>
          <w:pgMar w:top="395" w:right="20" w:bottom="400" w:left="170" w:header="0" w:footer="0" w:gutter="0"/>
          <w:cols w:equalWidth="0" w:num="2">
            <w:col w:w="2295" w:space="100"/>
            <w:col w:w="5176" w:space="0"/>
          </w:cols>
        </w:sectPr>
        <w:rPr>
          <w:sz w:val="33"/>
          <w:szCs w:val="33"/>
        </w:rPr>
      </w:pPr>
    </w:p>
    <w:p>
      <w:pPr>
        <w:spacing w:line="459" w:lineRule="auto"/>
        <w:rPr>
          <w:rFonts w:ascii="Arial"/>
          <w:sz w:val="21"/>
        </w:rPr>
      </w:pPr>
      <w:r/>
    </w:p>
    <w:p>
      <w:pPr>
        <w:ind w:left="600" w:right="704"/>
        <w:spacing w:before="68" w:line="334" w:lineRule="auto"/>
        <w:jc w:val="both"/>
        <w:rPr>
          <w:rFonts w:ascii="SimHei" w:hAnsi="SimHei" w:eastAsia="SimHei" w:cs="SimHei"/>
          <w:sz w:val="21"/>
          <w:szCs w:val="21"/>
        </w:rPr>
      </w:pPr>
      <w:r>
        <w:rPr>
          <w:rFonts w:ascii="SimHei" w:hAnsi="SimHei" w:eastAsia="SimHei" w:cs="SimHei"/>
          <w:sz w:val="21"/>
          <w:szCs w:val="21"/>
          <w:spacing w:val="-4"/>
        </w:rPr>
        <w:t>了工业时代的企业组织以股东价值最大化(市值最大化)为核心的企业</w:t>
      </w:r>
      <w:r>
        <w:rPr>
          <w:rFonts w:ascii="SimHei" w:hAnsi="SimHei" w:eastAsia="SimHei" w:cs="SimHei"/>
          <w:sz w:val="21"/>
          <w:szCs w:val="21"/>
          <w:spacing w:val="-4"/>
        </w:rPr>
        <w:t xml:space="preserve"> </w:t>
      </w:r>
      <w:r>
        <w:rPr>
          <w:rFonts w:ascii="SimHei" w:hAnsi="SimHei" w:eastAsia="SimHei" w:cs="SimHei"/>
          <w:sz w:val="21"/>
          <w:szCs w:val="21"/>
          <w:spacing w:val="-10"/>
        </w:rPr>
        <w:t>理念。工业革命和现代产业资本主义带来的是现代企业内部治理结构的</w:t>
      </w:r>
      <w:r>
        <w:rPr>
          <w:rFonts w:ascii="SimHei" w:hAnsi="SimHei" w:eastAsia="SimHei" w:cs="SimHei"/>
          <w:sz w:val="21"/>
          <w:szCs w:val="21"/>
          <w:spacing w:val="16"/>
        </w:rPr>
        <w:t xml:space="preserve"> </w:t>
      </w:r>
      <w:r>
        <w:rPr>
          <w:rFonts w:ascii="SimHei" w:hAnsi="SimHei" w:eastAsia="SimHei" w:cs="SimHei"/>
          <w:sz w:val="21"/>
          <w:szCs w:val="21"/>
          <w:spacing w:val="-10"/>
        </w:rPr>
        <w:t>革命，其中主要包括四个层面：资本市场的金</w:t>
      </w:r>
      <w:r>
        <w:rPr>
          <w:rFonts w:ascii="SimHei" w:hAnsi="SimHei" w:eastAsia="SimHei" w:cs="SimHei"/>
          <w:sz w:val="21"/>
          <w:szCs w:val="21"/>
          <w:spacing w:val="-11"/>
        </w:rPr>
        <w:t>融革命、企业所有权和经</w:t>
      </w:r>
      <w:r>
        <w:rPr>
          <w:rFonts w:ascii="SimHei" w:hAnsi="SimHei" w:eastAsia="SimHei" w:cs="SimHei"/>
          <w:sz w:val="21"/>
          <w:szCs w:val="21"/>
          <w:spacing w:val="-11"/>
        </w:rPr>
        <w:t xml:space="preserve"> </w:t>
      </w:r>
      <w:r>
        <w:rPr>
          <w:rFonts w:ascii="SimHei" w:hAnsi="SimHei" w:eastAsia="SimHei" w:cs="SimHei"/>
          <w:sz w:val="21"/>
          <w:szCs w:val="21"/>
          <w:spacing w:val="-10"/>
        </w:rPr>
        <w:t>营权的分离、职业经理人制度的兴起以及企业</w:t>
      </w:r>
      <w:r>
        <w:rPr>
          <w:rFonts w:ascii="SimHei" w:hAnsi="SimHei" w:eastAsia="SimHei" w:cs="SimHei"/>
          <w:sz w:val="21"/>
          <w:szCs w:val="21"/>
          <w:spacing w:val="-11"/>
        </w:rPr>
        <w:t>内部组织结构的层级化和</w:t>
      </w:r>
      <w:r>
        <w:rPr>
          <w:rFonts w:ascii="SimHei" w:hAnsi="SimHei" w:eastAsia="SimHei" w:cs="SimHei"/>
          <w:sz w:val="21"/>
          <w:szCs w:val="21"/>
          <w:spacing w:val="-11"/>
        </w:rPr>
        <w:t xml:space="preserve"> </w:t>
      </w:r>
      <w:r>
        <w:rPr>
          <w:rFonts w:ascii="SimHei" w:hAnsi="SimHei" w:eastAsia="SimHei" w:cs="SimHei"/>
          <w:sz w:val="21"/>
          <w:szCs w:val="21"/>
          <w:spacing w:val="-8"/>
        </w:rPr>
        <w:t>官僚化。正是由于工业经济时代的高度集中的企业管理和控制的模式，</w:t>
      </w:r>
      <w:r>
        <w:rPr>
          <w:rFonts w:ascii="SimHei" w:hAnsi="SimHei" w:eastAsia="SimHei" w:cs="SimHei"/>
          <w:sz w:val="21"/>
          <w:szCs w:val="21"/>
          <w:spacing w:val="1"/>
        </w:rPr>
        <w:t xml:space="preserve"> </w:t>
      </w:r>
      <w:r>
        <w:rPr>
          <w:rFonts w:ascii="SimHei" w:hAnsi="SimHei" w:eastAsia="SimHei" w:cs="SimHei"/>
          <w:sz w:val="21"/>
          <w:szCs w:val="21"/>
          <w:spacing w:val="-10"/>
        </w:rPr>
        <w:t>带来了管理者目标最大化的商业生态，管理者</w:t>
      </w:r>
      <w:r>
        <w:rPr>
          <w:rFonts w:ascii="SimHei" w:hAnsi="SimHei" w:eastAsia="SimHei" w:cs="SimHei"/>
          <w:sz w:val="21"/>
          <w:szCs w:val="21"/>
          <w:spacing w:val="-11"/>
        </w:rPr>
        <w:t>的目标主要是基于自身的</w:t>
      </w:r>
      <w:r>
        <w:rPr>
          <w:rFonts w:ascii="SimHei" w:hAnsi="SimHei" w:eastAsia="SimHei" w:cs="SimHei"/>
          <w:sz w:val="21"/>
          <w:szCs w:val="21"/>
          <w:spacing w:val="-11"/>
        </w:rPr>
        <w:t xml:space="preserve"> </w:t>
      </w:r>
      <w:r>
        <w:rPr>
          <w:rFonts w:ascii="SimHei" w:hAnsi="SimHei" w:eastAsia="SimHei" w:cs="SimHei"/>
          <w:sz w:val="21"/>
          <w:szCs w:val="21"/>
          <w:spacing w:val="-10"/>
        </w:rPr>
        <w:t>金钱利益、员工利益、股东利益、顾客诉求等</w:t>
      </w:r>
      <w:r>
        <w:rPr>
          <w:rFonts w:ascii="SimHei" w:hAnsi="SimHei" w:eastAsia="SimHei" w:cs="SimHei"/>
          <w:sz w:val="21"/>
          <w:szCs w:val="21"/>
          <w:spacing w:val="-11"/>
        </w:rPr>
        <w:t>。相对应的在数字经济生</w:t>
      </w:r>
      <w:r>
        <w:rPr>
          <w:rFonts w:ascii="SimHei" w:hAnsi="SimHei" w:eastAsia="SimHei" w:cs="SimHei"/>
          <w:sz w:val="21"/>
          <w:szCs w:val="21"/>
          <w:spacing w:val="-11"/>
        </w:rPr>
        <w:t xml:space="preserve"> </w:t>
      </w:r>
      <w:r>
        <w:rPr>
          <w:rFonts w:ascii="SimHei" w:hAnsi="SimHei" w:eastAsia="SimHei" w:cs="SimHei"/>
          <w:sz w:val="21"/>
          <w:szCs w:val="21"/>
          <w:spacing w:val="-10"/>
        </w:rPr>
        <w:t>态中的设计则出现了新的变化，如在区块链网络中的共识机制就抛弃了</w:t>
      </w:r>
      <w:r>
        <w:rPr>
          <w:rFonts w:ascii="SimHei" w:hAnsi="SimHei" w:eastAsia="SimHei" w:cs="SimHei"/>
          <w:sz w:val="21"/>
          <w:szCs w:val="21"/>
          <w:spacing w:val="4"/>
        </w:rPr>
        <w:t xml:space="preserve"> </w:t>
      </w:r>
      <w:r>
        <w:rPr>
          <w:rFonts w:ascii="SimHei" w:hAnsi="SimHei" w:eastAsia="SimHei" w:cs="SimHei"/>
          <w:sz w:val="21"/>
          <w:szCs w:val="21"/>
          <w:spacing w:val="-10"/>
        </w:rPr>
        <w:t>传统股权激励的方式，由于股权需要金融机构</w:t>
      </w:r>
      <w:r>
        <w:rPr>
          <w:rFonts w:ascii="SimHei" w:hAnsi="SimHei" w:eastAsia="SimHei" w:cs="SimHei"/>
          <w:sz w:val="21"/>
          <w:szCs w:val="21"/>
          <w:spacing w:val="-11"/>
        </w:rPr>
        <w:t>中介的参与且利益相关方</w:t>
      </w:r>
      <w:r>
        <w:rPr>
          <w:rFonts w:ascii="SimHei" w:hAnsi="SimHei" w:eastAsia="SimHei" w:cs="SimHei"/>
          <w:sz w:val="21"/>
          <w:szCs w:val="21"/>
          <w:spacing w:val="-11"/>
        </w:rPr>
        <w:t xml:space="preserve"> </w:t>
      </w:r>
      <w:r>
        <w:rPr>
          <w:rFonts w:ascii="SimHei" w:hAnsi="SimHei" w:eastAsia="SimHei" w:cs="SimHei"/>
          <w:sz w:val="21"/>
          <w:szCs w:val="21"/>
          <w:spacing w:val="-10"/>
        </w:rPr>
        <w:t>是投资者而非消费者，因此其对企业自身生态</w:t>
      </w:r>
      <w:r>
        <w:rPr>
          <w:rFonts w:ascii="SimHei" w:hAnsi="SimHei" w:eastAsia="SimHei" w:cs="SimHei"/>
          <w:sz w:val="21"/>
          <w:szCs w:val="21"/>
          <w:spacing w:val="-11"/>
        </w:rPr>
        <w:t>的建设是间接的而非直接</w:t>
      </w:r>
      <w:r>
        <w:rPr>
          <w:rFonts w:ascii="SimHei" w:hAnsi="SimHei" w:eastAsia="SimHei" w:cs="SimHei"/>
          <w:sz w:val="21"/>
          <w:szCs w:val="21"/>
          <w:spacing w:val="-11"/>
        </w:rPr>
        <w:t xml:space="preserve"> </w:t>
      </w:r>
      <w:r>
        <w:rPr>
          <w:rFonts w:ascii="SimHei" w:hAnsi="SimHei" w:eastAsia="SimHei" w:cs="SimHei"/>
          <w:sz w:val="21"/>
          <w:szCs w:val="21"/>
          <w:spacing w:val="-10"/>
        </w:rPr>
        <w:t>的。而区块链网络中通过通证机制重新安排收</w:t>
      </w:r>
      <w:r>
        <w:rPr>
          <w:rFonts w:ascii="SimHei" w:hAnsi="SimHei" w:eastAsia="SimHei" w:cs="SimHei"/>
          <w:sz w:val="21"/>
          <w:szCs w:val="21"/>
          <w:spacing w:val="-11"/>
        </w:rPr>
        <w:t>益的分配是一个有突破价</w:t>
      </w:r>
      <w:r>
        <w:rPr>
          <w:rFonts w:ascii="SimHei" w:hAnsi="SimHei" w:eastAsia="SimHei" w:cs="SimHei"/>
          <w:sz w:val="21"/>
          <w:szCs w:val="21"/>
          <w:spacing w:val="-11"/>
        </w:rPr>
        <w:t xml:space="preserve"> </w:t>
      </w:r>
      <w:r>
        <w:rPr>
          <w:rFonts w:ascii="SimHei" w:hAnsi="SimHei" w:eastAsia="SimHei" w:cs="SimHei"/>
          <w:sz w:val="21"/>
          <w:szCs w:val="21"/>
          <w:spacing w:val="-10"/>
        </w:rPr>
        <w:t>值的逻辑，是对整个工业经济中的收入和财富分配的逻辑进行变革，如</w:t>
      </w:r>
    </w:p>
    <w:p>
      <w:pPr>
        <w:ind w:left="600"/>
        <w:spacing w:line="221" w:lineRule="auto"/>
        <w:rPr>
          <w:rFonts w:ascii="SimHei" w:hAnsi="SimHei" w:eastAsia="SimHei" w:cs="SimHei"/>
          <w:sz w:val="21"/>
          <w:szCs w:val="21"/>
        </w:rPr>
      </w:pPr>
      <w:r>
        <w:rPr>
          <w:rFonts w:ascii="SimHei" w:hAnsi="SimHei" w:eastAsia="SimHei" w:cs="SimHei"/>
          <w:sz w:val="21"/>
          <w:szCs w:val="21"/>
          <w:spacing w:val="-14"/>
        </w:rPr>
        <w:t>何推动其在数字经济生态中合法合规地生长是目前面临的风险和挑战。</w:t>
      </w:r>
    </w:p>
    <w:p>
      <w:pPr>
        <w:pStyle w:val="BodyText"/>
        <w:ind w:left="600" w:right="705" w:firstLine="469"/>
        <w:spacing w:before="186" w:line="337" w:lineRule="auto"/>
        <w:jc w:val="both"/>
        <w:rPr>
          <w:rFonts w:ascii="SimHei" w:hAnsi="SimHei" w:eastAsia="SimHei" w:cs="SimHei"/>
          <w:sz w:val="21"/>
          <w:szCs w:val="21"/>
        </w:rPr>
      </w:pPr>
      <w:r>
        <w:rPr>
          <w:rFonts w:ascii="SimHei" w:hAnsi="SimHei" w:eastAsia="SimHei" w:cs="SimHei"/>
          <w:sz w:val="21"/>
          <w:szCs w:val="21"/>
          <w:spacing w:val="-11"/>
        </w:rPr>
        <w:t>以上就是对经济生态设计相关主题的研究，本章从三个角度讨论了</w:t>
      </w:r>
      <w:r>
        <w:rPr>
          <w:rFonts w:ascii="SimHei" w:hAnsi="SimHei" w:eastAsia="SimHei" w:cs="SimHei"/>
          <w:sz w:val="21"/>
          <w:szCs w:val="21"/>
          <w:spacing w:val="2"/>
        </w:rPr>
        <w:t xml:space="preserve"> </w:t>
      </w:r>
      <w:r>
        <w:rPr>
          <w:sz w:val="21"/>
          <w:szCs w:val="21"/>
          <w:spacing w:val="-10"/>
        </w:rPr>
        <w:t>该话题：产业分工体系和产业发展、价格体系</w:t>
      </w:r>
      <w:r>
        <w:rPr>
          <w:sz w:val="21"/>
          <w:szCs w:val="21"/>
          <w:spacing w:val="-11"/>
        </w:rPr>
        <w:t>和资源配置体系以及收入 </w:t>
      </w:r>
      <w:r>
        <w:rPr>
          <w:rFonts w:ascii="SimHei" w:hAnsi="SimHei" w:eastAsia="SimHei" w:cs="SimHei"/>
          <w:sz w:val="21"/>
          <w:szCs w:val="21"/>
          <w:spacing w:val="-14"/>
        </w:rPr>
        <w:t>和财富分配体系。同时，通过宏观和微观两个角度对</w:t>
      </w:r>
      <w:r>
        <w:rPr>
          <w:rFonts w:ascii="SimHei" w:hAnsi="SimHei" w:eastAsia="SimHei" w:cs="SimHei"/>
          <w:sz w:val="21"/>
          <w:szCs w:val="21"/>
          <w:spacing w:val="-15"/>
        </w:rPr>
        <w:t>这些内容进行分析，</w:t>
      </w:r>
      <w:r>
        <w:rPr>
          <w:rFonts w:ascii="SimHei" w:hAnsi="SimHei" w:eastAsia="SimHei" w:cs="SimHei"/>
          <w:sz w:val="21"/>
          <w:szCs w:val="21"/>
        </w:rPr>
        <w:t xml:space="preserve"> </w:t>
      </w:r>
      <w:r>
        <w:rPr>
          <w:rFonts w:ascii="SimHei" w:hAnsi="SimHei" w:eastAsia="SimHei" w:cs="SimHei"/>
          <w:sz w:val="21"/>
          <w:szCs w:val="21"/>
          <w:spacing w:val="-10"/>
        </w:rPr>
        <w:t>更加透彻地理解了数字经济生态的设计理念与传统工业经济生态的设计</w:t>
      </w:r>
    </w:p>
    <w:p>
      <w:pPr>
        <w:ind w:left="600"/>
        <w:spacing w:line="223" w:lineRule="auto"/>
        <w:rPr>
          <w:rFonts w:ascii="SimHei" w:hAnsi="SimHei" w:eastAsia="SimHei" w:cs="SimHei"/>
          <w:sz w:val="21"/>
          <w:szCs w:val="21"/>
        </w:rPr>
      </w:pPr>
      <w:r>
        <w:rPr>
          <w:rFonts w:ascii="SimHei" w:hAnsi="SimHei" w:eastAsia="SimHei" w:cs="SimHei"/>
          <w:sz w:val="21"/>
          <w:szCs w:val="21"/>
          <w:spacing w:val="-11"/>
        </w:rPr>
        <w:t>理念的差异。</w:t>
      </w:r>
    </w:p>
    <w:p>
      <w:pPr>
        <w:spacing w:line="460" w:lineRule="auto"/>
        <w:rPr>
          <w:rFonts w:ascii="Arial"/>
          <w:sz w:val="21"/>
        </w:rPr>
      </w:pPr>
      <w:r/>
    </w:p>
    <w:p>
      <w:pPr>
        <w:ind w:left="600"/>
        <w:spacing w:before="94" w:line="222" w:lineRule="auto"/>
        <w:rPr>
          <w:rFonts w:ascii="SimHei" w:hAnsi="SimHei" w:eastAsia="SimHei" w:cs="SimHei"/>
          <w:sz w:val="29"/>
          <w:szCs w:val="29"/>
        </w:rPr>
      </w:pPr>
      <w:r>
        <w:rPr>
          <w:rFonts w:ascii="SimHei" w:hAnsi="SimHei" w:eastAsia="SimHei" w:cs="SimHei"/>
          <w:sz w:val="29"/>
          <w:szCs w:val="29"/>
          <w:spacing w:val="-11"/>
        </w:rPr>
        <w:t>13.3</w:t>
      </w:r>
      <w:r>
        <w:rPr>
          <w:rFonts w:ascii="SimHei" w:hAnsi="SimHei" w:eastAsia="SimHei" w:cs="SimHei"/>
          <w:sz w:val="29"/>
          <w:szCs w:val="29"/>
          <w:spacing w:val="26"/>
        </w:rPr>
        <w:t xml:space="preserve">  </w:t>
      </w:r>
      <w:r>
        <w:rPr>
          <w:rFonts w:ascii="SimHei" w:hAnsi="SimHei" w:eastAsia="SimHei" w:cs="SimHei"/>
          <w:sz w:val="29"/>
          <w:szCs w:val="29"/>
          <w:spacing w:val="-11"/>
        </w:rPr>
        <w:t>通证经济的商业逻辑</w:t>
      </w:r>
    </w:p>
    <w:p>
      <w:pPr>
        <w:spacing w:line="264" w:lineRule="auto"/>
        <w:rPr>
          <w:rFonts w:ascii="Arial"/>
          <w:sz w:val="21"/>
        </w:rPr>
      </w:pPr>
      <w:r/>
    </w:p>
    <w:p>
      <w:pPr>
        <w:spacing w:line="264" w:lineRule="auto"/>
        <w:rPr>
          <w:rFonts w:ascii="Arial"/>
          <w:sz w:val="21"/>
        </w:rPr>
      </w:pPr>
      <w:r/>
    </w:p>
    <w:p>
      <w:pPr>
        <w:ind w:firstLine="729"/>
        <w:spacing w:line="820" w:lineRule="exact"/>
        <w:rPr/>
      </w:pPr>
      <w:r>
        <w:rPr>
          <w:position w:val="-16"/>
        </w:rPr>
        <w:pict>
          <v:shape id="_x0000_s822" style="mso-position-vertical-relative:line;mso-position-horizontal-relative:char;width:306.55pt;height:41pt;" fillcolor="#474747" filled="true" stroked="false" type="#_x0000_t202">
            <v:fill on="true"/>
            <v:stroke on="false"/>
            <v:path/>
            <v:imagedata o:title=""/>
            <o:lock v:ext="edit" aspectratio="false"/>
            <v:textbox inset="0mm,0mm,0mm,0mm">
              <w:txbxContent>
                <w:p>
                  <w:pPr>
                    <w:ind w:left="199" w:right="183" w:firstLine="429"/>
                    <w:spacing w:before="118" w:line="270" w:lineRule="auto"/>
                    <w:rPr>
                      <w:rFonts w:ascii="YouYuan" w:hAnsi="YouYuan" w:eastAsia="YouYuan" w:cs="YouYuan"/>
                      <w:sz w:val="21"/>
                      <w:szCs w:val="21"/>
                    </w:rPr>
                  </w:pPr>
                  <w:r>
                    <w:rPr>
                      <w:rFonts w:ascii="SimHei" w:hAnsi="SimHei" w:eastAsia="SimHei" w:cs="SimHei"/>
                      <w:sz w:val="21"/>
                      <w:szCs w:val="21"/>
                      <w:color w:val="FFFFFF"/>
                      <w:spacing w:val="-6"/>
                    </w:rPr>
                    <w:t>区块链技术极大地拓展了数字资产的边界，以数字资产的流</w:t>
                  </w:r>
                  <w:r>
                    <w:rPr>
                      <w:rFonts w:ascii="SimHei" w:hAnsi="SimHei" w:eastAsia="SimHei" w:cs="SimHei"/>
                      <w:sz w:val="21"/>
                      <w:szCs w:val="21"/>
                      <w:color w:val="FFFFFF"/>
                      <w:spacing w:val="11"/>
                    </w:rPr>
                    <w:t xml:space="preserve"> </w:t>
                  </w:r>
                  <w:r>
                    <w:rPr>
                      <w:rFonts w:ascii="YouYuan" w:hAnsi="YouYuan" w:eastAsia="YouYuan" w:cs="YouYuan"/>
                      <w:sz w:val="21"/>
                      <w:szCs w:val="21"/>
                      <w:color w:val="FFFFFF"/>
                      <w:spacing w:val="-8"/>
                      <w:w w:val="98"/>
                    </w:rPr>
                    <w:t>通性推动现有商业生态的演化。</w:t>
                  </w:r>
                </w:p>
              </w:txbxContent>
            </v:textbox>
          </v:shape>
        </w:pict>
      </w:r>
    </w:p>
    <w:p>
      <w:pPr>
        <w:ind w:left="1079"/>
        <w:spacing w:before="248" w:line="187" w:lineRule="auto"/>
        <w:rPr>
          <w:rFonts w:ascii="SimHei" w:hAnsi="SimHei" w:eastAsia="SimHei" w:cs="SimHei"/>
          <w:sz w:val="21"/>
          <w:szCs w:val="21"/>
        </w:rPr>
      </w:pPr>
      <w:r>
        <w:rPr>
          <w:rFonts w:ascii="SimHei" w:hAnsi="SimHei" w:eastAsia="SimHei" w:cs="SimHei"/>
          <w:sz w:val="21"/>
          <w:szCs w:val="21"/>
          <w:spacing w:val="-7"/>
        </w:rPr>
        <w:t>关于通证经济相关的主题在7.1节已经讨论过一部分内容，主要是</w:t>
      </w:r>
    </w:p>
    <w:p>
      <w:pPr>
        <w:spacing w:line="187" w:lineRule="auto"/>
        <w:sectPr>
          <w:type w:val="continuous"/>
          <w:pgSz w:w="7760" w:h="11500"/>
          <w:pgMar w:top="395" w:right="20" w:bottom="400" w:left="170" w:header="0" w:footer="0" w:gutter="0"/>
          <w:cols w:equalWidth="0" w:num="1">
            <w:col w:w="7570" w:space="0"/>
          </w:cols>
        </w:sectPr>
        <w:rPr>
          <w:rFonts w:ascii="SimHei" w:hAnsi="SimHei" w:eastAsia="SimHei" w:cs="SimHei"/>
          <w:sz w:val="21"/>
          <w:szCs w:val="21"/>
        </w:rPr>
      </w:pPr>
    </w:p>
    <w:p>
      <w:pPr>
        <w:pStyle w:val="BodyText"/>
        <w:ind w:left="4140"/>
        <w:spacing w:before="112" w:line="164" w:lineRule="auto"/>
        <w:rPr>
          <w:sz w:val="27"/>
          <w:szCs w:val="27"/>
        </w:rPr>
      </w:pPr>
      <w:r>
        <w:pict>
          <v:rect id="_x0000_s824" style="position:absolute;margin-left:189.499pt;margin-top:23.0002pt;mso-position-vertical-relative:page;mso-position-horizontal-relative:page;width:42.05pt;height:0.5pt;z-index:266728448;" o:allowincell="f" fillcolor="#000000" filled="true" stroked="false"/>
        </w:pict>
      </w:r>
      <w:r>
        <w:pict>
          <v:rect id="_x0000_s826" style="position:absolute;margin-left:272pt;margin-top:10.9979pt;mso-position-vertical-relative:page;mso-position-horizontal-relative:page;width:0.55pt;height:16.55pt;z-index:266729472;" o:allowincell="f" fillcolor="#000000" filled="true" stroked="false"/>
        </w:pict>
      </w:r>
      <w:r>
        <w:rPr>
          <w:sz w:val="27"/>
          <w:szCs w:val="27"/>
          <w:spacing w:val="-4"/>
        </w:rPr>
        <w:t>215</w:t>
      </w:r>
    </w:p>
    <w:p>
      <w:pPr>
        <w:spacing w:line="14" w:lineRule="auto"/>
        <w:rPr>
          <w:rFonts w:ascii="Arial"/>
          <w:sz w:val="2"/>
        </w:rPr>
      </w:pPr>
      <w:r>
        <w:rPr>
          <w:rFonts w:ascii="Arial" w:hAnsi="Arial" w:eastAsia="Arial" w:cs="Arial"/>
          <w:sz w:val="2"/>
          <w:szCs w:val="2"/>
        </w:rPr>
        <w:br w:type="column"/>
      </w:r>
    </w:p>
    <w:p>
      <w:pPr>
        <w:ind w:left="19"/>
        <w:spacing w:line="193" w:lineRule="auto"/>
        <w:rPr>
          <w:rFonts w:ascii="SimHei" w:hAnsi="SimHei" w:eastAsia="SimHei" w:cs="SimHei"/>
          <w:sz w:val="17"/>
          <w:szCs w:val="17"/>
        </w:rPr>
      </w:pPr>
      <w:r>
        <w:rPr>
          <w:rFonts w:ascii="SimHei" w:hAnsi="SimHei" w:eastAsia="SimHei" w:cs="SimHei"/>
          <w:sz w:val="17"/>
          <w:szCs w:val="17"/>
          <w:spacing w:val="-2"/>
        </w:rPr>
        <w:t>第13章</w:t>
      </w:r>
    </w:p>
    <w:p>
      <w:pPr>
        <w:spacing w:line="187" w:lineRule="auto"/>
        <w:jc w:val="right"/>
        <w:rPr>
          <w:rFonts w:ascii="SimHei" w:hAnsi="SimHei" w:eastAsia="SimHei" w:cs="SimHei"/>
          <w:sz w:val="17"/>
          <w:szCs w:val="17"/>
        </w:rPr>
      </w:pPr>
      <w:r>
        <w:rPr>
          <w:rFonts w:ascii="SimHei" w:hAnsi="SimHei" w:eastAsia="SimHei" w:cs="SimHei"/>
          <w:sz w:val="17"/>
          <w:szCs w:val="17"/>
          <w:spacing w:val="-14"/>
        </w:rPr>
        <w:t>货币供需与</w:t>
      </w:r>
      <w:r>
        <w:rPr>
          <w:rFonts w:ascii="SimHei" w:hAnsi="SimHei" w:eastAsia="SimHei" w:cs="SimHei"/>
          <w:sz w:val="17"/>
          <w:szCs w:val="17"/>
          <w:spacing w:val="-13"/>
        </w:rPr>
        <w:t>通证经济生</w:t>
      </w:r>
      <w:r>
        <w:rPr>
          <w:rFonts w:ascii="SimHei" w:hAnsi="SimHei" w:eastAsia="SimHei" w:cs="SimHei"/>
          <w:sz w:val="17"/>
          <w:szCs w:val="17"/>
          <w:spacing w:val="-8"/>
        </w:rPr>
        <w:t>态</w:t>
      </w:r>
    </w:p>
    <w:p>
      <w:pPr>
        <w:spacing w:line="187" w:lineRule="auto"/>
        <w:sectPr>
          <w:pgSz w:w="7760" w:h="11480"/>
          <w:pgMar w:top="206" w:right="402" w:bottom="400" w:left="639" w:header="0" w:footer="0" w:gutter="0"/>
          <w:cols w:equalWidth="0" w:num="2">
            <w:col w:w="4881" w:space="100"/>
            <w:col w:w="1738" w:space="0"/>
          </w:cols>
        </w:sectPr>
        <w:rPr>
          <w:rFonts w:ascii="SimHei" w:hAnsi="SimHei" w:eastAsia="SimHei" w:cs="SimHei"/>
          <w:sz w:val="17"/>
          <w:szCs w:val="17"/>
        </w:rPr>
      </w:pPr>
    </w:p>
    <w:p>
      <w:pPr>
        <w:spacing w:line="464" w:lineRule="auto"/>
        <w:rPr>
          <w:rFonts w:ascii="Arial"/>
          <w:sz w:val="21"/>
        </w:rPr>
      </w:pPr>
      <w:r/>
    </w:p>
    <w:p>
      <w:pPr>
        <w:ind w:right="517"/>
        <w:spacing w:before="69" w:line="335" w:lineRule="auto"/>
        <w:jc w:val="both"/>
        <w:rPr>
          <w:rFonts w:ascii="SimHei" w:hAnsi="SimHei" w:eastAsia="SimHei" w:cs="SimHei"/>
          <w:sz w:val="21"/>
          <w:szCs w:val="21"/>
        </w:rPr>
      </w:pPr>
      <w:r>
        <w:rPr>
          <w:rFonts w:ascii="SimHei" w:hAnsi="SimHei" w:eastAsia="SimHei" w:cs="SimHei"/>
          <w:sz w:val="21"/>
          <w:szCs w:val="21"/>
          <w:spacing w:val="-10"/>
        </w:rPr>
        <w:t>基于通证作为数字经济学中的广义货币理论的应用。下面结合本节</w:t>
      </w:r>
      <w:r>
        <w:rPr>
          <w:rFonts w:ascii="SimHei" w:hAnsi="SimHei" w:eastAsia="SimHei" w:cs="SimHei"/>
          <w:sz w:val="21"/>
          <w:szCs w:val="21"/>
          <w:spacing w:val="-11"/>
        </w:rPr>
        <w:t>的内</w:t>
      </w:r>
      <w:r>
        <w:rPr>
          <w:rFonts w:ascii="SimHei" w:hAnsi="SimHei" w:eastAsia="SimHei" w:cs="SimHei"/>
          <w:sz w:val="21"/>
          <w:szCs w:val="21"/>
        </w:rPr>
        <w:t xml:space="preserve"> </w:t>
      </w:r>
      <w:r>
        <w:rPr>
          <w:rFonts w:ascii="SimHei" w:hAnsi="SimHei" w:eastAsia="SimHei" w:cs="SimHei"/>
          <w:sz w:val="21"/>
          <w:szCs w:val="21"/>
          <w:spacing w:val="-11"/>
        </w:rPr>
        <w:t>容以及区块链技术的应用实践来讨论通证经济的设计思想，即从如何通</w:t>
      </w:r>
      <w:r>
        <w:rPr>
          <w:rFonts w:ascii="SimHei" w:hAnsi="SimHei" w:eastAsia="SimHei" w:cs="SimHei"/>
          <w:sz w:val="21"/>
          <w:szCs w:val="21"/>
          <w:spacing w:val="17"/>
        </w:rPr>
        <w:t xml:space="preserve"> </w:t>
      </w:r>
      <w:r>
        <w:rPr>
          <w:rFonts w:ascii="SimHei" w:hAnsi="SimHei" w:eastAsia="SimHei" w:cs="SimHei"/>
          <w:sz w:val="21"/>
          <w:szCs w:val="21"/>
          <w:spacing w:val="-10"/>
        </w:rPr>
        <w:t>过通证经济对现实世界和经济运行活动提供支持的</w:t>
      </w:r>
      <w:r>
        <w:rPr>
          <w:rFonts w:ascii="SimHei" w:hAnsi="SimHei" w:eastAsia="SimHei" w:cs="SimHei"/>
          <w:sz w:val="21"/>
          <w:szCs w:val="21"/>
          <w:spacing w:val="-11"/>
        </w:rPr>
        <w:t>维度来理解。基于这</w:t>
      </w:r>
      <w:r>
        <w:rPr>
          <w:rFonts w:ascii="SimHei" w:hAnsi="SimHei" w:eastAsia="SimHei" w:cs="SimHei"/>
          <w:sz w:val="21"/>
          <w:szCs w:val="21"/>
        </w:rPr>
        <w:t xml:space="preserve"> </w:t>
      </w:r>
      <w:r>
        <w:rPr>
          <w:rFonts w:ascii="SimHei" w:hAnsi="SimHei" w:eastAsia="SimHei" w:cs="SimHei"/>
          <w:sz w:val="21"/>
          <w:szCs w:val="21"/>
          <w:spacing w:val="-10"/>
        </w:rPr>
        <w:t>个维度讨论三方面内容：通证经济的跨界思想</w:t>
      </w:r>
      <w:r>
        <w:rPr>
          <w:rFonts w:ascii="SimHei" w:hAnsi="SimHei" w:eastAsia="SimHei" w:cs="SimHei"/>
          <w:sz w:val="21"/>
          <w:szCs w:val="21"/>
          <w:spacing w:val="-11"/>
        </w:rPr>
        <w:t>、通证经济与货币理论以</w:t>
      </w:r>
    </w:p>
    <w:p>
      <w:pPr>
        <w:pStyle w:val="BodyText"/>
        <w:spacing w:line="220" w:lineRule="auto"/>
        <w:rPr>
          <w:sz w:val="21"/>
          <w:szCs w:val="21"/>
        </w:rPr>
      </w:pPr>
      <w:r>
        <w:rPr>
          <w:sz w:val="21"/>
          <w:szCs w:val="21"/>
          <w:spacing w:val="-12"/>
        </w:rPr>
        <w:t>及通证经济的设计思想。</w:t>
      </w:r>
    </w:p>
    <w:p>
      <w:pPr>
        <w:ind w:left="420"/>
        <w:spacing w:before="147" w:line="221" w:lineRule="auto"/>
        <w:rPr>
          <w:rFonts w:ascii="SimHei" w:hAnsi="SimHei" w:eastAsia="SimHei" w:cs="SimHei"/>
          <w:sz w:val="21"/>
          <w:szCs w:val="21"/>
        </w:rPr>
      </w:pPr>
      <w:r>
        <w:rPr>
          <w:rFonts w:ascii="SimHei" w:hAnsi="SimHei" w:eastAsia="SimHei" w:cs="SimHei"/>
          <w:sz w:val="21"/>
          <w:szCs w:val="21"/>
          <w:spacing w:val="-11"/>
        </w:rPr>
        <w:t>1.通证经济的跨界思想</w:t>
      </w:r>
    </w:p>
    <w:p>
      <w:pPr>
        <w:ind w:right="432" w:firstLine="420"/>
        <w:spacing w:before="134" w:line="335" w:lineRule="auto"/>
        <w:rPr>
          <w:rFonts w:ascii="SimHei" w:hAnsi="SimHei" w:eastAsia="SimHei" w:cs="SimHei"/>
          <w:sz w:val="21"/>
          <w:szCs w:val="21"/>
        </w:rPr>
      </w:pPr>
      <w:r>
        <w:rPr>
          <w:rFonts w:ascii="SimHei" w:hAnsi="SimHei" w:eastAsia="SimHei" w:cs="SimHei"/>
          <w:sz w:val="21"/>
          <w:szCs w:val="21"/>
          <w:spacing w:val="-11"/>
        </w:rPr>
        <w:t>通证经济的跨界思想，即如何通过通证经济实际推进实体经济或者</w:t>
      </w:r>
      <w:r>
        <w:rPr>
          <w:rFonts w:ascii="SimHei" w:hAnsi="SimHei" w:eastAsia="SimHei" w:cs="SimHei"/>
          <w:sz w:val="21"/>
          <w:szCs w:val="21"/>
        </w:rPr>
        <w:t xml:space="preserve">  </w:t>
      </w:r>
      <w:r>
        <w:rPr>
          <w:rFonts w:ascii="SimHei" w:hAnsi="SimHei" w:eastAsia="SimHei" w:cs="SimHei"/>
          <w:sz w:val="21"/>
          <w:szCs w:val="21"/>
          <w:spacing w:val="-10"/>
        </w:rPr>
        <w:t>传统互联网经济的优化。就好像奥派的理论很难在实践中完全实现，其</w:t>
      </w:r>
      <w:r>
        <w:rPr>
          <w:rFonts w:ascii="SimHei" w:hAnsi="SimHei" w:eastAsia="SimHei" w:cs="SimHei"/>
          <w:sz w:val="21"/>
          <w:szCs w:val="21"/>
          <w:spacing w:val="-10"/>
        </w:rPr>
        <w:t xml:space="preserve"> </w:t>
      </w:r>
      <w:r>
        <w:rPr>
          <w:rFonts w:ascii="SimHei" w:hAnsi="SimHei" w:eastAsia="SimHei" w:cs="SimHei"/>
          <w:sz w:val="21"/>
          <w:szCs w:val="21"/>
          <w:spacing w:val="-10"/>
        </w:rPr>
        <w:t>中重要原因是完全彻底地颠覆现有的经济秩序的</w:t>
      </w:r>
      <w:r>
        <w:rPr>
          <w:rFonts w:ascii="SimHei" w:hAnsi="SimHei" w:eastAsia="SimHei" w:cs="SimHei"/>
          <w:sz w:val="21"/>
          <w:szCs w:val="21"/>
          <w:spacing w:val="-11"/>
        </w:rPr>
        <w:t>想法不切实际。任何一</w:t>
      </w:r>
      <w:r>
        <w:rPr>
          <w:rFonts w:ascii="SimHei" w:hAnsi="SimHei" w:eastAsia="SimHei" w:cs="SimHei"/>
          <w:sz w:val="21"/>
          <w:szCs w:val="21"/>
        </w:rPr>
        <w:t xml:space="preserve">  </w:t>
      </w:r>
      <w:r>
        <w:rPr>
          <w:rFonts w:ascii="SimHei" w:hAnsi="SimHei" w:eastAsia="SimHei" w:cs="SimHei"/>
          <w:sz w:val="21"/>
          <w:szCs w:val="21"/>
          <w:spacing w:val="-10"/>
        </w:rPr>
        <w:t>个国家或者政府都不会放弃现有的对经济的掌控，而且完全自</w:t>
      </w:r>
      <w:r>
        <w:rPr>
          <w:rFonts w:ascii="SimHei" w:hAnsi="SimHei" w:eastAsia="SimHei" w:cs="SimHei"/>
          <w:sz w:val="21"/>
          <w:szCs w:val="21"/>
          <w:spacing w:val="-11"/>
        </w:rPr>
        <w:t>由秩序的</w:t>
      </w:r>
      <w:r>
        <w:rPr>
          <w:rFonts w:ascii="SimHei" w:hAnsi="SimHei" w:eastAsia="SimHei" w:cs="SimHei"/>
          <w:sz w:val="21"/>
          <w:szCs w:val="21"/>
        </w:rPr>
        <w:t xml:space="preserve">  </w:t>
      </w:r>
      <w:r>
        <w:rPr>
          <w:rFonts w:ascii="SimHei" w:hAnsi="SimHei" w:eastAsia="SimHei" w:cs="SimHei"/>
          <w:sz w:val="21"/>
          <w:szCs w:val="21"/>
          <w:spacing w:val="-11"/>
        </w:rPr>
        <w:t>经济也并不符合大多数国家的现实情况。因此，关于区块链的通证经济</w:t>
      </w:r>
      <w:r>
        <w:rPr>
          <w:rFonts w:ascii="SimHei" w:hAnsi="SimHei" w:eastAsia="SimHei" w:cs="SimHei"/>
          <w:sz w:val="21"/>
          <w:szCs w:val="21"/>
          <w:spacing w:val="9"/>
        </w:rPr>
        <w:t xml:space="preserve">  </w:t>
      </w:r>
      <w:r>
        <w:rPr>
          <w:rFonts w:ascii="SimHei" w:hAnsi="SimHei" w:eastAsia="SimHei" w:cs="SimHei"/>
          <w:sz w:val="21"/>
          <w:szCs w:val="21"/>
          <w:spacing w:val="-12"/>
        </w:rPr>
        <w:t>的应用，也不能完全脱离实际的考虑。</w:t>
      </w:r>
      <w:r>
        <w:rPr>
          <w:rFonts w:ascii="SimHei" w:hAnsi="SimHei" w:eastAsia="SimHei" w:cs="SimHei"/>
          <w:sz w:val="21"/>
          <w:szCs w:val="21"/>
          <w:spacing w:val="41"/>
        </w:rPr>
        <w:t xml:space="preserve"> </w:t>
      </w:r>
      <w:r>
        <w:rPr>
          <w:rFonts w:ascii="SimHei" w:hAnsi="SimHei" w:eastAsia="SimHei" w:cs="SimHei"/>
          <w:sz w:val="21"/>
          <w:szCs w:val="21"/>
          <w:spacing w:val="-12"/>
        </w:rPr>
        <w:t>一个纯粹的数字化生存的世界，</w:t>
      </w:r>
      <w:r>
        <w:rPr>
          <w:rFonts w:ascii="SimHei" w:hAnsi="SimHei" w:eastAsia="SimHei" w:cs="SimHei"/>
          <w:sz w:val="21"/>
          <w:szCs w:val="21"/>
        </w:rPr>
        <w:t xml:space="preserve"> </w:t>
      </w:r>
      <w:r>
        <w:rPr>
          <w:rFonts w:ascii="SimHei" w:hAnsi="SimHei" w:eastAsia="SimHei" w:cs="SimHei"/>
          <w:sz w:val="21"/>
          <w:szCs w:val="21"/>
          <w:spacing w:val="-10"/>
        </w:rPr>
        <w:t>是一种来源于极客思维的开源运动的思想，但是并不完全适合现实中的</w:t>
      </w:r>
      <w:r>
        <w:rPr>
          <w:rFonts w:ascii="SimHei" w:hAnsi="SimHei" w:eastAsia="SimHei" w:cs="SimHei"/>
          <w:sz w:val="21"/>
          <w:szCs w:val="21"/>
          <w:spacing w:val="-10"/>
        </w:rPr>
        <w:t xml:space="preserve"> </w:t>
      </w:r>
      <w:r>
        <w:rPr>
          <w:rFonts w:ascii="SimHei" w:hAnsi="SimHei" w:eastAsia="SimHei" w:cs="SimHei"/>
          <w:sz w:val="21"/>
          <w:szCs w:val="21"/>
          <w:spacing w:val="-10"/>
        </w:rPr>
        <w:t>经济发展规律。我们应该通过一种跨界的混</w:t>
      </w:r>
      <w:r>
        <w:rPr>
          <w:rFonts w:ascii="SimHei" w:hAnsi="SimHei" w:eastAsia="SimHei" w:cs="SimHei"/>
          <w:sz w:val="21"/>
          <w:szCs w:val="21"/>
          <w:spacing w:val="-11"/>
        </w:rPr>
        <w:t>合制改良的思维研究通证经</w:t>
      </w:r>
      <w:r>
        <w:rPr>
          <w:rFonts w:ascii="SimHei" w:hAnsi="SimHei" w:eastAsia="SimHei" w:cs="SimHei"/>
          <w:sz w:val="21"/>
          <w:szCs w:val="21"/>
        </w:rPr>
        <w:t xml:space="preserve">  </w:t>
      </w:r>
      <w:r>
        <w:rPr>
          <w:rFonts w:ascii="SimHei" w:hAnsi="SimHei" w:eastAsia="SimHei" w:cs="SimHei"/>
          <w:sz w:val="21"/>
          <w:szCs w:val="21"/>
          <w:spacing w:val="-10"/>
        </w:rPr>
        <w:t>济。</w:t>
      </w:r>
      <w:r>
        <w:rPr>
          <w:rFonts w:ascii="SimHei" w:hAnsi="SimHei" w:eastAsia="SimHei" w:cs="SimHei"/>
          <w:sz w:val="21"/>
          <w:szCs w:val="21"/>
          <w:spacing w:val="-21"/>
        </w:rPr>
        <w:t xml:space="preserve"> </w:t>
      </w:r>
      <w:r>
        <w:rPr>
          <w:rFonts w:ascii="SimHei" w:hAnsi="SimHei" w:eastAsia="SimHei" w:cs="SimHei"/>
          <w:sz w:val="21"/>
          <w:szCs w:val="21"/>
          <w:spacing w:val="-10"/>
        </w:rPr>
        <w:t>一方面以去中心化的技术机制去中介，提升整体经济运行的效率，</w:t>
      </w:r>
      <w:r>
        <w:rPr>
          <w:rFonts w:ascii="SimHei" w:hAnsi="SimHei" w:eastAsia="SimHei" w:cs="SimHei"/>
          <w:sz w:val="21"/>
          <w:szCs w:val="21"/>
        </w:rPr>
        <w:t xml:space="preserve"> </w:t>
      </w:r>
      <w:r>
        <w:rPr>
          <w:rFonts w:ascii="SimHei" w:hAnsi="SimHei" w:eastAsia="SimHei" w:cs="SimHei"/>
          <w:sz w:val="21"/>
          <w:szCs w:val="21"/>
          <w:spacing w:val="-10"/>
        </w:rPr>
        <w:t>降低企业的交易费用。通过区块链技术的价</w:t>
      </w:r>
      <w:r>
        <w:rPr>
          <w:rFonts w:ascii="SimHei" w:hAnsi="SimHei" w:eastAsia="SimHei" w:cs="SimHei"/>
          <w:sz w:val="21"/>
          <w:szCs w:val="21"/>
          <w:spacing w:val="-11"/>
        </w:rPr>
        <w:t>值网络的能力，帮助实体经</w:t>
      </w:r>
      <w:r>
        <w:rPr>
          <w:rFonts w:ascii="SimHei" w:hAnsi="SimHei" w:eastAsia="SimHei" w:cs="SimHei"/>
          <w:sz w:val="21"/>
          <w:szCs w:val="21"/>
        </w:rPr>
        <w:t xml:space="preserve">  </w:t>
      </w:r>
      <w:r>
        <w:rPr>
          <w:rFonts w:ascii="SimHei" w:hAnsi="SimHei" w:eastAsia="SimHei" w:cs="SimHei"/>
          <w:sz w:val="21"/>
          <w:szCs w:val="21"/>
          <w:spacing w:val="-10"/>
        </w:rPr>
        <w:t>济活动实现变革。另一方面，通过完全去中</w:t>
      </w:r>
      <w:r>
        <w:rPr>
          <w:rFonts w:ascii="SimHei" w:hAnsi="SimHei" w:eastAsia="SimHei" w:cs="SimHei"/>
          <w:sz w:val="21"/>
          <w:szCs w:val="21"/>
          <w:spacing w:val="-11"/>
        </w:rPr>
        <w:t>心的应用，改变现有数字经</w:t>
      </w:r>
      <w:r>
        <w:rPr>
          <w:rFonts w:ascii="SimHei" w:hAnsi="SimHei" w:eastAsia="SimHei" w:cs="SimHei"/>
          <w:sz w:val="21"/>
          <w:szCs w:val="21"/>
        </w:rPr>
        <w:t xml:space="preserve">  </w:t>
      </w:r>
      <w:r>
        <w:rPr>
          <w:rFonts w:ascii="SimHei" w:hAnsi="SimHei" w:eastAsia="SimHei" w:cs="SimHei"/>
          <w:sz w:val="21"/>
          <w:szCs w:val="21"/>
        </w:rPr>
        <w:t>济生态里的应用范式和竞争生态(主要指的是</w:t>
      </w:r>
      <w:r>
        <w:rPr>
          <w:rFonts w:ascii="SimHei" w:hAnsi="SimHei" w:eastAsia="SimHei" w:cs="SimHei"/>
          <w:sz w:val="21"/>
          <w:szCs w:val="21"/>
          <w:spacing w:val="-1"/>
        </w:rPr>
        <w:t>互联网应用),也就是去</w:t>
      </w:r>
      <w:r>
        <w:rPr>
          <w:rFonts w:ascii="SimHei" w:hAnsi="SimHei" w:eastAsia="SimHei" w:cs="SimHei"/>
          <w:sz w:val="21"/>
          <w:szCs w:val="21"/>
        </w:rPr>
        <w:t xml:space="preserve">  </w:t>
      </w:r>
      <w:r>
        <w:rPr>
          <w:rFonts w:ascii="SimHei" w:hAnsi="SimHei" w:eastAsia="SimHei" w:cs="SimHei"/>
          <w:sz w:val="21"/>
          <w:szCs w:val="21"/>
          <w:spacing w:val="-3"/>
        </w:rPr>
        <w:t>中心化应用</w:t>
      </w:r>
      <w:r>
        <w:rPr>
          <w:rFonts w:ascii="Arial" w:hAnsi="Arial" w:eastAsia="Arial" w:cs="Arial"/>
          <w:sz w:val="21"/>
          <w:szCs w:val="21"/>
          <w:spacing w:val="-3"/>
        </w:rPr>
        <w:t>(DApp)   </w:t>
      </w:r>
      <w:r>
        <w:rPr>
          <w:rFonts w:ascii="SimHei" w:hAnsi="SimHei" w:eastAsia="SimHei" w:cs="SimHei"/>
          <w:sz w:val="21"/>
          <w:szCs w:val="21"/>
          <w:spacing w:val="-3"/>
        </w:rPr>
        <w:t>的模式，这样可以打破现有的垄断竞争生</w:t>
      </w:r>
      <w:r>
        <w:rPr>
          <w:rFonts w:ascii="SimHei" w:hAnsi="SimHei" w:eastAsia="SimHei" w:cs="SimHei"/>
          <w:sz w:val="21"/>
          <w:szCs w:val="21"/>
          <w:spacing w:val="-4"/>
        </w:rPr>
        <w:t>态，推</w:t>
      </w:r>
    </w:p>
    <w:p>
      <w:pPr>
        <w:spacing w:before="1" w:line="220" w:lineRule="auto"/>
        <w:rPr>
          <w:rFonts w:ascii="SimHei" w:hAnsi="SimHei" w:eastAsia="SimHei" w:cs="SimHei"/>
          <w:sz w:val="21"/>
          <w:szCs w:val="21"/>
        </w:rPr>
      </w:pPr>
      <w:r>
        <w:rPr>
          <w:rFonts w:ascii="SimHei" w:hAnsi="SimHei" w:eastAsia="SimHei" w:cs="SimHei"/>
          <w:sz w:val="21"/>
          <w:szCs w:val="21"/>
          <w:spacing w:val="-12"/>
        </w:rPr>
        <w:t>动整个数字经济生态的发展。</w:t>
      </w:r>
    </w:p>
    <w:p>
      <w:pPr>
        <w:ind w:right="505" w:firstLine="420"/>
        <w:spacing w:before="200" w:line="336" w:lineRule="auto"/>
        <w:jc w:val="both"/>
        <w:rPr>
          <w:rFonts w:ascii="SimHei" w:hAnsi="SimHei" w:eastAsia="SimHei" w:cs="SimHei"/>
          <w:sz w:val="21"/>
          <w:szCs w:val="21"/>
        </w:rPr>
      </w:pPr>
      <w:r>
        <w:rPr>
          <w:rFonts w:ascii="SimHei" w:hAnsi="SimHei" w:eastAsia="SimHei" w:cs="SimHei"/>
          <w:sz w:val="21"/>
          <w:szCs w:val="21"/>
          <w:spacing w:val="-10"/>
        </w:rPr>
        <w:t>简而言之，区块链技术最大限度地扩大了数</w:t>
      </w:r>
      <w:r>
        <w:rPr>
          <w:rFonts w:ascii="SimHei" w:hAnsi="SimHei" w:eastAsia="SimHei" w:cs="SimHei"/>
          <w:sz w:val="21"/>
          <w:szCs w:val="21"/>
          <w:spacing w:val="-11"/>
        </w:rPr>
        <w:t>字资产的边界，通过数</w:t>
      </w:r>
      <w:r>
        <w:rPr>
          <w:rFonts w:ascii="SimHei" w:hAnsi="SimHei" w:eastAsia="SimHei" w:cs="SimHei"/>
          <w:sz w:val="21"/>
          <w:szCs w:val="21"/>
        </w:rPr>
        <w:t xml:space="preserve"> </w:t>
      </w:r>
      <w:r>
        <w:rPr>
          <w:rFonts w:ascii="SimHei" w:hAnsi="SimHei" w:eastAsia="SimHei" w:cs="SimHei"/>
          <w:sz w:val="21"/>
          <w:szCs w:val="21"/>
          <w:spacing w:val="-15"/>
        </w:rPr>
        <w:t>字资产的流通性来推动现有商业生态的演化。</w:t>
      </w:r>
      <w:r>
        <w:rPr>
          <w:rFonts w:ascii="SimHei" w:hAnsi="SimHei" w:eastAsia="SimHei" w:cs="SimHei"/>
          <w:sz w:val="21"/>
          <w:szCs w:val="21"/>
          <w:spacing w:val="36"/>
        </w:rPr>
        <w:t xml:space="preserve"> </w:t>
      </w:r>
      <w:r>
        <w:rPr>
          <w:rFonts w:ascii="SimHei" w:hAnsi="SimHei" w:eastAsia="SimHei" w:cs="SimHei"/>
          <w:sz w:val="21"/>
          <w:szCs w:val="21"/>
          <w:spacing w:val="-15"/>
        </w:rPr>
        <w:t>一方面通过区块链技术提</w:t>
      </w:r>
      <w:r>
        <w:rPr>
          <w:rFonts w:ascii="SimHei" w:hAnsi="SimHei" w:eastAsia="SimHei" w:cs="SimHei"/>
          <w:sz w:val="21"/>
          <w:szCs w:val="21"/>
        </w:rPr>
        <w:t xml:space="preserve"> </w:t>
      </w:r>
      <w:r>
        <w:rPr>
          <w:rFonts w:ascii="SimHei" w:hAnsi="SimHei" w:eastAsia="SimHei" w:cs="SimHei"/>
          <w:sz w:val="21"/>
          <w:szCs w:val="21"/>
          <w:spacing w:val="-11"/>
        </w:rPr>
        <w:t>供数字证明，最大限度地保证了数字资产的真实性和客观存在性，也就</w:t>
      </w:r>
      <w:r>
        <w:rPr>
          <w:rFonts w:ascii="SimHei" w:hAnsi="SimHei" w:eastAsia="SimHei" w:cs="SimHei"/>
          <w:sz w:val="21"/>
          <w:szCs w:val="21"/>
          <w:spacing w:val="16"/>
        </w:rPr>
        <w:t xml:space="preserve"> </w:t>
      </w:r>
      <w:r>
        <w:rPr>
          <w:rFonts w:ascii="SimHei" w:hAnsi="SimHei" w:eastAsia="SimHei" w:cs="SimHei"/>
          <w:sz w:val="21"/>
          <w:szCs w:val="21"/>
          <w:spacing w:val="-10"/>
        </w:rPr>
        <w:t>是提供算法信用。另一方面，通过数字通证的价值流通，以使</w:t>
      </w:r>
      <w:r>
        <w:rPr>
          <w:rFonts w:ascii="SimHei" w:hAnsi="SimHei" w:eastAsia="SimHei" w:cs="SimHei"/>
          <w:sz w:val="21"/>
          <w:szCs w:val="21"/>
          <w:spacing w:val="-11"/>
        </w:rPr>
        <w:t>用权为核</w:t>
      </w:r>
    </w:p>
    <w:p>
      <w:pPr>
        <w:spacing w:line="187" w:lineRule="auto"/>
        <w:rPr>
          <w:rFonts w:ascii="SimHei" w:hAnsi="SimHei" w:eastAsia="SimHei" w:cs="SimHei"/>
          <w:sz w:val="21"/>
          <w:szCs w:val="21"/>
        </w:rPr>
      </w:pPr>
      <w:r>
        <w:rPr>
          <w:rFonts w:ascii="SimHei" w:hAnsi="SimHei" w:eastAsia="SimHei" w:cs="SimHei"/>
          <w:sz w:val="21"/>
          <w:szCs w:val="21"/>
          <w:spacing w:val="-10"/>
        </w:rPr>
        <w:t>心来提供相应的产品和服务的数字权益的流通。这个流通的本质依赖现</w:t>
      </w:r>
    </w:p>
    <w:p>
      <w:pPr>
        <w:spacing w:line="187" w:lineRule="auto"/>
        <w:sectPr>
          <w:type w:val="continuous"/>
          <w:pgSz w:w="7760" w:h="11480"/>
          <w:pgMar w:top="206" w:right="402" w:bottom="400" w:left="639" w:header="0" w:footer="0" w:gutter="0"/>
          <w:cols w:equalWidth="0" w:num="1">
            <w:col w:w="6718" w:space="0"/>
          </w:cols>
        </w:sectPr>
        <w:rPr>
          <w:rFonts w:ascii="SimHei" w:hAnsi="SimHei" w:eastAsia="SimHei" w:cs="SimHei"/>
          <w:sz w:val="21"/>
          <w:szCs w:val="21"/>
        </w:rPr>
      </w:pPr>
    </w:p>
    <w:p>
      <w:pPr>
        <w:ind w:firstLine="170"/>
        <w:spacing w:line="449" w:lineRule="exact"/>
        <w:rPr/>
      </w:pPr>
      <w:r>
        <w:rPr>
          <w:position w:val="-8"/>
        </w:rPr>
        <w:drawing>
          <wp:inline distT="0" distB="0" distL="0" distR="0">
            <wp:extent cx="349268" cy="285746"/>
            <wp:effectExtent l="0" t="0" r="0" b="0"/>
            <wp:docPr id="492" name="IM 492"/>
            <wp:cNvGraphicFramePr/>
            <a:graphic>
              <a:graphicData uri="http://schemas.openxmlformats.org/drawingml/2006/picture">
                <pic:pic>
                  <pic:nvPicPr>
                    <pic:cNvPr id="492" name="IM 492"/>
                    <pic:cNvPicPr/>
                  </pic:nvPicPr>
                  <pic:blipFill>
                    <a:blip r:embed="rId242"/>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69" w:line="184" w:lineRule="auto"/>
        <w:rPr>
          <w:sz w:val="28"/>
          <w:szCs w:val="28"/>
        </w:rPr>
      </w:pPr>
      <w:r>
        <w:rPr>
          <w:sz w:val="28"/>
          <w:szCs w:val="28"/>
          <w:b/>
          <w:bCs/>
          <w:spacing w:val="-8"/>
        </w:rPr>
        <w:t>216</w:t>
      </w:r>
      <w:r>
        <w:rPr>
          <w:sz w:val="28"/>
          <w:szCs w:val="28"/>
          <w:spacing w:val="5"/>
        </w:rPr>
        <w:t xml:space="preserve">  </w:t>
      </w:r>
      <w:r>
        <w:rPr>
          <w:sz w:val="28"/>
          <w:szCs w:val="28"/>
          <w:u w:val="single" w:color="auto"/>
        </w:rPr>
        <w:t xml:space="preserve">                                </w:t>
      </w:r>
    </w:p>
    <w:p>
      <w:pPr>
        <w:spacing w:line="184" w:lineRule="auto"/>
        <w:sectPr>
          <w:pgSz w:w="7760" w:h="11500"/>
          <w:pgMar w:top="300" w:right="10" w:bottom="400" w:left="29" w:header="0" w:footer="0" w:gutter="0"/>
          <w:cols w:equalWidth="0" w:num="3">
            <w:col w:w="721" w:space="39"/>
            <w:col w:w="1705" w:space="100"/>
            <w:col w:w="5157" w:space="0"/>
          </w:cols>
        </w:sectPr>
        <w:rPr>
          <w:sz w:val="28"/>
          <w:szCs w:val="28"/>
        </w:rPr>
      </w:pPr>
    </w:p>
    <w:p>
      <w:pPr>
        <w:spacing w:line="417" w:lineRule="auto"/>
        <w:rPr>
          <w:rFonts w:ascii="Arial"/>
          <w:sz w:val="21"/>
        </w:rPr>
      </w:pPr>
      <w:r/>
    </w:p>
    <w:p>
      <w:pPr>
        <w:ind w:left="760" w:right="574"/>
        <w:spacing w:before="68" w:line="338" w:lineRule="auto"/>
        <w:rPr>
          <w:rFonts w:ascii="SimHei" w:hAnsi="SimHei" w:eastAsia="SimHei" w:cs="SimHei"/>
          <w:sz w:val="21"/>
          <w:szCs w:val="21"/>
        </w:rPr>
      </w:pPr>
      <w:r>
        <w:rPr>
          <w:rFonts w:ascii="SimHei" w:hAnsi="SimHei" w:eastAsia="SimHei" w:cs="SimHei"/>
          <w:sz w:val="21"/>
          <w:szCs w:val="21"/>
          <w:spacing w:val="-8"/>
        </w:rPr>
        <w:t>有的产品和服务，以及相关区块链网络所提供的不同生态的应用场景，</w:t>
      </w:r>
      <w:r>
        <w:rPr>
          <w:rFonts w:ascii="SimHei" w:hAnsi="SimHei" w:eastAsia="SimHei" w:cs="SimHei"/>
          <w:sz w:val="21"/>
          <w:szCs w:val="21"/>
          <w:spacing w:val="6"/>
        </w:rPr>
        <w:t xml:space="preserve">  </w:t>
      </w:r>
      <w:r>
        <w:rPr>
          <w:rFonts w:ascii="SimHei" w:hAnsi="SimHei" w:eastAsia="SimHei" w:cs="SimHei"/>
          <w:sz w:val="21"/>
          <w:szCs w:val="21"/>
          <w:spacing w:val="-11"/>
        </w:rPr>
        <w:t>也就是商业信用。我们不能把这两部分价值混淆，更不能以“数字货币”</w:t>
      </w:r>
    </w:p>
    <w:p>
      <w:pPr>
        <w:ind w:left="760"/>
        <w:spacing w:line="220" w:lineRule="auto"/>
        <w:rPr>
          <w:rFonts w:ascii="SimHei" w:hAnsi="SimHei" w:eastAsia="SimHei" w:cs="SimHei"/>
          <w:sz w:val="21"/>
          <w:szCs w:val="21"/>
        </w:rPr>
      </w:pPr>
      <w:r>
        <w:rPr>
          <w:rFonts w:ascii="SimHei" w:hAnsi="SimHei" w:eastAsia="SimHei" w:cs="SimHei"/>
          <w:sz w:val="21"/>
          <w:szCs w:val="21"/>
          <w:spacing w:val="-12"/>
        </w:rPr>
        <w:t>的概念简单理解。</w:t>
      </w:r>
    </w:p>
    <w:p>
      <w:pPr>
        <w:ind w:left="1210"/>
        <w:spacing w:before="139" w:line="222" w:lineRule="auto"/>
        <w:rPr>
          <w:rFonts w:ascii="SimHei" w:hAnsi="SimHei" w:eastAsia="SimHei" w:cs="SimHei"/>
          <w:sz w:val="21"/>
          <w:szCs w:val="21"/>
        </w:rPr>
      </w:pPr>
      <w:r>
        <w:rPr>
          <w:rFonts w:ascii="SimHei" w:hAnsi="SimHei" w:eastAsia="SimHei" w:cs="SimHei"/>
          <w:sz w:val="21"/>
          <w:szCs w:val="21"/>
          <w:spacing w:val="-9"/>
        </w:rPr>
        <w:t>2.通证经济与货币理论</w:t>
      </w:r>
    </w:p>
    <w:p>
      <w:pPr>
        <w:pStyle w:val="BodyText"/>
        <w:ind w:left="760" w:right="684" w:firstLine="450"/>
        <w:spacing w:before="138" w:line="334" w:lineRule="auto"/>
        <w:rPr>
          <w:rFonts w:ascii="SimHei" w:hAnsi="SimHei" w:eastAsia="SimHei" w:cs="SimHei"/>
          <w:sz w:val="21"/>
          <w:szCs w:val="21"/>
        </w:rPr>
      </w:pPr>
      <w:r>
        <w:rPr>
          <w:sz w:val="21"/>
          <w:szCs w:val="21"/>
          <w:spacing w:val="-3"/>
        </w:rPr>
        <w:t>通证经济与货币理论主要关注的是货币性质与通证之间的关系问</w:t>
      </w:r>
      <w:r>
        <w:rPr>
          <w:sz w:val="21"/>
          <w:szCs w:val="21"/>
          <w:spacing w:val="7"/>
        </w:rPr>
        <w:t xml:space="preserve"> </w:t>
      </w:r>
      <w:r>
        <w:rPr>
          <w:rFonts w:ascii="SimHei" w:hAnsi="SimHei" w:eastAsia="SimHei" w:cs="SimHei"/>
          <w:sz w:val="21"/>
          <w:szCs w:val="21"/>
          <w:spacing w:val="-15"/>
        </w:rPr>
        <w:t>题。货币作为交换媒介的性质，实际上是由两部分的需求构成的：</w:t>
      </w:r>
      <w:r>
        <w:rPr>
          <w:rFonts w:ascii="SimHei" w:hAnsi="SimHei" w:eastAsia="SimHei" w:cs="SimHei"/>
          <w:sz w:val="21"/>
          <w:szCs w:val="21"/>
          <w:spacing w:val="45"/>
        </w:rPr>
        <w:t xml:space="preserve"> </w:t>
      </w:r>
      <w:r>
        <w:rPr>
          <w:rFonts w:ascii="SimHei" w:hAnsi="SimHei" w:eastAsia="SimHei" w:cs="SimHei"/>
          <w:sz w:val="21"/>
          <w:szCs w:val="21"/>
          <w:spacing w:val="-15"/>
        </w:rPr>
        <w:t>一部</w:t>
      </w:r>
      <w:r>
        <w:rPr>
          <w:rFonts w:ascii="SimHei" w:hAnsi="SimHei" w:eastAsia="SimHei" w:cs="SimHei"/>
          <w:sz w:val="21"/>
          <w:szCs w:val="21"/>
        </w:rPr>
        <w:t xml:space="preserve"> </w:t>
      </w:r>
      <w:r>
        <w:rPr>
          <w:rFonts w:ascii="SimHei" w:hAnsi="SimHei" w:eastAsia="SimHei" w:cs="SimHei"/>
          <w:sz w:val="21"/>
          <w:szCs w:val="21"/>
          <w:spacing w:val="-8"/>
        </w:rPr>
        <w:t>分是想用它消费和生产的需求；另一部分是用它作为交换媒介的需求。</w:t>
      </w:r>
      <w:r>
        <w:rPr>
          <w:rFonts w:ascii="SimHei" w:hAnsi="SimHei" w:eastAsia="SimHei" w:cs="SimHei"/>
          <w:sz w:val="21"/>
          <w:szCs w:val="21"/>
          <w:spacing w:val="12"/>
        </w:rPr>
        <w:t xml:space="preserve"> </w:t>
      </w:r>
      <w:r>
        <w:rPr>
          <w:rFonts w:ascii="SimHei" w:hAnsi="SimHei" w:eastAsia="SimHei" w:cs="SimHei"/>
          <w:sz w:val="21"/>
          <w:szCs w:val="21"/>
          <w:spacing w:val="-14"/>
        </w:rPr>
        <w:t>因此，</w:t>
      </w:r>
      <w:r>
        <w:rPr>
          <w:rFonts w:ascii="SimHei" w:hAnsi="SimHei" w:eastAsia="SimHei" w:cs="SimHei"/>
          <w:sz w:val="21"/>
          <w:szCs w:val="21"/>
          <w:spacing w:val="-14"/>
        </w:rPr>
        <w:t xml:space="preserve"> </w:t>
      </w:r>
      <w:r>
        <w:rPr>
          <w:rFonts w:ascii="SimHei" w:hAnsi="SimHei" w:eastAsia="SimHei" w:cs="SimHei"/>
          <w:sz w:val="21"/>
          <w:szCs w:val="21"/>
          <w:spacing w:val="-14"/>
        </w:rPr>
        <w:t>一个交换媒介的交换价值，也就是货币的购买力应该是这两部分</w:t>
      </w:r>
      <w:r>
        <w:rPr>
          <w:rFonts w:ascii="SimHei" w:hAnsi="SimHei" w:eastAsia="SimHei" w:cs="SimHei"/>
          <w:sz w:val="21"/>
          <w:szCs w:val="21"/>
          <w:spacing w:val="4"/>
        </w:rPr>
        <w:t xml:space="preserve">  </w:t>
      </w:r>
      <w:r>
        <w:rPr>
          <w:rFonts w:ascii="SimHei" w:hAnsi="SimHei" w:eastAsia="SimHei" w:cs="SimHei"/>
          <w:sz w:val="21"/>
          <w:szCs w:val="21"/>
          <w:spacing w:val="-11"/>
        </w:rPr>
        <w:t>需求相加的结果。米塞斯用回归定律说明了，作为工业目的而需求的那</w:t>
      </w:r>
      <w:r>
        <w:rPr>
          <w:rFonts w:ascii="SimHei" w:hAnsi="SimHei" w:eastAsia="SimHei" w:cs="SimHei"/>
          <w:sz w:val="21"/>
          <w:szCs w:val="21"/>
          <w:spacing w:val="4"/>
        </w:rPr>
        <w:t xml:space="preserve">  </w:t>
      </w:r>
      <w:r>
        <w:rPr>
          <w:rFonts w:ascii="SimHei" w:hAnsi="SimHei" w:eastAsia="SimHei" w:cs="SimHei"/>
          <w:sz w:val="21"/>
          <w:szCs w:val="21"/>
          <w:spacing w:val="-11"/>
        </w:rPr>
        <w:t>种财货的货币需求的出现，是受到其交换价值影响的。因此，货币购买</w:t>
      </w:r>
      <w:r>
        <w:rPr>
          <w:rFonts w:ascii="SimHei" w:hAnsi="SimHei" w:eastAsia="SimHei" w:cs="SimHei"/>
          <w:sz w:val="21"/>
          <w:szCs w:val="21"/>
          <w:spacing w:val="6"/>
        </w:rPr>
        <w:t xml:space="preserve">  </w:t>
      </w:r>
      <w:r>
        <w:rPr>
          <w:rFonts w:ascii="SimHei" w:hAnsi="SimHei" w:eastAsia="SimHei" w:cs="SimHei"/>
          <w:sz w:val="21"/>
          <w:szCs w:val="21"/>
          <w:spacing w:val="-11"/>
        </w:rPr>
        <w:t>力也跟其他一切财货和劳务一样，是由需求和供给所决定的。传统的货</w:t>
      </w:r>
      <w:r>
        <w:rPr>
          <w:rFonts w:ascii="SimHei" w:hAnsi="SimHei" w:eastAsia="SimHei" w:cs="SimHei"/>
          <w:sz w:val="21"/>
          <w:szCs w:val="21"/>
          <w:spacing w:val="4"/>
        </w:rPr>
        <w:t xml:space="preserve">  </w:t>
      </w:r>
      <w:r>
        <w:rPr>
          <w:rFonts w:ascii="SimHei" w:hAnsi="SimHei" w:eastAsia="SimHei" w:cs="SimHei"/>
          <w:sz w:val="21"/>
          <w:szCs w:val="21"/>
          <w:spacing w:val="-11"/>
        </w:rPr>
        <w:t>币理论则认为货币的增长能在不影响相对价格的情况下自动将物价水平</w:t>
      </w:r>
      <w:r>
        <w:rPr>
          <w:rFonts w:ascii="SimHei" w:hAnsi="SimHei" w:eastAsia="SimHei" w:cs="SimHei"/>
          <w:sz w:val="21"/>
          <w:szCs w:val="21"/>
          <w:spacing w:val="5"/>
        </w:rPr>
        <w:t xml:space="preserve">  </w:t>
      </w:r>
      <w:r>
        <w:rPr>
          <w:rFonts w:ascii="SimHei" w:hAnsi="SimHei" w:eastAsia="SimHei" w:cs="SimHei"/>
          <w:sz w:val="21"/>
          <w:szCs w:val="21"/>
          <w:spacing w:val="-8"/>
        </w:rPr>
        <w:t>提高相应的百分比，而事实上货币量的增长会降低单位货币的购买力，</w:t>
      </w:r>
    </w:p>
    <w:p>
      <w:pPr>
        <w:ind w:left="760"/>
        <w:spacing w:before="1" w:line="221" w:lineRule="auto"/>
        <w:rPr>
          <w:rFonts w:ascii="SimHei" w:hAnsi="SimHei" w:eastAsia="SimHei" w:cs="SimHei"/>
          <w:sz w:val="21"/>
          <w:szCs w:val="21"/>
        </w:rPr>
      </w:pPr>
      <w:r>
        <w:rPr>
          <w:rFonts w:ascii="SimHei" w:hAnsi="SimHei" w:eastAsia="SimHei" w:cs="SimHei"/>
          <w:sz w:val="21"/>
          <w:szCs w:val="21"/>
          <w:spacing w:val="-12"/>
        </w:rPr>
        <w:t>也会不可避免地改变相对收入和价格结构。</w:t>
      </w:r>
    </w:p>
    <w:p>
      <w:pPr>
        <w:ind w:left="1210"/>
        <w:spacing w:before="178" w:line="213" w:lineRule="auto"/>
        <w:rPr>
          <w:rFonts w:ascii="SimHei" w:hAnsi="SimHei" w:eastAsia="SimHei" w:cs="SimHei"/>
          <w:sz w:val="21"/>
          <w:szCs w:val="21"/>
        </w:rPr>
      </w:pPr>
      <w:r>
        <w:rPr>
          <w:rFonts w:ascii="SimHei" w:hAnsi="SimHei" w:eastAsia="SimHei" w:cs="SimHei"/>
          <w:sz w:val="21"/>
          <w:szCs w:val="21"/>
          <w:spacing w:val="-11"/>
        </w:rPr>
        <w:t>在这个逻辑下，通证与货币理论有关的三个性质如下。</w:t>
      </w:r>
    </w:p>
    <w:p>
      <w:pPr>
        <w:ind w:left="760" w:right="684" w:firstLine="450"/>
        <w:spacing w:before="150" w:line="335" w:lineRule="auto"/>
        <w:rPr>
          <w:rFonts w:ascii="SimHei" w:hAnsi="SimHei" w:eastAsia="SimHei" w:cs="SimHei"/>
          <w:sz w:val="21"/>
          <w:szCs w:val="21"/>
        </w:rPr>
      </w:pPr>
      <w:r>
        <w:rPr>
          <w:rFonts w:ascii="SimHei" w:hAnsi="SimHei" w:eastAsia="SimHei" w:cs="SimHei"/>
          <w:sz w:val="21"/>
          <w:szCs w:val="21"/>
          <w:spacing w:val="-6"/>
        </w:rPr>
        <w:t>(1)货币价值取决于供需关系，无论是作为消费和生产的通证，还</w:t>
      </w:r>
      <w:r>
        <w:rPr>
          <w:rFonts w:ascii="SimHei" w:hAnsi="SimHei" w:eastAsia="SimHei" w:cs="SimHei"/>
          <w:sz w:val="21"/>
          <w:szCs w:val="21"/>
          <w:spacing w:val="12"/>
        </w:rPr>
        <w:t xml:space="preserve"> </w:t>
      </w:r>
      <w:r>
        <w:rPr>
          <w:rFonts w:ascii="SimHei" w:hAnsi="SimHei" w:eastAsia="SimHei" w:cs="SimHei"/>
          <w:sz w:val="21"/>
          <w:szCs w:val="21"/>
          <w:spacing w:val="-10"/>
        </w:rPr>
        <w:t>是作为交换作用的通证，是价值都取决于数</w:t>
      </w:r>
      <w:r>
        <w:rPr>
          <w:rFonts w:ascii="SimHei" w:hAnsi="SimHei" w:eastAsia="SimHei" w:cs="SimHei"/>
          <w:sz w:val="21"/>
          <w:szCs w:val="21"/>
          <w:spacing w:val="-11"/>
        </w:rPr>
        <w:t>字生态中的供需关系。正因</w:t>
      </w:r>
      <w:r>
        <w:rPr>
          <w:rFonts w:ascii="SimHei" w:hAnsi="SimHei" w:eastAsia="SimHei" w:cs="SimHei"/>
          <w:sz w:val="21"/>
          <w:szCs w:val="21"/>
        </w:rPr>
        <w:t xml:space="preserve">  </w:t>
      </w:r>
      <w:r>
        <w:rPr>
          <w:rFonts w:ascii="SimHei" w:hAnsi="SimHei" w:eastAsia="SimHei" w:cs="SimHei"/>
          <w:sz w:val="21"/>
          <w:szCs w:val="21"/>
          <w:spacing w:val="-11"/>
        </w:rPr>
        <w:t>为如此，简单地将通证等同于数字货币甚至法币是不现实的，因为在现</w:t>
      </w:r>
      <w:r>
        <w:rPr>
          <w:rFonts w:ascii="SimHei" w:hAnsi="SimHei" w:eastAsia="SimHei" w:cs="SimHei"/>
          <w:sz w:val="21"/>
          <w:szCs w:val="21"/>
          <w:spacing w:val="3"/>
        </w:rPr>
        <w:t xml:space="preserve">  </w:t>
      </w:r>
      <w:r>
        <w:rPr>
          <w:rFonts w:ascii="SimHei" w:hAnsi="SimHei" w:eastAsia="SimHei" w:cs="SimHei"/>
          <w:sz w:val="21"/>
          <w:szCs w:val="21"/>
          <w:spacing w:val="-11"/>
        </w:rPr>
        <w:t>实经济体中大多数通证并没有产生实际的需求，更不具备与法币同样的</w:t>
      </w:r>
      <w:r>
        <w:rPr>
          <w:rFonts w:ascii="SimHei" w:hAnsi="SimHei" w:eastAsia="SimHei" w:cs="SimHei"/>
          <w:sz w:val="21"/>
          <w:szCs w:val="21"/>
          <w:spacing w:val="8"/>
        </w:rPr>
        <w:t xml:space="preserve">  </w:t>
      </w:r>
      <w:r>
        <w:rPr>
          <w:rFonts w:ascii="SimHei" w:hAnsi="SimHei" w:eastAsia="SimHei" w:cs="SimHei"/>
          <w:sz w:val="21"/>
          <w:szCs w:val="21"/>
          <w:spacing w:val="-10"/>
        </w:rPr>
        <w:t>价值。我们要考虑的是如何让通证逐步成为区块链网络内部的具备使用</w:t>
      </w:r>
      <w:r>
        <w:rPr>
          <w:rFonts w:ascii="SimHei" w:hAnsi="SimHei" w:eastAsia="SimHei" w:cs="SimHei"/>
          <w:sz w:val="21"/>
          <w:szCs w:val="21"/>
          <w:spacing w:val="-10"/>
        </w:rPr>
        <w:t xml:space="preserve"> </w:t>
      </w:r>
      <w:r>
        <w:rPr>
          <w:rFonts w:ascii="SimHei" w:hAnsi="SimHei" w:eastAsia="SimHei" w:cs="SimHei"/>
          <w:sz w:val="21"/>
          <w:szCs w:val="21"/>
          <w:spacing w:val="-11"/>
        </w:rPr>
        <w:t>价值和交换价值的信用媒介，并通过这个方式改变传统企业组织生态的</w:t>
      </w:r>
      <w:r>
        <w:rPr>
          <w:rFonts w:ascii="SimHei" w:hAnsi="SimHei" w:eastAsia="SimHei" w:cs="SimHei"/>
          <w:sz w:val="21"/>
          <w:szCs w:val="21"/>
          <w:spacing w:val="8"/>
        </w:rPr>
        <w:t xml:space="preserve">  </w:t>
      </w:r>
      <w:r>
        <w:rPr>
          <w:rFonts w:ascii="SimHei" w:hAnsi="SimHei" w:eastAsia="SimHei" w:cs="SimHei"/>
          <w:sz w:val="21"/>
          <w:szCs w:val="21"/>
          <w:spacing w:val="-8"/>
        </w:rPr>
        <w:t>基本逻辑和边界，而不是通过其股权属性进行快速的数字资产证券化，</w:t>
      </w:r>
    </w:p>
    <w:p>
      <w:pPr>
        <w:ind w:left="760"/>
        <w:spacing w:before="1" w:line="221" w:lineRule="auto"/>
        <w:rPr>
          <w:rFonts w:ascii="SimHei" w:hAnsi="SimHei" w:eastAsia="SimHei" w:cs="SimHei"/>
          <w:sz w:val="21"/>
          <w:szCs w:val="21"/>
        </w:rPr>
      </w:pPr>
      <w:r>
        <w:rPr>
          <w:rFonts w:ascii="SimHei" w:hAnsi="SimHei" w:eastAsia="SimHei" w:cs="SimHei"/>
          <w:sz w:val="21"/>
          <w:szCs w:val="21"/>
          <w:spacing w:val="-12"/>
        </w:rPr>
        <w:t>这就违背了整个生态设计的初衷。</w:t>
      </w:r>
    </w:p>
    <w:p>
      <w:pPr>
        <w:ind w:left="1210"/>
        <w:spacing w:before="157" w:line="391" w:lineRule="exact"/>
        <w:rPr>
          <w:rFonts w:ascii="SimHei" w:hAnsi="SimHei" w:eastAsia="SimHei" w:cs="SimHei"/>
          <w:sz w:val="21"/>
          <w:szCs w:val="21"/>
        </w:rPr>
      </w:pPr>
      <w:r>
        <w:rPr>
          <w:rFonts w:ascii="SimHei" w:hAnsi="SimHei" w:eastAsia="SimHei" w:cs="SimHei"/>
          <w:sz w:val="21"/>
          <w:szCs w:val="21"/>
          <w:position w:val="13"/>
        </w:rPr>
        <w:t>(2)货币本身的功用来自个体对获取货币价值得到的利益以及预</w:t>
      </w:r>
    </w:p>
    <w:p>
      <w:pPr>
        <w:ind w:left="760"/>
        <w:spacing w:line="187" w:lineRule="auto"/>
        <w:rPr>
          <w:rFonts w:ascii="SimHei" w:hAnsi="SimHei" w:eastAsia="SimHei" w:cs="SimHei"/>
          <w:sz w:val="21"/>
          <w:szCs w:val="21"/>
        </w:rPr>
      </w:pPr>
      <w:r>
        <w:rPr>
          <w:rFonts w:ascii="SimHei" w:hAnsi="SimHei" w:eastAsia="SimHei" w:cs="SimHei"/>
          <w:sz w:val="21"/>
          <w:szCs w:val="21"/>
          <w:spacing w:val="-10"/>
        </w:rPr>
        <w:t>期，而货币最重要的属性之一就在于其流通性，因此并不存在中立的货</w:t>
      </w:r>
    </w:p>
    <w:p>
      <w:pPr>
        <w:spacing w:line="187" w:lineRule="auto"/>
        <w:sectPr>
          <w:type w:val="continuous"/>
          <w:pgSz w:w="7760" w:h="11500"/>
          <w:pgMar w:top="300" w:right="10" w:bottom="400" w:left="29" w:header="0" w:footer="0" w:gutter="0"/>
          <w:cols w:equalWidth="0" w:num="1">
            <w:col w:w="7721" w:space="0"/>
          </w:cols>
        </w:sectPr>
        <w:rPr>
          <w:rFonts w:ascii="SimHei" w:hAnsi="SimHei" w:eastAsia="SimHei" w:cs="SimHei"/>
          <w:sz w:val="21"/>
          <w:szCs w:val="21"/>
        </w:rPr>
      </w:pPr>
    </w:p>
    <w:p>
      <w:pPr>
        <w:pStyle w:val="BodyText"/>
        <w:ind w:left="4140"/>
        <w:spacing w:before="115" w:line="171" w:lineRule="auto"/>
        <w:rPr>
          <w:sz w:val="27"/>
          <w:szCs w:val="27"/>
        </w:rPr>
      </w:pPr>
      <w:r>
        <w:pict>
          <v:rect id="_x0000_s828" style="position:absolute;margin-left:190pt;margin-top:25.5027pt;mso-position-vertical-relative:page;mso-position-horizontal-relative:page;width:41.55pt;height:0.5pt;z-index:266852352;" o:allowincell="f" fillcolor="#000000" filled="true" stroked="false"/>
        </w:pict>
      </w:r>
      <w:r>
        <w:pict>
          <v:rect id="_x0000_s830" style="position:absolute;margin-left:272.5pt;margin-top:13.9999pt;mso-position-vertical-relative:page;mso-position-horizontal-relative:page;width:0.55pt;height:17.05pt;z-index:266851328;" o:allowincell="f" fillcolor="#000000" filled="true" stroked="false"/>
        </w:pict>
      </w:r>
      <w:r>
        <w:rPr>
          <w:sz w:val="27"/>
          <w:szCs w:val="27"/>
          <w:spacing w:val="-4"/>
        </w:rPr>
        <w:t>217</w:t>
      </w:r>
    </w:p>
    <w:p>
      <w:pPr>
        <w:spacing w:line="14" w:lineRule="auto"/>
        <w:rPr>
          <w:rFonts w:ascii="Arial"/>
          <w:sz w:val="2"/>
        </w:rPr>
      </w:pPr>
      <w:r>
        <w:rPr>
          <w:rFonts w:ascii="Arial" w:hAnsi="Arial" w:eastAsia="Arial" w:cs="Arial"/>
          <w:sz w:val="2"/>
          <w:szCs w:val="2"/>
        </w:rPr>
        <w:br w:type="column"/>
      </w:r>
    </w:p>
    <w:p>
      <w:pPr>
        <w:spacing w:line="197" w:lineRule="auto"/>
        <w:rPr>
          <w:rFonts w:ascii="YouYuan" w:hAnsi="YouYuan" w:eastAsia="YouYuan" w:cs="YouYuan"/>
          <w:sz w:val="17"/>
          <w:szCs w:val="17"/>
        </w:rPr>
      </w:pPr>
      <w:r>
        <w:rPr>
          <w:rFonts w:ascii="YouYuan" w:hAnsi="YouYuan" w:eastAsia="YouYuan" w:cs="YouYuan"/>
          <w:sz w:val="17"/>
          <w:szCs w:val="17"/>
          <w:spacing w:val="-1"/>
        </w:rPr>
        <w:t>第13章</w:t>
      </w:r>
    </w:p>
    <w:p>
      <w:pPr>
        <w:spacing w:line="197" w:lineRule="auto"/>
        <w:jc w:val="right"/>
        <w:rPr>
          <w:rFonts w:ascii="SimHei" w:hAnsi="SimHei" w:eastAsia="SimHei" w:cs="SimHei"/>
          <w:sz w:val="17"/>
          <w:szCs w:val="17"/>
        </w:rPr>
      </w:pPr>
      <w:r>
        <w:rPr>
          <w:rFonts w:ascii="SimHei" w:hAnsi="SimHei" w:eastAsia="SimHei" w:cs="SimHei"/>
          <w:sz w:val="17"/>
          <w:szCs w:val="17"/>
          <w:spacing w:val="-14"/>
        </w:rPr>
        <w:t>货币供需与</w:t>
      </w:r>
      <w:r>
        <w:rPr>
          <w:rFonts w:ascii="SimHei" w:hAnsi="SimHei" w:eastAsia="SimHei" w:cs="SimHei"/>
          <w:sz w:val="17"/>
          <w:szCs w:val="17"/>
          <w:spacing w:val="-13"/>
        </w:rPr>
        <w:t>通证经济生</w:t>
      </w:r>
      <w:r>
        <w:rPr>
          <w:rFonts w:ascii="SimHei" w:hAnsi="SimHei" w:eastAsia="SimHei" w:cs="SimHei"/>
          <w:sz w:val="17"/>
          <w:szCs w:val="17"/>
          <w:spacing w:val="-8"/>
        </w:rPr>
        <w:t>态</w:t>
      </w:r>
    </w:p>
    <w:p>
      <w:pPr>
        <w:spacing w:line="197" w:lineRule="auto"/>
        <w:sectPr>
          <w:pgSz w:w="7760" w:h="11480"/>
          <w:pgMar w:top="254" w:right="382" w:bottom="400" w:left="669" w:header="0" w:footer="0" w:gutter="0"/>
          <w:cols w:equalWidth="0" w:num="2">
            <w:col w:w="4870" w:space="100"/>
            <w:col w:w="1738" w:space="0"/>
          </w:cols>
        </w:sectPr>
        <w:rPr>
          <w:rFonts w:ascii="SimHei" w:hAnsi="SimHei" w:eastAsia="SimHei" w:cs="SimHei"/>
          <w:sz w:val="17"/>
          <w:szCs w:val="17"/>
        </w:rPr>
      </w:pPr>
    </w:p>
    <w:p>
      <w:pPr>
        <w:spacing w:line="428" w:lineRule="auto"/>
        <w:rPr>
          <w:rFonts w:ascii="Arial"/>
          <w:sz w:val="21"/>
        </w:rPr>
      </w:pPr>
      <w:r/>
    </w:p>
    <w:p>
      <w:pPr>
        <w:pStyle w:val="BodyText"/>
        <w:ind w:right="499"/>
        <w:spacing w:before="69" w:line="334" w:lineRule="auto"/>
        <w:jc w:val="both"/>
        <w:rPr>
          <w:rFonts w:ascii="YouYuan" w:hAnsi="YouYuan" w:eastAsia="YouYuan" w:cs="YouYuan"/>
          <w:sz w:val="21"/>
          <w:szCs w:val="21"/>
        </w:rPr>
      </w:pPr>
      <w:r>
        <w:rPr>
          <w:sz w:val="21"/>
          <w:szCs w:val="21"/>
          <w:spacing w:val="-11"/>
        </w:rPr>
        <w:t>币或者购买力稳定的货币，也就是静态的货币理论应该被动态的货币理</w:t>
      </w:r>
      <w:r>
        <w:rPr>
          <w:sz w:val="21"/>
          <w:szCs w:val="21"/>
          <w:spacing w:val="16"/>
        </w:rPr>
        <w:t xml:space="preserve"> </w:t>
      </w:r>
      <w:r>
        <w:rPr>
          <w:rFonts w:ascii="SimHei" w:hAnsi="SimHei" w:eastAsia="SimHei" w:cs="SimHei"/>
          <w:sz w:val="21"/>
          <w:szCs w:val="21"/>
          <w:spacing w:val="-10"/>
        </w:rPr>
        <w:t>论所替代，货币既不是中立的也不是购买力稳定的，因此米塞斯提倡用</w:t>
      </w:r>
      <w:r>
        <w:rPr>
          <w:rFonts w:ascii="SimHei" w:hAnsi="SimHei" w:eastAsia="SimHei" w:cs="SimHei"/>
          <w:sz w:val="21"/>
          <w:szCs w:val="21"/>
          <w:spacing w:val="7"/>
        </w:rPr>
        <w:t xml:space="preserve"> </w:t>
      </w:r>
      <w:r>
        <w:rPr>
          <w:rFonts w:ascii="SimHei" w:hAnsi="SimHei" w:eastAsia="SimHei" w:cs="SimHei"/>
          <w:sz w:val="21"/>
          <w:szCs w:val="21"/>
          <w:spacing w:val="-4"/>
        </w:rPr>
        <w:t>自由银行制度实现完全100%的准备金制度。而放在通证经济理论中思</w:t>
      </w:r>
      <w:r>
        <w:rPr>
          <w:rFonts w:ascii="SimHei" w:hAnsi="SimHei" w:eastAsia="SimHei" w:cs="SimHei"/>
          <w:sz w:val="21"/>
          <w:szCs w:val="21"/>
          <w:spacing w:val="15"/>
        </w:rPr>
        <w:t xml:space="preserve"> </w:t>
      </w:r>
      <w:r>
        <w:rPr>
          <w:rFonts w:ascii="SimHei" w:hAnsi="SimHei" w:eastAsia="SimHei" w:cs="SimHei"/>
          <w:sz w:val="21"/>
          <w:szCs w:val="21"/>
          <w:spacing w:val="-13"/>
        </w:rPr>
        <w:t>考，</w:t>
      </w:r>
      <w:r>
        <w:rPr>
          <w:rFonts w:ascii="SimHei" w:hAnsi="SimHei" w:eastAsia="SimHei" w:cs="SimHei"/>
          <w:sz w:val="21"/>
          <w:szCs w:val="21"/>
          <w:spacing w:val="-23"/>
        </w:rPr>
        <w:t xml:space="preserve"> </w:t>
      </w:r>
      <w:r>
        <w:rPr>
          <w:rFonts w:ascii="SimHei" w:hAnsi="SimHei" w:eastAsia="SimHei" w:cs="SimHei"/>
          <w:sz w:val="21"/>
          <w:szCs w:val="21"/>
          <w:spacing w:val="-13"/>
        </w:rPr>
        <w:t>一方面通过货币政策去推动自由经济秩序的弊端，如何让通证获得</w:t>
      </w:r>
      <w:r>
        <w:rPr>
          <w:rFonts w:ascii="SimHei" w:hAnsi="SimHei" w:eastAsia="SimHei" w:cs="SimHei"/>
          <w:sz w:val="21"/>
          <w:szCs w:val="21"/>
        </w:rPr>
        <w:t xml:space="preserve"> </w:t>
      </w:r>
      <w:r>
        <w:rPr>
          <w:rFonts w:ascii="SimHei" w:hAnsi="SimHei" w:eastAsia="SimHei" w:cs="SimHei"/>
          <w:sz w:val="21"/>
          <w:szCs w:val="21"/>
          <w:spacing w:val="-10"/>
        </w:rPr>
        <w:t>其使用价值和交换价值才是关键，也就是创造通证</w:t>
      </w:r>
      <w:r>
        <w:rPr>
          <w:rFonts w:ascii="SimHei" w:hAnsi="SimHei" w:eastAsia="SimHei" w:cs="SimHei"/>
          <w:sz w:val="21"/>
          <w:szCs w:val="21"/>
          <w:spacing w:val="-11"/>
        </w:rPr>
        <w:t>使用的场景；另一方</w:t>
      </w:r>
      <w:r>
        <w:rPr>
          <w:rFonts w:ascii="SimHei" w:hAnsi="SimHei" w:eastAsia="SimHei" w:cs="SimHei"/>
          <w:sz w:val="21"/>
          <w:szCs w:val="21"/>
        </w:rPr>
        <w:t xml:space="preserve"> </w:t>
      </w:r>
      <w:r>
        <w:rPr>
          <w:rFonts w:ascii="YouYuan" w:hAnsi="YouYuan" w:eastAsia="YouYuan" w:cs="YouYuan"/>
          <w:sz w:val="21"/>
          <w:szCs w:val="21"/>
          <w:spacing w:val="-10"/>
        </w:rPr>
        <w:t>面将通证价值与商品和服务联系起来，才是使得通证在网络内具</w:t>
      </w:r>
      <w:r>
        <w:rPr>
          <w:rFonts w:ascii="YouYuan" w:hAnsi="YouYuan" w:eastAsia="YouYuan" w:cs="YouYuan"/>
          <w:sz w:val="21"/>
          <w:szCs w:val="21"/>
          <w:spacing w:val="-11"/>
        </w:rPr>
        <w:t>备流通</w:t>
      </w:r>
    </w:p>
    <w:p>
      <w:pPr>
        <w:spacing w:line="223" w:lineRule="auto"/>
        <w:rPr>
          <w:rFonts w:ascii="SimHei" w:hAnsi="SimHei" w:eastAsia="SimHei" w:cs="SimHei"/>
          <w:sz w:val="21"/>
          <w:szCs w:val="21"/>
        </w:rPr>
      </w:pPr>
      <w:r>
        <w:rPr>
          <w:rFonts w:ascii="SimHei" w:hAnsi="SimHei" w:eastAsia="SimHei" w:cs="SimHei"/>
          <w:sz w:val="21"/>
          <w:szCs w:val="21"/>
          <w:spacing w:val="-13"/>
        </w:rPr>
        <w:t>性的关键。</w:t>
      </w:r>
    </w:p>
    <w:p>
      <w:pPr>
        <w:ind w:right="422" w:firstLine="390"/>
        <w:spacing w:before="174" w:line="338" w:lineRule="auto"/>
        <w:jc w:val="both"/>
        <w:rPr>
          <w:rFonts w:ascii="SimHei" w:hAnsi="SimHei" w:eastAsia="SimHei" w:cs="SimHei"/>
          <w:sz w:val="21"/>
          <w:szCs w:val="21"/>
        </w:rPr>
      </w:pPr>
      <w:r>
        <w:rPr>
          <w:rFonts w:ascii="SimHei" w:hAnsi="SimHei" w:eastAsia="SimHei" w:cs="SimHei"/>
          <w:sz w:val="21"/>
          <w:szCs w:val="21"/>
          <w:spacing w:val="-6"/>
        </w:rPr>
        <w:t>(3)货币的功用取决于其购买力，由于市场运作趋向于把</w:t>
      </w:r>
      <w:r>
        <w:rPr>
          <w:rFonts w:ascii="SimHei" w:hAnsi="SimHei" w:eastAsia="SimHei" w:cs="SimHei"/>
          <w:sz w:val="21"/>
          <w:szCs w:val="21"/>
          <w:spacing w:val="-7"/>
        </w:rPr>
        <w:t>货币购买</w:t>
      </w:r>
      <w:r>
        <w:rPr>
          <w:rFonts w:ascii="SimHei" w:hAnsi="SimHei" w:eastAsia="SimHei" w:cs="SimHei"/>
          <w:sz w:val="21"/>
          <w:szCs w:val="21"/>
        </w:rPr>
        <w:t xml:space="preserve">  </w:t>
      </w:r>
      <w:r>
        <w:rPr>
          <w:rFonts w:ascii="SimHei" w:hAnsi="SimHei" w:eastAsia="SimHei" w:cs="SimHei"/>
          <w:sz w:val="21"/>
          <w:szCs w:val="21"/>
          <w:spacing w:val="-10"/>
        </w:rPr>
        <w:t>力的最后情况决定在货币供需达到一致时的高度，所以</w:t>
      </w:r>
      <w:r>
        <w:rPr>
          <w:rFonts w:ascii="SimHei" w:hAnsi="SimHei" w:eastAsia="SimHei" w:cs="SimHei"/>
          <w:sz w:val="21"/>
          <w:szCs w:val="21"/>
          <w:spacing w:val="-11"/>
        </w:rPr>
        <w:t>货币绝不会过多</w:t>
      </w:r>
      <w:r>
        <w:rPr>
          <w:rFonts w:ascii="SimHei" w:hAnsi="SimHei" w:eastAsia="SimHei" w:cs="SimHei"/>
          <w:sz w:val="21"/>
          <w:szCs w:val="21"/>
        </w:rPr>
        <w:t xml:space="preserve">  </w:t>
      </w:r>
      <w:r>
        <w:rPr>
          <w:rFonts w:ascii="SimHei" w:hAnsi="SimHei" w:eastAsia="SimHei" w:cs="SimHei"/>
          <w:sz w:val="21"/>
          <w:szCs w:val="21"/>
          <w:spacing w:val="-10"/>
        </w:rPr>
        <w:t>或者不够，每个人和所有人都充分享受间接交换和使用货币的利</w:t>
      </w:r>
      <w:r>
        <w:rPr>
          <w:rFonts w:ascii="SimHei" w:hAnsi="SimHei" w:eastAsia="SimHei" w:cs="SimHei"/>
          <w:sz w:val="21"/>
          <w:szCs w:val="21"/>
          <w:spacing w:val="-11"/>
        </w:rPr>
        <w:t>益，与</w:t>
      </w:r>
      <w:r>
        <w:rPr>
          <w:rFonts w:ascii="SimHei" w:hAnsi="SimHei" w:eastAsia="SimHei" w:cs="SimHei"/>
          <w:sz w:val="21"/>
          <w:szCs w:val="21"/>
        </w:rPr>
        <w:t xml:space="preserve">  </w:t>
      </w:r>
      <w:r>
        <w:rPr>
          <w:rFonts w:ascii="SimHei" w:hAnsi="SimHei" w:eastAsia="SimHei" w:cs="SimHei"/>
          <w:sz w:val="21"/>
          <w:szCs w:val="21"/>
          <w:spacing w:val="-10"/>
        </w:rPr>
        <w:t>货币总量的大小没有关系。换言之，货币的购买力变动引起</w:t>
      </w:r>
      <w:r>
        <w:rPr>
          <w:rFonts w:ascii="SimHei" w:hAnsi="SimHei" w:eastAsia="SimHei" w:cs="SimHei"/>
          <w:sz w:val="21"/>
          <w:szCs w:val="21"/>
          <w:spacing w:val="-11"/>
        </w:rPr>
        <w:t>了社会财富</w:t>
      </w:r>
      <w:r>
        <w:rPr>
          <w:rFonts w:ascii="SimHei" w:hAnsi="SimHei" w:eastAsia="SimHei" w:cs="SimHei"/>
          <w:sz w:val="21"/>
          <w:szCs w:val="21"/>
        </w:rPr>
        <w:t xml:space="preserve">  </w:t>
      </w:r>
      <w:r>
        <w:rPr>
          <w:rFonts w:ascii="SimHei" w:hAnsi="SimHei" w:eastAsia="SimHei" w:cs="SimHei"/>
          <w:sz w:val="21"/>
          <w:szCs w:val="21"/>
          <w:spacing w:val="-10"/>
        </w:rPr>
        <w:t>的重新分配，在经济系统中可使用的货币量总是足够</w:t>
      </w:r>
      <w:r>
        <w:rPr>
          <w:rFonts w:ascii="SimHei" w:hAnsi="SimHei" w:eastAsia="SimHei" w:cs="SimHei"/>
          <w:sz w:val="21"/>
          <w:szCs w:val="21"/>
          <w:spacing w:val="-11"/>
        </w:rPr>
        <w:t>使得每个人获取所</w:t>
      </w:r>
      <w:r>
        <w:rPr>
          <w:rFonts w:ascii="SimHei" w:hAnsi="SimHei" w:eastAsia="SimHei" w:cs="SimHei"/>
          <w:sz w:val="21"/>
          <w:szCs w:val="21"/>
        </w:rPr>
        <w:t xml:space="preserve">  </w:t>
      </w:r>
      <w:r>
        <w:rPr>
          <w:rFonts w:ascii="SimHei" w:hAnsi="SimHei" w:eastAsia="SimHei" w:cs="SimHei"/>
          <w:sz w:val="21"/>
          <w:szCs w:val="21"/>
          <w:spacing w:val="-11"/>
        </w:rPr>
        <w:t>需要的商品以达成供需的动态平衡。对于通证经济中的通证流通机制来</w:t>
      </w:r>
      <w:r>
        <w:rPr>
          <w:rFonts w:ascii="SimHei" w:hAnsi="SimHei" w:eastAsia="SimHei" w:cs="SimHei"/>
          <w:sz w:val="21"/>
          <w:szCs w:val="21"/>
          <w:spacing w:val="9"/>
        </w:rPr>
        <w:t xml:space="preserve">  </w:t>
      </w:r>
      <w:r>
        <w:rPr>
          <w:rFonts w:ascii="SimHei" w:hAnsi="SimHei" w:eastAsia="SimHei" w:cs="SimHei"/>
          <w:sz w:val="21"/>
          <w:szCs w:val="21"/>
          <w:spacing w:val="-10"/>
        </w:rPr>
        <w:t>说，理解货币原理的基本逻辑的意义：第一，追求稳定货币机制的方法</w:t>
      </w:r>
      <w:r>
        <w:rPr>
          <w:rFonts w:ascii="SimHei" w:hAnsi="SimHei" w:eastAsia="SimHei" w:cs="SimHei"/>
          <w:sz w:val="21"/>
          <w:szCs w:val="21"/>
        </w:rPr>
        <w:t xml:space="preserve">  </w:t>
      </w:r>
      <w:r>
        <w:rPr>
          <w:rFonts w:ascii="SimHei" w:hAnsi="SimHei" w:eastAsia="SimHei" w:cs="SimHei"/>
          <w:sz w:val="21"/>
          <w:szCs w:val="21"/>
          <w:spacing w:val="-11"/>
        </w:rPr>
        <w:t>论意义并不大，尤其是通过主动的货币政策干预市场反倒会带来通货膨</w:t>
      </w:r>
      <w:r>
        <w:rPr>
          <w:rFonts w:ascii="SimHei" w:hAnsi="SimHei" w:eastAsia="SimHei" w:cs="SimHei"/>
          <w:sz w:val="21"/>
          <w:szCs w:val="21"/>
          <w:spacing w:val="8"/>
        </w:rPr>
        <w:t xml:space="preserve">  </w:t>
      </w:r>
      <w:r>
        <w:rPr>
          <w:rFonts w:ascii="SimHei" w:hAnsi="SimHei" w:eastAsia="SimHei" w:cs="SimHei"/>
          <w:sz w:val="21"/>
          <w:szCs w:val="21"/>
          <w:spacing w:val="-11"/>
        </w:rPr>
        <w:t>胀的现象；第二，货币政策的关键在于是谁来推动货币价值的波动，是</w:t>
      </w:r>
      <w:r>
        <w:rPr>
          <w:rFonts w:ascii="SimHei" w:hAnsi="SimHei" w:eastAsia="SimHei" w:cs="SimHei"/>
          <w:sz w:val="21"/>
          <w:szCs w:val="21"/>
          <w:spacing w:val="8"/>
        </w:rPr>
        <w:t xml:space="preserve">  </w:t>
      </w:r>
      <w:r>
        <w:rPr>
          <w:rFonts w:ascii="SimHei" w:hAnsi="SimHei" w:eastAsia="SimHei" w:cs="SimHei"/>
          <w:sz w:val="21"/>
          <w:szCs w:val="21"/>
          <w:spacing w:val="-7"/>
        </w:rPr>
        <w:t>制定货币政策的网络组织的管理者，还是网络中每</w:t>
      </w:r>
      <w:r>
        <w:rPr>
          <w:rFonts w:ascii="SimHei" w:hAnsi="SimHei" w:eastAsia="SimHei" w:cs="SimHei"/>
          <w:sz w:val="21"/>
          <w:szCs w:val="21"/>
          <w:spacing w:val="-8"/>
        </w:rPr>
        <w:t>个个体的自由选择。</w:t>
      </w:r>
      <w:r>
        <w:rPr>
          <w:rFonts w:ascii="SimHei" w:hAnsi="SimHei" w:eastAsia="SimHei" w:cs="SimHei"/>
          <w:sz w:val="21"/>
          <w:szCs w:val="21"/>
        </w:rPr>
        <w:t xml:space="preserve"> </w:t>
      </w:r>
      <w:r>
        <w:rPr>
          <w:rFonts w:ascii="SimHei" w:hAnsi="SimHei" w:eastAsia="SimHei" w:cs="SimHei"/>
          <w:sz w:val="21"/>
          <w:szCs w:val="21"/>
          <w:spacing w:val="-10"/>
        </w:rPr>
        <w:t>原则上应该尽量建立一种自由波动的货币秩序，管理者应该为</w:t>
      </w:r>
      <w:r>
        <w:rPr>
          <w:rFonts w:ascii="SimHei" w:hAnsi="SimHei" w:eastAsia="SimHei" w:cs="SimHei"/>
          <w:sz w:val="21"/>
          <w:szCs w:val="21"/>
          <w:spacing w:val="-11"/>
        </w:rPr>
        <w:t>生态的价</w:t>
      </w:r>
    </w:p>
    <w:p>
      <w:pPr>
        <w:spacing w:line="220" w:lineRule="auto"/>
        <w:rPr>
          <w:rFonts w:ascii="SimHei" w:hAnsi="SimHei" w:eastAsia="SimHei" w:cs="SimHei"/>
          <w:sz w:val="21"/>
          <w:szCs w:val="21"/>
        </w:rPr>
      </w:pPr>
      <w:r>
        <w:rPr>
          <w:rFonts w:ascii="SimHei" w:hAnsi="SimHei" w:eastAsia="SimHei" w:cs="SimHei"/>
          <w:sz w:val="21"/>
          <w:szCs w:val="21"/>
          <w:spacing w:val="-11"/>
        </w:rPr>
        <w:t>值流通提供基础设施而不是实施过度干预的政策。</w:t>
      </w:r>
    </w:p>
    <w:p>
      <w:pPr>
        <w:pStyle w:val="BodyText"/>
        <w:ind w:right="498" w:firstLine="419"/>
        <w:spacing w:before="145" w:line="333" w:lineRule="auto"/>
        <w:jc w:val="both"/>
        <w:rPr>
          <w:rFonts w:ascii="SimHei" w:hAnsi="SimHei" w:eastAsia="SimHei" w:cs="SimHei"/>
          <w:sz w:val="21"/>
          <w:szCs w:val="21"/>
        </w:rPr>
      </w:pPr>
      <w:r>
        <w:rPr>
          <w:rFonts w:ascii="SimHei" w:hAnsi="SimHei" w:eastAsia="SimHei" w:cs="SimHei"/>
          <w:sz w:val="21"/>
          <w:szCs w:val="21"/>
          <w:spacing w:val="-6"/>
        </w:rPr>
        <w:t>需要补充的是关于区块链领域的证券型通证发行</w:t>
      </w:r>
      <w:r>
        <w:rPr>
          <w:sz w:val="21"/>
          <w:szCs w:val="21"/>
          <w:spacing w:val="-6"/>
        </w:rPr>
        <w:t>(Security Token</w:t>
      </w:r>
      <w:r>
        <w:rPr>
          <w:sz w:val="21"/>
          <w:szCs w:val="21"/>
          <w:spacing w:val="16"/>
        </w:rPr>
        <w:t xml:space="preserve"> </w:t>
      </w:r>
      <w:r>
        <w:rPr>
          <w:rFonts w:ascii="Times New Roman" w:hAnsi="Times New Roman" w:eastAsia="Times New Roman" w:cs="Times New Roman"/>
          <w:sz w:val="21"/>
          <w:szCs w:val="21"/>
          <w:spacing w:val="-3"/>
        </w:rPr>
        <w:t>Offering,STO),    </w:t>
      </w:r>
      <w:r>
        <w:rPr>
          <w:rFonts w:ascii="SimHei" w:hAnsi="SimHei" w:eastAsia="SimHei" w:cs="SimHei"/>
          <w:sz w:val="21"/>
          <w:szCs w:val="21"/>
          <w:spacing w:val="-3"/>
        </w:rPr>
        <w:t>这是数字金融领域近期讨论的一个重要话题</w:t>
      </w:r>
      <w:r>
        <w:rPr>
          <w:rFonts w:ascii="SimHei" w:hAnsi="SimHei" w:eastAsia="SimHei" w:cs="SimHei"/>
          <w:sz w:val="21"/>
          <w:szCs w:val="21"/>
          <w:spacing w:val="-4"/>
        </w:rPr>
        <w:t>，也是基</w:t>
      </w:r>
      <w:r>
        <w:rPr>
          <w:rFonts w:ascii="SimHei" w:hAnsi="SimHei" w:eastAsia="SimHei" w:cs="SimHei"/>
          <w:sz w:val="21"/>
          <w:szCs w:val="21"/>
        </w:rPr>
        <w:t xml:space="preserve"> </w:t>
      </w:r>
      <w:r>
        <w:rPr>
          <w:rFonts w:ascii="SimHei" w:hAnsi="SimHei" w:eastAsia="SimHei" w:cs="SimHei"/>
          <w:sz w:val="21"/>
          <w:szCs w:val="21"/>
          <w:spacing w:val="-11"/>
        </w:rPr>
        <w:t>于通证的逻辑理解数字资产的一个重要视角。这个话题不仅引发了区块</w:t>
      </w:r>
      <w:r>
        <w:rPr>
          <w:rFonts w:ascii="SimHei" w:hAnsi="SimHei" w:eastAsia="SimHei" w:cs="SimHei"/>
          <w:sz w:val="21"/>
          <w:szCs w:val="21"/>
          <w:spacing w:val="16"/>
        </w:rPr>
        <w:t xml:space="preserve"> </w:t>
      </w:r>
      <w:r>
        <w:rPr>
          <w:rFonts w:ascii="SimHei" w:hAnsi="SimHei" w:eastAsia="SimHei" w:cs="SimHei"/>
          <w:sz w:val="21"/>
          <w:szCs w:val="21"/>
          <w:spacing w:val="-10"/>
        </w:rPr>
        <w:t>链行业人士的关注，也引发了传统金融行业的关</w:t>
      </w:r>
      <w:r>
        <w:rPr>
          <w:rFonts w:ascii="SimHei" w:hAnsi="SimHei" w:eastAsia="SimHei" w:cs="SimHei"/>
          <w:sz w:val="21"/>
          <w:szCs w:val="21"/>
          <w:spacing w:val="-11"/>
        </w:rPr>
        <w:t>注。不同于比特币在数</w:t>
      </w:r>
      <w:r>
        <w:rPr>
          <w:rFonts w:ascii="SimHei" w:hAnsi="SimHei" w:eastAsia="SimHei" w:cs="SimHei"/>
          <w:sz w:val="21"/>
          <w:szCs w:val="21"/>
        </w:rPr>
        <w:t xml:space="preserve"> </w:t>
      </w:r>
      <w:r>
        <w:rPr>
          <w:rFonts w:ascii="SimHei" w:hAnsi="SimHei" w:eastAsia="SimHei" w:cs="SimHei"/>
          <w:sz w:val="21"/>
          <w:szCs w:val="21"/>
          <w:spacing w:val="-14"/>
        </w:rPr>
        <w:t>字黄金方向上的尝试，</w:t>
      </w:r>
      <w:r>
        <w:rPr>
          <w:rFonts w:ascii="SimHei" w:hAnsi="SimHei" w:eastAsia="SimHei" w:cs="SimHei"/>
          <w:sz w:val="21"/>
          <w:szCs w:val="21"/>
          <w:spacing w:val="-14"/>
        </w:rPr>
        <w:t xml:space="preserve"> </w:t>
      </w:r>
      <w:r>
        <w:rPr>
          <w:sz w:val="21"/>
          <w:szCs w:val="21"/>
          <w:spacing w:val="-14"/>
        </w:rPr>
        <w:t>STO</w:t>
      </w:r>
      <w:r>
        <w:rPr>
          <w:sz w:val="21"/>
          <w:szCs w:val="21"/>
          <w:spacing w:val="49"/>
        </w:rPr>
        <w:t xml:space="preserve"> </w:t>
      </w:r>
      <w:r>
        <w:rPr>
          <w:rFonts w:ascii="SimHei" w:hAnsi="SimHei" w:eastAsia="SimHei" w:cs="SimHei"/>
          <w:sz w:val="21"/>
          <w:szCs w:val="21"/>
          <w:spacing w:val="-14"/>
        </w:rPr>
        <w:t>提供了一种传统金融进行变革的路径</w:t>
      </w:r>
      <w:r>
        <w:rPr>
          <w:rFonts w:ascii="SimHei" w:hAnsi="SimHei" w:eastAsia="SimHei" w:cs="SimHei"/>
          <w:sz w:val="21"/>
          <w:szCs w:val="21"/>
          <w:spacing w:val="-15"/>
        </w:rPr>
        <w:t>，即将</w:t>
      </w:r>
    </w:p>
    <w:p>
      <w:pPr>
        <w:pStyle w:val="BodyText"/>
        <w:spacing w:before="1" w:line="187" w:lineRule="auto"/>
        <w:rPr>
          <w:rFonts w:ascii="SimHei" w:hAnsi="SimHei" w:eastAsia="SimHei" w:cs="SimHei"/>
          <w:sz w:val="21"/>
          <w:szCs w:val="21"/>
        </w:rPr>
      </w:pPr>
      <w:r>
        <w:rPr>
          <w:rFonts w:ascii="SimHei" w:hAnsi="SimHei" w:eastAsia="SimHei" w:cs="SimHei"/>
          <w:sz w:val="21"/>
          <w:szCs w:val="21"/>
          <w:spacing w:val="-5"/>
        </w:rPr>
        <w:t>证券变为数字通证，即证券型通证</w:t>
      </w:r>
      <w:r>
        <w:rPr>
          <w:sz w:val="21"/>
          <w:szCs w:val="21"/>
          <w:spacing w:val="-5"/>
        </w:rPr>
        <w:t>(securiti</w:t>
      </w:r>
      <w:r>
        <w:rPr>
          <w:sz w:val="21"/>
          <w:szCs w:val="21"/>
          <w:spacing w:val="-6"/>
        </w:rPr>
        <w:t>es tokens)</w:t>
      </w:r>
      <w:r>
        <w:rPr>
          <w:rFonts w:ascii="SimHei" w:hAnsi="SimHei" w:eastAsia="SimHei" w:cs="SimHei"/>
          <w:sz w:val="21"/>
          <w:szCs w:val="21"/>
          <w:spacing w:val="-6"/>
        </w:rPr>
        <w:t>的存在。证券</w:t>
      </w:r>
    </w:p>
    <w:p>
      <w:pPr>
        <w:spacing w:line="187" w:lineRule="auto"/>
        <w:sectPr>
          <w:type w:val="continuous"/>
          <w:pgSz w:w="7760" w:h="11480"/>
          <w:pgMar w:top="254" w:right="382" w:bottom="400" w:left="669" w:header="0" w:footer="0" w:gutter="0"/>
          <w:cols w:equalWidth="0" w:num="1">
            <w:col w:w="6708" w:space="0"/>
          </w:cols>
        </w:sectPr>
        <w:rPr>
          <w:rFonts w:ascii="SimHei" w:hAnsi="SimHei" w:eastAsia="SimHei" w:cs="SimHei"/>
          <w:sz w:val="21"/>
          <w:szCs w:val="21"/>
        </w:rPr>
      </w:pPr>
    </w:p>
    <w:p>
      <w:pPr>
        <w:ind w:left="579"/>
        <w:spacing w:before="55" w:line="186" w:lineRule="auto"/>
        <w:rPr>
          <w:rFonts w:ascii="SimHei" w:hAnsi="SimHei" w:eastAsia="SimHei" w:cs="SimHei"/>
          <w:sz w:val="17"/>
          <w:szCs w:val="17"/>
        </w:rPr>
      </w:pPr>
      <w:r>
        <w:pict>
          <v:rect id="_x0000_s832" style="position:absolute;margin-left:160pt;margin-top:33.4995pt;mso-position-vertical-relative:page;mso-position-horizontal-relative:page;width:226.05pt;height:0.55pt;z-index:266913792;" o:allowincell="f" fillcolor="#000000" filled="true" stroked="false"/>
        </w:pict>
      </w:r>
      <w:r>
        <w:drawing>
          <wp:anchor distT="0" distB="0" distL="0" distR="0" simplePos="0" relativeHeight="266912768" behindDoc="0" locked="0" layoutInCell="0" allowOverlap="1">
            <wp:simplePos x="0" y="0"/>
            <wp:positionH relativeFrom="page">
              <wp:posOffset>88893</wp:posOffset>
            </wp:positionH>
            <wp:positionV relativeFrom="page">
              <wp:posOffset>234921</wp:posOffset>
            </wp:positionV>
            <wp:extent cx="349268" cy="279393"/>
            <wp:effectExtent l="0" t="0" r="0" b="0"/>
            <wp:wrapNone/>
            <wp:docPr id="494" name="IM 494"/>
            <wp:cNvGraphicFramePr/>
            <a:graphic>
              <a:graphicData uri="http://schemas.openxmlformats.org/drawingml/2006/picture">
                <pic:pic>
                  <pic:nvPicPr>
                    <pic:cNvPr id="494" name="IM 494"/>
                    <pic:cNvPicPr/>
                  </pic:nvPicPr>
                  <pic:blipFill>
                    <a:blip r:embed="rId243"/>
                    <a:stretch>
                      <a:fillRect/>
                    </a:stretch>
                  </pic:blipFill>
                  <pic:spPr>
                    <a:xfrm rot="0">
                      <a:off x="0" y="0"/>
                      <a:ext cx="349268" cy="279393"/>
                    </a:xfrm>
                    <a:prstGeom prst="rect">
                      <a:avLst/>
                    </a:prstGeom>
                  </pic:spPr>
                </pic:pic>
              </a:graphicData>
            </a:graphic>
          </wp:anchor>
        </w:drawing>
      </w:r>
      <w:r>
        <w:rPr>
          <w:rFonts w:ascii="SimHei" w:hAnsi="SimHei" w:eastAsia="SimHei" w:cs="SimHei"/>
          <w:sz w:val="17"/>
          <w:szCs w:val="17"/>
          <w:spacing w:val="-11"/>
        </w:rPr>
        <w:t>数字经济学：</w:t>
      </w:r>
    </w:p>
    <w:p>
      <w:pPr>
        <w:ind w:left="579"/>
        <w:spacing w:line="219"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9" w:line="232" w:lineRule="auto"/>
        <w:rPr>
          <w:sz w:val="28"/>
          <w:szCs w:val="28"/>
        </w:rPr>
      </w:pPr>
      <w:r>
        <w:rPr>
          <w:sz w:val="28"/>
          <w:szCs w:val="28"/>
          <w:position w:val="-4"/>
        </w:rPr>
        <w:drawing>
          <wp:inline distT="0" distB="0" distL="0" distR="0">
            <wp:extent cx="6356" cy="215934"/>
            <wp:effectExtent l="0" t="0" r="0" b="0"/>
            <wp:docPr id="496" name="IM 496"/>
            <wp:cNvGraphicFramePr/>
            <a:graphic>
              <a:graphicData uri="http://schemas.openxmlformats.org/drawingml/2006/picture">
                <pic:pic>
                  <pic:nvPicPr>
                    <pic:cNvPr id="496" name="IM 496"/>
                    <pic:cNvPicPr/>
                  </pic:nvPicPr>
                  <pic:blipFill>
                    <a:blip r:embed="rId244"/>
                    <a:stretch>
                      <a:fillRect/>
                    </a:stretch>
                  </pic:blipFill>
                  <pic:spPr>
                    <a:xfrm rot="0">
                      <a:off x="0" y="0"/>
                      <a:ext cx="6356" cy="215934"/>
                    </a:xfrm>
                    <a:prstGeom prst="rect">
                      <a:avLst/>
                    </a:prstGeom>
                  </pic:spPr>
                </pic:pic>
              </a:graphicData>
            </a:graphic>
          </wp:inline>
        </w:drawing>
      </w:r>
      <w:r>
        <w:rPr>
          <w:sz w:val="28"/>
          <w:szCs w:val="28"/>
          <w:spacing w:val="5"/>
        </w:rPr>
        <w:t xml:space="preserve"> </w:t>
      </w:r>
      <w:r>
        <w:rPr>
          <w:sz w:val="28"/>
          <w:szCs w:val="28"/>
          <w:b/>
          <w:bCs/>
          <w:spacing w:val="-7"/>
        </w:rPr>
        <w:t>218</w:t>
      </w:r>
    </w:p>
    <w:p>
      <w:pPr>
        <w:spacing w:line="232" w:lineRule="auto"/>
        <w:sectPr>
          <w:pgSz w:w="7760" w:h="11500"/>
          <w:pgMar w:top="369" w:right="39" w:bottom="400" w:left="139" w:header="0" w:footer="0" w:gutter="0"/>
          <w:cols w:equalWidth="0" w:num="2">
            <w:col w:w="2120" w:space="100"/>
            <w:col w:w="5361" w:space="0"/>
          </w:cols>
        </w:sectPr>
        <w:rPr>
          <w:sz w:val="28"/>
          <w:szCs w:val="28"/>
        </w:rPr>
      </w:pPr>
    </w:p>
    <w:p>
      <w:pPr>
        <w:spacing w:line="406" w:lineRule="auto"/>
        <w:rPr>
          <w:rFonts w:ascii="Arial"/>
          <w:sz w:val="21"/>
        </w:rPr>
      </w:pPr>
      <w:r/>
    </w:p>
    <w:p>
      <w:pPr>
        <w:pStyle w:val="BodyText"/>
        <w:ind w:left="579" w:right="715"/>
        <w:spacing w:before="68" w:line="336" w:lineRule="auto"/>
        <w:jc w:val="both"/>
        <w:rPr>
          <w:rFonts w:ascii="SimHei" w:hAnsi="SimHei" w:eastAsia="SimHei" w:cs="SimHei"/>
          <w:sz w:val="21"/>
          <w:szCs w:val="21"/>
        </w:rPr>
      </w:pPr>
      <w:r>
        <w:rPr>
          <w:rFonts w:ascii="SimHei" w:hAnsi="SimHei" w:eastAsia="SimHei" w:cs="SimHei"/>
          <w:sz w:val="21"/>
          <w:szCs w:val="21"/>
          <w:spacing w:val="-11"/>
        </w:rPr>
        <w:t>型通证就是代表相关资产或者证券所有权的数字通证，这些通证背后是</w:t>
      </w:r>
      <w:r>
        <w:rPr>
          <w:rFonts w:ascii="SimHei" w:hAnsi="SimHei" w:eastAsia="SimHei" w:cs="SimHei"/>
          <w:sz w:val="21"/>
          <w:szCs w:val="21"/>
          <w:spacing w:val="8"/>
        </w:rPr>
        <w:t xml:space="preserve">  </w:t>
      </w:r>
      <w:r>
        <w:rPr>
          <w:rFonts w:ascii="SimHei" w:hAnsi="SimHei" w:eastAsia="SimHei" w:cs="SimHei"/>
          <w:sz w:val="21"/>
          <w:szCs w:val="21"/>
          <w:spacing w:val="-10"/>
        </w:rPr>
        <w:t>现实中的证券，例如公共股权、私募股权、房地</w:t>
      </w:r>
      <w:r>
        <w:rPr>
          <w:rFonts w:ascii="SimHei" w:hAnsi="SimHei" w:eastAsia="SimHei" w:cs="SimHei"/>
          <w:sz w:val="21"/>
          <w:szCs w:val="21"/>
          <w:spacing w:val="-11"/>
        </w:rPr>
        <w:t>产、交易基金等。按照</w:t>
      </w:r>
      <w:r>
        <w:rPr>
          <w:rFonts w:ascii="SimHei" w:hAnsi="SimHei" w:eastAsia="SimHei" w:cs="SimHei"/>
          <w:sz w:val="21"/>
          <w:szCs w:val="21"/>
        </w:rPr>
        <w:t xml:space="preserve">  </w:t>
      </w:r>
      <w:r>
        <w:rPr>
          <w:rFonts w:ascii="SimHei" w:hAnsi="SimHei" w:eastAsia="SimHei" w:cs="SimHei"/>
          <w:sz w:val="21"/>
          <w:szCs w:val="21"/>
          <w:spacing w:val="-7"/>
        </w:rPr>
        <w:t>很多行业人士的看法，预计到2025年，大多数加密经济中的数字资产，</w:t>
      </w:r>
      <w:r>
        <w:rPr>
          <w:rFonts w:ascii="SimHei" w:hAnsi="SimHei" w:eastAsia="SimHei" w:cs="SimHei"/>
          <w:sz w:val="21"/>
          <w:szCs w:val="21"/>
          <w:spacing w:val="5"/>
        </w:rPr>
        <w:t xml:space="preserve"> </w:t>
      </w:r>
      <w:r>
        <w:rPr>
          <w:rFonts w:ascii="SimHei" w:hAnsi="SimHei" w:eastAsia="SimHei" w:cs="SimHei"/>
          <w:sz w:val="21"/>
          <w:szCs w:val="21"/>
          <w:spacing w:val="-10"/>
        </w:rPr>
        <w:t>都将成为证券型通证。很多国家也在尝试这个领域</w:t>
      </w:r>
      <w:r>
        <w:rPr>
          <w:rFonts w:ascii="SimHei" w:hAnsi="SimHei" w:eastAsia="SimHei" w:cs="SimHei"/>
          <w:sz w:val="21"/>
          <w:szCs w:val="21"/>
          <w:spacing w:val="-11"/>
        </w:rPr>
        <w:t>的创新，如澳大利亚</w:t>
      </w:r>
      <w:r>
        <w:rPr>
          <w:rFonts w:ascii="SimHei" w:hAnsi="SimHei" w:eastAsia="SimHei" w:cs="SimHei"/>
          <w:sz w:val="21"/>
          <w:szCs w:val="21"/>
        </w:rPr>
        <w:t xml:space="preserve">  </w:t>
      </w:r>
      <w:r>
        <w:rPr>
          <w:rFonts w:ascii="SimHei" w:hAnsi="SimHei" w:eastAsia="SimHei" w:cs="SimHei"/>
          <w:sz w:val="21"/>
          <w:szCs w:val="21"/>
          <w:spacing w:val="-6"/>
        </w:rPr>
        <w:t>证券交易所</w:t>
      </w:r>
      <w:r>
        <w:rPr>
          <w:sz w:val="21"/>
          <w:szCs w:val="21"/>
          <w:spacing w:val="-6"/>
        </w:rPr>
        <w:t>(ASX)  </w:t>
      </w:r>
      <w:r>
        <w:rPr>
          <w:rFonts w:ascii="SimHei" w:hAnsi="SimHei" w:eastAsia="SimHei" w:cs="SimHei"/>
          <w:sz w:val="21"/>
          <w:szCs w:val="21"/>
          <w:spacing w:val="-6"/>
        </w:rPr>
        <w:t>通过建立自己的私有链来为澳大利亚的公</w:t>
      </w:r>
      <w:r>
        <w:rPr>
          <w:rFonts w:ascii="SimHei" w:hAnsi="SimHei" w:eastAsia="SimHei" w:cs="SimHei"/>
          <w:sz w:val="21"/>
          <w:szCs w:val="21"/>
          <w:spacing w:val="-7"/>
        </w:rPr>
        <w:t>共股票市</w:t>
      </w:r>
    </w:p>
    <w:p>
      <w:pPr>
        <w:ind w:left="579"/>
        <w:spacing w:line="222" w:lineRule="auto"/>
        <w:rPr>
          <w:rFonts w:ascii="SimHei" w:hAnsi="SimHei" w:eastAsia="SimHei" w:cs="SimHei"/>
          <w:sz w:val="21"/>
          <w:szCs w:val="21"/>
        </w:rPr>
      </w:pPr>
      <w:r>
        <w:rPr>
          <w:rFonts w:ascii="SimHei" w:hAnsi="SimHei" w:eastAsia="SimHei" w:cs="SimHei"/>
          <w:sz w:val="21"/>
          <w:szCs w:val="21"/>
          <w:spacing w:val="-13"/>
        </w:rPr>
        <w:t>场提供通证化的证券。</w:t>
      </w:r>
    </w:p>
    <w:p>
      <w:pPr>
        <w:pStyle w:val="BodyText"/>
        <w:ind w:left="579" w:right="715" w:firstLine="450"/>
        <w:spacing w:before="158" w:line="335" w:lineRule="auto"/>
        <w:rPr>
          <w:rFonts w:ascii="SimHei" w:hAnsi="SimHei" w:eastAsia="SimHei" w:cs="SimHei"/>
          <w:sz w:val="21"/>
          <w:szCs w:val="21"/>
        </w:rPr>
      </w:pPr>
      <w:r>
        <w:rPr>
          <w:rFonts w:ascii="SimHei" w:hAnsi="SimHei" w:eastAsia="SimHei" w:cs="SimHei"/>
          <w:sz w:val="21"/>
          <w:szCs w:val="21"/>
          <w:spacing w:val="-4"/>
        </w:rPr>
        <w:t>我们之前讨论的通证更多的是功能性通证，即基于使用权的通证</w:t>
      </w:r>
      <w:r>
        <w:rPr>
          <w:rFonts w:ascii="SimHei" w:hAnsi="SimHei" w:eastAsia="SimHei" w:cs="SimHei"/>
          <w:sz w:val="21"/>
          <w:szCs w:val="21"/>
          <w:spacing w:val="18"/>
        </w:rPr>
        <w:t xml:space="preserve"> </w:t>
      </w:r>
      <w:r>
        <w:rPr>
          <w:rFonts w:ascii="SimHei" w:hAnsi="SimHei" w:eastAsia="SimHei" w:cs="SimHei"/>
          <w:sz w:val="21"/>
          <w:szCs w:val="21"/>
          <w:spacing w:val="-11"/>
        </w:rPr>
        <w:t>经济，而</w:t>
      </w:r>
      <w:r>
        <w:rPr>
          <w:rFonts w:ascii="SimHei" w:hAnsi="SimHei" w:eastAsia="SimHei" w:cs="SimHei"/>
          <w:sz w:val="21"/>
          <w:szCs w:val="21"/>
          <w:spacing w:val="-26"/>
        </w:rPr>
        <w:t xml:space="preserve"> </w:t>
      </w:r>
      <w:r>
        <w:rPr>
          <w:rFonts w:ascii="Arial" w:hAnsi="Arial" w:eastAsia="Arial" w:cs="Arial"/>
          <w:sz w:val="21"/>
          <w:szCs w:val="21"/>
          <w:spacing w:val="-11"/>
        </w:rPr>
        <w:t>STO </w:t>
      </w:r>
      <w:r>
        <w:rPr>
          <w:rFonts w:ascii="SimHei" w:hAnsi="SimHei" w:eastAsia="SimHei" w:cs="SimHei"/>
          <w:sz w:val="21"/>
          <w:szCs w:val="21"/>
          <w:spacing w:val="-11"/>
        </w:rPr>
        <w:t>则是证券型通证，即代表区块</w:t>
      </w:r>
      <w:r>
        <w:rPr>
          <w:rFonts w:ascii="SimHei" w:hAnsi="SimHei" w:eastAsia="SimHei" w:cs="SimHei"/>
          <w:sz w:val="21"/>
          <w:szCs w:val="21"/>
          <w:spacing w:val="-12"/>
        </w:rPr>
        <w:t>链组织的所有权、分红权、</w:t>
      </w:r>
      <w:r>
        <w:rPr>
          <w:rFonts w:ascii="SimHei" w:hAnsi="SimHei" w:eastAsia="SimHei" w:cs="SimHei"/>
          <w:sz w:val="21"/>
          <w:szCs w:val="21"/>
        </w:rPr>
        <w:t xml:space="preserve"> </w:t>
      </w:r>
      <w:r>
        <w:rPr>
          <w:rFonts w:ascii="SimHei" w:hAnsi="SimHei" w:eastAsia="SimHei" w:cs="SimHei"/>
          <w:sz w:val="21"/>
          <w:szCs w:val="21"/>
          <w:spacing w:val="-11"/>
        </w:rPr>
        <w:t>投票权等。按照目前美国和欧洲的标准，大多数通证都有被认定是证券</w:t>
      </w:r>
      <w:r>
        <w:rPr>
          <w:rFonts w:ascii="SimHei" w:hAnsi="SimHei" w:eastAsia="SimHei" w:cs="SimHei"/>
          <w:sz w:val="21"/>
          <w:szCs w:val="21"/>
          <w:spacing w:val="8"/>
        </w:rPr>
        <w:t xml:space="preserve">  </w:t>
      </w:r>
      <w:r>
        <w:rPr>
          <w:rFonts w:ascii="SimHei" w:hAnsi="SimHei" w:eastAsia="SimHei" w:cs="SimHei"/>
          <w:sz w:val="21"/>
          <w:szCs w:val="21"/>
          <w:spacing w:val="-10"/>
        </w:rPr>
        <w:t>的可能，即通证逐渐成为一种置于金融系统的数</w:t>
      </w:r>
      <w:r>
        <w:rPr>
          <w:rFonts w:ascii="SimHei" w:hAnsi="SimHei" w:eastAsia="SimHei" w:cs="SimHei"/>
          <w:sz w:val="21"/>
          <w:szCs w:val="21"/>
          <w:spacing w:val="-11"/>
        </w:rPr>
        <w:t>字资产机制。在被认定</w:t>
      </w:r>
      <w:r>
        <w:rPr>
          <w:rFonts w:ascii="SimHei" w:hAnsi="SimHei" w:eastAsia="SimHei" w:cs="SimHei"/>
          <w:sz w:val="21"/>
          <w:szCs w:val="21"/>
        </w:rPr>
        <w:t xml:space="preserve">  </w:t>
      </w:r>
      <w:r>
        <w:rPr>
          <w:rFonts w:ascii="SimHei" w:hAnsi="SimHei" w:eastAsia="SimHei" w:cs="SimHei"/>
          <w:sz w:val="21"/>
          <w:szCs w:val="21"/>
          <w:spacing w:val="-10"/>
        </w:rPr>
        <w:t>为证券的前提下，区块链组织就能通过证券注册</w:t>
      </w:r>
      <w:r>
        <w:rPr>
          <w:rFonts w:ascii="SimHei" w:hAnsi="SimHei" w:eastAsia="SimHei" w:cs="SimHei"/>
          <w:sz w:val="21"/>
          <w:szCs w:val="21"/>
          <w:spacing w:val="-11"/>
        </w:rPr>
        <w:t>的方案来实现募资从而</w:t>
      </w:r>
      <w:r>
        <w:rPr>
          <w:rFonts w:ascii="SimHei" w:hAnsi="SimHei" w:eastAsia="SimHei" w:cs="SimHei"/>
          <w:sz w:val="21"/>
          <w:szCs w:val="21"/>
        </w:rPr>
        <w:t xml:space="preserve">  </w:t>
      </w:r>
      <w:r>
        <w:rPr>
          <w:rFonts w:ascii="SimHei" w:hAnsi="SimHei" w:eastAsia="SimHei" w:cs="SimHei"/>
          <w:sz w:val="21"/>
          <w:szCs w:val="21"/>
          <w:spacing w:val="-12"/>
        </w:rPr>
        <w:t>接受金融机构的监管。按照数字金融领域专家的看法，</w:t>
      </w:r>
      <w:r>
        <w:rPr>
          <w:rFonts w:ascii="Times New Roman" w:hAnsi="Times New Roman" w:eastAsia="Times New Roman" w:cs="Times New Roman"/>
          <w:sz w:val="21"/>
          <w:szCs w:val="21"/>
          <w:spacing w:val="-12"/>
        </w:rPr>
        <w:t>STO</w:t>
      </w:r>
      <w:r>
        <w:rPr>
          <w:rFonts w:ascii="Times New Roman" w:hAnsi="Times New Roman" w:eastAsia="Times New Roman" w:cs="Times New Roman"/>
          <w:sz w:val="21"/>
          <w:szCs w:val="21"/>
          <w:spacing w:val="32"/>
        </w:rPr>
        <w:t xml:space="preserve"> </w:t>
      </w:r>
      <w:r>
        <w:rPr>
          <w:rFonts w:ascii="SimHei" w:hAnsi="SimHei" w:eastAsia="SimHei" w:cs="SimHei"/>
          <w:sz w:val="21"/>
          <w:szCs w:val="21"/>
          <w:spacing w:val="-12"/>
        </w:rPr>
        <w:t>之所以会被</w:t>
      </w:r>
      <w:r>
        <w:rPr>
          <w:rFonts w:ascii="SimHei" w:hAnsi="SimHei" w:eastAsia="SimHei" w:cs="SimHei"/>
          <w:sz w:val="21"/>
          <w:szCs w:val="21"/>
        </w:rPr>
        <w:t xml:space="preserve">  </w:t>
      </w:r>
      <w:r>
        <w:rPr>
          <w:rFonts w:ascii="SimHei" w:hAnsi="SimHei" w:eastAsia="SimHei" w:cs="SimHei"/>
          <w:sz w:val="21"/>
          <w:szCs w:val="21"/>
          <w:spacing w:val="-5"/>
        </w:rPr>
        <w:t>区块链组织所广泛接受，重要的原因是不采取</w:t>
      </w:r>
      <w:r>
        <w:rPr>
          <w:rFonts w:ascii="SimHei" w:hAnsi="SimHei" w:eastAsia="SimHei" w:cs="SimHei"/>
          <w:sz w:val="21"/>
          <w:szCs w:val="21"/>
          <w:spacing w:val="-44"/>
        </w:rPr>
        <w:t xml:space="preserve"> </w:t>
      </w:r>
      <w:r>
        <w:rPr>
          <w:sz w:val="21"/>
          <w:szCs w:val="21"/>
          <w:spacing w:val="-5"/>
        </w:rPr>
        <w:t>STO </w:t>
      </w:r>
      <w:r>
        <w:rPr>
          <w:rFonts w:ascii="SimHei" w:hAnsi="SimHei" w:eastAsia="SimHei" w:cs="SimHei"/>
          <w:sz w:val="21"/>
          <w:szCs w:val="21"/>
          <w:spacing w:val="-5"/>
        </w:rPr>
        <w:t>的方式就会面临巨</w:t>
      </w:r>
    </w:p>
    <w:p>
      <w:pPr>
        <w:ind w:left="579"/>
        <w:spacing w:line="220" w:lineRule="auto"/>
        <w:rPr>
          <w:rFonts w:ascii="SimHei" w:hAnsi="SimHei" w:eastAsia="SimHei" w:cs="SimHei"/>
          <w:sz w:val="21"/>
          <w:szCs w:val="21"/>
        </w:rPr>
      </w:pPr>
      <w:r>
        <w:rPr>
          <w:rFonts w:ascii="SimHei" w:hAnsi="SimHei" w:eastAsia="SimHei" w:cs="SimHei"/>
          <w:sz w:val="21"/>
          <w:szCs w:val="21"/>
          <w:spacing w:val="-13"/>
        </w:rPr>
        <w:t>大的监管成本以及竞争劣势。</w:t>
      </w:r>
    </w:p>
    <w:p>
      <w:pPr>
        <w:pStyle w:val="BodyText"/>
        <w:ind w:left="579" w:right="726" w:firstLine="470"/>
        <w:spacing w:before="139" w:line="335" w:lineRule="auto"/>
        <w:rPr>
          <w:rFonts w:ascii="SimHei" w:hAnsi="SimHei" w:eastAsia="SimHei" w:cs="SimHei"/>
          <w:sz w:val="21"/>
          <w:szCs w:val="21"/>
        </w:rPr>
      </w:pPr>
      <w:r>
        <w:rPr>
          <w:rFonts w:ascii="SimHei" w:hAnsi="SimHei" w:eastAsia="SimHei" w:cs="SimHei"/>
          <w:sz w:val="21"/>
          <w:szCs w:val="21"/>
          <w:spacing w:val="-10"/>
        </w:rPr>
        <w:t>事实上，证券型通证最大的价值就在于其可编程性，这是数字资产</w:t>
      </w:r>
      <w:r>
        <w:rPr>
          <w:rFonts w:ascii="SimHei" w:hAnsi="SimHei" w:eastAsia="SimHei" w:cs="SimHei"/>
          <w:sz w:val="21"/>
          <w:szCs w:val="21"/>
          <w:spacing w:val="2"/>
        </w:rPr>
        <w:t xml:space="preserve"> </w:t>
      </w:r>
      <w:r>
        <w:rPr>
          <w:rFonts w:ascii="SimHei" w:hAnsi="SimHei" w:eastAsia="SimHei" w:cs="SimHei"/>
          <w:sz w:val="21"/>
          <w:szCs w:val="21"/>
          <w:spacing w:val="-10"/>
        </w:rPr>
        <w:t>最本质的属性。通过数字资产的可编程性，</w:t>
      </w:r>
      <w:r>
        <w:rPr>
          <w:rFonts w:ascii="SimHei" w:hAnsi="SimHei" w:eastAsia="SimHei" w:cs="SimHei"/>
          <w:sz w:val="21"/>
          <w:szCs w:val="21"/>
          <w:spacing w:val="-11"/>
        </w:rPr>
        <w:t>算法和软件可以逐步代替人</w:t>
      </w:r>
      <w:r>
        <w:rPr>
          <w:rFonts w:ascii="SimHei" w:hAnsi="SimHei" w:eastAsia="SimHei" w:cs="SimHei"/>
          <w:sz w:val="21"/>
          <w:szCs w:val="21"/>
        </w:rPr>
        <w:t xml:space="preserve"> </w:t>
      </w:r>
      <w:r>
        <w:rPr>
          <w:rFonts w:ascii="SimHei" w:hAnsi="SimHei" w:eastAsia="SimHei" w:cs="SimHei"/>
          <w:sz w:val="21"/>
          <w:szCs w:val="21"/>
          <w:spacing w:val="-7"/>
        </w:rPr>
        <w:t>工的作用，完成从支付股息的简单操作到复杂证券的交易行为(如可转</w:t>
      </w:r>
      <w:r>
        <w:rPr>
          <w:rFonts w:ascii="SimHei" w:hAnsi="SimHei" w:eastAsia="SimHei" w:cs="SimHei"/>
          <w:sz w:val="21"/>
          <w:szCs w:val="21"/>
          <w:spacing w:val="3"/>
        </w:rPr>
        <w:t xml:space="preserve"> </w:t>
      </w:r>
      <w:r>
        <w:rPr>
          <w:rFonts w:ascii="SimHei" w:hAnsi="SimHei" w:eastAsia="SimHei" w:cs="SimHei"/>
          <w:sz w:val="21"/>
          <w:szCs w:val="21"/>
          <w:spacing w:val="-7"/>
        </w:rPr>
        <w:t>换债券等金融衍生品的设计和交易)。由于证券型通证是基于智能合约</w:t>
      </w:r>
      <w:r>
        <w:rPr>
          <w:rFonts w:ascii="SimHei" w:hAnsi="SimHei" w:eastAsia="SimHei" w:cs="SimHei"/>
          <w:sz w:val="21"/>
          <w:szCs w:val="21"/>
          <w:spacing w:val="-7"/>
        </w:rPr>
        <w:t xml:space="preserve"> </w:t>
      </w:r>
      <w:r>
        <w:rPr>
          <w:rFonts w:ascii="SimHei" w:hAnsi="SimHei" w:eastAsia="SimHei" w:cs="SimHei"/>
          <w:sz w:val="21"/>
          <w:szCs w:val="21"/>
          <w:spacing w:val="-13"/>
        </w:rPr>
        <w:t>的，因此这类交易是完全自动执行的，</w:t>
      </w:r>
      <w:r>
        <w:rPr>
          <w:rFonts w:ascii="SimHei" w:hAnsi="SimHei" w:eastAsia="SimHei" w:cs="SimHei"/>
          <w:sz w:val="21"/>
          <w:szCs w:val="21"/>
          <w:spacing w:val="54"/>
        </w:rPr>
        <w:t xml:space="preserve"> </w:t>
      </w:r>
      <w:r>
        <w:rPr>
          <w:rFonts w:ascii="SimHei" w:hAnsi="SimHei" w:eastAsia="SimHei" w:cs="SimHei"/>
          <w:sz w:val="21"/>
          <w:szCs w:val="21"/>
          <w:spacing w:val="-13"/>
        </w:rPr>
        <w:t>一方面提升了整个交易的效</w:t>
      </w:r>
      <w:r>
        <w:rPr>
          <w:rFonts w:ascii="SimHei" w:hAnsi="SimHei" w:eastAsia="SimHei" w:cs="SimHei"/>
          <w:sz w:val="21"/>
          <w:szCs w:val="21"/>
          <w:spacing w:val="-14"/>
        </w:rPr>
        <w:t>率，</w:t>
      </w:r>
      <w:r>
        <w:rPr>
          <w:rFonts w:ascii="SimHei" w:hAnsi="SimHei" w:eastAsia="SimHei" w:cs="SimHei"/>
          <w:sz w:val="21"/>
          <w:szCs w:val="21"/>
        </w:rPr>
        <w:t xml:space="preserve"> </w:t>
      </w:r>
      <w:r>
        <w:rPr>
          <w:rFonts w:ascii="SimHei" w:hAnsi="SimHei" w:eastAsia="SimHei" w:cs="SimHei"/>
          <w:sz w:val="21"/>
          <w:szCs w:val="21"/>
          <w:spacing w:val="-10"/>
        </w:rPr>
        <w:t>另一方面也使得证券金融的监管变得积极主</w:t>
      </w:r>
      <w:r>
        <w:rPr>
          <w:rFonts w:ascii="SimHei" w:hAnsi="SimHei" w:eastAsia="SimHei" w:cs="SimHei"/>
          <w:sz w:val="21"/>
          <w:szCs w:val="21"/>
          <w:spacing w:val="-11"/>
        </w:rPr>
        <w:t>动，从而消除了复杂的法律</w:t>
      </w:r>
      <w:r>
        <w:rPr>
          <w:rFonts w:ascii="SimHei" w:hAnsi="SimHei" w:eastAsia="SimHei" w:cs="SimHei"/>
          <w:sz w:val="21"/>
          <w:szCs w:val="21"/>
        </w:rPr>
        <w:t xml:space="preserve"> </w:t>
      </w:r>
      <w:r>
        <w:rPr>
          <w:rFonts w:ascii="SimHei" w:hAnsi="SimHei" w:eastAsia="SimHei" w:cs="SimHei"/>
          <w:sz w:val="21"/>
          <w:szCs w:val="21"/>
          <w:spacing w:val="-10"/>
        </w:rPr>
        <w:t>制度安排带来的交易成本。当然，证券型通证还能带来一个显而易见</w:t>
      </w:r>
      <w:r>
        <w:rPr>
          <w:rFonts w:ascii="SimHei" w:hAnsi="SimHei" w:eastAsia="SimHei" w:cs="SimHei"/>
          <w:sz w:val="21"/>
          <w:szCs w:val="21"/>
          <w:spacing w:val="-11"/>
        </w:rPr>
        <w:t>的</w:t>
      </w:r>
      <w:r>
        <w:rPr>
          <w:rFonts w:ascii="SimHei" w:hAnsi="SimHei" w:eastAsia="SimHei" w:cs="SimHei"/>
          <w:sz w:val="21"/>
          <w:szCs w:val="21"/>
          <w:spacing w:val="-11"/>
        </w:rPr>
        <w:t xml:space="preserve"> </w:t>
      </w:r>
      <w:r>
        <w:rPr>
          <w:rFonts w:ascii="SimHei" w:hAnsi="SimHei" w:eastAsia="SimHei" w:cs="SimHei"/>
          <w:sz w:val="21"/>
          <w:szCs w:val="21"/>
          <w:spacing w:val="-11"/>
        </w:rPr>
        <w:t>收益，就是真正实现“金钱永不眠”,由于用数字证券代替了传统证券，</w:t>
      </w:r>
      <w:r>
        <w:rPr>
          <w:rFonts w:ascii="SimHei" w:hAnsi="SimHei" w:eastAsia="SimHei" w:cs="SimHei"/>
          <w:sz w:val="21"/>
          <w:szCs w:val="21"/>
          <w:spacing w:val="1"/>
        </w:rPr>
        <w:t xml:space="preserve"> </w:t>
      </w:r>
      <w:r>
        <w:rPr>
          <w:rFonts w:ascii="SimHei" w:hAnsi="SimHei" w:eastAsia="SimHei" w:cs="SimHei"/>
          <w:sz w:val="21"/>
          <w:szCs w:val="21"/>
          <w:spacing w:val="-7"/>
        </w:rPr>
        <w:t>使得基于区块链网络的交易可以实现7×24小时的交易和结算，也就是</w:t>
      </w:r>
      <w:r>
        <w:rPr>
          <w:rFonts w:ascii="SimHei" w:hAnsi="SimHei" w:eastAsia="SimHei" w:cs="SimHei"/>
          <w:sz w:val="21"/>
          <w:szCs w:val="21"/>
          <w:spacing w:val="2"/>
        </w:rPr>
        <w:t xml:space="preserve">  </w:t>
      </w:r>
      <w:r>
        <w:rPr>
          <w:rFonts w:ascii="SimHei" w:hAnsi="SimHei" w:eastAsia="SimHei" w:cs="SimHei"/>
          <w:sz w:val="21"/>
          <w:szCs w:val="21"/>
          <w:spacing w:val="-3"/>
        </w:rPr>
        <w:t>说实时交易将成为真正的现实，而不是现在主导金融市场的</w:t>
      </w:r>
      <w:r>
        <w:rPr>
          <w:sz w:val="21"/>
          <w:szCs w:val="21"/>
          <w:spacing w:val="-3"/>
        </w:rPr>
        <w:t>T+1</w:t>
      </w:r>
      <w:r>
        <w:rPr>
          <w:sz w:val="21"/>
          <w:szCs w:val="21"/>
          <w:spacing w:val="-25"/>
        </w:rPr>
        <w:t xml:space="preserve"> </w:t>
      </w:r>
      <w:r>
        <w:rPr>
          <w:rFonts w:ascii="SimHei" w:hAnsi="SimHei" w:eastAsia="SimHei" w:cs="SimHei"/>
          <w:sz w:val="21"/>
          <w:szCs w:val="21"/>
          <w:spacing w:val="-3"/>
        </w:rPr>
        <w:t>或者</w:t>
      </w:r>
    </w:p>
    <w:p>
      <w:pPr>
        <w:pStyle w:val="BodyText"/>
        <w:ind w:left="579"/>
        <w:spacing w:before="1" w:line="187" w:lineRule="auto"/>
        <w:rPr>
          <w:rFonts w:ascii="SimHei" w:hAnsi="SimHei" w:eastAsia="SimHei" w:cs="SimHei"/>
          <w:sz w:val="21"/>
          <w:szCs w:val="21"/>
        </w:rPr>
      </w:pPr>
      <w:r>
        <w:rPr>
          <w:sz w:val="21"/>
          <w:szCs w:val="21"/>
          <w:spacing w:val="-7"/>
        </w:rPr>
        <w:t>T+2</w:t>
      </w:r>
      <w:r>
        <w:rPr>
          <w:sz w:val="21"/>
          <w:szCs w:val="21"/>
          <w:spacing w:val="-23"/>
        </w:rPr>
        <w:t xml:space="preserve"> </w:t>
      </w:r>
      <w:r>
        <w:rPr>
          <w:rFonts w:ascii="SimHei" w:hAnsi="SimHei" w:eastAsia="SimHei" w:cs="SimHei"/>
          <w:sz w:val="21"/>
          <w:szCs w:val="21"/>
          <w:spacing w:val="-7"/>
        </w:rPr>
        <w:t>等结算机制。</w:t>
      </w:r>
    </w:p>
    <w:p>
      <w:pPr>
        <w:spacing w:line="187" w:lineRule="auto"/>
        <w:sectPr>
          <w:type w:val="continuous"/>
          <w:pgSz w:w="7760" w:h="11500"/>
          <w:pgMar w:top="369" w:right="39" w:bottom="400" w:left="139" w:header="0" w:footer="0" w:gutter="0"/>
          <w:cols w:equalWidth="0" w:num="1">
            <w:col w:w="7581" w:space="0"/>
          </w:cols>
        </w:sectPr>
        <w:rPr>
          <w:rFonts w:ascii="SimHei" w:hAnsi="SimHei" w:eastAsia="SimHei" w:cs="SimHei"/>
          <w:sz w:val="21"/>
          <w:szCs w:val="21"/>
        </w:rPr>
      </w:pPr>
    </w:p>
    <w:p>
      <w:pPr>
        <w:pStyle w:val="BodyText"/>
        <w:ind w:left="4120"/>
        <w:spacing w:before="137" w:line="238" w:lineRule="exact"/>
        <w:rPr>
          <w:sz w:val="28"/>
          <w:szCs w:val="28"/>
        </w:rPr>
      </w:pPr>
      <w:r>
        <w:pict>
          <v:rect id="_x0000_s834" style="position:absolute;margin-left:190pt;margin-top:22.5008pt;mso-position-vertical-relative:page;mso-position-horizontal-relative:page;width:42.05pt;height:0.5pt;z-index:266975232;" o:allowincell="f" fillcolor="#000000" filled="true" stroked="false"/>
        </w:pict>
      </w:r>
      <w:r>
        <w:pict>
          <v:rect id="_x0000_s836" style="position:absolute;margin-left:272.5pt;margin-top:10.4985pt;mso-position-vertical-relative:page;mso-position-horizontal-relative:page;width:0.55pt;height:17.05pt;z-index:266974208;" o:allowincell="f" fillcolor="#000000" filled="true" stroked="false"/>
        </w:pict>
      </w:r>
      <w:r>
        <w:rPr>
          <w:sz w:val="28"/>
          <w:szCs w:val="28"/>
          <w:spacing w:val="-4"/>
          <w:position w:val="-3"/>
        </w:rPr>
        <w:t>219</w:t>
      </w:r>
    </w:p>
    <w:p>
      <w:pPr>
        <w:spacing w:line="14" w:lineRule="auto"/>
        <w:rPr>
          <w:rFonts w:ascii="Arial"/>
          <w:sz w:val="2"/>
        </w:rPr>
      </w:pPr>
      <w:r>
        <w:rPr>
          <w:rFonts w:ascii="Arial" w:hAnsi="Arial" w:eastAsia="Arial" w:cs="Arial"/>
          <w:sz w:val="2"/>
          <w:szCs w:val="2"/>
        </w:rPr>
        <w:br w:type="column"/>
      </w:r>
    </w:p>
    <w:p>
      <w:pPr>
        <w:spacing w:line="203" w:lineRule="auto"/>
        <w:rPr>
          <w:rFonts w:ascii="YouYuan" w:hAnsi="YouYuan" w:eastAsia="YouYuan" w:cs="YouYuan"/>
          <w:sz w:val="17"/>
          <w:szCs w:val="17"/>
        </w:rPr>
      </w:pPr>
      <w:r>
        <w:rPr>
          <w:rFonts w:ascii="YouYuan" w:hAnsi="YouYuan" w:eastAsia="YouYuan" w:cs="YouYuan"/>
          <w:sz w:val="17"/>
          <w:szCs w:val="17"/>
          <w:spacing w:val="-1"/>
        </w:rPr>
        <w:t>第13章</w:t>
      </w:r>
    </w:p>
    <w:p>
      <w:pPr>
        <w:spacing w:line="202" w:lineRule="auto"/>
        <w:jc w:val="right"/>
        <w:rPr>
          <w:rFonts w:ascii="YouYuan" w:hAnsi="YouYuan" w:eastAsia="YouYuan" w:cs="YouYuan"/>
          <w:sz w:val="17"/>
          <w:szCs w:val="17"/>
        </w:rPr>
      </w:pPr>
      <w:r>
        <w:rPr>
          <w:rFonts w:ascii="YouYuan" w:hAnsi="YouYuan" w:eastAsia="YouYuan" w:cs="YouYuan"/>
          <w:sz w:val="17"/>
          <w:szCs w:val="17"/>
          <w:spacing w:val="-8"/>
          <w:w w:val="96"/>
        </w:rPr>
        <w:t>货币供需</w:t>
      </w:r>
      <w:r>
        <w:rPr>
          <w:rFonts w:ascii="YouYuan" w:hAnsi="YouYuan" w:eastAsia="YouYuan" w:cs="YouYuan"/>
          <w:sz w:val="17"/>
          <w:szCs w:val="17"/>
          <w:spacing w:val="-7"/>
          <w:w w:val="96"/>
        </w:rPr>
        <w:t>与通证经济生</w:t>
      </w:r>
      <w:r>
        <w:rPr>
          <w:rFonts w:ascii="YouYuan" w:hAnsi="YouYuan" w:eastAsia="YouYuan" w:cs="YouYuan"/>
          <w:sz w:val="17"/>
          <w:szCs w:val="17"/>
          <w:spacing w:val="-3"/>
          <w:w w:val="96"/>
        </w:rPr>
        <w:t>态</w:t>
      </w:r>
    </w:p>
    <w:p>
      <w:pPr>
        <w:spacing w:line="202" w:lineRule="auto"/>
        <w:sectPr>
          <w:pgSz w:w="7760" w:h="11480"/>
          <w:pgMar w:top="174" w:right="377" w:bottom="400" w:left="669" w:header="0" w:footer="0" w:gutter="0"/>
          <w:cols w:equalWidth="0" w:num="2">
            <w:col w:w="4870" w:space="100"/>
            <w:col w:w="1743" w:space="0"/>
          </w:cols>
        </w:sectPr>
        <w:rPr>
          <w:rFonts w:ascii="YouYuan" w:hAnsi="YouYuan" w:eastAsia="YouYuan" w:cs="YouYuan"/>
          <w:sz w:val="17"/>
          <w:szCs w:val="17"/>
        </w:rPr>
      </w:pPr>
    </w:p>
    <w:p>
      <w:pPr>
        <w:spacing w:line="457" w:lineRule="auto"/>
        <w:rPr>
          <w:rFonts w:ascii="Arial"/>
          <w:sz w:val="21"/>
        </w:rPr>
      </w:pPr>
      <w:r/>
    </w:p>
    <w:p>
      <w:pPr>
        <w:pStyle w:val="BodyText"/>
        <w:ind w:right="415" w:firstLine="390"/>
        <w:spacing w:before="68" w:line="321" w:lineRule="auto"/>
        <w:jc w:val="both"/>
        <w:rPr>
          <w:rFonts w:ascii="SimHei" w:hAnsi="SimHei" w:eastAsia="SimHei" w:cs="SimHei"/>
          <w:sz w:val="21"/>
          <w:szCs w:val="21"/>
        </w:rPr>
      </w:pPr>
      <w:r>
        <w:rPr>
          <w:sz w:val="21"/>
          <w:szCs w:val="21"/>
          <w:spacing w:val="-4"/>
        </w:rPr>
        <w:t>尽管存在着这么多好处，但是对于金融体系发展时间长且金融监</w:t>
      </w:r>
      <w:r>
        <w:rPr>
          <w:sz w:val="21"/>
          <w:szCs w:val="21"/>
          <w:spacing w:val="4"/>
        </w:rPr>
        <w:t xml:space="preserve">  </w:t>
      </w:r>
      <w:r>
        <w:rPr>
          <w:rFonts w:ascii="SimHei" w:hAnsi="SimHei" w:eastAsia="SimHei" w:cs="SimHei"/>
          <w:sz w:val="21"/>
          <w:szCs w:val="21"/>
          <w:spacing w:val="-10"/>
        </w:rPr>
        <w:t>管较为成熟的市场来说，证券型通证是一个更具备现实</w:t>
      </w:r>
      <w:r>
        <w:rPr>
          <w:rFonts w:ascii="SimHei" w:hAnsi="SimHei" w:eastAsia="SimHei" w:cs="SimHei"/>
          <w:sz w:val="21"/>
          <w:szCs w:val="21"/>
          <w:spacing w:val="-11"/>
        </w:rPr>
        <w:t>意义的选择，反</w:t>
      </w:r>
      <w:r>
        <w:rPr>
          <w:rFonts w:ascii="SimHei" w:hAnsi="SimHei" w:eastAsia="SimHei" w:cs="SimHei"/>
          <w:sz w:val="21"/>
          <w:szCs w:val="21"/>
        </w:rPr>
        <w:t xml:space="preserve">  </w:t>
      </w:r>
      <w:r>
        <w:rPr>
          <w:rFonts w:ascii="YouYuan" w:hAnsi="YouYuan" w:eastAsia="YouYuan" w:cs="YouYuan"/>
          <w:sz w:val="21"/>
          <w:szCs w:val="21"/>
          <w:spacing w:val="-7"/>
        </w:rPr>
        <w:t>之则并不是。由于其本质还是证券，所有关于</w:t>
      </w:r>
      <w:r>
        <w:rPr>
          <w:rFonts w:ascii="YouYuan" w:hAnsi="YouYuan" w:eastAsia="YouYuan" w:cs="YouYuan"/>
          <w:sz w:val="21"/>
          <w:szCs w:val="21"/>
          <w:spacing w:val="-34"/>
        </w:rPr>
        <w:t xml:space="preserve"> </w:t>
      </w:r>
      <w:r>
        <w:rPr>
          <w:sz w:val="21"/>
          <w:szCs w:val="21"/>
          <w:spacing w:val="-7"/>
        </w:rPr>
        <w:t>STO</w:t>
      </w:r>
      <w:r>
        <w:rPr>
          <w:sz w:val="21"/>
          <w:szCs w:val="21"/>
          <w:spacing w:val="29"/>
        </w:rPr>
        <w:t xml:space="preserve"> </w:t>
      </w:r>
      <w:r>
        <w:rPr>
          <w:rFonts w:ascii="YouYuan" w:hAnsi="YouYuan" w:eastAsia="YouYuan" w:cs="YouYuan"/>
          <w:sz w:val="21"/>
          <w:szCs w:val="21"/>
          <w:spacing w:val="-7"/>
        </w:rPr>
        <w:t>的监管核心还是在</w:t>
      </w:r>
      <w:r>
        <w:rPr>
          <w:rFonts w:ascii="YouYuan" w:hAnsi="YouYuan" w:eastAsia="YouYuan" w:cs="YouYuan"/>
          <w:sz w:val="21"/>
          <w:szCs w:val="21"/>
        </w:rPr>
        <w:t xml:space="preserve">  </w:t>
      </w:r>
      <w:r>
        <w:rPr>
          <w:rFonts w:ascii="YouYuan" w:hAnsi="YouYuan" w:eastAsia="YouYuan" w:cs="YouYuan"/>
          <w:sz w:val="21"/>
          <w:szCs w:val="21"/>
          <w:spacing w:val="-9"/>
          <w:w w:val="99"/>
        </w:rPr>
        <w:t>企业融资效率和投资人利益保护之间寻找平衡。根据美国证券交易委员</w:t>
      </w:r>
      <w:r>
        <w:rPr>
          <w:rFonts w:ascii="YouYuan" w:hAnsi="YouYuan" w:eastAsia="YouYuan" w:cs="YouYuan"/>
          <w:sz w:val="21"/>
          <w:szCs w:val="21"/>
          <w:spacing w:val="9"/>
        </w:rPr>
        <w:t xml:space="preserve">  </w:t>
      </w:r>
      <w:r>
        <w:rPr>
          <w:rFonts w:ascii="SimHei" w:hAnsi="SimHei" w:eastAsia="SimHei" w:cs="SimHei"/>
          <w:sz w:val="21"/>
          <w:szCs w:val="21"/>
          <w:spacing w:val="-6"/>
        </w:rPr>
        <w:t>会</w:t>
      </w:r>
      <w:r>
        <w:rPr>
          <w:sz w:val="21"/>
          <w:szCs w:val="21"/>
          <w:spacing w:val="-6"/>
        </w:rPr>
        <w:t>(SEC)  </w:t>
      </w:r>
      <w:r>
        <w:rPr>
          <w:rFonts w:ascii="SimHei" w:hAnsi="SimHei" w:eastAsia="SimHei" w:cs="SimHei"/>
          <w:sz w:val="21"/>
          <w:szCs w:val="21"/>
          <w:spacing w:val="-6"/>
        </w:rPr>
        <w:t>的政策，它不会为了证券</w:t>
      </w:r>
      <w:r>
        <w:rPr>
          <w:rFonts w:ascii="SimHei" w:hAnsi="SimHei" w:eastAsia="SimHei" w:cs="SimHei"/>
          <w:sz w:val="21"/>
          <w:szCs w:val="21"/>
          <w:spacing w:val="-7"/>
        </w:rPr>
        <w:t>众筹或者私募等形式改变现有的证</w:t>
      </w:r>
      <w:r>
        <w:rPr>
          <w:rFonts w:ascii="SimHei" w:hAnsi="SimHei" w:eastAsia="SimHei" w:cs="SimHei"/>
          <w:sz w:val="21"/>
          <w:szCs w:val="21"/>
        </w:rPr>
        <w:t xml:space="preserve">  </w:t>
      </w:r>
      <w:r>
        <w:rPr>
          <w:rFonts w:ascii="SimHei" w:hAnsi="SimHei" w:eastAsia="SimHei" w:cs="SimHei"/>
          <w:sz w:val="21"/>
          <w:szCs w:val="21"/>
          <w:spacing w:val="-4"/>
        </w:rPr>
        <w:t>券定义，因此需要</w:t>
      </w:r>
      <w:r>
        <w:rPr>
          <w:rFonts w:ascii="SimHei" w:hAnsi="SimHei" w:eastAsia="SimHei" w:cs="SimHei"/>
          <w:sz w:val="21"/>
          <w:szCs w:val="21"/>
          <w:spacing w:val="-43"/>
        </w:rPr>
        <w:t xml:space="preserve"> </w:t>
      </w:r>
      <w:r>
        <w:rPr>
          <w:sz w:val="21"/>
          <w:szCs w:val="21"/>
          <w:spacing w:val="-4"/>
        </w:rPr>
        <w:t>STO </w:t>
      </w:r>
      <w:r>
        <w:rPr>
          <w:rFonts w:ascii="SimHei" w:hAnsi="SimHei" w:eastAsia="SimHei" w:cs="SimHei"/>
          <w:sz w:val="21"/>
          <w:szCs w:val="21"/>
          <w:spacing w:val="-4"/>
        </w:rPr>
        <w:t>通过豪威测试</w:t>
      </w:r>
      <w:r>
        <w:rPr>
          <w:sz w:val="21"/>
          <w:szCs w:val="21"/>
          <w:spacing w:val="-4"/>
        </w:rPr>
        <w:t>(Howe</w:t>
      </w:r>
      <w:r>
        <w:rPr>
          <w:sz w:val="21"/>
          <w:szCs w:val="21"/>
          <w:spacing w:val="-5"/>
        </w:rPr>
        <w:t>y  test)</w:t>
      </w:r>
      <w:r>
        <w:rPr>
          <w:rFonts w:ascii="SimHei" w:hAnsi="SimHei" w:eastAsia="SimHei" w:cs="SimHei"/>
          <w:sz w:val="21"/>
          <w:szCs w:val="21"/>
          <w:spacing w:val="-5"/>
        </w:rPr>
        <w:t>验证其证券属性，</w:t>
      </w:r>
      <w:r>
        <w:rPr>
          <w:rFonts w:ascii="SimHei" w:hAnsi="SimHei" w:eastAsia="SimHei" w:cs="SimHei"/>
          <w:sz w:val="21"/>
          <w:szCs w:val="21"/>
        </w:rPr>
        <w:t xml:space="preserve"> </w:t>
      </w:r>
      <w:r>
        <w:rPr>
          <w:rFonts w:ascii="SimHei" w:hAnsi="SimHei" w:eastAsia="SimHei" w:cs="SimHei"/>
          <w:sz w:val="21"/>
          <w:szCs w:val="21"/>
          <w:spacing w:val="-11"/>
        </w:rPr>
        <w:t>如果通过测试，其才能成为证券的标准。对于我国更加严格的金融监管</w:t>
      </w:r>
      <w:r>
        <w:rPr>
          <w:rFonts w:ascii="SimHei" w:hAnsi="SimHei" w:eastAsia="SimHei" w:cs="SimHei"/>
          <w:sz w:val="21"/>
          <w:szCs w:val="21"/>
          <w:spacing w:val="9"/>
        </w:rPr>
        <w:t xml:space="preserve">  </w:t>
      </w:r>
      <w:r>
        <w:rPr>
          <w:rFonts w:ascii="SimHei" w:hAnsi="SimHei" w:eastAsia="SimHei" w:cs="SimHei"/>
          <w:sz w:val="21"/>
          <w:szCs w:val="21"/>
          <w:spacing w:val="-10"/>
        </w:rPr>
        <w:t>体系，</w:t>
      </w:r>
      <w:r>
        <w:rPr>
          <w:rFonts w:ascii="Arial" w:hAnsi="Arial" w:eastAsia="Arial" w:cs="Arial"/>
          <w:sz w:val="21"/>
          <w:szCs w:val="21"/>
          <w:spacing w:val="-10"/>
        </w:rPr>
        <w:t>STO</w:t>
      </w:r>
      <w:r>
        <w:rPr>
          <w:rFonts w:ascii="SimHei" w:hAnsi="SimHei" w:eastAsia="SimHei" w:cs="SimHei"/>
          <w:sz w:val="21"/>
          <w:szCs w:val="21"/>
          <w:spacing w:val="-10"/>
        </w:rPr>
        <w:t>可能很难在短时间内被认可成为一种正式的证</w:t>
      </w:r>
      <w:r>
        <w:rPr>
          <w:rFonts w:ascii="SimHei" w:hAnsi="SimHei" w:eastAsia="SimHei" w:cs="SimHei"/>
          <w:sz w:val="21"/>
          <w:szCs w:val="21"/>
          <w:spacing w:val="-11"/>
        </w:rPr>
        <w:t>券形式，因为</w:t>
      </w:r>
      <w:r>
        <w:rPr>
          <w:rFonts w:ascii="SimHei" w:hAnsi="SimHei" w:eastAsia="SimHei" w:cs="SimHei"/>
          <w:sz w:val="21"/>
          <w:szCs w:val="21"/>
        </w:rPr>
        <w:t xml:space="preserve">  </w:t>
      </w:r>
      <w:r>
        <w:rPr>
          <w:rFonts w:ascii="YouYuan" w:hAnsi="YouYuan" w:eastAsia="YouYuan" w:cs="YouYuan"/>
          <w:sz w:val="21"/>
          <w:szCs w:val="21"/>
          <w:spacing w:val="-10"/>
        </w:rPr>
        <w:t>任何一种金融创新，无论是否有技术的变革，都取决于相配套的制度性</w:t>
      </w:r>
      <w:r>
        <w:rPr>
          <w:rFonts w:ascii="YouYuan" w:hAnsi="YouYuan" w:eastAsia="YouYuan" w:cs="YouYuan"/>
          <w:sz w:val="21"/>
          <w:szCs w:val="21"/>
          <w:spacing w:val="1"/>
        </w:rPr>
        <w:t xml:space="preserve">  </w:t>
      </w:r>
      <w:r>
        <w:rPr>
          <w:rFonts w:ascii="SimHei" w:hAnsi="SimHei" w:eastAsia="SimHei" w:cs="SimHei"/>
          <w:sz w:val="21"/>
          <w:szCs w:val="21"/>
          <w:spacing w:val="-10"/>
        </w:rPr>
        <w:t>安排，这是</w:t>
      </w:r>
      <w:r>
        <w:rPr>
          <w:rFonts w:ascii="SimHei" w:hAnsi="SimHei" w:eastAsia="SimHei" w:cs="SimHei"/>
          <w:sz w:val="21"/>
          <w:szCs w:val="21"/>
          <w:spacing w:val="-49"/>
        </w:rPr>
        <w:t xml:space="preserve"> </w:t>
      </w:r>
      <w:r>
        <w:rPr>
          <w:sz w:val="21"/>
          <w:szCs w:val="21"/>
          <w:spacing w:val="-10"/>
        </w:rPr>
        <w:t>STO</w:t>
      </w:r>
      <w:r>
        <w:rPr>
          <w:sz w:val="21"/>
          <w:szCs w:val="21"/>
          <w:spacing w:val="29"/>
        </w:rPr>
        <w:t xml:space="preserve"> </w:t>
      </w:r>
      <w:r>
        <w:rPr>
          <w:rFonts w:ascii="SimHei" w:hAnsi="SimHei" w:eastAsia="SimHei" w:cs="SimHei"/>
          <w:sz w:val="21"/>
          <w:szCs w:val="21"/>
          <w:spacing w:val="-10"/>
        </w:rPr>
        <w:t>未来趋势的基本逻辑。</w:t>
      </w:r>
    </w:p>
    <w:p>
      <w:pPr>
        <w:ind w:left="390"/>
        <w:spacing w:before="207" w:line="222" w:lineRule="auto"/>
        <w:rPr>
          <w:rFonts w:ascii="SimHei" w:hAnsi="SimHei" w:eastAsia="SimHei" w:cs="SimHei"/>
          <w:sz w:val="21"/>
          <w:szCs w:val="21"/>
        </w:rPr>
      </w:pPr>
      <w:r>
        <w:rPr>
          <w:rFonts w:ascii="SimHei" w:hAnsi="SimHei" w:eastAsia="SimHei" w:cs="SimHei"/>
          <w:sz w:val="21"/>
          <w:szCs w:val="21"/>
          <w:spacing w:val="-6"/>
        </w:rPr>
        <w:t>3.通证经济的设计思想</w:t>
      </w:r>
    </w:p>
    <w:p>
      <w:pPr>
        <w:ind w:left="390"/>
        <w:spacing w:before="117" w:line="213" w:lineRule="auto"/>
        <w:rPr>
          <w:rFonts w:ascii="SimHei" w:hAnsi="SimHei" w:eastAsia="SimHei" w:cs="SimHei"/>
          <w:sz w:val="21"/>
          <w:szCs w:val="21"/>
        </w:rPr>
      </w:pPr>
      <w:r>
        <w:rPr>
          <w:rFonts w:ascii="SimHei" w:hAnsi="SimHei" w:eastAsia="SimHei" w:cs="SimHei"/>
          <w:sz w:val="21"/>
          <w:szCs w:val="21"/>
          <w:spacing w:val="-12"/>
        </w:rPr>
        <w:t>基于以上内容，可以得到关于通证经济设计最重要的一些思想。</w:t>
      </w:r>
    </w:p>
    <w:p>
      <w:pPr>
        <w:pStyle w:val="BodyText"/>
        <w:ind w:right="447" w:firstLine="390"/>
        <w:spacing w:before="137" w:line="335" w:lineRule="auto"/>
        <w:rPr>
          <w:rFonts w:ascii="YouYuan" w:hAnsi="YouYuan" w:eastAsia="YouYuan" w:cs="YouYuan"/>
          <w:sz w:val="21"/>
          <w:szCs w:val="21"/>
        </w:rPr>
      </w:pPr>
      <w:r>
        <w:rPr>
          <w:rFonts w:ascii="SimHei" w:hAnsi="SimHei" w:eastAsia="SimHei" w:cs="SimHei"/>
          <w:sz w:val="21"/>
          <w:szCs w:val="21"/>
          <w:spacing w:val="-5"/>
        </w:rPr>
        <w:t>(1)通证价值的思想与货币理论之间有着密切的联</w:t>
      </w:r>
      <w:r>
        <w:rPr>
          <w:rFonts w:ascii="SimHei" w:hAnsi="SimHei" w:eastAsia="SimHei" w:cs="SimHei"/>
          <w:sz w:val="21"/>
          <w:szCs w:val="21"/>
          <w:spacing w:val="-6"/>
        </w:rPr>
        <w:t>系，在不考虑与</w:t>
      </w:r>
      <w:r>
        <w:rPr>
          <w:rFonts w:ascii="SimHei" w:hAnsi="SimHei" w:eastAsia="SimHei" w:cs="SimHei"/>
          <w:sz w:val="21"/>
          <w:szCs w:val="21"/>
        </w:rPr>
        <w:t xml:space="preserve"> </w:t>
      </w:r>
      <w:r>
        <w:rPr>
          <w:rFonts w:ascii="SimHei" w:hAnsi="SimHei" w:eastAsia="SimHei" w:cs="SimHei"/>
          <w:sz w:val="21"/>
          <w:szCs w:val="21"/>
          <w:spacing w:val="-9"/>
        </w:rPr>
        <w:t>法币之间的直接关系的前提下，需要基于交换价值的理论来考虑通证的</w:t>
      </w:r>
      <w:r>
        <w:rPr>
          <w:rFonts w:ascii="SimHei" w:hAnsi="SimHei" w:eastAsia="SimHei" w:cs="SimHei"/>
          <w:sz w:val="21"/>
          <w:szCs w:val="21"/>
          <w:spacing w:val="5"/>
        </w:rPr>
        <w:t xml:space="preserve"> </w:t>
      </w:r>
      <w:r>
        <w:rPr>
          <w:rFonts w:ascii="SimHei" w:hAnsi="SimHei" w:eastAsia="SimHei" w:cs="SimHei"/>
          <w:sz w:val="21"/>
          <w:szCs w:val="21"/>
          <w:spacing w:val="-10"/>
        </w:rPr>
        <w:t>生态。基于使用权的通证不仅会改变生态的产</w:t>
      </w:r>
      <w:r>
        <w:rPr>
          <w:rFonts w:ascii="SimHei" w:hAnsi="SimHei" w:eastAsia="SimHei" w:cs="SimHei"/>
          <w:sz w:val="21"/>
          <w:szCs w:val="21"/>
          <w:spacing w:val="-11"/>
        </w:rPr>
        <w:t>权基础，也会改变整个生</w:t>
      </w:r>
      <w:r>
        <w:rPr>
          <w:rFonts w:ascii="SimHei" w:hAnsi="SimHei" w:eastAsia="SimHei" w:cs="SimHei"/>
          <w:sz w:val="21"/>
          <w:szCs w:val="21"/>
          <w:spacing w:val="-11"/>
        </w:rPr>
        <w:t xml:space="preserve"> </w:t>
      </w:r>
      <w:r>
        <w:rPr>
          <w:rFonts w:ascii="SimHei" w:hAnsi="SimHei" w:eastAsia="SimHei" w:cs="SimHei"/>
          <w:sz w:val="21"/>
          <w:szCs w:val="21"/>
          <w:spacing w:val="-11"/>
        </w:rPr>
        <w:t>态的收入分配的机制，这是区块链网络中最重要的创新之一。从数字经</w:t>
      </w:r>
      <w:r>
        <w:rPr>
          <w:rFonts w:ascii="SimHei" w:hAnsi="SimHei" w:eastAsia="SimHei" w:cs="SimHei"/>
          <w:sz w:val="21"/>
          <w:szCs w:val="21"/>
          <w:spacing w:val="4"/>
        </w:rPr>
        <w:t xml:space="preserve">  </w:t>
      </w:r>
      <w:r>
        <w:rPr>
          <w:rFonts w:ascii="SimHei" w:hAnsi="SimHei" w:eastAsia="SimHei" w:cs="SimHei"/>
          <w:sz w:val="21"/>
          <w:szCs w:val="21"/>
          <w:spacing w:val="-10"/>
        </w:rPr>
        <w:t>济发展历史上的案例看，基于互联网的社区形</w:t>
      </w:r>
      <w:r>
        <w:rPr>
          <w:rFonts w:ascii="SimHei" w:hAnsi="SimHei" w:eastAsia="SimHei" w:cs="SimHei"/>
          <w:sz w:val="21"/>
          <w:szCs w:val="21"/>
          <w:spacing w:val="-11"/>
        </w:rPr>
        <w:t>态和技术的发展，已经使</w:t>
      </w:r>
      <w:r>
        <w:rPr>
          <w:rFonts w:ascii="SimHei" w:hAnsi="SimHei" w:eastAsia="SimHei" w:cs="SimHei"/>
          <w:sz w:val="21"/>
          <w:szCs w:val="21"/>
          <w:spacing w:val="-11"/>
        </w:rPr>
        <w:t xml:space="preserve"> </w:t>
      </w:r>
      <w:r>
        <w:rPr>
          <w:sz w:val="21"/>
          <w:szCs w:val="21"/>
          <w:spacing w:val="-10"/>
        </w:rPr>
        <w:t>得开放式组织成为了共识，其基础不仅在于互</w:t>
      </w:r>
      <w:r>
        <w:rPr>
          <w:sz w:val="21"/>
          <w:szCs w:val="21"/>
          <w:spacing w:val="-11"/>
        </w:rPr>
        <w:t>联网信息传递的空间的无 </w:t>
      </w:r>
      <w:r>
        <w:rPr>
          <w:rFonts w:ascii="YouYuan" w:hAnsi="YouYuan" w:eastAsia="YouYuan" w:cs="YouYuan"/>
          <w:sz w:val="21"/>
          <w:szCs w:val="21"/>
          <w:spacing w:val="-10"/>
        </w:rPr>
        <w:t>边界性，也在于随着信息传递即时性的增强，</w:t>
      </w:r>
      <w:r>
        <w:rPr>
          <w:rFonts w:ascii="YouYuan" w:hAnsi="YouYuan" w:eastAsia="YouYuan" w:cs="YouYuan"/>
          <w:sz w:val="21"/>
          <w:szCs w:val="21"/>
          <w:spacing w:val="-11"/>
        </w:rPr>
        <w:t>群体之间的实时沟通和协</w:t>
      </w:r>
      <w:r>
        <w:rPr>
          <w:rFonts w:ascii="YouYuan" w:hAnsi="YouYuan" w:eastAsia="YouYuan" w:cs="YouYuan"/>
          <w:sz w:val="21"/>
          <w:szCs w:val="21"/>
          <w:spacing w:val="-11"/>
        </w:rPr>
        <w:t xml:space="preserve"> </w:t>
      </w:r>
      <w:r>
        <w:rPr>
          <w:rFonts w:ascii="SimHei" w:hAnsi="SimHei" w:eastAsia="SimHei" w:cs="SimHei"/>
          <w:sz w:val="21"/>
          <w:szCs w:val="21"/>
          <w:spacing w:val="-20"/>
        </w:rPr>
        <w:t>调效率的提升。但是迄今为止，开放式组织的激励问题仍然</w:t>
      </w:r>
      <w:r>
        <w:rPr>
          <w:rFonts w:ascii="SimHei" w:hAnsi="SimHei" w:eastAsia="SimHei" w:cs="SimHei"/>
          <w:sz w:val="21"/>
          <w:szCs w:val="21"/>
          <w:spacing w:val="-21"/>
        </w:rPr>
        <w:t>没有得到解决，</w:t>
      </w:r>
      <w:r>
        <w:rPr>
          <w:rFonts w:ascii="SimHei" w:hAnsi="SimHei" w:eastAsia="SimHei" w:cs="SimHei"/>
          <w:sz w:val="21"/>
          <w:szCs w:val="21"/>
        </w:rPr>
        <w:t xml:space="preserve"> </w:t>
      </w:r>
      <w:r>
        <w:rPr>
          <w:rFonts w:ascii="YouYuan" w:hAnsi="YouYuan" w:eastAsia="YouYuan" w:cs="YouYuan"/>
          <w:sz w:val="21"/>
          <w:szCs w:val="21"/>
          <w:spacing w:val="-9"/>
        </w:rPr>
        <w:t>而通证经济则是对于这一部分问题的重要解决方案</w:t>
      </w:r>
      <w:r>
        <w:rPr>
          <w:rFonts w:ascii="YouYuan" w:hAnsi="YouYuan" w:eastAsia="YouYuan" w:cs="YouYuan"/>
          <w:sz w:val="21"/>
          <w:szCs w:val="21"/>
          <w:spacing w:val="-10"/>
        </w:rPr>
        <w:t>，即如何通过激励相</w:t>
      </w:r>
    </w:p>
    <w:p>
      <w:pPr>
        <w:spacing w:before="1" w:line="220" w:lineRule="auto"/>
        <w:rPr>
          <w:rFonts w:ascii="SimHei" w:hAnsi="SimHei" w:eastAsia="SimHei" w:cs="SimHei"/>
          <w:sz w:val="21"/>
          <w:szCs w:val="21"/>
        </w:rPr>
      </w:pPr>
      <w:r>
        <w:rPr>
          <w:rFonts w:ascii="SimHei" w:hAnsi="SimHei" w:eastAsia="SimHei" w:cs="SimHei"/>
          <w:sz w:val="21"/>
          <w:szCs w:val="21"/>
          <w:spacing w:val="-14"/>
        </w:rPr>
        <w:t>容的设计来对区块链网络组织中的各方利益进行安排。</w:t>
      </w:r>
    </w:p>
    <w:p>
      <w:pPr>
        <w:pStyle w:val="BodyText"/>
        <w:ind w:right="483" w:firstLine="390"/>
        <w:spacing w:before="178" w:line="339" w:lineRule="auto"/>
        <w:jc w:val="both"/>
        <w:rPr>
          <w:rFonts w:ascii="SimHei" w:hAnsi="SimHei" w:eastAsia="SimHei" w:cs="SimHei"/>
          <w:sz w:val="21"/>
          <w:szCs w:val="21"/>
        </w:rPr>
      </w:pPr>
      <w:r>
        <w:rPr>
          <w:sz w:val="21"/>
          <w:szCs w:val="21"/>
          <w:spacing w:val="-5"/>
        </w:rPr>
        <w:t>(2)通过货币政策本身刺激增长无疑是缘木求鱼的做法，真正有价</w:t>
      </w:r>
      <w:r>
        <w:rPr>
          <w:sz w:val="21"/>
          <w:szCs w:val="21"/>
          <w:spacing w:val="2"/>
        </w:rPr>
        <w:t xml:space="preserve"> </w:t>
      </w:r>
      <w:r>
        <w:rPr>
          <w:rFonts w:ascii="SimHei" w:hAnsi="SimHei" w:eastAsia="SimHei" w:cs="SimHei"/>
          <w:sz w:val="21"/>
          <w:szCs w:val="21"/>
          <w:spacing w:val="-10"/>
        </w:rPr>
        <w:t>值的是通过对生态系统内部价值的构建从而使得通证获得价值。与货币</w:t>
      </w:r>
    </w:p>
    <w:p>
      <w:pPr>
        <w:spacing w:before="1" w:line="187" w:lineRule="auto"/>
        <w:rPr>
          <w:rFonts w:ascii="SimHei" w:hAnsi="SimHei" w:eastAsia="SimHei" w:cs="SimHei"/>
          <w:sz w:val="21"/>
          <w:szCs w:val="21"/>
        </w:rPr>
      </w:pPr>
      <w:r>
        <w:rPr>
          <w:rFonts w:ascii="SimHei" w:hAnsi="SimHei" w:eastAsia="SimHei" w:cs="SimHei"/>
          <w:sz w:val="21"/>
          <w:szCs w:val="21"/>
          <w:spacing w:val="-10"/>
        </w:rPr>
        <w:t>一样，通证不会直接用来消费和生产，而是用于其中的交换过程。因此</w:t>
      </w:r>
    </w:p>
    <w:p>
      <w:pPr>
        <w:spacing w:line="187" w:lineRule="auto"/>
        <w:sectPr>
          <w:type w:val="continuous"/>
          <w:pgSz w:w="7760" w:h="11480"/>
          <w:pgMar w:top="174" w:right="377" w:bottom="400" w:left="669" w:header="0" w:footer="0" w:gutter="0"/>
          <w:cols w:equalWidth="0" w:num="1">
            <w:col w:w="6713" w:space="0"/>
          </w:cols>
        </w:sectPr>
        <w:rPr>
          <w:rFonts w:ascii="SimHei" w:hAnsi="SimHei" w:eastAsia="SimHei" w:cs="SimHei"/>
          <w:sz w:val="21"/>
          <w:szCs w:val="21"/>
        </w:rPr>
      </w:pPr>
    </w:p>
    <w:p>
      <w:pPr>
        <w:ind w:left="600"/>
        <w:spacing w:line="195" w:lineRule="auto"/>
        <w:rPr>
          <w:rFonts w:ascii="SimHei" w:hAnsi="SimHei" w:eastAsia="SimHei" w:cs="SimHei"/>
          <w:sz w:val="17"/>
          <w:szCs w:val="17"/>
        </w:rPr>
      </w:pPr>
      <w:r>
        <w:pict>
          <v:rect id="_x0000_s838" style="position:absolute;margin-left:160pt;margin-top:30.498pt;mso-position-vertical-relative:page;mso-position-horizontal-relative:page;width:226.05pt;height:0.55pt;z-index:267036672;" o:allowincell="f" fillcolor="#000000" filled="true" stroked="false"/>
        </w:pict>
      </w:r>
      <w:r>
        <w:drawing>
          <wp:anchor distT="0" distB="0" distL="0" distR="0" simplePos="0" relativeHeight="267035648" behindDoc="0" locked="0" layoutInCell="0" allowOverlap="1">
            <wp:simplePos x="0" y="0"/>
            <wp:positionH relativeFrom="page">
              <wp:posOffset>88893</wp:posOffset>
            </wp:positionH>
            <wp:positionV relativeFrom="page">
              <wp:posOffset>190521</wp:posOffset>
            </wp:positionV>
            <wp:extent cx="349268" cy="285746"/>
            <wp:effectExtent l="0" t="0" r="0" b="0"/>
            <wp:wrapNone/>
            <wp:docPr id="498" name="IM 498"/>
            <wp:cNvGraphicFramePr/>
            <a:graphic>
              <a:graphicData uri="http://schemas.openxmlformats.org/drawingml/2006/picture">
                <pic:pic>
                  <pic:nvPicPr>
                    <pic:cNvPr id="498" name="IM 498"/>
                    <pic:cNvPicPr/>
                  </pic:nvPicPr>
                  <pic:blipFill>
                    <a:blip r:embed="rId245"/>
                    <a:stretch>
                      <a:fillRect/>
                    </a:stretch>
                  </pic:blipFill>
                  <pic:spPr>
                    <a:xfrm rot="0">
                      <a:off x="0" y="0"/>
                      <a:ext cx="349268" cy="285746"/>
                    </a:xfrm>
                    <a:prstGeom prst="rect">
                      <a:avLst/>
                    </a:prstGeom>
                  </pic:spPr>
                </pic:pic>
              </a:graphicData>
            </a:graphic>
          </wp:anchor>
        </w:drawing>
      </w:r>
      <w:r>
        <w:rPr>
          <w:rFonts w:ascii="SimHei" w:hAnsi="SimHei" w:eastAsia="SimHei" w:cs="SimHei"/>
          <w:sz w:val="17"/>
          <w:szCs w:val="17"/>
          <w:spacing w:val="-14"/>
        </w:rPr>
        <w:t>数字经济学：</w:t>
      </w:r>
    </w:p>
    <w:p>
      <w:pPr>
        <w:ind w:left="600"/>
        <w:spacing w:line="20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2" w:line="221" w:lineRule="auto"/>
        <w:rPr>
          <w:sz w:val="27"/>
          <w:szCs w:val="27"/>
        </w:rPr>
      </w:pPr>
      <w:r>
        <w:rPr>
          <w:sz w:val="27"/>
          <w:szCs w:val="27"/>
          <w:position w:val="-5"/>
        </w:rPr>
        <w:drawing>
          <wp:inline distT="0" distB="0" distL="0" distR="0">
            <wp:extent cx="6356" cy="215934"/>
            <wp:effectExtent l="0" t="0" r="0" b="0"/>
            <wp:docPr id="500" name="IM 500"/>
            <wp:cNvGraphicFramePr/>
            <a:graphic>
              <a:graphicData uri="http://schemas.openxmlformats.org/drawingml/2006/picture">
                <pic:pic>
                  <pic:nvPicPr>
                    <pic:cNvPr id="500" name="IM 500"/>
                    <pic:cNvPicPr/>
                  </pic:nvPicPr>
                  <pic:blipFill>
                    <a:blip r:embed="rId246"/>
                    <a:stretch>
                      <a:fillRect/>
                    </a:stretch>
                  </pic:blipFill>
                  <pic:spPr>
                    <a:xfrm rot="0">
                      <a:off x="0" y="0"/>
                      <a:ext cx="6356" cy="215934"/>
                    </a:xfrm>
                    <a:prstGeom prst="rect">
                      <a:avLst/>
                    </a:prstGeom>
                  </pic:spPr>
                </pic:pic>
              </a:graphicData>
            </a:graphic>
          </wp:inline>
        </w:drawing>
      </w:r>
      <w:r>
        <w:rPr>
          <w:sz w:val="27"/>
          <w:szCs w:val="27"/>
          <w:spacing w:val="16"/>
        </w:rPr>
        <w:t xml:space="preserve"> </w:t>
      </w:r>
      <w:r>
        <w:rPr>
          <w:sz w:val="27"/>
          <w:szCs w:val="27"/>
          <w:spacing w:val="-4"/>
        </w:rPr>
        <w:t>220</w:t>
      </w:r>
    </w:p>
    <w:p>
      <w:pPr>
        <w:spacing w:line="221" w:lineRule="auto"/>
        <w:sectPr>
          <w:pgSz w:w="7760" w:h="11500"/>
          <w:pgMar w:top="355" w:right="39" w:bottom="400" w:left="139" w:header="0" w:footer="0" w:gutter="0"/>
          <w:cols w:equalWidth="0" w:num="2">
            <w:col w:w="2130" w:space="100"/>
            <w:col w:w="5351" w:space="0"/>
          </w:cols>
        </w:sectPr>
        <w:rPr>
          <w:sz w:val="27"/>
          <w:szCs w:val="27"/>
        </w:rPr>
      </w:pPr>
    </w:p>
    <w:p>
      <w:pPr>
        <w:spacing w:line="443" w:lineRule="auto"/>
        <w:rPr>
          <w:rFonts w:ascii="Arial"/>
          <w:sz w:val="21"/>
        </w:rPr>
      </w:pPr>
      <w:r/>
    </w:p>
    <w:p>
      <w:pPr>
        <w:ind w:left="600" w:right="715"/>
        <w:spacing w:before="68" w:line="336" w:lineRule="auto"/>
        <w:jc w:val="both"/>
        <w:rPr>
          <w:rFonts w:ascii="SimHei" w:hAnsi="SimHei" w:eastAsia="SimHei" w:cs="SimHei"/>
          <w:sz w:val="21"/>
          <w:szCs w:val="21"/>
        </w:rPr>
      </w:pPr>
      <w:r>
        <w:rPr>
          <w:rFonts w:ascii="SimHei" w:hAnsi="SimHei" w:eastAsia="SimHei" w:cs="SimHei"/>
          <w:sz w:val="21"/>
          <w:szCs w:val="21"/>
          <w:spacing w:val="-9"/>
        </w:rPr>
        <w:t>如何创造更多的场景促进人们去交换是核心，而不是试图</w:t>
      </w:r>
      <w:r>
        <w:rPr>
          <w:rFonts w:ascii="SimHei" w:hAnsi="SimHei" w:eastAsia="SimHei" w:cs="SimHei"/>
          <w:sz w:val="21"/>
          <w:szCs w:val="21"/>
          <w:spacing w:val="-10"/>
        </w:rPr>
        <w:t>通过通证的股</w:t>
      </w:r>
      <w:r>
        <w:rPr>
          <w:rFonts w:ascii="SimHei" w:hAnsi="SimHei" w:eastAsia="SimHei" w:cs="SimHei"/>
          <w:sz w:val="21"/>
          <w:szCs w:val="21"/>
        </w:rPr>
        <w:t xml:space="preserve"> </w:t>
      </w:r>
      <w:r>
        <w:rPr>
          <w:rFonts w:ascii="SimHei" w:hAnsi="SimHei" w:eastAsia="SimHei" w:cs="SimHei"/>
          <w:sz w:val="21"/>
          <w:szCs w:val="21"/>
          <w:spacing w:val="-10"/>
        </w:rPr>
        <w:t>权属性吸引用户使用。根据机制设计理论，由于</w:t>
      </w:r>
      <w:r>
        <w:rPr>
          <w:rFonts w:ascii="SimHei" w:hAnsi="SimHei" w:eastAsia="SimHei" w:cs="SimHei"/>
          <w:sz w:val="21"/>
          <w:szCs w:val="21"/>
          <w:spacing w:val="-11"/>
        </w:rPr>
        <w:t>在市场经济中每个理性</w:t>
      </w:r>
      <w:r>
        <w:rPr>
          <w:rFonts w:ascii="SimHei" w:hAnsi="SimHei" w:eastAsia="SimHei" w:cs="SimHei"/>
          <w:sz w:val="21"/>
          <w:szCs w:val="21"/>
          <w:spacing w:val="-11"/>
        </w:rPr>
        <w:t xml:space="preserve"> </w:t>
      </w:r>
      <w:r>
        <w:rPr>
          <w:rFonts w:ascii="SimHei" w:hAnsi="SimHei" w:eastAsia="SimHei" w:cs="SimHei"/>
          <w:sz w:val="21"/>
          <w:szCs w:val="21"/>
          <w:spacing w:val="-10"/>
        </w:rPr>
        <w:t>人都有自利的一面，因此好的制度安排需要将追</w:t>
      </w:r>
      <w:r>
        <w:rPr>
          <w:rFonts w:ascii="SimHei" w:hAnsi="SimHei" w:eastAsia="SimHei" w:cs="SimHei"/>
          <w:sz w:val="21"/>
          <w:szCs w:val="21"/>
          <w:spacing w:val="-11"/>
        </w:rPr>
        <w:t>求个人利益的行为与企</w:t>
      </w:r>
      <w:r>
        <w:rPr>
          <w:rFonts w:ascii="SimHei" w:hAnsi="SimHei" w:eastAsia="SimHei" w:cs="SimHei"/>
          <w:sz w:val="21"/>
          <w:szCs w:val="21"/>
          <w:spacing w:val="-11"/>
        </w:rPr>
        <w:t xml:space="preserve"> </w:t>
      </w:r>
      <w:r>
        <w:rPr>
          <w:rFonts w:ascii="SimHei" w:hAnsi="SimHei" w:eastAsia="SimHei" w:cs="SimHei"/>
          <w:sz w:val="21"/>
          <w:szCs w:val="21"/>
          <w:spacing w:val="-8"/>
        </w:rPr>
        <w:t>业需要实现的集体价值契合，通过个人利益与企业利益的最大化契合，</w:t>
      </w:r>
      <w:r>
        <w:rPr>
          <w:rFonts w:ascii="SimHei" w:hAnsi="SimHei" w:eastAsia="SimHei" w:cs="SimHei"/>
          <w:sz w:val="21"/>
          <w:szCs w:val="21"/>
          <w:spacing w:val="2"/>
        </w:rPr>
        <w:t xml:space="preserve"> </w:t>
      </w:r>
      <w:r>
        <w:rPr>
          <w:rFonts w:ascii="SimHei" w:hAnsi="SimHei" w:eastAsia="SimHei" w:cs="SimHei"/>
          <w:sz w:val="21"/>
          <w:szCs w:val="21"/>
          <w:spacing w:val="-10"/>
        </w:rPr>
        <w:t>才能推动生产关系的变化。显然，过度的刺激经</w:t>
      </w:r>
      <w:r>
        <w:rPr>
          <w:rFonts w:ascii="SimHei" w:hAnsi="SimHei" w:eastAsia="SimHei" w:cs="SimHei"/>
          <w:sz w:val="21"/>
          <w:szCs w:val="21"/>
          <w:spacing w:val="-11"/>
        </w:rPr>
        <w:t>济需求而忽视了其背后</w:t>
      </w:r>
      <w:r>
        <w:rPr>
          <w:rFonts w:ascii="SimHei" w:hAnsi="SimHei" w:eastAsia="SimHei" w:cs="SimHei"/>
          <w:sz w:val="21"/>
          <w:szCs w:val="21"/>
          <w:spacing w:val="-11"/>
        </w:rPr>
        <w:t xml:space="preserve"> </w:t>
      </w:r>
      <w:r>
        <w:rPr>
          <w:rFonts w:ascii="SimHei" w:hAnsi="SimHei" w:eastAsia="SimHei" w:cs="SimHei"/>
          <w:sz w:val="21"/>
          <w:szCs w:val="21"/>
          <w:spacing w:val="-10"/>
        </w:rPr>
        <w:t>的企业长期发展的价值诉求，并不满足这样的条件，也不是理性的</w:t>
      </w:r>
      <w:r>
        <w:rPr>
          <w:rFonts w:ascii="SimHei" w:hAnsi="SimHei" w:eastAsia="SimHei" w:cs="SimHei"/>
          <w:sz w:val="21"/>
          <w:szCs w:val="21"/>
          <w:spacing w:val="-11"/>
        </w:rPr>
        <w:t>制度</w:t>
      </w:r>
    </w:p>
    <w:p>
      <w:pPr>
        <w:ind w:left="600"/>
        <w:spacing w:line="221" w:lineRule="auto"/>
        <w:rPr>
          <w:rFonts w:ascii="SimHei" w:hAnsi="SimHei" w:eastAsia="SimHei" w:cs="SimHei"/>
          <w:sz w:val="21"/>
          <w:szCs w:val="21"/>
        </w:rPr>
      </w:pPr>
      <w:r>
        <w:rPr>
          <w:rFonts w:ascii="SimHei" w:hAnsi="SimHei" w:eastAsia="SimHei" w:cs="SimHei"/>
          <w:sz w:val="21"/>
          <w:szCs w:val="21"/>
          <w:spacing w:val="-6"/>
        </w:rPr>
        <w:t>设计安排。</w:t>
      </w:r>
    </w:p>
    <w:p>
      <w:pPr>
        <w:pStyle w:val="BodyText"/>
        <w:ind w:left="600" w:right="695" w:firstLine="419"/>
        <w:spacing w:before="138" w:line="335" w:lineRule="auto"/>
        <w:jc w:val="both"/>
        <w:rPr>
          <w:rFonts w:ascii="SimHei" w:hAnsi="SimHei" w:eastAsia="SimHei" w:cs="SimHei"/>
          <w:sz w:val="21"/>
          <w:szCs w:val="21"/>
        </w:rPr>
      </w:pPr>
      <w:r>
        <w:rPr>
          <w:rFonts w:ascii="SimHei" w:hAnsi="SimHei" w:eastAsia="SimHei" w:cs="SimHei"/>
          <w:sz w:val="21"/>
          <w:szCs w:val="21"/>
          <w:spacing w:val="-6"/>
        </w:rPr>
        <w:t>(3)通证经济中无论是分配、治理还是主动管理通证的价值，都是</w:t>
      </w:r>
      <w:r>
        <w:rPr>
          <w:rFonts w:ascii="SimHei" w:hAnsi="SimHei" w:eastAsia="SimHei" w:cs="SimHei"/>
          <w:sz w:val="21"/>
          <w:szCs w:val="21"/>
        </w:rPr>
        <w:t xml:space="preserve"> </w:t>
      </w:r>
      <w:r>
        <w:rPr>
          <w:rFonts w:ascii="SimHei" w:hAnsi="SimHei" w:eastAsia="SimHei" w:cs="SimHei"/>
          <w:sz w:val="21"/>
          <w:szCs w:val="21"/>
          <w:spacing w:val="-10"/>
        </w:rPr>
        <w:t>一系列干预政策的体现，相对应的奥派经济学者会认</w:t>
      </w:r>
      <w:r>
        <w:rPr>
          <w:rFonts w:ascii="SimHei" w:hAnsi="SimHei" w:eastAsia="SimHei" w:cs="SimHei"/>
          <w:sz w:val="21"/>
          <w:szCs w:val="21"/>
          <w:spacing w:val="-11"/>
        </w:rPr>
        <w:t>为自由经济直选下</w:t>
      </w:r>
      <w:r>
        <w:rPr>
          <w:rFonts w:ascii="SimHei" w:hAnsi="SimHei" w:eastAsia="SimHei" w:cs="SimHei"/>
          <w:sz w:val="21"/>
          <w:szCs w:val="21"/>
        </w:rPr>
        <w:t xml:space="preserve">  </w:t>
      </w:r>
      <w:r>
        <w:rPr>
          <w:rFonts w:ascii="SimHei" w:hAnsi="SimHei" w:eastAsia="SimHei" w:cs="SimHei"/>
          <w:sz w:val="21"/>
          <w:szCs w:val="21"/>
          <w:spacing w:val="-11"/>
        </w:rPr>
        <w:t>的生态中管理者只负责对商品、劳务和基本的契约进行管理，而不是对</w:t>
      </w:r>
      <w:r>
        <w:rPr>
          <w:rFonts w:ascii="SimHei" w:hAnsi="SimHei" w:eastAsia="SimHei" w:cs="SimHei"/>
          <w:sz w:val="21"/>
          <w:szCs w:val="21"/>
          <w:spacing w:val="8"/>
        </w:rPr>
        <w:t xml:space="preserve">  </w:t>
      </w:r>
      <w:r>
        <w:rPr>
          <w:rFonts w:ascii="YouYuan" w:hAnsi="YouYuan" w:eastAsia="YouYuan" w:cs="YouYuan"/>
          <w:sz w:val="21"/>
          <w:szCs w:val="21"/>
          <w:spacing w:val="-11"/>
        </w:rPr>
        <w:t>通证价值本身进行管理。数字经济生态毫无疑问具备更大的自由度，需</w:t>
      </w:r>
      <w:r>
        <w:rPr>
          <w:rFonts w:ascii="YouYuan" w:hAnsi="YouYuan" w:eastAsia="YouYuan" w:cs="YouYuan"/>
          <w:sz w:val="21"/>
          <w:szCs w:val="21"/>
          <w:spacing w:val="5"/>
        </w:rPr>
        <w:t xml:space="preserve">  </w:t>
      </w:r>
      <w:r>
        <w:rPr>
          <w:rFonts w:ascii="SimHei" w:hAnsi="SimHei" w:eastAsia="SimHei" w:cs="SimHei"/>
          <w:sz w:val="21"/>
          <w:szCs w:val="21"/>
          <w:spacing w:val="-10"/>
        </w:rPr>
        <w:t>要在治理制度的效率和公平之间找到合适的平衡点。数字经济领域的创</w:t>
      </w:r>
      <w:r>
        <w:rPr>
          <w:rFonts w:ascii="SimHei" w:hAnsi="SimHei" w:eastAsia="SimHei" w:cs="SimHei"/>
          <w:sz w:val="21"/>
          <w:szCs w:val="21"/>
        </w:rPr>
        <w:t xml:space="preserve"> </w:t>
      </w:r>
      <w:r>
        <w:rPr>
          <w:sz w:val="21"/>
          <w:szCs w:val="21"/>
          <w:spacing w:val="-10"/>
        </w:rPr>
        <w:t>新往往始于某个开源项目，这些项目大多数</w:t>
      </w:r>
      <w:r>
        <w:rPr>
          <w:sz w:val="21"/>
          <w:szCs w:val="21"/>
          <w:spacing w:val="-11"/>
        </w:rPr>
        <w:t>是无明确生产目标和不讲求</w:t>
      </w:r>
      <w:r>
        <w:rPr>
          <w:sz w:val="21"/>
          <w:szCs w:val="21"/>
        </w:rPr>
        <w:t xml:space="preserve">  </w:t>
      </w:r>
      <w:r>
        <w:rPr>
          <w:sz w:val="21"/>
          <w:szCs w:val="21"/>
          <w:spacing w:val="-14"/>
        </w:rPr>
        <w:t>效率的创新，而区块链技术则试图通过激励相容的算法规则和制度安排，</w:t>
      </w:r>
      <w:r>
        <w:rPr>
          <w:sz w:val="21"/>
          <w:szCs w:val="21"/>
          <w:spacing w:val="11"/>
        </w:rPr>
        <w:t xml:space="preserve"> </w:t>
      </w:r>
      <w:r>
        <w:rPr>
          <w:rFonts w:ascii="SimHei" w:hAnsi="SimHei" w:eastAsia="SimHei" w:cs="SimHei"/>
          <w:sz w:val="21"/>
          <w:szCs w:val="21"/>
          <w:spacing w:val="-10"/>
        </w:rPr>
        <w:t>明确规定了参与各方的收益从而调动社区参与者的积极性，使得</w:t>
      </w:r>
      <w:r>
        <w:rPr>
          <w:rFonts w:ascii="SimHei" w:hAnsi="SimHei" w:eastAsia="SimHei" w:cs="SimHei"/>
          <w:sz w:val="21"/>
          <w:szCs w:val="21"/>
          <w:spacing w:val="-11"/>
        </w:rPr>
        <w:t>分布式</w:t>
      </w:r>
    </w:p>
    <w:p>
      <w:pPr>
        <w:ind w:left="600"/>
        <w:spacing w:before="1" w:line="220" w:lineRule="auto"/>
        <w:rPr>
          <w:rFonts w:ascii="SimHei" w:hAnsi="SimHei" w:eastAsia="SimHei" w:cs="SimHei"/>
          <w:sz w:val="21"/>
          <w:szCs w:val="21"/>
        </w:rPr>
      </w:pPr>
      <w:r>
        <w:rPr>
          <w:rFonts w:ascii="SimHei" w:hAnsi="SimHei" w:eastAsia="SimHei" w:cs="SimHei"/>
          <w:sz w:val="21"/>
          <w:szCs w:val="21"/>
          <w:spacing w:val="-12"/>
        </w:rPr>
        <w:t>组织能够在无管理的状态下进行高效率的协同。</w:t>
      </w:r>
    </w:p>
    <w:p>
      <w:pPr>
        <w:ind w:left="600" w:right="729" w:firstLine="470"/>
        <w:spacing w:before="190" w:line="334" w:lineRule="auto"/>
        <w:jc w:val="both"/>
        <w:rPr>
          <w:rFonts w:ascii="SimHei" w:hAnsi="SimHei" w:eastAsia="SimHei" w:cs="SimHei"/>
          <w:sz w:val="21"/>
          <w:szCs w:val="21"/>
        </w:rPr>
      </w:pPr>
      <w:r>
        <w:rPr>
          <w:rFonts w:ascii="SimHei" w:hAnsi="SimHei" w:eastAsia="SimHei" w:cs="SimHei"/>
          <w:sz w:val="21"/>
          <w:szCs w:val="21"/>
          <w:spacing w:val="-11"/>
        </w:rPr>
        <w:t>以上就是基于货币供需以及经济生态设计的理论，对通证经济设计</w:t>
      </w:r>
      <w:r>
        <w:rPr>
          <w:rFonts w:ascii="SimHei" w:hAnsi="SimHei" w:eastAsia="SimHei" w:cs="SimHei"/>
          <w:sz w:val="21"/>
          <w:szCs w:val="21"/>
          <w:spacing w:val="8"/>
        </w:rPr>
        <w:t xml:space="preserve"> </w:t>
      </w:r>
      <w:r>
        <w:rPr>
          <w:rFonts w:ascii="SimHei" w:hAnsi="SimHei" w:eastAsia="SimHei" w:cs="SimHei"/>
          <w:sz w:val="21"/>
          <w:szCs w:val="21"/>
          <w:spacing w:val="-13"/>
        </w:rPr>
        <w:t>的一些思考。</w:t>
      </w:r>
      <w:r>
        <w:rPr>
          <w:rFonts w:ascii="SimHei" w:hAnsi="SimHei" w:eastAsia="SimHei" w:cs="SimHei"/>
          <w:sz w:val="21"/>
          <w:szCs w:val="21"/>
          <w:spacing w:val="-13"/>
        </w:rPr>
        <w:t xml:space="preserve"> </w:t>
      </w:r>
      <w:r>
        <w:rPr>
          <w:rFonts w:ascii="SimHei" w:hAnsi="SimHei" w:eastAsia="SimHei" w:cs="SimHei"/>
          <w:sz w:val="21"/>
          <w:szCs w:val="21"/>
          <w:spacing w:val="-13"/>
        </w:rPr>
        <w:t>一方面，数字经济和现实经济生态</w:t>
      </w:r>
      <w:r>
        <w:rPr>
          <w:rFonts w:ascii="SimHei" w:hAnsi="SimHei" w:eastAsia="SimHei" w:cs="SimHei"/>
          <w:sz w:val="21"/>
          <w:szCs w:val="21"/>
          <w:spacing w:val="-14"/>
        </w:rPr>
        <w:t>之间的关联和差异决定</w:t>
      </w:r>
      <w:r>
        <w:rPr>
          <w:rFonts w:ascii="SimHei" w:hAnsi="SimHei" w:eastAsia="SimHei" w:cs="SimHei"/>
          <w:sz w:val="21"/>
          <w:szCs w:val="21"/>
        </w:rPr>
        <w:t xml:space="preserve"> </w:t>
      </w:r>
      <w:r>
        <w:rPr>
          <w:rFonts w:ascii="SimHei" w:hAnsi="SimHei" w:eastAsia="SimHei" w:cs="SimHei"/>
          <w:sz w:val="21"/>
          <w:szCs w:val="21"/>
          <w:spacing w:val="-10"/>
        </w:rPr>
        <w:t>了法币和通证的差异，不能只关注技术创新带来的收益而无视其带来的</w:t>
      </w:r>
    </w:p>
    <w:p>
      <w:pPr>
        <w:ind w:left="600"/>
        <w:spacing w:before="1" w:line="212" w:lineRule="auto"/>
        <w:rPr>
          <w:rFonts w:ascii="SimHei" w:hAnsi="SimHei" w:eastAsia="SimHei" w:cs="SimHei"/>
          <w:sz w:val="21"/>
          <w:szCs w:val="21"/>
        </w:rPr>
      </w:pPr>
      <w:r>
        <w:rPr>
          <w:rFonts w:ascii="SimHei" w:hAnsi="SimHei" w:eastAsia="SimHei" w:cs="SimHei"/>
          <w:sz w:val="21"/>
          <w:szCs w:val="21"/>
          <w:spacing w:val="-12"/>
        </w:rPr>
        <w:t>风险，任何制度安排都需要考虑安全和风险两个因素。</w:t>
      </w:r>
    </w:p>
    <w:p>
      <w:pPr>
        <w:pStyle w:val="BodyText"/>
        <w:ind w:left="600" w:right="752" w:firstLine="470"/>
        <w:spacing w:before="156" w:line="305" w:lineRule="auto"/>
        <w:jc w:val="both"/>
        <w:rPr>
          <w:rFonts w:ascii="SimHei" w:hAnsi="SimHei" w:eastAsia="SimHei" w:cs="SimHei"/>
          <w:sz w:val="21"/>
          <w:szCs w:val="21"/>
        </w:rPr>
      </w:pPr>
      <w:r>
        <w:rPr>
          <w:rFonts w:ascii="SimHei" w:hAnsi="SimHei" w:eastAsia="SimHei" w:cs="SimHei"/>
          <w:sz w:val="21"/>
          <w:szCs w:val="21"/>
          <w:spacing w:val="-12"/>
        </w:rPr>
        <w:t>另一方面，货币政策相关的理论对通证经济的参考价值是理解整个</w:t>
      </w:r>
      <w:r>
        <w:rPr>
          <w:rFonts w:ascii="SimHei" w:hAnsi="SimHei" w:eastAsia="SimHei" w:cs="SimHei"/>
          <w:sz w:val="21"/>
          <w:szCs w:val="21"/>
          <w:spacing w:val="14"/>
        </w:rPr>
        <w:t xml:space="preserve"> </w:t>
      </w:r>
      <w:r>
        <w:rPr>
          <w:rFonts w:ascii="SimHei" w:hAnsi="SimHei" w:eastAsia="SimHei" w:cs="SimHei"/>
          <w:sz w:val="21"/>
          <w:szCs w:val="21"/>
          <w:spacing w:val="-17"/>
        </w:rPr>
        <w:t>数字经济生态的关键所在，也是未来趋势中关于数字技术带来的制度性红</w:t>
      </w:r>
      <w:r>
        <w:rPr>
          <w:rFonts w:ascii="SimHei" w:hAnsi="SimHei" w:eastAsia="SimHei" w:cs="SimHei"/>
          <w:sz w:val="21"/>
          <w:szCs w:val="21"/>
          <w:spacing w:val="14"/>
        </w:rPr>
        <w:t xml:space="preserve"> </w:t>
      </w:r>
      <w:r>
        <w:rPr>
          <w:rFonts w:ascii="SimHei" w:hAnsi="SimHei" w:eastAsia="SimHei" w:cs="SimHei"/>
          <w:sz w:val="21"/>
          <w:szCs w:val="21"/>
          <w:spacing w:val="-11"/>
        </w:rPr>
        <w:t>利的一个重要研究领域。由于通证本身的内涵和价值正在不断演变过程</w:t>
      </w:r>
      <w:r>
        <w:rPr>
          <w:rFonts w:ascii="SimHei" w:hAnsi="SimHei" w:eastAsia="SimHei" w:cs="SimHei"/>
          <w:sz w:val="21"/>
          <w:szCs w:val="21"/>
          <w:spacing w:val="16"/>
        </w:rPr>
        <w:t xml:space="preserve"> </w:t>
      </w:r>
      <w:r>
        <w:rPr>
          <w:sz w:val="21"/>
          <w:szCs w:val="21"/>
          <w:spacing w:val="-17"/>
        </w:rPr>
        <w:t>中，通过不断迭代这部分的内容来适应数字经济生态快速的变化，创新需</w:t>
      </w:r>
      <w:r>
        <w:rPr>
          <w:sz w:val="21"/>
          <w:szCs w:val="21"/>
          <w:spacing w:val="15"/>
        </w:rPr>
        <w:t xml:space="preserve"> </w:t>
      </w:r>
      <w:r>
        <w:rPr>
          <w:rFonts w:ascii="SimHei" w:hAnsi="SimHei" w:eastAsia="SimHei" w:cs="SimHei"/>
          <w:sz w:val="21"/>
          <w:szCs w:val="21"/>
          <w:spacing w:val="-16"/>
        </w:rPr>
        <w:t>要时间周期来实践，以及不断地进行改良来</w:t>
      </w:r>
      <w:r>
        <w:rPr>
          <w:rFonts w:ascii="SimHei" w:hAnsi="SimHei" w:eastAsia="SimHei" w:cs="SimHei"/>
          <w:sz w:val="21"/>
          <w:szCs w:val="21"/>
          <w:spacing w:val="-17"/>
        </w:rPr>
        <w:t>适应时代的要求。</w:t>
      </w:r>
    </w:p>
    <w:p>
      <w:pPr>
        <w:spacing w:line="305" w:lineRule="auto"/>
        <w:sectPr>
          <w:type w:val="continuous"/>
          <w:pgSz w:w="7760" w:h="11500"/>
          <w:pgMar w:top="355" w:right="39" w:bottom="400" w:left="139" w:header="0" w:footer="0" w:gutter="0"/>
          <w:cols w:equalWidth="0" w:num="1">
            <w:col w:w="7581" w:space="0"/>
          </w:cols>
        </w:sectPr>
        <w:rPr>
          <w:rFonts w:ascii="SimHei" w:hAnsi="SimHei" w:eastAsia="SimHei" w:cs="SimHei"/>
          <w:sz w:val="21"/>
          <w:szCs w:val="21"/>
        </w:rPr>
      </w:pPr>
    </w:p>
    <w:p>
      <w:pPr>
        <w:pStyle w:val="BodyText"/>
        <w:ind w:left="4130"/>
        <w:spacing w:before="146" w:line="170" w:lineRule="auto"/>
        <w:rPr>
          <w:sz w:val="27"/>
          <w:szCs w:val="27"/>
        </w:rPr>
      </w:pPr>
      <w:r>
        <w:pict>
          <v:rect id="_x0000_s840" style="position:absolute;margin-left:185.499pt;margin-top:21.502pt;mso-position-vertical-relative:page;mso-position-horizontal-relative:page;width:42.05pt;height:0.5pt;z-index:267098112;" o:allowincell="f" fillcolor="#000000" filled="true" stroked="false"/>
        </w:pict>
      </w:r>
      <w:r>
        <w:pict>
          <v:rect id="_x0000_s842" style="position:absolute;margin-left:267.999pt;margin-top:9.4997pt;mso-position-vertical-relative:page;mso-position-horizontal-relative:page;width:0.55pt;height:16.55pt;z-index:267097088;" o:allowincell="f" fillcolor="#000000" filled="true" stroked="false"/>
        </w:pict>
      </w:r>
      <w:r>
        <w:rPr>
          <w:sz w:val="27"/>
          <w:szCs w:val="27"/>
          <w:spacing w:val="-4"/>
        </w:rPr>
        <w:t>221</w:t>
      </w:r>
    </w:p>
    <w:p>
      <w:pPr>
        <w:spacing w:line="14" w:lineRule="auto"/>
        <w:rPr>
          <w:rFonts w:ascii="Arial"/>
          <w:sz w:val="2"/>
        </w:rPr>
      </w:pPr>
      <w:r>
        <w:rPr>
          <w:rFonts w:ascii="Arial" w:hAnsi="Arial" w:eastAsia="Arial" w:cs="Arial"/>
          <w:sz w:val="2"/>
          <w:szCs w:val="2"/>
        </w:rPr>
        <w:br w:type="column"/>
      </w:r>
    </w:p>
    <w:p>
      <w:pPr>
        <w:spacing w:before="1" w:line="203" w:lineRule="auto"/>
        <w:rPr>
          <w:rFonts w:ascii="YouYuan" w:hAnsi="YouYuan" w:eastAsia="YouYuan" w:cs="YouYuan"/>
          <w:sz w:val="20"/>
          <w:szCs w:val="20"/>
        </w:rPr>
      </w:pPr>
      <w:r>
        <w:rPr>
          <w:rFonts w:ascii="YouYuan" w:hAnsi="YouYuan" w:eastAsia="YouYuan" w:cs="YouYuan"/>
          <w:sz w:val="20"/>
          <w:szCs w:val="20"/>
          <w:spacing w:val="-10"/>
        </w:rPr>
        <w:t>第13章</w:t>
      </w:r>
    </w:p>
    <w:p>
      <w:pPr>
        <w:spacing w:line="187" w:lineRule="auto"/>
        <w:jc w:val="right"/>
        <w:rPr>
          <w:rFonts w:ascii="SimHei" w:hAnsi="SimHei" w:eastAsia="SimHei" w:cs="SimHei"/>
          <w:sz w:val="17"/>
          <w:szCs w:val="17"/>
        </w:rPr>
      </w:pPr>
      <w:r>
        <w:rPr>
          <w:rFonts w:ascii="SimHei" w:hAnsi="SimHei" w:eastAsia="SimHei" w:cs="SimHei"/>
          <w:sz w:val="17"/>
          <w:szCs w:val="17"/>
          <w:spacing w:val="-14"/>
        </w:rPr>
        <w:t>货币供需与</w:t>
      </w:r>
      <w:r>
        <w:rPr>
          <w:rFonts w:ascii="SimHei" w:hAnsi="SimHei" w:eastAsia="SimHei" w:cs="SimHei"/>
          <w:sz w:val="17"/>
          <w:szCs w:val="17"/>
          <w:spacing w:val="-13"/>
        </w:rPr>
        <w:t>通证经济生</w:t>
      </w:r>
      <w:r>
        <w:rPr>
          <w:rFonts w:ascii="SimHei" w:hAnsi="SimHei" w:eastAsia="SimHei" w:cs="SimHei"/>
          <w:sz w:val="17"/>
          <w:szCs w:val="17"/>
          <w:spacing w:val="-8"/>
        </w:rPr>
        <w:t>态</w:t>
      </w:r>
    </w:p>
    <w:p>
      <w:pPr>
        <w:spacing w:line="187" w:lineRule="auto"/>
        <w:sectPr>
          <w:pgSz w:w="7760" w:h="11480"/>
          <w:pgMar w:top="144" w:right="442" w:bottom="400" w:left="589" w:header="0" w:footer="0" w:gutter="0"/>
          <w:cols w:equalWidth="0" w:num="2">
            <w:col w:w="4870" w:space="100"/>
            <w:col w:w="1758" w:space="0"/>
          </w:cols>
        </w:sectPr>
        <w:rPr>
          <w:rFonts w:ascii="SimHei" w:hAnsi="SimHei" w:eastAsia="SimHei" w:cs="SimHei"/>
          <w:sz w:val="17"/>
          <w:szCs w:val="17"/>
        </w:rPr>
      </w:pPr>
    </w:p>
    <w:p>
      <w:pPr>
        <w:spacing w:line="460" w:lineRule="auto"/>
        <w:rPr>
          <w:rFonts w:ascii="Arial"/>
          <w:sz w:val="21"/>
        </w:rPr>
      </w:pPr>
      <w:r/>
    </w:p>
    <w:p>
      <w:pPr>
        <w:pStyle w:val="BodyText"/>
        <w:ind w:right="519" w:firstLine="419"/>
        <w:spacing w:before="65" w:line="328" w:lineRule="auto"/>
        <w:jc w:val="both"/>
        <w:rPr>
          <w:rFonts w:ascii="YouYuan" w:hAnsi="YouYuan" w:eastAsia="YouYuan" w:cs="YouYuan"/>
          <w:sz w:val="20"/>
          <w:szCs w:val="20"/>
        </w:rPr>
      </w:pPr>
      <w:r>
        <w:rPr>
          <w:rFonts w:ascii="SimHei" w:hAnsi="SimHei" w:eastAsia="SimHei" w:cs="SimHei"/>
          <w:sz w:val="20"/>
          <w:szCs w:val="20"/>
          <w:spacing w:val="-1"/>
        </w:rPr>
        <w:t>总结一下，本章分三部分讨论了货币供需与通证经济生态：货币供</w:t>
      </w:r>
      <w:r>
        <w:rPr>
          <w:rFonts w:ascii="SimHei" w:hAnsi="SimHei" w:eastAsia="SimHei" w:cs="SimHei"/>
          <w:sz w:val="20"/>
          <w:szCs w:val="20"/>
          <w:spacing w:val="16"/>
        </w:rPr>
        <w:t xml:space="preserve"> </w:t>
      </w:r>
      <w:r>
        <w:rPr>
          <w:sz w:val="20"/>
          <w:szCs w:val="20"/>
        </w:rPr>
        <w:t>需与信用媒介、经济生态设计的原理、通证经济的商业逻辑。理解货币</w:t>
      </w:r>
      <w:r>
        <w:rPr>
          <w:sz w:val="20"/>
          <w:szCs w:val="20"/>
          <w:spacing w:val="2"/>
        </w:rPr>
        <w:t xml:space="preserve"> </w:t>
      </w:r>
      <w:r>
        <w:rPr>
          <w:rFonts w:ascii="SimHei" w:hAnsi="SimHei" w:eastAsia="SimHei" w:cs="SimHei"/>
          <w:sz w:val="20"/>
          <w:szCs w:val="20"/>
        </w:rPr>
        <w:t>供需与信用媒介可以帮助我们理解数字经济生态的</w:t>
      </w:r>
      <w:r>
        <w:rPr>
          <w:rFonts w:ascii="SimHei" w:hAnsi="SimHei" w:eastAsia="SimHei" w:cs="SimHei"/>
          <w:sz w:val="20"/>
          <w:szCs w:val="20"/>
          <w:spacing w:val="-1"/>
        </w:rPr>
        <w:t>货币思想的来源和信</w:t>
      </w:r>
      <w:r>
        <w:rPr>
          <w:rFonts w:ascii="SimHei" w:hAnsi="SimHei" w:eastAsia="SimHei" w:cs="SimHei"/>
          <w:sz w:val="20"/>
          <w:szCs w:val="20"/>
        </w:rPr>
        <w:t xml:space="preserve"> </w:t>
      </w:r>
      <w:r>
        <w:rPr>
          <w:rFonts w:ascii="SimHei" w:hAnsi="SimHei" w:eastAsia="SimHei" w:cs="SimHei"/>
          <w:sz w:val="20"/>
          <w:szCs w:val="20"/>
        </w:rPr>
        <w:t>用媒介的本质；理解经济生态设计的原理能</w:t>
      </w:r>
      <w:r>
        <w:rPr>
          <w:rFonts w:ascii="SimHei" w:hAnsi="SimHei" w:eastAsia="SimHei" w:cs="SimHei"/>
          <w:sz w:val="20"/>
          <w:szCs w:val="20"/>
          <w:spacing w:val="-1"/>
        </w:rPr>
        <w:t>够帮助我们从宏观和微观两</w:t>
      </w:r>
      <w:r>
        <w:rPr>
          <w:rFonts w:ascii="SimHei" w:hAnsi="SimHei" w:eastAsia="SimHei" w:cs="SimHei"/>
          <w:sz w:val="20"/>
          <w:szCs w:val="20"/>
        </w:rPr>
        <w:t xml:space="preserve"> </w:t>
      </w:r>
      <w:r>
        <w:rPr>
          <w:rFonts w:ascii="SimHei" w:hAnsi="SimHei" w:eastAsia="SimHei" w:cs="SimHei"/>
          <w:sz w:val="20"/>
          <w:szCs w:val="20"/>
          <w:spacing w:val="6"/>
        </w:rPr>
        <w:t>个角度理解数字经济生态对传统生态的改变，以及如何进行经济生态</w:t>
      </w:r>
      <w:r>
        <w:rPr>
          <w:rFonts w:ascii="SimHei" w:hAnsi="SimHei" w:eastAsia="SimHei" w:cs="SimHei"/>
          <w:sz w:val="20"/>
          <w:szCs w:val="20"/>
          <w:spacing w:val="8"/>
        </w:rPr>
        <w:t xml:space="preserve"> </w:t>
      </w:r>
      <w:r>
        <w:rPr>
          <w:rFonts w:ascii="YouYuan" w:hAnsi="YouYuan" w:eastAsia="YouYuan" w:cs="YouYuan"/>
          <w:sz w:val="20"/>
          <w:szCs w:val="20"/>
        </w:rPr>
        <w:t>设计的基本逻辑；理解通证经济的商业生态则需要对通证</w:t>
      </w:r>
      <w:r>
        <w:rPr>
          <w:rFonts w:ascii="YouYuan" w:hAnsi="YouYuan" w:eastAsia="YouYuan" w:cs="YouYuan"/>
          <w:sz w:val="20"/>
          <w:szCs w:val="20"/>
          <w:spacing w:val="-1"/>
        </w:rPr>
        <w:t>的本质进行分</w:t>
      </w:r>
      <w:r>
        <w:rPr>
          <w:rFonts w:ascii="YouYuan" w:hAnsi="YouYuan" w:eastAsia="YouYuan" w:cs="YouYuan"/>
          <w:sz w:val="20"/>
          <w:szCs w:val="20"/>
        </w:rPr>
        <w:t xml:space="preserve"> </w:t>
      </w:r>
      <w:r>
        <w:rPr>
          <w:rFonts w:ascii="YouYuan" w:hAnsi="YouYuan" w:eastAsia="YouYuan" w:cs="YouYuan"/>
          <w:sz w:val="20"/>
          <w:szCs w:val="20"/>
          <w:spacing w:val="-2"/>
        </w:rPr>
        <w:t>析，并对塑造通证经济的原则和理念有更深的思考。</w:t>
      </w:r>
    </w:p>
    <w:p>
      <w:pPr>
        <w:spacing w:line="328" w:lineRule="auto"/>
        <w:sectPr>
          <w:type w:val="continuous"/>
          <w:pgSz w:w="7760" w:h="11480"/>
          <w:pgMar w:top="144" w:right="442" w:bottom="400" w:left="589" w:header="0" w:footer="0" w:gutter="0"/>
          <w:cols w:equalWidth="0" w:num="1">
            <w:col w:w="6728" w:space="0"/>
          </w:cols>
        </w:sectPr>
        <w:rPr>
          <w:rFonts w:ascii="YouYuan" w:hAnsi="YouYuan" w:eastAsia="YouYuan" w:cs="YouYuan"/>
          <w:sz w:val="20"/>
          <w:szCs w:val="20"/>
        </w:rPr>
      </w:pPr>
    </w:p>
    <w:p>
      <w:pPr>
        <w:spacing w:line="263" w:lineRule="auto"/>
        <w:rPr>
          <w:rFonts w:ascii="Arial"/>
          <w:sz w:val="21"/>
        </w:rPr>
      </w:pPr>
      <w:r>
        <w:pict>
          <v:rect id="_x0000_s844" style="position:absolute;margin-left:143.998pt;margin-top:433.498pt;mso-position-vertical-relative:page;mso-position-horizontal-relative:page;width:10.05pt;height:28.55pt;z-index:267159552;" o:allowincell="f" fillcolor="#434343" filled="true" stroked="false"/>
        </w:pict>
      </w: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2850"/>
        <w:spacing w:before="149" w:line="222" w:lineRule="auto"/>
        <w:rPr>
          <w:rFonts w:ascii="SimHei" w:hAnsi="SimHei" w:eastAsia="SimHei" w:cs="SimHei"/>
          <w:sz w:val="46"/>
          <w:szCs w:val="46"/>
        </w:rPr>
      </w:pPr>
      <w:r>
        <w:drawing>
          <wp:anchor distT="0" distB="0" distL="0" distR="0" simplePos="0" relativeHeight="267158528" behindDoc="1" locked="0" layoutInCell="1" allowOverlap="1">
            <wp:simplePos x="0" y="0"/>
            <wp:positionH relativeFrom="column">
              <wp:posOffset>0</wp:posOffset>
            </wp:positionH>
            <wp:positionV relativeFrom="paragraph">
              <wp:posOffset>-1433481</wp:posOffset>
            </wp:positionV>
            <wp:extent cx="4927600" cy="7302500"/>
            <wp:effectExtent l="0" t="0" r="0" b="0"/>
            <wp:wrapNone/>
            <wp:docPr id="502" name="IM 502"/>
            <wp:cNvGraphicFramePr/>
            <a:graphic>
              <a:graphicData uri="http://schemas.openxmlformats.org/drawingml/2006/picture">
                <pic:pic>
                  <pic:nvPicPr>
                    <pic:cNvPr id="502" name="IM 502"/>
                    <pic:cNvPicPr/>
                  </pic:nvPicPr>
                  <pic:blipFill>
                    <a:blip r:embed="rId247"/>
                    <a:stretch>
                      <a:fillRect/>
                    </a:stretch>
                  </pic:blipFill>
                  <pic:spPr>
                    <a:xfrm rot="0">
                      <a:off x="0" y="0"/>
                      <a:ext cx="4927600" cy="7302500"/>
                    </a:xfrm>
                    <a:prstGeom prst="rect">
                      <a:avLst/>
                    </a:prstGeom>
                  </pic:spPr>
                </pic:pic>
              </a:graphicData>
            </a:graphic>
          </wp:anchor>
        </w:drawing>
      </w:r>
      <w:r>
        <w:rPr>
          <w:rFonts w:ascii="SimHei" w:hAnsi="SimHei" w:eastAsia="SimHei" w:cs="SimHei"/>
          <w:sz w:val="46"/>
          <w:szCs w:val="46"/>
          <w:color w:val="FFFFFF"/>
          <w:spacing w:val="-7"/>
        </w:rPr>
        <w:t>·第14章</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pStyle w:val="BodyText"/>
        <w:ind w:left="897"/>
        <w:spacing w:before="173" w:line="219" w:lineRule="auto"/>
        <w:rPr>
          <w:sz w:val="53"/>
          <w:szCs w:val="53"/>
        </w:rPr>
      </w:pPr>
      <w:r>
        <w:rPr>
          <w:sz w:val="53"/>
          <w:szCs w:val="53"/>
          <w:b/>
          <w:bCs/>
          <w:color w:val="FFFFFF"/>
          <w:spacing w:val="18"/>
        </w:rPr>
        <w:t>数字经济学视角的资本论</w:t>
      </w:r>
    </w:p>
    <w:p>
      <w:pPr>
        <w:spacing w:line="219" w:lineRule="auto"/>
        <w:sectPr>
          <w:pgSz w:w="7760" w:h="11500"/>
          <w:pgMar w:top="400" w:right="0" w:bottom="400" w:left="0" w:header="0" w:footer="0" w:gutter="0"/>
        </w:sectPr>
        <w:rPr>
          <w:sz w:val="53"/>
          <w:szCs w:val="53"/>
        </w:rPr>
      </w:pPr>
    </w:p>
    <w:p>
      <w:pPr>
        <w:ind w:left="4149"/>
        <w:spacing w:before="114" w:line="158" w:lineRule="auto"/>
        <w:rPr>
          <w:rFonts w:ascii="SimHei" w:hAnsi="SimHei" w:eastAsia="SimHei" w:cs="SimHei"/>
          <w:sz w:val="28"/>
          <w:szCs w:val="28"/>
        </w:rPr>
      </w:pPr>
      <w:r>
        <w:pict>
          <v:rect id="_x0000_s846" style="position:absolute;margin-left:186.5pt;margin-top:23.999pt;mso-position-vertical-relative:page;mso-position-horizontal-relative:page;width:42.05pt;height:0.5pt;z-index:267220992;" o:allowincell="f" fillcolor="#000000" filled="true" stroked="false"/>
        </w:pict>
      </w:r>
      <w:r>
        <w:pict>
          <v:rect id="_x0000_s848" style="position:absolute;margin-left:269pt;margin-top:12.0023pt;mso-position-vertical-relative:page;mso-position-horizontal-relative:page;width:0.55pt;height:17pt;z-index:267222016;" o:allowincell="f" fillcolor="#000000" filled="true" stroked="false"/>
        </w:pict>
      </w:r>
      <w:r>
        <w:rPr>
          <w:rFonts w:ascii="SimHei" w:hAnsi="SimHei" w:eastAsia="SimHei" w:cs="SimHei"/>
          <w:sz w:val="28"/>
          <w:szCs w:val="28"/>
          <w:spacing w:val="-2"/>
        </w:rPr>
        <w:t>223</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第14章</w:t>
      </w:r>
    </w:p>
    <w:p>
      <w:pPr>
        <w:spacing w:line="189" w:lineRule="auto"/>
        <w:jc w:val="right"/>
        <w:rPr>
          <w:rFonts w:ascii="SimHei" w:hAnsi="SimHei" w:eastAsia="SimHei" w:cs="SimHei"/>
          <w:sz w:val="17"/>
          <w:szCs w:val="17"/>
        </w:rPr>
      </w:pPr>
      <w:r>
        <w:rPr>
          <w:rFonts w:ascii="SimHei" w:hAnsi="SimHei" w:eastAsia="SimHei" w:cs="SimHei"/>
          <w:sz w:val="17"/>
          <w:szCs w:val="17"/>
          <w:spacing w:val="-12"/>
        </w:rPr>
        <w:t>数字经济学</w:t>
      </w:r>
      <w:r>
        <w:rPr>
          <w:rFonts w:ascii="SimHei" w:hAnsi="SimHei" w:eastAsia="SimHei" w:cs="SimHei"/>
          <w:sz w:val="17"/>
          <w:szCs w:val="17"/>
          <w:spacing w:val="-11"/>
        </w:rPr>
        <w:t>视角的资本</w:t>
      </w:r>
      <w:r>
        <w:rPr>
          <w:rFonts w:ascii="SimHei" w:hAnsi="SimHei" w:eastAsia="SimHei" w:cs="SimHei"/>
          <w:sz w:val="17"/>
          <w:szCs w:val="17"/>
          <w:spacing w:val="-6"/>
        </w:rPr>
        <w:t>论</w:t>
      </w:r>
    </w:p>
    <w:p>
      <w:pPr>
        <w:spacing w:line="189" w:lineRule="auto"/>
        <w:sectPr>
          <w:pgSz w:w="7760" w:h="11480"/>
          <w:pgMar w:top="226" w:right="424" w:bottom="400" w:left="589" w:header="0" w:footer="0" w:gutter="0"/>
          <w:cols w:equalWidth="0" w:num="2">
            <w:col w:w="4880" w:space="100"/>
            <w:col w:w="1766" w:space="0"/>
          </w:cols>
        </w:sectPr>
        <w:rPr>
          <w:rFonts w:ascii="SimHei" w:hAnsi="SimHei" w:eastAsia="SimHei" w:cs="SimHei"/>
          <w:sz w:val="17"/>
          <w:szCs w:val="17"/>
        </w:rPr>
      </w:pPr>
    </w:p>
    <w:p>
      <w:pPr>
        <w:spacing w:line="447" w:lineRule="auto"/>
        <w:rPr>
          <w:rFonts w:ascii="Arial"/>
          <w:sz w:val="21"/>
        </w:rPr>
      </w:pPr>
      <w:r/>
    </w:p>
    <w:p>
      <w:pPr>
        <w:ind w:right="579" w:firstLine="400"/>
        <w:spacing w:before="68" w:line="336" w:lineRule="auto"/>
        <w:jc w:val="both"/>
        <w:rPr>
          <w:rFonts w:ascii="KaiTi" w:hAnsi="KaiTi" w:eastAsia="KaiTi" w:cs="KaiTi"/>
          <w:sz w:val="21"/>
          <w:szCs w:val="21"/>
        </w:rPr>
      </w:pPr>
      <w:r>
        <w:rPr>
          <w:rFonts w:ascii="KaiTi" w:hAnsi="KaiTi" w:eastAsia="KaiTi" w:cs="KaiTi"/>
          <w:sz w:val="21"/>
          <w:szCs w:val="21"/>
          <w:spacing w:val="11"/>
        </w:rPr>
        <w:t>金融资本对数字经济领域的技术创新的影响十分复杂，这是</w:t>
      </w:r>
      <w:r>
        <w:rPr>
          <w:rFonts w:ascii="KaiTi" w:hAnsi="KaiTi" w:eastAsia="KaiTi" w:cs="KaiTi"/>
          <w:sz w:val="21"/>
          <w:szCs w:val="21"/>
          <w:spacing w:val="4"/>
        </w:rPr>
        <w:t xml:space="preserve"> </w:t>
      </w:r>
      <w:r>
        <w:rPr>
          <w:rFonts w:ascii="KaiTi" w:hAnsi="KaiTi" w:eastAsia="KaiTi" w:cs="KaiTi"/>
          <w:sz w:val="21"/>
          <w:szCs w:val="21"/>
          <w:spacing w:val="10"/>
        </w:rPr>
        <w:t>因为资本市场通过优化资源配置促进企业创新和经济增长</w:t>
      </w:r>
      <w:r>
        <w:rPr>
          <w:rFonts w:ascii="KaiTi" w:hAnsi="KaiTi" w:eastAsia="KaiTi" w:cs="KaiTi"/>
          <w:sz w:val="21"/>
          <w:szCs w:val="21"/>
          <w:spacing w:val="9"/>
        </w:rPr>
        <w:t>，同时</w:t>
      </w:r>
      <w:r>
        <w:rPr>
          <w:rFonts w:ascii="KaiTi" w:hAnsi="KaiTi" w:eastAsia="KaiTi" w:cs="KaiTi"/>
          <w:sz w:val="21"/>
          <w:szCs w:val="21"/>
        </w:rPr>
        <w:t xml:space="preserve"> </w:t>
      </w:r>
      <w:r>
        <w:rPr>
          <w:rFonts w:ascii="KaiTi" w:hAnsi="KaiTi" w:eastAsia="KaiTi" w:cs="KaiTi"/>
          <w:sz w:val="21"/>
          <w:szCs w:val="21"/>
          <w:spacing w:val="10"/>
        </w:rPr>
        <w:t>也会引起企业短期压力过高，并带来诸如短视和投机行为等负外</w:t>
      </w:r>
    </w:p>
    <w:p>
      <w:pPr>
        <w:spacing w:line="224" w:lineRule="auto"/>
        <w:rPr>
          <w:rFonts w:ascii="KaiTi" w:hAnsi="KaiTi" w:eastAsia="KaiTi" w:cs="KaiTi"/>
          <w:sz w:val="21"/>
          <w:szCs w:val="21"/>
        </w:rPr>
      </w:pPr>
      <w:r>
        <w:rPr>
          <w:rFonts w:ascii="KaiTi" w:hAnsi="KaiTi" w:eastAsia="KaiTi" w:cs="KaiTi"/>
          <w:sz w:val="21"/>
          <w:szCs w:val="21"/>
          <w:spacing w:val="-8"/>
        </w:rPr>
        <w:t>部性。</w:t>
      </w:r>
    </w:p>
    <w:p>
      <w:pPr>
        <w:spacing w:line="327" w:lineRule="auto"/>
        <w:rPr>
          <w:rFonts w:ascii="Arial"/>
          <w:sz w:val="21"/>
        </w:rPr>
      </w:pPr>
      <w:r/>
    </w:p>
    <w:p>
      <w:pPr>
        <w:ind w:left="400"/>
        <w:spacing w:before="68" w:line="400" w:lineRule="exact"/>
        <w:rPr>
          <w:rFonts w:ascii="SimHei" w:hAnsi="SimHei" w:eastAsia="SimHei" w:cs="SimHei"/>
          <w:sz w:val="21"/>
          <w:szCs w:val="21"/>
        </w:rPr>
      </w:pPr>
      <w:r>
        <w:rPr>
          <w:rFonts w:ascii="SimHei" w:hAnsi="SimHei" w:eastAsia="SimHei" w:cs="SimHei"/>
          <w:sz w:val="21"/>
          <w:szCs w:val="21"/>
          <w:spacing w:val="-10"/>
          <w:position w:val="14"/>
        </w:rPr>
        <w:t>在讨论了数字经济学的货币理论以及制度经济学之后，我们需要对</w:t>
      </w:r>
    </w:p>
    <w:p>
      <w:pPr>
        <w:spacing w:line="221" w:lineRule="auto"/>
        <w:rPr>
          <w:rFonts w:ascii="SimHei" w:hAnsi="SimHei" w:eastAsia="SimHei" w:cs="SimHei"/>
          <w:sz w:val="21"/>
          <w:szCs w:val="21"/>
        </w:rPr>
      </w:pPr>
      <w:r>
        <w:rPr>
          <w:rFonts w:ascii="SimHei" w:hAnsi="SimHei" w:eastAsia="SimHei" w:cs="SimHei"/>
          <w:sz w:val="21"/>
          <w:szCs w:val="21"/>
          <w:spacing w:val="-12"/>
        </w:rPr>
        <w:t>数字经济中的资本问题进行探讨。讨论资本的逻辑有三个主要原因。</w:t>
      </w:r>
    </w:p>
    <w:p>
      <w:pPr>
        <w:pStyle w:val="BodyText"/>
        <w:ind w:right="525" w:firstLine="400"/>
        <w:spacing w:before="111" w:line="338" w:lineRule="auto"/>
        <w:rPr>
          <w:rFonts w:ascii="SimHei" w:hAnsi="SimHei" w:eastAsia="SimHei" w:cs="SimHei"/>
          <w:sz w:val="21"/>
          <w:szCs w:val="21"/>
        </w:rPr>
      </w:pPr>
      <w:r>
        <w:rPr>
          <w:rFonts w:ascii="YouYuan" w:hAnsi="YouYuan" w:eastAsia="YouYuan" w:cs="YouYuan"/>
          <w:sz w:val="21"/>
          <w:szCs w:val="21"/>
          <w:spacing w:val="-6"/>
        </w:rPr>
        <w:t>(1)货币信用与资本之间存在着非常重要的联系，尤其是目前所面</w:t>
      </w:r>
      <w:r>
        <w:rPr>
          <w:rFonts w:ascii="YouYuan" w:hAnsi="YouYuan" w:eastAsia="YouYuan" w:cs="YouYuan"/>
          <w:sz w:val="21"/>
          <w:szCs w:val="21"/>
          <w:spacing w:val="13"/>
        </w:rPr>
        <w:t xml:space="preserve"> </w:t>
      </w:r>
      <w:r>
        <w:rPr>
          <w:rFonts w:ascii="SimHei" w:hAnsi="SimHei" w:eastAsia="SimHei" w:cs="SimHei"/>
          <w:sz w:val="21"/>
          <w:szCs w:val="21"/>
          <w:spacing w:val="-10"/>
        </w:rPr>
        <w:t>临的全球金融资本主义的经济环境，这是区块链技术产生的</w:t>
      </w:r>
      <w:r>
        <w:rPr>
          <w:rFonts w:ascii="SimHei" w:hAnsi="SimHei" w:eastAsia="SimHei" w:cs="SimHei"/>
          <w:sz w:val="21"/>
          <w:szCs w:val="21"/>
          <w:spacing w:val="-11"/>
        </w:rPr>
        <w:t>背景，也是</w:t>
      </w:r>
      <w:r>
        <w:rPr>
          <w:rFonts w:ascii="SimHei" w:hAnsi="SimHei" w:eastAsia="SimHei" w:cs="SimHei"/>
          <w:sz w:val="21"/>
          <w:szCs w:val="21"/>
        </w:rPr>
        <w:t xml:space="preserve"> </w:t>
      </w:r>
      <w:r>
        <w:rPr>
          <w:sz w:val="21"/>
          <w:szCs w:val="21"/>
          <w:spacing w:val="-10"/>
        </w:rPr>
        <w:t>整个数字经济商业启蒙运动的背景。我们需要从历史渊源和学术</w:t>
      </w:r>
      <w:r>
        <w:rPr>
          <w:sz w:val="21"/>
          <w:szCs w:val="21"/>
          <w:spacing w:val="-11"/>
        </w:rPr>
        <w:t>逻辑上</w:t>
      </w:r>
      <w:r>
        <w:rPr>
          <w:sz w:val="21"/>
          <w:szCs w:val="21"/>
        </w:rPr>
        <w:t xml:space="preserve"> </w:t>
      </w:r>
      <w:r>
        <w:rPr>
          <w:rFonts w:ascii="SimHei" w:hAnsi="SimHei" w:eastAsia="SimHei" w:cs="SimHei"/>
          <w:sz w:val="21"/>
          <w:szCs w:val="21"/>
          <w:spacing w:val="-10"/>
        </w:rPr>
        <w:t>分析目前的全球资本主义发展的现状，以及数字经济时代的资本主义的</w:t>
      </w:r>
    </w:p>
    <w:p>
      <w:pPr>
        <w:pStyle w:val="BodyText"/>
        <w:spacing w:line="220" w:lineRule="auto"/>
        <w:rPr>
          <w:sz w:val="21"/>
          <w:szCs w:val="21"/>
        </w:rPr>
      </w:pPr>
      <w:r>
        <w:rPr>
          <w:sz w:val="21"/>
          <w:szCs w:val="21"/>
          <w:spacing w:val="-8"/>
        </w:rPr>
        <w:t>新思想。</w:t>
      </w:r>
    </w:p>
    <w:p>
      <w:pPr>
        <w:pStyle w:val="BodyText"/>
        <w:ind w:right="450" w:firstLine="400"/>
        <w:spacing w:before="168" w:line="336" w:lineRule="auto"/>
        <w:rPr>
          <w:rFonts w:ascii="SimHei" w:hAnsi="SimHei" w:eastAsia="SimHei" w:cs="SimHei"/>
          <w:sz w:val="21"/>
          <w:szCs w:val="21"/>
        </w:rPr>
      </w:pPr>
      <w:r>
        <w:rPr>
          <w:rFonts w:ascii="SimHei" w:hAnsi="SimHei" w:eastAsia="SimHei" w:cs="SimHei"/>
          <w:sz w:val="21"/>
          <w:szCs w:val="21"/>
          <w:spacing w:val="-6"/>
        </w:rPr>
        <w:t>(2)租值的概念，实际上也涉及复杂性经济范式中的社会资本的概</w:t>
      </w:r>
      <w:r>
        <w:rPr>
          <w:rFonts w:ascii="SimHei" w:hAnsi="SimHei" w:eastAsia="SimHei" w:cs="SimHei"/>
          <w:sz w:val="21"/>
          <w:szCs w:val="21"/>
          <w:spacing w:val="-6"/>
        </w:rPr>
        <w:t xml:space="preserve"> </w:t>
      </w:r>
      <w:r>
        <w:rPr>
          <w:rFonts w:ascii="SimHei" w:hAnsi="SimHei" w:eastAsia="SimHei" w:cs="SimHei"/>
          <w:sz w:val="21"/>
          <w:szCs w:val="21"/>
          <w:spacing w:val="-10"/>
        </w:rPr>
        <w:t>念，如何理解社会资本的理论以及异质资本，这是非常重要的维度。正</w:t>
      </w:r>
      <w:r>
        <w:rPr>
          <w:rFonts w:ascii="SimHei" w:hAnsi="SimHei" w:eastAsia="SimHei" w:cs="SimHei"/>
          <w:sz w:val="21"/>
          <w:szCs w:val="21"/>
          <w:spacing w:val="2"/>
        </w:rPr>
        <w:t xml:space="preserve">  </w:t>
      </w:r>
      <w:r>
        <w:rPr>
          <w:sz w:val="21"/>
          <w:szCs w:val="21"/>
          <w:spacing w:val="-10"/>
        </w:rPr>
        <w:t>是由于同质化资本的理念以及传统金融资本的扩张导致了金融危机的出</w:t>
      </w:r>
      <w:r>
        <w:rPr>
          <w:sz w:val="21"/>
          <w:szCs w:val="21"/>
          <w:spacing w:val="13"/>
        </w:rPr>
        <w:t xml:space="preserve"> </w:t>
      </w:r>
      <w:r>
        <w:rPr>
          <w:rFonts w:ascii="SimHei" w:hAnsi="SimHei" w:eastAsia="SimHei" w:cs="SimHei"/>
          <w:sz w:val="21"/>
          <w:szCs w:val="21"/>
          <w:spacing w:val="-13"/>
        </w:rPr>
        <w:t>现，也导致了全球收入分配不平等以及货币信用盲</w:t>
      </w:r>
      <w:r>
        <w:rPr>
          <w:rFonts w:ascii="SimHei" w:hAnsi="SimHei" w:eastAsia="SimHei" w:cs="SimHei"/>
          <w:sz w:val="21"/>
          <w:szCs w:val="21"/>
          <w:spacing w:val="-14"/>
        </w:rPr>
        <w:t>目扩张等一系列问题。</w:t>
      </w:r>
      <w:r>
        <w:rPr>
          <w:rFonts w:ascii="SimHei" w:hAnsi="SimHei" w:eastAsia="SimHei" w:cs="SimHei"/>
          <w:sz w:val="21"/>
          <w:szCs w:val="21"/>
        </w:rPr>
        <w:t xml:space="preserve"> </w:t>
      </w:r>
      <w:r>
        <w:rPr>
          <w:rFonts w:ascii="SimHei" w:hAnsi="SimHei" w:eastAsia="SimHei" w:cs="SimHei"/>
          <w:sz w:val="21"/>
          <w:szCs w:val="21"/>
          <w:spacing w:val="-10"/>
        </w:rPr>
        <w:t>奥派的理论对这个领域的问题进行了较为深入的探讨，尤其是对资本和</w:t>
      </w:r>
    </w:p>
    <w:p>
      <w:pPr>
        <w:spacing w:line="221" w:lineRule="auto"/>
        <w:rPr>
          <w:rFonts w:ascii="SimHei" w:hAnsi="SimHei" w:eastAsia="SimHei" w:cs="SimHei"/>
          <w:sz w:val="21"/>
          <w:szCs w:val="21"/>
        </w:rPr>
      </w:pPr>
      <w:r>
        <w:rPr>
          <w:rFonts w:ascii="SimHei" w:hAnsi="SimHei" w:eastAsia="SimHei" w:cs="SimHei"/>
          <w:sz w:val="21"/>
          <w:szCs w:val="21"/>
          <w:spacing w:val="-12"/>
        </w:rPr>
        <w:t>货币的认知更具备解释力。</w:t>
      </w:r>
    </w:p>
    <w:p>
      <w:pPr>
        <w:ind w:right="527" w:firstLine="400"/>
        <w:spacing w:before="128" w:line="337" w:lineRule="auto"/>
        <w:rPr>
          <w:rFonts w:ascii="YouYuan" w:hAnsi="YouYuan" w:eastAsia="YouYuan" w:cs="YouYuan"/>
          <w:sz w:val="21"/>
          <w:szCs w:val="21"/>
        </w:rPr>
      </w:pPr>
      <w:r>
        <w:rPr>
          <w:rFonts w:ascii="SimHei" w:hAnsi="SimHei" w:eastAsia="SimHei" w:cs="SimHei"/>
          <w:sz w:val="21"/>
          <w:szCs w:val="21"/>
          <w:spacing w:val="-6"/>
        </w:rPr>
        <w:t>(3)讨论网络组织中的创新就不可避免地涉及资本的结构问题，理</w:t>
      </w:r>
      <w:r>
        <w:rPr>
          <w:rFonts w:ascii="SimHei" w:hAnsi="SimHei" w:eastAsia="SimHei" w:cs="SimHei"/>
          <w:sz w:val="21"/>
          <w:szCs w:val="21"/>
          <w:spacing w:val="11"/>
        </w:rPr>
        <w:t xml:space="preserve"> </w:t>
      </w:r>
      <w:r>
        <w:rPr>
          <w:rFonts w:ascii="SimHei" w:hAnsi="SimHei" w:eastAsia="SimHei" w:cs="SimHei"/>
          <w:sz w:val="21"/>
          <w:szCs w:val="21"/>
          <w:spacing w:val="-10"/>
        </w:rPr>
        <w:t>解结构洞的概念有助于我们理解整个网络创新的基本原理，以</w:t>
      </w:r>
      <w:r>
        <w:rPr>
          <w:rFonts w:ascii="SimHei" w:hAnsi="SimHei" w:eastAsia="SimHei" w:cs="SimHei"/>
          <w:sz w:val="21"/>
          <w:szCs w:val="21"/>
          <w:spacing w:val="-11"/>
        </w:rPr>
        <w:t>及创新理</w:t>
      </w:r>
      <w:r>
        <w:rPr>
          <w:rFonts w:ascii="SimHei" w:hAnsi="SimHei" w:eastAsia="SimHei" w:cs="SimHei"/>
          <w:sz w:val="21"/>
          <w:szCs w:val="21"/>
        </w:rPr>
        <w:t xml:space="preserve"> </w:t>
      </w:r>
      <w:r>
        <w:rPr>
          <w:rFonts w:ascii="YouYuan" w:hAnsi="YouYuan" w:eastAsia="YouYuan" w:cs="YouYuan"/>
          <w:sz w:val="21"/>
          <w:szCs w:val="21"/>
          <w:spacing w:val="-6"/>
          <w:w w:val="98"/>
        </w:rPr>
        <w:t>论的基础。我们要在这个概念上建立起基于数字经济的资本理论的基本</w:t>
      </w:r>
    </w:p>
    <w:p>
      <w:pPr>
        <w:pStyle w:val="BodyText"/>
        <w:spacing w:before="1" w:line="218" w:lineRule="auto"/>
        <w:rPr>
          <w:sz w:val="21"/>
          <w:szCs w:val="21"/>
        </w:rPr>
      </w:pPr>
      <w:r>
        <w:rPr>
          <w:sz w:val="21"/>
          <w:szCs w:val="21"/>
          <w:spacing w:val="-11"/>
        </w:rPr>
        <w:t>框架，也建立起理解数字经济领域的创新和经济发展</w:t>
      </w:r>
      <w:r>
        <w:rPr>
          <w:sz w:val="21"/>
          <w:szCs w:val="21"/>
          <w:spacing w:val="-12"/>
        </w:rPr>
        <w:t>的基本逻辑。</w:t>
      </w:r>
    </w:p>
    <w:p>
      <w:pPr>
        <w:ind w:left="400"/>
        <w:spacing w:before="156" w:line="394" w:lineRule="exact"/>
        <w:rPr>
          <w:rFonts w:ascii="YouYuan" w:hAnsi="YouYuan" w:eastAsia="YouYuan" w:cs="YouYuan"/>
          <w:sz w:val="21"/>
          <w:szCs w:val="21"/>
        </w:rPr>
      </w:pPr>
      <w:r>
        <w:rPr>
          <w:rFonts w:ascii="YouYuan" w:hAnsi="YouYuan" w:eastAsia="YouYuan" w:cs="YouYuan"/>
          <w:sz w:val="21"/>
          <w:szCs w:val="21"/>
          <w:spacing w:val="-10"/>
          <w:position w:val="13"/>
        </w:rPr>
        <w:t>基于以上判断，本章从三方面讨论数字经济学视角的资本论问题：</w:t>
      </w:r>
    </w:p>
    <w:p>
      <w:pPr>
        <w:spacing w:before="1" w:line="187" w:lineRule="auto"/>
        <w:rPr>
          <w:rFonts w:ascii="SimHei" w:hAnsi="SimHei" w:eastAsia="SimHei" w:cs="SimHei"/>
          <w:sz w:val="21"/>
          <w:szCs w:val="21"/>
        </w:rPr>
      </w:pPr>
      <w:r>
        <w:rPr>
          <w:rFonts w:ascii="SimHei" w:hAnsi="SimHei" w:eastAsia="SimHei" w:cs="SimHei"/>
          <w:sz w:val="21"/>
          <w:szCs w:val="21"/>
          <w:spacing w:val="-11"/>
        </w:rPr>
        <w:t>两个剑桥之争与复杂性范式、奥派资本论、数字经济资本论与创新。</w:t>
      </w:r>
    </w:p>
    <w:p>
      <w:pPr>
        <w:spacing w:line="187" w:lineRule="auto"/>
        <w:sectPr>
          <w:type w:val="continuous"/>
          <w:pgSz w:w="7760" w:h="11480"/>
          <w:pgMar w:top="226" w:right="424" w:bottom="400" w:left="589" w:header="0" w:footer="0" w:gutter="0"/>
          <w:cols w:equalWidth="0" w:num="1">
            <w:col w:w="6746" w:space="0"/>
          </w:cols>
        </w:sectPr>
        <w:rPr>
          <w:rFonts w:ascii="SimHei" w:hAnsi="SimHei" w:eastAsia="SimHei" w:cs="SimHei"/>
          <w:sz w:val="21"/>
          <w:szCs w:val="21"/>
        </w:rPr>
      </w:pPr>
    </w:p>
    <w:p>
      <w:pPr>
        <w:ind w:firstLine="170"/>
        <w:spacing w:line="449" w:lineRule="exact"/>
        <w:rPr/>
      </w:pPr>
      <w:r>
        <w:pict>
          <v:rect id="_x0000_s850" style="position:absolute;margin-left:166.499pt;margin-top:32.9993pt;mso-position-vertical-relative:page;mso-position-horizontal-relative:page;width:221.05pt;height:0.55pt;z-index:267282432;" o:allowincell="f" fillcolor="#000000" filled="true" stroked="false"/>
        </w:pict>
      </w:r>
      <w:r>
        <w:rPr>
          <w:position w:val="-8"/>
        </w:rPr>
        <w:drawing>
          <wp:inline distT="0" distB="0" distL="0" distR="0">
            <wp:extent cx="349268" cy="285746"/>
            <wp:effectExtent l="0" t="0" r="0" b="0"/>
            <wp:docPr id="504" name="IM 504"/>
            <wp:cNvGraphicFramePr/>
            <a:graphic>
              <a:graphicData uri="http://schemas.openxmlformats.org/drawingml/2006/picture">
                <pic:pic>
                  <pic:nvPicPr>
                    <pic:cNvPr id="504" name="IM 504"/>
                    <pic:cNvPicPr/>
                  </pic:nvPicPr>
                  <pic:blipFill>
                    <a:blip r:embed="rId248"/>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06" cy="215934"/>
            <wp:effectExtent l="0" t="0" r="0" b="0"/>
            <wp:docPr id="506" name="IM 506"/>
            <wp:cNvGraphicFramePr/>
            <a:graphic>
              <a:graphicData uri="http://schemas.openxmlformats.org/drawingml/2006/picture">
                <pic:pic>
                  <pic:nvPicPr>
                    <pic:cNvPr id="506" name="IM 506"/>
                    <pic:cNvPicPr/>
                  </pic:nvPicPr>
                  <pic:blipFill>
                    <a:blip r:embed="rId249"/>
                    <a:stretch>
                      <a:fillRect/>
                    </a:stretch>
                  </pic:blipFill>
                  <pic:spPr>
                    <a:xfrm rot="0">
                      <a:off x="0" y="0"/>
                      <a:ext cx="6306" cy="215934"/>
                    </a:xfrm>
                    <a:prstGeom prst="rect">
                      <a:avLst/>
                    </a:prstGeom>
                  </pic:spPr>
                </pic:pic>
              </a:graphicData>
            </a:graphic>
          </wp:inline>
        </w:drawing>
      </w:r>
      <w:r>
        <w:rPr>
          <w:sz w:val="28"/>
          <w:szCs w:val="28"/>
          <w:spacing w:val="25"/>
        </w:rPr>
        <w:t xml:space="preserve"> </w:t>
      </w:r>
      <w:r>
        <w:rPr>
          <w:sz w:val="28"/>
          <w:szCs w:val="28"/>
          <w:b/>
          <w:bCs/>
          <w:spacing w:val="-7"/>
        </w:rPr>
        <w:t>224</w:t>
      </w:r>
    </w:p>
    <w:p>
      <w:pPr>
        <w:spacing w:line="233" w:lineRule="auto"/>
        <w:sectPr>
          <w:pgSz w:w="7760" w:h="11500"/>
          <w:pgMar w:top="340" w:right="10" w:bottom="400" w:left="99" w:header="0" w:footer="0" w:gutter="0"/>
          <w:cols w:equalWidth="0" w:num="3">
            <w:col w:w="721" w:space="30"/>
            <w:col w:w="1540" w:space="100"/>
            <w:col w:w="5260" w:space="0"/>
          </w:cols>
        </w:sectPr>
        <w:rPr>
          <w:sz w:val="28"/>
          <w:szCs w:val="28"/>
        </w:rPr>
      </w:pPr>
    </w:p>
    <w:p>
      <w:pPr>
        <w:spacing w:line="415" w:lineRule="auto"/>
        <w:rPr>
          <w:rFonts w:ascii="Arial"/>
          <w:sz w:val="21"/>
        </w:rPr>
      </w:pPr>
      <w:r/>
    </w:p>
    <w:p>
      <w:pPr>
        <w:ind w:left="840"/>
        <w:spacing w:before="91" w:line="221" w:lineRule="auto"/>
        <w:rPr>
          <w:rFonts w:ascii="SimHei" w:hAnsi="SimHei" w:eastAsia="SimHei" w:cs="SimHei"/>
          <w:sz w:val="28"/>
          <w:szCs w:val="28"/>
        </w:rPr>
      </w:pPr>
      <w:r>
        <w:rPr>
          <w:rFonts w:ascii="SimHei" w:hAnsi="SimHei" w:eastAsia="SimHei" w:cs="SimHei"/>
          <w:sz w:val="28"/>
          <w:szCs w:val="28"/>
          <w:spacing w:val="-2"/>
        </w:rPr>
        <w:t>14.1</w:t>
      </w:r>
      <w:r>
        <w:rPr>
          <w:rFonts w:ascii="SimHei" w:hAnsi="SimHei" w:eastAsia="SimHei" w:cs="SimHei"/>
          <w:sz w:val="28"/>
          <w:szCs w:val="28"/>
          <w:spacing w:val="92"/>
        </w:rPr>
        <w:t xml:space="preserve"> </w:t>
      </w:r>
      <w:r>
        <w:rPr>
          <w:rFonts w:ascii="SimHei" w:hAnsi="SimHei" w:eastAsia="SimHei" w:cs="SimHei"/>
          <w:sz w:val="28"/>
          <w:szCs w:val="28"/>
          <w:spacing w:val="-2"/>
        </w:rPr>
        <w:t>两个剑桥之争与复杂性范式</w:t>
      </w:r>
    </w:p>
    <w:p>
      <w:pPr>
        <w:spacing w:line="261" w:lineRule="auto"/>
        <w:rPr>
          <w:rFonts w:ascii="Arial"/>
          <w:sz w:val="21"/>
        </w:rPr>
      </w:pPr>
      <w:r/>
    </w:p>
    <w:p>
      <w:pPr>
        <w:spacing w:line="261" w:lineRule="auto"/>
        <w:rPr>
          <w:rFonts w:ascii="Arial"/>
          <w:sz w:val="21"/>
        </w:rPr>
      </w:pPr>
      <w:r/>
    </w:p>
    <w:p>
      <w:pPr>
        <w:ind w:firstLine="900"/>
        <w:spacing w:line="530" w:lineRule="exact"/>
        <w:rPr/>
      </w:pPr>
      <w:r>
        <w:rPr>
          <w:position w:val="-10"/>
        </w:rPr>
        <w:pict>
          <v:group id="_x0000_s852" style="mso-position-vertical-relative:line;mso-position-horizontal-relative:char;width:306.5pt;height:26.5pt;" filled="false" stroked="false" coordsize="6130,530" coordorigin="0,0">
            <v:shape id="_x0000_s854" style="position:absolute;left:0;top:0;width:6130;height:530;" filled="false" stroked="false" type="#_x0000_t75">
              <v:imagedata o:title="" r:id="rId250"/>
            </v:shape>
            <v:shape id="_x0000_s856" style="position:absolute;left:-20;top:-20;width:6170;height:570;" filled="false" stroked="false" type="#_x0000_t202">
              <v:fill on="false"/>
              <v:stroke on="false"/>
              <v:path/>
              <v:imagedata o:title=""/>
              <o:lock v:ext="edit" aspectratio="false"/>
              <v:textbox inset="0mm,0mm,0mm,0mm">
                <w:txbxContent>
                  <w:p>
                    <w:pPr>
                      <w:ind w:left="629"/>
                      <w:spacing w:before="176" w:line="221" w:lineRule="auto"/>
                      <w:rPr>
                        <w:rFonts w:ascii="SimHei" w:hAnsi="SimHei" w:eastAsia="SimHei" w:cs="SimHei"/>
                        <w:sz w:val="21"/>
                        <w:szCs w:val="21"/>
                      </w:rPr>
                    </w:pPr>
                    <w:r>
                      <w:rPr>
                        <w:rFonts w:ascii="SimHei" w:hAnsi="SimHei" w:eastAsia="SimHei" w:cs="SimHei"/>
                        <w:sz w:val="21"/>
                        <w:szCs w:val="21"/>
                        <w:color w:val="FFFFFF"/>
                        <w:spacing w:val="-11"/>
                      </w:rPr>
                      <w:t>他们赢得了辩论却输掉了经济学界的话语权。</w:t>
                    </w:r>
                  </w:p>
                </w:txbxContent>
              </v:textbox>
            </v:shape>
          </v:group>
        </w:pict>
      </w:r>
    </w:p>
    <w:p>
      <w:pPr>
        <w:pStyle w:val="BodyText"/>
        <w:ind w:left="750" w:right="631" w:firstLine="469"/>
        <w:spacing w:before="260" w:line="334" w:lineRule="auto"/>
        <w:jc w:val="both"/>
        <w:rPr>
          <w:rFonts w:ascii="SimHei" w:hAnsi="SimHei" w:eastAsia="SimHei" w:cs="SimHei"/>
          <w:sz w:val="21"/>
          <w:szCs w:val="21"/>
        </w:rPr>
      </w:pPr>
      <w:r>
        <w:rPr>
          <w:sz w:val="21"/>
          <w:szCs w:val="21"/>
          <w:spacing w:val="1"/>
        </w:rPr>
        <w:t>经济学发展历史上著名的一段公案——两个剑桥之</w:t>
      </w:r>
      <w:r>
        <w:rPr>
          <w:sz w:val="21"/>
          <w:szCs w:val="21"/>
        </w:rPr>
        <w:t>争(又称剑桥 </w:t>
      </w:r>
      <w:r>
        <w:rPr>
          <w:rFonts w:ascii="YouYuan" w:hAnsi="YouYuan" w:eastAsia="YouYuan" w:cs="YouYuan"/>
          <w:sz w:val="21"/>
          <w:szCs w:val="21"/>
        </w:rPr>
        <w:t>资本争论),是后凯恩斯学派中两个主要学</w:t>
      </w:r>
      <w:r>
        <w:rPr>
          <w:rFonts w:ascii="YouYuan" w:hAnsi="YouYuan" w:eastAsia="YouYuan" w:cs="YouYuan"/>
          <w:sz w:val="21"/>
          <w:szCs w:val="21"/>
          <w:spacing w:val="-1"/>
        </w:rPr>
        <w:t>派(新古典综合派和新剑桥</w:t>
      </w:r>
      <w:r>
        <w:rPr>
          <w:rFonts w:ascii="YouYuan" w:hAnsi="YouYuan" w:eastAsia="YouYuan" w:cs="YouYuan"/>
          <w:sz w:val="21"/>
          <w:szCs w:val="21"/>
          <w:spacing w:val="-1"/>
        </w:rPr>
        <w:t xml:space="preserve"> </w:t>
      </w:r>
      <w:r>
        <w:rPr>
          <w:rFonts w:ascii="SimHei" w:hAnsi="SimHei" w:eastAsia="SimHei" w:cs="SimHei"/>
          <w:sz w:val="21"/>
          <w:szCs w:val="21"/>
          <w:spacing w:val="-7"/>
        </w:rPr>
        <w:t>学派)之间关于凯恩斯主义的主要问题的论争。这个事件既涉及经济学</w:t>
      </w:r>
      <w:r>
        <w:rPr>
          <w:rFonts w:ascii="SimHei" w:hAnsi="SimHei" w:eastAsia="SimHei" w:cs="SimHei"/>
          <w:sz w:val="21"/>
          <w:szCs w:val="21"/>
          <w:spacing w:val="16"/>
        </w:rPr>
        <w:t xml:space="preserve"> </w:t>
      </w:r>
      <w:r>
        <w:rPr>
          <w:rFonts w:ascii="SimHei" w:hAnsi="SimHei" w:eastAsia="SimHei" w:cs="SimHei"/>
          <w:sz w:val="21"/>
          <w:szCs w:val="21"/>
          <w:spacing w:val="-10"/>
        </w:rPr>
        <w:t>历史上的重大争论和转型，也涉及统治资本和异质资本</w:t>
      </w:r>
      <w:r>
        <w:rPr>
          <w:rFonts w:ascii="SimHei" w:hAnsi="SimHei" w:eastAsia="SimHei" w:cs="SimHei"/>
          <w:sz w:val="21"/>
          <w:szCs w:val="21"/>
          <w:spacing w:val="-11"/>
        </w:rPr>
        <w:t>的关系，尤其是</w:t>
      </w:r>
      <w:r>
        <w:rPr>
          <w:rFonts w:ascii="SimHei" w:hAnsi="SimHei" w:eastAsia="SimHei" w:cs="SimHei"/>
          <w:sz w:val="21"/>
          <w:szCs w:val="21"/>
          <w:spacing w:val="-11"/>
        </w:rPr>
        <w:t xml:space="preserve"> </w:t>
      </w:r>
      <w:r>
        <w:rPr>
          <w:rFonts w:ascii="SimHei" w:hAnsi="SimHei" w:eastAsia="SimHei" w:cs="SimHei"/>
          <w:sz w:val="21"/>
          <w:szCs w:val="21"/>
          <w:spacing w:val="-4"/>
        </w:rPr>
        <w:t>如何从异质资本角度理解资本结构，以及如何通过复杂性经济范式而</w:t>
      </w:r>
      <w:r>
        <w:rPr>
          <w:rFonts w:ascii="SimHei" w:hAnsi="SimHei" w:eastAsia="SimHei" w:cs="SimHei"/>
          <w:sz w:val="21"/>
          <w:szCs w:val="21"/>
        </w:rPr>
        <w:t xml:space="preserve">  </w:t>
      </w:r>
      <w:r>
        <w:rPr>
          <w:sz w:val="21"/>
          <w:szCs w:val="21"/>
          <w:spacing w:val="-3"/>
        </w:rPr>
        <w:t>非新古典经济范式理解真实世界的经济学。我们一直强调的一</w:t>
      </w:r>
      <w:r>
        <w:rPr>
          <w:sz w:val="21"/>
          <w:szCs w:val="21"/>
          <w:spacing w:val="-4"/>
        </w:rPr>
        <w:t>个观点</w:t>
      </w:r>
      <w:r>
        <w:rPr>
          <w:sz w:val="21"/>
          <w:szCs w:val="21"/>
        </w:rPr>
        <w:t xml:space="preserve"> </w:t>
      </w:r>
      <w:r>
        <w:rPr>
          <w:rFonts w:ascii="SimHei" w:hAnsi="SimHei" w:eastAsia="SimHei" w:cs="SimHei"/>
          <w:sz w:val="21"/>
          <w:szCs w:val="21"/>
          <w:spacing w:val="-10"/>
        </w:rPr>
        <w:t>是，不要割裂新的经济学研究与经济学思想历史发展之</w:t>
      </w:r>
      <w:r>
        <w:rPr>
          <w:rFonts w:ascii="SimHei" w:hAnsi="SimHei" w:eastAsia="SimHei" w:cs="SimHei"/>
          <w:sz w:val="21"/>
          <w:szCs w:val="21"/>
          <w:spacing w:val="-11"/>
        </w:rPr>
        <w:t>间的联系，要从</w:t>
      </w:r>
      <w:r>
        <w:rPr>
          <w:rFonts w:ascii="SimHei" w:hAnsi="SimHei" w:eastAsia="SimHei" w:cs="SimHei"/>
          <w:sz w:val="21"/>
          <w:szCs w:val="21"/>
          <w:spacing w:val="-11"/>
        </w:rPr>
        <w:t xml:space="preserve"> </w:t>
      </w:r>
      <w:r>
        <w:rPr>
          <w:rFonts w:ascii="SimHei" w:hAnsi="SimHei" w:eastAsia="SimHei" w:cs="SimHei"/>
          <w:sz w:val="21"/>
          <w:szCs w:val="21"/>
          <w:spacing w:val="-10"/>
        </w:rPr>
        <w:t>这种联系中找到解决新的问题的方法。而两个剑桥之争</w:t>
      </w:r>
      <w:r>
        <w:rPr>
          <w:rFonts w:ascii="SimHei" w:hAnsi="SimHei" w:eastAsia="SimHei" w:cs="SimHei"/>
          <w:sz w:val="21"/>
          <w:szCs w:val="21"/>
          <w:spacing w:val="-11"/>
        </w:rPr>
        <w:t>的历史就是对资</w:t>
      </w:r>
      <w:r>
        <w:rPr>
          <w:rFonts w:ascii="SimHei" w:hAnsi="SimHei" w:eastAsia="SimHei" w:cs="SimHei"/>
          <w:sz w:val="21"/>
          <w:szCs w:val="21"/>
          <w:spacing w:val="-11"/>
        </w:rPr>
        <w:t xml:space="preserve"> </w:t>
      </w:r>
      <w:r>
        <w:rPr>
          <w:rFonts w:ascii="SimHei" w:hAnsi="SimHei" w:eastAsia="SimHei" w:cs="SimHei"/>
          <w:sz w:val="21"/>
          <w:szCs w:val="21"/>
          <w:spacing w:val="-10"/>
        </w:rPr>
        <w:t>本论以及收入分配理论的经济学思想史上的重大争论，</w:t>
      </w:r>
      <w:r>
        <w:rPr>
          <w:rFonts w:ascii="SimHei" w:hAnsi="SimHei" w:eastAsia="SimHei" w:cs="SimHei"/>
          <w:sz w:val="21"/>
          <w:szCs w:val="21"/>
          <w:spacing w:val="-11"/>
        </w:rPr>
        <w:t>虽然现在很多人</w:t>
      </w:r>
      <w:r>
        <w:rPr>
          <w:rFonts w:ascii="SimHei" w:hAnsi="SimHei" w:eastAsia="SimHei" w:cs="SimHei"/>
          <w:sz w:val="21"/>
          <w:szCs w:val="21"/>
          <w:spacing w:val="-11"/>
        </w:rPr>
        <w:t xml:space="preserve"> </w:t>
      </w:r>
      <w:r>
        <w:rPr>
          <w:rFonts w:ascii="SimHei" w:hAnsi="SimHei" w:eastAsia="SimHei" w:cs="SimHei"/>
          <w:sz w:val="21"/>
          <w:szCs w:val="21"/>
          <w:spacing w:val="-10"/>
        </w:rPr>
        <w:t>都不了解，但是对于经济学研究者来说，需要理解这段历史背后的演进</w:t>
      </w:r>
    </w:p>
    <w:p>
      <w:pPr>
        <w:pStyle w:val="BodyText"/>
        <w:ind w:left="750"/>
        <w:spacing w:before="1" w:line="220" w:lineRule="auto"/>
        <w:rPr>
          <w:sz w:val="21"/>
          <w:szCs w:val="21"/>
        </w:rPr>
      </w:pPr>
      <w:r>
        <w:rPr>
          <w:sz w:val="21"/>
          <w:szCs w:val="21"/>
          <w:spacing w:val="-4"/>
        </w:rPr>
        <w:t>逻辑。</w:t>
      </w:r>
    </w:p>
    <w:p>
      <w:pPr>
        <w:pStyle w:val="BodyText"/>
        <w:ind w:left="750" w:right="644" w:firstLine="469"/>
        <w:spacing w:before="177" w:line="334" w:lineRule="auto"/>
        <w:jc w:val="both"/>
        <w:rPr>
          <w:rFonts w:ascii="SimHei" w:hAnsi="SimHei" w:eastAsia="SimHei" w:cs="SimHei"/>
          <w:sz w:val="21"/>
          <w:szCs w:val="21"/>
        </w:rPr>
      </w:pPr>
      <w:r>
        <w:rPr>
          <w:rFonts w:ascii="SimHei" w:hAnsi="SimHei" w:eastAsia="SimHei" w:cs="SimHei"/>
          <w:sz w:val="21"/>
          <w:szCs w:val="21"/>
          <w:spacing w:val="-4"/>
        </w:rPr>
        <w:t>两个剑桥之争的历史，是以美国麻省理工学院教授保罗·萨缪尔</w:t>
      </w:r>
      <w:r>
        <w:rPr>
          <w:rFonts w:ascii="SimHei" w:hAnsi="SimHei" w:eastAsia="SimHei" w:cs="SimHei"/>
          <w:sz w:val="21"/>
          <w:szCs w:val="21"/>
          <w:spacing w:val="10"/>
        </w:rPr>
        <w:t xml:space="preserve"> </w:t>
      </w:r>
      <w:r>
        <w:rPr>
          <w:rFonts w:ascii="SimHei" w:hAnsi="SimHei" w:eastAsia="SimHei" w:cs="SimHei"/>
          <w:sz w:val="21"/>
          <w:szCs w:val="21"/>
          <w:spacing w:val="-7"/>
        </w:rPr>
        <w:t>森、詹姆士·托宾</w:t>
      </w:r>
      <w:r>
        <w:rPr>
          <w:sz w:val="21"/>
          <w:szCs w:val="21"/>
          <w:spacing w:val="-7"/>
        </w:rPr>
        <w:t>(James</w:t>
      </w:r>
      <w:r>
        <w:rPr>
          <w:sz w:val="21"/>
          <w:szCs w:val="21"/>
          <w:spacing w:val="62"/>
        </w:rPr>
        <w:t xml:space="preserve"> </w:t>
      </w:r>
      <w:r>
        <w:rPr>
          <w:sz w:val="21"/>
          <w:szCs w:val="21"/>
          <w:spacing w:val="-7"/>
        </w:rPr>
        <w:t>Tobin)、</w:t>
      </w:r>
      <w:r>
        <w:rPr>
          <w:rFonts w:ascii="SimHei" w:hAnsi="SimHei" w:eastAsia="SimHei" w:cs="SimHei"/>
          <w:sz w:val="21"/>
          <w:szCs w:val="21"/>
          <w:spacing w:val="-7"/>
        </w:rPr>
        <w:t>赫苏斯·韦尔</w:t>
      </w:r>
      <w:r>
        <w:rPr>
          <w:rFonts w:ascii="SimHei" w:hAnsi="SimHei" w:eastAsia="SimHei" w:cs="SimHei"/>
          <w:sz w:val="21"/>
          <w:szCs w:val="21"/>
          <w:spacing w:val="-8"/>
        </w:rPr>
        <w:t>塔·德索托为代表的</w:t>
      </w:r>
      <w:r>
        <w:rPr>
          <w:rFonts w:ascii="SimHei" w:hAnsi="SimHei" w:eastAsia="SimHei" w:cs="SimHei"/>
          <w:sz w:val="21"/>
          <w:szCs w:val="21"/>
        </w:rPr>
        <w:t xml:space="preserve"> </w:t>
      </w:r>
      <w:r>
        <w:rPr>
          <w:rFonts w:ascii="SimHei" w:hAnsi="SimHei" w:eastAsia="SimHei" w:cs="SimHei"/>
          <w:sz w:val="21"/>
          <w:szCs w:val="21"/>
          <w:spacing w:val="-8"/>
        </w:rPr>
        <w:t>新古典综合派和以英国剑桥大学教授琼·罗宾逊</w:t>
      </w:r>
      <w:r>
        <w:rPr>
          <w:sz w:val="21"/>
          <w:szCs w:val="21"/>
          <w:spacing w:val="-8"/>
        </w:rPr>
        <w:t>(Joan</w:t>
      </w:r>
      <w:r>
        <w:rPr>
          <w:sz w:val="21"/>
          <w:szCs w:val="21"/>
          <w:spacing w:val="81"/>
        </w:rPr>
        <w:t xml:space="preserve"> </w:t>
      </w:r>
      <w:r>
        <w:rPr>
          <w:sz w:val="21"/>
          <w:szCs w:val="21"/>
          <w:spacing w:val="-8"/>
        </w:rPr>
        <w:t>Robinson)、</w:t>
      </w:r>
      <w:r>
        <w:rPr>
          <w:rFonts w:ascii="SimHei" w:hAnsi="SimHei" w:eastAsia="SimHei" w:cs="SimHei"/>
          <w:sz w:val="21"/>
          <w:szCs w:val="21"/>
          <w:spacing w:val="-8"/>
        </w:rPr>
        <w:t>尼</w:t>
      </w:r>
      <w:r>
        <w:rPr>
          <w:rFonts w:ascii="SimHei" w:hAnsi="SimHei" w:eastAsia="SimHei" w:cs="SimHei"/>
          <w:sz w:val="21"/>
          <w:szCs w:val="21"/>
        </w:rPr>
        <w:t xml:space="preserve"> </w:t>
      </w:r>
      <w:r>
        <w:rPr>
          <w:rFonts w:ascii="SimHei" w:hAnsi="SimHei" w:eastAsia="SimHei" w:cs="SimHei"/>
          <w:sz w:val="21"/>
          <w:szCs w:val="21"/>
          <w:spacing w:val="-3"/>
        </w:rPr>
        <w:t>古拉斯·卡尔多、皮耶罗·斯拉法</w:t>
      </w:r>
      <w:r>
        <w:rPr>
          <w:sz w:val="21"/>
          <w:szCs w:val="21"/>
          <w:spacing w:val="-3"/>
        </w:rPr>
        <w:t>(Piero Sraffa)</w:t>
      </w:r>
      <w:r>
        <w:rPr>
          <w:rFonts w:ascii="SimHei" w:hAnsi="SimHei" w:eastAsia="SimHei" w:cs="SimHei"/>
          <w:sz w:val="21"/>
          <w:szCs w:val="21"/>
          <w:spacing w:val="-3"/>
        </w:rPr>
        <w:t>及意大利学者卢伊</w:t>
      </w:r>
      <w:r>
        <w:rPr>
          <w:rFonts w:ascii="SimHei" w:hAnsi="SimHei" w:eastAsia="SimHei" w:cs="SimHei"/>
          <w:sz w:val="21"/>
          <w:szCs w:val="21"/>
          <w:spacing w:val="1"/>
        </w:rPr>
        <w:t xml:space="preserve"> </w:t>
      </w:r>
      <w:r>
        <w:rPr>
          <w:rFonts w:ascii="SimHei" w:hAnsi="SimHei" w:eastAsia="SimHei" w:cs="SimHei"/>
          <w:sz w:val="21"/>
          <w:szCs w:val="21"/>
          <w:spacing w:val="-1"/>
        </w:rPr>
        <w:t>季·帕西内蒂</w:t>
      </w:r>
      <w:r>
        <w:rPr>
          <w:rFonts w:ascii="Arial" w:hAnsi="Arial" w:eastAsia="Arial" w:cs="Arial"/>
          <w:sz w:val="21"/>
          <w:szCs w:val="21"/>
          <w:spacing w:val="-1"/>
        </w:rPr>
        <w:t>(Luigi</w:t>
      </w:r>
      <w:r>
        <w:rPr>
          <w:rFonts w:ascii="Arial" w:hAnsi="Arial" w:eastAsia="Arial" w:cs="Arial"/>
          <w:sz w:val="21"/>
          <w:szCs w:val="21"/>
          <w:spacing w:val="35"/>
        </w:rPr>
        <w:t xml:space="preserve">  </w:t>
      </w:r>
      <w:r>
        <w:rPr>
          <w:rFonts w:ascii="Arial" w:hAnsi="Arial" w:eastAsia="Arial" w:cs="Arial"/>
          <w:sz w:val="21"/>
          <w:szCs w:val="21"/>
          <w:spacing w:val="-1"/>
        </w:rPr>
        <w:t>Pasinetti) </w:t>
      </w:r>
      <w:r>
        <w:rPr>
          <w:rFonts w:ascii="SimHei" w:hAnsi="SimHei" w:eastAsia="SimHei" w:cs="SimHei"/>
          <w:sz w:val="21"/>
          <w:szCs w:val="21"/>
          <w:spacing w:val="-1"/>
        </w:rPr>
        <w:t>为代表的新剑桥学派之间的争论，虽</w:t>
      </w:r>
      <w:r>
        <w:rPr>
          <w:rFonts w:ascii="SimHei" w:hAnsi="SimHei" w:eastAsia="SimHei" w:cs="SimHei"/>
          <w:sz w:val="21"/>
          <w:szCs w:val="21"/>
        </w:rPr>
        <w:t xml:space="preserve"> </w:t>
      </w:r>
      <w:r>
        <w:rPr>
          <w:rFonts w:ascii="SimHei" w:hAnsi="SimHei" w:eastAsia="SimHei" w:cs="SimHei"/>
          <w:sz w:val="21"/>
          <w:szCs w:val="21"/>
        </w:rPr>
        <w:t>然前面几位在中国更有名(尤其是萨缪尔森),实际</w:t>
      </w:r>
      <w:r>
        <w:rPr>
          <w:rFonts w:ascii="SimHei" w:hAnsi="SimHei" w:eastAsia="SimHei" w:cs="SimHei"/>
          <w:sz w:val="21"/>
          <w:szCs w:val="21"/>
          <w:spacing w:val="-1"/>
        </w:rPr>
        <w:t>上后面几位的成就</w:t>
      </w:r>
      <w:r>
        <w:rPr>
          <w:rFonts w:ascii="SimHei" w:hAnsi="SimHei" w:eastAsia="SimHei" w:cs="SimHei"/>
          <w:sz w:val="21"/>
          <w:szCs w:val="21"/>
        </w:rPr>
        <w:t xml:space="preserve"> </w:t>
      </w:r>
      <w:r>
        <w:rPr>
          <w:rFonts w:ascii="SimHei" w:hAnsi="SimHei" w:eastAsia="SimHei" w:cs="SimHei"/>
          <w:sz w:val="21"/>
          <w:szCs w:val="21"/>
          <w:spacing w:val="-15"/>
        </w:rPr>
        <w:t>丝毫不低于前面几位，比如琼·罗宾逊是世界级经济学家中唯一的女性，</w:t>
      </w:r>
      <w:r>
        <w:rPr>
          <w:rFonts w:ascii="SimHei" w:hAnsi="SimHei" w:eastAsia="SimHei" w:cs="SimHei"/>
          <w:sz w:val="21"/>
          <w:szCs w:val="21"/>
          <w:spacing w:val="13"/>
        </w:rPr>
        <w:t xml:space="preserve"> </w:t>
      </w:r>
      <w:r>
        <w:rPr>
          <w:rFonts w:ascii="SimHei" w:hAnsi="SimHei" w:eastAsia="SimHei" w:cs="SimHei"/>
          <w:sz w:val="21"/>
          <w:szCs w:val="21"/>
          <w:spacing w:val="-10"/>
        </w:rPr>
        <w:t>她创立了垄断竞争理论，发展和补充了凯恩斯理论以及创立</w:t>
      </w:r>
      <w:r>
        <w:rPr>
          <w:rFonts w:ascii="SimHei" w:hAnsi="SimHei" w:eastAsia="SimHei" w:cs="SimHei"/>
          <w:sz w:val="21"/>
          <w:szCs w:val="21"/>
          <w:spacing w:val="-11"/>
        </w:rPr>
        <w:t>新资本积累</w:t>
      </w:r>
    </w:p>
    <w:p>
      <w:pPr>
        <w:ind w:left="750"/>
        <w:spacing w:before="1" w:line="187" w:lineRule="auto"/>
        <w:rPr>
          <w:rFonts w:ascii="SimHei" w:hAnsi="SimHei" w:eastAsia="SimHei" w:cs="SimHei"/>
          <w:sz w:val="21"/>
          <w:szCs w:val="21"/>
        </w:rPr>
      </w:pPr>
      <w:r>
        <w:rPr>
          <w:rFonts w:ascii="SimHei" w:hAnsi="SimHei" w:eastAsia="SimHei" w:cs="SimHei"/>
          <w:sz w:val="21"/>
          <w:szCs w:val="21"/>
          <w:spacing w:val="-3"/>
        </w:rPr>
        <w:t>理论，是凯恩斯学派的代表人物，也被认为</w:t>
      </w:r>
      <w:r>
        <w:rPr>
          <w:rFonts w:ascii="SimHei" w:hAnsi="SimHei" w:eastAsia="SimHei" w:cs="SimHei"/>
          <w:sz w:val="21"/>
          <w:szCs w:val="21"/>
          <w:spacing w:val="-4"/>
        </w:rPr>
        <w:t>是当代最伟大的经济学家</w:t>
      </w:r>
    </w:p>
    <w:p>
      <w:pPr>
        <w:spacing w:line="187" w:lineRule="auto"/>
        <w:sectPr>
          <w:type w:val="continuous"/>
          <w:pgSz w:w="7760" w:h="11500"/>
          <w:pgMar w:top="340" w:right="10" w:bottom="400" w:left="99" w:header="0" w:footer="0" w:gutter="0"/>
          <w:cols w:equalWidth="0" w:num="1">
            <w:col w:w="7651" w:space="0"/>
          </w:cols>
        </w:sectPr>
        <w:rPr>
          <w:rFonts w:ascii="SimHei" w:hAnsi="SimHei" w:eastAsia="SimHei" w:cs="SimHei"/>
          <w:sz w:val="21"/>
          <w:szCs w:val="21"/>
        </w:rPr>
      </w:pPr>
    </w:p>
    <w:p>
      <w:pPr>
        <w:pStyle w:val="BodyText"/>
        <w:ind w:left="4150"/>
        <w:spacing w:before="23" w:line="205" w:lineRule="auto"/>
        <w:rPr>
          <w:sz w:val="28"/>
          <w:szCs w:val="28"/>
        </w:rPr>
      </w:pPr>
      <w:r>
        <w:pict>
          <v:rect id="_x0000_s858" style="position:absolute;margin-left:185.999pt;margin-top:25.5027pt;mso-position-vertical-relative:page;mso-position-horizontal-relative:page;width:41.55pt;height:0.5pt;z-index:267343872;" o:allowincell="f" fillcolor="#000000" filled="true" stroked="false"/>
        </w:pict>
      </w:r>
      <w:r>
        <w:rPr>
          <w:sz w:val="28"/>
          <w:szCs w:val="28"/>
          <w:spacing w:val="-5"/>
        </w:rPr>
        <w:t>225</w:t>
      </w:r>
      <w:r>
        <w:rPr>
          <w:sz w:val="28"/>
          <w:szCs w:val="28"/>
          <w:spacing w:val="114"/>
        </w:rPr>
        <w:t xml:space="preserve"> </w:t>
      </w:r>
      <w:r>
        <w:rPr>
          <w:sz w:val="28"/>
          <w:szCs w:val="28"/>
          <w:position w:val="-2"/>
        </w:rPr>
        <w:drawing>
          <wp:inline distT="0" distB="0" distL="0" distR="0">
            <wp:extent cx="6356" cy="209509"/>
            <wp:effectExtent l="0" t="0" r="0" b="0"/>
            <wp:docPr id="508" name="IM 508"/>
            <wp:cNvGraphicFramePr/>
            <a:graphic>
              <a:graphicData uri="http://schemas.openxmlformats.org/drawingml/2006/picture">
                <pic:pic>
                  <pic:nvPicPr>
                    <pic:cNvPr id="508" name="IM 508"/>
                    <pic:cNvPicPr/>
                  </pic:nvPicPr>
                  <pic:blipFill>
                    <a:blip r:embed="rId251"/>
                    <a:stretch>
                      <a:fillRect/>
                    </a:stretch>
                  </pic:blipFill>
                  <pic:spPr>
                    <a:xfrm rot="0">
                      <a:off x="0" y="0"/>
                      <a:ext cx="6356" cy="20950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第14章</w:t>
      </w:r>
    </w:p>
    <w:p>
      <w:pPr>
        <w:spacing w:line="187" w:lineRule="auto"/>
        <w:jc w:val="right"/>
        <w:rPr>
          <w:rFonts w:ascii="SimHei" w:hAnsi="SimHei" w:eastAsia="SimHei" w:cs="SimHei"/>
          <w:sz w:val="17"/>
          <w:szCs w:val="17"/>
        </w:rPr>
      </w:pPr>
      <w:r>
        <w:rPr>
          <w:rFonts w:ascii="SimHei" w:hAnsi="SimHei" w:eastAsia="SimHei" w:cs="SimHei"/>
          <w:sz w:val="17"/>
          <w:szCs w:val="17"/>
          <w:spacing w:val="-14"/>
        </w:rPr>
        <w:t>数字经济学视角</w:t>
      </w:r>
      <w:r>
        <w:rPr>
          <w:rFonts w:ascii="SimHei" w:hAnsi="SimHei" w:eastAsia="SimHei" w:cs="SimHei"/>
          <w:sz w:val="17"/>
          <w:szCs w:val="17"/>
          <w:spacing w:val="-13"/>
        </w:rPr>
        <w:t>的资本</w:t>
      </w:r>
      <w:r>
        <w:rPr>
          <w:rFonts w:ascii="SimHei" w:hAnsi="SimHei" w:eastAsia="SimHei" w:cs="SimHei"/>
          <w:sz w:val="17"/>
          <w:szCs w:val="17"/>
          <w:spacing w:val="-6"/>
        </w:rPr>
        <w:t>论</w:t>
      </w:r>
    </w:p>
    <w:p>
      <w:pPr>
        <w:spacing w:line="187" w:lineRule="auto"/>
        <w:sectPr>
          <w:pgSz w:w="7760" w:h="11480"/>
          <w:pgMar w:top="246" w:right="444" w:bottom="400" w:left="559" w:header="0" w:footer="0" w:gutter="0"/>
          <w:cols w:equalWidth="0" w:num="2">
            <w:col w:w="4911" w:space="100"/>
            <w:col w:w="1746" w:space="0"/>
          </w:cols>
        </w:sectPr>
        <w:rPr>
          <w:rFonts w:ascii="SimHei" w:hAnsi="SimHei" w:eastAsia="SimHei" w:cs="SimHei"/>
          <w:sz w:val="17"/>
          <w:szCs w:val="17"/>
        </w:rPr>
      </w:pPr>
    </w:p>
    <w:p>
      <w:pPr>
        <w:spacing w:line="424" w:lineRule="auto"/>
        <w:rPr>
          <w:rFonts w:ascii="Arial"/>
          <w:sz w:val="21"/>
        </w:rPr>
      </w:pPr>
      <w:r/>
    </w:p>
    <w:p>
      <w:pPr>
        <w:spacing w:before="68" w:line="231" w:lineRule="auto"/>
        <w:rPr>
          <w:rFonts w:ascii="YouYuan" w:hAnsi="YouYuan" w:eastAsia="YouYuan" w:cs="YouYuan"/>
          <w:sz w:val="21"/>
          <w:szCs w:val="21"/>
        </w:rPr>
      </w:pPr>
      <w:r>
        <w:rPr>
          <w:rFonts w:ascii="YouYuan" w:hAnsi="YouYuan" w:eastAsia="YouYuan" w:cs="YouYuan"/>
          <w:sz w:val="21"/>
          <w:szCs w:val="21"/>
          <w:spacing w:val="-3"/>
        </w:rPr>
        <w:t>之一。</w:t>
      </w:r>
    </w:p>
    <w:p>
      <w:pPr>
        <w:ind w:right="460" w:firstLine="440"/>
        <w:spacing w:before="142" w:line="334" w:lineRule="auto"/>
        <w:jc w:val="both"/>
        <w:rPr>
          <w:rFonts w:ascii="SimHei" w:hAnsi="SimHei" w:eastAsia="SimHei" w:cs="SimHei"/>
          <w:sz w:val="21"/>
          <w:szCs w:val="21"/>
        </w:rPr>
      </w:pPr>
      <w:r>
        <w:rPr>
          <w:rFonts w:ascii="SimHei" w:hAnsi="SimHei" w:eastAsia="SimHei" w:cs="SimHei"/>
          <w:sz w:val="21"/>
          <w:szCs w:val="21"/>
          <w:spacing w:val="-15"/>
        </w:rPr>
        <w:t>在两个剑桥之争中，前者将凯恩斯经济学与新古典经济理论相结合，</w:t>
      </w:r>
      <w:r>
        <w:rPr>
          <w:rFonts w:ascii="SimHei" w:hAnsi="SimHei" w:eastAsia="SimHei" w:cs="SimHei"/>
          <w:sz w:val="21"/>
          <w:szCs w:val="21"/>
          <w:spacing w:val="4"/>
        </w:rPr>
        <w:t xml:space="preserve"> </w:t>
      </w:r>
      <w:r>
        <w:rPr>
          <w:rFonts w:ascii="SimHei" w:hAnsi="SimHei" w:eastAsia="SimHei" w:cs="SimHei"/>
          <w:sz w:val="21"/>
          <w:szCs w:val="21"/>
          <w:spacing w:val="-10"/>
        </w:rPr>
        <w:t>强调技术关系在经济变量中的决定性作用，其核心观点是物品的定价和</w:t>
      </w:r>
      <w:r>
        <w:rPr>
          <w:rFonts w:ascii="SimHei" w:hAnsi="SimHei" w:eastAsia="SimHei" w:cs="SimHei"/>
          <w:sz w:val="21"/>
          <w:szCs w:val="21"/>
          <w:spacing w:val="2"/>
        </w:rPr>
        <w:t xml:space="preserve">  </w:t>
      </w:r>
      <w:r>
        <w:rPr>
          <w:rFonts w:ascii="SimHei" w:hAnsi="SimHei" w:eastAsia="SimHei" w:cs="SimHei"/>
          <w:sz w:val="21"/>
          <w:szCs w:val="21"/>
          <w:spacing w:val="-8"/>
        </w:rPr>
        <w:t>生产要素的定价体系由最大化目标的经济行为者的供给和需求所决定，</w:t>
      </w:r>
      <w:r>
        <w:rPr>
          <w:rFonts w:ascii="SimHei" w:hAnsi="SimHei" w:eastAsia="SimHei" w:cs="SimHei"/>
          <w:sz w:val="21"/>
          <w:szCs w:val="21"/>
          <w:spacing w:val="2"/>
        </w:rPr>
        <w:t xml:space="preserve"> </w:t>
      </w:r>
      <w:r>
        <w:rPr>
          <w:rFonts w:ascii="SimHei" w:hAnsi="SimHei" w:eastAsia="SimHei" w:cs="SimHei"/>
          <w:sz w:val="21"/>
          <w:szCs w:val="21"/>
          <w:spacing w:val="-10"/>
        </w:rPr>
        <w:t>这也是新古典经济学的核心。后者则秉承了古典剩余经济的社</w:t>
      </w:r>
      <w:r>
        <w:rPr>
          <w:rFonts w:ascii="SimHei" w:hAnsi="SimHei" w:eastAsia="SimHei" w:cs="SimHei"/>
          <w:sz w:val="21"/>
          <w:szCs w:val="21"/>
          <w:spacing w:val="-11"/>
        </w:rPr>
        <w:t>会关系分</w:t>
      </w:r>
      <w:r>
        <w:rPr>
          <w:rFonts w:ascii="SimHei" w:hAnsi="SimHei" w:eastAsia="SimHei" w:cs="SimHei"/>
          <w:sz w:val="21"/>
          <w:szCs w:val="21"/>
        </w:rPr>
        <w:t xml:space="preserve">  </w:t>
      </w:r>
      <w:r>
        <w:rPr>
          <w:rFonts w:ascii="SimHei" w:hAnsi="SimHei" w:eastAsia="SimHei" w:cs="SimHei"/>
          <w:sz w:val="21"/>
          <w:szCs w:val="21"/>
          <w:spacing w:val="-3"/>
        </w:rPr>
        <w:t>析传统，强调社会经济关系(所有权与经济制度)在</w:t>
      </w:r>
      <w:r>
        <w:rPr>
          <w:rFonts w:ascii="SimHei" w:hAnsi="SimHei" w:eastAsia="SimHei" w:cs="SimHei"/>
          <w:sz w:val="21"/>
          <w:szCs w:val="21"/>
          <w:spacing w:val="-4"/>
        </w:rPr>
        <w:t>经济变量中的最终</w:t>
      </w:r>
      <w:r>
        <w:rPr>
          <w:rFonts w:ascii="SimHei" w:hAnsi="SimHei" w:eastAsia="SimHei" w:cs="SimHei"/>
          <w:sz w:val="21"/>
          <w:szCs w:val="21"/>
        </w:rPr>
        <w:t xml:space="preserve">  </w:t>
      </w:r>
      <w:r>
        <w:rPr>
          <w:rFonts w:ascii="SimHei" w:hAnsi="SimHei" w:eastAsia="SimHei" w:cs="SimHei"/>
          <w:sz w:val="21"/>
          <w:szCs w:val="21"/>
          <w:spacing w:val="-10"/>
        </w:rPr>
        <w:t>作用，试图建立一个以客观价值理论为基础，以分配理论为中</w:t>
      </w:r>
      <w:r>
        <w:rPr>
          <w:rFonts w:ascii="SimHei" w:hAnsi="SimHei" w:eastAsia="SimHei" w:cs="SimHei"/>
          <w:sz w:val="21"/>
          <w:szCs w:val="21"/>
          <w:spacing w:val="-11"/>
        </w:rPr>
        <w:t>心的理论</w:t>
      </w:r>
      <w:r>
        <w:rPr>
          <w:rFonts w:ascii="SimHei" w:hAnsi="SimHei" w:eastAsia="SimHei" w:cs="SimHei"/>
          <w:sz w:val="21"/>
          <w:szCs w:val="21"/>
        </w:rPr>
        <w:t xml:space="preserve">  </w:t>
      </w:r>
      <w:r>
        <w:rPr>
          <w:rFonts w:ascii="SimHei" w:hAnsi="SimHei" w:eastAsia="SimHei" w:cs="SimHei"/>
          <w:sz w:val="21"/>
          <w:szCs w:val="21"/>
          <w:spacing w:val="-10"/>
        </w:rPr>
        <w:t>体系，并基于此讨论和制定新的社会制度，以改变资本主义现存分配制</w:t>
      </w:r>
    </w:p>
    <w:p>
      <w:pPr>
        <w:spacing w:before="1" w:line="212" w:lineRule="auto"/>
        <w:rPr>
          <w:rFonts w:ascii="SimHei" w:hAnsi="SimHei" w:eastAsia="SimHei" w:cs="SimHei"/>
          <w:sz w:val="21"/>
          <w:szCs w:val="21"/>
        </w:rPr>
      </w:pPr>
      <w:r>
        <w:rPr>
          <w:rFonts w:ascii="SimHei" w:hAnsi="SimHei" w:eastAsia="SimHei" w:cs="SimHei"/>
          <w:sz w:val="21"/>
          <w:szCs w:val="21"/>
          <w:spacing w:val="-11"/>
        </w:rPr>
        <w:t>度调节失业与通货膨胀的矛盾，这就是新剑桥学</w:t>
      </w:r>
      <w:r>
        <w:rPr>
          <w:rFonts w:ascii="SimHei" w:hAnsi="SimHei" w:eastAsia="SimHei" w:cs="SimHei"/>
          <w:sz w:val="21"/>
          <w:szCs w:val="21"/>
          <w:spacing w:val="-12"/>
        </w:rPr>
        <w:t>派。</w:t>
      </w:r>
    </w:p>
    <w:p>
      <w:pPr>
        <w:ind w:left="440"/>
        <w:spacing w:before="187" w:line="380" w:lineRule="exact"/>
        <w:rPr>
          <w:rFonts w:ascii="SimHei" w:hAnsi="SimHei" w:eastAsia="SimHei" w:cs="SimHei"/>
          <w:sz w:val="21"/>
          <w:szCs w:val="21"/>
        </w:rPr>
      </w:pPr>
      <w:r>
        <w:rPr>
          <w:rFonts w:ascii="SimHei" w:hAnsi="SimHei" w:eastAsia="SimHei" w:cs="SimHei"/>
          <w:sz w:val="21"/>
          <w:szCs w:val="21"/>
          <w:spacing w:val="-11"/>
          <w:position w:val="13"/>
        </w:rPr>
        <w:t>在两个学派之争中，二者都认为自己是凯恩斯学派的代表，只不过</w:t>
      </w:r>
    </w:p>
    <w:p>
      <w:pPr>
        <w:spacing w:before="1" w:line="212" w:lineRule="auto"/>
        <w:rPr>
          <w:rFonts w:ascii="SimHei" w:hAnsi="SimHei" w:eastAsia="SimHei" w:cs="SimHei"/>
          <w:sz w:val="21"/>
          <w:szCs w:val="21"/>
        </w:rPr>
      </w:pPr>
      <w:r>
        <w:rPr>
          <w:rFonts w:ascii="SimHei" w:hAnsi="SimHei" w:eastAsia="SimHei" w:cs="SimHei"/>
          <w:sz w:val="21"/>
          <w:szCs w:val="21"/>
          <w:spacing w:val="-12"/>
        </w:rPr>
        <w:t>两派有着根本的分歧，主要体现在以下两方面。</w:t>
      </w:r>
    </w:p>
    <w:p>
      <w:pPr>
        <w:ind w:right="533" w:firstLine="390"/>
        <w:spacing w:before="157" w:line="334" w:lineRule="auto"/>
        <w:rPr>
          <w:rFonts w:ascii="SimHei" w:hAnsi="SimHei" w:eastAsia="SimHei" w:cs="SimHei"/>
          <w:sz w:val="21"/>
          <w:szCs w:val="21"/>
        </w:rPr>
      </w:pPr>
      <w:r>
        <w:rPr>
          <w:rFonts w:ascii="SimHei" w:hAnsi="SimHei" w:eastAsia="SimHei" w:cs="SimHei"/>
          <w:sz w:val="21"/>
          <w:szCs w:val="21"/>
          <w:spacing w:val="-6"/>
        </w:rPr>
        <w:t>(1)以萨缪尔森为代表的新古典综合派继承了马歇尔和瓦尔拉斯的</w:t>
      </w:r>
      <w:r>
        <w:rPr>
          <w:rFonts w:ascii="SimHei" w:hAnsi="SimHei" w:eastAsia="SimHei" w:cs="SimHei"/>
          <w:sz w:val="21"/>
          <w:szCs w:val="21"/>
          <w:spacing w:val="11"/>
        </w:rPr>
        <w:t xml:space="preserve"> </w:t>
      </w:r>
      <w:r>
        <w:rPr>
          <w:rFonts w:ascii="SimHei" w:hAnsi="SimHei" w:eastAsia="SimHei" w:cs="SimHei"/>
          <w:sz w:val="21"/>
          <w:szCs w:val="21"/>
          <w:spacing w:val="-10"/>
        </w:rPr>
        <w:t>一般均衡观念，强调经济系统的均衡以及稳定性，认为资本</w:t>
      </w:r>
      <w:r>
        <w:rPr>
          <w:rFonts w:ascii="SimHei" w:hAnsi="SimHei" w:eastAsia="SimHei" w:cs="SimHei"/>
          <w:sz w:val="21"/>
          <w:szCs w:val="21"/>
          <w:spacing w:val="-11"/>
        </w:rPr>
        <w:t>主义经济是</w:t>
      </w:r>
      <w:r>
        <w:rPr>
          <w:rFonts w:ascii="SimHei" w:hAnsi="SimHei" w:eastAsia="SimHei" w:cs="SimHei"/>
          <w:sz w:val="21"/>
          <w:szCs w:val="21"/>
        </w:rPr>
        <w:t xml:space="preserve"> </w:t>
      </w:r>
      <w:r>
        <w:rPr>
          <w:rFonts w:ascii="SimHei" w:hAnsi="SimHei" w:eastAsia="SimHei" w:cs="SimHei"/>
          <w:sz w:val="21"/>
          <w:szCs w:val="21"/>
          <w:spacing w:val="-9"/>
        </w:rPr>
        <w:t>一种一般均衡的制度，均衡理论可以理解为新古</w:t>
      </w:r>
      <w:r>
        <w:rPr>
          <w:rFonts w:ascii="SimHei" w:hAnsi="SimHei" w:eastAsia="SimHei" w:cs="SimHei"/>
          <w:sz w:val="21"/>
          <w:szCs w:val="21"/>
          <w:spacing w:val="-10"/>
        </w:rPr>
        <w:t>典综合派的基本分析方</w:t>
      </w:r>
      <w:r>
        <w:rPr>
          <w:rFonts w:ascii="SimHei" w:hAnsi="SimHei" w:eastAsia="SimHei" w:cs="SimHei"/>
          <w:sz w:val="21"/>
          <w:szCs w:val="21"/>
        </w:rPr>
        <w:t xml:space="preserve"> </w:t>
      </w:r>
      <w:r>
        <w:rPr>
          <w:rFonts w:ascii="SimHei" w:hAnsi="SimHei" w:eastAsia="SimHei" w:cs="SimHei"/>
          <w:sz w:val="21"/>
          <w:szCs w:val="21"/>
          <w:spacing w:val="-10"/>
        </w:rPr>
        <w:t>法。而新剑桥学派则认为凯恩斯的《就业、利息和货币通论》主要论点</w:t>
      </w:r>
      <w:r>
        <w:rPr>
          <w:rFonts w:ascii="SimHei" w:hAnsi="SimHei" w:eastAsia="SimHei" w:cs="SimHei"/>
          <w:sz w:val="21"/>
          <w:szCs w:val="21"/>
        </w:rPr>
        <w:t xml:space="preserve"> </w:t>
      </w:r>
      <w:r>
        <w:rPr>
          <w:rFonts w:ascii="SimHei" w:hAnsi="SimHei" w:eastAsia="SimHei" w:cs="SimHei"/>
          <w:sz w:val="21"/>
          <w:szCs w:val="21"/>
          <w:spacing w:val="-10"/>
        </w:rPr>
        <w:t>就是打破均衡的束缚考虑现实生活的特性，即“过去是不能召</w:t>
      </w:r>
      <w:r>
        <w:rPr>
          <w:rFonts w:ascii="SimHei" w:hAnsi="SimHei" w:eastAsia="SimHei" w:cs="SimHei"/>
          <w:sz w:val="21"/>
          <w:szCs w:val="21"/>
          <w:spacing w:val="-11"/>
        </w:rPr>
        <w:t>回的，未</w:t>
      </w:r>
      <w:r>
        <w:rPr>
          <w:rFonts w:ascii="SimHei" w:hAnsi="SimHei" w:eastAsia="SimHei" w:cs="SimHei"/>
          <w:sz w:val="21"/>
          <w:szCs w:val="21"/>
        </w:rPr>
        <w:t xml:space="preserve"> </w:t>
      </w:r>
      <w:r>
        <w:rPr>
          <w:rFonts w:ascii="SimHei" w:hAnsi="SimHei" w:eastAsia="SimHei" w:cs="SimHei"/>
          <w:sz w:val="21"/>
          <w:szCs w:val="21"/>
          <w:spacing w:val="-7"/>
        </w:rPr>
        <w:t>来是不能确知的”,也就是现实生活中的行为是存在信息缺乏的不确定</w:t>
      </w:r>
      <w:r>
        <w:rPr>
          <w:rFonts w:ascii="SimHei" w:hAnsi="SimHei" w:eastAsia="SimHei" w:cs="SimHei"/>
          <w:sz w:val="21"/>
          <w:szCs w:val="21"/>
          <w:spacing w:val="12"/>
        </w:rPr>
        <w:t xml:space="preserve"> </w:t>
      </w:r>
      <w:r>
        <w:rPr>
          <w:rFonts w:ascii="SimHei" w:hAnsi="SimHei" w:eastAsia="SimHei" w:cs="SimHei"/>
          <w:sz w:val="21"/>
          <w:szCs w:val="21"/>
          <w:spacing w:val="-10"/>
        </w:rPr>
        <w:t>性的，经济生活很大部分都是根据公认管理来处理的。简而言之，从方</w:t>
      </w:r>
      <w:r>
        <w:rPr>
          <w:rFonts w:ascii="SimHei" w:hAnsi="SimHei" w:eastAsia="SimHei" w:cs="SimHei"/>
          <w:sz w:val="21"/>
          <w:szCs w:val="21"/>
          <w:spacing w:val="1"/>
        </w:rPr>
        <w:t xml:space="preserve"> </w:t>
      </w:r>
      <w:r>
        <w:rPr>
          <w:rFonts w:ascii="SimHei" w:hAnsi="SimHei" w:eastAsia="SimHei" w:cs="SimHei"/>
          <w:sz w:val="21"/>
          <w:szCs w:val="21"/>
          <w:spacing w:val="-10"/>
        </w:rPr>
        <w:t>法论上新剑桥学派强调了资本主义在经济分析中的不确定性、现实</w:t>
      </w:r>
      <w:r>
        <w:rPr>
          <w:rFonts w:ascii="SimHei" w:hAnsi="SimHei" w:eastAsia="SimHei" w:cs="SimHei"/>
          <w:sz w:val="21"/>
          <w:szCs w:val="21"/>
          <w:spacing w:val="-11"/>
        </w:rPr>
        <w:t>复杂</w:t>
      </w:r>
      <w:r>
        <w:rPr>
          <w:rFonts w:ascii="SimHei" w:hAnsi="SimHei" w:eastAsia="SimHei" w:cs="SimHei"/>
          <w:sz w:val="21"/>
          <w:szCs w:val="21"/>
        </w:rPr>
        <w:t xml:space="preserve"> </w:t>
      </w:r>
      <w:r>
        <w:rPr>
          <w:rFonts w:ascii="SimHei" w:hAnsi="SimHei" w:eastAsia="SimHei" w:cs="SimHei"/>
          <w:sz w:val="21"/>
          <w:szCs w:val="21"/>
          <w:spacing w:val="-10"/>
        </w:rPr>
        <w:t>性和历史制度等因素，比新古典综合派更接近现实，而不是像一般均衡</w:t>
      </w:r>
    </w:p>
    <w:p>
      <w:pPr>
        <w:spacing w:before="1" w:line="220" w:lineRule="auto"/>
        <w:rPr>
          <w:rFonts w:ascii="SimHei" w:hAnsi="SimHei" w:eastAsia="SimHei" w:cs="SimHei"/>
          <w:sz w:val="21"/>
          <w:szCs w:val="21"/>
        </w:rPr>
      </w:pPr>
      <w:r>
        <w:rPr>
          <w:rFonts w:ascii="SimHei" w:hAnsi="SimHei" w:eastAsia="SimHei" w:cs="SimHei"/>
          <w:sz w:val="21"/>
          <w:szCs w:val="21"/>
          <w:spacing w:val="-10"/>
        </w:rPr>
        <w:t>体系那样只注重美感。</w:t>
      </w:r>
    </w:p>
    <w:p>
      <w:pPr>
        <w:ind w:right="536" w:firstLine="400"/>
        <w:spacing w:before="180" w:line="331" w:lineRule="auto"/>
        <w:jc w:val="both"/>
        <w:rPr>
          <w:rFonts w:ascii="SimHei" w:hAnsi="SimHei" w:eastAsia="SimHei" w:cs="SimHei"/>
          <w:sz w:val="21"/>
          <w:szCs w:val="21"/>
        </w:rPr>
      </w:pPr>
      <w:r>
        <w:rPr>
          <w:rFonts w:ascii="SimHei" w:hAnsi="SimHei" w:eastAsia="SimHei" w:cs="SimHei"/>
          <w:sz w:val="21"/>
          <w:szCs w:val="21"/>
          <w:spacing w:val="-6"/>
        </w:rPr>
        <w:t>(2)新古典综合派用微观的生产要素供给和市场分析来填补凯恩斯</w:t>
      </w:r>
      <w:r>
        <w:rPr>
          <w:rFonts w:ascii="SimHei" w:hAnsi="SimHei" w:eastAsia="SimHei" w:cs="SimHei"/>
          <w:sz w:val="21"/>
          <w:szCs w:val="21"/>
          <w:spacing w:val="12"/>
        </w:rPr>
        <w:t xml:space="preserve"> </w:t>
      </w:r>
      <w:r>
        <w:rPr>
          <w:rFonts w:ascii="SimHei" w:hAnsi="SimHei" w:eastAsia="SimHei" w:cs="SimHei"/>
          <w:sz w:val="21"/>
          <w:szCs w:val="21"/>
          <w:spacing w:val="-7"/>
        </w:rPr>
        <w:t>经济学中的缺失，也就凑成了一种奇怪的宏观-微观理论，这就是为什</w:t>
      </w:r>
      <w:r>
        <w:rPr>
          <w:rFonts w:ascii="SimHei" w:hAnsi="SimHei" w:eastAsia="SimHei" w:cs="SimHei"/>
          <w:sz w:val="21"/>
          <w:szCs w:val="21"/>
          <w:spacing w:val="11"/>
        </w:rPr>
        <w:t xml:space="preserve"> </w:t>
      </w:r>
      <w:r>
        <w:rPr>
          <w:rFonts w:ascii="SimHei" w:hAnsi="SimHei" w:eastAsia="SimHei" w:cs="SimHei"/>
          <w:sz w:val="21"/>
          <w:szCs w:val="21"/>
          <w:spacing w:val="-10"/>
        </w:rPr>
        <w:t>么新古典综合派被新剑桥学派认为是混合杂糅的经济理论的原因，因为</w:t>
      </w:r>
    </w:p>
    <w:p>
      <w:pPr>
        <w:spacing w:before="1" w:line="187" w:lineRule="auto"/>
        <w:rPr>
          <w:rFonts w:ascii="SimHei" w:hAnsi="SimHei" w:eastAsia="SimHei" w:cs="SimHei"/>
          <w:sz w:val="21"/>
          <w:szCs w:val="21"/>
        </w:rPr>
      </w:pPr>
      <w:r>
        <w:rPr>
          <w:rFonts w:ascii="SimHei" w:hAnsi="SimHei" w:eastAsia="SimHei" w:cs="SimHei"/>
          <w:sz w:val="21"/>
          <w:szCs w:val="21"/>
          <w:spacing w:val="-10"/>
        </w:rPr>
        <w:t>这个方式已经回到了凯恩斯之前的传统中，完全破坏了凯恩斯理论体系</w:t>
      </w:r>
    </w:p>
    <w:p>
      <w:pPr>
        <w:spacing w:line="187" w:lineRule="auto"/>
        <w:sectPr>
          <w:type w:val="continuous"/>
          <w:pgSz w:w="7760" w:h="11480"/>
          <w:pgMar w:top="246" w:right="444" w:bottom="400" w:left="559" w:header="0" w:footer="0" w:gutter="0"/>
          <w:cols w:equalWidth="0" w:num="1">
            <w:col w:w="6756" w:space="0"/>
          </w:cols>
        </w:sectPr>
        <w:rPr>
          <w:rFonts w:ascii="SimHei" w:hAnsi="SimHei" w:eastAsia="SimHei" w:cs="SimHei"/>
          <w:sz w:val="21"/>
          <w:szCs w:val="21"/>
        </w:rPr>
      </w:pPr>
    </w:p>
    <w:p>
      <w:pPr>
        <w:ind w:firstLine="170"/>
        <w:spacing w:line="439" w:lineRule="exact"/>
        <w:rPr/>
      </w:pPr>
      <w:r>
        <w:pict>
          <v:rect id="_x0000_s860" style="position:absolute;margin-left:165.501pt;margin-top:32.499pt;mso-position-vertical-relative:page;mso-position-horizontal-relative:page;width:221.5pt;height:0.55pt;z-index:267405312;" o:allowincell="f" fillcolor="#000000" filled="true" stroked="false"/>
        </w:pict>
      </w:r>
      <w:r>
        <w:rPr>
          <w:position w:val="-8"/>
        </w:rPr>
        <w:drawing>
          <wp:inline distT="0" distB="0" distL="0" distR="0">
            <wp:extent cx="349218" cy="279393"/>
            <wp:effectExtent l="0" t="0" r="0" b="0"/>
            <wp:docPr id="510" name="IM 510"/>
            <wp:cNvGraphicFramePr/>
            <a:graphic>
              <a:graphicData uri="http://schemas.openxmlformats.org/drawingml/2006/picture">
                <pic:pic>
                  <pic:nvPicPr>
                    <pic:cNvPr id="510" name="IM 510"/>
                    <pic:cNvPicPr/>
                  </pic:nvPicPr>
                  <pic:blipFill>
                    <a:blip r:embed="rId252"/>
                    <a:stretch>
                      <a:fillRect/>
                    </a:stretch>
                  </pic:blipFill>
                  <pic:spPr>
                    <a:xfrm rot="0">
                      <a:off x="0" y="0"/>
                      <a:ext cx="34921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4" w:line="217" w:lineRule="auto"/>
        <w:rPr>
          <w:rFonts w:ascii="SimHei" w:hAnsi="SimHei" w:eastAsia="SimHei" w:cs="SimHei"/>
          <w:sz w:val="17"/>
          <w:szCs w:val="17"/>
        </w:rPr>
      </w:pPr>
      <w:r>
        <w:rPr>
          <w:rFonts w:ascii="SimHei" w:hAnsi="SimHei" w:eastAsia="SimHei" w:cs="SimHei"/>
          <w:sz w:val="17"/>
          <w:szCs w:val="17"/>
          <w:spacing w:val="-14"/>
        </w:rPr>
        <w:t>数字经济学：</w:t>
      </w:r>
    </w:p>
    <w:p>
      <w:pPr>
        <w:ind w:left="10"/>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5"/>
        </w:rPr>
        <w:drawing>
          <wp:inline distT="0" distB="0" distL="0" distR="0">
            <wp:extent cx="6356" cy="215934"/>
            <wp:effectExtent l="0" t="0" r="0" b="0"/>
            <wp:docPr id="512" name="IM 512"/>
            <wp:cNvGraphicFramePr/>
            <a:graphic>
              <a:graphicData uri="http://schemas.openxmlformats.org/drawingml/2006/picture">
                <pic:pic>
                  <pic:nvPicPr>
                    <pic:cNvPr id="512" name="IM 512"/>
                    <pic:cNvPicPr/>
                  </pic:nvPicPr>
                  <pic:blipFill>
                    <a:blip r:embed="rId253"/>
                    <a:stretch>
                      <a:fillRect/>
                    </a:stretch>
                  </pic:blipFill>
                  <pic:spPr>
                    <a:xfrm rot="0">
                      <a:off x="0" y="0"/>
                      <a:ext cx="6356" cy="215934"/>
                    </a:xfrm>
                    <a:prstGeom prst="rect">
                      <a:avLst/>
                    </a:prstGeom>
                  </pic:spPr>
                </pic:pic>
              </a:graphicData>
            </a:graphic>
          </wp:inline>
        </w:drawing>
      </w:r>
      <w:r>
        <w:rPr>
          <w:sz w:val="27"/>
          <w:szCs w:val="27"/>
          <w:spacing w:val="28"/>
        </w:rPr>
        <w:t xml:space="preserve"> </w:t>
      </w:r>
      <w:r>
        <w:rPr>
          <w:sz w:val="27"/>
          <w:szCs w:val="27"/>
          <w:b/>
          <w:bCs/>
          <w:spacing w:val="-6"/>
        </w:rPr>
        <w:t>226</w:t>
      </w:r>
    </w:p>
    <w:p>
      <w:pPr>
        <w:sectPr>
          <w:pgSz w:w="7760" w:h="11500"/>
          <w:pgMar w:top="340" w:right="20" w:bottom="400" w:left="89" w:header="0" w:footer="0" w:gutter="0"/>
          <w:cols w:equalWidth="0" w:num="3">
            <w:col w:w="721" w:space="30"/>
            <w:col w:w="1530" w:space="100"/>
            <w:col w:w="5270" w:space="0"/>
          </w:cols>
        </w:sectPr>
        <w:rPr>
          <w:sz w:val="27"/>
          <w:szCs w:val="27"/>
        </w:rPr>
      </w:pPr>
    </w:p>
    <w:p>
      <w:pPr>
        <w:spacing w:line="405" w:lineRule="auto"/>
        <w:rPr>
          <w:rFonts w:ascii="Arial"/>
          <w:sz w:val="21"/>
        </w:rPr>
      </w:pPr>
      <w:r/>
    </w:p>
    <w:p>
      <w:pPr>
        <w:ind w:left="800" w:right="565"/>
        <w:spacing w:before="68" w:line="317" w:lineRule="auto"/>
        <w:jc w:val="both"/>
        <w:rPr>
          <w:rFonts w:ascii="SimHei" w:hAnsi="SimHei" w:eastAsia="SimHei" w:cs="SimHei"/>
          <w:sz w:val="21"/>
          <w:szCs w:val="21"/>
        </w:rPr>
      </w:pPr>
      <w:r>
        <w:rPr>
          <w:rFonts w:ascii="SimHei" w:hAnsi="SimHei" w:eastAsia="SimHei" w:cs="SimHei"/>
          <w:sz w:val="21"/>
          <w:szCs w:val="21"/>
          <w:spacing w:val="-7"/>
        </w:rPr>
        <w:t>的完整性。而新剑桥学派则认为凯恩斯缺乏的是</w:t>
      </w:r>
      <w:r>
        <w:rPr>
          <w:rFonts w:ascii="SimHei" w:hAnsi="SimHei" w:eastAsia="SimHei" w:cs="SimHei"/>
          <w:sz w:val="21"/>
          <w:szCs w:val="21"/>
          <w:spacing w:val="-8"/>
        </w:rPr>
        <w:t>价值理论和分配理论，</w:t>
      </w:r>
      <w:r>
        <w:rPr>
          <w:rFonts w:ascii="SimHei" w:hAnsi="SimHei" w:eastAsia="SimHei" w:cs="SimHei"/>
          <w:sz w:val="21"/>
          <w:szCs w:val="21"/>
        </w:rPr>
        <w:t xml:space="preserve"> </w:t>
      </w:r>
      <w:r>
        <w:rPr>
          <w:rFonts w:ascii="SimHei" w:hAnsi="SimHei" w:eastAsia="SimHei" w:cs="SimHei"/>
          <w:sz w:val="21"/>
          <w:szCs w:val="21"/>
          <w:spacing w:val="-11"/>
        </w:rPr>
        <w:t>因此需要回到李嘉图等古典经济学家的理论去构建一种基于客观价值理</w:t>
      </w:r>
      <w:r>
        <w:rPr>
          <w:rFonts w:ascii="SimHei" w:hAnsi="SimHei" w:eastAsia="SimHei" w:cs="SimHei"/>
          <w:sz w:val="21"/>
          <w:szCs w:val="21"/>
          <w:spacing w:val="8"/>
        </w:rPr>
        <w:t xml:space="preserve">  </w:t>
      </w:r>
      <w:r>
        <w:rPr>
          <w:rFonts w:ascii="SimHei" w:hAnsi="SimHei" w:eastAsia="SimHei" w:cs="SimHei"/>
          <w:sz w:val="21"/>
          <w:szCs w:val="21"/>
          <w:spacing w:val="-14"/>
        </w:rPr>
        <w:t>论的经济学。简而言之，新剑桥学派指出资本主义社会的收入分配不均，</w:t>
      </w:r>
      <w:r>
        <w:rPr>
          <w:rFonts w:ascii="SimHei" w:hAnsi="SimHei" w:eastAsia="SimHei" w:cs="SimHei"/>
          <w:sz w:val="21"/>
          <w:szCs w:val="21"/>
          <w:spacing w:val="11"/>
        </w:rPr>
        <w:t xml:space="preserve"> </w:t>
      </w:r>
      <w:r>
        <w:rPr>
          <w:rFonts w:ascii="SimHei" w:hAnsi="SimHei" w:eastAsia="SimHei" w:cs="SimHei"/>
          <w:sz w:val="21"/>
          <w:szCs w:val="21"/>
          <w:spacing w:val="-4"/>
        </w:rPr>
        <w:t>关注到了经济增长过程中的收入分配问题，这也是现在世界经济保守</w:t>
      </w:r>
      <w:r>
        <w:rPr>
          <w:rFonts w:ascii="SimHei" w:hAnsi="SimHei" w:eastAsia="SimHei" w:cs="SimHei"/>
          <w:sz w:val="21"/>
          <w:szCs w:val="21"/>
          <w:spacing w:val="8"/>
        </w:rPr>
        <w:t xml:space="preserve">  </w:t>
      </w:r>
      <w:r>
        <w:rPr>
          <w:rFonts w:ascii="SimHei" w:hAnsi="SimHei" w:eastAsia="SimHei" w:cs="SimHei"/>
          <w:sz w:val="21"/>
          <w:szCs w:val="21"/>
          <w:spacing w:val="-11"/>
        </w:rPr>
        <w:t>化和全球化退潮的重要原因。新古典综合派在理论体系中的方法论的错</w:t>
      </w:r>
      <w:r>
        <w:rPr>
          <w:rFonts w:ascii="SimHei" w:hAnsi="SimHei" w:eastAsia="SimHei" w:cs="SimHei"/>
          <w:sz w:val="21"/>
          <w:szCs w:val="21"/>
          <w:spacing w:val="9"/>
        </w:rPr>
        <w:t xml:space="preserve">  </w:t>
      </w:r>
      <w:r>
        <w:rPr>
          <w:rFonts w:ascii="SimHei" w:hAnsi="SimHei" w:eastAsia="SimHei" w:cs="SimHei"/>
          <w:sz w:val="21"/>
          <w:szCs w:val="21"/>
          <w:spacing w:val="-10"/>
        </w:rPr>
        <w:t>误：试图将均衡模型或均衡观与历史模型或历史观混为</w:t>
      </w:r>
      <w:r>
        <w:rPr>
          <w:rFonts w:ascii="SimHei" w:hAnsi="SimHei" w:eastAsia="SimHei" w:cs="SimHei"/>
          <w:sz w:val="21"/>
          <w:szCs w:val="21"/>
          <w:spacing w:val="-11"/>
        </w:rPr>
        <w:t>一谈。新剑桥学</w:t>
      </w:r>
      <w:r>
        <w:rPr>
          <w:rFonts w:ascii="SimHei" w:hAnsi="SimHei" w:eastAsia="SimHei" w:cs="SimHei"/>
          <w:sz w:val="21"/>
          <w:szCs w:val="21"/>
        </w:rPr>
        <w:t xml:space="preserve">  </w:t>
      </w:r>
      <w:r>
        <w:rPr>
          <w:rFonts w:ascii="SimHei" w:hAnsi="SimHei" w:eastAsia="SimHei" w:cs="SimHei"/>
          <w:sz w:val="21"/>
          <w:szCs w:val="21"/>
          <w:spacing w:val="-12"/>
        </w:rPr>
        <w:t>派又指出，实际上这两种对立的方法论观念是互不相容的。</w:t>
      </w:r>
    </w:p>
    <w:p>
      <w:pPr>
        <w:pStyle w:val="BodyText"/>
        <w:ind w:left="800" w:right="556" w:firstLine="400"/>
        <w:spacing w:before="187" w:line="334" w:lineRule="auto"/>
        <w:jc w:val="both"/>
        <w:rPr>
          <w:rFonts w:ascii="SimHei" w:hAnsi="SimHei" w:eastAsia="SimHei" w:cs="SimHei"/>
          <w:sz w:val="21"/>
          <w:szCs w:val="21"/>
        </w:rPr>
      </w:pPr>
      <w:r>
        <w:rPr>
          <w:sz w:val="21"/>
          <w:szCs w:val="21"/>
          <w:spacing w:val="-3"/>
        </w:rPr>
        <w:t>(3)从资本概念理解的角度来说，新古典综合派指的是实物</w:t>
      </w:r>
      <w:r>
        <w:rPr>
          <w:sz w:val="21"/>
          <w:szCs w:val="21"/>
          <w:spacing w:val="-4"/>
        </w:rPr>
        <w:t>资本，</w:t>
      </w:r>
      <w:r>
        <w:rPr>
          <w:sz w:val="21"/>
          <w:szCs w:val="21"/>
        </w:rPr>
        <w:t xml:space="preserve"> </w:t>
      </w:r>
      <w:r>
        <w:rPr>
          <w:rFonts w:ascii="SimHei" w:hAnsi="SimHei" w:eastAsia="SimHei" w:cs="SimHei"/>
          <w:sz w:val="21"/>
          <w:szCs w:val="21"/>
          <w:spacing w:val="-10"/>
        </w:rPr>
        <w:t>但是却没有考虑生产函数中所使用的资本计量问题，而新剑桥</w:t>
      </w:r>
      <w:r>
        <w:rPr>
          <w:rFonts w:ascii="SimHei" w:hAnsi="SimHei" w:eastAsia="SimHei" w:cs="SimHei"/>
          <w:sz w:val="21"/>
          <w:szCs w:val="21"/>
          <w:spacing w:val="-11"/>
        </w:rPr>
        <w:t>学派认为</w:t>
      </w:r>
      <w:r>
        <w:rPr>
          <w:rFonts w:ascii="SimHei" w:hAnsi="SimHei" w:eastAsia="SimHei" w:cs="SimHei"/>
          <w:sz w:val="21"/>
          <w:szCs w:val="21"/>
        </w:rPr>
        <w:t xml:space="preserve">  </w:t>
      </w:r>
      <w:r>
        <w:rPr>
          <w:rFonts w:ascii="SimHei" w:hAnsi="SimHei" w:eastAsia="SimHei" w:cs="SimHei"/>
          <w:sz w:val="21"/>
          <w:szCs w:val="21"/>
          <w:spacing w:val="-10"/>
        </w:rPr>
        <w:t>存在着多种资本计量方式，在理论上唯一行得通的方式就是与新剑桥学</w:t>
      </w:r>
      <w:r>
        <w:rPr>
          <w:rFonts w:ascii="SimHei" w:hAnsi="SimHei" w:eastAsia="SimHei" w:cs="SimHei"/>
          <w:sz w:val="21"/>
          <w:szCs w:val="21"/>
          <w:spacing w:val="-10"/>
        </w:rPr>
        <w:t xml:space="preserve"> </w:t>
      </w:r>
      <w:r>
        <w:rPr>
          <w:rFonts w:ascii="SimHei" w:hAnsi="SimHei" w:eastAsia="SimHei" w:cs="SimHei"/>
          <w:sz w:val="21"/>
          <w:szCs w:val="21"/>
          <w:spacing w:val="-8"/>
        </w:rPr>
        <w:t>派的劳动工资成本加上利润加价决定价格的这种价值论相一致的方法，</w:t>
      </w:r>
      <w:r>
        <w:rPr>
          <w:rFonts w:ascii="SimHei" w:hAnsi="SimHei" w:eastAsia="SimHei" w:cs="SimHei"/>
          <w:sz w:val="21"/>
          <w:szCs w:val="21"/>
          <w:spacing w:val="2"/>
        </w:rPr>
        <w:t xml:space="preserve"> </w:t>
      </w:r>
      <w:r>
        <w:rPr>
          <w:rFonts w:ascii="YouYuan" w:hAnsi="YouYuan" w:eastAsia="YouYuan" w:cs="YouYuan"/>
          <w:sz w:val="21"/>
          <w:szCs w:val="21"/>
          <w:spacing w:val="-11"/>
        </w:rPr>
        <w:t>即在把资本看作过去积累的劳动的同时，以斯拉法提出的“还原为有时</w:t>
      </w:r>
      <w:r>
        <w:rPr>
          <w:rFonts w:ascii="YouYuan" w:hAnsi="YouYuan" w:eastAsia="YouYuan" w:cs="YouYuan"/>
          <w:sz w:val="21"/>
          <w:szCs w:val="21"/>
          <w:spacing w:val="7"/>
        </w:rPr>
        <w:t xml:space="preserve">  </w:t>
      </w:r>
      <w:r>
        <w:rPr>
          <w:rFonts w:ascii="SimHei" w:hAnsi="SimHei" w:eastAsia="SimHei" w:cs="SimHei"/>
          <w:sz w:val="21"/>
          <w:szCs w:val="21"/>
          <w:spacing w:val="-10"/>
        </w:rPr>
        <w:t>期的劳动量”为单位计算资本量。但是这样一来，就必须承</w:t>
      </w:r>
      <w:r>
        <w:rPr>
          <w:rFonts w:ascii="SimHei" w:hAnsi="SimHei" w:eastAsia="SimHei" w:cs="SimHei"/>
          <w:sz w:val="21"/>
          <w:szCs w:val="21"/>
          <w:spacing w:val="-11"/>
        </w:rPr>
        <w:t>认资本的生</w:t>
      </w:r>
      <w:r>
        <w:rPr>
          <w:rFonts w:ascii="SimHei" w:hAnsi="SimHei" w:eastAsia="SimHei" w:cs="SimHei"/>
          <w:sz w:val="21"/>
          <w:szCs w:val="21"/>
        </w:rPr>
        <w:t xml:space="preserve">  </w:t>
      </w:r>
      <w:r>
        <w:rPr>
          <w:rFonts w:ascii="SimHei" w:hAnsi="SimHei" w:eastAsia="SimHei" w:cs="SimHei"/>
          <w:sz w:val="21"/>
          <w:szCs w:val="21"/>
          <w:spacing w:val="-10"/>
        </w:rPr>
        <w:t>产性实际上是劳动的生产性的反映，只有劳动在创造产量和财富，而资</w:t>
      </w:r>
      <w:r>
        <w:rPr>
          <w:rFonts w:ascii="SimHei" w:hAnsi="SimHei" w:eastAsia="SimHei" w:cs="SimHei"/>
          <w:sz w:val="21"/>
          <w:szCs w:val="21"/>
          <w:spacing w:val="7"/>
        </w:rPr>
        <w:t xml:space="preserve"> </w:t>
      </w:r>
      <w:r>
        <w:rPr>
          <w:rFonts w:ascii="SimHei" w:hAnsi="SimHei" w:eastAsia="SimHei" w:cs="SimHei"/>
          <w:sz w:val="21"/>
          <w:szCs w:val="21"/>
          <w:spacing w:val="-10"/>
        </w:rPr>
        <w:t>本只是过去劳动积累的生产辅助手段，同时，就不存在资本</w:t>
      </w:r>
      <w:r>
        <w:rPr>
          <w:rFonts w:ascii="SimHei" w:hAnsi="SimHei" w:eastAsia="SimHei" w:cs="SimHei"/>
          <w:sz w:val="21"/>
          <w:szCs w:val="21"/>
          <w:spacing w:val="-11"/>
        </w:rPr>
        <w:t>的生产力和</w:t>
      </w:r>
      <w:r>
        <w:rPr>
          <w:rFonts w:ascii="SimHei" w:hAnsi="SimHei" w:eastAsia="SimHei" w:cs="SimHei"/>
          <w:sz w:val="21"/>
          <w:szCs w:val="21"/>
        </w:rPr>
        <w:t xml:space="preserve">  </w:t>
      </w:r>
      <w:r>
        <w:rPr>
          <w:rFonts w:ascii="SimHei" w:hAnsi="SimHei" w:eastAsia="SimHei" w:cs="SimHei"/>
          <w:sz w:val="21"/>
          <w:szCs w:val="21"/>
          <w:spacing w:val="-10"/>
        </w:rPr>
        <w:t>资本的边际生产力了。所以，在唯一可行的资本计量标准下</w:t>
      </w:r>
      <w:r>
        <w:rPr>
          <w:rFonts w:ascii="SimHei" w:hAnsi="SimHei" w:eastAsia="SimHei" w:cs="SimHei"/>
          <w:sz w:val="21"/>
          <w:szCs w:val="21"/>
          <w:spacing w:val="-11"/>
        </w:rPr>
        <w:t>，新古典综</w:t>
      </w:r>
    </w:p>
    <w:p>
      <w:pPr>
        <w:ind w:left="800"/>
        <w:spacing w:line="220" w:lineRule="auto"/>
        <w:rPr>
          <w:rFonts w:ascii="SimHei" w:hAnsi="SimHei" w:eastAsia="SimHei" w:cs="SimHei"/>
          <w:sz w:val="21"/>
          <w:szCs w:val="21"/>
        </w:rPr>
      </w:pPr>
      <w:r>
        <w:rPr>
          <w:rFonts w:ascii="SimHei" w:hAnsi="SimHei" w:eastAsia="SimHei" w:cs="SimHei"/>
          <w:sz w:val="21"/>
          <w:szCs w:val="21"/>
          <w:spacing w:val="-13"/>
        </w:rPr>
        <w:t>合派的生产函数及分配和增长理论便会破产。</w:t>
      </w:r>
    </w:p>
    <w:p>
      <w:pPr>
        <w:ind w:left="800" w:right="643" w:firstLine="439"/>
        <w:spacing w:before="183" w:line="335" w:lineRule="auto"/>
        <w:jc w:val="both"/>
        <w:rPr>
          <w:rFonts w:ascii="SimHei" w:hAnsi="SimHei" w:eastAsia="SimHei" w:cs="SimHei"/>
          <w:sz w:val="21"/>
          <w:szCs w:val="21"/>
        </w:rPr>
      </w:pPr>
      <w:r>
        <w:rPr>
          <w:rFonts w:ascii="SimHei" w:hAnsi="SimHei" w:eastAsia="SimHei" w:cs="SimHei"/>
          <w:sz w:val="21"/>
          <w:szCs w:val="21"/>
          <w:spacing w:val="-11"/>
        </w:rPr>
        <w:t>以上就是对两个剑桥之争这一经济学历史上重要的论</w:t>
      </w:r>
      <w:r>
        <w:rPr>
          <w:rFonts w:ascii="SimHei" w:hAnsi="SimHei" w:eastAsia="SimHei" w:cs="SimHei"/>
          <w:sz w:val="21"/>
          <w:szCs w:val="21"/>
          <w:spacing w:val="-12"/>
        </w:rPr>
        <w:t>战的回顾，遗</w:t>
      </w:r>
      <w:r>
        <w:rPr>
          <w:rFonts w:ascii="SimHei" w:hAnsi="SimHei" w:eastAsia="SimHei" w:cs="SimHei"/>
          <w:sz w:val="21"/>
          <w:szCs w:val="21"/>
        </w:rPr>
        <w:t xml:space="preserve"> </w:t>
      </w:r>
      <w:r>
        <w:rPr>
          <w:rFonts w:ascii="SimHei" w:hAnsi="SimHei" w:eastAsia="SimHei" w:cs="SimHei"/>
          <w:sz w:val="21"/>
          <w:szCs w:val="21"/>
          <w:spacing w:val="-11"/>
        </w:rPr>
        <w:t>憾的是，虽然新剑桥学派事实上取得了论战的胜利，但是在几位学者去</w:t>
      </w:r>
      <w:r>
        <w:rPr>
          <w:rFonts w:ascii="SimHei" w:hAnsi="SimHei" w:eastAsia="SimHei" w:cs="SimHei"/>
          <w:sz w:val="21"/>
          <w:szCs w:val="21"/>
          <w:spacing w:val="17"/>
        </w:rPr>
        <w:t xml:space="preserve"> </w:t>
      </w:r>
      <w:r>
        <w:rPr>
          <w:rFonts w:ascii="SimHei" w:hAnsi="SimHei" w:eastAsia="SimHei" w:cs="SimHei"/>
          <w:sz w:val="21"/>
          <w:szCs w:val="21"/>
          <w:spacing w:val="-10"/>
        </w:rPr>
        <w:t>世之后，他们的理论再无人提及，他们赢得了辩论却输掉了经</w:t>
      </w:r>
      <w:r>
        <w:rPr>
          <w:rFonts w:ascii="SimHei" w:hAnsi="SimHei" w:eastAsia="SimHei" w:cs="SimHei"/>
          <w:sz w:val="21"/>
          <w:szCs w:val="21"/>
          <w:spacing w:val="-11"/>
        </w:rPr>
        <w:t>济学界的</w:t>
      </w:r>
      <w:r>
        <w:rPr>
          <w:rFonts w:ascii="SimHei" w:hAnsi="SimHei" w:eastAsia="SimHei" w:cs="SimHei"/>
          <w:sz w:val="21"/>
          <w:szCs w:val="21"/>
        </w:rPr>
        <w:t xml:space="preserve"> </w:t>
      </w:r>
      <w:r>
        <w:rPr>
          <w:rFonts w:ascii="SimHei" w:hAnsi="SimHei" w:eastAsia="SimHei" w:cs="SimHei"/>
          <w:sz w:val="21"/>
          <w:szCs w:val="21"/>
          <w:spacing w:val="-10"/>
        </w:rPr>
        <w:t>话语权。然而，值得注意的是，真实经济运</w:t>
      </w:r>
      <w:r>
        <w:rPr>
          <w:rFonts w:ascii="SimHei" w:hAnsi="SimHei" w:eastAsia="SimHei" w:cs="SimHei"/>
          <w:sz w:val="21"/>
          <w:szCs w:val="21"/>
          <w:spacing w:val="-11"/>
        </w:rPr>
        <w:t>行的状态却没有像赢家那样</w:t>
      </w:r>
      <w:r>
        <w:rPr>
          <w:rFonts w:ascii="SimHei" w:hAnsi="SimHei" w:eastAsia="SimHei" w:cs="SimHei"/>
          <w:sz w:val="21"/>
          <w:szCs w:val="21"/>
        </w:rPr>
        <w:t xml:space="preserve"> </w:t>
      </w:r>
      <w:r>
        <w:rPr>
          <w:rFonts w:ascii="SimHei" w:hAnsi="SimHei" w:eastAsia="SimHei" w:cs="SimHei"/>
          <w:sz w:val="21"/>
          <w:szCs w:val="21"/>
          <w:spacing w:val="-11"/>
        </w:rPr>
        <w:t>预期，新古典经济学对真实世界的解释力也受到了极大挑战，这也是对</w:t>
      </w:r>
      <w:r>
        <w:rPr>
          <w:rFonts w:ascii="SimHei" w:hAnsi="SimHei" w:eastAsia="SimHei" w:cs="SimHei"/>
          <w:sz w:val="21"/>
          <w:szCs w:val="21"/>
          <w:spacing w:val="17"/>
        </w:rPr>
        <w:t xml:space="preserve"> </w:t>
      </w:r>
      <w:r>
        <w:rPr>
          <w:rFonts w:ascii="SimHei" w:hAnsi="SimHei" w:eastAsia="SimHei" w:cs="SimHei"/>
          <w:sz w:val="21"/>
          <w:szCs w:val="21"/>
          <w:spacing w:val="-10"/>
        </w:rPr>
        <w:t>数字经济领域进行研究和讨论的基本原因，即试图建</w:t>
      </w:r>
      <w:r>
        <w:rPr>
          <w:rFonts w:ascii="SimHei" w:hAnsi="SimHei" w:eastAsia="SimHei" w:cs="SimHei"/>
          <w:sz w:val="21"/>
          <w:szCs w:val="21"/>
          <w:spacing w:val="-11"/>
        </w:rPr>
        <w:t>立一种更接近真实</w:t>
      </w:r>
      <w:r>
        <w:rPr>
          <w:rFonts w:ascii="SimHei" w:hAnsi="SimHei" w:eastAsia="SimHei" w:cs="SimHei"/>
          <w:sz w:val="21"/>
          <w:szCs w:val="21"/>
        </w:rPr>
        <w:t xml:space="preserve"> </w:t>
      </w:r>
      <w:r>
        <w:rPr>
          <w:rFonts w:ascii="SimHei" w:hAnsi="SimHei" w:eastAsia="SimHei" w:cs="SimHei"/>
          <w:sz w:val="21"/>
          <w:szCs w:val="21"/>
          <w:spacing w:val="-10"/>
        </w:rPr>
        <w:t>经济世界的经济学解决框架，而且是针对数字经济这一独特的创新</w:t>
      </w:r>
      <w:r>
        <w:rPr>
          <w:rFonts w:ascii="SimHei" w:hAnsi="SimHei" w:eastAsia="SimHei" w:cs="SimHei"/>
          <w:sz w:val="21"/>
          <w:szCs w:val="21"/>
          <w:spacing w:val="-11"/>
        </w:rPr>
        <w:t>的经</w:t>
      </w:r>
    </w:p>
    <w:p>
      <w:pPr>
        <w:ind w:left="800"/>
        <w:spacing w:line="187" w:lineRule="auto"/>
        <w:rPr>
          <w:rFonts w:ascii="SimHei" w:hAnsi="SimHei" w:eastAsia="SimHei" w:cs="SimHei"/>
          <w:sz w:val="21"/>
          <w:szCs w:val="21"/>
        </w:rPr>
      </w:pPr>
      <w:r>
        <w:rPr>
          <w:rFonts w:ascii="SimHei" w:hAnsi="SimHei" w:eastAsia="SimHei" w:cs="SimHei"/>
          <w:sz w:val="21"/>
          <w:szCs w:val="21"/>
          <w:spacing w:val="-7"/>
        </w:rPr>
        <w:t>济领域。</w:t>
      </w:r>
    </w:p>
    <w:p>
      <w:pPr>
        <w:spacing w:line="187" w:lineRule="auto"/>
        <w:sectPr>
          <w:type w:val="continuous"/>
          <w:pgSz w:w="7760" w:h="11500"/>
          <w:pgMar w:top="340" w:right="20" w:bottom="400" w:left="89" w:header="0" w:footer="0" w:gutter="0"/>
          <w:cols w:equalWidth="0" w:num="1">
            <w:col w:w="7651" w:space="0"/>
          </w:cols>
        </w:sectPr>
        <w:rPr>
          <w:rFonts w:ascii="SimHei" w:hAnsi="SimHei" w:eastAsia="SimHei" w:cs="SimHei"/>
          <w:sz w:val="21"/>
          <w:szCs w:val="21"/>
        </w:rPr>
      </w:pPr>
    </w:p>
    <w:p>
      <w:pPr>
        <w:pStyle w:val="BodyText"/>
        <w:ind w:left="4140"/>
        <w:spacing w:before="170" w:line="158" w:lineRule="auto"/>
        <w:rPr>
          <w:sz w:val="26"/>
          <w:szCs w:val="26"/>
        </w:rPr>
      </w:pPr>
      <w:r>
        <w:pict>
          <v:rect id="_x0000_s862" style="position:absolute;margin-left:188.999pt;margin-top:24.9977pt;mso-position-vertical-relative:page;mso-position-horizontal-relative:page;width:41.55pt;height:0.55pt;z-index:267467776;" o:allowincell="f" fillcolor="#000000" filled="true" stroked="false"/>
        </w:pict>
      </w:r>
      <w:r>
        <w:pict>
          <v:rect id="_x0000_s864" style="position:absolute;margin-left:271.499pt;margin-top:13.001pt;mso-position-vertical-relative:page;mso-position-horizontal-relative:page;width:0.55pt;height:17pt;z-index:267466752;" o:allowincell="f" fillcolor="#000000" filled="true" stroked="false"/>
        </w:pict>
      </w:r>
      <w:r>
        <w:rPr>
          <w:sz w:val="26"/>
          <w:szCs w:val="26"/>
          <w:spacing w:val="-3"/>
        </w:rPr>
        <w:t>227</w:t>
      </w:r>
    </w:p>
    <w:p>
      <w:pPr>
        <w:spacing w:line="14" w:lineRule="auto"/>
        <w:rPr>
          <w:rFonts w:ascii="Arial"/>
          <w:sz w:val="2"/>
        </w:rPr>
      </w:pPr>
      <w:r>
        <w:rPr>
          <w:rFonts w:ascii="Arial" w:hAnsi="Arial" w:eastAsia="Arial" w:cs="Arial"/>
          <w:sz w:val="2"/>
          <w:szCs w:val="2"/>
        </w:rPr>
        <w:br w:type="column"/>
      </w:r>
    </w:p>
    <w:p>
      <w:pPr>
        <w:ind w:left="10"/>
        <w:spacing w:line="179" w:lineRule="auto"/>
        <w:rPr>
          <w:rFonts w:ascii="SimHei" w:hAnsi="SimHei" w:eastAsia="SimHei" w:cs="SimHei"/>
          <w:sz w:val="20"/>
          <w:szCs w:val="20"/>
        </w:rPr>
      </w:pPr>
      <w:r>
        <w:rPr>
          <w:rFonts w:ascii="SimHei" w:hAnsi="SimHei" w:eastAsia="SimHei" w:cs="SimHei"/>
          <w:sz w:val="20"/>
          <w:szCs w:val="20"/>
          <w:spacing w:val="-13"/>
        </w:rPr>
        <w:t>第14章</w:t>
      </w:r>
    </w:p>
    <w:p>
      <w:pPr>
        <w:spacing w:line="181" w:lineRule="auto"/>
        <w:jc w:val="right"/>
        <w:rPr>
          <w:rFonts w:ascii="SimHei" w:hAnsi="SimHei" w:eastAsia="SimHei" w:cs="SimHei"/>
          <w:sz w:val="20"/>
          <w:szCs w:val="20"/>
        </w:rPr>
      </w:pPr>
      <w:r>
        <w:rPr>
          <w:rFonts w:ascii="SimHei" w:hAnsi="SimHei" w:eastAsia="SimHei" w:cs="SimHei"/>
          <w:sz w:val="20"/>
          <w:szCs w:val="20"/>
          <w:spacing w:val="-18"/>
          <w:w w:val="88"/>
        </w:rPr>
        <w:t>数字经济学视角的资</w:t>
      </w:r>
      <w:r>
        <w:rPr>
          <w:rFonts w:ascii="SimHei" w:hAnsi="SimHei" w:eastAsia="SimHei" w:cs="SimHei"/>
          <w:sz w:val="20"/>
          <w:szCs w:val="20"/>
          <w:spacing w:val="-17"/>
          <w:w w:val="88"/>
        </w:rPr>
        <w:t>本</w:t>
      </w:r>
      <w:r>
        <w:rPr>
          <w:rFonts w:ascii="SimHei" w:hAnsi="SimHei" w:eastAsia="SimHei" w:cs="SimHei"/>
          <w:sz w:val="20"/>
          <w:szCs w:val="20"/>
          <w:spacing w:val="-8"/>
          <w:w w:val="88"/>
        </w:rPr>
        <w:t>论</w:t>
      </w:r>
    </w:p>
    <w:p>
      <w:pPr>
        <w:spacing w:line="181" w:lineRule="auto"/>
        <w:sectPr>
          <w:pgSz w:w="7760" w:h="11480"/>
          <w:pgMar w:top="207" w:right="394" w:bottom="400" w:left="649" w:header="0" w:footer="0" w:gutter="0"/>
          <w:cols w:equalWidth="0" w:num="2">
            <w:col w:w="4861" w:space="100"/>
            <w:col w:w="1756" w:space="0"/>
          </w:cols>
        </w:sectPr>
        <w:rPr>
          <w:rFonts w:ascii="SimHei" w:hAnsi="SimHei" w:eastAsia="SimHei" w:cs="SimHei"/>
          <w:sz w:val="20"/>
          <w:szCs w:val="20"/>
        </w:rPr>
      </w:pPr>
    </w:p>
    <w:p>
      <w:pPr>
        <w:spacing w:line="428" w:lineRule="auto"/>
        <w:rPr>
          <w:rFonts w:ascii="Arial"/>
          <w:sz w:val="21"/>
        </w:rPr>
      </w:pPr>
      <w:r/>
    </w:p>
    <w:p>
      <w:pPr>
        <w:ind w:left="3"/>
        <w:spacing w:before="94" w:line="221" w:lineRule="auto"/>
        <w:outlineLvl w:val="0"/>
        <w:rPr>
          <w:rFonts w:ascii="SimHei" w:hAnsi="SimHei" w:eastAsia="SimHei" w:cs="SimHei"/>
          <w:sz w:val="29"/>
          <w:szCs w:val="29"/>
        </w:rPr>
      </w:pPr>
      <w:r>
        <w:rPr>
          <w:rFonts w:ascii="SimHei" w:hAnsi="SimHei" w:eastAsia="SimHei" w:cs="SimHei"/>
          <w:sz w:val="29"/>
          <w:szCs w:val="29"/>
          <w:b/>
          <w:bCs/>
          <w:spacing w:val="-16"/>
        </w:rPr>
        <w:t>14.2</w:t>
      </w:r>
      <w:r>
        <w:rPr>
          <w:rFonts w:ascii="SimHei" w:hAnsi="SimHei" w:eastAsia="SimHei" w:cs="SimHei"/>
          <w:sz w:val="29"/>
          <w:szCs w:val="29"/>
          <w:spacing w:val="-16"/>
        </w:rPr>
        <w:t xml:space="preserve">  </w:t>
      </w:r>
      <w:r>
        <w:rPr>
          <w:rFonts w:ascii="SimHei" w:hAnsi="SimHei" w:eastAsia="SimHei" w:cs="SimHei"/>
          <w:sz w:val="29"/>
          <w:szCs w:val="29"/>
          <w:b/>
          <w:bCs/>
          <w:spacing w:val="-16"/>
        </w:rPr>
        <w:t>奥派资本论</w:t>
      </w:r>
    </w:p>
    <w:p>
      <w:pPr>
        <w:spacing w:line="284" w:lineRule="auto"/>
        <w:rPr>
          <w:rFonts w:ascii="Arial"/>
          <w:sz w:val="21"/>
        </w:rPr>
      </w:pPr>
      <w:r/>
    </w:p>
    <w:p>
      <w:pPr>
        <w:spacing w:line="284" w:lineRule="auto"/>
        <w:rPr>
          <w:rFonts w:ascii="Arial"/>
          <w:sz w:val="21"/>
        </w:rPr>
      </w:pPr>
      <w:r/>
    </w:p>
    <w:p>
      <w:pPr>
        <w:ind w:left="280" w:right="666" w:firstLine="439"/>
        <w:spacing w:before="65" w:line="323" w:lineRule="auto"/>
        <w:shd w:val="clear" w:fill="424242"/>
        <w:jc w:val="both"/>
        <w:rPr>
          <w:rFonts w:ascii="SimHei" w:hAnsi="SimHei" w:eastAsia="SimHei" w:cs="SimHei"/>
          <w:sz w:val="20"/>
          <w:szCs w:val="20"/>
        </w:rPr>
      </w:pPr>
      <w:r>
        <w:rPr>
          <w:rFonts w:ascii="SimHei" w:hAnsi="SimHei" w:eastAsia="SimHei" w:cs="SimHei"/>
          <w:sz w:val="20"/>
          <w:szCs w:val="20"/>
          <w:color w:val="FFFFFF"/>
          <w:spacing w:val="4"/>
        </w:rPr>
        <w:t>经济学是沿着数学阻力最小的方向前进的，这种惯性化思维</w:t>
      </w:r>
      <w:r>
        <w:rPr>
          <w:rFonts w:ascii="SimHei" w:hAnsi="SimHei" w:eastAsia="SimHei" w:cs="SimHei"/>
          <w:sz w:val="20"/>
          <w:szCs w:val="20"/>
          <w:color w:val="FFFFFF"/>
          <w:spacing w:val="15"/>
        </w:rPr>
        <w:t xml:space="preserve"> </w:t>
      </w:r>
      <w:r>
        <w:rPr>
          <w:rFonts w:ascii="SimHei" w:hAnsi="SimHei" w:eastAsia="SimHei" w:cs="SimHei"/>
          <w:sz w:val="20"/>
          <w:szCs w:val="20"/>
          <w:color w:val="FFFFFF"/>
          <w:spacing w:val="6"/>
        </w:rPr>
        <w:t>导致了主流经济学的崩溃和不合时宜，但奥派却恰恰相反，他们</w:t>
      </w:r>
      <w:r>
        <w:rPr>
          <w:rFonts w:ascii="SimHei" w:hAnsi="SimHei" w:eastAsia="SimHei" w:cs="SimHei"/>
          <w:sz w:val="20"/>
          <w:szCs w:val="20"/>
          <w:color w:val="FFFFFF"/>
        </w:rPr>
        <w:t xml:space="preserve"> </w:t>
      </w:r>
      <w:r>
        <w:rPr>
          <w:rFonts w:ascii="SimHei" w:hAnsi="SimHei" w:eastAsia="SimHei" w:cs="SimHei"/>
          <w:sz w:val="20"/>
          <w:szCs w:val="20"/>
          <w:color w:val="FFFFFF"/>
          <w:spacing w:val="-14"/>
        </w:rPr>
        <w:t>看重“人”。</w:t>
      </w:r>
    </w:p>
    <w:p>
      <w:pPr>
        <w:spacing w:line="251" w:lineRule="auto"/>
        <w:rPr>
          <w:rFonts w:ascii="Arial"/>
          <w:sz w:val="21"/>
        </w:rPr>
      </w:pPr>
      <w:r/>
    </w:p>
    <w:p>
      <w:pPr>
        <w:pStyle w:val="BodyText"/>
        <w:ind w:right="501" w:firstLine="420"/>
        <w:spacing w:before="65" w:line="352" w:lineRule="auto"/>
        <w:jc w:val="both"/>
        <w:rPr>
          <w:sz w:val="20"/>
          <w:szCs w:val="20"/>
        </w:rPr>
      </w:pPr>
      <w:r>
        <w:rPr>
          <w:rFonts w:ascii="SimHei" w:hAnsi="SimHei" w:eastAsia="SimHei" w:cs="SimHei"/>
          <w:sz w:val="20"/>
          <w:szCs w:val="20"/>
        </w:rPr>
        <w:t>在讨论了两个剑桥之争之后，我们了解了新古典</w:t>
      </w:r>
      <w:r>
        <w:rPr>
          <w:rFonts w:ascii="SimHei" w:hAnsi="SimHei" w:eastAsia="SimHei" w:cs="SimHei"/>
          <w:sz w:val="20"/>
          <w:szCs w:val="20"/>
          <w:spacing w:val="-1"/>
        </w:rPr>
        <w:t>经济学虽然在经济</w:t>
      </w:r>
      <w:r>
        <w:rPr>
          <w:rFonts w:ascii="SimHei" w:hAnsi="SimHei" w:eastAsia="SimHei" w:cs="SimHei"/>
          <w:sz w:val="20"/>
          <w:szCs w:val="20"/>
        </w:rPr>
        <w:t xml:space="preserve"> </w:t>
      </w:r>
      <w:r>
        <w:rPr>
          <w:rFonts w:ascii="SimHei" w:hAnsi="SimHei" w:eastAsia="SimHei" w:cs="SimHei"/>
          <w:sz w:val="20"/>
          <w:szCs w:val="20"/>
        </w:rPr>
        <w:t>学领域占领了主导的地位，但是长久以来的理论危机一直存在，而且也</w:t>
      </w:r>
      <w:r>
        <w:rPr>
          <w:rFonts w:ascii="SimHei" w:hAnsi="SimHei" w:eastAsia="SimHei" w:cs="SimHei"/>
          <w:sz w:val="20"/>
          <w:szCs w:val="20"/>
          <w:spacing w:val="7"/>
        </w:rPr>
        <w:t xml:space="preserve"> </w:t>
      </w:r>
      <w:r>
        <w:rPr>
          <w:sz w:val="20"/>
          <w:szCs w:val="20"/>
        </w:rPr>
        <w:t>从来未曾彻底解决过。然而我们要注意到的</w:t>
      </w:r>
      <w:r>
        <w:rPr>
          <w:sz w:val="20"/>
          <w:szCs w:val="20"/>
          <w:spacing w:val="-1"/>
        </w:rPr>
        <w:t>是，上述争论是后凯恩斯两</w:t>
      </w:r>
      <w:r>
        <w:rPr>
          <w:sz w:val="20"/>
          <w:szCs w:val="20"/>
        </w:rPr>
        <w:t xml:space="preserve"> </w:t>
      </w:r>
      <w:r>
        <w:rPr>
          <w:rFonts w:ascii="SimHei" w:hAnsi="SimHei" w:eastAsia="SimHei" w:cs="SimHei"/>
          <w:sz w:val="20"/>
          <w:szCs w:val="20"/>
        </w:rPr>
        <w:t>个主要学派之间的一次争论，最后的结果是新古典</w:t>
      </w:r>
      <w:r>
        <w:rPr>
          <w:rFonts w:ascii="SimHei" w:hAnsi="SimHei" w:eastAsia="SimHei" w:cs="SimHei"/>
          <w:sz w:val="20"/>
          <w:szCs w:val="20"/>
          <w:spacing w:val="-1"/>
        </w:rPr>
        <w:t>综合派在事实上获得</w:t>
      </w:r>
      <w:r>
        <w:rPr>
          <w:rFonts w:ascii="SimHei" w:hAnsi="SimHei" w:eastAsia="SimHei" w:cs="SimHei"/>
          <w:sz w:val="20"/>
          <w:szCs w:val="20"/>
        </w:rPr>
        <w:t xml:space="preserve"> </w:t>
      </w:r>
      <w:r>
        <w:rPr>
          <w:rFonts w:ascii="SimHei" w:hAnsi="SimHei" w:eastAsia="SimHei" w:cs="SimHei"/>
          <w:sz w:val="20"/>
          <w:szCs w:val="20"/>
          <w:spacing w:val="6"/>
        </w:rPr>
        <w:t>了成功(新剑桥学派在理论上虽然赢下来了但事实上却消失了)。凯恩</w:t>
      </w:r>
      <w:r>
        <w:rPr>
          <w:rFonts w:ascii="SimHei" w:hAnsi="SimHei" w:eastAsia="SimHei" w:cs="SimHei"/>
          <w:sz w:val="20"/>
          <w:szCs w:val="20"/>
          <w:spacing w:val="2"/>
        </w:rPr>
        <w:t xml:space="preserve"> </w:t>
      </w:r>
      <w:r>
        <w:rPr>
          <w:sz w:val="20"/>
          <w:szCs w:val="20"/>
        </w:rPr>
        <w:t>斯理论已经成为主流宏观经济学的一部分，也是政府干预经济的重要依</w:t>
      </w:r>
      <w:r>
        <w:rPr>
          <w:sz w:val="20"/>
          <w:szCs w:val="20"/>
          <w:spacing w:val="10"/>
        </w:rPr>
        <w:t xml:space="preserve"> </w:t>
      </w:r>
      <w:r>
        <w:rPr>
          <w:sz w:val="20"/>
          <w:szCs w:val="20"/>
        </w:rPr>
        <w:t>据。本节主要讨论奥派经济学的资本论，尤其是基于</w:t>
      </w:r>
      <w:r>
        <w:rPr>
          <w:sz w:val="20"/>
          <w:szCs w:val="20"/>
          <w:spacing w:val="-1"/>
        </w:rPr>
        <w:t>人的行动所推导出</w:t>
      </w:r>
    </w:p>
    <w:p>
      <w:pPr>
        <w:spacing w:line="220" w:lineRule="auto"/>
        <w:rPr>
          <w:rFonts w:ascii="SimHei" w:hAnsi="SimHei" w:eastAsia="SimHei" w:cs="SimHei"/>
          <w:sz w:val="20"/>
          <w:szCs w:val="20"/>
        </w:rPr>
      </w:pPr>
      <w:r>
        <w:rPr>
          <w:rFonts w:ascii="SimHei" w:hAnsi="SimHei" w:eastAsia="SimHei" w:cs="SimHei"/>
          <w:sz w:val="20"/>
          <w:szCs w:val="20"/>
          <w:spacing w:val="-2"/>
        </w:rPr>
        <w:t>来的关于资本与利息以及资本结构的异质化思想。</w:t>
      </w:r>
    </w:p>
    <w:p>
      <w:pPr>
        <w:pStyle w:val="BodyText"/>
        <w:ind w:right="496" w:firstLine="420"/>
        <w:spacing w:before="171" w:line="350" w:lineRule="auto"/>
        <w:jc w:val="both"/>
        <w:rPr>
          <w:rFonts w:ascii="SimHei" w:hAnsi="SimHei" w:eastAsia="SimHei" w:cs="SimHei"/>
          <w:sz w:val="20"/>
          <w:szCs w:val="20"/>
        </w:rPr>
      </w:pPr>
      <w:r>
        <w:rPr>
          <w:sz w:val="20"/>
          <w:szCs w:val="20"/>
          <w:spacing w:val="-1"/>
        </w:rPr>
        <w:t>首先，讨论基于人类行动学的资本论的思想，这是米塞斯的研究成</w:t>
      </w:r>
      <w:r>
        <w:rPr>
          <w:sz w:val="20"/>
          <w:szCs w:val="20"/>
          <w:spacing w:val="17"/>
        </w:rPr>
        <w:t xml:space="preserve"> </w:t>
      </w:r>
      <w:r>
        <w:rPr>
          <w:rFonts w:ascii="SimHei" w:hAnsi="SimHei" w:eastAsia="SimHei" w:cs="SimHei"/>
          <w:sz w:val="20"/>
          <w:szCs w:val="20"/>
        </w:rPr>
        <w:t>果。对于行动人来说，时间与人的行动密不可分，不可能设想出不发生</w:t>
      </w:r>
      <w:r>
        <w:rPr>
          <w:rFonts w:ascii="SimHei" w:hAnsi="SimHei" w:eastAsia="SimHei" w:cs="SimHei"/>
          <w:sz w:val="20"/>
          <w:szCs w:val="20"/>
          <w:spacing w:val="15"/>
        </w:rPr>
        <w:t xml:space="preserve"> </w:t>
      </w:r>
      <w:r>
        <w:rPr>
          <w:rFonts w:ascii="SimHei" w:hAnsi="SimHei" w:eastAsia="SimHei" w:cs="SimHei"/>
          <w:sz w:val="20"/>
          <w:szCs w:val="20"/>
          <w:spacing w:val="-9"/>
        </w:rPr>
        <w:t>在时间里的行动。</w:t>
      </w:r>
      <w:r>
        <w:rPr>
          <w:rFonts w:ascii="SimHei" w:hAnsi="SimHei" w:eastAsia="SimHei" w:cs="SimHei"/>
          <w:sz w:val="20"/>
          <w:szCs w:val="20"/>
          <w:spacing w:val="36"/>
        </w:rPr>
        <w:t xml:space="preserve"> </w:t>
      </w:r>
      <w:r>
        <w:rPr>
          <w:rFonts w:ascii="SimHei" w:hAnsi="SimHei" w:eastAsia="SimHei" w:cs="SimHei"/>
          <w:sz w:val="20"/>
          <w:szCs w:val="20"/>
          <w:spacing w:val="-9"/>
        </w:rPr>
        <w:t>一个行动可以通过两种方式获得更大的主观价值</w:t>
      </w:r>
      <w:r>
        <w:rPr>
          <w:rFonts w:ascii="SimHei" w:hAnsi="SimHei" w:eastAsia="SimHei" w:cs="SimHei"/>
          <w:sz w:val="20"/>
          <w:szCs w:val="20"/>
          <w:spacing w:val="-10"/>
        </w:rPr>
        <w:t>。</w:t>
      </w:r>
      <w:r>
        <w:rPr>
          <w:rFonts w:ascii="SimHei" w:hAnsi="SimHei" w:eastAsia="SimHei" w:cs="SimHei"/>
          <w:sz w:val="20"/>
          <w:szCs w:val="20"/>
          <w:spacing w:val="37"/>
        </w:rPr>
        <w:t xml:space="preserve"> </w:t>
      </w:r>
      <w:r>
        <w:rPr>
          <w:rFonts w:ascii="SimHei" w:hAnsi="SimHei" w:eastAsia="SimHei" w:cs="SimHei"/>
          <w:sz w:val="20"/>
          <w:szCs w:val="20"/>
          <w:spacing w:val="-10"/>
        </w:rPr>
        <w:t>一</w:t>
      </w:r>
      <w:r>
        <w:rPr>
          <w:rFonts w:ascii="SimHei" w:hAnsi="SimHei" w:eastAsia="SimHei" w:cs="SimHei"/>
          <w:sz w:val="20"/>
          <w:szCs w:val="20"/>
        </w:rPr>
        <w:t xml:space="preserve"> </w:t>
      </w:r>
      <w:r>
        <w:rPr>
          <w:rFonts w:ascii="SimHei" w:hAnsi="SimHei" w:eastAsia="SimHei" w:cs="SimHei"/>
          <w:sz w:val="20"/>
          <w:szCs w:val="20"/>
          <w:spacing w:val="-1"/>
        </w:rPr>
        <w:t>是使得行动人能够实现在他在主观上认为更有价值的结果，而且这些结</w:t>
      </w:r>
      <w:r>
        <w:rPr>
          <w:rFonts w:ascii="SimHei" w:hAnsi="SimHei" w:eastAsia="SimHei" w:cs="SimHei"/>
          <w:sz w:val="20"/>
          <w:szCs w:val="20"/>
          <w:spacing w:val="18"/>
        </w:rPr>
        <w:t xml:space="preserve"> </w:t>
      </w:r>
      <w:r>
        <w:rPr>
          <w:rFonts w:ascii="SimHei" w:hAnsi="SimHei" w:eastAsia="SimHei" w:cs="SimHei"/>
          <w:sz w:val="20"/>
          <w:szCs w:val="20"/>
        </w:rPr>
        <w:t>果不可能通过更短时间的人的行动来实现；二是使得行动人更方便地实</w:t>
      </w:r>
      <w:r>
        <w:rPr>
          <w:rFonts w:ascii="SimHei" w:hAnsi="SimHei" w:eastAsia="SimHei" w:cs="SimHei"/>
          <w:sz w:val="20"/>
          <w:szCs w:val="20"/>
          <w:spacing w:val="12"/>
        </w:rPr>
        <w:t xml:space="preserve"> </w:t>
      </w:r>
      <w:r>
        <w:rPr>
          <w:rFonts w:ascii="SimHei" w:hAnsi="SimHei" w:eastAsia="SimHei" w:cs="SimHei"/>
          <w:sz w:val="20"/>
          <w:szCs w:val="20"/>
        </w:rPr>
        <w:t>现更多的结果，超过了通过更短时间的人的行动可能实现的结果。换言</w:t>
      </w:r>
      <w:r>
        <w:rPr>
          <w:rFonts w:ascii="SimHei" w:hAnsi="SimHei" w:eastAsia="SimHei" w:cs="SimHei"/>
          <w:sz w:val="20"/>
          <w:szCs w:val="20"/>
          <w:spacing w:val="16"/>
        </w:rPr>
        <w:t xml:space="preserve"> </w:t>
      </w:r>
      <w:r>
        <w:rPr>
          <w:rFonts w:ascii="SimHei" w:hAnsi="SimHei" w:eastAsia="SimHei" w:cs="SimHei"/>
          <w:sz w:val="20"/>
          <w:szCs w:val="20"/>
        </w:rPr>
        <w:t>之，人的行动过程持续的时间越长，它们所实现的价值越大，恰好是一</w:t>
      </w:r>
      <w:r>
        <w:rPr>
          <w:rFonts w:ascii="SimHei" w:hAnsi="SimHei" w:eastAsia="SimHei" w:cs="SimHei"/>
          <w:sz w:val="20"/>
          <w:szCs w:val="20"/>
          <w:spacing w:val="9"/>
        </w:rPr>
        <w:t xml:space="preserve"> </w:t>
      </w:r>
      <w:r>
        <w:rPr>
          <w:rFonts w:ascii="SimHei" w:hAnsi="SimHei" w:eastAsia="SimHei" w:cs="SimHei"/>
          <w:sz w:val="20"/>
          <w:szCs w:val="20"/>
        </w:rPr>
        <w:t>定长度的时间将行动人与目标进行了隔离。而在这个过</w:t>
      </w:r>
      <w:r>
        <w:rPr>
          <w:rFonts w:ascii="SimHei" w:hAnsi="SimHei" w:eastAsia="SimHei" w:cs="SimHei"/>
          <w:sz w:val="20"/>
          <w:szCs w:val="20"/>
          <w:spacing w:val="-1"/>
        </w:rPr>
        <w:t>程中，行动人就</w:t>
      </w:r>
      <w:r>
        <w:rPr>
          <w:rFonts w:ascii="SimHei" w:hAnsi="SimHei" w:eastAsia="SimHei" w:cs="SimHei"/>
          <w:sz w:val="20"/>
          <w:szCs w:val="20"/>
        </w:rPr>
        <w:t xml:space="preserve"> </w:t>
      </w:r>
      <w:r>
        <w:rPr>
          <w:rFonts w:ascii="SimHei" w:hAnsi="SimHei" w:eastAsia="SimHei" w:cs="SimHei"/>
          <w:sz w:val="20"/>
          <w:szCs w:val="20"/>
        </w:rPr>
        <w:t>产生了时间偏好的现象，也就是每个个体都更愿意尽</w:t>
      </w:r>
      <w:r>
        <w:rPr>
          <w:rFonts w:ascii="SimHei" w:hAnsi="SimHei" w:eastAsia="SimHei" w:cs="SimHei"/>
          <w:sz w:val="20"/>
          <w:szCs w:val="20"/>
          <w:spacing w:val="-1"/>
        </w:rPr>
        <w:t>可能满足自身的需</w:t>
      </w:r>
      <w:r>
        <w:rPr>
          <w:rFonts w:ascii="SimHei" w:hAnsi="SimHei" w:eastAsia="SimHei" w:cs="SimHei"/>
          <w:sz w:val="20"/>
          <w:szCs w:val="20"/>
        </w:rPr>
        <w:t xml:space="preserve"> </w:t>
      </w:r>
      <w:r>
        <w:rPr>
          <w:rFonts w:ascii="SimHei" w:hAnsi="SimHei" w:eastAsia="SimHei" w:cs="SimHei"/>
          <w:sz w:val="20"/>
          <w:szCs w:val="20"/>
        </w:rPr>
        <w:t>要，当前物品总比未来物品更具备主观价值。而在每个行动过程的中间</w:t>
      </w:r>
    </w:p>
    <w:p>
      <w:pPr>
        <w:spacing w:line="187" w:lineRule="auto"/>
        <w:rPr>
          <w:rFonts w:ascii="SimHei" w:hAnsi="SimHei" w:eastAsia="SimHei" w:cs="SimHei"/>
          <w:sz w:val="20"/>
          <w:szCs w:val="20"/>
        </w:rPr>
      </w:pPr>
      <w:r>
        <w:rPr>
          <w:rFonts w:ascii="SimHei" w:hAnsi="SimHei" w:eastAsia="SimHei" w:cs="SimHei"/>
          <w:sz w:val="20"/>
          <w:szCs w:val="20"/>
        </w:rPr>
        <w:t>阶段，每个行动过程都可以定义为资本品，也就是对特定行动过程的每</w:t>
      </w:r>
    </w:p>
    <w:p>
      <w:pPr>
        <w:spacing w:line="187" w:lineRule="auto"/>
        <w:sectPr>
          <w:type w:val="continuous"/>
          <w:pgSz w:w="7760" w:h="11480"/>
          <w:pgMar w:top="207" w:right="394" w:bottom="400" w:left="649" w:header="0" w:footer="0" w:gutter="0"/>
          <w:cols w:equalWidth="0" w:num="1">
            <w:col w:w="6716" w:space="0"/>
          </w:cols>
        </w:sectPr>
        <w:rPr>
          <w:rFonts w:ascii="SimHei" w:hAnsi="SimHei" w:eastAsia="SimHei" w:cs="SimHei"/>
          <w:sz w:val="20"/>
          <w:szCs w:val="20"/>
        </w:rPr>
      </w:pPr>
    </w:p>
    <w:p>
      <w:pPr>
        <w:ind w:left="579"/>
        <w:spacing w:before="56" w:line="195" w:lineRule="auto"/>
        <w:rPr>
          <w:rFonts w:ascii="SimHei" w:hAnsi="SimHei" w:eastAsia="SimHei" w:cs="SimHei"/>
          <w:sz w:val="17"/>
          <w:szCs w:val="17"/>
        </w:rPr>
      </w:pPr>
      <w:r>
        <w:pict>
          <v:rect id="_x0000_s866" style="position:absolute;margin-left:165.501pt;margin-top:32.9993pt;mso-position-vertical-relative:page;mso-position-horizontal-relative:page;width:222pt;height:0.55pt;z-index:267530240;" o:allowincell="f" fillcolor="#000000" filled="true" stroked="false"/>
        </w:pict>
      </w:r>
      <w:r>
        <w:drawing>
          <wp:anchor distT="0" distB="0" distL="0" distR="0" simplePos="0" relativeHeight="267529216" behindDoc="0" locked="0" layoutInCell="0" allowOverlap="1">
            <wp:simplePos x="0" y="0"/>
            <wp:positionH relativeFrom="page">
              <wp:posOffset>1568455</wp:posOffset>
            </wp:positionH>
            <wp:positionV relativeFrom="page">
              <wp:posOffset>260335</wp:posOffset>
            </wp:positionV>
            <wp:extent cx="6356" cy="222287"/>
            <wp:effectExtent l="0" t="0" r="0" b="0"/>
            <wp:wrapNone/>
            <wp:docPr id="514" name="IM 514"/>
            <wp:cNvGraphicFramePr/>
            <a:graphic>
              <a:graphicData uri="http://schemas.openxmlformats.org/drawingml/2006/picture">
                <pic:pic>
                  <pic:nvPicPr>
                    <pic:cNvPr id="514" name="IM 514"/>
                    <pic:cNvPicPr/>
                  </pic:nvPicPr>
                  <pic:blipFill>
                    <a:blip r:embed="rId254"/>
                    <a:stretch>
                      <a:fillRect/>
                    </a:stretch>
                  </pic:blipFill>
                  <pic:spPr>
                    <a:xfrm rot="0">
                      <a:off x="0" y="0"/>
                      <a:ext cx="6356" cy="222287"/>
                    </a:xfrm>
                    <a:prstGeom prst="rect">
                      <a:avLst/>
                    </a:prstGeom>
                  </pic:spPr>
                </pic:pic>
              </a:graphicData>
            </a:graphic>
          </wp:anchor>
        </w:drawing>
      </w:r>
      <w:r>
        <w:drawing>
          <wp:anchor distT="0" distB="0" distL="0" distR="0" simplePos="0" relativeHeight="267528192" behindDoc="0" locked="0" layoutInCell="0" allowOverlap="1">
            <wp:simplePos x="0" y="0"/>
            <wp:positionH relativeFrom="page">
              <wp:posOffset>158767</wp:posOffset>
            </wp:positionH>
            <wp:positionV relativeFrom="page">
              <wp:posOffset>222214</wp:posOffset>
            </wp:positionV>
            <wp:extent cx="355575" cy="279466"/>
            <wp:effectExtent l="0" t="0" r="0" b="0"/>
            <wp:wrapNone/>
            <wp:docPr id="516" name="IM 516"/>
            <wp:cNvGraphicFramePr/>
            <a:graphic>
              <a:graphicData uri="http://schemas.openxmlformats.org/drawingml/2006/picture">
                <pic:pic>
                  <pic:nvPicPr>
                    <pic:cNvPr id="516" name="IM 516"/>
                    <pic:cNvPicPr/>
                  </pic:nvPicPr>
                  <pic:blipFill>
                    <a:blip r:embed="rId255"/>
                    <a:stretch>
                      <a:fillRect/>
                    </a:stretch>
                  </pic:blipFill>
                  <pic:spPr>
                    <a:xfrm rot="0">
                      <a:off x="0" y="0"/>
                      <a:ext cx="355575" cy="279466"/>
                    </a:xfrm>
                    <a:prstGeom prst="rect">
                      <a:avLst/>
                    </a:prstGeom>
                  </pic:spPr>
                </pic:pic>
              </a:graphicData>
            </a:graphic>
          </wp:anchor>
        </w:drawing>
      </w:r>
      <w:r>
        <w:rPr>
          <w:rFonts w:ascii="SimHei" w:hAnsi="SimHei" w:eastAsia="SimHei" w:cs="SimHei"/>
          <w:sz w:val="17"/>
          <w:szCs w:val="17"/>
          <w:spacing w:val="-11"/>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67" w:line="183" w:lineRule="auto"/>
        <w:rPr>
          <w:sz w:val="27"/>
          <w:szCs w:val="27"/>
        </w:rPr>
      </w:pPr>
      <w:r>
        <w:rPr>
          <w:sz w:val="27"/>
          <w:szCs w:val="27"/>
          <w:b/>
          <w:bCs/>
          <w:spacing w:val="-6"/>
        </w:rPr>
        <w:t>228</w:t>
      </w:r>
    </w:p>
    <w:p>
      <w:pPr>
        <w:spacing w:line="183" w:lineRule="auto"/>
        <w:sectPr>
          <w:pgSz w:w="7760" w:h="11500"/>
          <w:pgMar w:top="349" w:right="10" w:bottom="400" w:left="250" w:header="0" w:footer="0" w:gutter="0"/>
          <w:cols w:equalWidth="0" w:num="2">
            <w:col w:w="2294" w:space="100"/>
            <w:col w:w="5107" w:space="0"/>
          </w:cols>
        </w:sectPr>
        <w:rPr>
          <w:sz w:val="27"/>
          <w:szCs w:val="27"/>
        </w:rPr>
      </w:pPr>
    </w:p>
    <w:p>
      <w:pPr>
        <w:spacing w:line="416" w:lineRule="auto"/>
        <w:rPr>
          <w:rFonts w:ascii="Arial"/>
          <w:sz w:val="21"/>
        </w:rPr>
      </w:pPr>
      <w:r/>
    </w:p>
    <w:p>
      <w:pPr>
        <w:ind w:left="579" w:right="644"/>
        <w:spacing w:before="68" w:line="343" w:lineRule="auto"/>
        <w:jc w:val="both"/>
        <w:rPr>
          <w:rFonts w:ascii="SimHei" w:hAnsi="SimHei" w:eastAsia="SimHei" w:cs="SimHei"/>
          <w:sz w:val="21"/>
          <w:szCs w:val="21"/>
        </w:rPr>
      </w:pPr>
      <w:r>
        <w:rPr>
          <w:rFonts w:ascii="SimHei" w:hAnsi="SimHei" w:eastAsia="SimHei" w:cs="SimHei"/>
          <w:sz w:val="21"/>
          <w:szCs w:val="21"/>
          <w:spacing w:val="-11"/>
        </w:rPr>
        <w:t>个中间阶段从主观上予以无纸化的生产要素。资本品来源于三个要素的</w:t>
      </w:r>
      <w:r>
        <w:rPr>
          <w:rFonts w:ascii="SimHei" w:hAnsi="SimHei" w:eastAsia="SimHei" w:cs="SimHei"/>
          <w:sz w:val="21"/>
          <w:szCs w:val="21"/>
          <w:spacing w:val="8"/>
        </w:rPr>
        <w:t xml:space="preserve">  </w:t>
      </w:r>
      <w:r>
        <w:rPr>
          <w:rFonts w:ascii="SimHei" w:hAnsi="SimHei" w:eastAsia="SimHei" w:cs="SimHei"/>
          <w:sz w:val="21"/>
          <w:szCs w:val="21"/>
          <w:spacing w:val="-14"/>
        </w:rPr>
        <w:t>结合，即自然资源、劳动和时间；而资本则是资本品的市场价值的体现，</w:t>
      </w:r>
    </w:p>
    <w:p>
      <w:pPr>
        <w:ind w:left="579"/>
        <w:spacing w:line="221" w:lineRule="auto"/>
        <w:rPr>
          <w:rFonts w:ascii="SimHei" w:hAnsi="SimHei" w:eastAsia="SimHei" w:cs="SimHei"/>
          <w:sz w:val="21"/>
          <w:szCs w:val="21"/>
        </w:rPr>
      </w:pPr>
      <w:r>
        <w:rPr>
          <w:rFonts w:ascii="SimHei" w:hAnsi="SimHei" w:eastAsia="SimHei" w:cs="SimHei"/>
          <w:sz w:val="21"/>
          <w:szCs w:val="21"/>
          <w:spacing w:val="-12"/>
        </w:rPr>
        <w:t>即行动人对资本品的市场价格的主观评估。</w:t>
      </w:r>
    </w:p>
    <w:p>
      <w:pPr>
        <w:pStyle w:val="BodyText"/>
        <w:ind w:left="579" w:right="645" w:firstLine="439"/>
        <w:spacing w:before="123" w:line="335" w:lineRule="auto"/>
        <w:jc w:val="both"/>
        <w:rPr>
          <w:rFonts w:ascii="SimHei" w:hAnsi="SimHei" w:eastAsia="SimHei" w:cs="SimHei"/>
          <w:sz w:val="21"/>
          <w:szCs w:val="21"/>
        </w:rPr>
      </w:pPr>
      <w:r>
        <w:rPr>
          <w:rFonts w:ascii="SimHei" w:hAnsi="SimHei" w:eastAsia="SimHei" w:cs="SimHei"/>
          <w:sz w:val="21"/>
          <w:szCs w:val="21"/>
          <w:spacing w:val="-12"/>
        </w:rPr>
        <w:t>其次，讨论奥派经济学者庞巴维克的贡献，他是门格尔理论的追随</w:t>
      </w:r>
      <w:r>
        <w:rPr>
          <w:rFonts w:ascii="SimHei" w:hAnsi="SimHei" w:eastAsia="SimHei" w:cs="SimHei"/>
          <w:sz w:val="21"/>
          <w:szCs w:val="21"/>
          <w:spacing w:val="-12"/>
        </w:rPr>
        <w:t xml:space="preserve"> </w:t>
      </w:r>
      <w:r>
        <w:rPr>
          <w:rFonts w:ascii="SimHei" w:hAnsi="SimHei" w:eastAsia="SimHei" w:cs="SimHei"/>
          <w:sz w:val="21"/>
          <w:szCs w:val="21"/>
          <w:spacing w:val="-10"/>
        </w:rPr>
        <w:t>者，也是另一位奥派经济学者维克塞尔的至</w:t>
      </w:r>
      <w:r>
        <w:rPr>
          <w:rFonts w:ascii="SimHei" w:hAnsi="SimHei" w:eastAsia="SimHei" w:cs="SimHei"/>
          <w:sz w:val="21"/>
          <w:szCs w:val="21"/>
          <w:spacing w:val="-11"/>
        </w:rPr>
        <w:t>交。他的最重要著作是《利</w:t>
      </w:r>
      <w:r>
        <w:rPr>
          <w:rFonts w:ascii="SimHei" w:hAnsi="SimHei" w:eastAsia="SimHei" w:cs="SimHei"/>
          <w:sz w:val="21"/>
          <w:szCs w:val="21"/>
        </w:rPr>
        <w:t xml:space="preserve">  </w:t>
      </w:r>
      <w:r>
        <w:rPr>
          <w:sz w:val="21"/>
          <w:szCs w:val="21"/>
          <w:spacing w:val="-7"/>
        </w:rPr>
        <w:t>息与价格》,在书中他详细地回顾了有关利息问题的争论，从亚里士多</w:t>
      </w:r>
      <w:r>
        <w:rPr>
          <w:sz w:val="21"/>
          <w:szCs w:val="21"/>
        </w:rPr>
        <w:t xml:space="preserve">  </w:t>
      </w:r>
      <w:r>
        <w:rPr>
          <w:rFonts w:ascii="SimHei" w:hAnsi="SimHei" w:eastAsia="SimHei" w:cs="SimHei"/>
          <w:sz w:val="21"/>
          <w:szCs w:val="21"/>
          <w:spacing w:val="-4"/>
        </w:rPr>
        <w:t>德时代的借贷行为到中世纪教会的高利贷业务，直到19世纪晚期由马</w:t>
      </w:r>
      <w:r>
        <w:rPr>
          <w:rFonts w:ascii="SimHei" w:hAnsi="SimHei" w:eastAsia="SimHei" w:cs="SimHei"/>
          <w:sz w:val="21"/>
          <w:szCs w:val="21"/>
          <w:spacing w:val="14"/>
        </w:rPr>
        <w:t xml:space="preserve"> </w:t>
      </w:r>
      <w:r>
        <w:rPr>
          <w:rFonts w:ascii="SimHei" w:hAnsi="SimHei" w:eastAsia="SimHei" w:cs="SimHei"/>
          <w:sz w:val="21"/>
          <w:szCs w:val="21"/>
          <w:spacing w:val="-11"/>
        </w:rPr>
        <w:t>克思的剩余价值理论和其他社会主义者的论断所引起的一系列争论。他</w:t>
      </w:r>
      <w:r>
        <w:rPr>
          <w:rFonts w:ascii="SimHei" w:hAnsi="SimHei" w:eastAsia="SimHei" w:cs="SimHei"/>
          <w:sz w:val="21"/>
          <w:szCs w:val="21"/>
          <w:spacing w:val="4"/>
        </w:rPr>
        <w:t xml:space="preserve">  </w:t>
      </w:r>
      <w:r>
        <w:rPr>
          <w:rFonts w:ascii="SimHei" w:hAnsi="SimHei" w:eastAsia="SimHei" w:cs="SimHei"/>
          <w:sz w:val="21"/>
          <w:szCs w:val="21"/>
          <w:spacing w:val="-11"/>
        </w:rPr>
        <w:t>在书中提到的关于利息增长的理论有三个因素，都与时间有关，两个源</w:t>
      </w:r>
      <w:r>
        <w:rPr>
          <w:rFonts w:ascii="SimHei" w:hAnsi="SimHei" w:eastAsia="SimHei" w:cs="SimHei"/>
          <w:sz w:val="21"/>
          <w:szCs w:val="21"/>
          <w:spacing w:val="3"/>
        </w:rPr>
        <w:t xml:space="preserve">  </w:t>
      </w:r>
      <w:r>
        <w:rPr>
          <w:rFonts w:ascii="SimHei" w:hAnsi="SimHei" w:eastAsia="SimHei" w:cs="SimHei"/>
          <w:sz w:val="21"/>
          <w:szCs w:val="21"/>
          <w:spacing w:val="-14"/>
        </w:rPr>
        <w:t>于人类心理，</w:t>
      </w:r>
      <w:r>
        <w:rPr>
          <w:rFonts w:ascii="SimHei" w:hAnsi="SimHei" w:eastAsia="SimHei" w:cs="SimHei"/>
          <w:sz w:val="21"/>
          <w:szCs w:val="21"/>
          <w:spacing w:val="-14"/>
        </w:rPr>
        <w:t xml:space="preserve"> </w:t>
      </w:r>
      <w:r>
        <w:rPr>
          <w:rFonts w:ascii="SimHei" w:hAnsi="SimHei" w:eastAsia="SimHei" w:cs="SimHei"/>
          <w:sz w:val="21"/>
          <w:szCs w:val="21"/>
          <w:spacing w:val="-14"/>
        </w:rPr>
        <w:t>一个源于生产率。庞巴维克把前者总结为拥有现在才能考</w:t>
      </w:r>
      <w:r>
        <w:rPr>
          <w:rFonts w:ascii="SimHei" w:hAnsi="SimHei" w:eastAsia="SimHei" w:cs="SimHei"/>
          <w:sz w:val="21"/>
          <w:szCs w:val="21"/>
          <w:spacing w:val="6"/>
        </w:rPr>
        <w:t xml:space="preserve">  </w:t>
      </w:r>
      <w:r>
        <w:rPr>
          <w:sz w:val="21"/>
          <w:szCs w:val="21"/>
          <w:spacing w:val="-4"/>
        </w:rPr>
        <w:t>虑其他替代选择和未来(熊彼特),把后者总结为迂回生产更具</w:t>
      </w:r>
      <w:r>
        <w:rPr>
          <w:sz w:val="21"/>
          <w:szCs w:val="21"/>
          <w:spacing w:val="-5"/>
        </w:rPr>
        <w:t>备效率。</w:t>
      </w:r>
      <w:r>
        <w:rPr>
          <w:sz w:val="21"/>
          <w:szCs w:val="21"/>
        </w:rPr>
        <w:t xml:space="preserve"> </w:t>
      </w:r>
      <w:r>
        <w:rPr>
          <w:rFonts w:ascii="YouYuan" w:hAnsi="YouYuan" w:eastAsia="YouYuan" w:cs="YouYuan"/>
          <w:sz w:val="21"/>
          <w:szCs w:val="21"/>
          <w:spacing w:val="-11"/>
        </w:rPr>
        <w:t>而后继者费雪则在《利息理论》中继承和发展了他的理论，将三个因素</w:t>
      </w:r>
      <w:r>
        <w:rPr>
          <w:rFonts w:ascii="YouYuan" w:hAnsi="YouYuan" w:eastAsia="YouYuan" w:cs="YouYuan"/>
          <w:sz w:val="21"/>
          <w:szCs w:val="21"/>
          <w:spacing w:val="1"/>
        </w:rPr>
        <w:t xml:space="preserve">  </w:t>
      </w:r>
      <w:r>
        <w:rPr>
          <w:rFonts w:ascii="SimHei" w:hAnsi="SimHei" w:eastAsia="SimHei" w:cs="SimHei"/>
          <w:sz w:val="21"/>
          <w:szCs w:val="21"/>
          <w:spacing w:val="-11"/>
        </w:rPr>
        <w:t>总结为一个心理因素，他认为人们宁愿现在获得财富也不愿将来获得财</w:t>
      </w:r>
      <w:r>
        <w:rPr>
          <w:rFonts w:ascii="SimHei" w:hAnsi="SimHei" w:eastAsia="SimHei" w:cs="SimHei"/>
          <w:sz w:val="21"/>
          <w:szCs w:val="21"/>
          <w:spacing w:val="3"/>
        </w:rPr>
        <w:t xml:space="preserve">  </w:t>
      </w:r>
      <w:r>
        <w:rPr>
          <w:rFonts w:ascii="SimHei" w:hAnsi="SimHei" w:eastAsia="SimHei" w:cs="SimHei"/>
          <w:sz w:val="21"/>
          <w:szCs w:val="21"/>
          <w:spacing w:val="-10"/>
        </w:rPr>
        <w:t>富的不耐心情或时间偏好是利息理论的基础，即利息是“人性不耐”</w:t>
      </w:r>
      <w:r>
        <w:rPr>
          <w:rFonts w:ascii="SimHei" w:hAnsi="SimHei" w:eastAsia="SimHei" w:cs="SimHei"/>
          <w:sz w:val="21"/>
          <w:szCs w:val="21"/>
          <w:spacing w:val="-11"/>
        </w:rPr>
        <w:t>的</w:t>
      </w:r>
      <w:r>
        <w:rPr>
          <w:rFonts w:ascii="SimHei" w:hAnsi="SimHei" w:eastAsia="SimHei" w:cs="SimHei"/>
          <w:sz w:val="21"/>
          <w:szCs w:val="21"/>
          <w:spacing w:val="-11"/>
        </w:rPr>
        <w:t xml:space="preserve"> </w:t>
      </w:r>
      <w:r>
        <w:rPr>
          <w:rFonts w:ascii="SimHei" w:hAnsi="SimHei" w:eastAsia="SimHei" w:cs="SimHei"/>
          <w:sz w:val="21"/>
          <w:szCs w:val="21"/>
          <w:spacing w:val="-11"/>
        </w:rPr>
        <w:t>结果。人性不耐是指人性具有偏好现在就可提供收入的资本财富，而不</w:t>
      </w:r>
      <w:r>
        <w:rPr>
          <w:rFonts w:ascii="SimHei" w:hAnsi="SimHei" w:eastAsia="SimHei" w:cs="SimHei"/>
          <w:sz w:val="21"/>
          <w:szCs w:val="21"/>
          <w:spacing w:val="6"/>
        </w:rPr>
        <w:t xml:space="preserve">  </w:t>
      </w:r>
      <w:r>
        <w:rPr>
          <w:rFonts w:ascii="SimHei" w:hAnsi="SimHei" w:eastAsia="SimHei" w:cs="SimHei"/>
          <w:sz w:val="21"/>
          <w:szCs w:val="21"/>
          <w:spacing w:val="-11"/>
        </w:rPr>
        <w:t>耐心等待将来才能提供收入的资本财富的心理。在研究过程中，庞巴维</w:t>
      </w:r>
      <w:r>
        <w:rPr>
          <w:rFonts w:ascii="SimHei" w:hAnsi="SimHei" w:eastAsia="SimHei" w:cs="SimHei"/>
          <w:sz w:val="21"/>
          <w:szCs w:val="21"/>
          <w:spacing w:val="5"/>
        </w:rPr>
        <w:t xml:space="preserve">  </w:t>
      </w:r>
      <w:r>
        <w:rPr>
          <w:rFonts w:ascii="SimHei" w:hAnsi="SimHei" w:eastAsia="SimHei" w:cs="SimHei"/>
          <w:sz w:val="21"/>
          <w:szCs w:val="21"/>
          <w:spacing w:val="-11"/>
        </w:rPr>
        <w:t>克把资本理解为作为物品的手段的产品组以及中间产品的集合，这个理</w:t>
      </w:r>
    </w:p>
    <w:p>
      <w:pPr>
        <w:pStyle w:val="BodyText"/>
        <w:ind w:left="579"/>
        <w:spacing w:before="1" w:line="218" w:lineRule="auto"/>
        <w:rPr>
          <w:sz w:val="21"/>
          <w:szCs w:val="21"/>
        </w:rPr>
      </w:pPr>
      <w:r>
        <w:rPr>
          <w:sz w:val="21"/>
          <w:szCs w:val="21"/>
          <w:spacing w:val="-12"/>
        </w:rPr>
        <w:t>念后来被拉赫曼继承发扬用于处理异质资本相关理论。</w:t>
      </w:r>
    </w:p>
    <w:p>
      <w:pPr>
        <w:ind w:left="579" w:right="696" w:firstLine="439"/>
        <w:spacing w:before="201" w:line="340" w:lineRule="auto"/>
        <w:jc w:val="both"/>
        <w:rPr>
          <w:rFonts w:ascii="SimHei" w:hAnsi="SimHei" w:eastAsia="SimHei" w:cs="SimHei"/>
          <w:sz w:val="21"/>
          <w:szCs w:val="21"/>
        </w:rPr>
      </w:pPr>
      <w:r>
        <w:rPr>
          <w:rFonts w:ascii="SimHei" w:hAnsi="SimHei" w:eastAsia="SimHei" w:cs="SimHei"/>
          <w:sz w:val="21"/>
          <w:szCs w:val="21"/>
          <w:spacing w:val="-11"/>
        </w:rPr>
        <w:t>最后，讨论拉赫曼的贡献，他继承了庞巴维克的部分理论思想，不</w:t>
      </w:r>
      <w:r>
        <w:rPr>
          <w:rFonts w:ascii="SimHei" w:hAnsi="SimHei" w:eastAsia="SimHei" w:cs="SimHei"/>
          <w:sz w:val="21"/>
          <w:szCs w:val="21"/>
          <w:spacing w:val="11"/>
        </w:rPr>
        <w:t xml:space="preserve"> </w:t>
      </w:r>
      <w:r>
        <w:rPr>
          <w:rFonts w:ascii="SimHei" w:hAnsi="SimHei" w:eastAsia="SimHei" w:cs="SimHei"/>
          <w:sz w:val="21"/>
          <w:szCs w:val="21"/>
          <w:spacing w:val="-11"/>
        </w:rPr>
        <w:t>过他认为庞巴维克的模型本质上是宏观经济模型，不能为真正的奥派资</w:t>
      </w:r>
      <w:r>
        <w:rPr>
          <w:rFonts w:ascii="SimHei" w:hAnsi="SimHei" w:eastAsia="SimHei" w:cs="SimHei"/>
          <w:sz w:val="21"/>
          <w:szCs w:val="21"/>
          <w:spacing w:val="8"/>
        </w:rPr>
        <w:t xml:space="preserve"> </w:t>
      </w:r>
      <w:r>
        <w:rPr>
          <w:rFonts w:ascii="SimHei" w:hAnsi="SimHei" w:eastAsia="SimHei" w:cs="SimHei"/>
          <w:sz w:val="21"/>
          <w:szCs w:val="21"/>
          <w:spacing w:val="-10"/>
        </w:rPr>
        <w:t>本论提供一个充分的基础。在拉赫曼《资本及</w:t>
      </w:r>
      <w:r>
        <w:rPr>
          <w:rFonts w:ascii="SimHei" w:hAnsi="SimHei" w:eastAsia="SimHei" w:cs="SimHei"/>
          <w:sz w:val="21"/>
          <w:szCs w:val="21"/>
          <w:spacing w:val="-11"/>
        </w:rPr>
        <w:t>其结构》一书中，值得注</w:t>
      </w:r>
    </w:p>
    <w:p>
      <w:pPr>
        <w:ind w:left="579"/>
        <w:spacing w:before="1" w:line="212" w:lineRule="auto"/>
        <w:rPr>
          <w:rFonts w:ascii="SimHei" w:hAnsi="SimHei" w:eastAsia="SimHei" w:cs="SimHei"/>
          <w:sz w:val="21"/>
          <w:szCs w:val="21"/>
        </w:rPr>
      </w:pPr>
      <w:r>
        <w:rPr>
          <w:rFonts w:ascii="SimHei" w:hAnsi="SimHei" w:eastAsia="SimHei" w:cs="SimHei"/>
          <w:sz w:val="21"/>
          <w:szCs w:val="21"/>
          <w:spacing w:val="-12"/>
        </w:rPr>
        <w:t>意的是三个基本的观点，这三个观点构成了奥派资本论的重要要素。</w:t>
      </w:r>
    </w:p>
    <w:p>
      <w:pPr>
        <w:ind w:left="579" w:right="672" w:firstLine="439"/>
        <w:spacing w:before="148" w:line="334" w:lineRule="auto"/>
        <w:jc w:val="both"/>
        <w:rPr>
          <w:rFonts w:ascii="SimHei" w:hAnsi="SimHei" w:eastAsia="SimHei" w:cs="SimHei"/>
          <w:sz w:val="21"/>
          <w:szCs w:val="21"/>
        </w:rPr>
      </w:pPr>
      <w:r>
        <w:rPr>
          <w:rFonts w:ascii="SimHei" w:hAnsi="SimHei" w:eastAsia="SimHei" w:cs="SimHei"/>
          <w:sz w:val="21"/>
          <w:szCs w:val="21"/>
          <w:spacing w:val="-6"/>
        </w:rPr>
        <w:t>(1)庞巴维克理论存在着重要缺陷，尤其是对平均生产周期长度的</w:t>
      </w:r>
      <w:r>
        <w:rPr>
          <w:rFonts w:ascii="SimHei" w:hAnsi="SimHei" w:eastAsia="SimHei" w:cs="SimHei"/>
          <w:sz w:val="21"/>
          <w:szCs w:val="21"/>
          <w:spacing w:val="1"/>
        </w:rPr>
        <w:t xml:space="preserve"> </w:t>
      </w:r>
      <w:r>
        <w:rPr>
          <w:rFonts w:ascii="SimHei" w:hAnsi="SimHei" w:eastAsia="SimHei" w:cs="SimHei"/>
          <w:sz w:val="21"/>
          <w:szCs w:val="21"/>
          <w:spacing w:val="-10"/>
        </w:rPr>
        <w:t>讨论，这对经济世界的多样性是有曲解的，因</w:t>
      </w:r>
      <w:r>
        <w:rPr>
          <w:rFonts w:ascii="SimHei" w:hAnsi="SimHei" w:eastAsia="SimHei" w:cs="SimHei"/>
          <w:sz w:val="21"/>
          <w:szCs w:val="21"/>
          <w:spacing w:val="-11"/>
        </w:rPr>
        <w:t>此需要从基本层面把资本</w:t>
      </w:r>
    </w:p>
    <w:p>
      <w:pPr>
        <w:ind w:left="579"/>
        <w:spacing w:line="187" w:lineRule="auto"/>
        <w:rPr>
          <w:rFonts w:ascii="SimHei" w:hAnsi="SimHei" w:eastAsia="SimHei" w:cs="SimHei"/>
          <w:sz w:val="21"/>
          <w:szCs w:val="21"/>
        </w:rPr>
      </w:pPr>
      <w:r>
        <w:rPr>
          <w:rFonts w:ascii="SimHei" w:hAnsi="SimHei" w:eastAsia="SimHei" w:cs="SimHei"/>
          <w:sz w:val="21"/>
          <w:szCs w:val="21"/>
          <w:spacing w:val="-10"/>
        </w:rPr>
        <w:t>结构作为主要研究对象，即从生产计划的制订</w:t>
      </w:r>
      <w:r>
        <w:rPr>
          <w:rFonts w:ascii="SimHei" w:hAnsi="SimHei" w:eastAsia="SimHei" w:cs="SimHei"/>
          <w:sz w:val="21"/>
          <w:szCs w:val="21"/>
          <w:spacing w:val="-11"/>
        </w:rPr>
        <w:t>和执行的微观层面着手研</w:t>
      </w:r>
    </w:p>
    <w:p>
      <w:pPr>
        <w:spacing w:line="187" w:lineRule="auto"/>
        <w:sectPr>
          <w:type w:val="continuous"/>
          <w:pgSz w:w="7760" w:h="11500"/>
          <w:pgMar w:top="349" w:right="10" w:bottom="400" w:left="250" w:header="0" w:footer="0" w:gutter="0"/>
          <w:cols w:equalWidth="0" w:num="1">
            <w:col w:w="7500" w:space="0"/>
          </w:cols>
        </w:sectPr>
        <w:rPr>
          <w:rFonts w:ascii="SimHei" w:hAnsi="SimHei" w:eastAsia="SimHei" w:cs="SimHei"/>
          <w:sz w:val="21"/>
          <w:szCs w:val="21"/>
        </w:rPr>
      </w:pPr>
    </w:p>
    <w:p>
      <w:pPr>
        <w:pStyle w:val="BodyText"/>
        <w:ind w:left="4159"/>
        <w:spacing w:before="123" w:line="164" w:lineRule="auto"/>
        <w:rPr>
          <w:sz w:val="27"/>
          <w:szCs w:val="27"/>
        </w:rPr>
      </w:pPr>
      <w:r>
        <w:pict>
          <v:rect id="_x0000_s868" style="position:absolute;margin-left:185.499pt;margin-top:24.9977pt;mso-position-vertical-relative:page;mso-position-horizontal-relative:page;width:42.05pt;height:0.55pt;z-index:267589632;" o:allowincell="f" fillcolor="#000000" filled="true" stroked="false"/>
        </w:pict>
      </w:r>
      <w:r>
        <w:pict>
          <v:rect id="_x0000_s870" style="position:absolute;margin-left:268.5pt;margin-top:13.001pt;mso-position-vertical-relative:page;mso-position-horizontal-relative:page;width:0.55pt;height:17pt;z-index:267590656;" o:allowincell="f" fillcolor="#000000" filled="true" stroked="false"/>
        </w:pict>
      </w:r>
      <w:r>
        <w:rPr>
          <w:sz w:val="27"/>
          <w:szCs w:val="27"/>
          <w:spacing w:val="-4"/>
        </w:rPr>
        <w:t>229</w:t>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第14章</w:t>
      </w:r>
    </w:p>
    <w:p>
      <w:pPr>
        <w:spacing w:line="189" w:lineRule="auto"/>
        <w:jc w:val="right"/>
        <w:rPr>
          <w:rFonts w:ascii="SimHei" w:hAnsi="SimHei" w:eastAsia="SimHei" w:cs="SimHei"/>
          <w:sz w:val="17"/>
          <w:szCs w:val="17"/>
        </w:rPr>
      </w:pPr>
      <w:r>
        <w:rPr>
          <w:rFonts w:ascii="SimHei" w:hAnsi="SimHei" w:eastAsia="SimHei" w:cs="SimHei"/>
          <w:sz w:val="17"/>
          <w:szCs w:val="17"/>
          <w:spacing w:val="-12"/>
        </w:rPr>
        <w:t>数字经济学</w:t>
      </w:r>
      <w:r>
        <w:rPr>
          <w:rFonts w:ascii="SimHei" w:hAnsi="SimHei" w:eastAsia="SimHei" w:cs="SimHei"/>
          <w:sz w:val="17"/>
          <w:szCs w:val="17"/>
          <w:spacing w:val="-11"/>
        </w:rPr>
        <w:t>视角的资本</w:t>
      </w:r>
      <w:r>
        <w:rPr>
          <w:rFonts w:ascii="SimHei" w:hAnsi="SimHei" w:eastAsia="SimHei" w:cs="SimHei"/>
          <w:sz w:val="17"/>
          <w:szCs w:val="17"/>
          <w:spacing w:val="-6"/>
        </w:rPr>
        <w:t>论</w:t>
      </w:r>
    </w:p>
    <w:p>
      <w:pPr>
        <w:spacing w:line="189" w:lineRule="auto"/>
        <w:sectPr>
          <w:pgSz w:w="7760" w:h="11480"/>
          <w:pgMar w:top="236" w:right="444" w:bottom="400" w:left="550" w:header="0" w:footer="0" w:gutter="0"/>
          <w:cols w:equalWidth="0" w:num="2">
            <w:col w:w="4910" w:space="100"/>
            <w:col w:w="1756" w:space="0"/>
          </w:cols>
        </w:sectPr>
        <w:rPr>
          <w:rFonts w:ascii="SimHei" w:hAnsi="SimHei" w:eastAsia="SimHei" w:cs="SimHei"/>
          <w:sz w:val="17"/>
          <w:szCs w:val="17"/>
        </w:rPr>
      </w:pPr>
    </w:p>
    <w:p>
      <w:pPr>
        <w:spacing w:line="425" w:lineRule="auto"/>
        <w:rPr>
          <w:rFonts w:ascii="Arial"/>
          <w:sz w:val="21"/>
        </w:rPr>
      </w:pPr>
      <w:r/>
    </w:p>
    <w:p>
      <w:pPr>
        <w:ind w:right="551"/>
        <w:spacing w:before="68" w:line="336" w:lineRule="auto"/>
        <w:jc w:val="both"/>
        <w:rPr>
          <w:rFonts w:ascii="SimHei" w:hAnsi="SimHei" w:eastAsia="SimHei" w:cs="SimHei"/>
          <w:sz w:val="21"/>
          <w:szCs w:val="21"/>
        </w:rPr>
      </w:pPr>
      <w:r>
        <w:rPr>
          <w:rFonts w:ascii="SimHei" w:hAnsi="SimHei" w:eastAsia="SimHei" w:cs="SimHei"/>
          <w:sz w:val="21"/>
          <w:szCs w:val="21"/>
          <w:spacing w:val="-11"/>
        </w:rPr>
        <w:t>究奥地利经济学派资本论。值得注意的是，庞巴维克坚持使用生活资金</w:t>
      </w:r>
      <w:r>
        <w:rPr>
          <w:rFonts w:ascii="SimHei" w:hAnsi="SimHei" w:eastAsia="SimHei" w:cs="SimHei"/>
          <w:sz w:val="21"/>
          <w:szCs w:val="21"/>
          <w:spacing w:val="17"/>
        </w:rPr>
        <w:t xml:space="preserve"> </w:t>
      </w:r>
      <w:r>
        <w:rPr>
          <w:rFonts w:ascii="Times New Roman" w:hAnsi="Times New Roman" w:eastAsia="Times New Roman" w:cs="Times New Roman"/>
          <w:sz w:val="21"/>
          <w:szCs w:val="21"/>
          <w:spacing w:val="-4"/>
        </w:rPr>
        <w:t>(subsistence      fun</w:t>
      </w:r>
      <w:r>
        <w:rPr>
          <w:rFonts w:ascii="Times New Roman" w:hAnsi="Times New Roman" w:eastAsia="Times New Roman" w:cs="Times New Roman"/>
          <w:sz w:val="21"/>
          <w:szCs w:val="21"/>
          <w:spacing w:val="-5"/>
        </w:rPr>
        <w:t>d)</w:t>
      </w:r>
      <w:r>
        <w:rPr>
          <w:rFonts w:ascii="SimHei" w:hAnsi="SimHei" w:eastAsia="SimHei" w:cs="SimHei"/>
          <w:sz w:val="21"/>
          <w:szCs w:val="21"/>
          <w:spacing w:val="-5"/>
        </w:rPr>
        <w:t>的概念讨论资本品，也就是通过在长短不等的生产</w:t>
      </w:r>
      <w:r>
        <w:rPr>
          <w:rFonts w:ascii="SimHei" w:hAnsi="SimHei" w:eastAsia="SimHei" w:cs="SimHei"/>
          <w:sz w:val="21"/>
          <w:szCs w:val="21"/>
        </w:rPr>
        <w:t xml:space="preserve"> </w:t>
      </w:r>
      <w:r>
        <w:rPr>
          <w:rFonts w:ascii="SimHei" w:hAnsi="SimHei" w:eastAsia="SimHei" w:cs="SimHei"/>
          <w:sz w:val="21"/>
          <w:szCs w:val="21"/>
          <w:spacing w:val="-10"/>
        </w:rPr>
        <w:t>过程中做出选择时，人们用减少的直接消费来评价这些生产过程的预期</w:t>
      </w:r>
      <w:r>
        <w:rPr>
          <w:rFonts w:ascii="SimHei" w:hAnsi="SimHei" w:eastAsia="SimHei" w:cs="SimHei"/>
          <w:sz w:val="21"/>
          <w:szCs w:val="21"/>
          <w:spacing w:val="13"/>
        </w:rPr>
        <w:t xml:space="preserve"> </w:t>
      </w:r>
      <w:r>
        <w:rPr>
          <w:rFonts w:ascii="SimHei" w:hAnsi="SimHei" w:eastAsia="SimHei" w:cs="SimHei"/>
          <w:sz w:val="21"/>
          <w:szCs w:val="21"/>
          <w:spacing w:val="-11"/>
        </w:rPr>
        <w:t>牺牲。生活资金的概念不仅是庞巴维克资本论的核心，而且也是他的思</w:t>
      </w:r>
      <w:r>
        <w:rPr>
          <w:rFonts w:ascii="SimHei" w:hAnsi="SimHei" w:eastAsia="SimHei" w:cs="SimHei"/>
          <w:sz w:val="21"/>
          <w:szCs w:val="21"/>
          <w:spacing w:val="17"/>
        </w:rPr>
        <w:t xml:space="preserve"> </w:t>
      </w:r>
      <w:r>
        <w:rPr>
          <w:rFonts w:ascii="SimHei" w:hAnsi="SimHei" w:eastAsia="SimHei" w:cs="SimHei"/>
          <w:sz w:val="21"/>
          <w:szCs w:val="21"/>
          <w:spacing w:val="-10"/>
        </w:rPr>
        <w:t>想中最基本的奥派成分，同时他对前瞻性和跨时期决策的关注被压缩到</w:t>
      </w:r>
    </w:p>
    <w:p>
      <w:pPr>
        <w:spacing w:line="220" w:lineRule="auto"/>
        <w:rPr>
          <w:rFonts w:ascii="SimHei" w:hAnsi="SimHei" w:eastAsia="SimHei" w:cs="SimHei"/>
          <w:sz w:val="21"/>
          <w:szCs w:val="21"/>
        </w:rPr>
      </w:pPr>
      <w:r>
        <w:rPr>
          <w:rFonts w:ascii="SimHei" w:hAnsi="SimHei" w:eastAsia="SimHei" w:cs="SimHei"/>
          <w:sz w:val="21"/>
          <w:szCs w:val="21"/>
          <w:spacing w:val="-10"/>
        </w:rPr>
        <w:t>这一概念中了。</w:t>
      </w:r>
    </w:p>
    <w:p>
      <w:pPr>
        <w:ind w:right="480" w:firstLine="409"/>
        <w:spacing w:before="152" w:line="335" w:lineRule="auto"/>
        <w:jc w:val="both"/>
        <w:rPr>
          <w:rFonts w:ascii="SimHei" w:hAnsi="SimHei" w:eastAsia="SimHei" w:cs="SimHei"/>
          <w:sz w:val="21"/>
          <w:szCs w:val="21"/>
        </w:rPr>
      </w:pPr>
      <w:r>
        <w:rPr>
          <w:rFonts w:ascii="SimHei" w:hAnsi="SimHei" w:eastAsia="SimHei" w:cs="SimHei"/>
          <w:sz w:val="21"/>
          <w:szCs w:val="21"/>
          <w:spacing w:val="-6"/>
        </w:rPr>
        <w:t>(2)奥派的基本理论是承认商品和服务的多</w:t>
      </w:r>
      <w:r>
        <w:rPr>
          <w:rFonts w:ascii="SimHei" w:hAnsi="SimHei" w:eastAsia="SimHei" w:cs="SimHei"/>
          <w:sz w:val="21"/>
          <w:szCs w:val="21"/>
          <w:spacing w:val="-7"/>
        </w:rPr>
        <w:t>样性，也就是承认了资</w:t>
      </w:r>
      <w:r>
        <w:rPr>
          <w:rFonts w:ascii="SimHei" w:hAnsi="SimHei" w:eastAsia="SimHei" w:cs="SimHei"/>
          <w:sz w:val="21"/>
          <w:szCs w:val="21"/>
          <w:spacing w:val="-7"/>
        </w:rPr>
        <w:t xml:space="preserve"> </w:t>
      </w:r>
      <w:r>
        <w:rPr>
          <w:rFonts w:ascii="SimHei" w:hAnsi="SimHei" w:eastAsia="SimHei" w:cs="SimHei"/>
          <w:sz w:val="21"/>
          <w:szCs w:val="21"/>
        </w:rPr>
        <w:t>本不同质(异质资本的存在),而异质资本的</w:t>
      </w:r>
      <w:r>
        <w:rPr>
          <w:rFonts w:ascii="SimHei" w:hAnsi="SimHei" w:eastAsia="SimHei" w:cs="SimHei"/>
          <w:sz w:val="21"/>
          <w:szCs w:val="21"/>
          <w:spacing w:val="-1"/>
        </w:rPr>
        <w:t>存在就是资本结构理论的</w:t>
      </w:r>
      <w:r>
        <w:rPr>
          <w:rFonts w:ascii="SimHei" w:hAnsi="SimHei" w:eastAsia="SimHei" w:cs="SimHei"/>
          <w:sz w:val="21"/>
          <w:szCs w:val="21"/>
        </w:rPr>
        <w:t xml:space="preserve">  </w:t>
      </w:r>
      <w:r>
        <w:rPr>
          <w:rFonts w:ascii="SimHei" w:hAnsi="SimHei" w:eastAsia="SimHei" w:cs="SimHei"/>
          <w:sz w:val="21"/>
          <w:szCs w:val="21"/>
          <w:spacing w:val="-11"/>
        </w:rPr>
        <w:t>基础。拉赫曼认为庞巴维克只是为了提出利息理论而应用了资本结构理</w:t>
      </w:r>
      <w:r>
        <w:rPr>
          <w:rFonts w:ascii="SimHei" w:hAnsi="SimHei" w:eastAsia="SimHei" w:cs="SimHei"/>
          <w:sz w:val="21"/>
          <w:szCs w:val="21"/>
          <w:spacing w:val="8"/>
        </w:rPr>
        <w:t xml:space="preserve">  </w:t>
      </w:r>
      <w:r>
        <w:rPr>
          <w:rFonts w:ascii="SimHei" w:hAnsi="SimHei" w:eastAsia="SimHei" w:cs="SimHei"/>
          <w:sz w:val="21"/>
          <w:szCs w:val="21"/>
          <w:spacing w:val="-10"/>
        </w:rPr>
        <w:t>论，但是实际上这个理论的核心是使资本结构的</w:t>
      </w:r>
      <w:r>
        <w:rPr>
          <w:rFonts w:ascii="SimHei" w:hAnsi="SimHei" w:eastAsia="SimHei" w:cs="SimHei"/>
          <w:sz w:val="21"/>
          <w:szCs w:val="21"/>
          <w:spacing w:val="-11"/>
        </w:rPr>
        <w:t>形态、秩序和一致性能</w:t>
      </w:r>
      <w:r>
        <w:rPr>
          <w:rFonts w:ascii="SimHei" w:hAnsi="SimHei" w:eastAsia="SimHei" w:cs="SimHei"/>
          <w:sz w:val="21"/>
          <w:szCs w:val="21"/>
        </w:rPr>
        <w:t xml:space="preserve">  </w:t>
      </w:r>
      <w:r>
        <w:rPr>
          <w:rFonts w:ascii="SimHei" w:hAnsi="SimHei" w:eastAsia="SimHei" w:cs="SimHei"/>
          <w:sz w:val="21"/>
          <w:szCs w:val="21"/>
          <w:spacing w:val="-14"/>
        </w:rPr>
        <w:t>够用人的行动进行解释。承认异质资本的存在也就承认了企业家的作用，</w:t>
      </w:r>
      <w:r>
        <w:rPr>
          <w:rFonts w:ascii="SimHei" w:hAnsi="SimHei" w:eastAsia="SimHei" w:cs="SimHei"/>
          <w:sz w:val="21"/>
          <w:szCs w:val="21"/>
          <w:spacing w:val="11"/>
        </w:rPr>
        <w:t xml:space="preserve"> </w:t>
      </w:r>
      <w:r>
        <w:rPr>
          <w:rFonts w:ascii="SimHei" w:hAnsi="SimHei" w:eastAsia="SimHei" w:cs="SimHei"/>
          <w:sz w:val="21"/>
          <w:szCs w:val="21"/>
          <w:spacing w:val="-10"/>
        </w:rPr>
        <w:t>因为企业家决定了异质资本的配置，而利润的大小是</w:t>
      </w:r>
      <w:r>
        <w:rPr>
          <w:rFonts w:ascii="SimHei" w:hAnsi="SimHei" w:eastAsia="SimHei" w:cs="SimHei"/>
          <w:sz w:val="21"/>
          <w:szCs w:val="21"/>
          <w:spacing w:val="-11"/>
        </w:rPr>
        <w:t>在稳定均衡状态下</w:t>
      </w:r>
      <w:r>
        <w:rPr>
          <w:rFonts w:ascii="SimHei" w:hAnsi="SimHei" w:eastAsia="SimHei" w:cs="SimHei"/>
          <w:sz w:val="21"/>
          <w:szCs w:val="21"/>
        </w:rPr>
        <w:t xml:space="preserve">  </w:t>
      </w:r>
      <w:r>
        <w:rPr>
          <w:rFonts w:ascii="SimHei" w:hAnsi="SimHei" w:eastAsia="SimHei" w:cs="SimHei"/>
          <w:sz w:val="21"/>
          <w:szCs w:val="21"/>
          <w:spacing w:val="-1"/>
        </w:rPr>
        <w:t>出现的(实际上是不存在这样的均衡),因此利润本身是通过资本的动</w:t>
      </w:r>
    </w:p>
    <w:p>
      <w:pPr>
        <w:spacing w:line="222" w:lineRule="auto"/>
        <w:rPr>
          <w:rFonts w:ascii="SimHei" w:hAnsi="SimHei" w:eastAsia="SimHei" w:cs="SimHei"/>
          <w:sz w:val="21"/>
          <w:szCs w:val="21"/>
        </w:rPr>
      </w:pPr>
      <w:r>
        <w:rPr>
          <w:rFonts w:ascii="SimHei" w:hAnsi="SimHei" w:eastAsia="SimHei" w:cs="SimHei"/>
          <w:sz w:val="21"/>
          <w:szCs w:val="21"/>
          <w:spacing w:val="-11"/>
        </w:rPr>
        <w:t>态配置获得的非均衡状态下的收益。</w:t>
      </w:r>
    </w:p>
    <w:p>
      <w:pPr>
        <w:pStyle w:val="BodyText"/>
        <w:ind w:right="500" w:firstLine="419"/>
        <w:spacing w:before="178" w:line="334" w:lineRule="auto"/>
        <w:jc w:val="both"/>
        <w:rPr>
          <w:rFonts w:ascii="SimHei" w:hAnsi="SimHei" w:eastAsia="SimHei" w:cs="SimHei"/>
          <w:sz w:val="21"/>
          <w:szCs w:val="21"/>
        </w:rPr>
      </w:pPr>
      <w:r>
        <w:rPr>
          <w:rFonts w:ascii="SimHei" w:hAnsi="SimHei" w:eastAsia="SimHei" w:cs="SimHei"/>
          <w:sz w:val="21"/>
          <w:szCs w:val="21"/>
          <w:spacing w:val="-7"/>
        </w:rPr>
        <w:t>(3)基于资本不同质的模型，即异质资本的模型，市场是这样运转</w:t>
      </w:r>
      <w:r>
        <w:rPr>
          <w:rFonts w:ascii="SimHei" w:hAnsi="SimHei" w:eastAsia="SimHei" w:cs="SimHei"/>
          <w:sz w:val="21"/>
          <w:szCs w:val="21"/>
          <w:spacing w:val="16"/>
        </w:rPr>
        <w:t xml:space="preserve"> </w:t>
      </w:r>
      <w:r>
        <w:rPr>
          <w:rFonts w:ascii="SimHei" w:hAnsi="SimHei" w:eastAsia="SimHei" w:cs="SimHei"/>
          <w:sz w:val="21"/>
          <w:szCs w:val="21"/>
          <w:spacing w:val="-8"/>
        </w:rPr>
        <w:t>的：在商品市场中，有着自己资本组合的每个企业都处于非均衡状态，</w:t>
      </w:r>
      <w:r>
        <w:rPr>
          <w:rFonts w:ascii="SimHei" w:hAnsi="SimHei" w:eastAsia="SimHei" w:cs="SimHei"/>
          <w:sz w:val="21"/>
          <w:szCs w:val="21"/>
          <w:spacing w:val="1"/>
        </w:rPr>
        <w:t xml:space="preserve"> </w:t>
      </w:r>
      <w:r>
        <w:rPr>
          <w:sz w:val="21"/>
          <w:szCs w:val="21"/>
          <w:spacing w:val="-10"/>
        </w:rPr>
        <w:t>并通过这种情况下的行动对资本结构进行不断</w:t>
      </w:r>
      <w:r>
        <w:rPr>
          <w:sz w:val="21"/>
          <w:szCs w:val="21"/>
          <w:spacing w:val="-11"/>
        </w:rPr>
        <w:t>调整、做出贡献。每个企 </w:t>
      </w:r>
      <w:r>
        <w:rPr>
          <w:rFonts w:ascii="SimHei" w:hAnsi="SimHei" w:eastAsia="SimHei" w:cs="SimHei"/>
          <w:sz w:val="21"/>
          <w:szCs w:val="21"/>
          <w:spacing w:val="-10"/>
        </w:rPr>
        <w:t>业的特殊之处在于不停地对知识流的不同解释</w:t>
      </w:r>
      <w:r>
        <w:rPr>
          <w:rFonts w:ascii="SimHei" w:hAnsi="SimHei" w:eastAsia="SimHei" w:cs="SimHei"/>
          <w:sz w:val="21"/>
          <w:szCs w:val="21"/>
          <w:spacing w:val="-11"/>
        </w:rPr>
        <w:t>，在于不同企业家为自己</w:t>
      </w:r>
      <w:r>
        <w:rPr>
          <w:rFonts w:ascii="SimHei" w:hAnsi="SimHei" w:eastAsia="SimHei" w:cs="SimHei"/>
          <w:sz w:val="21"/>
          <w:szCs w:val="21"/>
          <w:spacing w:val="-11"/>
        </w:rPr>
        <w:t xml:space="preserve"> </w:t>
      </w:r>
      <w:r>
        <w:rPr>
          <w:rFonts w:ascii="SimHei" w:hAnsi="SimHei" w:eastAsia="SimHei" w:cs="SimHei"/>
          <w:sz w:val="21"/>
          <w:szCs w:val="21"/>
          <w:spacing w:val="-10"/>
        </w:rPr>
        <w:t>的具体资本组合找到合适的表现方式，资本组</w:t>
      </w:r>
      <w:r>
        <w:rPr>
          <w:rFonts w:ascii="SimHei" w:hAnsi="SimHei" w:eastAsia="SimHei" w:cs="SimHei"/>
          <w:sz w:val="21"/>
          <w:szCs w:val="21"/>
          <w:spacing w:val="-11"/>
        </w:rPr>
        <w:t>合结构不断改变，从而带</w:t>
      </w:r>
      <w:r>
        <w:rPr>
          <w:rFonts w:ascii="SimHei" w:hAnsi="SimHei" w:eastAsia="SimHei" w:cs="SimHei"/>
          <w:sz w:val="21"/>
          <w:szCs w:val="21"/>
          <w:spacing w:val="-11"/>
        </w:rPr>
        <w:t xml:space="preserve"> </w:t>
      </w:r>
      <w:r>
        <w:rPr>
          <w:rFonts w:ascii="SimHei" w:hAnsi="SimHei" w:eastAsia="SimHei" w:cs="SimHei"/>
          <w:sz w:val="21"/>
          <w:szCs w:val="21"/>
          <w:spacing w:val="-10"/>
        </w:rPr>
        <w:t>来了新的投资对市场的推动。而社会资本结构</w:t>
      </w:r>
      <w:r>
        <w:rPr>
          <w:rFonts w:ascii="SimHei" w:hAnsi="SimHei" w:eastAsia="SimHei" w:cs="SimHei"/>
          <w:sz w:val="21"/>
          <w:szCs w:val="21"/>
          <w:spacing w:val="-11"/>
        </w:rPr>
        <w:t>就是所有资本的综合，基</w:t>
      </w:r>
      <w:r>
        <w:rPr>
          <w:rFonts w:ascii="SimHei" w:hAnsi="SimHei" w:eastAsia="SimHei" w:cs="SimHei"/>
          <w:sz w:val="21"/>
          <w:szCs w:val="21"/>
          <w:spacing w:val="-11"/>
        </w:rPr>
        <w:t xml:space="preserve"> </w:t>
      </w:r>
      <w:r>
        <w:rPr>
          <w:rFonts w:ascii="SimHei" w:hAnsi="SimHei" w:eastAsia="SimHei" w:cs="SimHei"/>
          <w:sz w:val="21"/>
          <w:szCs w:val="21"/>
          <w:spacing w:val="-10"/>
        </w:rPr>
        <w:t>于市场过程理论带来的竞争性和秩序的动态性，不适合现有组合的资本</w:t>
      </w:r>
    </w:p>
    <w:p>
      <w:pPr>
        <w:spacing w:before="1" w:line="212" w:lineRule="auto"/>
        <w:rPr>
          <w:rFonts w:ascii="SimHei" w:hAnsi="SimHei" w:eastAsia="SimHei" w:cs="SimHei"/>
          <w:sz w:val="21"/>
          <w:szCs w:val="21"/>
        </w:rPr>
      </w:pPr>
      <w:r>
        <w:rPr>
          <w:rFonts w:ascii="SimHei" w:hAnsi="SimHei" w:eastAsia="SimHei" w:cs="SimHei"/>
          <w:sz w:val="21"/>
          <w:szCs w:val="21"/>
          <w:spacing w:val="-10"/>
        </w:rPr>
        <w:t>品就会被淘汰，适合发展的资本品就会继续演化，是企业家的决策而不</w:t>
      </w:r>
    </w:p>
    <w:p>
      <w:pPr>
        <w:ind w:right="500"/>
        <w:spacing w:before="137" w:line="356" w:lineRule="auto"/>
        <w:jc w:val="both"/>
        <w:rPr>
          <w:rFonts w:ascii="SimHei" w:hAnsi="SimHei" w:eastAsia="SimHei" w:cs="SimHei"/>
          <w:sz w:val="21"/>
          <w:szCs w:val="21"/>
        </w:rPr>
      </w:pPr>
      <w:r>
        <w:rPr>
          <w:rFonts w:ascii="SimHei" w:hAnsi="SimHei" w:eastAsia="SimHei" w:cs="SimHei"/>
          <w:sz w:val="21"/>
          <w:szCs w:val="21"/>
          <w:spacing w:val="-14"/>
        </w:rPr>
        <w:t>是边际效用推动了异质资本的重组，从而适应了现在</w:t>
      </w:r>
      <w:r>
        <w:rPr>
          <w:rFonts w:ascii="SimHei" w:hAnsi="SimHei" w:eastAsia="SimHei" w:cs="SimHei"/>
          <w:sz w:val="21"/>
          <w:szCs w:val="21"/>
          <w:spacing w:val="-15"/>
        </w:rPr>
        <w:t>和未来预期的变化、</w:t>
      </w:r>
      <w:r>
        <w:rPr>
          <w:rFonts w:ascii="SimHei" w:hAnsi="SimHei" w:eastAsia="SimHei" w:cs="SimHei"/>
          <w:sz w:val="21"/>
          <w:szCs w:val="21"/>
        </w:rPr>
        <w:t xml:space="preserve"> </w:t>
      </w:r>
      <w:r>
        <w:rPr>
          <w:rFonts w:ascii="SimHei" w:hAnsi="SimHei" w:eastAsia="SimHei" w:cs="SimHei"/>
          <w:sz w:val="21"/>
          <w:szCs w:val="21"/>
          <w:spacing w:val="-10"/>
        </w:rPr>
        <w:t>成本和收益的变化以及市场的变化，这就是异质资本和市场过</w:t>
      </w:r>
      <w:r>
        <w:rPr>
          <w:rFonts w:ascii="SimHei" w:hAnsi="SimHei" w:eastAsia="SimHei" w:cs="SimHei"/>
          <w:sz w:val="21"/>
          <w:szCs w:val="21"/>
          <w:spacing w:val="-11"/>
        </w:rPr>
        <w:t>程理论推</w:t>
      </w:r>
    </w:p>
    <w:p>
      <w:pPr>
        <w:spacing w:line="187" w:lineRule="auto"/>
        <w:rPr>
          <w:rFonts w:ascii="SimHei" w:hAnsi="SimHei" w:eastAsia="SimHei" w:cs="SimHei"/>
          <w:sz w:val="21"/>
          <w:szCs w:val="21"/>
        </w:rPr>
      </w:pPr>
      <w:r>
        <w:rPr>
          <w:rFonts w:ascii="SimHei" w:hAnsi="SimHei" w:eastAsia="SimHei" w:cs="SimHei"/>
          <w:sz w:val="21"/>
          <w:szCs w:val="21"/>
          <w:spacing w:val="-12"/>
        </w:rPr>
        <w:t>导下的奥派资本论的实质。</w:t>
      </w:r>
    </w:p>
    <w:p>
      <w:pPr>
        <w:spacing w:line="187" w:lineRule="auto"/>
        <w:sectPr>
          <w:type w:val="continuous"/>
          <w:pgSz w:w="7760" w:h="11480"/>
          <w:pgMar w:top="236" w:right="444" w:bottom="400" w:left="550" w:header="0" w:footer="0" w:gutter="0"/>
          <w:cols w:equalWidth="0" w:num="1">
            <w:col w:w="6766" w:space="0"/>
          </w:cols>
        </w:sectPr>
        <w:rPr>
          <w:rFonts w:ascii="SimHei" w:hAnsi="SimHei" w:eastAsia="SimHei" w:cs="SimHei"/>
          <w:sz w:val="21"/>
          <w:szCs w:val="21"/>
        </w:rPr>
      </w:pPr>
    </w:p>
    <w:p>
      <w:pPr>
        <w:pStyle w:val="BodyText"/>
        <w:spacing w:before="1" w:line="238" w:lineRule="auto"/>
        <w:rPr>
          <w:sz w:val="28"/>
          <w:szCs w:val="28"/>
        </w:rPr>
      </w:pPr>
      <w:r>
        <w:rPr>
          <w:sz w:val="20"/>
          <w:szCs w:val="20"/>
          <w:position w:val="-13"/>
        </w:rPr>
        <w:drawing>
          <wp:inline distT="0" distB="0" distL="0" distR="0">
            <wp:extent cx="349268" cy="285746"/>
            <wp:effectExtent l="0" t="0" r="0" b="0"/>
            <wp:docPr id="518" name="IM 518"/>
            <wp:cNvGraphicFramePr/>
            <a:graphic>
              <a:graphicData uri="http://schemas.openxmlformats.org/drawingml/2006/picture">
                <pic:pic>
                  <pic:nvPicPr>
                    <pic:cNvPr id="518" name="IM 518"/>
                    <pic:cNvPicPr/>
                  </pic:nvPicPr>
                  <pic:blipFill>
                    <a:blip r:embed="rId256"/>
                    <a:stretch>
                      <a:fillRect/>
                    </a:stretch>
                  </pic:blipFill>
                  <pic:spPr>
                    <a:xfrm rot="0">
                      <a:off x="0" y="0"/>
                      <a:ext cx="349268" cy="285746"/>
                    </a:xfrm>
                    <a:prstGeom prst="rect">
                      <a:avLst/>
                    </a:prstGeom>
                  </pic:spPr>
                </pic:pic>
              </a:graphicData>
            </a:graphic>
          </wp:inline>
        </w:drawing>
      </w:r>
      <w:r>
        <w:ruby>
          <w:rubyPr>
            <w:rubyAlign w:val="left"/>
            <w:hpsRaise w:val="12"/>
            <w:hps w:val="20"/>
            <w:hpsBaseText w:val="20"/>
          </w:rubyPr>
          <w:rt>
            <w:r>
              <w:rPr>
                <w:sz w:val="20"/>
                <w:szCs w:val="20"/>
                <w:w w:val="88"/>
              </w:rPr>
              <w:t>数</w:t>
            </w:r>
          </w:rt>
          <w:rubyBase>
            <w:r>
              <w:rPr>
                <w:sz w:val="20"/>
                <w:szCs w:val="20"/>
                <w:w w:val="94"/>
                <w:position w:val="-6"/>
              </w:rPr>
              <w:t>智</w:t>
            </w:r>
          </w:rubyBase>
        </w:ruby>
      </w:r>
      <w:r>
        <w:ruby>
          <w:rubyPr>
            <w:rubyAlign w:val="left"/>
            <w:hpsRaise w:val="12"/>
            <w:hps w:val="20"/>
            <w:hpsBaseText w:val="20"/>
          </w:rubyPr>
          <w:rt>
            <w:r>
              <w:rPr>
                <w:sz w:val="20"/>
                <w:szCs w:val="20"/>
                <w:w w:val="75"/>
              </w:rPr>
              <w:t>字</w:t>
            </w:r>
          </w:rt>
          <w:rubyBase>
            <w:r>
              <w:rPr>
                <w:sz w:val="20"/>
                <w:szCs w:val="20"/>
                <w:w w:val="79"/>
                <w:position w:val="-6"/>
              </w:rPr>
              <w:t>能</w:t>
            </w:r>
          </w:rubyBase>
        </w:ruby>
      </w:r>
      <w:r>
        <w:ruby>
          <w:rubyPr>
            <w:rubyAlign w:val="left"/>
            <w:hpsRaise w:val="12"/>
            <w:hps w:val="20"/>
            <w:hpsBaseText w:val="20"/>
          </w:rubyPr>
          <w:rt>
            <w:r>
              <w:rPr>
                <w:sz w:val="20"/>
                <w:szCs w:val="20"/>
                <w:w w:val="78"/>
              </w:rPr>
              <w:t>经</w:t>
            </w:r>
          </w:rt>
          <w:rubyBase>
            <w:r>
              <w:rPr>
                <w:sz w:val="20"/>
                <w:szCs w:val="20"/>
                <w:w w:val="79"/>
                <w:position w:val="-6"/>
              </w:rPr>
              <w:t>时</w:t>
            </w:r>
          </w:rubyBase>
        </w:ruby>
      </w:r>
      <w:r>
        <w:ruby>
          <w:rubyPr>
            <w:rubyAlign w:val="left"/>
            <w:hpsRaise w:val="12"/>
            <w:hps w:val="20"/>
            <w:hpsBaseText w:val="20"/>
          </w:rubyPr>
          <w:rt>
            <w:r>
              <w:rPr>
                <w:sz w:val="20"/>
                <w:szCs w:val="20"/>
                <w:w w:val="80"/>
              </w:rPr>
              <w:t>济</w:t>
            </w:r>
          </w:rt>
          <w:rubyBase>
            <w:r>
              <w:rPr>
                <w:sz w:val="20"/>
                <w:szCs w:val="20"/>
                <w:w w:val="79"/>
                <w:position w:val="-6"/>
              </w:rPr>
              <w:t>代</w:t>
            </w:r>
          </w:rubyBase>
        </w:ruby>
      </w:r>
      <w:r>
        <w:ruby>
          <w:rubyPr>
            <w:rubyAlign w:val="left"/>
            <w:hpsRaise w:val="12"/>
            <w:hps w:val="20"/>
            <w:hpsBaseText w:val="20"/>
          </w:rubyPr>
          <w:rt>
            <w:r>
              <w:rPr>
                <w:sz w:val="20"/>
                <w:szCs w:val="20"/>
                <w:w w:val="82"/>
              </w:rPr>
              <w:t>学</w:t>
            </w:r>
          </w:rt>
          <w:rubyBase>
            <w:r>
              <w:rPr>
                <w:sz w:val="20"/>
                <w:szCs w:val="20"/>
                <w:w w:val="78"/>
                <w:position w:val="-6"/>
              </w:rPr>
              <w:t>的</w:t>
            </w:r>
          </w:rubyBase>
        </w:ruby>
      </w:r>
      <w:r>
        <w:ruby>
          <w:rubyPr>
            <w:rubyAlign w:val="left"/>
            <w:hpsRaise w:val="12"/>
            <w:hps w:val="20"/>
            <w:hpsBaseText w:val="20"/>
          </w:rubyPr>
          <w:rt>
            <w:r>
              <w:rPr>
                <w:sz w:val="20"/>
                <w:szCs w:val="20"/>
                <w:w w:val="22"/>
              </w:rPr>
              <w:t>：</w:t>
            </w:r>
          </w:rt>
          <w:rubyBase>
            <w:r>
              <w:rPr>
                <w:sz w:val="20"/>
                <w:szCs w:val="20"/>
                <w:w w:val="76"/>
                <w:position w:val="-6"/>
              </w:rPr>
              <w:t>创</w:t>
            </w:r>
          </w:rubyBase>
        </w:ruby>
      </w:r>
      <w:r>
        <w:rPr>
          <w:sz w:val="20"/>
          <w:szCs w:val="20"/>
          <w:spacing w:val="-30"/>
          <w:position w:val="-6"/>
        </w:rPr>
        <w:t>新理论</w:t>
      </w:r>
      <w:r>
        <w:rPr>
          <w:sz w:val="20"/>
          <w:szCs w:val="20"/>
          <w:spacing w:val="86"/>
          <w:position w:val="-6"/>
        </w:rPr>
        <w:t xml:space="preserve"> </w:t>
      </w:r>
      <w:r>
        <w:rPr>
          <w:sz w:val="28"/>
          <w:szCs w:val="28"/>
          <w:spacing w:val="-30"/>
          <w:position w:val="-2"/>
        </w:rPr>
        <w:t>|</w:t>
      </w:r>
      <w:r>
        <w:rPr>
          <w:sz w:val="28"/>
          <w:szCs w:val="28"/>
          <w:spacing w:val="-40"/>
          <w:position w:val="-2"/>
        </w:rPr>
        <w:t xml:space="preserve"> </w:t>
      </w:r>
      <w:r>
        <w:rPr>
          <w:sz w:val="28"/>
          <w:szCs w:val="28"/>
          <w:b/>
          <w:bCs/>
          <w:spacing w:val="-30"/>
          <w:position w:val="-2"/>
        </w:rPr>
        <w:t>230</w:t>
      </w:r>
    </w:p>
    <w:p>
      <w:pPr>
        <w:spacing w:line="399" w:lineRule="auto"/>
        <w:rPr>
          <w:rFonts w:ascii="Arial"/>
          <w:sz w:val="21"/>
        </w:rPr>
      </w:pPr>
      <w:r/>
    </w:p>
    <w:p>
      <w:pPr>
        <w:pStyle w:val="BodyText"/>
        <w:ind w:left="589" w:right="21" w:firstLine="450"/>
        <w:spacing w:before="65" w:line="352" w:lineRule="auto"/>
        <w:jc w:val="both"/>
        <w:rPr>
          <w:rFonts w:ascii="SimHei" w:hAnsi="SimHei" w:eastAsia="SimHei" w:cs="SimHei"/>
          <w:sz w:val="20"/>
          <w:szCs w:val="20"/>
        </w:rPr>
      </w:pPr>
      <w:r>
        <w:rPr>
          <w:rFonts w:ascii="SimHei" w:hAnsi="SimHei" w:eastAsia="SimHei" w:cs="SimHei"/>
          <w:sz w:val="20"/>
          <w:szCs w:val="20"/>
          <w:spacing w:val="-1"/>
        </w:rPr>
        <w:t>总结一下，奥派资本论通过将社会资本结构与资本组合之间的关系</w:t>
      </w:r>
      <w:r>
        <w:rPr>
          <w:rFonts w:ascii="SimHei" w:hAnsi="SimHei" w:eastAsia="SimHei" w:cs="SimHei"/>
          <w:sz w:val="20"/>
          <w:szCs w:val="20"/>
          <w:spacing w:val="16"/>
        </w:rPr>
        <w:t xml:space="preserve"> </w:t>
      </w:r>
      <w:r>
        <w:rPr>
          <w:rFonts w:ascii="SimHei" w:hAnsi="SimHei" w:eastAsia="SimHei" w:cs="SimHei"/>
          <w:sz w:val="20"/>
          <w:szCs w:val="20"/>
          <w:spacing w:val="-1"/>
        </w:rPr>
        <w:t>当作宏观经济量和微观经济量的关系。也就是企业家通过不同资本组合</w:t>
      </w:r>
      <w:r>
        <w:rPr>
          <w:rFonts w:ascii="SimHei" w:hAnsi="SimHei" w:eastAsia="SimHei" w:cs="SimHei"/>
          <w:sz w:val="20"/>
          <w:szCs w:val="20"/>
          <w:spacing w:val="8"/>
        </w:rPr>
        <w:t xml:space="preserve"> </w:t>
      </w:r>
      <w:r>
        <w:rPr>
          <w:rFonts w:ascii="SimHei" w:hAnsi="SimHei" w:eastAsia="SimHei" w:cs="SimHei"/>
          <w:sz w:val="20"/>
          <w:szCs w:val="20"/>
        </w:rPr>
        <w:t>推动社会资本结构的演变，而凯恩斯的资本理论基础</w:t>
      </w:r>
      <w:r>
        <w:rPr>
          <w:rFonts w:ascii="SimHei" w:hAnsi="SimHei" w:eastAsia="SimHei" w:cs="SimHei"/>
          <w:sz w:val="20"/>
          <w:szCs w:val="20"/>
          <w:spacing w:val="-1"/>
        </w:rPr>
        <w:t>是边际资本效率的</w:t>
      </w:r>
      <w:r>
        <w:rPr>
          <w:rFonts w:ascii="SimHei" w:hAnsi="SimHei" w:eastAsia="SimHei" w:cs="SimHei"/>
          <w:sz w:val="20"/>
          <w:szCs w:val="20"/>
        </w:rPr>
        <w:t xml:space="preserve"> </w:t>
      </w:r>
      <w:r>
        <w:rPr>
          <w:rFonts w:ascii="SimHei" w:hAnsi="SimHei" w:eastAsia="SimHei" w:cs="SimHei"/>
          <w:sz w:val="20"/>
          <w:szCs w:val="20"/>
          <w:spacing w:val="3"/>
        </w:rPr>
        <w:t>提高，即把所有资本都当作同质性资本看待。凯恩斯</w:t>
      </w:r>
      <w:r>
        <w:rPr>
          <w:rFonts w:ascii="SimHei" w:hAnsi="SimHei" w:eastAsia="SimHei" w:cs="SimHei"/>
          <w:sz w:val="20"/>
          <w:szCs w:val="20"/>
          <w:spacing w:val="2"/>
        </w:rPr>
        <w:t>主义认为</w:t>
      </w:r>
      <w:r>
        <w:rPr>
          <w:sz w:val="20"/>
          <w:szCs w:val="20"/>
        </w:rPr>
        <w:t>GDP</w:t>
      </w:r>
      <w:r>
        <w:rPr>
          <w:sz w:val="20"/>
          <w:szCs w:val="20"/>
          <w:spacing w:val="76"/>
        </w:rPr>
        <w:t xml:space="preserve"> </w:t>
      </w:r>
      <w:r>
        <w:rPr>
          <w:rFonts w:ascii="SimHei" w:hAnsi="SimHei" w:eastAsia="SimHei" w:cs="SimHei"/>
          <w:sz w:val="20"/>
          <w:szCs w:val="20"/>
          <w:spacing w:val="2"/>
        </w:rPr>
        <w:t>是</w:t>
      </w:r>
      <w:r>
        <w:rPr>
          <w:rFonts w:ascii="SimHei" w:hAnsi="SimHei" w:eastAsia="SimHei" w:cs="SimHei"/>
          <w:sz w:val="20"/>
          <w:szCs w:val="20"/>
          <w:spacing w:val="2"/>
        </w:rPr>
        <w:t xml:space="preserve"> </w:t>
      </w:r>
      <w:r>
        <w:rPr>
          <w:rFonts w:ascii="SimHei" w:hAnsi="SimHei" w:eastAsia="SimHei" w:cs="SimHei"/>
          <w:sz w:val="20"/>
          <w:szCs w:val="20"/>
          <w:spacing w:val="6"/>
        </w:rPr>
        <w:t>目的，人的行为(投资、消费以及出口)是手段，这就是同质化资本理</w:t>
      </w:r>
      <w:r>
        <w:rPr>
          <w:rFonts w:ascii="SimHei" w:hAnsi="SimHei" w:eastAsia="SimHei" w:cs="SimHei"/>
          <w:sz w:val="20"/>
          <w:szCs w:val="20"/>
          <w:spacing w:val="1"/>
        </w:rPr>
        <w:t xml:space="preserve"> </w:t>
      </w:r>
      <w:r>
        <w:rPr>
          <w:rFonts w:ascii="SimHei" w:hAnsi="SimHei" w:eastAsia="SimHei" w:cs="SimHei"/>
          <w:sz w:val="20"/>
          <w:szCs w:val="20"/>
        </w:rPr>
        <w:t>论的自然推导。按照这个理论每个人都是经济增</w:t>
      </w:r>
      <w:r>
        <w:rPr>
          <w:rFonts w:ascii="SimHei" w:hAnsi="SimHei" w:eastAsia="SimHei" w:cs="SimHei"/>
          <w:sz w:val="20"/>
          <w:szCs w:val="20"/>
          <w:spacing w:val="-1"/>
        </w:rPr>
        <w:t>长的奴隶和手段，经济</w:t>
      </w:r>
      <w:r>
        <w:rPr>
          <w:rFonts w:ascii="SimHei" w:hAnsi="SimHei" w:eastAsia="SimHei" w:cs="SimHei"/>
          <w:sz w:val="20"/>
          <w:szCs w:val="20"/>
        </w:rPr>
        <w:t xml:space="preserve"> </w:t>
      </w:r>
      <w:r>
        <w:rPr>
          <w:rFonts w:ascii="SimHei" w:hAnsi="SimHei" w:eastAsia="SimHei" w:cs="SimHei"/>
          <w:sz w:val="20"/>
          <w:szCs w:val="20"/>
          <w:spacing w:val="-1"/>
        </w:rPr>
        <w:t>学也成为了数学应用的奴隶。主流经济学家都在研究如何通过更加精妙</w:t>
      </w:r>
      <w:r>
        <w:rPr>
          <w:rFonts w:ascii="SimHei" w:hAnsi="SimHei" w:eastAsia="SimHei" w:cs="SimHei"/>
          <w:sz w:val="20"/>
          <w:szCs w:val="20"/>
          <w:spacing w:val="15"/>
        </w:rPr>
        <w:t xml:space="preserve"> </w:t>
      </w:r>
      <w:r>
        <w:rPr>
          <w:rFonts w:ascii="SimHei" w:hAnsi="SimHei" w:eastAsia="SimHei" w:cs="SimHei"/>
          <w:sz w:val="20"/>
          <w:szCs w:val="20"/>
          <w:spacing w:val="-1"/>
        </w:rPr>
        <w:t>的模型推动经济数据的增长，而忘记了人的行为和需求，尤其是差异化</w:t>
      </w:r>
    </w:p>
    <w:p>
      <w:pPr>
        <w:ind w:left="589"/>
        <w:spacing w:line="221" w:lineRule="auto"/>
        <w:rPr>
          <w:rFonts w:ascii="SimHei" w:hAnsi="SimHei" w:eastAsia="SimHei" w:cs="SimHei"/>
          <w:sz w:val="20"/>
          <w:szCs w:val="20"/>
        </w:rPr>
      </w:pPr>
      <w:r>
        <w:rPr>
          <w:rFonts w:ascii="SimHei" w:hAnsi="SimHei" w:eastAsia="SimHei" w:cs="SimHei"/>
          <w:sz w:val="20"/>
          <w:szCs w:val="20"/>
          <w:spacing w:val="-4"/>
        </w:rPr>
        <w:t>的需求才是经济增长的目标。</w:t>
      </w:r>
    </w:p>
    <w:p>
      <w:pPr>
        <w:ind w:left="589" w:right="21" w:firstLine="450"/>
        <w:spacing w:before="187" w:line="351" w:lineRule="auto"/>
        <w:jc w:val="both"/>
        <w:rPr>
          <w:rFonts w:ascii="SimHei" w:hAnsi="SimHei" w:eastAsia="SimHei" w:cs="SimHei"/>
          <w:sz w:val="20"/>
          <w:szCs w:val="20"/>
        </w:rPr>
      </w:pPr>
      <w:r>
        <w:rPr>
          <w:rFonts w:ascii="SimHei" w:hAnsi="SimHei" w:eastAsia="SimHei" w:cs="SimHei"/>
          <w:sz w:val="20"/>
          <w:szCs w:val="20"/>
          <w:spacing w:val="-1"/>
        </w:rPr>
        <w:t>正如保罗·克鲁格曼所说：“经济学是沿着数学阻力最小的方向前</w:t>
      </w:r>
      <w:r>
        <w:rPr>
          <w:rFonts w:ascii="SimHei" w:hAnsi="SimHei" w:eastAsia="SimHei" w:cs="SimHei"/>
          <w:sz w:val="20"/>
          <w:szCs w:val="20"/>
          <w:spacing w:val="16"/>
        </w:rPr>
        <w:t xml:space="preserve"> </w:t>
      </w:r>
      <w:r>
        <w:rPr>
          <w:rFonts w:ascii="SimHei" w:hAnsi="SimHei" w:eastAsia="SimHei" w:cs="SimHei"/>
          <w:sz w:val="20"/>
          <w:szCs w:val="20"/>
        </w:rPr>
        <w:t>进的。”这种惯性化思维导致了主流经济学的崩溃和</w:t>
      </w:r>
      <w:r>
        <w:rPr>
          <w:rFonts w:ascii="SimHei" w:hAnsi="SimHei" w:eastAsia="SimHei" w:cs="SimHei"/>
          <w:sz w:val="20"/>
          <w:szCs w:val="20"/>
          <w:spacing w:val="-1"/>
        </w:rPr>
        <w:t>不合时宜，而奥派</w:t>
      </w:r>
      <w:r>
        <w:rPr>
          <w:rFonts w:ascii="SimHei" w:hAnsi="SimHei" w:eastAsia="SimHei" w:cs="SimHei"/>
          <w:sz w:val="20"/>
          <w:szCs w:val="20"/>
        </w:rPr>
        <w:t xml:space="preserve"> </w:t>
      </w:r>
      <w:r>
        <w:rPr>
          <w:rFonts w:ascii="SimHei" w:hAnsi="SimHei" w:eastAsia="SimHei" w:cs="SimHei"/>
          <w:sz w:val="20"/>
          <w:szCs w:val="20"/>
          <w:spacing w:val="-1"/>
        </w:rPr>
        <w:t>的理论从人的行为出发，是目前对市场经济理解最透彻的理论体系。而</w:t>
      </w:r>
      <w:r>
        <w:rPr>
          <w:rFonts w:ascii="SimHei" w:hAnsi="SimHei" w:eastAsia="SimHei" w:cs="SimHei"/>
          <w:sz w:val="20"/>
          <w:szCs w:val="20"/>
          <w:spacing w:val="11"/>
        </w:rPr>
        <w:t xml:space="preserve"> </w:t>
      </w:r>
      <w:r>
        <w:rPr>
          <w:rFonts w:ascii="SimHei" w:hAnsi="SimHei" w:eastAsia="SimHei" w:cs="SimHei"/>
          <w:sz w:val="20"/>
          <w:szCs w:val="20"/>
        </w:rPr>
        <w:t>数字经济学中关于资本理论的构建，则是建构在</w:t>
      </w:r>
      <w:r>
        <w:rPr>
          <w:rFonts w:ascii="SimHei" w:hAnsi="SimHei" w:eastAsia="SimHei" w:cs="SimHei"/>
          <w:sz w:val="20"/>
          <w:szCs w:val="20"/>
          <w:spacing w:val="-1"/>
        </w:rPr>
        <w:t>奥派经济学的理论思想</w:t>
      </w:r>
      <w:r>
        <w:rPr>
          <w:rFonts w:ascii="SimHei" w:hAnsi="SimHei" w:eastAsia="SimHei" w:cs="SimHei"/>
          <w:sz w:val="20"/>
          <w:szCs w:val="20"/>
        </w:rPr>
        <w:t xml:space="preserve"> </w:t>
      </w:r>
      <w:r>
        <w:rPr>
          <w:rFonts w:ascii="SimHei" w:hAnsi="SimHei" w:eastAsia="SimHei" w:cs="SimHei"/>
          <w:sz w:val="20"/>
          <w:szCs w:val="20"/>
          <w:spacing w:val="-1"/>
        </w:rPr>
        <w:t>中的，尤其是关于异质资本以及时间偏好主观价值论方面，构成了理解</w:t>
      </w:r>
    </w:p>
    <w:p>
      <w:pPr>
        <w:ind w:left="589"/>
        <w:spacing w:line="220" w:lineRule="auto"/>
        <w:rPr>
          <w:rFonts w:ascii="SimHei" w:hAnsi="SimHei" w:eastAsia="SimHei" w:cs="SimHei"/>
          <w:sz w:val="20"/>
          <w:szCs w:val="20"/>
        </w:rPr>
      </w:pPr>
      <w:r>
        <w:rPr>
          <w:rFonts w:ascii="SimHei" w:hAnsi="SimHei" w:eastAsia="SimHei" w:cs="SimHei"/>
          <w:sz w:val="20"/>
          <w:szCs w:val="20"/>
          <w:spacing w:val="-4"/>
        </w:rPr>
        <w:t>网络经济资本的重要基础。</w:t>
      </w:r>
    </w:p>
    <w:p>
      <w:pPr>
        <w:spacing w:line="244" w:lineRule="auto"/>
        <w:rPr>
          <w:rFonts w:ascii="Arial"/>
          <w:sz w:val="21"/>
        </w:rPr>
      </w:pPr>
      <w:r/>
    </w:p>
    <w:p>
      <w:pPr>
        <w:spacing w:line="245" w:lineRule="auto"/>
        <w:rPr>
          <w:rFonts w:ascii="Arial"/>
          <w:sz w:val="21"/>
        </w:rPr>
      </w:pPr>
      <w:r/>
    </w:p>
    <w:p>
      <w:pPr>
        <w:ind w:left="589"/>
        <w:spacing w:before="92" w:line="221" w:lineRule="auto"/>
        <w:rPr>
          <w:rFonts w:ascii="SimHei" w:hAnsi="SimHei" w:eastAsia="SimHei" w:cs="SimHei"/>
          <w:sz w:val="28"/>
          <w:szCs w:val="28"/>
        </w:rPr>
      </w:pPr>
      <w:r>
        <w:rPr>
          <w:rFonts w:ascii="SimHei" w:hAnsi="SimHei" w:eastAsia="SimHei" w:cs="SimHei"/>
          <w:sz w:val="28"/>
          <w:szCs w:val="28"/>
          <w:spacing w:val="-5"/>
        </w:rPr>
        <w:t>14.3</w:t>
      </w:r>
      <w:r>
        <w:rPr>
          <w:rFonts w:ascii="SimHei" w:hAnsi="SimHei" w:eastAsia="SimHei" w:cs="SimHei"/>
          <w:sz w:val="28"/>
          <w:szCs w:val="28"/>
          <w:spacing w:val="34"/>
        </w:rPr>
        <w:t xml:space="preserve">  </w:t>
      </w:r>
      <w:r>
        <w:rPr>
          <w:rFonts w:ascii="SimHei" w:hAnsi="SimHei" w:eastAsia="SimHei" w:cs="SimHei"/>
          <w:sz w:val="28"/>
          <w:szCs w:val="28"/>
          <w:spacing w:val="-5"/>
        </w:rPr>
        <w:t>数字经济资本论与创新</w:t>
      </w:r>
    </w:p>
    <w:p>
      <w:pPr>
        <w:spacing w:line="292" w:lineRule="auto"/>
        <w:rPr>
          <w:rFonts w:ascii="Arial"/>
          <w:sz w:val="21"/>
        </w:rPr>
      </w:pPr>
      <w:r/>
    </w:p>
    <w:p>
      <w:pPr>
        <w:spacing w:line="293" w:lineRule="auto"/>
        <w:rPr>
          <w:rFonts w:ascii="Arial"/>
          <w:sz w:val="21"/>
        </w:rPr>
      </w:pPr>
      <w:r/>
    </w:p>
    <w:p>
      <w:pPr>
        <w:ind w:left="930" w:right="100" w:firstLine="429"/>
        <w:spacing w:before="65" w:line="307" w:lineRule="auto"/>
        <w:shd w:val="clear" w:fill="454545"/>
        <w:jc w:val="both"/>
        <w:rPr>
          <w:rFonts w:ascii="SimHei" w:hAnsi="SimHei" w:eastAsia="SimHei" w:cs="SimHei"/>
          <w:sz w:val="20"/>
          <w:szCs w:val="20"/>
        </w:rPr>
      </w:pPr>
      <w:r>
        <w:rPr>
          <w:rFonts w:ascii="SimHei" w:hAnsi="SimHei" w:eastAsia="SimHei" w:cs="SimHei"/>
          <w:sz w:val="20"/>
          <w:szCs w:val="20"/>
          <w:color w:val="FFFFFF"/>
          <w:spacing w:val="8"/>
        </w:rPr>
        <w:t>社会资本是资本的三种基本形态之一(另外</w:t>
      </w:r>
      <w:r>
        <w:rPr>
          <w:rFonts w:ascii="SimHei" w:hAnsi="SimHei" w:eastAsia="SimHei" w:cs="SimHei"/>
          <w:sz w:val="20"/>
          <w:szCs w:val="20"/>
          <w:color w:val="FFFFFF"/>
          <w:spacing w:val="7"/>
        </w:rPr>
        <w:t>两种是经济资本</w:t>
      </w:r>
      <w:r>
        <w:rPr>
          <w:rFonts w:ascii="SimHei" w:hAnsi="SimHei" w:eastAsia="SimHei" w:cs="SimHei"/>
          <w:sz w:val="20"/>
          <w:szCs w:val="20"/>
          <w:color w:val="FFFFFF"/>
          <w:spacing w:val="7"/>
        </w:rPr>
        <w:t xml:space="preserve"> </w:t>
      </w:r>
      <w:r>
        <w:rPr>
          <w:rFonts w:ascii="SimHei" w:hAnsi="SimHei" w:eastAsia="SimHei" w:cs="SimHei"/>
          <w:sz w:val="20"/>
          <w:szCs w:val="20"/>
          <w:color w:val="FFFFFF"/>
          <w:spacing w:val="7"/>
        </w:rPr>
        <w:t>和文化资本),它是一种通过对体制化关系网络的占有而获取的、</w:t>
      </w:r>
      <w:r>
        <w:rPr>
          <w:rFonts w:ascii="SimHei" w:hAnsi="SimHei" w:eastAsia="SimHei" w:cs="SimHei"/>
          <w:sz w:val="20"/>
          <w:szCs w:val="20"/>
          <w:color w:val="FFFFFF"/>
          <w:spacing w:val="15"/>
        </w:rPr>
        <w:t xml:space="preserve"> </w:t>
      </w:r>
      <w:r>
        <w:rPr>
          <w:rFonts w:ascii="SimHei" w:hAnsi="SimHei" w:eastAsia="SimHei" w:cs="SimHei"/>
          <w:sz w:val="20"/>
          <w:szCs w:val="20"/>
          <w:color w:val="FFFFFF"/>
          <w:spacing w:val="-3"/>
        </w:rPr>
        <w:t>实际的或潜在的资源的集合体。</w:t>
      </w:r>
    </w:p>
    <w:p>
      <w:pPr>
        <w:spacing w:line="276" w:lineRule="auto"/>
        <w:rPr>
          <w:rFonts w:ascii="Arial"/>
          <w:sz w:val="21"/>
        </w:rPr>
      </w:pPr>
      <w:r/>
    </w:p>
    <w:p>
      <w:pPr>
        <w:ind w:left="589" w:right="16" w:firstLine="450"/>
        <w:spacing w:before="65" w:line="364" w:lineRule="auto"/>
        <w:jc w:val="both"/>
        <w:rPr>
          <w:rFonts w:ascii="SimHei" w:hAnsi="SimHei" w:eastAsia="SimHei" w:cs="SimHei"/>
          <w:sz w:val="20"/>
          <w:szCs w:val="20"/>
        </w:rPr>
      </w:pPr>
      <w:r>
        <w:rPr>
          <w:rFonts w:ascii="SimHei" w:hAnsi="SimHei" w:eastAsia="SimHei" w:cs="SimHei"/>
          <w:sz w:val="20"/>
          <w:szCs w:val="20"/>
        </w:rPr>
        <w:t>在讨论完奥派中以人的行动为核心的资本论后，</w:t>
      </w:r>
      <w:r>
        <w:rPr>
          <w:rFonts w:ascii="SimHei" w:hAnsi="SimHei" w:eastAsia="SimHei" w:cs="SimHei"/>
          <w:sz w:val="20"/>
          <w:szCs w:val="20"/>
          <w:spacing w:val="-1"/>
        </w:rPr>
        <w:t>我们理解了数字经</w:t>
      </w:r>
      <w:r>
        <w:rPr>
          <w:rFonts w:ascii="SimHei" w:hAnsi="SimHei" w:eastAsia="SimHei" w:cs="SimHei"/>
          <w:sz w:val="20"/>
          <w:szCs w:val="20"/>
        </w:rPr>
        <w:t xml:space="preserve"> </w:t>
      </w:r>
      <w:r>
        <w:rPr>
          <w:rFonts w:ascii="SimHei" w:hAnsi="SimHei" w:eastAsia="SimHei" w:cs="SimHei"/>
          <w:sz w:val="20"/>
          <w:szCs w:val="20"/>
          <w:spacing w:val="-1"/>
        </w:rPr>
        <w:t>济资本论的思想基础之一，就是异质化资本的概念以及结构洞网络的内</w:t>
      </w:r>
    </w:p>
    <w:p>
      <w:pPr>
        <w:pStyle w:val="BodyText"/>
        <w:ind w:left="589"/>
        <w:spacing w:before="1" w:line="218" w:lineRule="auto"/>
        <w:rPr>
          <w:sz w:val="20"/>
          <w:szCs w:val="20"/>
        </w:rPr>
      </w:pPr>
      <w:r>
        <w:rPr>
          <w:sz w:val="20"/>
          <w:szCs w:val="20"/>
          <w:spacing w:val="-5"/>
        </w:rPr>
        <w:t>在逻辑。本节重点介绍社会资本理论的发展，</w:t>
      </w:r>
      <w:r>
        <w:rPr>
          <w:sz w:val="20"/>
          <w:szCs w:val="20"/>
          <w:spacing w:val="56"/>
        </w:rPr>
        <w:t xml:space="preserve"> </w:t>
      </w:r>
      <w:r>
        <w:rPr>
          <w:sz w:val="20"/>
          <w:szCs w:val="20"/>
          <w:spacing w:val="-5"/>
        </w:rPr>
        <w:t>一方</w:t>
      </w:r>
      <w:r>
        <w:rPr>
          <w:sz w:val="20"/>
          <w:szCs w:val="20"/>
          <w:spacing w:val="-6"/>
        </w:rPr>
        <w:t>面，因为社会资本理</w:t>
      </w:r>
    </w:p>
    <w:p>
      <w:pPr>
        <w:spacing w:line="218" w:lineRule="auto"/>
        <w:sectPr>
          <w:pgSz w:w="7760" w:h="11500"/>
          <w:pgMar w:top="369" w:right="620" w:bottom="400" w:left="289" w:header="0" w:footer="0" w:gutter="0"/>
        </w:sectPr>
        <w:rPr>
          <w:sz w:val="20"/>
          <w:szCs w:val="20"/>
        </w:rPr>
      </w:pPr>
    </w:p>
    <w:p>
      <w:pPr>
        <w:pStyle w:val="BodyText"/>
        <w:ind w:left="4169"/>
        <w:spacing w:before="111" w:line="171" w:lineRule="auto"/>
        <w:rPr>
          <w:sz w:val="8"/>
          <w:szCs w:val="8"/>
        </w:rPr>
      </w:pPr>
      <w:r>
        <w:pict>
          <v:rect id="_x0000_s872" style="position:absolute;margin-left:185.499pt;margin-top:27.001pt;mso-position-vertical-relative:page;mso-position-horizontal-relative:page;width:37pt;height:0.5pt;z-index:267713536;" o:allowincell="f" fillcolor="#000000" filled="true" stroked="false"/>
        </w:pict>
      </w:r>
      <w:r>
        <w:pict>
          <v:rect id="_x0000_s874" style="position:absolute;margin-left:267.999pt;margin-top:14.9986pt;mso-position-vertical-relative:page;mso-position-horizontal-relative:page;width:0.55pt;height:17.05pt;z-index:267712512;" o:allowincell="f" fillcolor="#000000" filled="true" stroked="false"/>
        </w:pict>
      </w:r>
      <w:r>
        <w:rPr>
          <w:sz w:val="13"/>
          <w:szCs w:val="13"/>
          <w:spacing w:val="-7"/>
          <w:position w:val="1"/>
        </w:rPr>
        <w:t>2</w:t>
      </w:r>
      <w:r>
        <w:rPr>
          <w:rFonts w:ascii="Times New Roman" w:hAnsi="Times New Roman" w:eastAsia="Times New Roman" w:cs="Times New Roman"/>
          <w:sz w:val="28"/>
          <w:szCs w:val="28"/>
          <w:spacing w:val="-4"/>
          <w:w w:val="65"/>
          <w:position w:val="1"/>
        </w:rPr>
        <w:t>Z</w:t>
      </w:r>
      <w:r>
        <w:rPr>
          <w:sz w:val="13"/>
          <w:szCs w:val="13"/>
          <w:spacing w:val="-5"/>
          <w:w w:val="24"/>
          <w:position w:val="1"/>
        </w:rPr>
        <w:t>31</w:t>
      </w:r>
      <w:r>
        <w:rPr>
          <w:rFonts w:ascii="Times New Roman" w:hAnsi="Times New Roman" w:eastAsia="Times New Roman" w:cs="Times New Roman"/>
          <w:sz w:val="28"/>
          <w:szCs w:val="28"/>
          <w:spacing w:val="-20"/>
          <w:w w:val="99"/>
          <w:position w:val="-2"/>
        </w:rPr>
        <w:t>0</w:t>
      </w:r>
      <w:r>
        <w:rPr>
          <w:rFonts w:ascii="Times New Roman" w:hAnsi="Times New Roman" w:eastAsia="Times New Roman" w:cs="Times New Roman"/>
          <w:sz w:val="28"/>
          <w:szCs w:val="28"/>
          <w:spacing w:val="-7"/>
          <w:position w:val="-2"/>
        </w:rPr>
        <w:t xml:space="preserve"> </w:t>
      </w:r>
      <w:r>
        <w:rPr>
          <w:sz w:val="8"/>
          <w:szCs w:val="8"/>
          <w:spacing w:val="1"/>
        </w:rPr>
        <w:t>|</w:t>
      </w:r>
    </w:p>
    <w:p>
      <w:pPr>
        <w:spacing w:line="14" w:lineRule="auto"/>
        <w:rPr>
          <w:rFonts w:ascii="Arial"/>
          <w:sz w:val="2"/>
        </w:rPr>
      </w:pPr>
      <w:r>
        <w:rPr>
          <w:rFonts w:ascii="Arial" w:hAnsi="Arial" w:eastAsia="Arial" w:cs="Arial"/>
          <w:sz w:val="2"/>
          <w:szCs w:val="2"/>
        </w:rPr>
        <w:br w:type="column"/>
      </w:r>
    </w:p>
    <w:p>
      <w:pPr>
        <w:ind w:left="19"/>
        <w:spacing w:line="220" w:lineRule="auto"/>
        <w:rPr>
          <w:rFonts w:ascii="SimHei" w:hAnsi="SimHei" w:eastAsia="SimHei" w:cs="SimHei"/>
          <w:sz w:val="17"/>
          <w:szCs w:val="17"/>
        </w:rPr>
      </w:pPr>
      <w:r>
        <w:rPr>
          <w:rFonts w:ascii="SimHei" w:hAnsi="SimHei" w:eastAsia="SimHei" w:cs="SimHei"/>
          <w:sz w:val="17"/>
          <w:szCs w:val="17"/>
          <w:spacing w:val="-2"/>
        </w:rPr>
        <w:t>第14章</w:t>
      </w:r>
    </w:p>
    <w:p>
      <w:pPr>
        <w:spacing w:before="5" w:line="187" w:lineRule="auto"/>
        <w:jc w:val="right"/>
        <w:rPr>
          <w:rFonts w:ascii="SimHei" w:hAnsi="SimHei" w:eastAsia="SimHei" w:cs="SimHei"/>
          <w:sz w:val="17"/>
          <w:szCs w:val="17"/>
        </w:rPr>
      </w:pPr>
      <w:r>
        <w:rPr>
          <w:rFonts w:ascii="SimHei" w:hAnsi="SimHei" w:eastAsia="SimHei" w:cs="SimHei"/>
          <w:sz w:val="17"/>
          <w:szCs w:val="17"/>
          <w:spacing w:val="-13"/>
        </w:rPr>
        <w:t>数字经济学视</w:t>
      </w:r>
      <w:r>
        <w:rPr>
          <w:rFonts w:ascii="SimHei" w:hAnsi="SimHei" w:eastAsia="SimHei" w:cs="SimHei"/>
          <w:sz w:val="17"/>
          <w:szCs w:val="17"/>
          <w:spacing w:val="-12"/>
        </w:rPr>
        <w:t>角的资本</w:t>
      </w:r>
      <w:r>
        <w:rPr>
          <w:rFonts w:ascii="SimHei" w:hAnsi="SimHei" w:eastAsia="SimHei" w:cs="SimHei"/>
          <w:sz w:val="17"/>
          <w:szCs w:val="17"/>
          <w:spacing w:val="-6"/>
        </w:rPr>
        <w:t>论</w:t>
      </w:r>
    </w:p>
    <w:p>
      <w:pPr>
        <w:spacing w:line="187" w:lineRule="auto"/>
        <w:sectPr>
          <w:pgSz w:w="7760" w:h="11480"/>
          <w:pgMar w:top="276" w:right="464" w:bottom="400" w:left="569" w:header="0" w:footer="0" w:gutter="0"/>
          <w:cols w:equalWidth="0" w:num="2">
            <w:col w:w="4881" w:space="100"/>
            <w:col w:w="1746" w:space="0"/>
          </w:cols>
        </w:sectPr>
        <w:rPr>
          <w:rFonts w:ascii="SimHei" w:hAnsi="SimHei" w:eastAsia="SimHei" w:cs="SimHei"/>
          <w:sz w:val="17"/>
          <w:szCs w:val="17"/>
        </w:rPr>
      </w:pPr>
    </w:p>
    <w:p>
      <w:pPr>
        <w:spacing w:line="419" w:lineRule="auto"/>
        <w:rPr>
          <w:rFonts w:ascii="Arial"/>
          <w:sz w:val="21"/>
        </w:rPr>
      </w:pPr>
      <w:r/>
    </w:p>
    <w:p>
      <w:pPr>
        <w:ind w:right="470"/>
        <w:spacing w:before="69" w:line="336" w:lineRule="auto"/>
        <w:jc w:val="both"/>
        <w:rPr>
          <w:rFonts w:ascii="SimHei" w:hAnsi="SimHei" w:eastAsia="SimHei" w:cs="SimHei"/>
          <w:sz w:val="21"/>
          <w:szCs w:val="21"/>
        </w:rPr>
      </w:pPr>
      <w:r>
        <w:rPr>
          <w:rFonts w:ascii="SimHei" w:hAnsi="SimHei" w:eastAsia="SimHei" w:cs="SimHei"/>
          <w:sz w:val="21"/>
          <w:szCs w:val="21"/>
          <w:spacing w:val="-8"/>
        </w:rPr>
        <w:t>论的概念是定义数字经济学与其他领域的资本论最大</w:t>
      </w:r>
      <w:r>
        <w:rPr>
          <w:rFonts w:ascii="SimHei" w:hAnsi="SimHei" w:eastAsia="SimHei" w:cs="SimHei"/>
          <w:sz w:val="21"/>
          <w:szCs w:val="21"/>
          <w:spacing w:val="-9"/>
        </w:rPr>
        <w:t>的基础差异之一，</w:t>
      </w:r>
      <w:r>
        <w:rPr>
          <w:rFonts w:ascii="SimHei" w:hAnsi="SimHei" w:eastAsia="SimHei" w:cs="SimHei"/>
          <w:sz w:val="21"/>
          <w:szCs w:val="21"/>
        </w:rPr>
        <w:t xml:space="preserve"> </w:t>
      </w:r>
      <w:r>
        <w:rPr>
          <w:rFonts w:ascii="SimHei" w:hAnsi="SimHei" w:eastAsia="SimHei" w:cs="SimHei"/>
          <w:sz w:val="21"/>
          <w:szCs w:val="21"/>
          <w:spacing w:val="-10"/>
        </w:rPr>
        <w:t>强调了人与人相互关系的作用。另一方面，社会资本理论发展出来的关</w:t>
      </w:r>
      <w:r>
        <w:rPr>
          <w:rFonts w:ascii="SimHei" w:hAnsi="SimHei" w:eastAsia="SimHei" w:cs="SimHei"/>
          <w:sz w:val="21"/>
          <w:szCs w:val="21"/>
          <w:spacing w:val="1"/>
        </w:rPr>
        <w:t xml:space="preserve"> </w:t>
      </w:r>
      <w:r>
        <w:rPr>
          <w:rFonts w:ascii="SimHei" w:hAnsi="SimHei" w:eastAsia="SimHei" w:cs="SimHei"/>
          <w:sz w:val="21"/>
          <w:szCs w:val="21"/>
          <w:spacing w:val="-8"/>
        </w:rPr>
        <w:t>于结构洞的理论也是解释网络经济的资本结构的重要</w:t>
      </w:r>
      <w:r>
        <w:rPr>
          <w:rFonts w:ascii="SimHei" w:hAnsi="SimHei" w:eastAsia="SimHei" w:cs="SimHei"/>
          <w:sz w:val="21"/>
          <w:szCs w:val="21"/>
          <w:spacing w:val="-9"/>
        </w:rPr>
        <w:t>理论基础。因此，</w:t>
      </w:r>
      <w:r>
        <w:rPr>
          <w:rFonts w:ascii="SimHei" w:hAnsi="SimHei" w:eastAsia="SimHei" w:cs="SimHei"/>
          <w:sz w:val="21"/>
          <w:szCs w:val="21"/>
        </w:rPr>
        <w:t xml:space="preserve"> </w:t>
      </w:r>
      <w:r>
        <w:rPr>
          <w:rFonts w:ascii="SimHei" w:hAnsi="SimHei" w:eastAsia="SimHei" w:cs="SimHei"/>
          <w:sz w:val="21"/>
          <w:szCs w:val="21"/>
          <w:spacing w:val="-10"/>
        </w:rPr>
        <w:t>本节会特别介绍社会资本相关的基本概念与发展情况，并会对其在网络</w:t>
      </w:r>
    </w:p>
    <w:p>
      <w:pPr>
        <w:spacing w:line="221" w:lineRule="auto"/>
        <w:rPr>
          <w:rFonts w:ascii="SimHei" w:hAnsi="SimHei" w:eastAsia="SimHei" w:cs="SimHei"/>
          <w:sz w:val="21"/>
          <w:szCs w:val="21"/>
        </w:rPr>
      </w:pPr>
      <w:r>
        <w:rPr>
          <w:rFonts w:ascii="SimHei" w:hAnsi="SimHei" w:eastAsia="SimHei" w:cs="SimHei"/>
          <w:sz w:val="21"/>
          <w:szCs w:val="21"/>
          <w:spacing w:val="-11"/>
        </w:rPr>
        <w:t>经济相关的领域应用进行简单介绍。</w:t>
      </w:r>
    </w:p>
    <w:p>
      <w:pPr>
        <w:ind w:right="503" w:firstLine="430"/>
        <w:spacing w:before="154" w:line="336" w:lineRule="auto"/>
        <w:jc w:val="both"/>
        <w:rPr>
          <w:rFonts w:ascii="SimHei" w:hAnsi="SimHei" w:eastAsia="SimHei" w:cs="SimHei"/>
          <w:sz w:val="21"/>
          <w:szCs w:val="21"/>
        </w:rPr>
      </w:pPr>
      <w:r>
        <w:rPr>
          <w:rFonts w:ascii="SimHei" w:hAnsi="SimHei" w:eastAsia="SimHei" w:cs="SimHei"/>
          <w:sz w:val="21"/>
          <w:szCs w:val="21"/>
          <w:spacing w:val="-10"/>
        </w:rPr>
        <w:t>除此之外，本节会介绍金融资本与企业技术创</w:t>
      </w:r>
      <w:r>
        <w:rPr>
          <w:rFonts w:ascii="SimHei" w:hAnsi="SimHei" w:eastAsia="SimHei" w:cs="SimHei"/>
          <w:sz w:val="21"/>
          <w:szCs w:val="21"/>
          <w:spacing w:val="-11"/>
        </w:rPr>
        <w:t>新之间的关系，这里</w:t>
      </w:r>
      <w:r>
        <w:rPr>
          <w:rFonts w:ascii="SimHei" w:hAnsi="SimHei" w:eastAsia="SimHei" w:cs="SimHei"/>
          <w:sz w:val="21"/>
          <w:szCs w:val="21"/>
        </w:rPr>
        <w:t xml:space="preserve"> </w:t>
      </w:r>
      <w:r>
        <w:rPr>
          <w:rFonts w:ascii="SimHei" w:hAnsi="SimHei" w:eastAsia="SimHei" w:cs="SimHei"/>
          <w:sz w:val="21"/>
          <w:szCs w:val="21"/>
          <w:spacing w:val="3"/>
        </w:rPr>
        <w:t>涉及对虚拟经济(金融)与数字经济(创新)两个课题的交叉研究。限</w:t>
      </w:r>
      <w:r>
        <w:rPr>
          <w:rFonts w:ascii="SimHei" w:hAnsi="SimHei" w:eastAsia="SimHei" w:cs="SimHei"/>
          <w:sz w:val="21"/>
          <w:szCs w:val="21"/>
          <w:spacing w:val="12"/>
        </w:rPr>
        <w:t xml:space="preserve"> </w:t>
      </w:r>
      <w:r>
        <w:rPr>
          <w:rFonts w:ascii="SimHei" w:hAnsi="SimHei" w:eastAsia="SimHei" w:cs="SimHei"/>
          <w:sz w:val="21"/>
          <w:szCs w:val="21"/>
          <w:spacing w:val="-10"/>
        </w:rPr>
        <w:t>于篇幅，本节主要讨论金融资本与技术创新分析的基本框架，回答三个</w:t>
      </w:r>
      <w:r>
        <w:rPr>
          <w:rFonts w:ascii="SimHei" w:hAnsi="SimHei" w:eastAsia="SimHei" w:cs="SimHei"/>
          <w:sz w:val="21"/>
          <w:szCs w:val="21"/>
          <w:spacing w:val="16"/>
        </w:rPr>
        <w:t xml:space="preserve"> </w:t>
      </w:r>
      <w:r>
        <w:rPr>
          <w:rFonts w:ascii="SimHei" w:hAnsi="SimHei" w:eastAsia="SimHei" w:cs="SimHei"/>
          <w:sz w:val="21"/>
          <w:szCs w:val="21"/>
          <w:spacing w:val="-10"/>
        </w:rPr>
        <w:t>基本问题：第一，金融资本如何激励数字经济领域的企业进行创新；第</w:t>
      </w:r>
      <w:r>
        <w:rPr>
          <w:rFonts w:ascii="SimHei" w:hAnsi="SimHei" w:eastAsia="SimHei" w:cs="SimHei"/>
          <w:sz w:val="21"/>
          <w:szCs w:val="21"/>
          <w:spacing w:val="9"/>
        </w:rPr>
        <w:t xml:space="preserve"> </w:t>
      </w:r>
      <w:r>
        <w:rPr>
          <w:rFonts w:ascii="SimHei" w:hAnsi="SimHei" w:eastAsia="SimHei" w:cs="SimHei"/>
          <w:sz w:val="21"/>
          <w:szCs w:val="21"/>
          <w:spacing w:val="-10"/>
        </w:rPr>
        <w:t>二，数字经济领域的创新如何在金融领域发挥作用；第三，如</w:t>
      </w:r>
      <w:r>
        <w:rPr>
          <w:rFonts w:ascii="SimHei" w:hAnsi="SimHei" w:eastAsia="SimHei" w:cs="SimHei"/>
          <w:sz w:val="21"/>
          <w:szCs w:val="21"/>
          <w:spacing w:val="-11"/>
        </w:rPr>
        <w:t>何理解企</w:t>
      </w:r>
      <w:r>
        <w:rPr>
          <w:rFonts w:ascii="SimHei" w:hAnsi="SimHei" w:eastAsia="SimHei" w:cs="SimHei"/>
          <w:sz w:val="21"/>
          <w:szCs w:val="21"/>
        </w:rPr>
        <w:t xml:space="preserve"> </w:t>
      </w:r>
      <w:r>
        <w:rPr>
          <w:rFonts w:ascii="SimHei" w:hAnsi="SimHei" w:eastAsia="SimHei" w:cs="SimHei"/>
          <w:sz w:val="21"/>
          <w:szCs w:val="21"/>
          <w:spacing w:val="-10"/>
        </w:rPr>
        <w:t>业创新的金融逻辑。理解了这部分内容，就能够建立起金融和技术创新</w:t>
      </w:r>
    </w:p>
    <w:p>
      <w:pPr>
        <w:spacing w:before="1" w:line="212" w:lineRule="auto"/>
        <w:rPr>
          <w:rFonts w:ascii="SimHei" w:hAnsi="SimHei" w:eastAsia="SimHei" w:cs="SimHei"/>
          <w:sz w:val="21"/>
          <w:szCs w:val="21"/>
        </w:rPr>
      </w:pPr>
      <w:r>
        <w:rPr>
          <w:rFonts w:ascii="SimHei" w:hAnsi="SimHei" w:eastAsia="SimHei" w:cs="SimHei"/>
          <w:sz w:val="21"/>
          <w:szCs w:val="21"/>
          <w:spacing w:val="-11"/>
        </w:rPr>
        <w:t>之间的内在联系，也就对数字经济视角的资本论有了更为深刻</w:t>
      </w:r>
      <w:r>
        <w:rPr>
          <w:rFonts w:ascii="SimHei" w:hAnsi="SimHei" w:eastAsia="SimHei" w:cs="SimHei"/>
          <w:sz w:val="21"/>
          <w:szCs w:val="21"/>
          <w:spacing w:val="-12"/>
        </w:rPr>
        <w:t>的认知。</w:t>
      </w:r>
    </w:p>
    <w:p>
      <w:pPr>
        <w:pStyle w:val="BodyText"/>
        <w:ind w:right="503" w:firstLine="430"/>
        <w:spacing w:before="158" w:line="334" w:lineRule="auto"/>
        <w:jc w:val="both"/>
        <w:rPr>
          <w:rFonts w:ascii="SimHei" w:hAnsi="SimHei" w:eastAsia="SimHei" w:cs="SimHei"/>
          <w:sz w:val="21"/>
          <w:szCs w:val="21"/>
        </w:rPr>
      </w:pPr>
      <w:r>
        <w:rPr>
          <w:sz w:val="21"/>
          <w:szCs w:val="21"/>
          <w:spacing w:val="-11"/>
        </w:rPr>
        <w:t>首先，讨论资本主义经济制度的特质。大概可以总结为三</w:t>
      </w:r>
      <w:r>
        <w:rPr>
          <w:sz w:val="21"/>
          <w:szCs w:val="21"/>
          <w:spacing w:val="-12"/>
        </w:rPr>
        <w:t>个：①经</w:t>
      </w:r>
      <w:r>
        <w:rPr>
          <w:sz w:val="21"/>
          <w:szCs w:val="21"/>
        </w:rPr>
        <w:t xml:space="preserve"> </w:t>
      </w:r>
      <w:r>
        <w:rPr>
          <w:rFonts w:ascii="SimHei" w:hAnsi="SimHei" w:eastAsia="SimHei" w:cs="SimHei"/>
          <w:sz w:val="21"/>
          <w:szCs w:val="21"/>
          <w:spacing w:val="-10"/>
        </w:rPr>
        <w:t>济活动所依赖的生产资料为个人私有，私有产权制度是资本主义经济制</w:t>
      </w:r>
      <w:r>
        <w:rPr>
          <w:rFonts w:ascii="SimHei" w:hAnsi="SimHei" w:eastAsia="SimHei" w:cs="SimHei"/>
          <w:sz w:val="21"/>
          <w:szCs w:val="21"/>
          <w:spacing w:val="5"/>
        </w:rPr>
        <w:t xml:space="preserve"> </w:t>
      </w:r>
      <w:r>
        <w:rPr>
          <w:rFonts w:ascii="SimHei" w:hAnsi="SimHei" w:eastAsia="SimHei" w:cs="SimHei"/>
          <w:sz w:val="21"/>
          <w:szCs w:val="21"/>
          <w:spacing w:val="-10"/>
        </w:rPr>
        <w:t>度的基石；②企业组织的生产活动的主要动机是追求利润最</w:t>
      </w:r>
      <w:r>
        <w:rPr>
          <w:rFonts w:ascii="SimHei" w:hAnsi="SimHei" w:eastAsia="SimHei" w:cs="SimHei"/>
          <w:sz w:val="21"/>
          <w:szCs w:val="21"/>
          <w:spacing w:val="-11"/>
        </w:rPr>
        <w:t>大化或者股</w:t>
      </w:r>
      <w:r>
        <w:rPr>
          <w:rFonts w:ascii="SimHei" w:hAnsi="SimHei" w:eastAsia="SimHei" w:cs="SimHei"/>
          <w:sz w:val="21"/>
          <w:szCs w:val="21"/>
        </w:rPr>
        <w:t xml:space="preserve"> </w:t>
      </w:r>
      <w:r>
        <w:rPr>
          <w:rFonts w:ascii="SimHei" w:hAnsi="SimHei" w:eastAsia="SimHei" w:cs="SimHei"/>
          <w:sz w:val="21"/>
          <w:szCs w:val="21"/>
          <w:spacing w:val="-10"/>
        </w:rPr>
        <w:t>东价值的最大化；③经济生产经营活动的协调主要依赖市场竞</w:t>
      </w:r>
      <w:r>
        <w:rPr>
          <w:rFonts w:ascii="SimHei" w:hAnsi="SimHei" w:eastAsia="SimHei" w:cs="SimHei"/>
          <w:sz w:val="21"/>
          <w:szCs w:val="21"/>
          <w:spacing w:val="-11"/>
        </w:rPr>
        <w:t>争的价格</w:t>
      </w:r>
      <w:r>
        <w:rPr>
          <w:rFonts w:ascii="SimHei" w:hAnsi="SimHei" w:eastAsia="SimHei" w:cs="SimHei"/>
          <w:sz w:val="21"/>
          <w:szCs w:val="21"/>
        </w:rPr>
        <w:t xml:space="preserve"> </w:t>
      </w:r>
      <w:r>
        <w:rPr>
          <w:rFonts w:ascii="SimHei" w:hAnsi="SimHei" w:eastAsia="SimHei" w:cs="SimHei"/>
          <w:sz w:val="21"/>
          <w:szCs w:val="21"/>
          <w:spacing w:val="-10"/>
        </w:rPr>
        <w:t>信号，尤其是金融市场的价格信号以及货币信用的融通。也就是</w:t>
      </w:r>
      <w:r>
        <w:rPr>
          <w:rFonts w:ascii="SimHei" w:hAnsi="SimHei" w:eastAsia="SimHei" w:cs="SimHei"/>
          <w:sz w:val="21"/>
          <w:szCs w:val="21"/>
          <w:spacing w:val="-11"/>
        </w:rPr>
        <w:t>说，货</w:t>
      </w:r>
      <w:r>
        <w:rPr>
          <w:rFonts w:ascii="SimHei" w:hAnsi="SimHei" w:eastAsia="SimHei" w:cs="SimHei"/>
          <w:sz w:val="21"/>
          <w:szCs w:val="21"/>
        </w:rPr>
        <w:t xml:space="preserve"> </w:t>
      </w:r>
      <w:r>
        <w:rPr>
          <w:rFonts w:ascii="SimHei" w:hAnsi="SimHei" w:eastAsia="SimHei" w:cs="SimHei"/>
          <w:sz w:val="21"/>
          <w:szCs w:val="21"/>
          <w:spacing w:val="-10"/>
        </w:rPr>
        <w:t>币和信用创造是资本主义经济制度的核心特征，而目前我们</w:t>
      </w:r>
      <w:r>
        <w:rPr>
          <w:rFonts w:ascii="SimHei" w:hAnsi="SimHei" w:eastAsia="SimHei" w:cs="SimHei"/>
          <w:sz w:val="21"/>
          <w:szCs w:val="21"/>
          <w:spacing w:val="-11"/>
        </w:rPr>
        <w:t>正处于全球</w:t>
      </w:r>
      <w:r>
        <w:rPr>
          <w:rFonts w:ascii="SimHei" w:hAnsi="SimHei" w:eastAsia="SimHei" w:cs="SimHei"/>
          <w:sz w:val="21"/>
          <w:szCs w:val="21"/>
        </w:rPr>
        <w:t xml:space="preserve"> </w:t>
      </w:r>
      <w:r>
        <w:rPr>
          <w:rFonts w:ascii="YouYuan" w:hAnsi="YouYuan" w:eastAsia="YouYuan" w:cs="YouYuan"/>
          <w:sz w:val="21"/>
          <w:szCs w:val="21"/>
          <w:spacing w:val="-9"/>
        </w:rPr>
        <w:t>金融资本主义的时代。按照经济学家向松祚在其</w:t>
      </w:r>
      <w:r>
        <w:rPr>
          <w:rFonts w:ascii="YouYuan" w:hAnsi="YouYuan" w:eastAsia="YouYuan" w:cs="YouYuan"/>
          <w:sz w:val="21"/>
          <w:szCs w:val="21"/>
          <w:spacing w:val="-10"/>
        </w:rPr>
        <w:t>著作《新资本论》中的</w:t>
      </w:r>
      <w:r>
        <w:rPr>
          <w:rFonts w:ascii="YouYuan" w:hAnsi="YouYuan" w:eastAsia="YouYuan" w:cs="YouYuan"/>
          <w:sz w:val="21"/>
          <w:szCs w:val="21"/>
        </w:rPr>
        <w:t xml:space="preserve"> </w:t>
      </w:r>
      <w:r>
        <w:rPr>
          <w:rFonts w:ascii="SimHei" w:hAnsi="SimHei" w:eastAsia="SimHei" w:cs="SimHei"/>
          <w:sz w:val="21"/>
          <w:szCs w:val="21"/>
          <w:spacing w:val="-10"/>
        </w:rPr>
        <w:t>理解，全球金融资本主义包含了以下三个特质：①当代人类</w:t>
      </w:r>
      <w:r>
        <w:rPr>
          <w:rFonts w:ascii="SimHei" w:hAnsi="SimHei" w:eastAsia="SimHei" w:cs="SimHei"/>
          <w:sz w:val="21"/>
          <w:szCs w:val="21"/>
          <w:spacing w:val="-11"/>
        </w:rPr>
        <w:t>经济体系是</w:t>
      </w:r>
      <w:r>
        <w:rPr>
          <w:rFonts w:ascii="SimHei" w:hAnsi="SimHei" w:eastAsia="SimHei" w:cs="SimHei"/>
          <w:sz w:val="21"/>
          <w:szCs w:val="21"/>
        </w:rPr>
        <w:t xml:space="preserve"> </w:t>
      </w:r>
      <w:r>
        <w:rPr>
          <w:rFonts w:ascii="SimHei" w:hAnsi="SimHei" w:eastAsia="SimHei" w:cs="SimHei"/>
          <w:sz w:val="21"/>
          <w:szCs w:val="21"/>
          <w:spacing w:val="-10"/>
        </w:rPr>
        <w:t>以私有产权和市场竞争为基本运行规则的体系；②当代人类经济体系是</w:t>
      </w:r>
      <w:r>
        <w:rPr>
          <w:rFonts w:ascii="SimHei" w:hAnsi="SimHei" w:eastAsia="SimHei" w:cs="SimHei"/>
          <w:sz w:val="21"/>
          <w:szCs w:val="21"/>
          <w:spacing w:val="15"/>
        </w:rPr>
        <w:t xml:space="preserve"> </w:t>
      </w:r>
      <w:r>
        <w:rPr>
          <w:sz w:val="21"/>
          <w:szCs w:val="21"/>
          <w:spacing w:val="-10"/>
        </w:rPr>
        <w:t>一个全球化的经济体系，也就是全球化的配置资源、产业分工以</w:t>
      </w:r>
      <w:r>
        <w:rPr>
          <w:sz w:val="21"/>
          <w:szCs w:val="21"/>
          <w:spacing w:val="-11"/>
        </w:rPr>
        <w:t>及全球</w:t>
      </w:r>
      <w:r>
        <w:rPr>
          <w:sz w:val="21"/>
          <w:szCs w:val="21"/>
        </w:rPr>
        <w:t xml:space="preserve"> </w:t>
      </w:r>
      <w:r>
        <w:rPr>
          <w:rFonts w:ascii="SimHei" w:hAnsi="SimHei" w:eastAsia="SimHei" w:cs="SimHei"/>
          <w:sz w:val="21"/>
          <w:szCs w:val="21"/>
          <w:spacing w:val="-10"/>
        </w:rPr>
        <w:t>化的资本市场；③当代人类经济体系是一个金融市场和金融资产价格主</w:t>
      </w:r>
      <w:r>
        <w:rPr>
          <w:rFonts w:ascii="SimHei" w:hAnsi="SimHei" w:eastAsia="SimHei" w:cs="SimHei"/>
          <w:sz w:val="21"/>
          <w:szCs w:val="21"/>
        </w:rPr>
        <w:t xml:space="preserve"> </w:t>
      </w:r>
      <w:r>
        <w:rPr>
          <w:rFonts w:ascii="SimHei" w:hAnsi="SimHei" w:eastAsia="SimHei" w:cs="SimHei"/>
          <w:sz w:val="21"/>
          <w:szCs w:val="21"/>
          <w:spacing w:val="-10"/>
        </w:rPr>
        <w:t>导和支配的体系，因此全球化的金融资本是最重要的经济要素，也是造</w:t>
      </w:r>
    </w:p>
    <w:p>
      <w:pPr>
        <w:pStyle w:val="BodyText"/>
        <w:spacing w:before="1" w:line="184" w:lineRule="auto"/>
        <w:rPr>
          <w:sz w:val="21"/>
          <w:szCs w:val="21"/>
        </w:rPr>
      </w:pPr>
      <w:r>
        <w:rPr>
          <w:sz w:val="21"/>
          <w:szCs w:val="21"/>
          <w:spacing w:val="-12"/>
        </w:rPr>
        <w:t>成全球化经济危机的根源。</w:t>
      </w:r>
    </w:p>
    <w:p>
      <w:pPr>
        <w:spacing w:line="184" w:lineRule="auto"/>
        <w:sectPr>
          <w:type w:val="continuous"/>
          <w:pgSz w:w="7760" w:h="11480"/>
          <w:pgMar w:top="276" w:right="464" w:bottom="400" w:left="569" w:header="0" w:footer="0" w:gutter="0"/>
          <w:cols w:equalWidth="0" w:num="1">
            <w:col w:w="6726" w:space="0"/>
          </w:cols>
        </w:sectPr>
        <w:rPr>
          <w:sz w:val="21"/>
          <w:szCs w:val="21"/>
        </w:rPr>
      </w:pPr>
    </w:p>
    <w:p>
      <w:pPr>
        <w:spacing w:line="104" w:lineRule="auto"/>
        <w:rPr>
          <w:rFonts w:ascii="Arial"/>
          <w:sz w:val="2"/>
        </w:rPr>
      </w:pPr>
      <w:r>
        <w:rPr>
          <w:rFonts w:ascii="Arial"/>
          <w:sz w:val="2"/>
        </w:rPr>
      </w:r>
    </w:p>
    <w:p>
      <w:pPr>
        <w:spacing w:line="104" w:lineRule="auto"/>
        <w:sectPr>
          <w:pgSz w:w="7760" w:h="11500"/>
          <w:pgMar w:top="400" w:right="20" w:bottom="400" w:left="109" w:header="0" w:footer="0" w:gutter="0"/>
          <w:cols w:equalWidth="0" w:num="1">
            <w:col w:w="7631" w:space="0"/>
          </w:cols>
        </w:sectPr>
        <w:rPr>
          <w:rFonts w:ascii="Arial" w:hAnsi="Arial" w:eastAsia="Arial" w:cs="Arial"/>
          <w:sz w:val="2"/>
          <w:szCs w:val="2"/>
        </w:rPr>
      </w:pPr>
    </w:p>
    <w:p>
      <w:pPr>
        <w:ind w:firstLine="170"/>
        <w:spacing w:line="449" w:lineRule="exact"/>
        <w:rPr/>
      </w:pPr>
      <w:r>
        <w:rPr>
          <w:position w:val="-8"/>
        </w:rPr>
        <w:drawing>
          <wp:inline distT="0" distB="0" distL="0" distR="0">
            <wp:extent cx="349268" cy="285746"/>
            <wp:effectExtent l="0" t="0" r="0" b="0"/>
            <wp:docPr id="520" name="IM 520"/>
            <wp:cNvGraphicFramePr/>
            <a:graphic>
              <a:graphicData uri="http://schemas.openxmlformats.org/drawingml/2006/picture">
                <pic:pic>
                  <pic:nvPicPr>
                    <pic:cNvPr id="520" name="IM 520"/>
                    <pic:cNvPicPr/>
                  </pic:nvPicPr>
                  <pic:blipFill>
                    <a:blip r:embed="rId257"/>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206"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67" w:line="183" w:lineRule="auto"/>
        <w:rPr>
          <w:sz w:val="27"/>
          <w:szCs w:val="27"/>
        </w:rPr>
      </w:pPr>
      <w:r>
        <w:rPr>
          <w:sz w:val="27"/>
          <w:szCs w:val="27"/>
          <w:b/>
          <w:bCs/>
          <w:spacing w:val="-5"/>
        </w:rPr>
        <w:t>232</w:t>
      </w:r>
      <w:r>
        <w:rPr>
          <w:sz w:val="27"/>
          <w:szCs w:val="27"/>
          <w:spacing w:val="-5"/>
        </w:rPr>
        <w:t xml:space="preserve">  </w:t>
      </w:r>
      <w:r>
        <w:rPr>
          <w:sz w:val="27"/>
          <w:szCs w:val="27"/>
          <w:u w:val="single" w:color="auto"/>
          <w:spacing w:val="-5"/>
        </w:rPr>
        <w:t xml:space="preserve">                    </w:t>
      </w:r>
      <w:r>
        <w:rPr>
          <w:sz w:val="27"/>
          <w:szCs w:val="27"/>
          <w:u w:val="single" w:color="auto"/>
          <w:spacing w:val="-6"/>
        </w:rPr>
        <w:t xml:space="preserve">              </w:t>
      </w:r>
    </w:p>
    <w:p>
      <w:pPr>
        <w:spacing w:line="183" w:lineRule="auto"/>
        <w:sectPr>
          <w:type w:val="continuous"/>
          <w:pgSz w:w="7760" w:h="11500"/>
          <w:pgMar w:top="400" w:right="20" w:bottom="400" w:left="109" w:header="0" w:footer="0" w:gutter="0"/>
          <w:cols w:equalWidth="0" w:num="3">
            <w:col w:w="721" w:space="39"/>
            <w:col w:w="1704" w:space="100"/>
            <w:col w:w="5067" w:space="0"/>
          </w:cols>
        </w:sectPr>
        <w:rPr>
          <w:sz w:val="27"/>
          <w:szCs w:val="27"/>
        </w:rPr>
      </w:pPr>
    </w:p>
    <w:p>
      <w:pPr>
        <w:spacing w:line="407" w:lineRule="auto"/>
        <w:rPr>
          <w:rFonts w:ascii="Arial"/>
          <w:sz w:val="21"/>
        </w:rPr>
      </w:pPr>
      <w:r/>
    </w:p>
    <w:p>
      <w:pPr>
        <w:pStyle w:val="BodyText"/>
        <w:ind w:left="760" w:right="631" w:firstLine="450"/>
        <w:spacing w:before="69" w:line="334" w:lineRule="auto"/>
        <w:jc w:val="both"/>
        <w:rPr>
          <w:rFonts w:ascii="SimHei" w:hAnsi="SimHei" w:eastAsia="SimHei" w:cs="SimHei"/>
          <w:sz w:val="21"/>
          <w:szCs w:val="21"/>
        </w:rPr>
      </w:pPr>
      <w:r>
        <w:rPr>
          <w:sz w:val="21"/>
          <w:szCs w:val="21"/>
          <w:spacing w:val="-11"/>
        </w:rPr>
        <w:t>全球金融资本主义是建立在商业资本主义和工业资本主义的基础上</w:t>
      </w:r>
      <w:r>
        <w:rPr>
          <w:sz w:val="21"/>
          <w:szCs w:val="21"/>
          <w:spacing w:val="16"/>
        </w:rPr>
        <w:t xml:space="preserve"> </w:t>
      </w:r>
      <w:r>
        <w:rPr>
          <w:rFonts w:ascii="SimHei" w:hAnsi="SimHei" w:eastAsia="SimHei" w:cs="SimHei"/>
          <w:sz w:val="21"/>
          <w:szCs w:val="21"/>
          <w:spacing w:val="-10"/>
        </w:rPr>
        <w:t>的，传统经济形态和市场交换模式是整个经济学的起点。商业资本主义</w:t>
      </w:r>
      <w:r>
        <w:rPr>
          <w:rFonts w:ascii="SimHei" w:hAnsi="SimHei" w:eastAsia="SimHei" w:cs="SimHei"/>
          <w:sz w:val="21"/>
          <w:szCs w:val="21"/>
        </w:rPr>
        <w:t xml:space="preserve"> </w:t>
      </w:r>
      <w:r>
        <w:rPr>
          <w:sz w:val="21"/>
          <w:szCs w:val="21"/>
          <w:spacing w:val="-10"/>
        </w:rPr>
        <w:t>是由商业资本家来主导各国的资源配置、收入分配和价格体</w:t>
      </w:r>
      <w:r>
        <w:rPr>
          <w:sz w:val="21"/>
          <w:szCs w:val="21"/>
          <w:spacing w:val="-11"/>
        </w:rPr>
        <w:t>系；而工业</w:t>
      </w:r>
      <w:r>
        <w:rPr>
          <w:sz w:val="21"/>
          <w:szCs w:val="21"/>
        </w:rPr>
        <w:t xml:space="preserve"> </w:t>
      </w:r>
      <w:r>
        <w:rPr>
          <w:sz w:val="21"/>
          <w:szCs w:val="21"/>
          <w:spacing w:val="-10"/>
        </w:rPr>
        <w:t>资本主义则是由工业资本主导资源配置、收入分配和价格体系。</w:t>
      </w:r>
      <w:r>
        <w:rPr>
          <w:sz w:val="21"/>
          <w:szCs w:val="21"/>
          <w:spacing w:val="-11"/>
        </w:rPr>
        <w:t>到了金</w:t>
      </w:r>
      <w:r>
        <w:rPr>
          <w:sz w:val="21"/>
          <w:szCs w:val="21"/>
        </w:rPr>
        <w:t xml:space="preserve"> </w:t>
      </w:r>
      <w:r>
        <w:rPr>
          <w:rFonts w:ascii="SimHei" w:hAnsi="SimHei" w:eastAsia="SimHei" w:cs="SimHei"/>
          <w:sz w:val="21"/>
          <w:szCs w:val="21"/>
          <w:spacing w:val="-11"/>
        </w:rPr>
        <w:t>融资本时代，则由金融资本主导商业资本和产业资本，金融资本家开始</w:t>
      </w:r>
      <w:r>
        <w:rPr>
          <w:rFonts w:ascii="SimHei" w:hAnsi="SimHei" w:eastAsia="SimHei" w:cs="SimHei"/>
          <w:sz w:val="21"/>
          <w:szCs w:val="21"/>
          <w:spacing w:val="8"/>
        </w:rPr>
        <w:t xml:space="preserve"> </w:t>
      </w:r>
      <w:r>
        <w:rPr>
          <w:rFonts w:ascii="SimHei" w:hAnsi="SimHei" w:eastAsia="SimHei" w:cs="SimHei"/>
          <w:sz w:val="21"/>
          <w:szCs w:val="21"/>
          <w:spacing w:val="-10"/>
        </w:rPr>
        <w:t>成为上述几个要素的支配者。到了全球金融资本时代，跨国企</w:t>
      </w:r>
      <w:r>
        <w:rPr>
          <w:rFonts w:ascii="SimHei" w:hAnsi="SimHei" w:eastAsia="SimHei" w:cs="SimHei"/>
          <w:sz w:val="21"/>
          <w:szCs w:val="21"/>
          <w:spacing w:val="-11"/>
        </w:rPr>
        <w:t>业和金融</w:t>
      </w:r>
      <w:r>
        <w:rPr>
          <w:rFonts w:ascii="SimHei" w:hAnsi="SimHei" w:eastAsia="SimHei" w:cs="SimHei"/>
          <w:sz w:val="21"/>
          <w:szCs w:val="21"/>
        </w:rPr>
        <w:t xml:space="preserve"> </w:t>
      </w:r>
      <w:r>
        <w:rPr>
          <w:rFonts w:ascii="SimHei" w:hAnsi="SimHei" w:eastAsia="SimHei" w:cs="SimHei"/>
          <w:sz w:val="21"/>
          <w:szCs w:val="21"/>
          <w:spacing w:val="-10"/>
        </w:rPr>
        <w:t>机构则成为了主导全球产业分工体系、资源配置、价格体系以及各国宏</w:t>
      </w:r>
      <w:r>
        <w:rPr>
          <w:rFonts w:ascii="SimHei" w:hAnsi="SimHei" w:eastAsia="SimHei" w:cs="SimHei"/>
          <w:sz w:val="21"/>
          <w:szCs w:val="21"/>
          <w:spacing w:val="7"/>
        </w:rPr>
        <w:t xml:space="preserve"> </w:t>
      </w:r>
      <w:r>
        <w:rPr>
          <w:rFonts w:ascii="SimHei" w:hAnsi="SimHei" w:eastAsia="SimHei" w:cs="SimHei"/>
          <w:sz w:val="21"/>
          <w:szCs w:val="21"/>
          <w:spacing w:val="-3"/>
        </w:rPr>
        <w:t>观经济政策的主导者。这个过程的起点是1971年的布</w:t>
      </w:r>
      <w:r>
        <w:rPr>
          <w:rFonts w:ascii="SimHei" w:hAnsi="SimHei" w:eastAsia="SimHei" w:cs="SimHei"/>
          <w:sz w:val="21"/>
          <w:szCs w:val="21"/>
          <w:spacing w:val="-4"/>
        </w:rPr>
        <w:t>雷顿森林体系解</w:t>
      </w:r>
      <w:r>
        <w:rPr>
          <w:rFonts w:ascii="SimHei" w:hAnsi="SimHei" w:eastAsia="SimHei" w:cs="SimHei"/>
          <w:sz w:val="21"/>
          <w:szCs w:val="21"/>
        </w:rPr>
        <w:t xml:space="preserve"> </w:t>
      </w:r>
      <w:r>
        <w:rPr>
          <w:rFonts w:ascii="SimHei" w:hAnsi="SimHei" w:eastAsia="SimHei" w:cs="SimHei"/>
          <w:sz w:val="21"/>
          <w:szCs w:val="21"/>
          <w:spacing w:val="-10"/>
        </w:rPr>
        <w:t>体导致的无锚定货币体系的产生，内在逻辑则是全球的自由化</w:t>
      </w:r>
      <w:r>
        <w:rPr>
          <w:rFonts w:ascii="SimHei" w:hAnsi="SimHei" w:eastAsia="SimHei" w:cs="SimHei"/>
          <w:sz w:val="21"/>
          <w:szCs w:val="21"/>
          <w:spacing w:val="-11"/>
        </w:rPr>
        <w:t>市场政策</w:t>
      </w:r>
      <w:r>
        <w:rPr>
          <w:rFonts w:ascii="SimHei" w:hAnsi="SimHei" w:eastAsia="SimHei" w:cs="SimHei"/>
          <w:sz w:val="21"/>
          <w:szCs w:val="21"/>
        </w:rPr>
        <w:t xml:space="preserve"> </w:t>
      </w:r>
      <w:r>
        <w:rPr>
          <w:rFonts w:ascii="SimHei" w:hAnsi="SimHei" w:eastAsia="SimHei" w:cs="SimHei"/>
          <w:sz w:val="21"/>
          <w:szCs w:val="21"/>
          <w:spacing w:val="-10"/>
        </w:rPr>
        <w:t>导致的竞争以及分工现象，主要动力则在于现代金融产生的复杂金融产</w:t>
      </w:r>
      <w:r>
        <w:rPr>
          <w:rFonts w:ascii="SimHei" w:hAnsi="SimHei" w:eastAsia="SimHei" w:cs="SimHei"/>
          <w:sz w:val="21"/>
          <w:szCs w:val="21"/>
          <w:spacing w:val="3"/>
        </w:rPr>
        <w:t xml:space="preserve"> </w:t>
      </w:r>
      <w:r>
        <w:rPr>
          <w:rFonts w:ascii="SimHei" w:hAnsi="SimHei" w:eastAsia="SimHei" w:cs="SimHei"/>
          <w:sz w:val="21"/>
          <w:szCs w:val="21"/>
          <w:spacing w:val="-3"/>
        </w:rPr>
        <w:t>品以及信息技术的发展，这就是导致2008年迄今为</w:t>
      </w:r>
      <w:r>
        <w:rPr>
          <w:rFonts w:ascii="SimHei" w:hAnsi="SimHei" w:eastAsia="SimHei" w:cs="SimHei"/>
          <w:sz w:val="21"/>
          <w:szCs w:val="21"/>
          <w:spacing w:val="-4"/>
        </w:rPr>
        <w:t>止的全球金融危机</w:t>
      </w:r>
      <w:r>
        <w:rPr>
          <w:rFonts w:ascii="SimHei" w:hAnsi="SimHei" w:eastAsia="SimHei" w:cs="SimHei"/>
          <w:sz w:val="21"/>
          <w:szCs w:val="21"/>
        </w:rPr>
        <w:t xml:space="preserve"> </w:t>
      </w:r>
      <w:r>
        <w:rPr>
          <w:rFonts w:ascii="SimHei" w:hAnsi="SimHei" w:eastAsia="SimHei" w:cs="SimHei"/>
          <w:sz w:val="21"/>
          <w:szCs w:val="21"/>
          <w:spacing w:val="-10"/>
        </w:rPr>
        <w:t>背后的全球金融资本主义的根源，也是理解整个数字经济的浪潮中区块</w:t>
      </w:r>
    </w:p>
    <w:p>
      <w:pPr>
        <w:ind w:left="760"/>
        <w:spacing w:line="221" w:lineRule="auto"/>
        <w:rPr>
          <w:rFonts w:ascii="SimHei" w:hAnsi="SimHei" w:eastAsia="SimHei" w:cs="SimHei"/>
          <w:sz w:val="21"/>
          <w:szCs w:val="21"/>
        </w:rPr>
      </w:pPr>
      <w:r>
        <w:rPr>
          <w:rFonts w:ascii="SimHei" w:hAnsi="SimHei" w:eastAsia="SimHei" w:cs="SimHei"/>
          <w:sz w:val="21"/>
          <w:szCs w:val="21"/>
          <w:spacing w:val="-12"/>
        </w:rPr>
        <w:t>链技术研究的起点。</w:t>
      </w:r>
    </w:p>
    <w:p>
      <w:pPr>
        <w:pStyle w:val="BodyText"/>
        <w:ind w:left="760" w:right="575" w:firstLine="439"/>
        <w:spacing w:before="198" w:line="334" w:lineRule="auto"/>
        <w:jc w:val="both"/>
        <w:rPr>
          <w:rFonts w:ascii="SimHei" w:hAnsi="SimHei" w:eastAsia="SimHei" w:cs="SimHei"/>
          <w:sz w:val="21"/>
          <w:szCs w:val="21"/>
        </w:rPr>
      </w:pPr>
      <w:r>
        <w:rPr>
          <w:rFonts w:ascii="SimHei" w:hAnsi="SimHei" w:eastAsia="SimHei" w:cs="SimHei"/>
          <w:sz w:val="21"/>
          <w:szCs w:val="21"/>
          <w:spacing w:val="-3"/>
        </w:rPr>
        <w:t>其次，讨论社会资本概念的缘起和发展。1980年法国社会学家皮</w:t>
      </w:r>
      <w:r>
        <w:rPr>
          <w:rFonts w:ascii="SimHei" w:hAnsi="SimHei" w:eastAsia="SimHei" w:cs="SimHei"/>
          <w:sz w:val="21"/>
          <w:szCs w:val="21"/>
          <w:spacing w:val="11"/>
        </w:rPr>
        <w:t xml:space="preserve"> </w:t>
      </w:r>
      <w:r>
        <w:rPr>
          <w:rFonts w:ascii="SimHei" w:hAnsi="SimHei" w:eastAsia="SimHei" w:cs="SimHei"/>
          <w:sz w:val="21"/>
          <w:szCs w:val="21"/>
          <w:spacing w:val="-8"/>
        </w:rPr>
        <w:t>埃尔·布迪厄</w:t>
      </w:r>
      <w:r>
        <w:rPr>
          <w:rFonts w:ascii="Arial" w:hAnsi="Arial" w:eastAsia="Arial" w:cs="Arial"/>
          <w:sz w:val="21"/>
          <w:szCs w:val="21"/>
          <w:spacing w:val="-8"/>
        </w:rPr>
        <w:t>(Pierre  Bourdieu)</w:t>
      </w:r>
      <w:r>
        <w:rPr>
          <w:rFonts w:ascii="Arial" w:hAnsi="Arial" w:eastAsia="Arial" w:cs="Arial"/>
          <w:sz w:val="21"/>
          <w:szCs w:val="21"/>
          <w:spacing w:val="-15"/>
        </w:rPr>
        <w:t xml:space="preserve"> </w:t>
      </w:r>
      <w:r>
        <w:rPr>
          <w:rFonts w:ascii="SimHei" w:hAnsi="SimHei" w:eastAsia="SimHei" w:cs="SimHei"/>
          <w:sz w:val="21"/>
          <w:szCs w:val="21"/>
          <w:spacing w:val="-8"/>
        </w:rPr>
        <w:t>在《社会科学研究》杂志</w:t>
      </w:r>
      <w:r>
        <w:rPr>
          <w:rFonts w:ascii="SimHei" w:hAnsi="SimHei" w:eastAsia="SimHei" w:cs="SimHei"/>
          <w:sz w:val="21"/>
          <w:szCs w:val="21"/>
          <w:spacing w:val="-9"/>
        </w:rPr>
        <w:t>上发表了《社</w:t>
      </w:r>
      <w:r>
        <w:rPr>
          <w:rFonts w:ascii="SimHei" w:hAnsi="SimHei" w:eastAsia="SimHei" w:cs="SimHei"/>
          <w:sz w:val="21"/>
          <w:szCs w:val="21"/>
        </w:rPr>
        <w:t xml:space="preserve">  </w:t>
      </w:r>
      <w:r>
        <w:rPr>
          <w:rFonts w:ascii="SimHei" w:hAnsi="SimHei" w:eastAsia="SimHei" w:cs="SimHei"/>
          <w:sz w:val="21"/>
          <w:szCs w:val="21"/>
          <w:spacing w:val="-10"/>
        </w:rPr>
        <w:t>会资本随笔》一文，正式提出了这个概念，具体定义为：实际或潜在的</w:t>
      </w:r>
      <w:r>
        <w:rPr>
          <w:rFonts w:ascii="SimHei" w:hAnsi="SimHei" w:eastAsia="SimHei" w:cs="SimHei"/>
          <w:sz w:val="21"/>
          <w:szCs w:val="21"/>
          <w:spacing w:val="3"/>
        </w:rPr>
        <w:t xml:space="preserve">  </w:t>
      </w:r>
      <w:r>
        <w:rPr>
          <w:rFonts w:ascii="SimHei" w:hAnsi="SimHei" w:eastAsia="SimHei" w:cs="SimHei"/>
          <w:sz w:val="21"/>
          <w:szCs w:val="21"/>
          <w:spacing w:val="-3"/>
        </w:rPr>
        <w:t>资源的集合，这些资源与相互默认或承认的关系</w:t>
      </w:r>
      <w:r>
        <w:rPr>
          <w:rFonts w:ascii="SimHei" w:hAnsi="SimHei" w:eastAsia="SimHei" w:cs="SimHei"/>
          <w:sz w:val="21"/>
          <w:szCs w:val="21"/>
          <w:spacing w:val="-4"/>
        </w:rPr>
        <w:t>所组成的持久网络有</w:t>
      </w:r>
      <w:r>
        <w:rPr>
          <w:rFonts w:ascii="SimHei" w:hAnsi="SimHei" w:eastAsia="SimHei" w:cs="SimHei"/>
          <w:sz w:val="21"/>
          <w:szCs w:val="21"/>
        </w:rPr>
        <w:t xml:space="preserve">  </w:t>
      </w:r>
      <w:r>
        <w:rPr>
          <w:sz w:val="21"/>
          <w:szCs w:val="21"/>
          <w:spacing w:val="-3"/>
        </w:rPr>
        <w:t>关，而且这些关系或多或少是制度化的。1988</w:t>
      </w:r>
      <w:r>
        <w:rPr>
          <w:sz w:val="21"/>
          <w:szCs w:val="21"/>
          <w:spacing w:val="-4"/>
        </w:rPr>
        <w:t>年，詹姆斯·S.科尔曼</w:t>
      </w:r>
      <w:r>
        <w:rPr>
          <w:sz w:val="21"/>
          <w:szCs w:val="21"/>
        </w:rPr>
        <w:t xml:space="preserve">  </w:t>
      </w:r>
      <w:r>
        <w:rPr>
          <w:sz w:val="21"/>
          <w:szCs w:val="21"/>
          <w:spacing w:val="-7"/>
        </w:rPr>
        <w:t>(James</w:t>
      </w:r>
      <w:r>
        <w:rPr>
          <w:sz w:val="21"/>
          <w:szCs w:val="21"/>
          <w:spacing w:val="18"/>
        </w:rPr>
        <w:t xml:space="preserve">   </w:t>
      </w:r>
      <w:r>
        <w:rPr>
          <w:sz w:val="21"/>
          <w:szCs w:val="21"/>
          <w:spacing w:val="-7"/>
        </w:rPr>
        <w:t>S.Coleman)</w:t>
      </w:r>
      <w:r>
        <w:rPr>
          <w:rFonts w:ascii="SimHei" w:hAnsi="SimHei" w:eastAsia="SimHei" w:cs="SimHei"/>
          <w:sz w:val="21"/>
          <w:szCs w:val="21"/>
          <w:spacing w:val="-7"/>
        </w:rPr>
        <w:t>在《美国社会学杂志》中发表了《社会资</w:t>
      </w:r>
      <w:r>
        <w:rPr>
          <w:rFonts w:ascii="SimHei" w:hAnsi="SimHei" w:eastAsia="SimHei" w:cs="SimHei"/>
          <w:sz w:val="21"/>
          <w:szCs w:val="21"/>
          <w:spacing w:val="-8"/>
        </w:rPr>
        <w:t>本在人</w:t>
      </w:r>
      <w:r>
        <w:rPr>
          <w:rFonts w:ascii="SimHei" w:hAnsi="SimHei" w:eastAsia="SimHei" w:cs="SimHei"/>
          <w:sz w:val="21"/>
          <w:szCs w:val="21"/>
        </w:rPr>
        <w:t xml:space="preserve">  </w:t>
      </w:r>
      <w:r>
        <w:rPr>
          <w:rFonts w:ascii="SimHei" w:hAnsi="SimHei" w:eastAsia="SimHei" w:cs="SimHei"/>
          <w:sz w:val="21"/>
          <w:szCs w:val="21"/>
          <w:spacing w:val="-10"/>
        </w:rPr>
        <w:t>力资本创造中的作用》一文，从社会结构的意义上论述</w:t>
      </w:r>
      <w:r>
        <w:rPr>
          <w:rFonts w:ascii="SimHei" w:hAnsi="SimHei" w:eastAsia="SimHei" w:cs="SimHei"/>
          <w:sz w:val="21"/>
          <w:szCs w:val="21"/>
          <w:spacing w:val="-11"/>
        </w:rPr>
        <w:t>了社会资本的概</w:t>
      </w:r>
      <w:r>
        <w:rPr>
          <w:rFonts w:ascii="SimHei" w:hAnsi="SimHei" w:eastAsia="SimHei" w:cs="SimHei"/>
          <w:sz w:val="21"/>
          <w:szCs w:val="21"/>
        </w:rPr>
        <w:t xml:space="preserve">  </w:t>
      </w:r>
      <w:r>
        <w:rPr>
          <w:rFonts w:ascii="YouYuan" w:hAnsi="YouYuan" w:eastAsia="YouYuan" w:cs="YouYuan"/>
          <w:sz w:val="21"/>
          <w:szCs w:val="21"/>
          <w:spacing w:val="-6"/>
          <w:w w:val="98"/>
        </w:rPr>
        <w:t>念，并在这个基础上形成了经济社会学的理论。对于这个概念引起</w:t>
      </w:r>
      <w:r>
        <w:rPr>
          <w:rFonts w:ascii="YouYuan" w:hAnsi="YouYuan" w:eastAsia="YouYuan" w:cs="YouYuan"/>
          <w:sz w:val="21"/>
          <w:szCs w:val="21"/>
          <w:spacing w:val="-7"/>
          <w:w w:val="98"/>
        </w:rPr>
        <w:t>广泛</w:t>
      </w:r>
      <w:r>
        <w:rPr>
          <w:rFonts w:ascii="YouYuan" w:hAnsi="YouYuan" w:eastAsia="YouYuan" w:cs="YouYuan"/>
          <w:sz w:val="21"/>
          <w:szCs w:val="21"/>
        </w:rPr>
        <w:t xml:space="preserve">  </w:t>
      </w:r>
      <w:r>
        <w:rPr>
          <w:rFonts w:ascii="SimHei" w:hAnsi="SimHei" w:eastAsia="SimHei" w:cs="SimHei"/>
          <w:sz w:val="21"/>
          <w:szCs w:val="21"/>
          <w:spacing w:val="-3"/>
        </w:rPr>
        <w:t>关注的是哈佛大学社会学教授罗伯特·</w:t>
      </w:r>
      <w:r>
        <w:rPr>
          <w:sz w:val="21"/>
          <w:szCs w:val="21"/>
          <w:spacing w:val="-3"/>
        </w:rPr>
        <w:t>D.</w:t>
      </w:r>
      <w:r>
        <w:rPr>
          <w:rFonts w:ascii="SimHei" w:hAnsi="SimHei" w:eastAsia="SimHei" w:cs="SimHei"/>
          <w:sz w:val="21"/>
          <w:szCs w:val="21"/>
          <w:spacing w:val="-3"/>
        </w:rPr>
        <w:t>帕特</w:t>
      </w:r>
      <w:r>
        <w:rPr>
          <w:rFonts w:ascii="SimHei" w:hAnsi="SimHei" w:eastAsia="SimHei" w:cs="SimHei"/>
          <w:sz w:val="21"/>
          <w:szCs w:val="21"/>
          <w:spacing w:val="-4"/>
        </w:rPr>
        <w:t>南</w:t>
      </w:r>
      <w:r>
        <w:rPr>
          <w:sz w:val="21"/>
          <w:szCs w:val="21"/>
          <w:spacing w:val="-4"/>
        </w:rPr>
        <w:t>(Robert</w:t>
      </w:r>
      <w:r>
        <w:rPr>
          <w:sz w:val="21"/>
          <w:szCs w:val="21"/>
          <w:spacing w:val="32"/>
        </w:rPr>
        <w:t xml:space="preserve">  </w:t>
      </w:r>
      <w:r>
        <w:rPr>
          <w:sz w:val="21"/>
          <w:szCs w:val="21"/>
          <w:spacing w:val="-4"/>
        </w:rPr>
        <w:t>D.Putnam)</w:t>
      </w:r>
      <w:r>
        <w:rPr>
          <w:sz w:val="21"/>
          <w:szCs w:val="21"/>
          <w:spacing w:val="1"/>
        </w:rPr>
        <w:t xml:space="preserve"> </w:t>
      </w:r>
      <w:r>
        <w:rPr>
          <w:rFonts w:ascii="SimHei" w:hAnsi="SimHei" w:eastAsia="SimHei" w:cs="SimHei"/>
          <w:sz w:val="21"/>
          <w:szCs w:val="21"/>
          <w:spacing w:val="-13"/>
        </w:rPr>
        <w:t>的研究，他撰写的关于意大利行政区政府的研究</w:t>
      </w:r>
      <w:r>
        <w:rPr>
          <w:rFonts w:ascii="SimHei" w:hAnsi="SimHei" w:eastAsia="SimHei" w:cs="SimHei"/>
          <w:sz w:val="21"/>
          <w:szCs w:val="21"/>
          <w:spacing w:val="-14"/>
        </w:rPr>
        <w:t>书籍《使民主运作起来》</w:t>
      </w:r>
      <w:r>
        <w:rPr>
          <w:rFonts w:ascii="SimHei" w:hAnsi="SimHei" w:eastAsia="SimHei" w:cs="SimHei"/>
          <w:sz w:val="21"/>
          <w:szCs w:val="21"/>
        </w:rPr>
        <w:t xml:space="preserve"> </w:t>
      </w:r>
      <w:r>
        <w:rPr>
          <w:rFonts w:ascii="SimHei" w:hAnsi="SimHei" w:eastAsia="SimHei" w:cs="SimHei"/>
          <w:sz w:val="21"/>
          <w:szCs w:val="21"/>
          <w:spacing w:val="-10"/>
        </w:rPr>
        <w:t>中提到社会资本的概念，引发了学术界的广</w:t>
      </w:r>
      <w:r>
        <w:rPr>
          <w:rFonts w:ascii="SimHei" w:hAnsi="SimHei" w:eastAsia="SimHei" w:cs="SimHei"/>
          <w:sz w:val="21"/>
          <w:szCs w:val="21"/>
          <w:spacing w:val="-11"/>
        </w:rPr>
        <w:t>泛关注和讨论，而后来者也</w:t>
      </w:r>
    </w:p>
    <w:p>
      <w:pPr>
        <w:ind w:left="760"/>
        <w:spacing w:before="1" w:line="187" w:lineRule="auto"/>
        <w:rPr>
          <w:rFonts w:ascii="SimHei" w:hAnsi="SimHei" w:eastAsia="SimHei" w:cs="SimHei"/>
          <w:sz w:val="21"/>
          <w:szCs w:val="21"/>
        </w:rPr>
      </w:pPr>
      <w:r>
        <w:rPr>
          <w:rFonts w:ascii="SimHei" w:hAnsi="SimHei" w:eastAsia="SimHei" w:cs="SimHei"/>
          <w:sz w:val="21"/>
          <w:szCs w:val="21"/>
          <w:spacing w:val="-10"/>
        </w:rPr>
        <w:t>基于政治学对社会资本进行了深入而系统的研究。简而言之，社会资本</w:t>
      </w:r>
    </w:p>
    <w:p>
      <w:pPr>
        <w:spacing w:line="187" w:lineRule="auto"/>
        <w:sectPr>
          <w:type w:val="continuous"/>
          <w:pgSz w:w="7760" w:h="11500"/>
          <w:pgMar w:top="400" w:right="20" w:bottom="400" w:left="109" w:header="0" w:footer="0" w:gutter="0"/>
          <w:cols w:equalWidth="0" w:num="1">
            <w:col w:w="7631" w:space="0"/>
          </w:cols>
        </w:sectPr>
        <w:rPr>
          <w:rFonts w:ascii="SimHei" w:hAnsi="SimHei" w:eastAsia="SimHei" w:cs="SimHei"/>
          <w:sz w:val="21"/>
          <w:szCs w:val="21"/>
        </w:rPr>
      </w:pPr>
    </w:p>
    <w:p>
      <w:pPr>
        <w:pStyle w:val="BodyText"/>
        <w:ind w:left="4129"/>
        <w:spacing w:before="124" w:line="169" w:lineRule="auto"/>
        <w:rPr>
          <w:sz w:val="27"/>
          <w:szCs w:val="27"/>
        </w:rPr>
      </w:pPr>
      <w:r>
        <w:pict>
          <v:rect id="_x0000_s876" style="position:absolute;margin-left:187.501pt;margin-top:23.4996pt;mso-position-vertical-relative:page;mso-position-horizontal-relative:page;width:41.55pt;height:0.5pt;z-index:267835392;" o:allowincell="f" fillcolor="#000000" filled="true" stroked="false"/>
        </w:pict>
      </w:r>
      <w:r>
        <w:pict>
          <v:rect id="_x0000_s878" style="position:absolute;margin-left:270.498pt;margin-top:11.4972pt;mso-position-vertical-relative:page;mso-position-horizontal-relative:page;width:0.55pt;height:17.05pt;z-index:267836416;" o:allowincell="f" fillcolor="#000000" filled="true" stroked="false"/>
        </w:pict>
      </w:r>
      <w:r>
        <w:rPr>
          <w:sz w:val="27"/>
          <w:szCs w:val="27"/>
          <w:spacing w:val="-4"/>
        </w:rPr>
        <w:t>233</w:t>
      </w:r>
    </w:p>
    <w:p>
      <w:pPr>
        <w:spacing w:line="14" w:lineRule="auto"/>
        <w:rPr>
          <w:rFonts w:ascii="Arial"/>
          <w:sz w:val="2"/>
        </w:rPr>
      </w:pPr>
      <w:r>
        <w:rPr>
          <w:rFonts w:ascii="Arial" w:hAnsi="Arial" w:eastAsia="Arial" w:cs="Arial"/>
          <w:sz w:val="2"/>
          <w:szCs w:val="2"/>
        </w:rPr>
        <w:br w:type="column"/>
      </w:r>
    </w:p>
    <w:p>
      <w:pPr>
        <w:ind w:left="10"/>
        <w:spacing w:line="214" w:lineRule="auto"/>
        <w:rPr>
          <w:rFonts w:ascii="SimHei" w:hAnsi="SimHei" w:eastAsia="SimHei" w:cs="SimHei"/>
          <w:sz w:val="17"/>
          <w:szCs w:val="17"/>
        </w:rPr>
      </w:pPr>
      <w:r>
        <w:rPr>
          <w:rFonts w:ascii="SimHei" w:hAnsi="SimHei" w:eastAsia="SimHei" w:cs="SimHei"/>
          <w:sz w:val="17"/>
          <w:szCs w:val="17"/>
          <w:spacing w:val="-2"/>
        </w:rPr>
        <w:t>第14章</w:t>
      </w:r>
    </w:p>
    <w:p>
      <w:pPr>
        <w:spacing w:line="187" w:lineRule="auto"/>
        <w:jc w:val="right"/>
        <w:rPr>
          <w:rFonts w:ascii="SimHei" w:hAnsi="SimHei" w:eastAsia="SimHei" w:cs="SimHei"/>
          <w:sz w:val="17"/>
          <w:szCs w:val="17"/>
        </w:rPr>
      </w:pPr>
      <w:r>
        <w:rPr>
          <w:rFonts w:ascii="SimHei" w:hAnsi="SimHei" w:eastAsia="SimHei" w:cs="SimHei"/>
          <w:sz w:val="17"/>
          <w:szCs w:val="17"/>
          <w:spacing w:val="-12"/>
        </w:rPr>
        <w:t>数字经济学</w:t>
      </w:r>
      <w:r>
        <w:rPr>
          <w:rFonts w:ascii="SimHei" w:hAnsi="SimHei" w:eastAsia="SimHei" w:cs="SimHei"/>
          <w:sz w:val="17"/>
          <w:szCs w:val="17"/>
          <w:spacing w:val="-11"/>
        </w:rPr>
        <w:t>视角的资本</w:t>
      </w:r>
      <w:r>
        <w:rPr>
          <w:rFonts w:ascii="SimHei" w:hAnsi="SimHei" w:eastAsia="SimHei" w:cs="SimHei"/>
          <w:sz w:val="17"/>
          <w:szCs w:val="17"/>
          <w:spacing w:val="-6"/>
        </w:rPr>
        <w:t>论</w:t>
      </w:r>
    </w:p>
    <w:p>
      <w:pPr>
        <w:spacing w:line="187" w:lineRule="auto"/>
        <w:sectPr>
          <w:pgSz w:w="7760" w:h="11480"/>
          <w:pgMar w:top="206" w:right="414" w:bottom="400" w:left="620" w:header="0" w:footer="0" w:gutter="0"/>
          <w:cols w:equalWidth="0" w:num="2">
            <w:col w:w="4870" w:space="100"/>
            <w:col w:w="1756" w:space="0"/>
          </w:cols>
        </w:sectPr>
        <w:rPr>
          <w:rFonts w:ascii="SimHei" w:hAnsi="SimHei" w:eastAsia="SimHei" w:cs="SimHei"/>
          <w:sz w:val="17"/>
          <w:szCs w:val="17"/>
        </w:rPr>
      </w:pPr>
    </w:p>
    <w:p>
      <w:pPr>
        <w:spacing w:line="427" w:lineRule="auto"/>
        <w:rPr>
          <w:rFonts w:ascii="Arial"/>
          <w:sz w:val="21"/>
        </w:rPr>
      </w:pPr>
      <w:r/>
    </w:p>
    <w:p>
      <w:pPr>
        <w:spacing w:before="69" w:line="391" w:lineRule="exact"/>
        <w:rPr>
          <w:rFonts w:ascii="SimHei" w:hAnsi="SimHei" w:eastAsia="SimHei" w:cs="SimHei"/>
          <w:sz w:val="21"/>
          <w:szCs w:val="21"/>
        </w:rPr>
      </w:pPr>
      <w:r>
        <w:rPr>
          <w:rFonts w:ascii="SimHei" w:hAnsi="SimHei" w:eastAsia="SimHei" w:cs="SimHei"/>
          <w:sz w:val="21"/>
          <w:szCs w:val="21"/>
          <w:spacing w:val="-3"/>
          <w:position w:val="13"/>
        </w:rPr>
        <w:t>的概念被不同的领域(如历史学、社会学、政治</w:t>
      </w:r>
      <w:r>
        <w:rPr>
          <w:rFonts w:ascii="SimHei" w:hAnsi="SimHei" w:eastAsia="SimHei" w:cs="SimHei"/>
          <w:sz w:val="21"/>
          <w:szCs w:val="21"/>
          <w:spacing w:val="-4"/>
          <w:position w:val="13"/>
        </w:rPr>
        <w:t>学和经济学)进行了应</w:t>
      </w:r>
    </w:p>
    <w:p>
      <w:pPr>
        <w:spacing w:before="1" w:line="212" w:lineRule="auto"/>
        <w:rPr>
          <w:rFonts w:ascii="SimHei" w:hAnsi="SimHei" w:eastAsia="SimHei" w:cs="SimHei"/>
          <w:sz w:val="21"/>
          <w:szCs w:val="21"/>
        </w:rPr>
      </w:pPr>
      <w:r>
        <w:rPr>
          <w:rFonts w:ascii="SimHei" w:hAnsi="SimHei" w:eastAsia="SimHei" w:cs="SimHei"/>
          <w:sz w:val="21"/>
          <w:szCs w:val="21"/>
          <w:spacing w:val="-12"/>
        </w:rPr>
        <w:t>用，而我们可以从以下三个角度理解社会资本。</w:t>
      </w:r>
    </w:p>
    <w:p>
      <w:pPr>
        <w:pStyle w:val="BodyText"/>
        <w:ind w:right="455" w:firstLine="380"/>
        <w:spacing w:before="134" w:line="335" w:lineRule="auto"/>
        <w:jc w:val="both"/>
        <w:rPr>
          <w:rFonts w:ascii="SimHei" w:hAnsi="SimHei" w:eastAsia="SimHei" w:cs="SimHei"/>
          <w:sz w:val="21"/>
          <w:szCs w:val="21"/>
        </w:rPr>
      </w:pPr>
      <w:r>
        <w:rPr>
          <w:rFonts w:ascii="SimHei" w:hAnsi="SimHei" w:eastAsia="SimHei" w:cs="SimHei"/>
          <w:sz w:val="21"/>
          <w:szCs w:val="21"/>
          <w:spacing w:val="-3"/>
        </w:rPr>
        <w:t>(1)从场域和关系的角度理解。这是皮埃尔·布迪厄</w:t>
      </w:r>
      <w:r>
        <w:rPr>
          <w:rFonts w:ascii="SimHei" w:hAnsi="SimHei" w:eastAsia="SimHei" w:cs="SimHei"/>
          <w:sz w:val="21"/>
          <w:szCs w:val="21"/>
          <w:spacing w:val="-4"/>
        </w:rPr>
        <w:t>提出的观点，</w:t>
      </w:r>
      <w:r>
        <w:rPr>
          <w:rFonts w:ascii="SimHei" w:hAnsi="SimHei" w:eastAsia="SimHei" w:cs="SimHei"/>
          <w:sz w:val="21"/>
          <w:szCs w:val="21"/>
        </w:rPr>
        <w:t xml:space="preserve"> </w:t>
      </w:r>
      <w:r>
        <w:rPr>
          <w:rFonts w:ascii="SimHei" w:hAnsi="SimHei" w:eastAsia="SimHei" w:cs="SimHei"/>
          <w:sz w:val="21"/>
          <w:szCs w:val="21"/>
          <w:spacing w:val="-10"/>
        </w:rPr>
        <w:t>他认为域是由不同的社会要素连接而成的，社会不同要素通</w:t>
      </w:r>
      <w:r>
        <w:rPr>
          <w:rFonts w:ascii="SimHei" w:hAnsi="SimHei" w:eastAsia="SimHei" w:cs="SimHei"/>
          <w:sz w:val="21"/>
          <w:szCs w:val="21"/>
          <w:spacing w:val="-11"/>
        </w:rPr>
        <w:t>过占有不同</w:t>
      </w:r>
      <w:r>
        <w:rPr>
          <w:rFonts w:ascii="SimHei" w:hAnsi="SimHei" w:eastAsia="SimHei" w:cs="SimHei"/>
          <w:sz w:val="21"/>
          <w:szCs w:val="21"/>
          <w:spacing w:val="-11"/>
        </w:rPr>
        <w:t xml:space="preserve"> </w:t>
      </w:r>
      <w:r>
        <w:rPr>
          <w:sz w:val="21"/>
          <w:szCs w:val="21"/>
          <w:spacing w:val="-11"/>
        </w:rPr>
        <w:t>位置而在场域中存在和发挥作用。场域就像一张社会之网，位置可以被</w:t>
      </w:r>
      <w:r>
        <w:rPr>
          <w:sz w:val="21"/>
          <w:szCs w:val="21"/>
          <w:spacing w:val="18"/>
        </w:rPr>
        <w:t xml:space="preserve"> </w:t>
      </w:r>
      <w:r>
        <w:rPr>
          <w:rFonts w:ascii="SimHei" w:hAnsi="SimHei" w:eastAsia="SimHei" w:cs="SimHei"/>
          <w:sz w:val="21"/>
          <w:szCs w:val="21"/>
          <w:spacing w:val="-10"/>
        </w:rPr>
        <w:t>看成网上的纽结，在会成员和社会团体因占有不同的位置而</w:t>
      </w:r>
      <w:r>
        <w:rPr>
          <w:rFonts w:ascii="SimHei" w:hAnsi="SimHei" w:eastAsia="SimHei" w:cs="SimHei"/>
          <w:sz w:val="21"/>
          <w:szCs w:val="21"/>
          <w:spacing w:val="-11"/>
        </w:rPr>
        <w:t>获得不同的</w:t>
      </w:r>
      <w:r>
        <w:rPr>
          <w:rFonts w:ascii="SimHei" w:hAnsi="SimHei" w:eastAsia="SimHei" w:cs="SimHei"/>
          <w:sz w:val="21"/>
          <w:szCs w:val="21"/>
          <w:spacing w:val="-11"/>
        </w:rPr>
        <w:t xml:space="preserve"> </w:t>
      </w:r>
      <w:r>
        <w:rPr>
          <w:rFonts w:ascii="SimHei" w:hAnsi="SimHei" w:eastAsia="SimHei" w:cs="SimHei"/>
          <w:sz w:val="21"/>
          <w:szCs w:val="21"/>
          <w:spacing w:val="-10"/>
        </w:rPr>
        <w:t>社会资源和权利。布迪厄认为场域作为各种要素形成的关系</w:t>
      </w:r>
      <w:r>
        <w:rPr>
          <w:rFonts w:ascii="SimHei" w:hAnsi="SimHei" w:eastAsia="SimHei" w:cs="SimHei"/>
          <w:sz w:val="21"/>
          <w:szCs w:val="21"/>
          <w:spacing w:val="-11"/>
        </w:rPr>
        <w:t>网，是个动</w:t>
      </w:r>
      <w:r>
        <w:rPr>
          <w:rFonts w:ascii="SimHei" w:hAnsi="SimHei" w:eastAsia="SimHei" w:cs="SimHei"/>
          <w:sz w:val="21"/>
          <w:szCs w:val="21"/>
          <w:spacing w:val="-11"/>
        </w:rPr>
        <w:t xml:space="preserve"> </w:t>
      </w:r>
      <w:r>
        <w:rPr>
          <w:rFonts w:ascii="SimHei" w:hAnsi="SimHei" w:eastAsia="SimHei" w:cs="SimHei"/>
          <w:sz w:val="21"/>
          <w:szCs w:val="21"/>
          <w:spacing w:val="-14"/>
        </w:rPr>
        <w:t>态变化的过程，变化的动力是社会资本。布迪厄把资</w:t>
      </w:r>
      <w:r>
        <w:rPr>
          <w:rFonts w:ascii="SimHei" w:hAnsi="SimHei" w:eastAsia="SimHei" w:cs="SimHei"/>
          <w:sz w:val="21"/>
          <w:szCs w:val="21"/>
          <w:spacing w:val="-15"/>
        </w:rPr>
        <w:t>本划分为三种类型，</w:t>
      </w:r>
      <w:r>
        <w:rPr>
          <w:rFonts w:ascii="SimHei" w:hAnsi="SimHei" w:eastAsia="SimHei" w:cs="SimHei"/>
          <w:sz w:val="21"/>
          <w:szCs w:val="21"/>
        </w:rPr>
        <w:t xml:space="preserve"> </w:t>
      </w:r>
      <w:r>
        <w:rPr>
          <w:sz w:val="21"/>
          <w:szCs w:val="21"/>
          <w:spacing w:val="-11"/>
        </w:rPr>
        <w:t>即经济资本、文化资本和社会资本，集中研究了资本之间的区分及相互</w:t>
      </w:r>
      <w:r>
        <w:rPr>
          <w:sz w:val="21"/>
          <w:szCs w:val="21"/>
          <w:spacing w:val="17"/>
        </w:rPr>
        <w:t xml:space="preserve"> </w:t>
      </w:r>
      <w:r>
        <w:rPr>
          <w:sz w:val="21"/>
          <w:szCs w:val="21"/>
          <w:spacing w:val="-10"/>
        </w:rPr>
        <w:t>作用，认为资本之间可以相互转换。布迪厄提</w:t>
      </w:r>
      <w:r>
        <w:rPr>
          <w:sz w:val="21"/>
          <w:szCs w:val="21"/>
          <w:spacing w:val="-11"/>
        </w:rPr>
        <w:t>出，社会资本就是，“实</w:t>
      </w:r>
      <w:r>
        <w:rPr>
          <w:sz w:val="21"/>
          <w:szCs w:val="21"/>
        </w:rPr>
        <w:t xml:space="preserve"> </w:t>
      </w:r>
      <w:r>
        <w:rPr>
          <w:rFonts w:ascii="SimHei" w:hAnsi="SimHei" w:eastAsia="SimHei" w:cs="SimHei"/>
          <w:sz w:val="21"/>
          <w:szCs w:val="21"/>
          <w:spacing w:val="-10"/>
        </w:rPr>
        <w:t>际的或潜在的资源的集合体，那些资源是同</w:t>
      </w:r>
      <w:r>
        <w:rPr>
          <w:rFonts w:ascii="SimHei" w:hAnsi="SimHei" w:eastAsia="SimHei" w:cs="SimHei"/>
          <w:sz w:val="21"/>
          <w:szCs w:val="21"/>
          <w:spacing w:val="-11"/>
        </w:rPr>
        <w:t>对某些持久的网络的占有密</w:t>
      </w:r>
      <w:r>
        <w:rPr>
          <w:rFonts w:ascii="SimHei" w:hAnsi="SimHei" w:eastAsia="SimHei" w:cs="SimHei"/>
          <w:sz w:val="21"/>
          <w:szCs w:val="21"/>
        </w:rPr>
        <w:t xml:space="preserve"> </w:t>
      </w:r>
      <w:r>
        <w:rPr>
          <w:rFonts w:ascii="SimHei" w:hAnsi="SimHei" w:eastAsia="SimHei" w:cs="SimHei"/>
          <w:sz w:val="21"/>
          <w:szCs w:val="21"/>
          <w:spacing w:val="-10"/>
        </w:rPr>
        <w:t>不可分的。这一网络是大家共同熟悉的，得到公认的，而且</w:t>
      </w:r>
      <w:r>
        <w:rPr>
          <w:rFonts w:ascii="SimHei" w:hAnsi="SimHei" w:eastAsia="SimHei" w:cs="SimHei"/>
          <w:sz w:val="21"/>
          <w:szCs w:val="21"/>
          <w:spacing w:val="-11"/>
        </w:rPr>
        <w:t>是一种体制</w:t>
      </w:r>
      <w:r>
        <w:rPr>
          <w:rFonts w:ascii="SimHei" w:hAnsi="SimHei" w:eastAsia="SimHei" w:cs="SimHei"/>
          <w:sz w:val="21"/>
          <w:szCs w:val="21"/>
          <w:spacing w:val="-11"/>
        </w:rPr>
        <w:t xml:space="preserve"> </w:t>
      </w:r>
      <w:r>
        <w:rPr>
          <w:rFonts w:ascii="SimHei" w:hAnsi="SimHei" w:eastAsia="SimHei" w:cs="SimHei"/>
          <w:sz w:val="21"/>
          <w:szCs w:val="21"/>
          <w:spacing w:val="-11"/>
        </w:rPr>
        <w:t>化的网络，这一网络是同某团体的会员制相联系的，它从集体性拥有资</w:t>
      </w:r>
      <w:r>
        <w:rPr>
          <w:rFonts w:ascii="SimHei" w:hAnsi="SimHei" w:eastAsia="SimHei" w:cs="SimHei"/>
          <w:sz w:val="21"/>
          <w:szCs w:val="21"/>
          <w:spacing w:val="18"/>
        </w:rPr>
        <w:t xml:space="preserve"> </w:t>
      </w:r>
      <w:r>
        <w:rPr>
          <w:rFonts w:ascii="SimHei" w:hAnsi="SimHei" w:eastAsia="SimHei" w:cs="SimHei"/>
          <w:sz w:val="21"/>
          <w:szCs w:val="21"/>
          <w:spacing w:val="-10"/>
        </w:rPr>
        <w:t>本的角度为每个会员提供支持，提供为他们赢得声望的凭证”。</w:t>
      </w:r>
      <w:r>
        <w:rPr>
          <w:rFonts w:ascii="SimHei" w:hAnsi="SimHei" w:eastAsia="SimHei" w:cs="SimHei"/>
          <w:sz w:val="21"/>
          <w:szCs w:val="21"/>
          <w:spacing w:val="-11"/>
        </w:rPr>
        <w:t>社会资</w:t>
      </w:r>
    </w:p>
    <w:p>
      <w:pPr>
        <w:spacing w:line="220" w:lineRule="auto"/>
        <w:rPr>
          <w:rFonts w:ascii="SimHei" w:hAnsi="SimHei" w:eastAsia="SimHei" w:cs="SimHei"/>
          <w:sz w:val="21"/>
          <w:szCs w:val="21"/>
        </w:rPr>
      </w:pPr>
      <w:r>
        <w:rPr>
          <w:rFonts w:ascii="SimHei" w:hAnsi="SimHei" w:eastAsia="SimHei" w:cs="SimHei"/>
          <w:sz w:val="21"/>
          <w:szCs w:val="21"/>
          <w:spacing w:val="-11"/>
        </w:rPr>
        <w:t>本以关系网络的形式存在。</w:t>
      </w:r>
    </w:p>
    <w:p>
      <w:pPr>
        <w:pStyle w:val="BodyText"/>
        <w:ind w:right="455" w:firstLine="380"/>
        <w:spacing w:before="192" w:line="335" w:lineRule="auto"/>
        <w:jc w:val="both"/>
        <w:rPr>
          <w:rFonts w:ascii="YouYuan" w:hAnsi="YouYuan" w:eastAsia="YouYuan" w:cs="YouYuan"/>
          <w:sz w:val="21"/>
          <w:szCs w:val="21"/>
        </w:rPr>
      </w:pPr>
      <w:r>
        <w:rPr>
          <w:rFonts w:ascii="SimHei" w:hAnsi="SimHei" w:eastAsia="SimHei" w:cs="SimHei"/>
          <w:sz w:val="21"/>
          <w:szCs w:val="21"/>
          <w:spacing w:val="-3"/>
        </w:rPr>
        <w:t>(2)从社会结构的角度理解。这个维度是由科尔曼做</w:t>
      </w:r>
      <w:r>
        <w:rPr>
          <w:rFonts w:ascii="SimHei" w:hAnsi="SimHei" w:eastAsia="SimHei" w:cs="SimHei"/>
          <w:sz w:val="21"/>
          <w:szCs w:val="21"/>
          <w:spacing w:val="-4"/>
        </w:rPr>
        <w:t>的研究成果，</w:t>
      </w:r>
      <w:r>
        <w:rPr>
          <w:rFonts w:ascii="SimHei" w:hAnsi="SimHei" w:eastAsia="SimHei" w:cs="SimHei"/>
          <w:sz w:val="21"/>
          <w:szCs w:val="21"/>
        </w:rPr>
        <w:t xml:space="preserve"> </w:t>
      </w:r>
      <w:r>
        <w:rPr>
          <w:rFonts w:ascii="SimHei" w:hAnsi="SimHei" w:eastAsia="SimHei" w:cs="SimHei"/>
          <w:sz w:val="21"/>
          <w:szCs w:val="21"/>
          <w:spacing w:val="-11"/>
        </w:rPr>
        <w:t>他认为社会资本研究的目的就在于通过对社会资本的研究来研究社会结</w:t>
      </w:r>
      <w:r>
        <w:rPr>
          <w:rFonts w:ascii="SimHei" w:hAnsi="SimHei" w:eastAsia="SimHei" w:cs="SimHei"/>
          <w:sz w:val="21"/>
          <w:szCs w:val="21"/>
          <w:spacing w:val="17"/>
        </w:rPr>
        <w:t xml:space="preserve"> </w:t>
      </w:r>
      <w:r>
        <w:rPr>
          <w:rFonts w:ascii="SimHei" w:hAnsi="SimHei" w:eastAsia="SimHei" w:cs="SimHei"/>
          <w:sz w:val="21"/>
          <w:szCs w:val="21"/>
          <w:spacing w:val="-11"/>
        </w:rPr>
        <w:t>构。科尔曼指出：“蕴含某些行动者利益的事件，部分或全部处于其他</w:t>
      </w:r>
      <w:r>
        <w:rPr>
          <w:rFonts w:ascii="SimHei" w:hAnsi="SimHei" w:eastAsia="SimHei" w:cs="SimHei"/>
          <w:sz w:val="21"/>
          <w:szCs w:val="21"/>
          <w:spacing w:val="18"/>
        </w:rPr>
        <w:t xml:space="preserve"> </w:t>
      </w:r>
      <w:r>
        <w:rPr>
          <w:rFonts w:ascii="SimHei" w:hAnsi="SimHei" w:eastAsia="SimHei" w:cs="SimHei"/>
          <w:sz w:val="21"/>
          <w:szCs w:val="21"/>
          <w:spacing w:val="-10"/>
        </w:rPr>
        <w:t>行动者的控制之下。行动者为了实现自身利益，相互进行各</w:t>
      </w:r>
      <w:r>
        <w:rPr>
          <w:rFonts w:ascii="SimHei" w:hAnsi="SimHei" w:eastAsia="SimHei" w:cs="SimHei"/>
          <w:sz w:val="21"/>
          <w:szCs w:val="21"/>
          <w:spacing w:val="-11"/>
        </w:rPr>
        <w:t>种交换……</w:t>
      </w:r>
      <w:r>
        <w:rPr>
          <w:rFonts w:ascii="SimHei" w:hAnsi="SimHei" w:eastAsia="SimHei" w:cs="SimHei"/>
          <w:sz w:val="21"/>
          <w:szCs w:val="21"/>
          <w:spacing w:val="-11"/>
        </w:rPr>
        <w:t xml:space="preserve"> </w:t>
      </w:r>
      <w:r>
        <w:rPr>
          <w:rFonts w:ascii="SimHei" w:hAnsi="SimHei" w:eastAsia="SimHei" w:cs="SimHei"/>
          <w:sz w:val="21"/>
          <w:szCs w:val="21"/>
          <w:spacing w:val="-10"/>
        </w:rPr>
        <w:t>其结果，形成了持续存在的社会关系。”他把社会结构资源</w:t>
      </w:r>
      <w:r>
        <w:rPr>
          <w:rFonts w:ascii="SimHei" w:hAnsi="SimHei" w:eastAsia="SimHei" w:cs="SimHei"/>
          <w:sz w:val="21"/>
          <w:szCs w:val="21"/>
          <w:spacing w:val="-11"/>
        </w:rPr>
        <w:t>作为个人拥</w:t>
      </w:r>
      <w:r>
        <w:rPr>
          <w:rFonts w:ascii="SimHei" w:hAnsi="SimHei" w:eastAsia="SimHei" w:cs="SimHei"/>
          <w:sz w:val="21"/>
          <w:szCs w:val="21"/>
          <w:spacing w:val="-11"/>
        </w:rPr>
        <w:t xml:space="preserve"> </w:t>
      </w:r>
      <w:r>
        <w:rPr>
          <w:rFonts w:ascii="SimHei" w:hAnsi="SimHei" w:eastAsia="SimHei" w:cs="SimHei"/>
          <w:sz w:val="21"/>
          <w:szCs w:val="21"/>
          <w:spacing w:val="-2"/>
        </w:rPr>
        <w:t>有的资本财产叫作社会资本。科尔曼将格拉诺沃特</w:t>
      </w:r>
      <w:r>
        <w:rPr>
          <w:sz w:val="21"/>
          <w:szCs w:val="21"/>
          <w:spacing w:val="-2"/>
        </w:rPr>
        <w:t>(Granovetter)</w:t>
      </w:r>
      <w:r>
        <w:rPr>
          <w:sz w:val="21"/>
          <w:szCs w:val="21"/>
          <w:spacing w:val="-42"/>
        </w:rPr>
        <w:t xml:space="preserve"> </w:t>
      </w:r>
      <w:r>
        <w:rPr>
          <w:rFonts w:ascii="SimHei" w:hAnsi="SimHei" w:eastAsia="SimHei" w:cs="SimHei"/>
          <w:sz w:val="21"/>
          <w:szCs w:val="21"/>
          <w:spacing w:val="-2"/>
        </w:rPr>
        <w:t>和</w:t>
      </w:r>
      <w:r>
        <w:rPr>
          <w:rFonts w:ascii="SimHei" w:hAnsi="SimHei" w:eastAsia="SimHei" w:cs="SimHei"/>
          <w:sz w:val="21"/>
          <w:szCs w:val="21"/>
          <w:spacing w:val="-2"/>
        </w:rPr>
        <w:t xml:space="preserve"> </w:t>
      </w:r>
      <w:r>
        <w:rPr>
          <w:rFonts w:ascii="YouYuan" w:hAnsi="YouYuan" w:eastAsia="YouYuan" w:cs="YouYuan"/>
          <w:sz w:val="21"/>
          <w:szCs w:val="21"/>
          <w:spacing w:val="-10"/>
        </w:rPr>
        <w:t>林南以及布迪厄等人的研究成果纳入自己的理论框架</w:t>
      </w:r>
      <w:r>
        <w:rPr>
          <w:rFonts w:ascii="YouYuan" w:hAnsi="YouYuan" w:eastAsia="YouYuan" w:cs="YouYuan"/>
          <w:sz w:val="21"/>
          <w:szCs w:val="21"/>
          <w:spacing w:val="-11"/>
        </w:rPr>
        <w:t>，提出了他的社会</w:t>
      </w:r>
    </w:p>
    <w:p>
      <w:pPr>
        <w:pStyle w:val="BodyText"/>
        <w:spacing w:line="218" w:lineRule="auto"/>
        <w:rPr>
          <w:sz w:val="21"/>
          <w:szCs w:val="21"/>
        </w:rPr>
      </w:pPr>
      <w:r>
        <w:rPr>
          <w:sz w:val="21"/>
          <w:szCs w:val="21"/>
          <w:spacing w:val="-8"/>
        </w:rPr>
        <w:t>资本理论。</w:t>
      </w:r>
    </w:p>
    <w:p>
      <w:pPr>
        <w:ind w:right="460" w:firstLine="380"/>
        <w:spacing w:before="163" w:line="256" w:lineRule="auto"/>
        <w:rPr>
          <w:rFonts w:ascii="SimHei" w:hAnsi="SimHei" w:eastAsia="SimHei" w:cs="SimHei"/>
          <w:sz w:val="21"/>
          <w:szCs w:val="21"/>
        </w:rPr>
      </w:pPr>
      <w:r>
        <w:rPr>
          <w:rFonts w:ascii="SimHei" w:hAnsi="SimHei" w:eastAsia="SimHei" w:cs="SimHei"/>
          <w:sz w:val="21"/>
          <w:szCs w:val="21"/>
          <w:spacing w:val="-5"/>
        </w:rPr>
        <w:t>(3)从社会资源的角度理解。这是社会学家林南的研究成</w:t>
      </w:r>
      <w:r>
        <w:rPr>
          <w:rFonts w:ascii="SimHei" w:hAnsi="SimHei" w:eastAsia="SimHei" w:cs="SimHei"/>
          <w:sz w:val="21"/>
          <w:szCs w:val="21"/>
          <w:spacing w:val="-6"/>
        </w:rPr>
        <w:t>果，林南</w:t>
      </w:r>
      <w:r>
        <w:rPr>
          <w:rFonts w:ascii="SimHei" w:hAnsi="SimHei" w:eastAsia="SimHei" w:cs="SimHei"/>
          <w:sz w:val="21"/>
          <w:szCs w:val="21"/>
        </w:rPr>
        <w:t xml:space="preserve"> </w:t>
      </w:r>
      <w:r>
        <w:rPr>
          <w:rFonts w:ascii="SimHei" w:hAnsi="SimHei" w:eastAsia="SimHei" w:cs="SimHei"/>
          <w:sz w:val="21"/>
          <w:szCs w:val="21"/>
          <w:spacing w:val="-14"/>
        </w:rPr>
        <w:t>首先提出了社会资源理论。资源在林南看来，就是在</w:t>
      </w:r>
      <w:r>
        <w:rPr>
          <w:rFonts w:ascii="SimHei" w:hAnsi="SimHei" w:eastAsia="SimHei" w:cs="SimHei"/>
          <w:sz w:val="21"/>
          <w:szCs w:val="21"/>
          <w:spacing w:val="-15"/>
        </w:rPr>
        <w:t>一个社会或群体中，</w:t>
      </w:r>
    </w:p>
    <w:p>
      <w:pPr>
        <w:spacing w:line="256" w:lineRule="auto"/>
        <w:sectPr>
          <w:type w:val="continuous"/>
          <w:pgSz w:w="7760" w:h="11480"/>
          <w:pgMar w:top="206" w:right="414" w:bottom="400" w:left="620" w:header="0" w:footer="0" w:gutter="0"/>
          <w:cols w:equalWidth="0" w:num="1">
            <w:col w:w="6726" w:space="0"/>
          </w:cols>
        </w:sectPr>
        <w:rPr>
          <w:rFonts w:ascii="SimHei" w:hAnsi="SimHei" w:eastAsia="SimHei" w:cs="SimHei"/>
          <w:sz w:val="21"/>
          <w:szCs w:val="21"/>
        </w:rPr>
      </w:pPr>
    </w:p>
    <w:p>
      <w:pPr>
        <w:ind w:left="579"/>
        <w:spacing w:before="26" w:line="177" w:lineRule="auto"/>
        <w:rPr>
          <w:rFonts w:ascii="SimHei" w:hAnsi="SimHei" w:eastAsia="SimHei" w:cs="SimHei"/>
          <w:sz w:val="20"/>
          <w:szCs w:val="20"/>
        </w:rPr>
      </w:pPr>
      <w:r>
        <w:pict>
          <v:rect id="_x0000_s880" style="position:absolute;margin-left:163.499pt;margin-top:31.4985pt;mso-position-vertical-relative:page;mso-position-horizontal-relative:page;width:223.5pt;height:0.55pt;z-index:267897856;" o:allowincell="f" fillcolor="#000000" filled="true" stroked="false"/>
        </w:pict>
      </w:r>
      <w:r>
        <w:drawing>
          <wp:anchor distT="0" distB="0" distL="0" distR="0" simplePos="0" relativeHeight="267896832" behindDoc="0" locked="0" layoutInCell="0" allowOverlap="1">
            <wp:simplePos x="0" y="0"/>
            <wp:positionH relativeFrom="page">
              <wp:posOffset>139697</wp:posOffset>
            </wp:positionH>
            <wp:positionV relativeFrom="page">
              <wp:posOffset>209581</wp:posOffset>
            </wp:positionV>
            <wp:extent cx="349268" cy="285746"/>
            <wp:effectExtent l="0" t="0" r="0" b="0"/>
            <wp:wrapNone/>
            <wp:docPr id="522" name="IM 522"/>
            <wp:cNvGraphicFramePr/>
            <a:graphic>
              <a:graphicData uri="http://schemas.openxmlformats.org/drawingml/2006/picture">
                <pic:pic>
                  <pic:nvPicPr>
                    <pic:cNvPr id="522" name="IM 522"/>
                    <pic:cNvPicPr/>
                  </pic:nvPicPr>
                  <pic:blipFill>
                    <a:blip r:embed="rId258"/>
                    <a:stretch>
                      <a:fillRect/>
                    </a:stretch>
                  </pic:blipFill>
                  <pic:spPr>
                    <a:xfrm rot="0">
                      <a:off x="0" y="0"/>
                      <a:ext cx="349268" cy="285746"/>
                    </a:xfrm>
                    <a:prstGeom prst="rect">
                      <a:avLst/>
                    </a:prstGeom>
                  </pic:spPr>
                </pic:pic>
              </a:graphicData>
            </a:graphic>
          </wp:anchor>
        </w:drawing>
      </w:r>
      <w:r>
        <w:rPr>
          <w:rFonts w:ascii="SimHei" w:hAnsi="SimHei" w:eastAsia="SimHei" w:cs="SimHei"/>
          <w:sz w:val="20"/>
          <w:szCs w:val="20"/>
          <w:spacing w:val="-28"/>
          <w:w w:val="96"/>
        </w:rPr>
        <w:t>数字经济学：</w:t>
      </w:r>
    </w:p>
    <w:p>
      <w:pPr>
        <w:ind w:left="579"/>
        <w:spacing w:line="210" w:lineRule="auto"/>
        <w:rPr>
          <w:rFonts w:ascii="SimHei" w:hAnsi="SimHei" w:eastAsia="SimHei" w:cs="SimHei"/>
          <w:sz w:val="20"/>
          <w:szCs w:val="20"/>
        </w:rPr>
      </w:pPr>
      <w:r>
        <w:rPr>
          <w:rFonts w:ascii="SimHei" w:hAnsi="SimHei" w:eastAsia="SimHei" w:cs="SimHei"/>
          <w:sz w:val="20"/>
          <w:szCs w:val="20"/>
          <w:spacing w:val="-17"/>
          <w:w w:val="89"/>
        </w:rPr>
        <w:t>智能时代的创新理论</w:t>
      </w:r>
    </w:p>
    <w:p>
      <w:pPr>
        <w:spacing w:line="43"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44" w:line="215" w:lineRule="auto"/>
        <w:rPr>
          <w:sz w:val="34"/>
          <w:szCs w:val="34"/>
        </w:rPr>
      </w:pPr>
      <w:r>
        <w:rPr>
          <w:sz w:val="34"/>
          <w:szCs w:val="34"/>
          <w:spacing w:val="-26"/>
        </w:rPr>
        <w:t>|</w:t>
      </w:r>
      <w:r>
        <w:rPr>
          <w:sz w:val="34"/>
          <w:szCs w:val="34"/>
          <w:spacing w:val="-75"/>
        </w:rPr>
        <w:t xml:space="preserve"> </w:t>
      </w:r>
      <w:r>
        <w:rPr>
          <w:sz w:val="34"/>
          <w:szCs w:val="34"/>
          <w:b/>
          <w:bCs/>
          <w:spacing w:val="-26"/>
        </w:rPr>
        <w:t>234</w:t>
      </w:r>
    </w:p>
    <w:p>
      <w:pPr>
        <w:spacing w:line="215" w:lineRule="auto"/>
        <w:sectPr>
          <w:pgSz w:w="7760" w:h="11500"/>
          <w:pgMar w:top="330" w:right="20" w:bottom="400" w:left="219" w:header="0" w:footer="0" w:gutter="0"/>
          <w:cols w:equalWidth="0" w:num="2">
            <w:col w:w="2101" w:space="100"/>
            <w:col w:w="5320" w:space="0"/>
          </w:cols>
        </w:sectPr>
        <w:rPr>
          <w:sz w:val="34"/>
          <w:szCs w:val="34"/>
        </w:rPr>
      </w:pPr>
    </w:p>
    <w:p>
      <w:pPr>
        <w:spacing w:line="420" w:lineRule="auto"/>
        <w:rPr>
          <w:rFonts w:ascii="Arial"/>
          <w:sz w:val="21"/>
        </w:rPr>
      </w:pPr>
      <w:r/>
    </w:p>
    <w:p>
      <w:pPr>
        <w:ind w:left="579" w:right="669"/>
        <w:spacing w:before="65" w:line="352" w:lineRule="auto"/>
        <w:jc w:val="both"/>
        <w:rPr>
          <w:rFonts w:ascii="SimHei" w:hAnsi="SimHei" w:eastAsia="SimHei" w:cs="SimHei"/>
          <w:sz w:val="20"/>
          <w:szCs w:val="20"/>
        </w:rPr>
      </w:pPr>
      <w:r>
        <w:rPr>
          <w:rFonts w:ascii="SimHei" w:hAnsi="SimHei" w:eastAsia="SimHei" w:cs="SimHei"/>
          <w:sz w:val="20"/>
          <w:szCs w:val="20"/>
        </w:rPr>
        <w:t>经过某些程序而被群体认为是有价值的东西</w:t>
      </w:r>
      <w:r>
        <w:rPr>
          <w:rFonts w:ascii="SimHei" w:hAnsi="SimHei" w:eastAsia="SimHei" w:cs="SimHei"/>
          <w:sz w:val="20"/>
          <w:szCs w:val="20"/>
          <w:spacing w:val="-1"/>
        </w:rPr>
        <w:t>，这些东西的占有会增加占</w:t>
      </w:r>
      <w:r>
        <w:rPr>
          <w:rFonts w:ascii="SimHei" w:hAnsi="SimHei" w:eastAsia="SimHei" w:cs="SimHei"/>
          <w:sz w:val="20"/>
          <w:szCs w:val="20"/>
        </w:rPr>
        <w:t xml:space="preserve">  </w:t>
      </w:r>
      <w:r>
        <w:rPr>
          <w:rFonts w:ascii="SimHei" w:hAnsi="SimHei" w:eastAsia="SimHei" w:cs="SimHei"/>
          <w:sz w:val="20"/>
          <w:szCs w:val="20"/>
        </w:rPr>
        <w:t>有者的生存机遇。他把资源分为个人资源和社会</w:t>
      </w:r>
      <w:r>
        <w:rPr>
          <w:rFonts w:ascii="SimHei" w:hAnsi="SimHei" w:eastAsia="SimHei" w:cs="SimHei"/>
          <w:sz w:val="20"/>
          <w:szCs w:val="20"/>
          <w:spacing w:val="-1"/>
        </w:rPr>
        <w:t>资源。个人资源指个人</w:t>
      </w:r>
      <w:r>
        <w:rPr>
          <w:rFonts w:ascii="SimHei" w:hAnsi="SimHei" w:eastAsia="SimHei" w:cs="SimHei"/>
          <w:sz w:val="20"/>
          <w:szCs w:val="20"/>
          <w:spacing w:val="-1"/>
        </w:rPr>
        <w:t xml:space="preserve"> </w:t>
      </w:r>
      <w:r>
        <w:rPr>
          <w:rFonts w:ascii="SimHei" w:hAnsi="SimHei" w:eastAsia="SimHei" w:cs="SimHei"/>
          <w:sz w:val="20"/>
          <w:szCs w:val="20"/>
        </w:rPr>
        <w:t>拥有的财富、器具、自然禀赋、体魄、知识</w:t>
      </w:r>
      <w:r>
        <w:rPr>
          <w:rFonts w:ascii="SimHei" w:hAnsi="SimHei" w:eastAsia="SimHei" w:cs="SimHei"/>
          <w:sz w:val="20"/>
          <w:szCs w:val="20"/>
          <w:spacing w:val="-1"/>
        </w:rPr>
        <w:t>、地位等可以为个人支配的</w:t>
      </w:r>
      <w:r>
        <w:rPr>
          <w:rFonts w:ascii="SimHei" w:hAnsi="SimHei" w:eastAsia="SimHei" w:cs="SimHei"/>
          <w:sz w:val="20"/>
          <w:szCs w:val="20"/>
        </w:rPr>
        <w:t xml:space="preserve">  </w:t>
      </w:r>
      <w:r>
        <w:rPr>
          <w:rFonts w:ascii="SimHei" w:hAnsi="SimHei" w:eastAsia="SimHei" w:cs="SimHei"/>
          <w:sz w:val="20"/>
          <w:szCs w:val="20"/>
          <w:spacing w:val="-4"/>
        </w:rPr>
        <w:t>资源；社会资源指那些嵌入个人社会关系网络中的资源，如权力、</w:t>
      </w:r>
      <w:r>
        <w:rPr>
          <w:rFonts w:ascii="SimHei" w:hAnsi="SimHei" w:eastAsia="SimHei" w:cs="SimHei"/>
          <w:sz w:val="20"/>
          <w:szCs w:val="20"/>
          <w:spacing w:val="-5"/>
        </w:rPr>
        <w:t>财富、</w:t>
      </w:r>
      <w:r>
        <w:rPr>
          <w:rFonts w:ascii="SimHei" w:hAnsi="SimHei" w:eastAsia="SimHei" w:cs="SimHei"/>
          <w:sz w:val="20"/>
          <w:szCs w:val="20"/>
        </w:rPr>
        <w:t xml:space="preserve"> </w:t>
      </w:r>
      <w:r>
        <w:rPr>
          <w:rFonts w:ascii="SimHei" w:hAnsi="SimHei" w:eastAsia="SimHei" w:cs="SimHei"/>
          <w:sz w:val="20"/>
          <w:szCs w:val="20"/>
        </w:rPr>
        <w:t>声望等，这种资源存在于人与人之间的关系之中</w:t>
      </w:r>
      <w:r>
        <w:rPr>
          <w:rFonts w:ascii="SimHei" w:hAnsi="SimHei" w:eastAsia="SimHei" w:cs="SimHei"/>
          <w:sz w:val="20"/>
          <w:szCs w:val="20"/>
          <w:spacing w:val="-1"/>
        </w:rPr>
        <w:t>，必须与他人发生交往</w:t>
      </w:r>
      <w:r>
        <w:rPr>
          <w:rFonts w:ascii="SimHei" w:hAnsi="SimHei" w:eastAsia="SimHei" w:cs="SimHei"/>
          <w:sz w:val="20"/>
          <w:szCs w:val="20"/>
          <w:spacing w:val="-1"/>
        </w:rPr>
        <w:t xml:space="preserve"> </w:t>
      </w:r>
      <w:r>
        <w:rPr>
          <w:rFonts w:ascii="SimHei" w:hAnsi="SimHei" w:eastAsia="SimHei" w:cs="SimHei"/>
          <w:sz w:val="20"/>
          <w:szCs w:val="20"/>
          <w:spacing w:val="-1"/>
        </w:rPr>
        <w:t>才能获得。社会资源的利用是个人实现其目标的有效途径，个人资源又</w:t>
      </w:r>
      <w:r>
        <w:rPr>
          <w:rFonts w:ascii="SimHei" w:hAnsi="SimHei" w:eastAsia="SimHei" w:cs="SimHei"/>
          <w:sz w:val="20"/>
          <w:szCs w:val="20"/>
          <w:spacing w:val="7"/>
        </w:rPr>
        <w:t xml:space="preserve">  </w:t>
      </w:r>
      <w:r>
        <w:rPr>
          <w:rFonts w:ascii="SimHei" w:hAnsi="SimHei" w:eastAsia="SimHei" w:cs="SimHei"/>
          <w:sz w:val="20"/>
          <w:szCs w:val="20"/>
        </w:rPr>
        <w:t>在很大程度上影响着他所能获得的社会资源。在社会资</w:t>
      </w:r>
      <w:r>
        <w:rPr>
          <w:rFonts w:ascii="SimHei" w:hAnsi="SimHei" w:eastAsia="SimHei" w:cs="SimHei"/>
          <w:sz w:val="20"/>
          <w:szCs w:val="20"/>
          <w:spacing w:val="-1"/>
        </w:rPr>
        <w:t>源理论的基础上</w:t>
      </w:r>
    </w:p>
    <w:p>
      <w:pPr>
        <w:ind w:left="579"/>
        <w:spacing w:line="221" w:lineRule="auto"/>
        <w:rPr>
          <w:rFonts w:ascii="SimHei" w:hAnsi="SimHei" w:eastAsia="SimHei" w:cs="SimHei"/>
          <w:sz w:val="20"/>
          <w:szCs w:val="20"/>
        </w:rPr>
      </w:pPr>
      <w:r>
        <w:rPr>
          <w:rFonts w:ascii="SimHei" w:hAnsi="SimHei" w:eastAsia="SimHei" w:cs="SimHei"/>
          <w:sz w:val="20"/>
          <w:szCs w:val="20"/>
          <w:spacing w:val="-3"/>
        </w:rPr>
        <w:t>林南又提出了社会资本理论。</w:t>
      </w:r>
    </w:p>
    <w:p>
      <w:pPr>
        <w:ind w:left="579" w:right="676" w:firstLine="470"/>
        <w:spacing w:before="171" w:line="352" w:lineRule="auto"/>
        <w:jc w:val="both"/>
        <w:rPr>
          <w:rFonts w:ascii="SimHei" w:hAnsi="SimHei" w:eastAsia="SimHei" w:cs="SimHei"/>
          <w:sz w:val="20"/>
          <w:szCs w:val="20"/>
        </w:rPr>
      </w:pPr>
      <w:r>
        <w:rPr>
          <w:rFonts w:ascii="SimHei" w:hAnsi="SimHei" w:eastAsia="SimHei" w:cs="SimHei"/>
          <w:sz w:val="20"/>
          <w:szCs w:val="20"/>
        </w:rPr>
        <w:t>社会资源仅仅与社会网络相联系，而社会资本是</w:t>
      </w:r>
      <w:r>
        <w:rPr>
          <w:rFonts w:ascii="SimHei" w:hAnsi="SimHei" w:eastAsia="SimHei" w:cs="SimHei"/>
          <w:sz w:val="20"/>
          <w:szCs w:val="20"/>
          <w:spacing w:val="-1"/>
        </w:rPr>
        <w:t>从社会网络中动员</w:t>
      </w:r>
      <w:r>
        <w:rPr>
          <w:rFonts w:ascii="SimHei" w:hAnsi="SimHei" w:eastAsia="SimHei" w:cs="SimHei"/>
          <w:sz w:val="20"/>
          <w:szCs w:val="20"/>
        </w:rPr>
        <w:t xml:space="preserve"> </w:t>
      </w:r>
      <w:r>
        <w:rPr>
          <w:rFonts w:ascii="SimHei" w:hAnsi="SimHei" w:eastAsia="SimHei" w:cs="SimHei"/>
          <w:sz w:val="20"/>
          <w:szCs w:val="20"/>
          <w:spacing w:val="-1"/>
        </w:rPr>
        <w:t>了的社会资源。林南认为，社会资本是投资在社会关系中并希望在市场</w:t>
      </w:r>
      <w:r>
        <w:rPr>
          <w:rFonts w:ascii="SimHei" w:hAnsi="SimHei" w:eastAsia="SimHei" w:cs="SimHei"/>
          <w:sz w:val="20"/>
          <w:szCs w:val="20"/>
        </w:rPr>
        <w:t xml:space="preserve">  </w:t>
      </w:r>
      <w:r>
        <w:rPr>
          <w:rFonts w:ascii="SimHei" w:hAnsi="SimHei" w:eastAsia="SimHei" w:cs="SimHei"/>
          <w:sz w:val="20"/>
          <w:szCs w:val="20"/>
          <w:spacing w:val="-1"/>
        </w:rPr>
        <w:t>上得到回报的一种资源，是一种镶嵌在社会结构之中并且可以通过有目</w:t>
      </w:r>
      <w:r>
        <w:rPr>
          <w:rFonts w:ascii="SimHei" w:hAnsi="SimHei" w:eastAsia="SimHei" w:cs="SimHei"/>
          <w:sz w:val="20"/>
          <w:szCs w:val="20"/>
          <w:spacing w:val="-1"/>
        </w:rPr>
        <w:t xml:space="preserve"> </w:t>
      </w:r>
      <w:r>
        <w:rPr>
          <w:rFonts w:ascii="SimHei" w:hAnsi="SimHei" w:eastAsia="SimHei" w:cs="SimHei"/>
          <w:sz w:val="20"/>
          <w:szCs w:val="20"/>
          <w:spacing w:val="-1"/>
        </w:rPr>
        <w:t>的的行动来获得或流动的资源。林南定义社会资本时强调了社会资本的</w:t>
      </w:r>
      <w:r>
        <w:rPr>
          <w:rFonts w:ascii="SimHei" w:hAnsi="SimHei" w:eastAsia="SimHei" w:cs="SimHei"/>
          <w:sz w:val="20"/>
          <w:szCs w:val="20"/>
          <w:spacing w:val="5"/>
        </w:rPr>
        <w:t xml:space="preserve">  </w:t>
      </w:r>
      <w:r>
        <w:rPr>
          <w:rFonts w:ascii="SimHei" w:hAnsi="SimHei" w:eastAsia="SimHei" w:cs="SimHei"/>
          <w:sz w:val="20"/>
          <w:szCs w:val="20"/>
          <w:spacing w:val="-1"/>
        </w:rPr>
        <w:t>先在性。它存在于一定的社会结构之中，人们必须遵循其中的规则才能</w:t>
      </w:r>
      <w:r>
        <w:rPr>
          <w:rFonts w:ascii="SimHei" w:hAnsi="SimHei" w:eastAsia="SimHei" w:cs="SimHei"/>
          <w:sz w:val="20"/>
          <w:szCs w:val="20"/>
          <w:spacing w:val="-1"/>
        </w:rPr>
        <w:t xml:space="preserve"> </w:t>
      </w:r>
      <w:r>
        <w:rPr>
          <w:rFonts w:ascii="SimHei" w:hAnsi="SimHei" w:eastAsia="SimHei" w:cs="SimHei"/>
          <w:sz w:val="20"/>
          <w:szCs w:val="20"/>
        </w:rPr>
        <w:t>获得行动所需的社会资本，同时该定义也说</w:t>
      </w:r>
      <w:r>
        <w:rPr>
          <w:rFonts w:ascii="SimHei" w:hAnsi="SimHei" w:eastAsia="SimHei" w:cs="SimHei"/>
          <w:sz w:val="20"/>
          <w:szCs w:val="20"/>
          <w:spacing w:val="-1"/>
        </w:rPr>
        <w:t>明了人的行动的能动性，人</w:t>
      </w:r>
    </w:p>
    <w:p>
      <w:pPr>
        <w:ind w:left="579"/>
        <w:spacing w:line="220" w:lineRule="auto"/>
        <w:rPr>
          <w:rFonts w:ascii="SimHei" w:hAnsi="SimHei" w:eastAsia="SimHei" w:cs="SimHei"/>
          <w:sz w:val="20"/>
          <w:szCs w:val="20"/>
        </w:rPr>
      </w:pPr>
      <w:r>
        <w:rPr>
          <w:rFonts w:ascii="SimHei" w:hAnsi="SimHei" w:eastAsia="SimHei" w:cs="SimHei"/>
          <w:sz w:val="20"/>
          <w:szCs w:val="20"/>
          <w:spacing w:val="-4"/>
        </w:rPr>
        <w:t>通过有目的的行动可以获得社会资本。</w:t>
      </w:r>
    </w:p>
    <w:p>
      <w:pPr>
        <w:ind w:left="579" w:right="669" w:firstLine="470"/>
        <w:spacing w:before="162" w:line="353" w:lineRule="auto"/>
        <w:jc w:val="both"/>
        <w:rPr>
          <w:rFonts w:ascii="SimHei" w:hAnsi="SimHei" w:eastAsia="SimHei" w:cs="SimHei"/>
          <w:sz w:val="20"/>
          <w:szCs w:val="20"/>
        </w:rPr>
      </w:pPr>
      <w:r>
        <w:rPr>
          <w:rFonts w:ascii="YouYuan" w:hAnsi="YouYuan" w:eastAsia="YouYuan" w:cs="YouYuan"/>
          <w:sz w:val="20"/>
          <w:szCs w:val="20"/>
          <w:spacing w:val="2"/>
        </w:rPr>
        <w:t>简而言之，社会资本就是资本的三种基本形态之一(另外两种是经</w:t>
      </w:r>
      <w:r>
        <w:rPr>
          <w:rFonts w:ascii="YouYuan" w:hAnsi="YouYuan" w:eastAsia="YouYuan" w:cs="YouYuan"/>
          <w:sz w:val="20"/>
          <w:szCs w:val="20"/>
          <w:spacing w:val="17"/>
        </w:rPr>
        <w:t xml:space="preserve"> </w:t>
      </w:r>
      <w:r>
        <w:rPr>
          <w:rFonts w:ascii="YouYuan" w:hAnsi="YouYuan" w:eastAsia="YouYuan" w:cs="YouYuan"/>
          <w:sz w:val="20"/>
          <w:szCs w:val="20"/>
          <w:spacing w:val="2"/>
        </w:rPr>
        <w:t>济资本和文化资本),它是一种通过对体制化关系网络的占有而获取的、</w:t>
      </w:r>
      <w:r>
        <w:rPr>
          <w:rFonts w:ascii="YouYuan" w:hAnsi="YouYuan" w:eastAsia="YouYuan" w:cs="YouYuan"/>
          <w:sz w:val="20"/>
          <w:szCs w:val="20"/>
          <w:spacing w:val="5"/>
        </w:rPr>
        <w:t xml:space="preserve"> </w:t>
      </w:r>
      <w:r>
        <w:rPr>
          <w:rFonts w:ascii="SimHei" w:hAnsi="SimHei" w:eastAsia="SimHei" w:cs="SimHei"/>
          <w:sz w:val="20"/>
          <w:szCs w:val="20"/>
          <w:spacing w:val="-1"/>
        </w:rPr>
        <w:t>实际的或潜在的资源的集合体。这种体制化的关系网络是与某个团体的</w:t>
      </w:r>
      <w:r>
        <w:rPr>
          <w:rFonts w:ascii="SimHei" w:hAnsi="SimHei" w:eastAsia="SimHei" w:cs="SimHei"/>
          <w:sz w:val="20"/>
          <w:szCs w:val="20"/>
          <w:spacing w:val="8"/>
        </w:rPr>
        <w:t xml:space="preserve">  </w:t>
      </w:r>
      <w:r>
        <w:rPr>
          <w:rFonts w:ascii="SimHei" w:hAnsi="SimHei" w:eastAsia="SimHei" w:cs="SimHei"/>
          <w:sz w:val="20"/>
          <w:szCs w:val="20"/>
        </w:rPr>
        <w:t>会员制相联系的，获得这种会员身份就为个体赢</w:t>
      </w:r>
      <w:r>
        <w:rPr>
          <w:rFonts w:ascii="SimHei" w:hAnsi="SimHei" w:eastAsia="SimHei" w:cs="SimHei"/>
          <w:sz w:val="20"/>
          <w:szCs w:val="20"/>
          <w:spacing w:val="-1"/>
        </w:rPr>
        <w:t>得声望，并进而为获得</w:t>
      </w:r>
      <w:r>
        <w:rPr>
          <w:rFonts w:ascii="SimHei" w:hAnsi="SimHei" w:eastAsia="SimHei" w:cs="SimHei"/>
          <w:sz w:val="20"/>
          <w:szCs w:val="20"/>
          <w:spacing w:val="-1"/>
        </w:rPr>
        <w:t xml:space="preserve"> </w:t>
      </w:r>
      <w:r>
        <w:rPr>
          <w:rFonts w:ascii="SimHei" w:hAnsi="SimHei" w:eastAsia="SimHei" w:cs="SimHei"/>
          <w:sz w:val="20"/>
          <w:szCs w:val="20"/>
        </w:rPr>
        <w:t>物质的或象征的利益提供了保证。对于具体的个</w:t>
      </w:r>
      <w:r>
        <w:rPr>
          <w:rFonts w:ascii="SimHei" w:hAnsi="SimHei" w:eastAsia="SimHei" w:cs="SimHei"/>
          <w:sz w:val="20"/>
          <w:szCs w:val="20"/>
          <w:spacing w:val="-1"/>
        </w:rPr>
        <w:t>人来说，他所占有的社</w:t>
      </w:r>
      <w:r>
        <w:rPr>
          <w:rFonts w:ascii="SimHei" w:hAnsi="SimHei" w:eastAsia="SimHei" w:cs="SimHei"/>
          <w:sz w:val="20"/>
          <w:szCs w:val="20"/>
          <w:spacing w:val="-1"/>
        </w:rPr>
        <w:t xml:space="preserve"> </w:t>
      </w:r>
      <w:r>
        <w:rPr>
          <w:rFonts w:ascii="SimHei" w:hAnsi="SimHei" w:eastAsia="SimHei" w:cs="SimHei"/>
          <w:sz w:val="20"/>
          <w:szCs w:val="20"/>
          <w:spacing w:val="-5"/>
        </w:rPr>
        <w:t>会资本的多少取决于两个因素：</w:t>
      </w:r>
      <w:r>
        <w:rPr>
          <w:rFonts w:ascii="SimHei" w:hAnsi="SimHei" w:eastAsia="SimHei" w:cs="SimHei"/>
          <w:sz w:val="20"/>
          <w:szCs w:val="20"/>
          <w:spacing w:val="49"/>
        </w:rPr>
        <w:t xml:space="preserve"> </w:t>
      </w:r>
      <w:r>
        <w:rPr>
          <w:rFonts w:ascii="SimHei" w:hAnsi="SimHei" w:eastAsia="SimHei" w:cs="SimHei"/>
          <w:sz w:val="20"/>
          <w:szCs w:val="20"/>
          <w:spacing w:val="-5"/>
        </w:rPr>
        <w:t>一是行动者可以有效地加以运用的联系</w:t>
      </w:r>
      <w:r>
        <w:rPr>
          <w:rFonts w:ascii="SimHei" w:hAnsi="SimHei" w:eastAsia="SimHei" w:cs="SimHei"/>
          <w:sz w:val="20"/>
          <w:szCs w:val="20"/>
          <w:spacing w:val="-5"/>
        </w:rPr>
        <w:t xml:space="preserve"> </w:t>
      </w:r>
      <w:r>
        <w:rPr>
          <w:rFonts w:ascii="SimHei" w:hAnsi="SimHei" w:eastAsia="SimHei" w:cs="SimHei"/>
          <w:sz w:val="20"/>
          <w:szCs w:val="20"/>
          <w:spacing w:val="-1"/>
        </w:rPr>
        <w:t>网络的规模；二是网络中每个成员所占有的各种形式的资本的数量。社</w:t>
      </w:r>
      <w:r>
        <w:rPr>
          <w:rFonts w:ascii="SimHei" w:hAnsi="SimHei" w:eastAsia="SimHei" w:cs="SimHei"/>
          <w:sz w:val="20"/>
          <w:szCs w:val="20"/>
          <w:spacing w:val="6"/>
        </w:rPr>
        <w:t xml:space="preserve">  </w:t>
      </w:r>
      <w:r>
        <w:rPr>
          <w:rFonts w:ascii="SimHei" w:hAnsi="SimHei" w:eastAsia="SimHei" w:cs="SimHei"/>
          <w:sz w:val="20"/>
          <w:szCs w:val="20"/>
        </w:rPr>
        <w:t>会资本如果运用得当，将是高度能产性的，因为它具有</w:t>
      </w:r>
      <w:r>
        <w:rPr>
          <w:rFonts w:ascii="SimHei" w:hAnsi="SimHei" w:eastAsia="SimHei" w:cs="SimHei"/>
          <w:sz w:val="20"/>
          <w:szCs w:val="20"/>
          <w:spacing w:val="-1"/>
        </w:rPr>
        <w:t>高度的自我增值</w:t>
      </w:r>
    </w:p>
    <w:p>
      <w:pPr>
        <w:ind w:left="579"/>
        <w:spacing w:before="1" w:line="221" w:lineRule="auto"/>
        <w:rPr>
          <w:rFonts w:ascii="SimHei" w:hAnsi="SimHei" w:eastAsia="SimHei" w:cs="SimHei"/>
          <w:sz w:val="20"/>
          <w:szCs w:val="20"/>
        </w:rPr>
      </w:pPr>
      <w:r>
        <w:rPr>
          <w:rFonts w:ascii="SimHei" w:hAnsi="SimHei" w:eastAsia="SimHei" w:cs="SimHei"/>
          <w:sz w:val="20"/>
          <w:szCs w:val="20"/>
          <w:spacing w:val="3"/>
        </w:rPr>
        <w:t>能力。</w:t>
      </w:r>
    </w:p>
    <w:p>
      <w:pPr>
        <w:ind w:left="1050"/>
        <w:spacing w:before="181" w:line="187" w:lineRule="auto"/>
        <w:rPr>
          <w:rFonts w:ascii="SimHei" w:hAnsi="SimHei" w:eastAsia="SimHei" w:cs="SimHei"/>
          <w:sz w:val="20"/>
          <w:szCs w:val="20"/>
        </w:rPr>
      </w:pPr>
      <w:r>
        <w:rPr>
          <w:rFonts w:ascii="SimHei" w:hAnsi="SimHei" w:eastAsia="SimHei" w:cs="SimHei"/>
          <w:sz w:val="20"/>
          <w:szCs w:val="20"/>
          <w:spacing w:val="-1"/>
        </w:rPr>
        <w:t>为了积累和维护社会资本，个体必须不间断地花费相当的时间和精</w:t>
      </w:r>
    </w:p>
    <w:p>
      <w:pPr>
        <w:spacing w:line="187" w:lineRule="auto"/>
        <w:sectPr>
          <w:type w:val="continuous"/>
          <w:pgSz w:w="7760" w:h="11500"/>
          <w:pgMar w:top="330" w:right="20" w:bottom="400" w:left="219" w:header="0" w:footer="0" w:gutter="0"/>
          <w:cols w:equalWidth="0" w:num="1">
            <w:col w:w="7520" w:space="0"/>
          </w:cols>
        </w:sectPr>
        <w:rPr>
          <w:rFonts w:ascii="SimHei" w:hAnsi="SimHei" w:eastAsia="SimHei" w:cs="SimHei"/>
          <w:sz w:val="20"/>
          <w:szCs w:val="20"/>
        </w:rPr>
      </w:pPr>
    </w:p>
    <w:p>
      <w:pPr>
        <w:pStyle w:val="BodyText"/>
        <w:ind w:left="4120"/>
        <w:spacing w:before="137" w:line="236" w:lineRule="exact"/>
        <w:rPr>
          <w:sz w:val="28"/>
          <w:szCs w:val="28"/>
        </w:rPr>
      </w:pPr>
      <w:r>
        <w:pict>
          <v:rect id="_x0000_s882" style="position:absolute;margin-left:185.999pt;margin-top:24.9977pt;mso-position-vertical-relative:page;mso-position-horizontal-relative:page;width:37pt;height:0.55pt;z-index:267958272;" o:allowincell="f" fillcolor="#000000" filled="true" stroked="false"/>
        </w:pict>
      </w:r>
      <w:r>
        <w:pict>
          <v:rect id="_x0000_s884" style="position:absolute;margin-left:268.5pt;margin-top:13.001pt;mso-position-vertical-relative:page;mso-position-horizontal-relative:page;width:0.55pt;height:17pt;z-index:267959296;" o:allowincell="f" fillcolor="#000000" filled="true" stroked="false"/>
        </w:pict>
      </w:r>
      <w:r>
        <w:rPr>
          <w:sz w:val="28"/>
          <w:szCs w:val="28"/>
          <w:spacing w:val="-4"/>
          <w:position w:val="-3"/>
        </w:rPr>
        <w:t>235</w:t>
      </w:r>
    </w:p>
    <w:p>
      <w:pPr>
        <w:spacing w:line="14" w:lineRule="auto"/>
        <w:rPr>
          <w:rFonts w:ascii="Arial"/>
          <w:sz w:val="2"/>
        </w:rPr>
      </w:pPr>
      <w:r>
        <w:rPr>
          <w:rFonts w:ascii="Arial" w:hAnsi="Arial" w:eastAsia="Arial" w:cs="Arial"/>
          <w:sz w:val="2"/>
          <w:szCs w:val="2"/>
        </w:rPr>
        <w:br w:type="column"/>
      </w:r>
    </w:p>
    <w:p>
      <w:pPr>
        <w:spacing w:line="202" w:lineRule="auto"/>
        <w:rPr>
          <w:rFonts w:ascii="SimHei" w:hAnsi="SimHei" w:eastAsia="SimHei" w:cs="SimHei"/>
          <w:sz w:val="18"/>
          <w:szCs w:val="18"/>
        </w:rPr>
      </w:pPr>
      <w:r>
        <w:rPr>
          <w:rFonts w:ascii="SimHei" w:hAnsi="SimHei" w:eastAsia="SimHei" w:cs="SimHei"/>
          <w:sz w:val="18"/>
          <w:szCs w:val="18"/>
          <w:spacing w:val="-2"/>
        </w:rPr>
        <w:t>第14章</w:t>
      </w:r>
    </w:p>
    <w:p>
      <w:pPr>
        <w:spacing w:line="201" w:lineRule="auto"/>
        <w:jc w:val="right"/>
        <w:rPr>
          <w:rFonts w:ascii="SimHei" w:hAnsi="SimHei" w:eastAsia="SimHei" w:cs="SimHei"/>
          <w:sz w:val="16"/>
          <w:szCs w:val="16"/>
        </w:rPr>
      </w:pPr>
      <w:r>
        <w:rPr>
          <w:rFonts w:ascii="SimHei" w:hAnsi="SimHei" w:eastAsia="SimHei" w:cs="SimHei"/>
          <w:sz w:val="16"/>
          <w:szCs w:val="16"/>
          <w:spacing w:val="-1"/>
        </w:rPr>
        <w:t>数字经济学视角的资本论</w:t>
      </w:r>
    </w:p>
    <w:p>
      <w:pPr>
        <w:spacing w:line="201" w:lineRule="auto"/>
        <w:sectPr>
          <w:pgSz w:w="7760" w:h="11480"/>
          <w:pgMar w:top="226" w:right="436" w:bottom="400" w:left="589" w:header="0" w:footer="0" w:gutter="0"/>
          <w:cols w:equalWidth="0" w:num="2">
            <w:col w:w="4880" w:space="100"/>
            <w:col w:w="1754" w:space="0"/>
          </w:cols>
        </w:sectPr>
        <w:rPr>
          <w:rFonts w:ascii="SimHei" w:hAnsi="SimHei" w:eastAsia="SimHei" w:cs="SimHei"/>
          <w:sz w:val="16"/>
          <w:szCs w:val="16"/>
        </w:rPr>
      </w:pPr>
    </w:p>
    <w:p>
      <w:pPr>
        <w:spacing w:line="425" w:lineRule="auto"/>
        <w:rPr>
          <w:rFonts w:ascii="Arial"/>
          <w:sz w:val="21"/>
        </w:rPr>
      </w:pPr>
      <w:r/>
    </w:p>
    <w:p>
      <w:pPr>
        <w:ind w:right="528"/>
        <w:spacing w:before="68" w:line="317" w:lineRule="auto"/>
        <w:jc w:val="both"/>
        <w:rPr>
          <w:rFonts w:ascii="SimHei" w:hAnsi="SimHei" w:eastAsia="SimHei" w:cs="SimHei"/>
          <w:sz w:val="21"/>
          <w:szCs w:val="21"/>
        </w:rPr>
      </w:pPr>
      <w:r>
        <w:rPr>
          <w:rFonts w:ascii="SimHei" w:hAnsi="SimHei" w:eastAsia="SimHei" w:cs="SimHei"/>
          <w:sz w:val="21"/>
          <w:szCs w:val="21"/>
          <w:spacing w:val="-10"/>
        </w:rPr>
        <w:t>力，只有这样才能使那些简单的、偶然的社会关系</w:t>
      </w:r>
      <w:r>
        <w:rPr>
          <w:rFonts w:ascii="SimHei" w:hAnsi="SimHei" w:eastAsia="SimHei" w:cs="SimHei"/>
          <w:sz w:val="21"/>
          <w:szCs w:val="21"/>
          <w:spacing w:val="-11"/>
        </w:rPr>
        <w:t>成为一种义务。这种</w:t>
      </w:r>
      <w:r>
        <w:rPr>
          <w:rFonts w:ascii="SimHei" w:hAnsi="SimHei" w:eastAsia="SimHei" w:cs="SimHei"/>
          <w:sz w:val="21"/>
          <w:szCs w:val="21"/>
        </w:rPr>
        <w:t xml:space="preserve"> </w:t>
      </w:r>
      <w:r>
        <w:rPr>
          <w:rFonts w:ascii="SimHei" w:hAnsi="SimHei" w:eastAsia="SimHei" w:cs="SimHei"/>
          <w:sz w:val="21"/>
          <w:szCs w:val="21"/>
          <w:spacing w:val="-11"/>
        </w:rPr>
        <w:t>时间上的特性和社会交换本身具有的根本意义含混结合在一起，使得社</w:t>
      </w:r>
      <w:r>
        <w:rPr>
          <w:rFonts w:ascii="SimHei" w:hAnsi="SimHei" w:eastAsia="SimHei" w:cs="SimHei"/>
          <w:sz w:val="21"/>
          <w:szCs w:val="21"/>
          <w:spacing w:val="17"/>
        </w:rPr>
        <w:t xml:space="preserve"> </w:t>
      </w:r>
      <w:r>
        <w:rPr>
          <w:rFonts w:ascii="SimHei" w:hAnsi="SimHei" w:eastAsia="SimHei" w:cs="SimHei"/>
          <w:sz w:val="21"/>
          <w:szCs w:val="21"/>
          <w:spacing w:val="-11"/>
        </w:rPr>
        <w:t>会资本的运用成为了一种微妙的时间经济，理解了社会资本就能够理解</w:t>
      </w:r>
      <w:r>
        <w:rPr>
          <w:rFonts w:ascii="SimHei" w:hAnsi="SimHei" w:eastAsia="SimHei" w:cs="SimHei"/>
          <w:sz w:val="21"/>
          <w:szCs w:val="21"/>
          <w:spacing w:val="17"/>
        </w:rPr>
        <w:t xml:space="preserve"> </w:t>
      </w:r>
      <w:r>
        <w:rPr>
          <w:rFonts w:ascii="SimHei" w:hAnsi="SimHei" w:eastAsia="SimHei" w:cs="SimHei"/>
          <w:sz w:val="21"/>
          <w:szCs w:val="21"/>
          <w:spacing w:val="-10"/>
        </w:rPr>
        <w:t>数字经济学中以社群为核心的网络组织构建的逻辑，以及网络经济体中</w:t>
      </w:r>
      <w:r>
        <w:rPr>
          <w:rFonts w:ascii="SimHei" w:hAnsi="SimHei" w:eastAsia="SimHei" w:cs="SimHei"/>
          <w:sz w:val="21"/>
          <w:szCs w:val="21"/>
          <w:spacing w:val="3"/>
        </w:rPr>
        <w:t xml:space="preserve"> </w:t>
      </w:r>
      <w:r>
        <w:rPr>
          <w:rFonts w:ascii="SimHei" w:hAnsi="SimHei" w:eastAsia="SimHei" w:cs="SimHei"/>
          <w:sz w:val="21"/>
          <w:szCs w:val="21"/>
          <w:spacing w:val="-11"/>
        </w:rPr>
        <w:t>以结构洞和垄断经济为核心的结构是如何形成的。以社会资本为核心建</w:t>
      </w:r>
      <w:r>
        <w:rPr>
          <w:rFonts w:ascii="SimHei" w:hAnsi="SimHei" w:eastAsia="SimHei" w:cs="SimHei"/>
          <w:sz w:val="21"/>
          <w:szCs w:val="21"/>
          <w:spacing w:val="18"/>
        </w:rPr>
        <w:t xml:space="preserve"> </w:t>
      </w:r>
      <w:r>
        <w:rPr>
          <w:rFonts w:ascii="SimHei" w:hAnsi="SimHei" w:eastAsia="SimHei" w:cs="SimHei"/>
          <w:sz w:val="21"/>
          <w:szCs w:val="21"/>
          <w:spacing w:val="-10"/>
        </w:rPr>
        <w:t>立一种在区块链网络中的小众经济生态可能是</w:t>
      </w:r>
      <w:r>
        <w:rPr>
          <w:rFonts w:ascii="SimHei" w:hAnsi="SimHei" w:eastAsia="SimHei" w:cs="SimHei"/>
          <w:sz w:val="21"/>
          <w:szCs w:val="21"/>
          <w:spacing w:val="-11"/>
        </w:rPr>
        <w:t>研究数字经济生态的重点</w:t>
      </w:r>
      <w:r>
        <w:rPr>
          <w:rFonts w:ascii="SimHei" w:hAnsi="SimHei" w:eastAsia="SimHei" w:cs="SimHei"/>
          <w:sz w:val="21"/>
          <w:szCs w:val="21"/>
        </w:rPr>
        <w:t xml:space="preserve"> </w:t>
      </w:r>
      <w:r>
        <w:rPr>
          <w:rFonts w:ascii="SimHei" w:hAnsi="SimHei" w:eastAsia="SimHei" w:cs="SimHei"/>
          <w:sz w:val="21"/>
          <w:szCs w:val="21"/>
          <w:spacing w:val="-12"/>
        </w:rPr>
        <w:t>领域，也是理解数字经济视角的资本论的主要方法。</w:t>
      </w:r>
    </w:p>
    <w:p>
      <w:pPr>
        <w:ind w:right="541" w:firstLine="380"/>
        <w:spacing w:before="198" w:line="334" w:lineRule="auto"/>
        <w:jc w:val="both"/>
        <w:rPr>
          <w:rFonts w:ascii="SimHei" w:hAnsi="SimHei" w:eastAsia="SimHei" w:cs="SimHei"/>
          <w:sz w:val="21"/>
          <w:szCs w:val="21"/>
        </w:rPr>
      </w:pPr>
      <w:r>
        <w:rPr>
          <w:rFonts w:ascii="SimHei" w:hAnsi="SimHei" w:eastAsia="SimHei" w:cs="SimHei"/>
          <w:sz w:val="21"/>
          <w:szCs w:val="21"/>
          <w:spacing w:val="-10"/>
        </w:rPr>
        <w:t>最后，讨论数字经济领域的企业创新与金融</w:t>
      </w:r>
      <w:r>
        <w:rPr>
          <w:rFonts w:ascii="SimHei" w:hAnsi="SimHei" w:eastAsia="SimHei" w:cs="SimHei"/>
          <w:sz w:val="21"/>
          <w:szCs w:val="21"/>
          <w:spacing w:val="-11"/>
        </w:rPr>
        <w:t>资本之间的关系。由于</w:t>
      </w:r>
      <w:r>
        <w:rPr>
          <w:rFonts w:ascii="SimHei" w:hAnsi="SimHei" w:eastAsia="SimHei" w:cs="SimHei"/>
          <w:sz w:val="21"/>
          <w:szCs w:val="21"/>
        </w:rPr>
        <w:t xml:space="preserve"> </w:t>
      </w:r>
      <w:r>
        <w:rPr>
          <w:rFonts w:ascii="SimHei" w:hAnsi="SimHei" w:eastAsia="SimHei" w:cs="SimHei"/>
          <w:sz w:val="21"/>
          <w:szCs w:val="21"/>
          <w:spacing w:val="-11"/>
        </w:rPr>
        <w:t>数字经济领域的创新通常是开放网络中的创新，因此金融资本能够通过</w:t>
      </w:r>
      <w:r>
        <w:rPr>
          <w:rFonts w:ascii="SimHei" w:hAnsi="SimHei" w:eastAsia="SimHei" w:cs="SimHei"/>
          <w:sz w:val="21"/>
          <w:szCs w:val="21"/>
          <w:spacing w:val="17"/>
        </w:rPr>
        <w:t xml:space="preserve"> </w:t>
      </w:r>
      <w:r>
        <w:rPr>
          <w:rFonts w:ascii="SimHei" w:hAnsi="SimHei" w:eastAsia="SimHei" w:cs="SimHei"/>
          <w:sz w:val="21"/>
          <w:szCs w:val="21"/>
          <w:spacing w:val="-11"/>
        </w:rPr>
        <w:t>更加复杂的系统对其创新产生作用，具体说来可以分为三个层面：微观</w:t>
      </w:r>
      <w:r>
        <w:rPr>
          <w:rFonts w:ascii="SimHei" w:hAnsi="SimHei" w:eastAsia="SimHei" w:cs="SimHei"/>
          <w:sz w:val="21"/>
          <w:szCs w:val="21"/>
          <w:spacing w:val="16"/>
        </w:rPr>
        <w:t xml:space="preserve"> </w:t>
      </w:r>
      <w:r>
        <w:rPr>
          <w:rFonts w:ascii="SimHei" w:hAnsi="SimHei" w:eastAsia="SimHei" w:cs="SimHei"/>
          <w:sz w:val="21"/>
          <w:szCs w:val="21"/>
          <w:spacing w:val="-10"/>
        </w:rPr>
        <w:t>层面、中观层面和宏观层面。限于篇幅，本节对</w:t>
      </w:r>
      <w:r>
        <w:rPr>
          <w:rFonts w:ascii="SimHei" w:hAnsi="SimHei" w:eastAsia="SimHei" w:cs="SimHei"/>
          <w:sz w:val="21"/>
          <w:szCs w:val="21"/>
          <w:spacing w:val="-11"/>
        </w:rPr>
        <w:t>其中的内在逻辑进行大</w:t>
      </w:r>
    </w:p>
    <w:p>
      <w:pPr>
        <w:spacing w:before="1" w:line="212" w:lineRule="auto"/>
        <w:rPr>
          <w:rFonts w:ascii="SimHei" w:hAnsi="SimHei" w:eastAsia="SimHei" w:cs="SimHei"/>
          <w:sz w:val="21"/>
          <w:szCs w:val="21"/>
        </w:rPr>
      </w:pPr>
      <w:r>
        <w:rPr>
          <w:rFonts w:ascii="SimHei" w:hAnsi="SimHei" w:eastAsia="SimHei" w:cs="SimHei"/>
          <w:sz w:val="21"/>
          <w:szCs w:val="21"/>
          <w:spacing w:val="-12"/>
        </w:rPr>
        <w:t>致介绍，并对未来研究的方向进行展望。</w:t>
      </w:r>
    </w:p>
    <w:p>
      <w:pPr>
        <w:ind w:right="448" w:firstLine="380"/>
        <w:spacing w:before="149" w:line="334" w:lineRule="auto"/>
        <w:jc w:val="both"/>
        <w:rPr>
          <w:rFonts w:ascii="SimHei" w:hAnsi="SimHei" w:eastAsia="SimHei" w:cs="SimHei"/>
          <w:sz w:val="21"/>
          <w:szCs w:val="21"/>
        </w:rPr>
      </w:pPr>
      <w:r>
        <w:rPr>
          <w:rFonts w:ascii="SimHei" w:hAnsi="SimHei" w:eastAsia="SimHei" w:cs="SimHei"/>
          <w:sz w:val="21"/>
          <w:szCs w:val="21"/>
          <w:spacing w:val="-6"/>
        </w:rPr>
        <w:t>(1)微观层面的创新激励通常指的是企业层面的因素对创新机制的</w:t>
      </w:r>
      <w:r>
        <w:rPr>
          <w:rFonts w:ascii="SimHei" w:hAnsi="SimHei" w:eastAsia="SimHei" w:cs="SimHei"/>
          <w:sz w:val="21"/>
          <w:szCs w:val="21"/>
          <w:spacing w:val="5"/>
        </w:rPr>
        <w:t xml:space="preserve">  </w:t>
      </w:r>
      <w:r>
        <w:rPr>
          <w:rFonts w:ascii="SimHei" w:hAnsi="SimHei" w:eastAsia="SimHei" w:cs="SimHei"/>
          <w:sz w:val="21"/>
          <w:szCs w:val="21"/>
          <w:spacing w:val="-10"/>
        </w:rPr>
        <w:t>影响，包括外部因素和内部因素。外部因素通</w:t>
      </w:r>
      <w:r>
        <w:rPr>
          <w:rFonts w:ascii="SimHei" w:hAnsi="SimHei" w:eastAsia="SimHei" w:cs="SimHei"/>
          <w:sz w:val="21"/>
          <w:szCs w:val="21"/>
          <w:spacing w:val="-11"/>
        </w:rPr>
        <w:t>常指的是金融分析师、外</w:t>
      </w:r>
      <w:r>
        <w:rPr>
          <w:rFonts w:ascii="SimHei" w:hAnsi="SimHei" w:eastAsia="SimHei" w:cs="SimHei"/>
          <w:sz w:val="21"/>
          <w:szCs w:val="21"/>
        </w:rPr>
        <w:t xml:space="preserve">  </w:t>
      </w:r>
      <w:r>
        <w:rPr>
          <w:rFonts w:ascii="SimHei" w:hAnsi="SimHei" w:eastAsia="SimHei" w:cs="SimHei"/>
          <w:sz w:val="21"/>
          <w:szCs w:val="21"/>
          <w:spacing w:val="-4"/>
        </w:rPr>
        <w:t>部投资者(通常包括机构投资者、对冲基金、银行等)这类以投资和分</w:t>
      </w:r>
      <w:r>
        <w:rPr>
          <w:rFonts w:ascii="SimHei" w:hAnsi="SimHei" w:eastAsia="SimHei" w:cs="SimHei"/>
          <w:sz w:val="21"/>
          <w:szCs w:val="21"/>
          <w:spacing w:val="5"/>
        </w:rPr>
        <w:t xml:space="preserve">  </w:t>
      </w:r>
      <w:r>
        <w:rPr>
          <w:rFonts w:ascii="SimHei" w:hAnsi="SimHei" w:eastAsia="SimHei" w:cs="SimHei"/>
          <w:sz w:val="21"/>
          <w:szCs w:val="21"/>
          <w:spacing w:val="-11"/>
        </w:rPr>
        <w:t>析企业为主要目标的组织或者个体。内部因素通常指的是创新企业内部</w:t>
      </w:r>
      <w:r>
        <w:rPr>
          <w:rFonts w:ascii="SimHei" w:hAnsi="SimHei" w:eastAsia="SimHei" w:cs="SimHei"/>
          <w:sz w:val="21"/>
          <w:szCs w:val="21"/>
          <w:spacing w:val="8"/>
        </w:rPr>
        <w:t xml:space="preserve">  </w:t>
      </w:r>
      <w:r>
        <w:rPr>
          <w:rFonts w:ascii="SimHei" w:hAnsi="SimHei" w:eastAsia="SimHei" w:cs="SimHei"/>
          <w:sz w:val="21"/>
          <w:szCs w:val="21"/>
          <w:spacing w:val="-7"/>
        </w:rPr>
        <w:t>的金融要素，包括企业股票流通性、报酬和激励</w:t>
      </w:r>
      <w:r>
        <w:rPr>
          <w:rFonts w:ascii="SimHei" w:hAnsi="SimHei" w:eastAsia="SimHei" w:cs="SimHei"/>
          <w:sz w:val="21"/>
          <w:szCs w:val="21"/>
          <w:spacing w:val="-8"/>
        </w:rPr>
        <w:t>机制、企业管理团队、</w:t>
      </w:r>
    </w:p>
    <w:p>
      <w:pPr>
        <w:spacing w:line="223" w:lineRule="auto"/>
        <w:rPr>
          <w:rFonts w:ascii="SimHei" w:hAnsi="SimHei" w:eastAsia="SimHei" w:cs="SimHei"/>
          <w:sz w:val="21"/>
          <w:szCs w:val="21"/>
        </w:rPr>
      </w:pPr>
      <w:r>
        <w:rPr>
          <w:rFonts w:ascii="SimHei" w:hAnsi="SimHei" w:eastAsia="SimHei" w:cs="SimHei"/>
          <w:sz w:val="21"/>
          <w:szCs w:val="21"/>
          <w:spacing w:val="-12"/>
        </w:rPr>
        <w:t>供应链金融等。</w:t>
      </w:r>
    </w:p>
    <w:p>
      <w:pPr>
        <w:pStyle w:val="BodyText"/>
        <w:ind w:right="540" w:firstLine="380"/>
        <w:spacing w:before="145" w:line="334" w:lineRule="auto"/>
        <w:jc w:val="both"/>
        <w:rPr>
          <w:rFonts w:ascii="SimHei" w:hAnsi="SimHei" w:eastAsia="SimHei" w:cs="SimHei"/>
          <w:sz w:val="21"/>
          <w:szCs w:val="21"/>
        </w:rPr>
      </w:pPr>
      <w:r>
        <w:rPr>
          <w:rFonts w:ascii="SimHei" w:hAnsi="SimHei" w:eastAsia="SimHei" w:cs="SimHei"/>
          <w:sz w:val="21"/>
          <w:szCs w:val="21"/>
          <w:spacing w:val="-10"/>
        </w:rPr>
        <w:t>我们发现对于科技企业来说，大多数时候外部因素的激励作用往往</w:t>
      </w:r>
      <w:r>
        <w:rPr>
          <w:rFonts w:ascii="SimHei" w:hAnsi="SimHei" w:eastAsia="SimHei" w:cs="SimHei"/>
          <w:sz w:val="21"/>
          <w:szCs w:val="21"/>
          <w:spacing w:val="11"/>
        </w:rPr>
        <w:t xml:space="preserve"> </w:t>
      </w:r>
      <w:r>
        <w:rPr>
          <w:sz w:val="21"/>
          <w:szCs w:val="21"/>
          <w:spacing w:val="-7"/>
        </w:rPr>
        <w:t>是在企业组织创新创业初期起到正面作用(如早中期风险投资对创新企</w:t>
      </w:r>
      <w:r>
        <w:rPr>
          <w:sz w:val="21"/>
          <w:szCs w:val="21"/>
        </w:rPr>
        <w:t xml:space="preserve"> </w:t>
      </w:r>
      <w:r>
        <w:rPr>
          <w:rFonts w:ascii="SimHei" w:hAnsi="SimHei" w:eastAsia="SimHei" w:cs="SimHei"/>
          <w:sz w:val="21"/>
          <w:szCs w:val="21"/>
        </w:rPr>
        <w:t>业的作用),而在企业上市或者成为规模化</w:t>
      </w:r>
      <w:r>
        <w:rPr>
          <w:rFonts w:ascii="SimHei" w:hAnsi="SimHei" w:eastAsia="SimHei" w:cs="SimHei"/>
          <w:sz w:val="21"/>
          <w:szCs w:val="21"/>
          <w:spacing w:val="-1"/>
        </w:rPr>
        <w:t>企业后起到负面作用(如上</w:t>
      </w:r>
      <w:r>
        <w:rPr>
          <w:rFonts w:ascii="SimHei" w:hAnsi="SimHei" w:eastAsia="SimHei" w:cs="SimHei"/>
          <w:sz w:val="21"/>
          <w:szCs w:val="21"/>
        </w:rPr>
        <w:t xml:space="preserve"> </w:t>
      </w:r>
      <w:r>
        <w:rPr>
          <w:rFonts w:ascii="SimHei" w:hAnsi="SimHei" w:eastAsia="SimHei" w:cs="SimHei"/>
          <w:sz w:val="21"/>
          <w:szCs w:val="21"/>
          <w:spacing w:val="-7"/>
        </w:rPr>
        <w:t>市科技公司的创新能力下降)。不仅是因为外部因素在后期往往</w:t>
      </w:r>
      <w:r>
        <w:rPr>
          <w:rFonts w:ascii="SimHei" w:hAnsi="SimHei" w:eastAsia="SimHei" w:cs="SimHei"/>
          <w:sz w:val="21"/>
          <w:szCs w:val="21"/>
          <w:spacing w:val="-8"/>
        </w:rPr>
        <w:t>会带给</w:t>
      </w:r>
      <w:r>
        <w:rPr>
          <w:rFonts w:ascii="SimHei" w:hAnsi="SimHei" w:eastAsia="SimHei" w:cs="SimHei"/>
          <w:sz w:val="21"/>
          <w:szCs w:val="21"/>
        </w:rPr>
        <w:t xml:space="preserve"> </w:t>
      </w:r>
      <w:r>
        <w:rPr>
          <w:rFonts w:ascii="SimHei" w:hAnsi="SimHei" w:eastAsia="SimHei" w:cs="SimHei"/>
          <w:sz w:val="21"/>
          <w:szCs w:val="21"/>
          <w:spacing w:val="-11"/>
        </w:rPr>
        <w:t>企业股价或者市值的压力，而且由于上市后的创新团队的核心往往会脱</w:t>
      </w:r>
      <w:r>
        <w:rPr>
          <w:rFonts w:ascii="SimHei" w:hAnsi="SimHei" w:eastAsia="SimHei" w:cs="SimHei"/>
          <w:sz w:val="21"/>
          <w:szCs w:val="21"/>
          <w:spacing w:val="16"/>
        </w:rPr>
        <w:t xml:space="preserve"> </w:t>
      </w:r>
      <w:r>
        <w:rPr>
          <w:rFonts w:ascii="SimHei" w:hAnsi="SimHei" w:eastAsia="SimHei" w:cs="SimHei"/>
          <w:sz w:val="21"/>
          <w:szCs w:val="21"/>
          <w:spacing w:val="-11"/>
        </w:rPr>
        <w:t>离技术创新的具体研究工作，企业也往往陷入创新者的窘境，无法摆脱</w:t>
      </w:r>
    </w:p>
    <w:p>
      <w:pPr>
        <w:spacing w:line="187" w:lineRule="auto"/>
        <w:rPr>
          <w:rFonts w:ascii="SimHei" w:hAnsi="SimHei" w:eastAsia="SimHei" w:cs="SimHei"/>
          <w:sz w:val="21"/>
          <w:szCs w:val="21"/>
        </w:rPr>
      </w:pPr>
      <w:r>
        <w:rPr>
          <w:rFonts w:ascii="SimHei" w:hAnsi="SimHei" w:eastAsia="SimHei" w:cs="SimHei"/>
          <w:sz w:val="21"/>
          <w:szCs w:val="21"/>
          <w:spacing w:val="-10"/>
        </w:rPr>
        <w:t>资本带来的外部压力。相比之下，在企业内部因素的研究过程中，发现</w:t>
      </w:r>
    </w:p>
    <w:p>
      <w:pPr>
        <w:spacing w:line="187" w:lineRule="auto"/>
        <w:sectPr>
          <w:type w:val="continuous"/>
          <w:pgSz w:w="7760" w:h="11480"/>
          <w:pgMar w:top="226" w:right="436" w:bottom="400" w:left="589" w:header="0" w:footer="0" w:gutter="0"/>
          <w:cols w:equalWidth="0" w:num="1">
            <w:col w:w="6734" w:space="0"/>
          </w:cols>
        </w:sectPr>
        <w:rPr>
          <w:rFonts w:ascii="SimHei" w:hAnsi="SimHei" w:eastAsia="SimHei" w:cs="SimHei"/>
          <w:sz w:val="21"/>
          <w:szCs w:val="21"/>
        </w:rPr>
      </w:pPr>
    </w:p>
    <w:p>
      <w:pPr>
        <w:ind w:left="589"/>
        <w:spacing w:before="26" w:line="177" w:lineRule="auto"/>
        <w:rPr>
          <w:rFonts w:ascii="SimHei" w:hAnsi="SimHei" w:eastAsia="SimHei" w:cs="SimHei"/>
          <w:sz w:val="20"/>
          <w:szCs w:val="20"/>
        </w:rPr>
      </w:pPr>
      <w:r>
        <w:pict>
          <v:rect id="_x0000_s886" style="position:absolute;margin-left:165.501pt;margin-top:32.9993pt;mso-position-vertical-relative:page;mso-position-horizontal-relative:page;width:222pt;height:0.55pt;z-index:268020736;" o:allowincell="f" fillcolor="#000000" filled="true" stroked="false"/>
        </w:pict>
      </w:r>
      <w:r>
        <w:drawing>
          <wp:anchor distT="0" distB="0" distL="0" distR="0" simplePos="0" relativeHeight="268019712" behindDoc="0" locked="0" layoutInCell="0" allowOverlap="1">
            <wp:simplePos x="0" y="0"/>
            <wp:positionH relativeFrom="page">
              <wp:posOffset>158767</wp:posOffset>
            </wp:positionH>
            <wp:positionV relativeFrom="page">
              <wp:posOffset>228568</wp:posOffset>
            </wp:positionV>
            <wp:extent cx="349218" cy="285746"/>
            <wp:effectExtent l="0" t="0" r="0" b="0"/>
            <wp:wrapNone/>
            <wp:docPr id="524" name="IM 524"/>
            <wp:cNvGraphicFramePr/>
            <a:graphic>
              <a:graphicData uri="http://schemas.openxmlformats.org/drawingml/2006/picture">
                <pic:pic>
                  <pic:nvPicPr>
                    <pic:cNvPr id="524" name="IM 524"/>
                    <pic:cNvPicPr/>
                  </pic:nvPicPr>
                  <pic:blipFill>
                    <a:blip r:embed="rId259"/>
                    <a:stretch>
                      <a:fillRect/>
                    </a:stretch>
                  </pic:blipFill>
                  <pic:spPr>
                    <a:xfrm rot="0">
                      <a:off x="0" y="0"/>
                      <a:ext cx="349218" cy="285746"/>
                    </a:xfrm>
                    <a:prstGeom prst="rect">
                      <a:avLst/>
                    </a:prstGeom>
                  </pic:spPr>
                </pic:pic>
              </a:graphicData>
            </a:graphic>
          </wp:anchor>
        </w:drawing>
      </w:r>
      <w:r>
        <w:rPr>
          <w:rFonts w:ascii="SimHei" w:hAnsi="SimHei" w:eastAsia="SimHei" w:cs="SimHei"/>
          <w:sz w:val="20"/>
          <w:szCs w:val="20"/>
          <w:spacing w:val="-28"/>
          <w:w w:val="96"/>
        </w:rPr>
        <w:t>数字经济学：</w:t>
      </w:r>
    </w:p>
    <w:p>
      <w:pPr>
        <w:ind w:left="579"/>
        <w:spacing w:line="210" w:lineRule="auto"/>
        <w:rPr>
          <w:rFonts w:ascii="SimHei" w:hAnsi="SimHei" w:eastAsia="SimHei" w:cs="SimHei"/>
          <w:sz w:val="20"/>
          <w:szCs w:val="20"/>
        </w:rPr>
      </w:pPr>
      <w:r>
        <w:rPr>
          <w:rFonts w:ascii="SimHei" w:hAnsi="SimHei" w:eastAsia="SimHei" w:cs="SimHei"/>
          <w:sz w:val="20"/>
          <w:szCs w:val="20"/>
          <w:spacing w:val="-17"/>
          <w:w w:val="90"/>
        </w:rPr>
        <w:t>智能时代的创新理论</w:t>
      </w:r>
    </w:p>
    <w:p>
      <w:pPr>
        <w:spacing w:line="42"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5" w:line="215" w:lineRule="auto"/>
        <w:rPr>
          <w:sz w:val="29"/>
          <w:szCs w:val="29"/>
        </w:rPr>
      </w:pPr>
      <w:r>
        <w:rPr>
          <w:sz w:val="29"/>
          <w:szCs w:val="29"/>
          <w:spacing w:val="-22"/>
        </w:rPr>
        <w:t>|</w:t>
      </w:r>
      <w:r>
        <w:rPr>
          <w:sz w:val="29"/>
          <w:szCs w:val="29"/>
          <w:spacing w:val="-68"/>
        </w:rPr>
        <w:t xml:space="preserve"> </w:t>
      </w:r>
      <w:r>
        <w:rPr>
          <w:sz w:val="29"/>
          <w:szCs w:val="29"/>
          <w:b/>
          <w:bCs/>
          <w:spacing w:val="-22"/>
        </w:rPr>
        <w:t>236</w:t>
      </w:r>
    </w:p>
    <w:p>
      <w:pPr>
        <w:spacing w:line="215" w:lineRule="auto"/>
        <w:sectPr>
          <w:pgSz w:w="7760" w:h="11500"/>
          <w:pgMar w:top="359" w:right="10" w:bottom="400" w:left="250" w:header="0" w:footer="0" w:gutter="0"/>
          <w:cols w:equalWidth="0" w:num="2">
            <w:col w:w="2130" w:space="100"/>
            <w:col w:w="5270" w:space="0"/>
          </w:cols>
        </w:sectPr>
        <w:rPr>
          <w:sz w:val="29"/>
          <w:szCs w:val="29"/>
        </w:rPr>
      </w:pPr>
    </w:p>
    <w:p>
      <w:pPr>
        <w:spacing w:line="420" w:lineRule="auto"/>
        <w:rPr>
          <w:rFonts w:ascii="Arial"/>
          <w:sz w:val="21"/>
        </w:rPr>
      </w:pPr>
      <w:r/>
    </w:p>
    <w:p>
      <w:pPr>
        <w:ind w:left="589"/>
        <w:spacing w:before="65" w:line="370" w:lineRule="exact"/>
        <w:rPr>
          <w:rFonts w:ascii="SimHei" w:hAnsi="SimHei" w:eastAsia="SimHei" w:cs="SimHei"/>
          <w:sz w:val="20"/>
          <w:szCs w:val="20"/>
        </w:rPr>
      </w:pPr>
      <w:r>
        <w:rPr>
          <w:rFonts w:ascii="SimHei" w:hAnsi="SimHei" w:eastAsia="SimHei" w:cs="SimHei"/>
          <w:sz w:val="20"/>
          <w:szCs w:val="20"/>
          <w:position w:val="13"/>
        </w:rPr>
        <w:t>人的作用比组织的作用更大，也就是说如何</w:t>
      </w:r>
      <w:r>
        <w:rPr>
          <w:rFonts w:ascii="SimHei" w:hAnsi="SimHei" w:eastAsia="SimHei" w:cs="SimHei"/>
          <w:sz w:val="20"/>
          <w:szCs w:val="20"/>
          <w:spacing w:val="-1"/>
          <w:position w:val="13"/>
        </w:rPr>
        <w:t>激励人更多地承担风险和创</w:t>
      </w:r>
    </w:p>
    <w:p>
      <w:pPr>
        <w:ind w:left="589"/>
        <w:spacing w:line="212" w:lineRule="auto"/>
        <w:rPr>
          <w:rFonts w:ascii="SimHei" w:hAnsi="SimHei" w:eastAsia="SimHei" w:cs="SimHei"/>
          <w:sz w:val="20"/>
          <w:szCs w:val="20"/>
        </w:rPr>
      </w:pPr>
      <w:r>
        <w:rPr>
          <w:rFonts w:ascii="SimHei" w:hAnsi="SimHei" w:eastAsia="SimHei" w:cs="SimHei"/>
          <w:sz w:val="20"/>
          <w:szCs w:val="20"/>
          <w:spacing w:val="-1"/>
        </w:rPr>
        <w:t>新，比企业的组织结构变化更有效。当然，其中也涉及制度安排问</w:t>
      </w:r>
      <w:r>
        <w:rPr>
          <w:rFonts w:ascii="SimHei" w:hAnsi="SimHei" w:eastAsia="SimHei" w:cs="SimHei"/>
          <w:sz w:val="20"/>
          <w:szCs w:val="20"/>
          <w:spacing w:val="-2"/>
        </w:rPr>
        <w:t>题。</w:t>
      </w:r>
    </w:p>
    <w:p>
      <w:pPr>
        <w:pStyle w:val="BodyText"/>
        <w:ind w:left="589" w:right="672" w:firstLine="429"/>
        <w:spacing w:before="174" w:line="351" w:lineRule="auto"/>
        <w:jc w:val="both"/>
        <w:rPr>
          <w:rFonts w:ascii="SimHei" w:hAnsi="SimHei" w:eastAsia="SimHei" w:cs="SimHei"/>
          <w:sz w:val="20"/>
          <w:szCs w:val="20"/>
        </w:rPr>
      </w:pPr>
      <w:r>
        <w:rPr>
          <w:rFonts w:ascii="SimHei" w:hAnsi="SimHei" w:eastAsia="SimHei" w:cs="SimHei"/>
          <w:sz w:val="20"/>
          <w:szCs w:val="20"/>
          <w:spacing w:val="10"/>
        </w:rPr>
        <w:t>(2)中观层面的创新主要研究的是市场要素对科技企业创新的影</w:t>
      </w:r>
      <w:r>
        <w:rPr>
          <w:rFonts w:ascii="SimHei" w:hAnsi="SimHei" w:eastAsia="SimHei" w:cs="SimHei"/>
          <w:sz w:val="20"/>
          <w:szCs w:val="20"/>
          <w:spacing w:val="16"/>
        </w:rPr>
        <w:t xml:space="preserve"> </w:t>
      </w:r>
      <w:r>
        <w:rPr>
          <w:rFonts w:ascii="SimHei" w:hAnsi="SimHei" w:eastAsia="SimHei" w:cs="SimHei"/>
          <w:sz w:val="20"/>
          <w:szCs w:val="20"/>
          <w:spacing w:val="-1"/>
        </w:rPr>
        <w:t>响，如产业市场的竞争、金融行业的竞争以及企业税收安排等。产业竞</w:t>
      </w:r>
      <w:r>
        <w:rPr>
          <w:rFonts w:ascii="SimHei" w:hAnsi="SimHei" w:eastAsia="SimHei" w:cs="SimHei"/>
          <w:sz w:val="20"/>
          <w:szCs w:val="20"/>
          <w:spacing w:val="14"/>
        </w:rPr>
        <w:t xml:space="preserve"> </w:t>
      </w:r>
      <w:r>
        <w:rPr>
          <w:sz w:val="20"/>
          <w:szCs w:val="20"/>
          <w:spacing w:val="-1"/>
        </w:rPr>
        <w:t>争在数字经济领域中尤为激烈，因为赢家通吃的垄断性竞争在数字经济</w:t>
      </w:r>
      <w:r>
        <w:rPr>
          <w:sz w:val="20"/>
          <w:szCs w:val="20"/>
          <w:spacing w:val="18"/>
        </w:rPr>
        <w:t xml:space="preserve"> </w:t>
      </w:r>
      <w:r>
        <w:rPr>
          <w:rFonts w:ascii="SimHei" w:hAnsi="SimHei" w:eastAsia="SimHei" w:cs="SimHei"/>
          <w:sz w:val="20"/>
          <w:szCs w:val="20"/>
          <w:spacing w:val="1"/>
        </w:rPr>
        <w:t>领域随处可见，单个产业往往只能留下一到两家</w:t>
      </w:r>
      <w:r>
        <w:rPr>
          <w:rFonts w:ascii="SimHei" w:hAnsi="SimHei" w:eastAsia="SimHei" w:cs="SimHei"/>
          <w:sz w:val="20"/>
          <w:szCs w:val="20"/>
        </w:rPr>
        <w:t>企业，其他企业都会在</w:t>
      </w:r>
      <w:r>
        <w:rPr>
          <w:rFonts w:ascii="SimHei" w:hAnsi="SimHei" w:eastAsia="SimHei" w:cs="SimHei"/>
          <w:sz w:val="20"/>
          <w:szCs w:val="20"/>
        </w:rPr>
        <w:t xml:space="preserve"> </w:t>
      </w:r>
      <w:r>
        <w:rPr>
          <w:rFonts w:ascii="SimHei" w:hAnsi="SimHei" w:eastAsia="SimHei" w:cs="SimHei"/>
          <w:sz w:val="20"/>
          <w:szCs w:val="20"/>
        </w:rPr>
        <w:t>短时间的竞争中消亡。其中，金融资本往往充当了</w:t>
      </w:r>
      <w:r>
        <w:rPr>
          <w:rFonts w:ascii="SimHei" w:hAnsi="SimHei" w:eastAsia="SimHei" w:cs="SimHei"/>
          <w:sz w:val="20"/>
          <w:szCs w:val="20"/>
          <w:spacing w:val="-1"/>
        </w:rPr>
        <w:t>非常重要的作用，企</w:t>
      </w:r>
      <w:r>
        <w:rPr>
          <w:rFonts w:ascii="SimHei" w:hAnsi="SimHei" w:eastAsia="SimHei" w:cs="SimHei"/>
          <w:sz w:val="20"/>
          <w:szCs w:val="20"/>
        </w:rPr>
        <w:t xml:space="preserve"> </w:t>
      </w:r>
      <w:r>
        <w:rPr>
          <w:rFonts w:ascii="SimHei" w:hAnsi="SimHei" w:eastAsia="SimHei" w:cs="SimHei"/>
          <w:sz w:val="20"/>
          <w:szCs w:val="20"/>
        </w:rPr>
        <w:t>业背后的机构投资者往往成为市场竞争中重</w:t>
      </w:r>
      <w:r>
        <w:rPr>
          <w:rFonts w:ascii="SimHei" w:hAnsi="SimHei" w:eastAsia="SimHei" w:cs="SimHei"/>
          <w:sz w:val="20"/>
          <w:szCs w:val="20"/>
          <w:spacing w:val="-1"/>
        </w:rPr>
        <w:t>要的力量，他们的意志在激</w:t>
      </w:r>
      <w:r>
        <w:rPr>
          <w:rFonts w:ascii="SimHei" w:hAnsi="SimHei" w:eastAsia="SimHei" w:cs="SimHei"/>
          <w:sz w:val="20"/>
          <w:szCs w:val="20"/>
        </w:rPr>
        <w:t xml:space="preserve"> </w:t>
      </w:r>
      <w:r>
        <w:rPr>
          <w:rFonts w:ascii="SimHei" w:hAnsi="SimHei" w:eastAsia="SimHei" w:cs="SimHei"/>
          <w:sz w:val="20"/>
          <w:szCs w:val="20"/>
          <w:spacing w:val="-1"/>
        </w:rPr>
        <w:t>烈的市场竞争中得到了很大程度的贯彻。例如在中国互联网市场上出现</w:t>
      </w:r>
      <w:r>
        <w:rPr>
          <w:rFonts w:ascii="SimHei" w:hAnsi="SimHei" w:eastAsia="SimHei" w:cs="SimHei"/>
          <w:sz w:val="20"/>
          <w:szCs w:val="20"/>
          <w:spacing w:val="18"/>
        </w:rPr>
        <w:t xml:space="preserve"> </w:t>
      </w:r>
      <w:r>
        <w:rPr>
          <w:rFonts w:ascii="SimHei" w:hAnsi="SimHei" w:eastAsia="SimHei" w:cs="SimHei"/>
          <w:sz w:val="20"/>
          <w:szCs w:val="20"/>
          <w:spacing w:val="-5"/>
        </w:rPr>
        <w:t>的两个非常重要的案例：</w:t>
      </w:r>
      <w:r>
        <w:rPr>
          <w:rFonts w:ascii="SimHei" w:hAnsi="SimHei" w:eastAsia="SimHei" w:cs="SimHei"/>
          <w:sz w:val="20"/>
          <w:szCs w:val="20"/>
          <w:spacing w:val="58"/>
        </w:rPr>
        <w:t xml:space="preserve"> </w:t>
      </w:r>
      <w:r>
        <w:rPr>
          <w:rFonts w:ascii="SimHei" w:hAnsi="SimHei" w:eastAsia="SimHei" w:cs="SimHei"/>
          <w:sz w:val="20"/>
          <w:szCs w:val="20"/>
          <w:spacing w:val="-5"/>
        </w:rPr>
        <w:t>一个是在共享出行领域，几个主要的竞争者最</w:t>
      </w:r>
      <w:r>
        <w:rPr>
          <w:rFonts w:ascii="SimHei" w:hAnsi="SimHei" w:eastAsia="SimHei" w:cs="SimHei"/>
          <w:sz w:val="20"/>
          <w:szCs w:val="20"/>
        </w:rPr>
        <w:t xml:space="preserve"> </w:t>
      </w:r>
      <w:r>
        <w:rPr>
          <w:rFonts w:ascii="SimHei" w:hAnsi="SimHei" w:eastAsia="SimHei" w:cs="SimHei"/>
          <w:sz w:val="20"/>
          <w:szCs w:val="20"/>
        </w:rPr>
        <w:t>后的结局几乎是由引入资本的力量是否及时以及资</w:t>
      </w:r>
      <w:r>
        <w:rPr>
          <w:rFonts w:ascii="SimHei" w:hAnsi="SimHei" w:eastAsia="SimHei" w:cs="SimHei"/>
          <w:sz w:val="20"/>
          <w:szCs w:val="20"/>
          <w:spacing w:val="-1"/>
        </w:rPr>
        <w:t>本是否全力以赴地支</w:t>
      </w:r>
      <w:r>
        <w:rPr>
          <w:rFonts w:ascii="SimHei" w:hAnsi="SimHei" w:eastAsia="SimHei" w:cs="SimHei"/>
          <w:sz w:val="20"/>
          <w:szCs w:val="20"/>
        </w:rPr>
        <w:t xml:space="preserve"> </w:t>
      </w:r>
      <w:r>
        <w:rPr>
          <w:rFonts w:ascii="SimHei" w:hAnsi="SimHei" w:eastAsia="SimHei" w:cs="SimHei"/>
          <w:sz w:val="20"/>
          <w:szCs w:val="20"/>
        </w:rPr>
        <w:t>持企业决定的；另一个是美国上市的中概股曾经出现</w:t>
      </w:r>
      <w:r>
        <w:rPr>
          <w:rFonts w:ascii="SimHei" w:hAnsi="SimHei" w:eastAsia="SimHei" w:cs="SimHei"/>
          <w:sz w:val="20"/>
          <w:szCs w:val="20"/>
          <w:spacing w:val="-1"/>
        </w:rPr>
        <w:t>过的大规模被做空</w:t>
      </w:r>
      <w:r>
        <w:rPr>
          <w:rFonts w:ascii="SimHei" w:hAnsi="SimHei" w:eastAsia="SimHei" w:cs="SimHei"/>
          <w:sz w:val="20"/>
          <w:szCs w:val="20"/>
        </w:rPr>
        <w:t xml:space="preserve"> </w:t>
      </w:r>
      <w:r>
        <w:rPr>
          <w:rFonts w:ascii="SimHei" w:hAnsi="SimHei" w:eastAsia="SimHei" w:cs="SimHei"/>
          <w:sz w:val="20"/>
          <w:szCs w:val="20"/>
        </w:rPr>
        <w:t>现象，这导致了很多家中概股企业损失惨重且被迫回到国内上市。在中</w:t>
      </w:r>
      <w:r>
        <w:rPr>
          <w:rFonts w:ascii="SimHei" w:hAnsi="SimHei" w:eastAsia="SimHei" w:cs="SimHei"/>
          <w:sz w:val="20"/>
          <w:szCs w:val="20"/>
          <w:spacing w:val="13"/>
        </w:rPr>
        <w:t xml:space="preserve"> </w:t>
      </w:r>
      <w:r>
        <w:rPr>
          <w:rFonts w:ascii="SimHei" w:hAnsi="SimHei" w:eastAsia="SimHei" w:cs="SimHei"/>
          <w:sz w:val="20"/>
          <w:szCs w:val="20"/>
        </w:rPr>
        <w:t>观层面分析中，金融资本对数字经济领域的技术创新</w:t>
      </w:r>
      <w:r>
        <w:rPr>
          <w:rFonts w:ascii="SimHei" w:hAnsi="SimHei" w:eastAsia="SimHei" w:cs="SimHei"/>
          <w:sz w:val="20"/>
          <w:szCs w:val="20"/>
          <w:spacing w:val="-1"/>
        </w:rPr>
        <w:t>的影响力是非常复</w:t>
      </w:r>
      <w:r>
        <w:rPr>
          <w:rFonts w:ascii="SimHei" w:hAnsi="SimHei" w:eastAsia="SimHei" w:cs="SimHei"/>
          <w:sz w:val="20"/>
          <w:szCs w:val="20"/>
        </w:rPr>
        <w:t xml:space="preserve"> </w:t>
      </w:r>
      <w:r>
        <w:rPr>
          <w:rFonts w:ascii="SimHei" w:hAnsi="SimHei" w:eastAsia="SimHei" w:cs="SimHei"/>
          <w:sz w:val="20"/>
          <w:szCs w:val="20"/>
          <w:spacing w:val="-3"/>
        </w:rPr>
        <w:t>杂的，</w:t>
      </w:r>
      <w:r>
        <w:rPr>
          <w:rFonts w:ascii="SimHei" w:hAnsi="SimHei" w:eastAsia="SimHei" w:cs="SimHei"/>
          <w:sz w:val="20"/>
          <w:szCs w:val="20"/>
          <w:spacing w:val="-3"/>
        </w:rPr>
        <w:t xml:space="preserve"> </w:t>
      </w:r>
      <w:r>
        <w:rPr>
          <w:rFonts w:ascii="SimHei" w:hAnsi="SimHei" w:eastAsia="SimHei" w:cs="SimHei"/>
          <w:sz w:val="20"/>
          <w:szCs w:val="20"/>
          <w:spacing w:val="-3"/>
        </w:rPr>
        <w:t>一方面资本市场起到了优化资源配置的作用，从而促进了企业创</w:t>
      </w:r>
      <w:r>
        <w:rPr>
          <w:rFonts w:ascii="SimHei" w:hAnsi="SimHei" w:eastAsia="SimHei" w:cs="SimHei"/>
          <w:sz w:val="20"/>
          <w:szCs w:val="20"/>
          <w:spacing w:val="5"/>
        </w:rPr>
        <w:t xml:space="preserve"> </w:t>
      </w:r>
      <w:r>
        <w:rPr>
          <w:rFonts w:ascii="SimHei" w:hAnsi="SimHei" w:eastAsia="SimHei" w:cs="SimHei"/>
          <w:sz w:val="20"/>
          <w:szCs w:val="20"/>
        </w:rPr>
        <w:t>新和经济增长；但是另一方面资本市场引起的企业短</w:t>
      </w:r>
      <w:r>
        <w:rPr>
          <w:rFonts w:ascii="SimHei" w:hAnsi="SimHei" w:eastAsia="SimHei" w:cs="SimHei"/>
          <w:sz w:val="20"/>
          <w:szCs w:val="20"/>
          <w:spacing w:val="-1"/>
        </w:rPr>
        <w:t>期压力过高，也会</w:t>
      </w:r>
    </w:p>
    <w:p>
      <w:pPr>
        <w:ind w:left="589"/>
        <w:spacing w:before="1" w:line="220" w:lineRule="auto"/>
        <w:rPr>
          <w:rFonts w:ascii="SimHei" w:hAnsi="SimHei" w:eastAsia="SimHei" w:cs="SimHei"/>
          <w:sz w:val="20"/>
          <w:szCs w:val="20"/>
        </w:rPr>
      </w:pPr>
      <w:r>
        <w:rPr>
          <w:rFonts w:ascii="SimHei" w:hAnsi="SimHei" w:eastAsia="SimHei" w:cs="SimHei"/>
          <w:sz w:val="20"/>
          <w:szCs w:val="20"/>
          <w:spacing w:val="-3"/>
        </w:rPr>
        <w:t>带来诸如短视和投机行为等负外部性。</w:t>
      </w:r>
    </w:p>
    <w:p>
      <w:pPr>
        <w:pStyle w:val="BodyText"/>
        <w:ind w:left="589" w:right="662" w:firstLine="450"/>
        <w:spacing w:before="229" w:line="351" w:lineRule="auto"/>
        <w:jc w:val="both"/>
        <w:rPr>
          <w:sz w:val="20"/>
          <w:szCs w:val="20"/>
        </w:rPr>
      </w:pPr>
      <w:r>
        <w:rPr>
          <w:rFonts w:ascii="SimHei" w:hAnsi="SimHei" w:eastAsia="SimHei" w:cs="SimHei"/>
          <w:sz w:val="20"/>
          <w:szCs w:val="20"/>
          <w:spacing w:val="10"/>
        </w:rPr>
        <w:t>(3)宏观层面的金融资本对企业创新的影响主要是在国家层面的</w:t>
      </w:r>
      <w:r>
        <w:rPr>
          <w:rFonts w:ascii="SimHei" w:hAnsi="SimHei" w:eastAsia="SimHei" w:cs="SimHei"/>
          <w:sz w:val="20"/>
          <w:szCs w:val="20"/>
          <w:spacing w:val="6"/>
        </w:rPr>
        <w:t xml:space="preserve"> </w:t>
      </w:r>
      <w:r>
        <w:rPr>
          <w:rFonts w:ascii="SimHei" w:hAnsi="SimHei" w:eastAsia="SimHei" w:cs="SimHei"/>
          <w:sz w:val="20"/>
          <w:szCs w:val="20"/>
        </w:rPr>
        <w:t>金融机制设计和变革，尤其是政策要素、法律要</w:t>
      </w:r>
      <w:r>
        <w:rPr>
          <w:rFonts w:ascii="SimHei" w:hAnsi="SimHei" w:eastAsia="SimHei" w:cs="SimHei"/>
          <w:sz w:val="20"/>
          <w:szCs w:val="20"/>
          <w:spacing w:val="-1"/>
        </w:rPr>
        <w:t>素、文化要素以及其他</w:t>
      </w:r>
      <w:r>
        <w:rPr>
          <w:rFonts w:ascii="SimHei" w:hAnsi="SimHei" w:eastAsia="SimHei" w:cs="SimHei"/>
          <w:sz w:val="20"/>
          <w:szCs w:val="20"/>
        </w:rPr>
        <w:t xml:space="preserve"> </w:t>
      </w:r>
      <w:r>
        <w:rPr>
          <w:rFonts w:ascii="YouYuan" w:hAnsi="YouYuan" w:eastAsia="YouYuan" w:cs="YouYuan"/>
          <w:sz w:val="20"/>
          <w:szCs w:val="20"/>
          <w:spacing w:val="6"/>
        </w:rPr>
        <w:t>制度性要素对企业创新的影响。这个层面的研究工作主要集中在两个</w:t>
      </w:r>
      <w:r>
        <w:rPr>
          <w:rFonts w:ascii="YouYuan" w:hAnsi="YouYuan" w:eastAsia="YouYuan" w:cs="YouYuan"/>
          <w:sz w:val="20"/>
          <w:szCs w:val="20"/>
          <w:spacing w:val="12"/>
        </w:rPr>
        <w:t xml:space="preserve"> </w:t>
      </w:r>
      <w:r>
        <w:rPr>
          <w:sz w:val="20"/>
          <w:szCs w:val="20"/>
          <w:spacing w:val="-3"/>
        </w:rPr>
        <w:t>领域： 一个是对新兴市场国家的金融资本</w:t>
      </w:r>
      <w:r>
        <w:rPr>
          <w:sz w:val="20"/>
          <w:szCs w:val="20"/>
          <w:spacing w:val="-4"/>
        </w:rPr>
        <w:t>和企业技术创新之间关系的研</w:t>
      </w:r>
      <w:r>
        <w:rPr>
          <w:sz w:val="20"/>
          <w:szCs w:val="20"/>
        </w:rPr>
        <w:t xml:space="preserve"> </w:t>
      </w:r>
      <w:r>
        <w:rPr>
          <w:rFonts w:ascii="SimHei" w:hAnsi="SimHei" w:eastAsia="SimHei" w:cs="SimHei"/>
          <w:sz w:val="20"/>
          <w:szCs w:val="20"/>
        </w:rPr>
        <w:t>究，如对于发展中国家的金融市场和技术创新能力之</w:t>
      </w:r>
      <w:r>
        <w:rPr>
          <w:rFonts w:ascii="SimHei" w:hAnsi="SimHei" w:eastAsia="SimHei" w:cs="SimHei"/>
          <w:sz w:val="20"/>
          <w:szCs w:val="20"/>
          <w:spacing w:val="-1"/>
        </w:rPr>
        <w:t>间的关系；另一个</w:t>
      </w:r>
      <w:r>
        <w:rPr>
          <w:rFonts w:ascii="SimHei" w:hAnsi="SimHei" w:eastAsia="SimHei" w:cs="SimHei"/>
          <w:sz w:val="20"/>
          <w:szCs w:val="20"/>
        </w:rPr>
        <w:t xml:space="preserve"> </w:t>
      </w:r>
      <w:r>
        <w:rPr>
          <w:sz w:val="20"/>
          <w:szCs w:val="20"/>
        </w:rPr>
        <w:t>是制度创新和企业创新之间关系的研究，如对中国的产业创新机制和国</w:t>
      </w:r>
      <w:r>
        <w:rPr>
          <w:sz w:val="20"/>
          <w:szCs w:val="20"/>
          <w:spacing w:val="9"/>
        </w:rPr>
        <w:t xml:space="preserve"> </w:t>
      </w:r>
      <w:r>
        <w:rPr>
          <w:sz w:val="20"/>
          <w:szCs w:val="20"/>
        </w:rPr>
        <w:t>有企业改革和创新之间关系的研究。对于这两个</w:t>
      </w:r>
      <w:r>
        <w:rPr>
          <w:sz w:val="20"/>
          <w:szCs w:val="20"/>
          <w:spacing w:val="-1"/>
        </w:rPr>
        <w:t>领域的研究实际上涉及</w:t>
      </w:r>
    </w:p>
    <w:p>
      <w:pPr>
        <w:ind w:left="589"/>
        <w:spacing w:line="187" w:lineRule="auto"/>
        <w:rPr>
          <w:rFonts w:ascii="SimHei" w:hAnsi="SimHei" w:eastAsia="SimHei" w:cs="SimHei"/>
          <w:sz w:val="20"/>
          <w:szCs w:val="20"/>
        </w:rPr>
      </w:pPr>
      <w:r>
        <w:rPr>
          <w:rFonts w:ascii="SimHei" w:hAnsi="SimHei" w:eastAsia="SimHei" w:cs="SimHei"/>
          <w:sz w:val="20"/>
          <w:szCs w:val="20"/>
        </w:rPr>
        <w:t>的就是数字经济学的资本论在具体的产业创新和发展经济研究领域的分</w:t>
      </w:r>
    </w:p>
    <w:p>
      <w:pPr>
        <w:spacing w:line="187" w:lineRule="auto"/>
        <w:sectPr>
          <w:type w:val="continuous"/>
          <w:pgSz w:w="7760" w:h="11500"/>
          <w:pgMar w:top="359" w:right="10" w:bottom="400" w:left="250" w:header="0" w:footer="0" w:gutter="0"/>
          <w:cols w:equalWidth="0" w:num="1">
            <w:col w:w="7500" w:space="0"/>
          </w:cols>
        </w:sectPr>
        <w:rPr>
          <w:rFonts w:ascii="SimHei" w:hAnsi="SimHei" w:eastAsia="SimHei" w:cs="SimHei"/>
          <w:sz w:val="20"/>
          <w:szCs w:val="20"/>
        </w:rPr>
      </w:pPr>
    </w:p>
    <w:p>
      <w:pPr>
        <w:pStyle w:val="BodyText"/>
        <w:ind w:left="4140"/>
        <w:spacing w:before="115" w:line="170" w:lineRule="auto"/>
        <w:rPr>
          <w:sz w:val="27"/>
          <w:szCs w:val="27"/>
        </w:rPr>
      </w:pPr>
      <w:r>
        <w:pict>
          <v:rect id="_x0000_s888" style="position:absolute;margin-left:189.499pt;margin-top:24.4984pt;mso-position-vertical-relative:page;mso-position-horizontal-relative:page;width:41.55pt;height:0.5pt;z-index:268082176;" o:allowincell="f" fillcolor="#000000" filled="true" stroked="false"/>
        </w:pict>
      </w:r>
      <w:r>
        <w:pict>
          <v:rect id="_x0000_s890" style="position:absolute;margin-left:272.5pt;margin-top:12.5016pt;mso-position-vertical-relative:page;mso-position-horizontal-relative:page;width:0.55pt;height:17pt;z-index:268081152;" o:allowincell="f" fillcolor="#000000" filled="true" stroked="false"/>
        </w:pict>
      </w:r>
      <w:r>
        <w:rPr>
          <w:sz w:val="27"/>
          <w:szCs w:val="27"/>
          <w:spacing w:val="-4"/>
        </w:rPr>
        <w:t>237</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第14章</w:t>
      </w:r>
    </w:p>
    <w:p>
      <w:pPr>
        <w:spacing w:line="200" w:lineRule="auto"/>
        <w:jc w:val="right"/>
        <w:rPr>
          <w:rFonts w:ascii="SimHei" w:hAnsi="SimHei" w:eastAsia="SimHei" w:cs="SimHei"/>
          <w:sz w:val="17"/>
          <w:szCs w:val="17"/>
        </w:rPr>
      </w:pPr>
      <w:r>
        <w:rPr>
          <w:rFonts w:ascii="SimHei" w:hAnsi="SimHei" w:eastAsia="SimHei" w:cs="SimHei"/>
          <w:sz w:val="17"/>
          <w:szCs w:val="17"/>
          <w:spacing w:val="-15"/>
        </w:rPr>
        <w:t>数字经济学视角的</w:t>
      </w:r>
      <w:r>
        <w:rPr>
          <w:rFonts w:ascii="SimHei" w:hAnsi="SimHei" w:eastAsia="SimHei" w:cs="SimHei"/>
          <w:sz w:val="17"/>
          <w:szCs w:val="17"/>
          <w:spacing w:val="-14"/>
        </w:rPr>
        <w:t>资本</w:t>
      </w:r>
      <w:r>
        <w:rPr>
          <w:rFonts w:ascii="SimHei" w:hAnsi="SimHei" w:eastAsia="SimHei" w:cs="SimHei"/>
          <w:sz w:val="17"/>
          <w:szCs w:val="17"/>
          <w:spacing w:val="-6"/>
        </w:rPr>
        <w:t>论</w:t>
      </w:r>
    </w:p>
    <w:p>
      <w:pPr>
        <w:spacing w:line="200" w:lineRule="auto"/>
        <w:sectPr>
          <w:pgSz w:w="7760" w:h="11480"/>
          <w:pgMar w:top="226" w:right="394" w:bottom="400" w:left="649" w:header="0" w:footer="0" w:gutter="0"/>
          <w:cols w:equalWidth="0" w:num="2">
            <w:col w:w="4881" w:space="100"/>
            <w:col w:w="1736" w:space="0"/>
          </w:cols>
        </w:sectPr>
        <w:rPr>
          <w:rFonts w:ascii="SimHei" w:hAnsi="SimHei" w:eastAsia="SimHei" w:cs="SimHei"/>
          <w:sz w:val="17"/>
          <w:szCs w:val="17"/>
        </w:rPr>
      </w:pPr>
    </w:p>
    <w:p>
      <w:pPr>
        <w:spacing w:line="446" w:lineRule="auto"/>
        <w:rPr>
          <w:rFonts w:ascii="Arial"/>
          <w:sz w:val="21"/>
        </w:rPr>
      </w:pPr>
      <w:r/>
    </w:p>
    <w:p>
      <w:pPr>
        <w:spacing w:before="69" w:line="213" w:lineRule="auto"/>
        <w:rPr>
          <w:rFonts w:ascii="SimHei" w:hAnsi="SimHei" w:eastAsia="SimHei" w:cs="SimHei"/>
          <w:sz w:val="21"/>
          <w:szCs w:val="21"/>
        </w:rPr>
      </w:pPr>
      <w:r>
        <w:rPr>
          <w:rFonts w:ascii="SimHei" w:hAnsi="SimHei" w:eastAsia="SimHei" w:cs="SimHei"/>
          <w:sz w:val="21"/>
          <w:szCs w:val="21"/>
          <w:spacing w:val="-12"/>
        </w:rPr>
        <w:t>析，这也是未来在创新和金融两个领域的交叉研究中所关注的重点。</w:t>
      </w:r>
    </w:p>
    <w:p>
      <w:pPr>
        <w:ind w:right="513" w:firstLine="439"/>
        <w:spacing w:before="116" w:line="336" w:lineRule="auto"/>
        <w:jc w:val="both"/>
        <w:rPr>
          <w:rFonts w:ascii="SimHei" w:hAnsi="SimHei" w:eastAsia="SimHei" w:cs="SimHei"/>
          <w:sz w:val="21"/>
          <w:szCs w:val="21"/>
        </w:rPr>
      </w:pPr>
      <w:r>
        <w:rPr>
          <w:rFonts w:ascii="SimHei" w:hAnsi="SimHei" w:eastAsia="SimHei" w:cs="SimHei"/>
          <w:sz w:val="21"/>
          <w:szCs w:val="21"/>
          <w:spacing w:val="-12"/>
        </w:rPr>
        <w:t>以上就是对数字经济资本论与创新的交叉研究所涉及的范围，基于</w:t>
      </w:r>
      <w:r>
        <w:rPr>
          <w:rFonts w:ascii="SimHei" w:hAnsi="SimHei" w:eastAsia="SimHei" w:cs="SimHei"/>
          <w:sz w:val="21"/>
          <w:szCs w:val="21"/>
          <w:spacing w:val="17"/>
        </w:rPr>
        <w:t xml:space="preserve"> </w:t>
      </w:r>
      <w:r>
        <w:rPr>
          <w:rFonts w:ascii="SimHei" w:hAnsi="SimHei" w:eastAsia="SimHei" w:cs="SimHei"/>
          <w:sz w:val="21"/>
          <w:szCs w:val="21"/>
          <w:spacing w:val="-10"/>
        </w:rPr>
        <w:t>微观、中观和宏观的框架涉及了多个研究的课题和项目。由于数</w:t>
      </w:r>
      <w:r>
        <w:rPr>
          <w:rFonts w:ascii="SimHei" w:hAnsi="SimHei" w:eastAsia="SimHei" w:cs="SimHei"/>
          <w:sz w:val="21"/>
          <w:szCs w:val="21"/>
          <w:spacing w:val="-11"/>
        </w:rPr>
        <w:t>字经济</w:t>
      </w:r>
      <w:r>
        <w:rPr>
          <w:rFonts w:ascii="SimHei" w:hAnsi="SimHei" w:eastAsia="SimHei" w:cs="SimHei"/>
          <w:sz w:val="21"/>
          <w:szCs w:val="21"/>
        </w:rPr>
        <w:t xml:space="preserve"> </w:t>
      </w:r>
      <w:r>
        <w:rPr>
          <w:rFonts w:ascii="SimHei" w:hAnsi="SimHei" w:eastAsia="SimHei" w:cs="SimHei"/>
          <w:sz w:val="21"/>
          <w:szCs w:val="21"/>
          <w:spacing w:val="-10"/>
        </w:rPr>
        <w:t>学理论尚在初期，因此对这些课题的研究都在逐步的落实之中，我</w:t>
      </w:r>
      <w:r>
        <w:rPr>
          <w:rFonts w:ascii="SimHei" w:hAnsi="SimHei" w:eastAsia="SimHei" w:cs="SimHei"/>
          <w:sz w:val="21"/>
          <w:szCs w:val="21"/>
          <w:spacing w:val="-11"/>
        </w:rPr>
        <w:t>们希</w:t>
      </w:r>
      <w:r>
        <w:rPr>
          <w:rFonts w:ascii="SimHei" w:hAnsi="SimHei" w:eastAsia="SimHei" w:cs="SimHei"/>
          <w:sz w:val="21"/>
          <w:szCs w:val="21"/>
        </w:rPr>
        <w:t xml:space="preserve"> </w:t>
      </w:r>
      <w:r>
        <w:rPr>
          <w:rFonts w:ascii="SimHei" w:hAnsi="SimHei" w:eastAsia="SimHei" w:cs="SimHei"/>
          <w:sz w:val="21"/>
          <w:szCs w:val="21"/>
          <w:spacing w:val="-10"/>
        </w:rPr>
        <w:t>望通过这部分内容的介绍，引发大家对这个领域的研究兴趣</w:t>
      </w:r>
      <w:r>
        <w:rPr>
          <w:rFonts w:ascii="SimHei" w:hAnsi="SimHei" w:eastAsia="SimHei" w:cs="SimHei"/>
          <w:sz w:val="21"/>
          <w:szCs w:val="21"/>
          <w:spacing w:val="-11"/>
        </w:rPr>
        <w:t>，并建立起</w:t>
      </w:r>
      <w:r>
        <w:rPr>
          <w:rFonts w:ascii="SimHei" w:hAnsi="SimHei" w:eastAsia="SimHei" w:cs="SimHei"/>
          <w:sz w:val="21"/>
          <w:szCs w:val="21"/>
        </w:rPr>
        <w:t xml:space="preserve"> </w:t>
      </w:r>
      <w:r>
        <w:rPr>
          <w:rFonts w:ascii="SimHei" w:hAnsi="SimHei" w:eastAsia="SimHei" w:cs="SimHei"/>
          <w:sz w:val="21"/>
          <w:szCs w:val="21"/>
          <w:spacing w:val="-10"/>
        </w:rPr>
        <w:t>对数字经济资本论和创新之间的内在逻辑框架，未来我们会逐步推出更</w:t>
      </w:r>
    </w:p>
    <w:p>
      <w:pPr>
        <w:spacing w:line="221" w:lineRule="auto"/>
        <w:rPr>
          <w:rFonts w:ascii="SimHei" w:hAnsi="SimHei" w:eastAsia="SimHei" w:cs="SimHei"/>
          <w:sz w:val="21"/>
          <w:szCs w:val="21"/>
        </w:rPr>
      </w:pPr>
      <w:r>
        <w:rPr>
          <w:rFonts w:ascii="SimHei" w:hAnsi="SimHei" w:eastAsia="SimHei" w:cs="SimHei"/>
          <w:sz w:val="21"/>
          <w:szCs w:val="21"/>
          <w:spacing w:val="-12"/>
        </w:rPr>
        <w:t>多相关领域的成果。</w:t>
      </w:r>
    </w:p>
    <w:p>
      <w:pPr>
        <w:pStyle w:val="BodyText"/>
        <w:ind w:right="498" w:firstLine="430"/>
        <w:spacing w:before="157" w:line="335" w:lineRule="auto"/>
        <w:jc w:val="both"/>
        <w:rPr>
          <w:rFonts w:ascii="SimHei" w:hAnsi="SimHei" w:eastAsia="SimHei" w:cs="SimHei"/>
          <w:sz w:val="21"/>
          <w:szCs w:val="21"/>
        </w:rPr>
      </w:pPr>
      <w:r>
        <w:rPr>
          <w:rFonts w:ascii="SimHei" w:hAnsi="SimHei" w:eastAsia="SimHei" w:cs="SimHei"/>
          <w:sz w:val="21"/>
          <w:szCs w:val="21"/>
          <w:spacing w:val="-11"/>
        </w:rPr>
        <w:t>总结一下，本章从三方面讨论数字经济学视角的资本</w:t>
      </w:r>
      <w:r>
        <w:rPr>
          <w:rFonts w:ascii="SimHei" w:hAnsi="SimHei" w:eastAsia="SimHei" w:cs="SimHei"/>
          <w:sz w:val="21"/>
          <w:szCs w:val="21"/>
          <w:spacing w:val="-12"/>
        </w:rPr>
        <w:t>论：两个剑桥</w:t>
      </w:r>
      <w:r>
        <w:rPr>
          <w:rFonts w:ascii="SimHei" w:hAnsi="SimHei" w:eastAsia="SimHei" w:cs="SimHei"/>
          <w:sz w:val="21"/>
          <w:szCs w:val="21"/>
        </w:rPr>
        <w:t xml:space="preserve"> </w:t>
      </w:r>
      <w:r>
        <w:rPr>
          <w:rFonts w:ascii="SimHei" w:hAnsi="SimHei" w:eastAsia="SimHei" w:cs="SimHei"/>
          <w:sz w:val="21"/>
          <w:szCs w:val="21"/>
          <w:spacing w:val="-10"/>
        </w:rPr>
        <w:t>之争与复杂性范式、奥派资本论，数字经济资本论与创新。两个</w:t>
      </w:r>
      <w:r>
        <w:rPr>
          <w:rFonts w:ascii="SimHei" w:hAnsi="SimHei" w:eastAsia="SimHei" w:cs="SimHei"/>
          <w:sz w:val="21"/>
          <w:szCs w:val="21"/>
          <w:spacing w:val="-11"/>
        </w:rPr>
        <w:t>剑桥之</w:t>
      </w:r>
      <w:r>
        <w:rPr>
          <w:rFonts w:ascii="SimHei" w:hAnsi="SimHei" w:eastAsia="SimHei" w:cs="SimHei"/>
          <w:sz w:val="21"/>
          <w:szCs w:val="21"/>
        </w:rPr>
        <w:t xml:space="preserve"> </w:t>
      </w:r>
      <w:r>
        <w:rPr>
          <w:rFonts w:ascii="SimHei" w:hAnsi="SimHei" w:eastAsia="SimHei" w:cs="SimHei"/>
          <w:sz w:val="21"/>
          <w:szCs w:val="21"/>
          <w:spacing w:val="-10"/>
        </w:rPr>
        <w:t>争主要讨论新古典综合派与新剑桥学派的理论之争，分析了新古</w:t>
      </w:r>
      <w:r>
        <w:rPr>
          <w:rFonts w:ascii="SimHei" w:hAnsi="SimHei" w:eastAsia="SimHei" w:cs="SimHei"/>
          <w:sz w:val="21"/>
          <w:szCs w:val="21"/>
          <w:spacing w:val="-11"/>
        </w:rPr>
        <w:t>典经济</w:t>
      </w:r>
      <w:r>
        <w:rPr>
          <w:rFonts w:ascii="SimHei" w:hAnsi="SimHei" w:eastAsia="SimHei" w:cs="SimHei"/>
          <w:sz w:val="21"/>
          <w:szCs w:val="21"/>
        </w:rPr>
        <w:t xml:space="preserve"> </w:t>
      </w:r>
      <w:r>
        <w:rPr>
          <w:rFonts w:ascii="SimHei" w:hAnsi="SimHei" w:eastAsia="SimHei" w:cs="SimHei"/>
          <w:sz w:val="21"/>
          <w:szCs w:val="21"/>
          <w:spacing w:val="-10"/>
        </w:rPr>
        <w:t>学长久以来的内在理论危机。我们讨论了全球金融资本主义的</w:t>
      </w:r>
      <w:r>
        <w:rPr>
          <w:rFonts w:ascii="SimHei" w:hAnsi="SimHei" w:eastAsia="SimHei" w:cs="SimHei"/>
          <w:sz w:val="21"/>
          <w:szCs w:val="21"/>
          <w:spacing w:val="-11"/>
        </w:rPr>
        <w:t>背景和金</w:t>
      </w:r>
      <w:r>
        <w:rPr>
          <w:rFonts w:ascii="SimHei" w:hAnsi="SimHei" w:eastAsia="SimHei" w:cs="SimHei"/>
          <w:sz w:val="21"/>
          <w:szCs w:val="21"/>
        </w:rPr>
        <w:t xml:space="preserve"> </w:t>
      </w:r>
      <w:r>
        <w:rPr>
          <w:rFonts w:ascii="SimHei" w:hAnsi="SimHei" w:eastAsia="SimHei" w:cs="SimHei"/>
          <w:sz w:val="21"/>
          <w:szCs w:val="21"/>
          <w:spacing w:val="-10"/>
        </w:rPr>
        <w:t>融危机产生的基本逻辑，并基于社会资本理论讨论了社群网络组织。最</w:t>
      </w:r>
      <w:r>
        <w:rPr>
          <w:rFonts w:ascii="SimHei" w:hAnsi="SimHei" w:eastAsia="SimHei" w:cs="SimHei"/>
          <w:sz w:val="21"/>
          <w:szCs w:val="21"/>
          <w:spacing w:val="3"/>
        </w:rPr>
        <w:t xml:space="preserve"> </w:t>
      </w:r>
      <w:r>
        <w:rPr>
          <w:sz w:val="21"/>
          <w:szCs w:val="21"/>
          <w:spacing w:val="-10"/>
        </w:rPr>
        <w:t>后，基于技术创新和金融资本之间的关系建立了一个多维度的</w:t>
      </w:r>
      <w:r>
        <w:rPr>
          <w:sz w:val="21"/>
          <w:szCs w:val="21"/>
          <w:spacing w:val="-11"/>
        </w:rPr>
        <w:t>框架，理</w:t>
      </w:r>
      <w:r>
        <w:rPr>
          <w:sz w:val="21"/>
          <w:szCs w:val="21"/>
        </w:rPr>
        <w:t xml:space="preserve"> </w:t>
      </w:r>
      <w:r>
        <w:rPr>
          <w:rFonts w:ascii="SimHei" w:hAnsi="SimHei" w:eastAsia="SimHei" w:cs="SimHei"/>
          <w:sz w:val="21"/>
          <w:szCs w:val="21"/>
          <w:spacing w:val="-10"/>
        </w:rPr>
        <w:t>解这个框架后，对数字经济学视角的资本论也就有了一个基本而全面的</w:t>
      </w:r>
      <w:r>
        <w:rPr>
          <w:rFonts w:ascii="SimHei" w:hAnsi="SimHei" w:eastAsia="SimHei" w:cs="SimHei"/>
          <w:sz w:val="21"/>
          <w:szCs w:val="21"/>
          <w:spacing w:val="6"/>
        </w:rPr>
        <w:t xml:space="preserve"> </w:t>
      </w:r>
      <w:r>
        <w:rPr>
          <w:sz w:val="21"/>
          <w:szCs w:val="21"/>
          <w:spacing w:val="-10"/>
        </w:rPr>
        <w:t>认识，也将我们研究区块链经济中的资本论的范畴准确定义为：在</w:t>
      </w:r>
      <w:r>
        <w:rPr>
          <w:sz w:val="21"/>
          <w:szCs w:val="21"/>
          <w:spacing w:val="-11"/>
        </w:rPr>
        <w:t>数字</w:t>
      </w:r>
      <w:r>
        <w:rPr>
          <w:sz w:val="21"/>
          <w:szCs w:val="21"/>
        </w:rPr>
        <w:t xml:space="preserve"> </w:t>
      </w:r>
      <w:r>
        <w:rPr>
          <w:rFonts w:ascii="SimHei" w:hAnsi="SimHei" w:eastAsia="SimHei" w:cs="SimHei"/>
          <w:sz w:val="21"/>
          <w:szCs w:val="21"/>
          <w:spacing w:val="-10"/>
        </w:rPr>
        <w:t>经济与金融资本的交叉领域建立起跨学科的思考，以推动中小企业进行</w:t>
      </w:r>
    </w:p>
    <w:p>
      <w:pPr>
        <w:spacing w:line="187" w:lineRule="auto"/>
        <w:rPr>
          <w:rFonts w:ascii="SimHei" w:hAnsi="SimHei" w:eastAsia="SimHei" w:cs="SimHei"/>
          <w:sz w:val="21"/>
          <w:szCs w:val="21"/>
        </w:rPr>
      </w:pPr>
      <w:r>
        <w:rPr>
          <w:rFonts w:ascii="SimHei" w:hAnsi="SimHei" w:eastAsia="SimHei" w:cs="SimHei"/>
          <w:sz w:val="21"/>
          <w:szCs w:val="21"/>
          <w:spacing w:val="-12"/>
        </w:rPr>
        <w:t>技术和制度的创新机制的研究。</w:t>
      </w:r>
    </w:p>
    <w:p>
      <w:pPr>
        <w:spacing w:line="187" w:lineRule="auto"/>
        <w:sectPr>
          <w:type w:val="continuous"/>
          <w:pgSz w:w="7760" w:h="11480"/>
          <w:pgMar w:top="226" w:right="394" w:bottom="400" w:left="649" w:header="0" w:footer="0" w:gutter="0"/>
          <w:cols w:equalWidth="0" w:num="1">
            <w:col w:w="6716" w:space="0"/>
          </w:cols>
        </w:sectPr>
        <w:rPr>
          <w:rFonts w:ascii="SimHei" w:hAnsi="SimHei" w:eastAsia="SimHei" w:cs="SimHei"/>
          <w:sz w:val="21"/>
          <w:szCs w:val="21"/>
        </w:rPr>
      </w:pP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3160"/>
        <w:spacing w:before="147" w:line="222" w:lineRule="auto"/>
        <w:rPr>
          <w:rFonts w:ascii="SimHei" w:hAnsi="SimHei" w:eastAsia="SimHei" w:cs="SimHei"/>
          <w:sz w:val="45"/>
          <w:szCs w:val="45"/>
        </w:rPr>
      </w:pPr>
      <w:r>
        <w:drawing>
          <wp:anchor distT="0" distB="0" distL="0" distR="0" simplePos="0" relativeHeight="268142592" behindDoc="1" locked="0" layoutInCell="1" allowOverlap="1">
            <wp:simplePos x="0" y="0"/>
            <wp:positionH relativeFrom="column">
              <wp:posOffset>0</wp:posOffset>
            </wp:positionH>
            <wp:positionV relativeFrom="paragraph">
              <wp:posOffset>-1453911</wp:posOffset>
            </wp:positionV>
            <wp:extent cx="4927600" cy="7302500"/>
            <wp:effectExtent l="0" t="0" r="0" b="0"/>
            <wp:wrapNone/>
            <wp:docPr id="526" name="IM 526"/>
            <wp:cNvGraphicFramePr/>
            <a:graphic>
              <a:graphicData uri="http://schemas.openxmlformats.org/drawingml/2006/picture">
                <pic:pic>
                  <pic:nvPicPr>
                    <pic:cNvPr id="526" name="IM 526"/>
                    <pic:cNvPicPr/>
                  </pic:nvPicPr>
                  <pic:blipFill>
                    <a:blip r:embed="rId260"/>
                    <a:stretch>
                      <a:fillRect/>
                    </a:stretch>
                  </pic:blipFill>
                  <pic:spPr>
                    <a:xfrm rot="0">
                      <a:off x="0" y="0"/>
                      <a:ext cx="4927600" cy="7302500"/>
                    </a:xfrm>
                    <a:prstGeom prst="rect">
                      <a:avLst/>
                    </a:prstGeom>
                  </pic:spPr>
                </pic:pic>
              </a:graphicData>
            </a:graphic>
          </wp:anchor>
        </w:drawing>
      </w:r>
      <w:r>
        <w:rPr>
          <w:rFonts w:ascii="SimHei" w:hAnsi="SimHei" w:eastAsia="SimHei" w:cs="SimHei"/>
          <w:sz w:val="45"/>
          <w:szCs w:val="45"/>
          <w:color w:val="FFFFFF"/>
          <w:position w:val="5"/>
        </w:rPr>
        <w:drawing>
          <wp:inline distT="0" distB="0" distL="0" distR="0">
            <wp:extent cx="57110" cy="133343"/>
            <wp:effectExtent l="0" t="0" r="0" b="0"/>
            <wp:docPr id="528" name="IM 528"/>
            <wp:cNvGraphicFramePr/>
            <a:graphic>
              <a:graphicData uri="http://schemas.openxmlformats.org/drawingml/2006/picture">
                <pic:pic>
                  <pic:nvPicPr>
                    <pic:cNvPr id="528" name="IM 528"/>
                    <pic:cNvPicPr/>
                  </pic:nvPicPr>
                  <pic:blipFill>
                    <a:blip r:embed="rId261"/>
                    <a:stretch>
                      <a:fillRect/>
                    </a:stretch>
                  </pic:blipFill>
                  <pic:spPr>
                    <a:xfrm rot="0">
                      <a:off x="0" y="0"/>
                      <a:ext cx="57110" cy="133343"/>
                    </a:xfrm>
                    <a:prstGeom prst="rect">
                      <a:avLst/>
                    </a:prstGeom>
                  </pic:spPr>
                </pic:pic>
              </a:graphicData>
            </a:graphic>
          </wp:inline>
        </w:drawing>
      </w:r>
      <w:r>
        <w:rPr>
          <w:rFonts w:ascii="SimHei" w:hAnsi="SimHei" w:eastAsia="SimHei" w:cs="SimHei"/>
          <w:sz w:val="45"/>
          <w:szCs w:val="45"/>
          <w:color w:val="FFFFFF"/>
          <w:spacing w:val="4"/>
        </w:rPr>
        <w:t>第15章</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877"/>
        <w:spacing w:before="178" w:line="220" w:lineRule="auto"/>
        <w:rPr>
          <w:sz w:val="55"/>
          <w:szCs w:val="55"/>
        </w:rPr>
      </w:pPr>
      <w:r>
        <w:rPr>
          <w:sz w:val="55"/>
          <w:szCs w:val="55"/>
          <w:b/>
          <w:bCs/>
          <w:color w:val="FFFFFF"/>
          <w:spacing w:val="-3"/>
        </w:rPr>
        <w:t>开放网络下的经济秩序</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2700"/>
        <w:spacing w:before="510" w:line="183" w:lineRule="auto"/>
        <w:rPr>
          <w:sz w:val="157"/>
          <w:szCs w:val="157"/>
        </w:rPr>
      </w:pPr>
      <w:r>
        <w:rPr>
          <w:sz w:val="157"/>
          <w:szCs w:val="157"/>
        </w:rPr>
        <w:t>3</w:t>
      </w:r>
    </w:p>
    <w:p>
      <w:pPr>
        <w:spacing w:line="183" w:lineRule="auto"/>
        <w:sectPr>
          <w:pgSz w:w="7760" w:h="11500"/>
          <w:pgMar w:top="400" w:right="0" w:bottom="400" w:left="0" w:header="0" w:footer="0" w:gutter="0"/>
        </w:sectPr>
        <w:rPr>
          <w:sz w:val="157"/>
          <w:szCs w:val="157"/>
        </w:rPr>
      </w:pPr>
    </w:p>
    <w:p>
      <w:pPr>
        <w:pStyle w:val="BodyText"/>
        <w:ind w:left="4269"/>
        <w:spacing w:before="126" w:line="164" w:lineRule="auto"/>
        <w:rPr>
          <w:sz w:val="27"/>
          <w:szCs w:val="27"/>
        </w:rPr>
      </w:pPr>
      <w:r>
        <w:pict>
          <v:rect id="_x0000_s892" style="position:absolute;margin-left:194.501pt;margin-top:23.999pt;mso-position-vertical-relative:page;mso-position-horizontal-relative:page;width:41.55pt;height:0.5pt;z-index:268205056;" o:allowincell="f" fillcolor="#000000" filled="true" stroked="false"/>
        </w:pict>
      </w:r>
      <w:r>
        <w:pict>
          <v:rect id="_x0000_s894" style="position:absolute;margin-left:277.001pt;margin-top:12.0023pt;mso-position-vertical-relative:page;mso-position-horizontal-relative:page;width:0.55pt;height:17pt;z-index:268206080;" o:allowincell="f" fillcolor="#000000" filled="true" stroked="false"/>
        </w:pict>
      </w:r>
      <w:r>
        <w:rPr>
          <w:sz w:val="27"/>
          <w:szCs w:val="27"/>
          <w:spacing w:val="-4"/>
        </w:rPr>
        <w:t>239</w:t>
      </w:r>
    </w:p>
    <w:p>
      <w:pPr>
        <w:spacing w:line="14" w:lineRule="auto"/>
        <w:rPr>
          <w:rFonts w:ascii="Arial"/>
          <w:sz w:val="2"/>
        </w:rPr>
      </w:pPr>
      <w:r>
        <w:rPr>
          <w:rFonts w:ascii="Arial" w:hAnsi="Arial" w:eastAsia="Arial" w:cs="Arial"/>
          <w:sz w:val="2"/>
          <w:szCs w:val="2"/>
        </w:rPr>
        <w:br w:type="column"/>
      </w:r>
    </w:p>
    <w:p>
      <w:pPr>
        <w:ind w:left="12"/>
        <w:spacing w:line="206" w:lineRule="auto"/>
        <w:rPr>
          <w:rFonts w:ascii="SimHei" w:hAnsi="SimHei" w:eastAsia="SimHei" w:cs="SimHei"/>
          <w:sz w:val="17"/>
          <w:szCs w:val="17"/>
        </w:rPr>
      </w:pPr>
      <w:r>
        <w:rPr>
          <w:rFonts w:ascii="SimHei" w:hAnsi="SimHei" w:eastAsia="SimHei" w:cs="SimHei"/>
          <w:sz w:val="17"/>
          <w:szCs w:val="17"/>
          <w:b/>
          <w:bCs/>
          <w:spacing w:val="-3"/>
        </w:rPr>
        <w:t>第15章</w:t>
      </w:r>
    </w:p>
    <w:p>
      <w:pPr>
        <w:spacing w:line="189" w:lineRule="auto"/>
        <w:jc w:val="right"/>
        <w:rPr>
          <w:rFonts w:ascii="SimHei" w:hAnsi="SimHei" w:eastAsia="SimHei" w:cs="SimHei"/>
          <w:sz w:val="17"/>
          <w:szCs w:val="17"/>
        </w:rPr>
      </w:pPr>
      <w:r>
        <w:rPr>
          <w:rFonts w:ascii="SimHei" w:hAnsi="SimHei" w:eastAsia="SimHei" w:cs="SimHei"/>
          <w:sz w:val="17"/>
          <w:szCs w:val="17"/>
          <w:spacing w:val="-13"/>
        </w:rPr>
        <w:t>开</w:t>
      </w:r>
      <w:r>
        <w:rPr>
          <w:rFonts w:ascii="SimHei" w:hAnsi="SimHei" w:eastAsia="SimHei" w:cs="SimHei"/>
          <w:sz w:val="17"/>
          <w:szCs w:val="17"/>
          <w:spacing w:val="-12"/>
        </w:rPr>
        <w:t>放网络下的经济秩</w:t>
      </w:r>
      <w:r>
        <w:rPr>
          <w:rFonts w:ascii="SimHei" w:hAnsi="SimHei" w:eastAsia="SimHei" w:cs="SimHei"/>
          <w:sz w:val="17"/>
          <w:szCs w:val="17"/>
          <w:spacing w:val="-11"/>
        </w:rPr>
        <w:t>序</w:t>
      </w:r>
    </w:p>
    <w:p>
      <w:pPr>
        <w:spacing w:line="189" w:lineRule="auto"/>
        <w:sectPr>
          <w:pgSz w:w="7760" w:h="11480"/>
          <w:pgMar w:top="213" w:right="440" w:bottom="400" w:left="620" w:header="0" w:footer="0" w:gutter="0"/>
          <w:cols w:equalWidth="0" w:num="2">
            <w:col w:w="5010" w:space="100"/>
            <w:col w:w="1590" w:space="0"/>
          </w:cols>
        </w:sectPr>
        <w:rPr>
          <w:rFonts w:ascii="SimHei" w:hAnsi="SimHei" w:eastAsia="SimHei" w:cs="SimHei"/>
          <w:sz w:val="17"/>
          <w:szCs w:val="17"/>
        </w:rPr>
      </w:pPr>
    </w:p>
    <w:p>
      <w:pPr>
        <w:spacing w:line="442" w:lineRule="auto"/>
        <w:rPr>
          <w:rFonts w:ascii="Arial"/>
          <w:sz w:val="21"/>
        </w:rPr>
      </w:pPr>
      <w:r/>
    </w:p>
    <w:p>
      <w:pPr>
        <w:ind w:left="399"/>
        <w:spacing w:before="68" w:line="397" w:lineRule="exact"/>
        <w:rPr>
          <w:rFonts w:ascii="KaiTi" w:hAnsi="KaiTi" w:eastAsia="KaiTi" w:cs="KaiTi"/>
          <w:sz w:val="21"/>
          <w:szCs w:val="21"/>
        </w:rPr>
      </w:pPr>
      <w:r>
        <w:rPr>
          <w:rFonts w:ascii="KaiTi" w:hAnsi="KaiTi" w:eastAsia="KaiTi" w:cs="KaiTi"/>
          <w:sz w:val="21"/>
          <w:szCs w:val="21"/>
          <w:spacing w:val="3"/>
          <w:position w:val="14"/>
        </w:rPr>
        <w:t>在一个开放的数字生态网络中的经济秩序尤其</w:t>
      </w:r>
      <w:r>
        <w:rPr>
          <w:rFonts w:ascii="KaiTi" w:hAnsi="KaiTi" w:eastAsia="KaiTi" w:cs="KaiTi"/>
          <w:sz w:val="21"/>
          <w:szCs w:val="21"/>
          <w:spacing w:val="2"/>
          <w:position w:val="14"/>
        </w:rPr>
        <w:t>是货币秩序如何</w:t>
      </w:r>
    </w:p>
    <w:p>
      <w:pPr>
        <w:spacing w:line="220" w:lineRule="auto"/>
        <w:rPr>
          <w:rFonts w:ascii="KaiTi" w:hAnsi="KaiTi" w:eastAsia="KaiTi" w:cs="KaiTi"/>
          <w:sz w:val="21"/>
          <w:szCs w:val="21"/>
        </w:rPr>
      </w:pPr>
      <w:r>
        <w:rPr>
          <w:rFonts w:ascii="KaiTi" w:hAnsi="KaiTi" w:eastAsia="KaiTi" w:cs="KaiTi"/>
          <w:sz w:val="21"/>
          <w:szCs w:val="21"/>
          <w:spacing w:val="-4"/>
        </w:rPr>
        <w:t>建立，以及如何理解封闭生态下的开放经济秩序是必要的。</w:t>
      </w:r>
    </w:p>
    <w:p>
      <w:pPr>
        <w:spacing w:line="305" w:lineRule="auto"/>
        <w:rPr>
          <w:rFonts w:ascii="Arial"/>
          <w:sz w:val="21"/>
        </w:rPr>
      </w:pPr>
      <w:r/>
    </w:p>
    <w:p>
      <w:pPr>
        <w:ind w:right="503" w:firstLine="399"/>
        <w:spacing w:before="68" w:line="346" w:lineRule="auto"/>
        <w:jc w:val="both"/>
        <w:rPr>
          <w:rFonts w:ascii="SimHei" w:hAnsi="SimHei" w:eastAsia="SimHei" w:cs="SimHei"/>
          <w:sz w:val="21"/>
          <w:szCs w:val="21"/>
        </w:rPr>
      </w:pPr>
      <w:r>
        <w:rPr>
          <w:rFonts w:ascii="SimHei" w:hAnsi="SimHei" w:eastAsia="SimHei" w:cs="SimHei"/>
          <w:sz w:val="21"/>
          <w:szCs w:val="21"/>
          <w:spacing w:val="-11"/>
        </w:rPr>
        <w:t>在讨论了数字经济学视角的资本论后，我们需要深入分析这个理论</w:t>
      </w:r>
      <w:r>
        <w:rPr>
          <w:rFonts w:ascii="SimHei" w:hAnsi="SimHei" w:eastAsia="SimHei" w:cs="SimHei"/>
          <w:sz w:val="21"/>
          <w:szCs w:val="21"/>
          <w:spacing w:val="15"/>
        </w:rPr>
        <w:t xml:space="preserve"> </w:t>
      </w:r>
      <w:r>
        <w:rPr>
          <w:rFonts w:ascii="SimHei" w:hAnsi="SimHei" w:eastAsia="SimHei" w:cs="SimHei"/>
          <w:sz w:val="21"/>
          <w:szCs w:val="21"/>
          <w:spacing w:val="-10"/>
        </w:rPr>
        <w:t>框架下的一些要素，尤其是有关资本结构、货币数量以及交</w:t>
      </w:r>
      <w:r>
        <w:rPr>
          <w:rFonts w:ascii="SimHei" w:hAnsi="SimHei" w:eastAsia="SimHei" w:cs="SimHei"/>
          <w:sz w:val="21"/>
          <w:szCs w:val="21"/>
          <w:spacing w:val="-11"/>
        </w:rPr>
        <w:t>易价格机制</w:t>
      </w:r>
      <w:r>
        <w:rPr>
          <w:rFonts w:ascii="SimHei" w:hAnsi="SimHei" w:eastAsia="SimHei" w:cs="SimHei"/>
          <w:sz w:val="21"/>
          <w:szCs w:val="21"/>
        </w:rPr>
        <w:t xml:space="preserve"> </w:t>
      </w:r>
      <w:r>
        <w:rPr>
          <w:rFonts w:ascii="SimHei" w:hAnsi="SimHei" w:eastAsia="SimHei" w:cs="SimHei"/>
          <w:sz w:val="21"/>
          <w:szCs w:val="21"/>
          <w:spacing w:val="-10"/>
        </w:rPr>
        <w:t>的课题。由于数字经济学针对的是网络的经济结构，因此会</w:t>
      </w:r>
      <w:r>
        <w:rPr>
          <w:rFonts w:ascii="SimHei" w:hAnsi="SimHei" w:eastAsia="SimHei" w:cs="SimHei"/>
          <w:sz w:val="21"/>
          <w:szCs w:val="21"/>
          <w:spacing w:val="-11"/>
        </w:rPr>
        <w:t>基于开放网</w:t>
      </w:r>
    </w:p>
    <w:p>
      <w:pPr>
        <w:spacing w:line="220" w:lineRule="auto"/>
        <w:rPr>
          <w:rFonts w:ascii="SimHei" w:hAnsi="SimHei" w:eastAsia="SimHei" w:cs="SimHei"/>
          <w:sz w:val="21"/>
          <w:szCs w:val="21"/>
        </w:rPr>
      </w:pPr>
      <w:r>
        <w:rPr>
          <w:rFonts w:ascii="SimHei" w:hAnsi="SimHei" w:eastAsia="SimHei" w:cs="SimHei"/>
          <w:sz w:val="21"/>
          <w:szCs w:val="21"/>
          <w:spacing w:val="-12"/>
        </w:rPr>
        <w:t>络的逻辑讨论。主要涉及三方面的主题。</w:t>
      </w:r>
    </w:p>
    <w:p>
      <w:pPr>
        <w:ind w:right="434" w:firstLine="399"/>
        <w:spacing w:before="129" w:line="334" w:lineRule="auto"/>
        <w:jc w:val="both"/>
        <w:rPr>
          <w:rFonts w:ascii="SimHei" w:hAnsi="SimHei" w:eastAsia="SimHei" w:cs="SimHei"/>
          <w:sz w:val="21"/>
          <w:szCs w:val="21"/>
        </w:rPr>
      </w:pPr>
      <w:r>
        <w:rPr>
          <w:rFonts w:ascii="SimHei" w:hAnsi="SimHei" w:eastAsia="SimHei" w:cs="SimHei"/>
          <w:sz w:val="21"/>
          <w:szCs w:val="21"/>
          <w:spacing w:val="-7"/>
        </w:rPr>
        <w:t>(1)交易网络与资本结构的主题。主要讨论在数字经济系统中随机</w:t>
      </w:r>
      <w:r>
        <w:rPr>
          <w:rFonts w:ascii="SimHei" w:hAnsi="SimHei" w:eastAsia="SimHei" w:cs="SimHei"/>
          <w:sz w:val="21"/>
          <w:szCs w:val="21"/>
          <w:spacing w:val="-7"/>
        </w:rPr>
        <w:t xml:space="preserve"> </w:t>
      </w:r>
      <w:r>
        <w:rPr>
          <w:rFonts w:ascii="SimHei" w:hAnsi="SimHei" w:eastAsia="SimHei" w:cs="SimHei"/>
          <w:sz w:val="21"/>
          <w:szCs w:val="21"/>
          <w:spacing w:val="-10"/>
        </w:rPr>
        <w:t>交易行为所构成的网络，这是理解数字经济的</w:t>
      </w:r>
      <w:r>
        <w:rPr>
          <w:rFonts w:ascii="SimHei" w:hAnsi="SimHei" w:eastAsia="SimHei" w:cs="SimHei"/>
          <w:sz w:val="21"/>
          <w:szCs w:val="21"/>
          <w:spacing w:val="-11"/>
        </w:rPr>
        <w:t>市场的微观结构的基本逻</w:t>
      </w:r>
      <w:r>
        <w:rPr>
          <w:rFonts w:ascii="SimHei" w:hAnsi="SimHei" w:eastAsia="SimHei" w:cs="SimHei"/>
          <w:sz w:val="21"/>
          <w:szCs w:val="21"/>
          <w:spacing w:val="-11"/>
        </w:rPr>
        <w:t xml:space="preserve"> </w:t>
      </w:r>
      <w:r>
        <w:rPr>
          <w:rFonts w:ascii="SimHei" w:hAnsi="SimHei" w:eastAsia="SimHei" w:cs="SimHei"/>
          <w:sz w:val="21"/>
          <w:szCs w:val="21"/>
          <w:spacing w:val="-10"/>
        </w:rPr>
        <w:t>辑。我们不仅要探讨资本结构对整个交易网络</w:t>
      </w:r>
      <w:r>
        <w:rPr>
          <w:rFonts w:ascii="SimHei" w:hAnsi="SimHei" w:eastAsia="SimHei" w:cs="SimHei"/>
          <w:sz w:val="21"/>
          <w:szCs w:val="21"/>
          <w:spacing w:val="-11"/>
        </w:rPr>
        <w:t>效率的影响，如结构洞网</w:t>
      </w:r>
      <w:r>
        <w:rPr>
          <w:rFonts w:ascii="SimHei" w:hAnsi="SimHei" w:eastAsia="SimHei" w:cs="SimHei"/>
          <w:sz w:val="21"/>
          <w:szCs w:val="21"/>
          <w:spacing w:val="-11"/>
        </w:rPr>
        <w:t xml:space="preserve"> </w:t>
      </w:r>
      <w:r>
        <w:rPr>
          <w:rFonts w:ascii="SimHei" w:hAnsi="SimHei" w:eastAsia="SimHei" w:cs="SimHei"/>
          <w:sz w:val="21"/>
          <w:szCs w:val="21"/>
          <w:spacing w:val="-8"/>
        </w:rPr>
        <w:t>络和交易效率之间的关系，而且更重要的是讨论基于金融结构的逻辑，</w:t>
      </w:r>
    </w:p>
    <w:p>
      <w:pPr>
        <w:spacing w:before="1" w:line="220" w:lineRule="auto"/>
        <w:rPr>
          <w:rFonts w:ascii="SimHei" w:hAnsi="SimHei" w:eastAsia="SimHei" w:cs="SimHei"/>
          <w:sz w:val="21"/>
          <w:szCs w:val="21"/>
        </w:rPr>
      </w:pPr>
      <w:r>
        <w:rPr>
          <w:rFonts w:ascii="SimHei" w:hAnsi="SimHei" w:eastAsia="SimHei" w:cs="SimHei"/>
          <w:sz w:val="21"/>
          <w:szCs w:val="21"/>
          <w:spacing w:val="-11"/>
        </w:rPr>
        <w:t>探讨技术创新的产业结构和金融结构之间的关系。</w:t>
      </w:r>
    </w:p>
    <w:p>
      <w:pPr>
        <w:ind w:right="414" w:firstLine="399"/>
        <w:spacing w:before="170" w:line="337" w:lineRule="auto"/>
        <w:jc w:val="both"/>
        <w:rPr>
          <w:rFonts w:ascii="SimHei" w:hAnsi="SimHei" w:eastAsia="SimHei" w:cs="SimHei"/>
          <w:sz w:val="21"/>
          <w:szCs w:val="21"/>
        </w:rPr>
      </w:pPr>
      <w:r>
        <w:rPr>
          <w:rFonts w:ascii="SimHei" w:hAnsi="SimHei" w:eastAsia="SimHei" w:cs="SimHei"/>
          <w:sz w:val="21"/>
          <w:szCs w:val="21"/>
          <w:spacing w:val="-10"/>
        </w:rPr>
        <w:t>(2)开放经济与货币生态的主题。主要讨论在一个数字化的网络中，</w:t>
      </w:r>
      <w:r>
        <w:rPr>
          <w:rFonts w:ascii="SimHei" w:hAnsi="SimHei" w:eastAsia="SimHei" w:cs="SimHei"/>
          <w:sz w:val="21"/>
          <w:szCs w:val="21"/>
        </w:rPr>
        <w:t xml:space="preserve"> </w:t>
      </w:r>
      <w:r>
        <w:rPr>
          <w:rFonts w:ascii="SimHei" w:hAnsi="SimHei" w:eastAsia="SimHei" w:cs="SimHei"/>
          <w:sz w:val="21"/>
          <w:szCs w:val="21"/>
          <w:spacing w:val="-10"/>
        </w:rPr>
        <w:t>如何从理论上分析货币的生态与模型，尤其</w:t>
      </w:r>
      <w:r>
        <w:rPr>
          <w:rFonts w:ascii="SimHei" w:hAnsi="SimHei" w:eastAsia="SimHei" w:cs="SimHei"/>
          <w:sz w:val="21"/>
          <w:szCs w:val="21"/>
          <w:spacing w:val="-11"/>
        </w:rPr>
        <w:t>是如何避免虚拟化货币生态</w:t>
      </w:r>
      <w:r>
        <w:rPr>
          <w:rFonts w:ascii="SimHei" w:hAnsi="SimHei" w:eastAsia="SimHei" w:cs="SimHei"/>
          <w:sz w:val="21"/>
          <w:szCs w:val="21"/>
        </w:rPr>
        <w:t xml:space="preserve">  </w:t>
      </w:r>
      <w:r>
        <w:rPr>
          <w:rFonts w:ascii="SimHei" w:hAnsi="SimHei" w:eastAsia="SimHei" w:cs="SimHei"/>
          <w:sz w:val="21"/>
          <w:szCs w:val="21"/>
          <w:spacing w:val="-10"/>
        </w:rPr>
        <w:t>中的由于价值不确定性带来的风险，需要对整个货币生态与开放</w:t>
      </w:r>
      <w:r>
        <w:rPr>
          <w:rFonts w:ascii="SimHei" w:hAnsi="SimHei" w:eastAsia="SimHei" w:cs="SimHei"/>
          <w:sz w:val="21"/>
          <w:szCs w:val="21"/>
          <w:spacing w:val="-11"/>
        </w:rPr>
        <w:t>网络之</w:t>
      </w:r>
    </w:p>
    <w:p>
      <w:pPr>
        <w:spacing w:line="221" w:lineRule="auto"/>
        <w:rPr>
          <w:rFonts w:ascii="SimHei" w:hAnsi="SimHei" w:eastAsia="SimHei" w:cs="SimHei"/>
          <w:sz w:val="21"/>
          <w:szCs w:val="21"/>
        </w:rPr>
      </w:pPr>
      <w:r>
        <w:rPr>
          <w:rFonts w:ascii="SimHei" w:hAnsi="SimHei" w:eastAsia="SimHei" w:cs="SimHei"/>
          <w:sz w:val="21"/>
          <w:szCs w:val="21"/>
          <w:spacing w:val="-11"/>
        </w:rPr>
        <w:t>间的内联系进行分析。</w:t>
      </w:r>
    </w:p>
    <w:p>
      <w:pPr>
        <w:ind w:right="487" w:firstLine="399"/>
        <w:spacing w:before="129" w:line="343" w:lineRule="auto"/>
        <w:jc w:val="both"/>
        <w:rPr>
          <w:rFonts w:ascii="SimHei" w:hAnsi="SimHei" w:eastAsia="SimHei" w:cs="SimHei"/>
          <w:sz w:val="21"/>
          <w:szCs w:val="21"/>
        </w:rPr>
      </w:pPr>
      <w:r>
        <w:rPr>
          <w:rFonts w:ascii="SimHei" w:hAnsi="SimHei" w:eastAsia="SimHei" w:cs="SimHei"/>
          <w:sz w:val="21"/>
          <w:szCs w:val="21"/>
          <w:spacing w:val="1"/>
        </w:rPr>
        <w:t>(3)通证经济与价格理论的主题。主要讨论复杂网络中市场价格</w:t>
      </w:r>
      <w:r>
        <w:rPr>
          <w:rFonts w:ascii="SimHei" w:hAnsi="SimHei" w:eastAsia="SimHei" w:cs="SimHei"/>
          <w:sz w:val="21"/>
          <w:szCs w:val="21"/>
          <w:spacing w:val="2"/>
        </w:rPr>
        <w:t xml:space="preserve"> </w:t>
      </w:r>
      <w:r>
        <w:rPr>
          <w:rFonts w:ascii="SimHei" w:hAnsi="SimHei" w:eastAsia="SimHei" w:cs="SimHei"/>
          <w:sz w:val="21"/>
          <w:szCs w:val="21"/>
          <w:spacing w:val="-10"/>
        </w:rPr>
        <w:t>相关的理论模型，基于信息论与复杂经济学对区块链网络的通证的市场</w:t>
      </w:r>
      <w:r>
        <w:rPr>
          <w:rFonts w:ascii="SimHei" w:hAnsi="SimHei" w:eastAsia="SimHei" w:cs="SimHei"/>
          <w:sz w:val="21"/>
          <w:szCs w:val="21"/>
          <w:spacing w:val="11"/>
        </w:rPr>
        <w:t xml:space="preserve"> </w:t>
      </w:r>
      <w:r>
        <w:rPr>
          <w:rFonts w:ascii="SimHei" w:hAnsi="SimHei" w:eastAsia="SimHei" w:cs="SimHei"/>
          <w:sz w:val="21"/>
          <w:szCs w:val="21"/>
          <w:spacing w:val="-10"/>
        </w:rPr>
        <w:t>价格的形成机制进行分析，尤其是对基于社会选择的市场价格</w:t>
      </w:r>
      <w:r>
        <w:rPr>
          <w:rFonts w:ascii="SimHei" w:hAnsi="SimHei" w:eastAsia="SimHei" w:cs="SimHei"/>
          <w:sz w:val="21"/>
          <w:szCs w:val="21"/>
          <w:spacing w:val="-11"/>
        </w:rPr>
        <w:t>机制进行</w:t>
      </w:r>
    </w:p>
    <w:p>
      <w:pPr>
        <w:spacing w:line="222" w:lineRule="auto"/>
        <w:rPr>
          <w:rFonts w:ascii="SimHei" w:hAnsi="SimHei" w:eastAsia="SimHei" w:cs="SimHei"/>
          <w:sz w:val="21"/>
          <w:szCs w:val="21"/>
        </w:rPr>
      </w:pPr>
      <w:r>
        <w:rPr>
          <w:rFonts w:ascii="SimHei" w:hAnsi="SimHei" w:eastAsia="SimHei" w:cs="SimHei"/>
          <w:sz w:val="21"/>
          <w:szCs w:val="21"/>
          <w:spacing w:val="-9"/>
        </w:rPr>
        <w:t>分析。</w:t>
      </w:r>
    </w:p>
    <w:p>
      <w:pPr>
        <w:ind w:right="491" w:firstLine="399"/>
        <w:spacing w:before="106" w:line="337" w:lineRule="auto"/>
        <w:jc w:val="both"/>
        <w:rPr>
          <w:rFonts w:ascii="SimHei" w:hAnsi="SimHei" w:eastAsia="SimHei" w:cs="SimHei"/>
          <w:sz w:val="21"/>
          <w:szCs w:val="21"/>
        </w:rPr>
      </w:pPr>
      <w:r>
        <w:rPr>
          <w:rFonts w:ascii="SimHei" w:hAnsi="SimHei" w:eastAsia="SimHei" w:cs="SimHei"/>
          <w:sz w:val="21"/>
          <w:szCs w:val="21"/>
          <w:spacing w:val="-11"/>
        </w:rPr>
        <w:t>基于以上三部分的内容，本章系统讨论在一个开放的数字生态网络</w:t>
      </w:r>
      <w:r>
        <w:rPr>
          <w:rFonts w:ascii="SimHei" w:hAnsi="SimHei" w:eastAsia="SimHei" w:cs="SimHei"/>
          <w:sz w:val="21"/>
          <w:szCs w:val="21"/>
          <w:spacing w:val="14"/>
        </w:rPr>
        <w:t xml:space="preserve"> </w:t>
      </w:r>
      <w:r>
        <w:rPr>
          <w:rFonts w:ascii="SimHei" w:hAnsi="SimHei" w:eastAsia="SimHei" w:cs="SimHei"/>
          <w:sz w:val="21"/>
          <w:szCs w:val="21"/>
          <w:spacing w:val="-10"/>
        </w:rPr>
        <w:t>之中的经济秩序尤其是货币秩序如何建立，并从资本结构和金</w:t>
      </w:r>
      <w:r>
        <w:rPr>
          <w:rFonts w:ascii="SimHei" w:hAnsi="SimHei" w:eastAsia="SimHei" w:cs="SimHei"/>
          <w:sz w:val="21"/>
          <w:szCs w:val="21"/>
          <w:spacing w:val="-11"/>
        </w:rPr>
        <w:t>融结构的</w:t>
      </w:r>
      <w:r>
        <w:rPr>
          <w:rFonts w:ascii="SimHei" w:hAnsi="SimHei" w:eastAsia="SimHei" w:cs="SimHei"/>
          <w:sz w:val="21"/>
          <w:szCs w:val="21"/>
        </w:rPr>
        <w:t xml:space="preserve"> </w:t>
      </w:r>
      <w:r>
        <w:rPr>
          <w:rFonts w:ascii="SimHei" w:hAnsi="SimHei" w:eastAsia="SimHei" w:cs="SimHei"/>
          <w:sz w:val="21"/>
          <w:szCs w:val="21"/>
          <w:spacing w:val="-10"/>
        </w:rPr>
        <w:t>逻辑来理解交易网络和技术创新，以及如何理解小众经济体的开放经济</w:t>
      </w:r>
    </w:p>
    <w:p>
      <w:pPr>
        <w:spacing w:before="1" w:line="187" w:lineRule="auto"/>
        <w:rPr>
          <w:rFonts w:ascii="SimHei" w:hAnsi="SimHei" w:eastAsia="SimHei" w:cs="SimHei"/>
          <w:sz w:val="21"/>
          <w:szCs w:val="21"/>
        </w:rPr>
      </w:pPr>
      <w:r>
        <w:rPr>
          <w:rFonts w:ascii="SimHei" w:hAnsi="SimHei" w:eastAsia="SimHei" w:cs="SimHei"/>
          <w:sz w:val="21"/>
          <w:szCs w:val="21"/>
          <w:spacing w:val="-10"/>
        </w:rPr>
        <w:t>秩序和通证经济的实质。</w:t>
      </w:r>
    </w:p>
    <w:p>
      <w:pPr>
        <w:spacing w:line="187" w:lineRule="auto"/>
        <w:sectPr>
          <w:type w:val="continuous"/>
          <w:pgSz w:w="7760" w:h="11480"/>
          <w:pgMar w:top="213" w:right="440" w:bottom="400" w:left="620" w:header="0" w:footer="0" w:gutter="0"/>
          <w:cols w:equalWidth="0" w:num="1">
            <w:col w:w="6700" w:space="0"/>
          </w:cols>
        </w:sectPr>
        <w:rPr>
          <w:rFonts w:ascii="SimHei" w:hAnsi="SimHei" w:eastAsia="SimHei" w:cs="SimHei"/>
          <w:sz w:val="21"/>
          <w:szCs w:val="21"/>
        </w:rPr>
      </w:pPr>
    </w:p>
    <w:p>
      <w:pPr>
        <w:ind w:firstLine="170"/>
        <w:spacing w:line="449" w:lineRule="exact"/>
        <w:rPr/>
      </w:pPr>
      <w:r>
        <w:pict>
          <v:rect id="_x0000_s896" style="position:absolute;margin-left:163.499pt;margin-top:30.9982pt;mso-position-vertical-relative:page;mso-position-horizontal-relative:page;width:223.5pt;height:0.55pt;z-index:268266496;" o:allowincell="f" fillcolor="#000000" filled="true" stroked="false"/>
        </w:pict>
      </w:r>
      <w:r>
        <w:rPr>
          <w:position w:val="-8"/>
        </w:rPr>
        <w:drawing>
          <wp:inline distT="0" distB="0" distL="0" distR="0">
            <wp:extent cx="349268" cy="285746"/>
            <wp:effectExtent l="0" t="0" r="0" b="0"/>
            <wp:docPr id="530" name="IM 530"/>
            <wp:cNvGraphicFramePr/>
            <a:graphic>
              <a:graphicData uri="http://schemas.openxmlformats.org/drawingml/2006/picture">
                <pic:pic>
                  <pic:nvPicPr>
                    <pic:cNvPr id="530" name="IM 530"/>
                    <pic:cNvPicPr/>
                  </pic:nvPicPr>
                  <pic:blipFill>
                    <a:blip r:embed="rId262"/>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4" w:line="215" w:lineRule="auto"/>
        <w:rPr>
          <w:sz w:val="36"/>
          <w:szCs w:val="36"/>
        </w:rPr>
      </w:pPr>
      <w:r>
        <w:rPr>
          <w:sz w:val="36"/>
          <w:szCs w:val="36"/>
          <w:spacing w:val="-13"/>
        </w:rPr>
        <w:t>|</w:t>
      </w:r>
      <w:r>
        <w:rPr>
          <w:sz w:val="36"/>
          <w:szCs w:val="36"/>
          <w:b/>
          <w:bCs/>
          <w:spacing w:val="-13"/>
        </w:rPr>
        <w:t>240</w:t>
      </w:r>
    </w:p>
    <w:p>
      <w:pPr>
        <w:spacing w:line="215" w:lineRule="auto"/>
        <w:sectPr>
          <w:pgSz w:w="7760" w:h="11500"/>
          <w:pgMar w:top="320" w:right="20" w:bottom="400" w:left="29" w:header="0" w:footer="0" w:gutter="0"/>
          <w:cols w:equalWidth="0" w:num="3">
            <w:col w:w="721" w:space="49"/>
            <w:col w:w="1511" w:space="100"/>
            <w:col w:w="5330" w:space="0"/>
          </w:cols>
        </w:sectPr>
        <w:rPr>
          <w:sz w:val="36"/>
          <w:szCs w:val="36"/>
        </w:rPr>
      </w:pPr>
    </w:p>
    <w:p>
      <w:pPr>
        <w:spacing w:line="391" w:lineRule="auto"/>
        <w:rPr>
          <w:rFonts w:ascii="Arial"/>
          <w:sz w:val="21"/>
        </w:rPr>
      </w:pPr>
      <w:r/>
    </w:p>
    <w:p>
      <w:pPr>
        <w:ind w:left="773"/>
        <w:spacing w:before="91" w:line="221" w:lineRule="auto"/>
        <w:outlineLvl w:val="0"/>
        <w:rPr>
          <w:rFonts w:ascii="SimHei" w:hAnsi="SimHei" w:eastAsia="SimHei" w:cs="SimHei"/>
          <w:sz w:val="28"/>
          <w:szCs w:val="28"/>
        </w:rPr>
      </w:pPr>
      <w:r>
        <w:rPr>
          <w:rFonts w:ascii="SimHei" w:hAnsi="SimHei" w:eastAsia="SimHei" w:cs="SimHei"/>
          <w:sz w:val="28"/>
          <w:szCs w:val="28"/>
          <w:b/>
          <w:bCs/>
          <w:spacing w:val="-10"/>
        </w:rPr>
        <w:t>15.1</w:t>
      </w:r>
      <w:r>
        <w:rPr>
          <w:rFonts w:ascii="SimHei" w:hAnsi="SimHei" w:eastAsia="SimHei" w:cs="SimHei"/>
          <w:sz w:val="28"/>
          <w:szCs w:val="28"/>
          <w:spacing w:val="136"/>
        </w:rPr>
        <w:t xml:space="preserve"> </w:t>
      </w:r>
      <w:r>
        <w:rPr>
          <w:rFonts w:ascii="SimHei" w:hAnsi="SimHei" w:eastAsia="SimHei" w:cs="SimHei"/>
          <w:sz w:val="28"/>
          <w:szCs w:val="28"/>
          <w:b/>
          <w:bCs/>
          <w:spacing w:val="-10"/>
        </w:rPr>
        <w:t>交易网络与资本结构</w:t>
      </w:r>
    </w:p>
    <w:p>
      <w:pPr>
        <w:spacing w:line="293" w:lineRule="auto"/>
        <w:rPr>
          <w:rFonts w:ascii="Arial"/>
          <w:sz w:val="21"/>
        </w:rPr>
      </w:pPr>
      <w:r/>
    </w:p>
    <w:p>
      <w:pPr>
        <w:spacing w:line="293" w:lineRule="auto"/>
        <w:rPr>
          <w:rFonts w:ascii="Arial"/>
          <w:sz w:val="21"/>
        </w:rPr>
      </w:pPr>
      <w:r/>
    </w:p>
    <w:p>
      <w:pPr>
        <w:ind w:firstLine="880"/>
        <w:spacing w:line="1240" w:lineRule="exact"/>
        <w:rPr/>
      </w:pPr>
      <w:r>
        <w:rPr>
          <w:position w:val="-24"/>
        </w:rPr>
        <w:pict>
          <v:shape id="_x0000_s898" style="mso-position-vertical-relative:line;mso-position-horizontal-relative:char;width:307.5pt;height:62pt;" fillcolor="#434343" filled="true" stroked="false" type="#_x0000_t202">
            <v:fill on="true"/>
            <v:stroke on="false"/>
            <v:path/>
            <v:imagedata o:title=""/>
            <o:lock v:ext="edit" aspectratio="false"/>
            <v:textbox inset="0mm,0mm,0mm,0mm">
              <w:txbxContent>
                <w:p>
                  <w:pPr>
                    <w:ind w:left="219" w:right="188" w:firstLine="419"/>
                    <w:spacing w:before="138" w:line="334" w:lineRule="auto"/>
                    <w:jc w:val="both"/>
                    <w:rPr>
                      <w:rFonts w:ascii="SimHei" w:hAnsi="SimHei" w:eastAsia="SimHei" w:cs="SimHei"/>
                      <w:sz w:val="21"/>
                      <w:szCs w:val="21"/>
                    </w:rPr>
                  </w:pPr>
                  <w:r>
                    <w:rPr>
                      <w:rFonts w:ascii="SimHei" w:hAnsi="SimHei" w:eastAsia="SimHei" w:cs="SimHei"/>
                      <w:sz w:val="21"/>
                      <w:szCs w:val="21"/>
                      <w:color w:val="FFFFFF"/>
                      <w:spacing w:val="-13"/>
                    </w:rPr>
                    <w:t>资本网络化通过网络组织生态得以实现，交易中的资</w:t>
                  </w:r>
                  <w:r>
                    <w:rPr>
                      <w:rFonts w:ascii="SimHei" w:hAnsi="SimHei" w:eastAsia="SimHei" w:cs="SimHei"/>
                      <w:sz w:val="21"/>
                      <w:szCs w:val="21"/>
                      <w:color w:val="FFFFFF"/>
                      <w:spacing w:val="-14"/>
                    </w:rPr>
                    <w:t>本结构是</w:t>
                  </w:r>
                  <w:r>
                    <w:rPr>
                      <w:rFonts w:ascii="SimHei" w:hAnsi="SimHei" w:eastAsia="SimHei" w:cs="SimHei"/>
                      <w:sz w:val="21"/>
                      <w:szCs w:val="21"/>
                      <w:color w:val="FFFFFF"/>
                    </w:rPr>
                    <w:t xml:space="preserve"> </w:t>
                  </w:r>
                  <w:r>
                    <w:rPr>
                      <w:rFonts w:ascii="SimHei" w:hAnsi="SimHei" w:eastAsia="SimHei" w:cs="SimHei"/>
                      <w:sz w:val="21"/>
                      <w:szCs w:val="21"/>
                      <w:color w:val="FFFFFF"/>
                      <w:spacing w:val="-12"/>
                    </w:rPr>
                    <w:t>社会资本的网络结构机制的体现；企业家通过对结构角色的确</w:t>
                  </w:r>
                  <w:r>
                    <w:rPr>
                      <w:rFonts w:ascii="SimHei" w:hAnsi="SimHei" w:eastAsia="SimHei" w:cs="SimHei"/>
                      <w:sz w:val="21"/>
                      <w:szCs w:val="21"/>
                      <w:color w:val="FFFFFF"/>
                      <w:spacing w:val="-13"/>
                    </w:rPr>
                    <w:t>认而</w:t>
                  </w:r>
                </w:p>
                <w:p>
                  <w:pPr>
                    <w:ind w:left="209"/>
                    <w:spacing w:before="1" w:line="212" w:lineRule="auto"/>
                    <w:rPr>
                      <w:rFonts w:ascii="SimHei" w:hAnsi="SimHei" w:eastAsia="SimHei" w:cs="SimHei"/>
                      <w:sz w:val="21"/>
                      <w:szCs w:val="21"/>
                    </w:rPr>
                  </w:pPr>
                  <w:r>
                    <w:rPr>
                      <w:rFonts w:ascii="SimHei" w:hAnsi="SimHei" w:eastAsia="SimHei" w:cs="SimHei"/>
                      <w:sz w:val="21"/>
                      <w:szCs w:val="21"/>
                      <w:color w:val="FFFFFF"/>
                      <w:spacing w:val="-16"/>
                    </w:rPr>
                    <w:t>获得了价值从而实现创新，这是理解整个资本</w:t>
                  </w:r>
                  <w:r>
                    <w:rPr>
                      <w:rFonts w:ascii="SimHei" w:hAnsi="SimHei" w:eastAsia="SimHei" w:cs="SimHei"/>
                      <w:sz w:val="21"/>
                      <w:szCs w:val="21"/>
                      <w:color w:val="FFFFFF"/>
                      <w:spacing w:val="-17"/>
                    </w:rPr>
                    <w:t>结构理论的基本逻辑。</w:t>
                  </w:r>
                </w:p>
              </w:txbxContent>
            </v:textbox>
          </v:shape>
        </w:pict>
      </w:r>
    </w:p>
    <w:p>
      <w:pPr>
        <w:ind w:left="770" w:right="655" w:firstLine="450"/>
        <w:spacing w:before="259" w:line="335" w:lineRule="auto"/>
        <w:jc w:val="both"/>
        <w:rPr>
          <w:rFonts w:ascii="SimHei" w:hAnsi="SimHei" w:eastAsia="SimHei" w:cs="SimHei"/>
          <w:sz w:val="21"/>
          <w:szCs w:val="21"/>
        </w:rPr>
      </w:pPr>
      <w:r>
        <w:rPr>
          <w:rFonts w:ascii="SimHei" w:hAnsi="SimHei" w:eastAsia="SimHei" w:cs="SimHei"/>
          <w:sz w:val="21"/>
          <w:szCs w:val="21"/>
          <w:spacing w:val="-3"/>
        </w:rPr>
        <w:t>第11章讨论了基于交换价值的货币理论，而交换的过程放在</w:t>
      </w:r>
      <w:r>
        <w:rPr>
          <w:rFonts w:ascii="SimHei" w:hAnsi="SimHei" w:eastAsia="SimHei" w:cs="SimHei"/>
          <w:sz w:val="21"/>
          <w:szCs w:val="21"/>
          <w:spacing w:val="-4"/>
        </w:rPr>
        <w:t>市场</w:t>
      </w:r>
      <w:r>
        <w:rPr>
          <w:rFonts w:ascii="SimHei" w:hAnsi="SimHei" w:eastAsia="SimHei" w:cs="SimHei"/>
          <w:sz w:val="21"/>
          <w:szCs w:val="21"/>
        </w:rPr>
        <w:t xml:space="preserve"> </w:t>
      </w:r>
      <w:r>
        <w:rPr>
          <w:rFonts w:ascii="SimHei" w:hAnsi="SimHei" w:eastAsia="SimHei" w:cs="SimHei"/>
          <w:sz w:val="21"/>
          <w:szCs w:val="21"/>
          <w:spacing w:val="-14"/>
        </w:rPr>
        <w:t>的逻辑下去理解，就是人们的交易行为以及在交易中所做出的不同决策。</w:t>
      </w:r>
      <w:r>
        <w:rPr>
          <w:rFonts w:ascii="SimHei" w:hAnsi="SimHei" w:eastAsia="SimHei" w:cs="SimHei"/>
          <w:sz w:val="21"/>
          <w:szCs w:val="21"/>
          <w:spacing w:val="11"/>
        </w:rPr>
        <w:t xml:space="preserve"> </w:t>
      </w:r>
      <w:r>
        <w:rPr>
          <w:rFonts w:ascii="SimHei" w:hAnsi="SimHei" w:eastAsia="SimHei" w:cs="SimHei"/>
          <w:sz w:val="21"/>
          <w:szCs w:val="21"/>
          <w:spacing w:val="-10"/>
        </w:rPr>
        <w:t>按照英国经济学家杰文斯所说，“市场开始时是一个城镇出售粮食或其</w:t>
      </w:r>
      <w:r>
        <w:rPr>
          <w:rFonts w:ascii="SimHei" w:hAnsi="SimHei" w:eastAsia="SimHei" w:cs="SimHei"/>
          <w:sz w:val="21"/>
          <w:szCs w:val="21"/>
          <w:spacing w:val="-10"/>
        </w:rPr>
        <w:t xml:space="preserve"> </w:t>
      </w:r>
      <w:r>
        <w:rPr>
          <w:rFonts w:ascii="SimHei" w:hAnsi="SimHei" w:eastAsia="SimHei" w:cs="SimHei"/>
          <w:sz w:val="21"/>
          <w:szCs w:val="21"/>
          <w:spacing w:val="-10"/>
        </w:rPr>
        <w:t>他待售物品的公共场所。但是它的含义后来扩</w:t>
      </w:r>
      <w:r>
        <w:rPr>
          <w:rFonts w:ascii="SimHei" w:hAnsi="SimHei" w:eastAsia="SimHei" w:cs="SimHei"/>
          <w:sz w:val="21"/>
          <w:szCs w:val="21"/>
          <w:spacing w:val="-11"/>
        </w:rPr>
        <w:t>大了，被用来指代拥有紧</w:t>
      </w:r>
      <w:r>
        <w:rPr>
          <w:rFonts w:ascii="SimHei" w:hAnsi="SimHei" w:eastAsia="SimHei" w:cs="SimHei"/>
          <w:sz w:val="21"/>
          <w:szCs w:val="21"/>
        </w:rPr>
        <w:t xml:space="preserve">  </w:t>
      </w:r>
      <w:r>
        <w:rPr>
          <w:rFonts w:ascii="SimHei" w:hAnsi="SimHei" w:eastAsia="SimHei" w:cs="SimHei"/>
          <w:sz w:val="21"/>
          <w:szCs w:val="21"/>
          <w:spacing w:val="-10"/>
        </w:rPr>
        <w:t>密商业联系和大量交易某类商品的人群所在的场所。”事实上，随着数</w:t>
      </w:r>
      <w:r>
        <w:rPr>
          <w:rFonts w:ascii="SimHei" w:hAnsi="SimHei" w:eastAsia="SimHei" w:cs="SimHei"/>
          <w:sz w:val="21"/>
          <w:szCs w:val="21"/>
          <w:spacing w:val="-10"/>
        </w:rPr>
        <w:t xml:space="preserve"> </w:t>
      </w:r>
      <w:r>
        <w:rPr>
          <w:rFonts w:ascii="SimHei" w:hAnsi="SimHei" w:eastAsia="SimHei" w:cs="SimHei"/>
          <w:sz w:val="21"/>
          <w:szCs w:val="21"/>
          <w:spacing w:val="-10"/>
        </w:rPr>
        <w:t>字经济的发展，市场交易已经不需要固定的</w:t>
      </w:r>
      <w:r>
        <w:rPr>
          <w:rFonts w:ascii="SimHei" w:hAnsi="SimHei" w:eastAsia="SimHei" w:cs="SimHei"/>
          <w:sz w:val="21"/>
          <w:szCs w:val="21"/>
          <w:spacing w:val="-11"/>
        </w:rPr>
        <w:t>场所，而是由不同地域的人</w:t>
      </w:r>
      <w:r>
        <w:rPr>
          <w:rFonts w:ascii="SimHei" w:hAnsi="SimHei" w:eastAsia="SimHei" w:cs="SimHei"/>
          <w:sz w:val="21"/>
          <w:szCs w:val="21"/>
        </w:rPr>
        <w:t xml:space="preserve">  </w:t>
      </w:r>
      <w:r>
        <w:rPr>
          <w:rFonts w:ascii="SimHei" w:hAnsi="SimHei" w:eastAsia="SimHei" w:cs="SimHei"/>
          <w:sz w:val="21"/>
          <w:szCs w:val="21"/>
          <w:spacing w:val="-10"/>
        </w:rPr>
        <w:t>们在网络中随机交易的有序结构。本节就来讨论交易网络以及资本结构</w:t>
      </w:r>
      <w:r>
        <w:rPr>
          <w:rFonts w:ascii="SimHei" w:hAnsi="SimHei" w:eastAsia="SimHei" w:cs="SimHei"/>
          <w:sz w:val="21"/>
          <w:szCs w:val="21"/>
          <w:spacing w:val="-10"/>
        </w:rPr>
        <w:t xml:space="preserve"> </w:t>
      </w:r>
      <w:r>
        <w:rPr>
          <w:rFonts w:ascii="SimHei" w:hAnsi="SimHei" w:eastAsia="SimHei" w:cs="SimHei"/>
          <w:sz w:val="21"/>
          <w:szCs w:val="21"/>
          <w:spacing w:val="-10"/>
        </w:rPr>
        <w:t>的话题，我们基于复杂系统和自发秩序的市场过程理论来讨论，</w:t>
      </w:r>
      <w:r>
        <w:rPr>
          <w:rFonts w:ascii="SimHei" w:hAnsi="SimHei" w:eastAsia="SimHei" w:cs="SimHei"/>
          <w:sz w:val="21"/>
          <w:szCs w:val="21"/>
          <w:spacing w:val="-11"/>
        </w:rPr>
        <w:t>同时也</w:t>
      </w:r>
    </w:p>
    <w:p>
      <w:pPr>
        <w:ind w:left="770"/>
        <w:spacing w:line="222" w:lineRule="auto"/>
        <w:rPr>
          <w:rFonts w:ascii="SimHei" w:hAnsi="SimHei" w:eastAsia="SimHei" w:cs="SimHei"/>
          <w:sz w:val="21"/>
          <w:szCs w:val="21"/>
        </w:rPr>
      </w:pPr>
      <w:r>
        <w:rPr>
          <w:rFonts w:ascii="SimHei" w:hAnsi="SimHei" w:eastAsia="SimHei" w:cs="SimHei"/>
          <w:sz w:val="21"/>
          <w:szCs w:val="21"/>
          <w:spacing w:val="-12"/>
        </w:rPr>
        <w:t>会分析基于结构洞的市场交易机制。</w:t>
      </w:r>
    </w:p>
    <w:p>
      <w:pPr>
        <w:pStyle w:val="BodyText"/>
        <w:ind w:left="770" w:right="654" w:firstLine="460"/>
        <w:spacing w:before="167" w:line="336" w:lineRule="auto"/>
        <w:jc w:val="both"/>
        <w:rPr>
          <w:rFonts w:ascii="SimHei" w:hAnsi="SimHei" w:eastAsia="SimHei" w:cs="SimHei"/>
          <w:sz w:val="21"/>
          <w:szCs w:val="21"/>
        </w:rPr>
      </w:pPr>
      <w:r>
        <w:rPr>
          <w:rFonts w:ascii="SimHei" w:hAnsi="SimHei" w:eastAsia="SimHei" w:cs="SimHei"/>
          <w:sz w:val="21"/>
          <w:szCs w:val="21"/>
          <w:spacing w:val="-11"/>
        </w:rPr>
        <w:t>首先，讨论关于交易网络的机制。在我们学习了数字经济学的价值</w:t>
      </w:r>
      <w:r>
        <w:rPr>
          <w:rFonts w:ascii="SimHei" w:hAnsi="SimHei" w:eastAsia="SimHei" w:cs="SimHei"/>
          <w:sz w:val="21"/>
          <w:szCs w:val="21"/>
          <w:spacing w:val="7"/>
        </w:rPr>
        <w:t xml:space="preserve"> </w:t>
      </w:r>
      <w:r>
        <w:rPr>
          <w:sz w:val="21"/>
          <w:szCs w:val="21"/>
          <w:spacing w:val="-10"/>
        </w:rPr>
        <w:t>网络理论与资本论后，可以得到三点启发：第一，我们要摈弃货币中性</w:t>
      </w:r>
      <w:r>
        <w:rPr>
          <w:sz w:val="21"/>
          <w:szCs w:val="21"/>
        </w:rPr>
        <w:t xml:space="preserve"> </w:t>
      </w:r>
      <w:r>
        <w:rPr>
          <w:rFonts w:ascii="SimHei" w:hAnsi="SimHei" w:eastAsia="SimHei" w:cs="SimHei"/>
          <w:sz w:val="21"/>
          <w:szCs w:val="21"/>
          <w:spacing w:val="-10"/>
        </w:rPr>
        <w:t>论的观点，而从货币供需理论角度理解经济变量之间的关系与货币的价</w:t>
      </w:r>
      <w:r>
        <w:rPr>
          <w:rFonts w:ascii="SimHei" w:hAnsi="SimHei" w:eastAsia="SimHei" w:cs="SimHei"/>
          <w:sz w:val="21"/>
          <w:szCs w:val="21"/>
          <w:spacing w:val="-10"/>
        </w:rPr>
        <w:t xml:space="preserve"> </w:t>
      </w:r>
      <w:r>
        <w:rPr>
          <w:sz w:val="21"/>
          <w:szCs w:val="21"/>
          <w:spacing w:val="-10"/>
        </w:rPr>
        <w:t>值；第二，货币在整个现代经济系统中起到了关键性的作用，是理解整 </w:t>
      </w:r>
      <w:r>
        <w:rPr>
          <w:rFonts w:ascii="SimHei" w:hAnsi="SimHei" w:eastAsia="SimHei" w:cs="SimHei"/>
          <w:sz w:val="21"/>
          <w:szCs w:val="21"/>
          <w:spacing w:val="-10"/>
        </w:rPr>
        <w:t>个市场的交易机制以及生态系统的关键要素，而货币的价格与</w:t>
      </w:r>
      <w:r>
        <w:rPr>
          <w:rFonts w:ascii="SimHei" w:hAnsi="SimHei" w:eastAsia="SimHei" w:cs="SimHei"/>
          <w:sz w:val="21"/>
          <w:szCs w:val="21"/>
          <w:spacing w:val="-11"/>
        </w:rPr>
        <w:t>其他商品</w:t>
      </w:r>
      <w:r>
        <w:rPr>
          <w:rFonts w:ascii="SimHei" w:hAnsi="SimHei" w:eastAsia="SimHei" w:cs="SimHei"/>
          <w:sz w:val="21"/>
          <w:szCs w:val="21"/>
        </w:rPr>
        <w:t xml:space="preserve">  </w:t>
      </w:r>
      <w:r>
        <w:rPr>
          <w:rFonts w:ascii="SimHei" w:hAnsi="SimHei" w:eastAsia="SimHei" w:cs="SimHei"/>
          <w:sz w:val="21"/>
          <w:szCs w:val="21"/>
          <w:spacing w:val="-11"/>
        </w:rPr>
        <w:t>一样，是主观价值的体现；第三，由于市场不确定性的存在，要基于复</w:t>
      </w:r>
      <w:r>
        <w:rPr>
          <w:rFonts w:ascii="SimHei" w:hAnsi="SimHei" w:eastAsia="SimHei" w:cs="SimHei"/>
          <w:sz w:val="21"/>
          <w:szCs w:val="21"/>
          <w:spacing w:val="9"/>
        </w:rPr>
        <w:t xml:space="preserve">  </w:t>
      </w:r>
      <w:r>
        <w:rPr>
          <w:rFonts w:ascii="SimHei" w:hAnsi="SimHei" w:eastAsia="SimHei" w:cs="SimHei"/>
          <w:sz w:val="21"/>
          <w:szCs w:val="21"/>
          <w:spacing w:val="-14"/>
        </w:rPr>
        <w:t>杂网络考虑市场的机制，因此异质化的资本是理解交易网络机制的关键。</w:t>
      </w:r>
      <w:r>
        <w:rPr>
          <w:rFonts w:ascii="SimHei" w:hAnsi="SimHei" w:eastAsia="SimHei" w:cs="SimHei"/>
          <w:sz w:val="21"/>
          <w:szCs w:val="21"/>
          <w:spacing w:val="12"/>
        </w:rPr>
        <w:t xml:space="preserve"> </w:t>
      </w:r>
      <w:r>
        <w:rPr>
          <w:rFonts w:ascii="SimHei" w:hAnsi="SimHei" w:eastAsia="SimHei" w:cs="SimHei"/>
          <w:sz w:val="21"/>
          <w:szCs w:val="21"/>
          <w:spacing w:val="-10"/>
        </w:rPr>
        <w:t>在以上结论的基础上，我们从市场交换所体现的交</w:t>
      </w:r>
      <w:r>
        <w:rPr>
          <w:rFonts w:ascii="SimHei" w:hAnsi="SimHei" w:eastAsia="SimHei" w:cs="SimHei"/>
          <w:sz w:val="21"/>
          <w:szCs w:val="21"/>
          <w:spacing w:val="-11"/>
        </w:rPr>
        <w:t>易者的偏好来理解交</w:t>
      </w:r>
      <w:r>
        <w:rPr>
          <w:rFonts w:ascii="SimHei" w:hAnsi="SimHei" w:eastAsia="SimHei" w:cs="SimHei"/>
          <w:sz w:val="21"/>
          <w:szCs w:val="21"/>
        </w:rPr>
        <w:t xml:space="preserve">  </w:t>
      </w:r>
      <w:r>
        <w:rPr>
          <w:rFonts w:ascii="SimHei" w:hAnsi="SimHei" w:eastAsia="SimHei" w:cs="SimHei"/>
          <w:sz w:val="21"/>
          <w:szCs w:val="21"/>
          <w:spacing w:val="-10"/>
        </w:rPr>
        <w:t>易网络的机制，正如罗斯巴德所说：“每次由此基础开展的财货自愿交</w:t>
      </w:r>
    </w:p>
    <w:p>
      <w:pPr>
        <w:ind w:left="770"/>
        <w:spacing w:before="1" w:line="187" w:lineRule="auto"/>
        <w:rPr>
          <w:rFonts w:ascii="SimHei" w:hAnsi="SimHei" w:eastAsia="SimHei" w:cs="SimHei"/>
          <w:sz w:val="21"/>
          <w:szCs w:val="21"/>
        </w:rPr>
      </w:pPr>
      <w:r>
        <w:rPr>
          <w:rFonts w:ascii="SimHei" w:hAnsi="SimHei" w:eastAsia="SimHei" w:cs="SimHei"/>
          <w:sz w:val="21"/>
          <w:szCs w:val="21"/>
          <w:spacing w:val="-15"/>
        </w:rPr>
        <w:t>易也都使帕累托最优，因为它只有在交易双方预期中获利的条件下发生，</w:t>
      </w:r>
    </w:p>
    <w:p>
      <w:pPr>
        <w:spacing w:line="187" w:lineRule="auto"/>
        <w:sectPr>
          <w:type w:val="continuous"/>
          <w:pgSz w:w="7760" w:h="11500"/>
          <w:pgMar w:top="320" w:right="20" w:bottom="400" w:left="29" w:header="0" w:footer="0" w:gutter="0"/>
          <w:cols w:equalWidth="0" w:num="1">
            <w:col w:w="7711" w:space="0"/>
          </w:cols>
        </w:sectPr>
        <w:rPr>
          <w:rFonts w:ascii="SimHei" w:hAnsi="SimHei" w:eastAsia="SimHei" w:cs="SimHei"/>
          <w:sz w:val="21"/>
          <w:szCs w:val="21"/>
        </w:rPr>
      </w:pPr>
    </w:p>
    <w:p>
      <w:pPr>
        <w:pStyle w:val="BodyText"/>
        <w:ind w:left="4239"/>
        <w:spacing w:before="142" w:line="171" w:lineRule="auto"/>
        <w:rPr>
          <w:sz w:val="27"/>
          <w:szCs w:val="27"/>
        </w:rPr>
      </w:pPr>
      <w:r>
        <w:pict>
          <v:rect id="_x0000_s900" style="position:absolute;margin-left:195.001pt;margin-top:22.5008pt;mso-position-vertical-relative:page;mso-position-horizontal-relative:page;width:41.55pt;height:0.5pt;z-index:268328960;" o:allowincell="f" fillcolor="#000000" filled="true" stroked="false"/>
        </w:pict>
      </w:r>
      <w:r>
        <w:pict>
          <v:rect id="_x0000_s902" style="position:absolute;margin-left:277.502pt;margin-top:10.4985pt;mso-position-vertical-relative:page;mso-position-horizontal-relative:page;width:0.5pt;height:17.05pt;z-index:268327936;" o:allowincell="f" fillcolor="#000000" filled="true" stroked="false"/>
        </w:pict>
      </w:r>
      <w:r>
        <w:rPr>
          <w:sz w:val="27"/>
          <w:szCs w:val="27"/>
          <w:spacing w:val="-4"/>
        </w:rPr>
        <w:t>241</w:t>
      </w:r>
    </w:p>
    <w:p>
      <w:pPr>
        <w:spacing w:line="14" w:lineRule="auto"/>
        <w:rPr>
          <w:rFonts w:ascii="Arial"/>
          <w:sz w:val="2"/>
        </w:rPr>
      </w:pPr>
      <w:r>
        <w:rPr>
          <w:rFonts w:ascii="Arial" w:hAnsi="Arial" w:eastAsia="Arial" w:cs="Arial"/>
          <w:sz w:val="2"/>
          <w:szCs w:val="2"/>
        </w:rPr>
        <w:br w:type="column"/>
      </w:r>
    </w:p>
    <w:p>
      <w:pPr>
        <w:ind w:left="20"/>
        <w:spacing w:line="179" w:lineRule="auto"/>
        <w:rPr>
          <w:rFonts w:ascii="SimHei" w:hAnsi="SimHei" w:eastAsia="SimHei" w:cs="SimHei"/>
          <w:sz w:val="20"/>
          <w:szCs w:val="20"/>
        </w:rPr>
      </w:pPr>
      <w:r>
        <w:rPr>
          <w:rFonts w:ascii="SimHei" w:hAnsi="SimHei" w:eastAsia="SimHei" w:cs="SimHei"/>
          <w:sz w:val="20"/>
          <w:szCs w:val="20"/>
          <w:spacing w:val="-14"/>
        </w:rPr>
        <w:t>第15章</w:t>
      </w:r>
    </w:p>
    <w:p>
      <w:pPr>
        <w:spacing w:line="181" w:lineRule="auto"/>
        <w:jc w:val="right"/>
        <w:rPr>
          <w:rFonts w:ascii="SimHei" w:hAnsi="SimHei" w:eastAsia="SimHei" w:cs="SimHei"/>
          <w:sz w:val="20"/>
          <w:szCs w:val="20"/>
        </w:rPr>
      </w:pPr>
      <w:r>
        <w:rPr>
          <w:rFonts w:ascii="SimHei" w:hAnsi="SimHei" w:eastAsia="SimHei" w:cs="SimHei"/>
          <w:sz w:val="20"/>
          <w:szCs w:val="20"/>
          <w:spacing w:val="-18"/>
          <w:w w:val="89"/>
        </w:rPr>
        <w:t>开放网络</w:t>
      </w:r>
      <w:r>
        <w:rPr>
          <w:rFonts w:ascii="SimHei" w:hAnsi="SimHei" w:eastAsia="SimHei" w:cs="SimHei"/>
          <w:sz w:val="20"/>
          <w:szCs w:val="20"/>
          <w:spacing w:val="-17"/>
          <w:w w:val="89"/>
        </w:rPr>
        <w:t>下的经济秩</w:t>
      </w:r>
      <w:r>
        <w:rPr>
          <w:rFonts w:ascii="SimHei" w:hAnsi="SimHei" w:eastAsia="SimHei" w:cs="SimHei"/>
          <w:sz w:val="20"/>
          <w:szCs w:val="20"/>
          <w:spacing w:val="-13"/>
          <w:w w:val="89"/>
        </w:rPr>
        <w:t>序</w:t>
      </w:r>
    </w:p>
    <w:p>
      <w:pPr>
        <w:spacing w:line="181" w:lineRule="auto"/>
        <w:sectPr>
          <w:pgSz w:w="7760" w:h="11480"/>
          <w:pgMar w:top="157" w:right="409" w:bottom="400" w:left="649" w:header="0" w:footer="0" w:gutter="0"/>
          <w:cols w:equalWidth="0" w:num="2">
            <w:col w:w="4991" w:space="100"/>
            <w:col w:w="1611" w:space="0"/>
          </w:cols>
        </w:sectPr>
        <w:rPr>
          <w:rFonts w:ascii="SimHei" w:hAnsi="SimHei" w:eastAsia="SimHei" w:cs="SimHei"/>
          <w:sz w:val="20"/>
          <w:szCs w:val="20"/>
        </w:rPr>
      </w:pPr>
    </w:p>
    <w:p>
      <w:pPr>
        <w:spacing w:line="469" w:lineRule="auto"/>
        <w:rPr>
          <w:rFonts w:ascii="Arial"/>
          <w:sz w:val="21"/>
        </w:rPr>
      </w:pPr>
      <w:r/>
    </w:p>
    <w:p>
      <w:pPr>
        <w:spacing w:before="65" w:line="222" w:lineRule="auto"/>
        <w:rPr>
          <w:rFonts w:ascii="SimHei" w:hAnsi="SimHei" w:eastAsia="SimHei" w:cs="SimHei"/>
          <w:sz w:val="20"/>
          <w:szCs w:val="20"/>
        </w:rPr>
      </w:pPr>
      <w:r>
        <w:rPr>
          <w:rFonts w:ascii="SimHei" w:hAnsi="SimHei" w:eastAsia="SimHei" w:cs="SimHei"/>
          <w:sz w:val="20"/>
          <w:szCs w:val="20"/>
          <w:spacing w:val="-2"/>
        </w:rPr>
        <w:t>而他人在行动中拥有的财货不变。”</w:t>
      </w:r>
    </w:p>
    <w:p>
      <w:pPr>
        <w:pStyle w:val="BodyText"/>
        <w:ind w:right="420" w:firstLine="410"/>
        <w:spacing w:before="137" w:line="351" w:lineRule="auto"/>
        <w:rPr>
          <w:rFonts w:ascii="SimHei" w:hAnsi="SimHei" w:eastAsia="SimHei" w:cs="SimHei"/>
          <w:sz w:val="20"/>
          <w:szCs w:val="20"/>
        </w:rPr>
      </w:pPr>
      <w:r>
        <w:rPr>
          <w:rFonts w:ascii="SimHei" w:hAnsi="SimHei" w:eastAsia="SimHei" w:cs="SimHei"/>
          <w:sz w:val="20"/>
          <w:szCs w:val="20"/>
          <w:spacing w:val="-1"/>
        </w:rPr>
        <w:t>数字经济中的网络组织也体现出了交易的这些特质，也就是在区块</w:t>
      </w:r>
      <w:r>
        <w:rPr>
          <w:rFonts w:ascii="SimHei" w:hAnsi="SimHei" w:eastAsia="SimHei" w:cs="SimHei"/>
          <w:sz w:val="20"/>
          <w:szCs w:val="20"/>
          <w:spacing w:val="-1"/>
        </w:rPr>
        <w:t xml:space="preserve"> </w:t>
      </w:r>
      <w:r>
        <w:rPr>
          <w:rFonts w:ascii="SimHei" w:hAnsi="SimHei" w:eastAsia="SimHei" w:cs="SimHei"/>
          <w:sz w:val="20"/>
          <w:szCs w:val="20"/>
          <w:spacing w:val="-6"/>
        </w:rPr>
        <w:t>链或者互联网所形成的交易网络中，所有人</w:t>
      </w:r>
      <w:r>
        <w:rPr>
          <w:rFonts w:ascii="SimHei" w:hAnsi="SimHei" w:eastAsia="SimHei" w:cs="SimHei"/>
          <w:sz w:val="20"/>
          <w:szCs w:val="20"/>
          <w:spacing w:val="-7"/>
        </w:rPr>
        <w:t>的随机选择决定了交易网络的</w:t>
      </w:r>
      <w:r>
        <w:rPr>
          <w:rFonts w:ascii="SimHei" w:hAnsi="SimHei" w:eastAsia="SimHei" w:cs="SimHei"/>
          <w:sz w:val="20"/>
          <w:szCs w:val="20"/>
        </w:rPr>
        <w:t xml:space="preserve">  </w:t>
      </w:r>
      <w:r>
        <w:rPr>
          <w:rFonts w:ascii="SimHei" w:hAnsi="SimHei" w:eastAsia="SimHei" w:cs="SimHei"/>
          <w:sz w:val="20"/>
          <w:szCs w:val="20"/>
          <w:spacing w:val="-6"/>
        </w:rPr>
        <w:t>边界和效率。在交易过程中发生的并不是等价交换，而是每个个体认</w:t>
      </w:r>
      <w:r>
        <w:rPr>
          <w:rFonts w:ascii="SimHei" w:hAnsi="SimHei" w:eastAsia="SimHei" w:cs="SimHei"/>
          <w:sz w:val="20"/>
          <w:szCs w:val="20"/>
          <w:spacing w:val="-7"/>
        </w:rPr>
        <w:t>为自</w:t>
      </w:r>
      <w:r>
        <w:rPr>
          <w:rFonts w:ascii="SimHei" w:hAnsi="SimHei" w:eastAsia="SimHei" w:cs="SimHei"/>
          <w:sz w:val="20"/>
          <w:szCs w:val="20"/>
          <w:spacing w:val="-7"/>
        </w:rPr>
        <w:t xml:space="preserve"> </w:t>
      </w:r>
      <w:r>
        <w:rPr>
          <w:rFonts w:ascii="SimHei" w:hAnsi="SimHei" w:eastAsia="SimHei" w:cs="SimHei"/>
          <w:sz w:val="20"/>
          <w:szCs w:val="20"/>
          <w:spacing w:val="-5"/>
        </w:rPr>
        <w:t>己获得了更大的价值而主动发生的交易行为，这是一个主观价值的过程，</w:t>
      </w:r>
      <w:r>
        <w:rPr>
          <w:rFonts w:ascii="SimHei" w:hAnsi="SimHei" w:eastAsia="SimHei" w:cs="SimHei"/>
          <w:sz w:val="20"/>
          <w:szCs w:val="20"/>
          <w:spacing w:val="9"/>
        </w:rPr>
        <w:t xml:space="preserve"> </w:t>
      </w:r>
      <w:r>
        <w:rPr>
          <w:rFonts w:ascii="SimHei" w:hAnsi="SimHei" w:eastAsia="SimHei" w:cs="SimHei"/>
          <w:sz w:val="20"/>
          <w:szCs w:val="20"/>
          <w:spacing w:val="-7"/>
        </w:rPr>
        <w:t>而不是客观上的边际效用最大化的过程，这样就可以从货币理论直接推导</w:t>
      </w:r>
      <w:r>
        <w:rPr>
          <w:rFonts w:ascii="SimHei" w:hAnsi="SimHei" w:eastAsia="SimHei" w:cs="SimHei"/>
          <w:sz w:val="20"/>
          <w:szCs w:val="20"/>
          <w:spacing w:val="6"/>
        </w:rPr>
        <w:t xml:space="preserve">  </w:t>
      </w:r>
      <w:r>
        <w:rPr>
          <w:sz w:val="20"/>
          <w:szCs w:val="20"/>
          <w:spacing w:val="-7"/>
        </w:rPr>
        <w:t>出这种随机选择所决定的价格体系。限于篇幅，简单地讨论下这个过程：</w:t>
      </w:r>
      <w:r>
        <w:rPr>
          <w:sz w:val="20"/>
          <w:szCs w:val="20"/>
          <w:spacing w:val="6"/>
        </w:rPr>
        <w:t xml:space="preserve">  </w:t>
      </w:r>
      <w:r>
        <w:rPr>
          <w:sz w:val="20"/>
          <w:szCs w:val="20"/>
          <w:spacing w:val="-7"/>
        </w:rPr>
        <w:t>不再假定理性经济人的前提，而是考虑每个人的主观价值在网络中随机选</w:t>
      </w:r>
      <w:r>
        <w:rPr>
          <w:sz w:val="20"/>
          <w:szCs w:val="20"/>
          <w:spacing w:val="5"/>
        </w:rPr>
        <w:t xml:space="preserve">  </w:t>
      </w:r>
      <w:r>
        <w:rPr>
          <w:rFonts w:ascii="SimHei" w:hAnsi="SimHei" w:eastAsia="SimHei" w:cs="SimHei"/>
          <w:sz w:val="20"/>
          <w:szCs w:val="20"/>
          <w:spacing w:val="-6"/>
        </w:rPr>
        <w:t>择形成了价格体系；价格的形成不再是一个均衡的价格生态，而是一</w:t>
      </w:r>
      <w:r>
        <w:rPr>
          <w:rFonts w:ascii="SimHei" w:hAnsi="SimHei" w:eastAsia="SimHei" w:cs="SimHei"/>
          <w:sz w:val="20"/>
          <w:szCs w:val="20"/>
          <w:spacing w:val="-7"/>
        </w:rPr>
        <w:t>个用</w:t>
      </w:r>
      <w:r>
        <w:rPr>
          <w:rFonts w:ascii="SimHei" w:hAnsi="SimHei" w:eastAsia="SimHei" w:cs="SimHei"/>
          <w:sz w:val="20"/>
          <w:szCs w:val="20"/>
          <w:spacing w:val="-7"/>
        </w:rPr>
        <w:t xml:space="preserve"> </w:t>
      </w:r>
      <w:r>
        <w:rPr>
          <w:rFonts w:ascii="SimHei" w:hAnsi="SimHei" w:eastAsia="SimHei" w:cs="SimHei"/>
          <w:sz w:val="20"/>
          <w:szCs w:val="20"/>
          <w:spacing w:val="-4"/>
        </w:rPr>
        <w:t>概率统计描述形成的动态系统。这个系统在数字经济生态的信息网络中，</w:t>
      </w:r>
      <w:r>
        <w:rPr>
          <w:rFonts w:ascii="SimHei" w:hAnsi="SimHei" w:eastAsia="SimHei" w:cs="SimHei"/>
          <w:sz w:val="20"/>
          <w:szCs w:val="20"/>
          <w:spacing w:val="6"/>
        </w:rPr>
        <w:t xml:space="preserve"> </w:t>
      </w:r>
      <w:r>
        <w:rPr>
          <w:rFonts w:ascii="SimHei" w:hAnsi="SimHei" w:eastAsia="SimHei" w:cs="SimHei"/>
          <w:sz w:val="20"/>
          <w:szCs w:val="20"/>
          <w:spacing w:val="-7"/>
        </w:rPr>
        <w:t>就形成了一个不断交换信息、能量和物质的耗散结构。我们可以把区块链</w:t>
      </w:r>
      <w:r>
        <w:rPr>
          <w:rFonts w:ascii="SimHei" w:hAnsi="SimHei" w:eastAsia="SimHei" w:cs="SimHei"/>
          <w:sz w:val="20"/>
          <w:szCs w:val="20"/>
          <w:spacing w:val="4"/>
        </w:rPr>
        <w:t xml:space="preserve">  </w:t>
      </w:r>
      <w:r>
        <w:rPr>
          <w:rFonts w:ascii="SimHei" w:hAnsi="SimHei" w:eastAsia="SimHei" w:cs="SimHei"/>
          <w:sz w:val="20"/>
          <w:szCs w:val="20"/>
          <w:spacing w:val="-7"/>
        </w:rPr>
        <w:t>的网络组织生态理解为一个动态复杂的存在着自组织行为的系统，而市场</w:t>
      </w:r>
      <w:r>
        <w:rPr>
          <w:rFonts w:ascii="SimHei" w:hAnsi="SimHei" w:eastAsia="SimHei" w:cs="SimHei"/>
          <w:sz w:val="20"/>
          <w:szCs w:val="20"/>
          <w:spacing w:val="7"/>
        </w:rPr>
        <w:t xml:space="preserve">  </w:t>
      </w:r>
      <w:r>
        <w:rPr>
          <w:rFonts w:ascii="SimHei" w:hAnsi="SimHei" w:eastAsia="SimHei" w:cs="SimHei"/>
          <w:sz w:val="20"/>
          <w:szCs w:val="20"/>
        </w:rPr>
        <w:t>正是这个系统的有序形式，价格信号(通证</w:t>
      </w:r>
      <w:r>
        <w:rPr>
          <w:rFonts w:ascii="SimHei" w:hAnsi="SimHei" w:eastAsia="SimHei" w:cs="SimHei"/>
          <w:sz w:val="20"/>
          <w:szCs w:val="20"/>
          <w:spacing w:val="-1"/>
        </w:rPr>
        <w:t>价格)则决定了这个网络组织</w:t>
      </w:r>
    </w:p>
    <w:p>
      <w:pPr>
        <w:spacing w:line="212" w:lineRule="auto"/>
        <w:rPr>
          <w:rFonts w:ascii="SimHei" w:hAnsi="SimHei" w:eastAsia="SimHei" w:cs="SimHei"/>
          <w:sz w:val="20"/>
          <w:szCs w:val="20"/>
        </w:rPr>
      </w:pPr>
      <w:r>
        <w:rPr>
          <w:rFonts w:ascii="SimHei" w:hAnsi="SimHei" w:eastAsia="SimHei" w:cs="SimHei"/>
          <w:sz w:val="20"/>
          <w:szCs w:val="20"/>
          <w:spacing w:val="-6"/>
        </w:rPr>
        <w:t>生态的状态和演化路径，这就是我们对数字经济中</w:t>
      </w:r>
      <w:r>
        <w:rPr>
          <w:rFonts w:ascii="SimHei" w:hAnsi="SimHei" w:eastAsia="SimHei" w:cs="SimHei"/>
          <w:sz w:val="20"/>
          <w:szCs w:val="20"/>
          <w:spacing w:val="-7"/>
        </w:rPr>
        <w:t>的交易网络的理解。</w:t>
      </w:r>
    </w:p>
    <w:p>
      <w:pPr>
        <w:ind w:right="419" w:firstLine="410"/>
        <w:spacing w:before="196" w:line="351" w:lineRule="auto"/>
        <w:jc w:val="both"/>
        <w:rPr>
          <w:rFonts w:ascii="SimHei" w:hAnsi="SimHei" w:eastAsia="SimHei" w:cs="SimHei"/>
          <w:sz w:val="20"/>
          <w:szCs w:val="20"/>
        </w:rPr>
      </w:pPr>
      <w:r>
        <w:rPr>
          <w:rFonts w:ascii="SimHei" w:hAnsi="SimHei" w:eastAsia="SimHei" w:cs="SimHei"/>
          <w:sz w:val="20"/>
          <w:szCs w:val="20"/>
          <w:spacing w:val="9"/>
        </w:rPr>
        <w:t>其次，分析交易中的资本结构。第14章讨论了社会资本的概念，</w:t>
      </w:r>
      <w:r>
        <w:rPr>
          <w:rFonts w:ascii="SimHei" w:hAnsi="SimHei" w:eastAsia="SimHei" w:cs="SimHei"/>
          <w:sz w:val="20"/>
          <w:szCs w:val="20"/>
          <w:spacing w:val="8"/>
        </w:rPr>
        <w:t xml:space="preserve"> </w:t>
      </w:r>
      <w:r>
        <w:rPr>
          <w:rFonts w:ascii="SimHei" w:hAnsi="SimHei" w:eastAsia="SimHei" w:cs="SimHei"/>
          <w:sz w:val="20"/>
          <w:szCs w:val="20"/>
          <w:spacing w:val="-1"/>
        </w:rPr>
        <w:t>下面在这个理论的基础上讨论结构洞的概念：社会网络中的某个或某些</w:t>
      </w:r>
      <w:r>
        <w:rPr>
          <w:rFonts w:ascii="SimHei" w:hAnsi="SimHei" w:eastAsia="SimHei" w:cs="SimHei"/>
          <w:sz w:val="20"/>
          <w:szCs w:val="20"/>
          <w:spacing w:val="8"/>
        </w:rPr>
        <w:t xml:space="preserve">  </w:t>
      </w:r>
      <w:r>
        <w:rPr>
          <w:rFonts w:ascii="SimHei" w:hAnsi="SimHei" w:eastAsia="SimHei" w:cs="SimHei"/>
          <w:sz w:val="20"/>
          <w:szCs w:val="20"/>
        </w:rPr>
        <w:t>个体和有些个体发生直接联系，但与有些个体不发</w:t>
      </w:r>
      <w:r>
        <w:rPr>
          <w:rFonts w:ascii="SimHei" w:hAnsi="SimHei" w:eastAsia="SimHei" w:cs="SimHei"/>
          <w:sz w:val="20"/>
          <w:szCs w:val="20"/>
          <w:spacing w:val="-1"/>
        </w:rPr>
        <w:t>生直接联系、无直接</w:t>
      </w:r>
      <w:r>
        <w:rPr>
          <w:rFonts w:ascii="SimHei" w:hAnsi="SimHei" w:eastAsia="SimHei" w:cs="SimHei"/>
          <w:sz w:val="20"/>
          <w:szCs w:val="20"/>
        </w:rPr>
        <w:t xml:space="preserve">  </w:t>
      </w:r>
      <w:r>
        <w:rPr>
          <w:rFonts w:ascii="SimHei" w:hAnsi="SimHei" w:eastAsia="SimHei" w:cs="SimHei"/>
          <w:sz w:val="20"/>
          <w:szCs w:val="20"/>
          <w:spacing w:val="2"/>
        </w:rPr>
        <w:t>联系或联系间断的现象，从网络整体看好像是网络结构中出现了洞穴。</w:t>
      </w:r>
      <w:r>
        <w:rPr>
          <w:rFonts w:ascii="SimHei" w:hAnsi="SimHei" w:eastAsia="SimHei" w:cs="SimHei"/>
          <w:sz w:val="20"/>
          <w:szCs w:val="20"/>
          <w:spacing w:val="17"/>
        </w:rPr>
        <w:t xml:space="preserve"> </w:t>
      </w:r>
      <w:r>
        <w:rPr>
          <w:rFonts w:ascii="SimHei" w:hAnsi="SimHei" w:eastAsia="SimHei" w:cs="SimHei"/>
          <w:sz w:val="20"/>
          <w:szCs w:val="20"/>
        </w:rPr>
        <w:t>而基于社会资本的角度分析，可以将结构洞</w:t>
      </w:r>
      <w:r>
        <w:rPr>
          <w:rFonts w:ascii="SimHei" w:hAnsi="SimHei" w:eastAsia="SimHei" w:cs="SimHei"/>
          <w:sz w:val="20"/>
          <w:szCs w:val="20"/>
          <w:spacing w:val="-1"/>
        </w:rPr>
        <w:t>理解为网络组织中的租值耗</w:t>
      </w:r>
      <w:r>
        <w:rPr>
          <w:rFonts w:ascii="SimHei" w:hAnsi="SimHei" w:eastAsia="SimHei" w:cs="SimHei"/>
          <w:sz w:val="20"/>
          <w:szCs w:val="20"/>
        </w:rPr>
        <w:t xml:space="preserve">  </w:t>
      </w:r>
      <w:r>
        <w:rPr>
          <w:rFonts w:ascii="SimHei" w:hAnsi="SimHei" w:eastAsia="SimHei" w:cs="SimHei"/>
          <w:sz w:val="20"/>
          <w:szCs w:val="20"/>
        </w:rPr>
        <w:t>散现象会被最大限度地避免的情况，也就是通过</w:t>
      </w:r>
      <w:r>
        <w:rPr>
          <w:rFonts w:ascii="SimHei" w:hAnsi="SimHei" w:eastAsia="SimHei" w:cs="SimHei"/>
          <w:sz w:val="20"/>
          <w:szCs w:val="20"/>
          <w:spacing w:val="-1"/>
        </w:rPr>
        <w:t>复杂网络的相互协同以</w:t>
      </w:r>
      <w:r>
        <w:rPr>
          <w:rFonts w:ascii="SimHei" w:hAnsi="SimHei" w:eastAsia="SimHei" w:cs="SimHei"/>
          <w:sz w:val="20"/>
          <w:szCs w:val="20"/>
        </w:rPr>
        <w:t xml:space="preserve">  </w:t>
      </w:r>
      <w:r>
        <w:rPr>
          <w:rFonts w:ascii="SimHei" w:hAnsi="SimHei" w:eastAsia="SimHei" w:cs="SimHei"/>
          <w:sz w:val="20"/>
          <w:szCs w:val="20"/>
        </w:rPr>
        <w:t>及企业家的创新能力，推动网络代替普通市场的一</w:t>
      </w:r>
      <w:r>
        <w:rPr>
          <w:rFonts w:ascii="SimHei" w:hAnsi="SimHei" w:eastAsia="SimHei" w:cs="SimHei"/>
          <w:sz w:val="20"/>
          <w:szCs w:val="20"/>
          <w:spacing w:val="-1"/>
        </w:rPr>
        <w:t>般机制，使得数字生</w:t>
      </w:r>
      <w:r>
        <w:rPr>
          <w:rFonts w:ascii="SimHei" w:hAnsi="SimHei" w:eastAsia="SimHei" w:cs="SimHei"/>
          <w:sz w:val="20"/>
          <w:szCs w:val="20"/>
        </w:rPr>
        <w:t xml:space="preserve">  </w:t>
      </w:r>
      <w:r>
        <w:rPr>
          <w:rFonts w:ascii="SimHei" w:hAnsi="SimHei" w:eastAsia="SimHei" w:cs="SimHei"/>
          <w:sz w:val="20"/>
          <w:szCs w:val="20"/>
        </w:rPr>
        <w:t>态的网络组织同时具备企业和市场的功能，通</w:t>
      </w:r>
      <w:r>
        <w:rPr>
          <w:rFonts w:ascii="SimHei" w:hAnsi="SimHei" w:eastAsia="SimHei" w:cs="SimHei"/>
          <w:sz w:val="20"/>
          <w:szCs w:val="20"/>
          <w:spacing w:val="-1"/>
        </w:rPr>
        <w:t>过货币和信息实现系统性</w:t>
      </w:r>
      <w:r>
        <w:rPr>
          <w:rFonts w:ascii="SimHei" w:hAnsi="SimHei" w:eastAsia="SimHei" w:cs="SimHei"/>
          <w:sz w:val="20"/>
          <w:szCs w:val="20"/>
        </w:rPr>
        <w:t xml:space="preserve">  </w:t>
      </w:r>
      <w:r>
        <w:rPr>
          <w:rFonts w:ascii="SimHei" w:hAnsi="SimHei" w:eastAsia="SimHei" w:cs="SimHei"/>
          <w:sz w:val="20"/>
          <w:szCs w:val="20"/>
        </w:rPr>
        <w:t>创新的资本结构。换言之，通过网络组织生态可以使</w:t>
      </w:r>
      <w:r>
        <w:rPr>
          <w:rFonts w:ascii="SimHei" w:hAnsi="SimHei" w:eastAsia="SimHei" w:cs="SimHei"/>
          <w:sz w:val="20"/>
          <w:szCs w:val="20"/>
          <w:spacing w:val="-1"/>
        </w:rPr>
        <w:t>得资本网络化，也</w:t>
      </w:r>
      <w:r>
        <w:rPr>
          <w:rFonts w:ascii="SimHei" w:hAnsi="SimHei" w:eastAsia="SimHei" w:cs="SimHei"/>
          <w:sz w:val="20"/>
          <w:szCs w:val="20"/>
        </w:rPr>
        <w:t xml:space="preserve">  </w:t>
      </w:r>
      <w:r>
        <w:rPr>
          <w:rFonts w:ascii="SimHei" w:hAnsi="SimHei" w:eastAsia="SimHei" w:cs="SimHei"/>
          <w:sz w:val="20"/>
          <w:szCs w:val="20"/>
        </w:rPr>
        <w:t>就是说交易中的资本结构是社会资本的网络结构机</w:t>
      </w:r>
      <w:r>
        <w:rPr>
          <w:rFonts w:ascii="SimHei" w:hAnsi="SimHei" w:eastAsia="SimHei" w:cs="SimHei"/>
          <w:sz w:val="20"/>
          <w:szCs w:val="20"/>
          <w:spacing w:val="-1"/>
        </w:rPr>
        <w:t>制的体现，企业家创</w:t>
      </w:r>
    </w:p>
    <w:p>
      <w:pPr>
        <w:spacing w:before="1" w:line="187" w:lineRule="auto"/>
        <w:rPr>
          <w:rFonts w:ascii="SimHei" w:hAnsi="SimHei" w:eastAsia="SimHei" w:cs="SimHei"/>
          <w:sz w:val="20"/>
          <w:szCs w:val="20"/>
        </w:rPr>
      </w:pPr>
      <w:r>
        <w:rPr>
          <w:rFonts w:ascii="SimHei" w:hAnsi="SimHei" w:eastAsia="SimHei" w:cs="SimHei"/>
          <w:sz w:val="20"/>
          <w:szCs w:val="20"/>
        </w:rPr>
        <w:t>新则是通过对结构洞角色的确认而获得了价值，这是</w:t>
      </w:r>
      <w:r>
        <w:rPr>
          <w:rFonts w:ascii="SimHei" w:hAnsi="SimHei" w:eastAsia="SimHei" w:cs="SimHei"/>
          <w:sz w:val="20"/>
          <w:szCs w:val="20"/>
          <w:spacing w:val="-1"/>
        </w:rPr>
        <w:t>我们理解整个资本</w:t>
      </w:r>
    </w:p>
    <w:p>
      <w:pPr>
        <w:spacing w:line="187" w:lineRule="auto"/>
        <w:sectPr>
          <w:type w:val="continuous"/>
          <w:pgSz w:w="7760" w:h="11480"/>
          <w:pgMar w:top="157" w:right="409" w:bottom="400" w:left="649" w:header="0" w:footer="0" w:gutter="0"/>
          <w:cols w:equalWidth="0" w:num="1">
            <w:col w:w="6701" w:space="0"/>
          </w:cols>
        </w:sectPr>
        <w:rPr>
          <w:rFonts w:ascii="SimHei" w:hAnsi="SimHei" w:eastAsia="SimHei" w:cs="SimHei"/>
          <w:sz w:val="20"/>
          <w:szCs w:val="20"/>
        </w:rPr>
      </w:pPr>
    </w:p>
    <w:p>
      <w:pPr>
        <w:ind w:firstLine="180"/>
        <w:spacing w:line="439" w:lineRule="exact"/>
        <w:rPr/>
      </w:pPr>
      <w:r>
        <w:pict>
          <v:rect id="_x0000_s904" style="position:absolute;margin-left:163.499pt;margin-top:31.4985pt;mso-position-vertical-relative:page;mso-position-horizontal-relative:page;width:224.05pt;height:0.55pt;z-index:268389376;" o:allowincell="f" fillcolor="#000000" filled="true" stroked="false"/>
        </w:pict>
      </w:r>
      <w:r>
        <w:rPr>
          <w:position w:val="-8"/>
        </w:rPr>
        <w:drawing>
          <wp:inline distT="0" distB="0" distL="0" distR="0">
            <wp:extent cx="342911" cy="279393"/>
            <wp:effectExtent l="0" t="0" r="0" b="0"/>
            <wp:docPr id="532" name="IM 532"/>
            <wp:cNvGraphicFramePr/>
            <a:graphic>
              <a:graphicData uri="http://schemas.openxmlformats.org/drawingml/2006/picture">
                <pic:pic>
                  <pic:nvPicPr>
                    <pic:cNvPr id="532" name="IM 532"/>
                    <pic:cNvPicPr/>
                  </pic:nvPicPr>
                  <pic:blipFill>
                    <a:blip r:embed="rId263"/>
                    <a:stretch>
                      <a:fillRect/>
                    </a:stretch>
                  </pic:blipFill>
                  <pic:spPr>
                    <a:xfrm rot="0">
                      <a:off x="0" y="0"/>
                      <a:ext cx="342911"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6" w:line="213" w:lineRule="auto"/>
        <w:rPr>
          <w:rFonts w:ascii="SimHei" w:hAnsi="SimHei" w:eastAsia="SimHei" w:cs="SimHei"/>
          <w:sz w:val="17"/>
          <w:szCs w:val="17"/>
        </w:rPr>
      </w:pPr>
      <w:r>
        <w:rPr>
          <w:rFonts w:ascii="SimHei" w:hAnsi="SimHei" w:eastAsia="SimHei" w:cs="SimHei"/>
          <w:sz w:val="17"/>
          <w:szCs w:val="17"/>
          <w:spacing w:val="-15"/>
        </w:rPr>
        <w:t>数字经济学；</w:t>
      </w:r>
    </w:p>
    <w:p>
      <w:pPr>
        <w:spacing w:before="1" w:line="221"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line="226" w:lineRule="auto"/>
        <w:rPr>
          <w:sz w:val="28"/>
          <w:szCs w:val="28"/>
        </w:rPr>
      </w:pPr>
      <w:r>
        <w:rPr>
          <w:sz w:val="28"/>
          <w:szCs w:val="28"/>
          <w:position w:val="-4"/>
        </w:rPr>
        <w:drawing>
          <wp:inline distT="0" distB="0" distL="0" distR="0">
            <wp:extent cx="6306" cy="215934"/>
            <wp:effectExtent l="0" t="0" r="0" b="0"/>
            <wp:docPr id="534" name="IM 534"/>
            <wp:cNvGraphicFramePr/>
            <a:graphic>
              <a:graphicData uri="http://schemas.openxmlformats.org/drawingml/2006/picture">
                <pic:pic>
                  <pic:nvPicPr>
                    <pic:cNvPr id="534" name="IM 534"/>
                    <pic:cNvPicPr/>
                  </pic:nvPicPr>
                  <pic:blipFill>
                    <a:blip r:embed="rId264"/>
                    <a:stretch>
                      <a:fillRect/>
                    </a:stretch>
                  </pic:blipFill>
                  <pic:spPr>
                    <a:xfrm rot="0">
                      <a:off x="0" y="0"/>
                      <a:ext cx="6306" cy="215934"/>
                    </a:xfrm>
                    <a:prstGeom prst="rect">
                      <a:avLst/>
                    </a:prstGeom>
                  </pic:spPr>
                </pic:pic>
              </a:graphicData>
            </a:graphic>
          </wp:inline>
        </w:drawing>
      </w:r>
      <w:r>
        <w:rPr>
          <w:sz w:val="28"/>
          <w:szCs w:val="28"/>
          <w:spacing w:val="15"/>
        </w:rPr>
        <w:t xml:space="preserve"> </w:t>
      </w:r>
      <w:r>
        <w:rPr>
          <w:sz w:val="28"/>
          <w:szCs w:val="28"/>
          <w:b/>
          <w:bCs/>
          <w:spacing w:val="-7"/>
        </w:rPr>
        <w:t>242</w:t>
      </w:r>
    </w:p>
    <w:p>
      <w:pPr>
        <w:spacing w:line="226" w:lineRule="auto"/>
        <w:sectPr>
          <w:pgSz w:w="7760" w:h="11500"/>
          <w:pgMar w:top="310" w:right="10" w:bottom="400" w:left="29" w:header="0" w:footer="0" w:gutter="0"/>
          <w:cols w:equalWidth="0" w:num="3">
            <w:col w:w="721" w:space="39"/>
            <w:col w:w="1531" w:space="100"/>
            <w:col w:w="5330" w:space="0"/>
          </w:cols>
        </w:sectPr>
        <w:rPr>
          <w:sz w:val="28"/>
          <w:szCs w:val="28"/>
        </w:rPr>
      </w:pPr>
    </w:p>
    <w:p>
      <w:pPr>
        <w:spacing w:line="426" w:lineRule="auto"/>
        <w:rPr>
          <w:rFonts w:ascii="Arial"/>
          <w:sz w:val="21"/>
        </w:rPr>
      </w:pPr>
      <w:r/>
    </w:p>
    <w:p>
      <w:pPr>
        <w:ind w:left="760"/>
        <w:spacing w:before="68" w:line="222" w:lineRule="auto"/>
        <w:rPr>
          <w:rFonts w:ascii="SimHei" w:hAnsi="SimHei" w:eastAsia="SimHei" w:cs="SimHei"/>
          <w:sz w:val="21"/>
          <w:szCs w:val="21"/>
        </w:rPr>
      </w:pPr>
      <w:r>
        <w:rPr>
          <w:rFonts w:ascii="SimHei" w:hAnsi="SimHei" w:eastAsia="SimHei" w:cs="SimHei"/>
          <w:sz w:val="21"/>
          <w:szCs w:val="21"/>
          <w:spacing w:val="-12"/>
        </w:rPr>
        <w:t>结构理论的基本逻辑。</w:t>
      </w:r>
    </w:p>
    <w:p>
      <w:pPr>
        <w:ind w:left="760" w:right="674" w:firstLine="610"/>
        <w:spacing w:before="129" w:line="335" w:lineRule="auto"/>
        <w:jc w:val="both"/>
        <w:rPr>
          <w:rFonts w:ascii="SimHei" w:hAnsi="SimHei" w:eastAsia="SimHei" w:cs="SimHei"/>
          <w:sz w:val="21"/>
          <w:szCs w:val="21"/>
        </w:rPr>
      </w:pPr>
      <w:r>
        <w:rPr>
          <w:rFonts w:ascii="SimHei" w:hAnsi="SimHei" w:eastAsia="SimHei" w:cs="SimHei"/>
          <w:sz w:val="21"/>
          <w:szCs w:val="21"/>
          <w:spacing w:val="-9"/>
        </w:rPr>
        <w:t>为了理解资本结构，我们需要基于新结构经济学的思想对数字经</w:t>
      </w:r>
      <w:r>
        <w:rPr>
          <w:rFonts w:ascii="SimHei" w:hAnsi="SimHei" w:eastAsia="SimHei" w:cs="SimHei"/>
          <w:sz w:val="21"/>
          <w:szCs w:val="21"/>
        </w:rPr>
        <w:t xml:space="preserve"> </w:t>
      </w:r>
      <w:r>
        <w:rPr>
          <w:rFonts w:ascii="SimHei" w:hAnsi="SimHei" w:eastAsia="SimHei" w:cs="SimHei"/>
          <w:sz w:val="21"/>
          <w:szCs w:val="21"/>
          <w:spacing w:val="-11"/>
        </w:rPr>
        <w:t>济金融结构的研究给出一些新的思路。新结构主义的观点，不同于传统</w:t>
      </w:r>
      <w:r>
        <w:rPr>
          <w:rFonts w:ascii="SimHei" w:hAnsi="SimHei" w:eastAsia="SimHei" w:cs="SimHei"/>
          <w:sz w:val="21"/>
          <w:szCs w:val="21"/>
          <w:spacing w:val="8"/>
        </w:rPr>
        <w:t xml:space="preserve">  </w:t>
      </w:r>
      <w:r>
        <w:rPr>
          <w:rFonts w:ascii="SimHei" w:hAnsi="SimHei" w:eastAsia="SimHei" w:cs="SimHei"/>
          <w:sz w:val="21"/>
          <w:szCs w:val="21"/>
          <w:spacing w:val="-10"/>
        </w:rPr>
        <w:t>金融学认为决定经济发展的是金融深度，新结构经济学</w:t>
      </w:r>
      <w:r>
        <w:rPr>
          <w:rFonts w:ascii="SimHei" w:hAnsi="SimHei" w:eastAsia="SimHei" w:cs="SimHei"/>
          <w:sz w:val="21"/>
          <w:szCs w:val="21"/>
          <w:spacing w:val="-11"/>
        </w:rPr>
        <w:t>认为决定经济发</w:t>
      </w:r>
      <w:r>
        <w:rPr>
          <w:rFonts w:ascii="SimHei" w:hAnsi="SimHei" w:eastAsia="SimHei" w:cs="SimHei"/>
          <w:sz w:val="21"/>
          <w:szCs w:val="21"/>
        </w:rPr>
        <w:t xml:space="preserve">  </w:t>
      </w:r>
      <w:r>
        <w:rPr>
          <w:rFonts w:ascii="SimHei" w:hAnsi="SimHei" w:eastAsia="SimHei" w:cs="SimHei"/>
          <w:sz w:val="21"/>
          <w:szCs w:val="21"/>
          <w:spacing w:val="-11"/>
        </w:rPr>
        <w:t>展的是金融结构。基本逻辑是金融服务内生于产业结构，而产业结构又</w:t>
      </w:r>
      <w:r>
        <w:rPr>
          <w:rFonts w:ascii="SimHei" w:hAnsi="SimHei" w:eastAsia="SimHei" w:cs="SimHei"/>
          <w:sz w:val="21"/>
          <w:szCs w:val="21"/>
          <w:spacing w:val="8"/>
        </w:rPr>
        <w:t xml:space="preserve">  </w:t>
      </w:r>
      <w:r>
        <w:rPr>
          <w:rFonts w:ascii="SimHei" w:hAnsi="SimHei" w:eastAsia="SimHei" w:cs="SimHei"/>
          <w:sz w:val="21"/>
          <w:szCs w:val="21"/>
          <w:spacing w:val="-14"/>
        </w:rPr>
        <w:t>是相对要素禀赋所决定的，因此可以得到的结论如下：①随着经济发展，</w:t>
      </w:r>
      <w:r>
        <w:rPr>
          <w:rFonts w:ascii="SimHei" w:hAnsi="SimHei" w:eastAsia="SimHei" w:cs="SimHei"/>
          <w:sz w:val="21"/>
          <w:szCs w:val="21"/>
          <w:spacing w:val="12"/>
        </w:rPr>
        <w:t xml:space="preserve"> </w:t>
      </w:r>
      <w:r>
        <w:rPr>
          <w:rFonts w:ascii="SimHei" w:hAnsi="SimHei" w:eastAsia="SimHei" w:cs="SimHei"/>
          <w:sz w:val="21"/>
          <w:szCs w:val="21"/>
          <w:spacing w:val="-11"/>
        </w:rPr>
        <w:t>最优金融结构将向市场主导型的方向演进；②经济发展的不同阶段，推</w:t>
      </w:r>
      <w:r>
        <w:rPr>
          <w:rFonts w:ascii="SimHei" w:hAnsi="SimHei" w:eastAsia="SimHei" w:cs="SimHei"/>
          <w:sz w:val="21"/>
          <w:szCs w:val="21"/>
          <w:spacing w:val="8"/>
        </w:rPr>
        <w:t xml:space="preserve">  </w:t>
      </w:r>
      <w:r>
        <w:rPr>
          <w:rFonts w:ascii="SimHei" w:hAnsi="SimHei" w:eastAsia="SimHei" w:cs="SimHei"/>
          <w:sz w:val="21"/>
          <w:szCs w:val="21"/>
          <w:spacing w:val="-10"/>
        </w:rPr>
        <w:t>动经济增长的最优金融结构是不一样的；③对于国家来说，最</w:t>
      </w:r>
      <w:r>
        <w:rPr>
          <w:rFonts w:ascii="SimHei" w:hAnsi="SimHei" w:eastAsia="SimHei" w:cs="SimHei"/>
          <w:sz w:val="21"/>
          <w:szCs w:val="21"/>
          <w:spacing w:val="-11"/>
        </w:rPr>
        <w:t>优金融结</w:t>
      </w:r>
    </w:p>
    <w:p>
      <w:pPr>
        <w:ind w:left="760"/>
        <w:spacing w:line="220" w:lineRule="auto"/>
        <w:rPr>
          <w:rFonts w:ascii="SimHei" w:hAnsi="SimHei" w:eastAsia="SimHei" w:cs="SimHei"/>
          <w:sz w:val="21"/>
          <w:szCs w:val="21"/>
        </w:rPr>
      </w:pPr>
      <w:r>
        <w:rPr>
          <w:rFonts w:ascii="SimHei" w:hAnsi="SimHei" w:eastAsia="SimHei" w:cs="SimHei"/>
          <w:sz w:val="21"/>
          <w:szCs w:val="21"/>
          <w:spacing w:val="-12"/>
        </w:rPr>
        <w:t>构和国家的政策、法律以及文化价值有深度的内在联系。</w:t>
      </w:r>
    </w:p>
    <w:p>
      <w:pPr>
        <w:ind w:left="760" w:right="748" w:firstLine="430"/>
        <w:spacing w:before="160" w:line="334" w:lineRule="auto"/>
        <w:jc w:val="both"/>
        <w:rPr>
          <w:rFonts w:ascii="SimHei" w:hAnsi="SimHei" w:eastAsia="SimHei" w:cs="SimHei"/>
          <w:sz w:val="21"/>
          <w:szCs w:val="21"/>
        </w:rPr>
      </w:pPr>
      <w:r>
        <w:rPr>
          <w:rFonts w:ascii="SimHei" w:hAnsi="SimHei" w:eastAsia="SimHei" w:cs="SimHei"/>
          <w:sz w:val="21"/>
          <w:szCs w:val="21"/>
          <w:spacing w:val="-11"/>
        </w:rPr>
        <w:t>换言之，在数字经济学领域，也可以得到类似的结论：①数字经济</w:t>
      </w:r>
      <w:r>
        <w:rPr>
          <w:rFonts w:ascii="SimHei" w:hAnsi="SimHei" w:eastAsia="SimHei" w:cs="SimHei"/>
          <w:sz w:val="21"/>
          <w:szCs w:val="21"/>
          <w:spacing w:val="6"/>
        </w:rPr>
        <w:t xml:space="preserve"> </w:t>
      </w:r>
      <w:r>
        <w:rPr>
          <w:rFonts w:ascii="SimHei" w:hAnsi="SimHei" w:eastAsia="SimHei" w:cs="SimHei"/>
          <w:sz w:val="21"/>
          <w:szCs w:val="21"/>
          <w:spacing w:val="-10"/>
        </w:rPr>
        <w:t>的产业结构决定了其金融结构的内在逻辑，如何通过金融结构创新推动</w:t>
      </w:r>
      <w:r>
        <w:rPr>
          <w:rFonts w:ascii="SimHei" w:hAnsi="SimHei" w:eastAsia="SimHei" w:cs="SimHei"/>
          <w:sz w:val="21"/>
          <w:szCs w:val="21"/>
          <w:spacing w:val="10"/>
        </w:rPr>
        <w:t xml:space="preserve"> </w:t>
      </w:r>
      <w:r>
        <w:rPr>
          <w:rFonts w:ascii="SimHei" w:hAnsi="SimHei" w:eastAsia="SimHei" w:cs="SimHei"/>
          <w:sz w:val="21"/>
          <w:szCs w:val="21"/>
          <w:spacing w:val="-10"/>
        </w:rPr>
        <w:t>技术创新是大多数数字经济领域的企业需要</w:t>
      </w:r>
      <w:r>
        <w:rPr>
          <w:rFonts w:ascii="SimHei" w:hAnsi="SimHei" w:eastAsia="SimHei" w:cs="SimHei"/>
          <w:sz w:val="21"/>
          <w:szCs w:val="21"/>
          <w:spacing w:val="-11"/>
        </w:rPr>
        <w:t>解决的问题；②对于数字经</w:t>
      </w:r>
      <w:r>
        <w:rPr>
          <w:rFonts w:ascii="SimHei" w:hAnsi="SimHei" w:eastAsia="SimHei" w:cs="SimHei"/>
          <w:sz w:val="21"/>
          <w:szCs w:val="21"/>
        </w:rPr>
        <w:t xml:space="preserve"> </w:t>
      </w:r>
      <w:r>
        <w:rPr>
          <w:rFonts w:ascii="SimHei" w:hAnsi="SimHei" w:eastAsia="SimHei" w:cs="SimHei"/>
          <w:sz w:val="21"/>
          <w:szCs w:val="21"/>
          <w:spacing w:val="-11"/>
        </w:rPr>
        <w:t>济领域的企业来说，如何在不同的阶段安排不同的金融结构，尤其是资</w:t>
      </w:r>
      <w:r>
        <w:rPr>
          <w:rFonts w:ascii="SimHei" w:hAnsi="SimHei" w:eastAsia="SimHei" w:cs="SimHei"/>
          <w:sz w:val="21"/>
          <w:szCs w:val="21"/>
          <w:spacing w:val="18"/>
        </w:rPr>
        <w:t xml:space="preserve"> </w:t>
      </w:r>
      <w:r>
        <w:rPr>
          <w:rFonts w:ascii="SimHei" w:hAnsi="SimHei" w:eastAsia="SimHei" w:cs="SimHei"/>
          <w:sz w:val="21"/>
          <w:szCs w:val="21"/>
          <w:spacing w:val="-11"/>
        </w:rPr>
        <w:t>本结构，来推动企业正向发展是非常重要的问题；③对于数字经济领域</w:t>
      </w:r>
      <w:r>
        <w:rPr>
          <w:rFonts w:ascii="SimHei" w:hAnsi="SimHei" w:eastAsia="SimHei" w:cs="SimHei"/>
          <w:sz w:val="21"/>
          <w:szCs w:val="21"/>
          <w:spacing w:val="16"/>
        </w:rPr>
        <w:t xml:space="preserve"> </w:t>
      </w:r>
      <w:r>
        <w:rPr>
          <w:rFonts w:ascii="SimHei" w:hAnsi="SimHei" w:eastAsia="SimHei" w:cs="SimHei"/>
          <w:sz w:val="21"/>
          <w:szCs w:val="21"/>
          <w:spacing w:val="-10"/>
        </w:rPr>
        <w:t>的企业来说，如何建立一种企业文化和企业制度推动</w:t>
      </w:r>
      <w:r>
        <w:rPr>
          <w:rFonts w:ascii="SimHei" w:hAnsi="SimHei" w:eastAsia="SimHei" w:cs="SimHei"/>
          <w:sz w:val="21"/>
          <w:szCs w:val="21"/>
          <w:spacing w:val="-11"/>
        </w:rPr>
        <w:t>金融结构的合理安</w:t>
      </w:r>
      <w:r>
        <w:rPr>
          <w:rFonts w:ascii="SimHei" w:hAnsi="SimHei" w:eastAsia="SimHei" w:cs="SimHei"/>
          <w:sz w:val="21"/>
          <w:szCs w:val="21"/>
        </w:rPr>
        <w:t xml:space="preserve"> </w:t>
      </w:r>
      <w:r>
        <w:rPr>
          <w:rFonts w:ascii="SimHei" w:hAnsi="SimHei" w:eastAsia="SimHei" w:cs="SimHei"/>
          <w:sz w:val="21"/>
          <w:szCs w:val="21"/>
          <w:spacing w:val="-10"/>
        </w:rPr>
        <w:t>排，是在创新的整个周期内都需要深度思考的问题。这是理解数字</w:t>
      </w:r>
      <w:r>
        <w:rPr>
          <w:rFonts w:ascii="SimHei" w:hAnsi="SimHei" w:eastAsia="SimHei" w:cs="SimHei"/>
          <w:sz w:val="21"/>
          <w:szCs w:val="21"/>
          <w:spacing w:val="-11"/>
        </w:rPr>
        <w:t>经济</w:t>
      </w:r>
    </w:p>
    <w:p>
      <w:pPr>
        <w:ind w:left="760"/>
        <w:spacing w:before="2" w:line="212" w:lineRule="auto"/>
        <w:rPr>
          <w:rFonts w:ascii="SimHei" w:hAnsi="SimHei" w:eastAsia="SimHei" w:cs="SimHei"/>
          <w:sz w:val="21"/>
          <w:szCs w:val="21"/>
        </w:rPr>
      </w:pPr>
      <w:r>
        <w:rPr>
          <w:rFonts w:ascii="SimHei" w:hAnsi="SimHei" w:eastAsia="SimHei" w:cs="SimHei"/>
          <w:sz w:val="21"/>
          <w:szCs w:val="21"/>
          <w:spacing w:val="-12"/>
        </w:rPr>
        <w:t>学的资本理论的重要基础，也是基于新结构主义经济视角的重要应用。</w:t>
      </w:r>
    </w:p>
    <w:p>
      <w:pPr>
        <w:ind w:left="1190"/>
        <w:spacing w:before="137" w:line="389" w:lineRule="exact"/>
        <w:rPr>
          <w:rFonts w:ascii="SimHei" w:hAnsi="SimHei" w:eastAsia="SimHei" w:cs="SimHei"/>
          <w:sz w:val="21"/>
          <w:szCs w:val="21"/>
        </w:rPr>
      </w:pPr>
      <w:r>
        <w:rPr>
          <w:rFonts w:ascii="SimHei" w:hAnsi="SimHei" w:eastAsia="SimHei" w:cs="SimHei"/>
          <w:sz w:val="21"/>
          <w:szCs w:val="21"/>
          <w:spacing w:val="-10"/>
          <w:position w:val="13"/>
        </w:rPr>
        <w:t>最后，从复杂网络和信息论的角度对以上理论进行分析，将信息技</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术理论、复杂网络理论和经济学的方法论进行整合分析。</w:t>
      </w:r>
    </w:p>
    <w:p>
      <w:pPr>
        <w:ind w:left="760" w:right="751" w:firstLine="430"/>
        <w:spacing w:before="180" w:line="334" w:lineRule="auto"/>
        <w:rPr>
          <w:rFonts w:ascii="SimHei" w:hAnsi="SimHei" w:eastAsia="SimHei" w:cs="SimHei"/>
          <w:sz w:val="21"/>
          <w:szCs w:val="21"/>
        </w:rPr>
      </w:pPr>
      <w:r>
        <w:rPr>
          <w:rFonts w:ascii="SimHei" w:hAnsi="SimHei" w:eastAsia="SimHei" w:cs="SimHei"/>
          <w:sz w:val="21"/>
          <w:szCs w:val="21"/>
          <w:spacing w:val="-11"/>
        </w:rPr>
        <w:t>对于商品交易过程，市场由相互作用的个体组成，形成了耗散的复</w:t>
      </w:r>
      <w:r>
        <w:rPr>
          <w:rFonts w:ascii="SimHei" w:hAnsi="SimHei" w:eastAsia="SimHei" w:cs="SimHei"/>
          <w:sz w:val="21"/>
          <w:szCs w:val="21"/>
          <w:spacing w:val="6"/>
        </w:rPr>
        <w:t xml:space="preserve"> </w:t>
      </w:r>
      <w:r>
        <w:rPr>
          <w:rFonts w:ascii="SimHei" w:hAnsi="SimHei" w:eastAsia="SimHei" w:cs="SimHei"/>
          <w:sz w:val="21"/>
          <w:szCs w:val="21"/>
          <w:spacing w:val="-11"/>
        </w:rPr>
        <w:t>杂系统，人们在这个系统中利用价格机制自发地形成有序的结构，这是</w:t>
      </w:r>
      <w:r>
        <w:rPr>
          <w:rFonts w:ascii="SimHei" w:hAnsi="SimHei" w:eastAsia="SimHei" w:cs="SimHei"/>
          <w:sz w:val="21"/>
          <w:szCs w:val="21"/>
          <w:spacing w:val="16"/>
        </w:rPr>
        <w:t xml:space="preserve"> </w:t>
      </w:r>
      <w:r>
        <w:rPr>
          <w:rFonts w:ascii="SimHei" w:hAnsi="SimHei" w:eastAsia="SimHei" w:cs="SimHei"/>
          <w:sz w:val="21"/>
          <w:szCs w:val="21"/>
          <w:spacing w:val="-10"/>
        </w:rPr>
        <w:t>一个自组织和演化的过程。而这个过程中的关</w:t>
      </w:r>
      <w:r>
        <w:rPr>
          <w:rFonts w:ascii="SimHei" w:hAnsi="SimHei" w:eastAsia="SimHei" w:cs="SimHei"/>
          <w:sz w:val="21"/>
          <w:szCs w:val="21"/>
          <w:spacing w:val="-11"/>
        </w:rPr>
        <w:t>键就在于货币的出现使得</w:t>
      </w:r>
      <w:r>
        <w:rPr>
          <w:rFonts w:ascii="SimHei" w:hAnsi="SimHei" w:eastAsia="SimHei" w:cs="SimHei"/>
          <w:sz w:val="21"/>
          <w:szCs w:val="21"/>
        </w:rPr>
        <w:t xml:space="preserve"> </w:t>
      </w:r>
      <w:r>
        <w:rPr>
          <w:rFonts w:ascii="SimHei" w:hAnsi="SimHei" w:eastAsia="SimHei" w:cs="SimHei"/>
          <w:sz w:val="21"/>
          <w:szCs w:val="21"/>
          <w:spacing w:val="-11"/>
        </w:rPr>
        <w:t>价格信号有了统一的衡量尺度，同时货币作为普遍接受的交换媒介提升</w:t>
      </w:r>
      <w:r>
        <w:rPr>
          <w:rFonts w:ascii="SimHei" w:hAnsi="SimHei" w:eastAsia="SimHei" w:cs="SimHei"/>
          <w:sz w:val="21"/>
          <w:szCs w:val="21"/>
          <w:spacing w:val="17"/>
        </w:rPr>
        <w:t xml:space="preserve"> </w:t>
      </w:r>
      <w:r>
        <w:rPr>
          <w:rFonts w:ascii="SimHei" w:hAnsi="SimHei" w:eastAsia="SimHei" w:cs="SimHei"/>
          <w:sz w:val="21"/>
          <w:szCs w:val="21"/>
          <w:spacing w:val="-10"/>
        </w:rPr>
        <w:t>了人的交换了效率，从而使得企业家能够更加合理地配置资源并</w:t>
      </w:r>
      <w:r>
        <w:rPr>
          <w:rFonts w:ascii="SimHei" w:hAnsi="SimHei" w:eastAsia="SimHei" w:cs="SimHei"/>
          <w:sz w:val="21"/>
          <w:szCs w:val="21"/>
          <w:spacing w:val="-11"/>
        </w:rPr>
        <w:t>促进社</w:t>
      </w:r>
    </w:p>
    <w:p>
      <w:pPr>
        <w:ind w:left="760"/>
        <w:spacing w:before="1" w:line="187" w:lineRule="auto"/>
        <w:rPr>
          <w:rFonts w:ascii="SimHei" w:hAnsi="SimHei" w:eastAsia="SimHei" w:cs="SimHei"/>
          <w:sz w:val="21"/>
          <w:szCs w:val="21"/>
        </w:rPr>
      </w:pPr>
      <w:r>
        <w:rPr>
          <w:rFonts w:ascii="SimHei" w:hAnsi="SimHei" w:eastAsia="SimHei" w:cs="SimHei"/>
          <w:sz w:val="21"/>
          <w:szCs w:val="21"/>
          <w:spacing w:val="-11"/>
        </w:rPr>
        <w:t>会分工。因此，市场体系就是一种自组织的交换行为，而分析这个行为</w:t>
      </w:r>
    </w:p>
    <w:p>
      <w:pPr>
        <w:spacing w:line="187" w:lineRule="auto"/>
        <w:sectPr>
          <w:type w:val="continuous"/>
          <w:pgSz w:w="7760" w:h="11500"/>
          <w:pgMar w:top="310" w:right="10" w:bottom="400" w:left="29" w:header="0" w:footer="0" w:gutter="0"/>
          <w:cols w:equalWidth="0" w:num="1">
            <w:col w:w="7721" w:space="0"/>
          </w:cols>
        </w:sectPr>
        <w:rPr>
          <w:rFonts w:ascii="SimHei" w:hAnsi="SimHei" w:eastAsia="SimHei" w:cs="SimHei"/>
          <w:sz w:val="21"/>
          <w:szCs w:val="21"/>
        </w:rPr>
      </w:pPr>
    </w:p>
    <w:p>
      <w:pPr>
        <w:pStyle w:val="BodyText"/>
        <w:ind w:left="4249"/>
        <w:spacing w:before="22" w:line="212" w:lineRule="auto"/>
        <w:rPr>
          <w:sz w:val="28"/>
          <w:szCs w:val="28"/>
        </w:rPr>
      </w:pPr>
      <w:r>
        <w:pict>
          <v:rect id="_x0000_s906" style="position:absolute;margin-left:191.501pt;margin-top:23.999pt;mso-position-vertical-relative:page;mso-position-horizontal-relative:page;width:42pt;height:0.5pt;z-index:268450816;" o:allowincell="f" fillcolor="#000000" filled="true" stroked="false"/>
        </w:pict>
      </w:r>
      <w:r>
        <w:rPr>
          <w:sz w:val="28"/>
          <w:szCs w:val="28"/>
          <w:spacing w:val="-5"/>
        </w:rPr>
        <w:t>243</w:t>
      </w:r>
      <w:r>
        <w:rPr>
          <w:sz w:val="28"/>
          <w:szCs w:val="28"/>
          <w:spacing w:val="114"/>
        </w:rPr>
        <w:t xml:space="preserve"> </w:t>
      </w:r>
      <w:r>
        <w:rPr>
          <w:sz w:val="28"/>
          <w:szCs w:val="28"/>
          <w:position w:val="-3"/>
        </w:rPr>
        <w:drawing>
          <wp:inline distT="0" distB="0" distL="0" distR="0">
            <wp:extent cx="6306" cy="209581"/>
            <wp:effectExtent l="0" t="0" r="0" b="0"/>
            <wp:docPr id="536" name="IM 536"/>
            <wp:cNvGraphicFramePr/>
            <a:graphic>
              <a:graphicData uri="http://schemas.openxmlformats.org/drawingml/2006/picture">
                <pic:pic>
                  <pic:nvPicPr>
                    <pic:cNvPr id="536" name="IM 536"/>
                    <pic:cNvPicPr/>
                  </pic:nvPicPr>
                  <pic:blipFill>
                    <a:blip r:embed="rId265"/>
                    <a:stretch>
                      <a:fillRect/>
                    </a:stretch>
                  </pic:blipFill>
                  <pic:spPr>
                    <a:xfrm rot="0">
                      <a:off x="0" y="0"/>
                      <a:ext cx="630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
        <w:spacing w:line="204" w:lineRule="auto"/>
        <w:rPr>
          <w:rFonts w:ascii="SimHei" w:hAnsi="SimHei" w:eastAsia="SimHei" w:cs="SimHei"/>
          <w:sz w:val="17"/>
          <w:szCs w:val="17"/>
        </w:rPr>
      </w:pPr>
      <w:r>
        <w:rPr>
          <w:rFonts w:ascii="SimHei" w:hAnsi="SimHei" w:eastAsia="SimHei" w:cs="SimHei"/>
          <w:sz w:val="17"/>
          <w:szCs w:val="17"/>
          <w:spacing w:val="-2"/>
        </w:rPr>
        <w:t>第15章</w:t>
      </w:r>
    </w:p>
    <w:p>
      <w:pPr>
        <w:spacing w:line="187" w:lineRule="auto"/>
        <w:jc w:val="right"/>
        <w:rPr>
          <w:rFonts w:ascii="SimHei" w:hAnsi="SimHei" w:eastAsia="SimHei" w:cs="SimHei"/>
          <w:sz w:val="17"/>
          <w:szCs w:val="17"/>
        </w:rPr>
      </w:pPr>
      <w:r>
        <w:rPr>
          <w:rFonts w:ascii="SimHei" w:hAnsi="SimHei" w:eastAsia="SimHei" w:cs="SimHei"/>
          <w:sz w:val="17"/>
          <w:szCs w:val="17"/>
          <w:spacing w:val="-11"/>
        </w:rPr>
        <w:t>开放网络下的经济秩序</w:t>
      </w:r>
    </w:p>
    <w:p>
      <w:pPr>
        <w:spacing w:line="187" w:lineRule="auto"/>
        <w:sectPr>
          <w:pgSz w:w="7760" w:h="11480"/>
          <w:pgMar w:top="206" w:right="500" w:bottom="400" w:left="569" w:header="0" w:footer="0" w:gutter="0"/>
          <w:cols w:equalWidth="0" w:num="2">
            <w:col w:w="4991" w:space="100"/>
            <w:col w:w="1600" w:space="0"/>
          </w:cols>
        </w:sectPr>
        <w:rPr>
          <w:rFonts w:ascii="SimHei" w:hAnsi="SimHei" w:eastAsia="SimHei" w:cs="SimHei"/>
          <w:sz w:val="17"/>
          <w:szCs w:val="17"/>
        </w:rPr>
      </w:pPr>
    </w:p>
    <w:p>
      <w:pPr>
        <w:spacing w:line="447" w:lineRule="auto"/>
        <w:rPr>
          <w:rFonts w:ascii="Arial"/>
          <w:sz w:val="21"/>
        </w:rPr>
      </w:pPr>
      <w:r/>
    </w:p>
    <w:p>
      <w:pPr>
        <w:spacing w:before="69" w:line="390" w:lineRule="exact"/>
        <w:rPr>
          <w:rFonts w:ascii="SimHei" w:hAnsi="SimHei" w:eastAsia="SimHei" w:cs="SimHei"/>
          <w:sz w:val="21"/>
          <w:szCs w:val="21"/>
        </w:rPr>
      </w:pPr>
      <w:r>
        <w:rPr>
          <w:rFonts w:ascii="SimHei" w:hAnsi="SimHei" w:eastAsia="SimHei" w:cs="SimHei"/>
          <w:sz w:val="21"/>
          <w:szCs w:val="21"/>
          <w:spacing w:val="-10"/>
          <w:position w:val="13"/>
        </w:rPr>
        <w:t>要基于认知科学、信息科学、心理学、行为科学以及复杂理论等多个学</w:t>
      </w:r>
    </w:p>
    <w:p>
      <w:pPr>
        <w:spacing w:before="1" w:line="212" w:lineRule="auto"/>
        <w:rPr>
          <w:rFonts w:ascii="SimHei" w:hAnsi="SimHei" w:eastAsia="SimHei" w:cs="SimHei"/>
          <w:sz w:val="21"/>
          <w:szCs w:val="21"/>
        </w:rPr>
      </w:pPr>
      <w:r>
        <w:rPr>
          <w:rFonts w:ascii="SimHei" w:hAnsi="SimHei" w:eastAsia="SimHei" w:cs="SimHei"/>
          <w:sz w:val="21"/>
          <w:szCs w:val="21"/>
          <w:spacing w:val="-12"/>
        </w:rPr>
        <w:t>科的研究，而不是仅仅依赖数学进行分析。</w:t>
      </w:r>
    </w:p>
    <w:p>
      <w:pPr>
        <w:pStyle w:val="BodyText"/>
        <w:ind w:right="404" w:firstLine="430"/>
        <w:spacing w:before="126" w:line="335" w:lineRule="auto"/>
        <w:jc w:val="both"/>
        <w:rPr>
          <w:rFonts w:ascii="SimHei" w:hAnsi="SimHei" w:eastAsia="SimHei" w:cs="SimHei"/>
          <w:sz w:val="21"/>
          <w:szCs w:val="21"/>
        </w:rPr>
      </w:pPr>
      <w:r>
        <w:rPr>
          <w:rFonts w:ascii="SimHei" w:hAnsi="SimHei" w:eastAsia="SimHei" w:cs="SimHei"/>
          <w:sz w:val="21"/>
          <w:szCs w:val="21"/>
          <w:spacing w:val="-11"/>
        </w:rPr>
        <w:t>对于结构洞理论，我们需要理解的就是由于信息不对称才出现了结</w:t>
      </w:r>
      <w:r>
        <w:rPr>
          <w:rFonts w:ascii="SimHei" w:hAnsi="SimHei" w:eastAsia="SimHei" w:cs="SimHei"/>
          <w:sz w:val="21"/>
          <w:szCs w:val="21"/>
          <w:spacing w:val="-11"/>
        </w:rPr>
        <w:t xml:space="preserve"> </w:t>
      </w:r>
      <w:r>
        <w:rPr>
          <w:rFonts w:ascii="SimHei" w:hAnsi="SimHei" w:eastAsia="SimHei" w:cs="SimHei"/>
          <w:sz w:val="21"/>
          <w:szCs w:val="21"/>
          <w:spacing w:val="-11"/>
        </w:rPr>
        <w:t>构洞，即存在垄断竞争的机会。在数字经济的网络中，仅仅存在两种竞</w:t>
      </w:r>
      <w:r>
        <w:rPr>
          <w:rFonts w:ascii="SimHei" w:hAnsi="SimHei" w:eastAsia="SimHei" w:cs="SimHei"/>
          <w:sz w:val="21"/>
          <w:szCs w:val="21"/>
          <w:spacing w:val="8"/>
        </w:rPr>
        <w:t xml:space="preserve">  </w:t>
      </w:r>
      <w:r>
        <w:rPr>
          <w:rFonts w:ascii="SimHei" w:hAnsi="SimHei" w:eastAsia="SimHei" w:cs="SimHei"/>
          <w:sz w:val="21"/>
          <w:szCs w:val="21"/>
          <w:spacing w:val="-13"/>
        </w:rPr>
        <w:t>争机制：</w:t>
      </w:r>
      <w:r>
        <w:rPr>
          <w:rFonts w:ascii="SimHei" w:hAnsi="SimHei" w:eastAsia="SimHei" w:cs="SimHei"/>
          <w:sz w:val="21"/>
          <w:szCs w:val="21"/>
          <w:spacing w:val="-13"/>
        </w:rPr>
        <w:t xml:space="preserve"> </w:t>
      </w:r>
      <w:r>
        <w:rPr>
          <w:rFonts w:ascii="SimHei" w:hAnsi="SimHei" w:eastAsia="SimHei" w:cs="SimHei"/>
          <w:sz w:val="21"/>
          <w:szCs w:val="21"/>
          <w:spacing w:val="-13"/>
        </w:rPr>
        <w:t>一种是垄断竞争也就是不完全竞</w:t>
      </w:r>
      <w:r>
        <w:rPr>
          <w:rFonts w:ascii="SimHei" w:hAnsi="SimHei" w:eastAsia="SimHei" w:cs="SimHei"/>
          <w:sz w:val="21"/>
          <w:szCs w:val="21"/>
          <w:spacing w:val="-14"/>
        </w:rPr>
        <w:t>争，在这个生态中企业家通过</w:t>
      </w:r>
      <w:r>
        <w:rPr>
          <w:rFonts w:ascii="SimHei" w:hAnsi="SimHei" w:eastAsia="SimHei" w:cs="SimHei"/>
          <w:sz w:val="21"/>
          <w:szCs w:val="21"/>
        </w:rPr>
        <w:t xml:space="preserve">  </w:t>
      </w:r>
      <w:r>
        <w:rPr>
          <w:rFonts w:ascii="YouYuan" w:hAnsi="YouYuan" w:eastAsia="YouYuan" w:cs="YouYuan"/>
          <w:sz w:val="21"/>
          <w:szCs w:val="21"/>
          <w:spacing w:val="-8"/>
        </w:rPr>
        <w:t>创新推动异质资本的配置，从而推动经济的发展；另一种是完全竞争，</w:t>
      </w:r>
      <w:r>
        <w:rPr>
          <w:rFonts w:ascii="YouYuan" w:hAnsi="YouYuan" w:eastAsia="YouYuan" w:cs="YouYuan"/>
          <w:sz w:val="21"/>
          <w:szCs w:val="21"/>
          <w:spacing w:val="2"/>
        </w:rPr>
        <w:t xml:space="preserve"> </w:t>
      </w:r>
      <w:r>
        <w:rPr>
          <w:sz w:val="21"/>
          <w:szCs w:val="21"/>
          <w:spacing w:val="-10"/>
        </w:rPr>
        <w:t>也就是在某个领域的异质化竞争转化为同质</w:t>
      </w:r>
      <w:r>
        <w:rPr>
          <w:sz w:val="21"/>
          <w:szCs w:val="21"/>
          <w:spacing w:val="-11"/>
        </w:rPr>
        <w:t>化竞争后的生态，信息完全</w:t>
      </w:r>
      <w:r>
        <w:rPr>
          <w:sz w:val="21"/>
          <w:szCs w:val="21"/>
        </w:rPr>
        <w:t xml:space="preserve">  </w:t>
      </w:r>
      <w:r>
        <w:rPr>
          <w:rFonts w:ascii="SimHei" w:hAnsi="SimHei" w:eastAsia="SimHei" w:cs="SimHei"/>
          <w:sz w:val="21"/>
          <w:szCs w:val="21"/>
          <w:spacing w:val="-11"/>
        </w:rPr>
        <w:t>对称的情况。在垄断竞争中，企业家的个性和创新能力是关键，这都是</w:t>
      </w:r>
      <w:r>
        <w:rPr>
          <w:rFonts w:ascii="SimHei" w:hAnsi="SimHei" w:eastAsia="SimHei" w:cs="SimHei"/>
          <w:sz w:val="21"/>
          <w:szCs w:val="21"/>
          <w:spacing w:val="8"/>
        </w:rPr>
        <w:t xml:space="preserve">  </w:t>
      </w:r>
      <w:r>
        <w:rPr>
          <w:rFonts w:ascii="SimHei" w:hAnsi="SimHei" w:eastAsia="SimHei" w:cs="SimHei"/>
          <w:sz w:val="21"/>
          <w:szCs w:val="21"/>
          <w:spacing w:val="-10"/>
        </w:rPr>
        <w:t>垄断形成的要素；而在完全竞争中，支配和管理生</w:t>
      </w:r>
      <w:r>
        <w:rPr>
          <w:rFonts w:ascii="SimHei" w:hAnsi="SimHei" w:eastAsia="SimHei" w:cs="SimHei"/>
          <w:sz w:val="21"/>
          <w:szCs w:val="21"/>
          <w:spacing w:val="-11"/>
        </w:rPr>
        <w:t>态的能力是关键，这</w:t>
      </w:r>
      <w:r>
        <w:rPr>
          <w:rFonts w:ascii="SimHei" w:hAnsi="SimHei" w:eastAsia="SimHei" w:cs="SimHei"/>
          <w:sz w:val="21"/>
          <w:szCs w:val="21"/>
        </w:rPr>
        <w:t xml:space="preserve">  </w:t>
      </w:r>
      <w:r>
        <w:rPr>
          <w:rFonts w:ascii="SimHei" w:hAnsi="SimHei" w:eastAsia="SimHei" w:cs="SimHei"/>
          <w:sz w:val="21"/>
          <w:szCs w:val="21"/>
          <w:spacing w:val="-11"/>
        </w:rPr>
        <w:t>是构成稳定的平台的要素。简而言之，结构洞理论的基础就是以自由竞</w:t>
      </w:r>
      <w:r>
        <w:rPr>
          <w:rFonts w:ascii="SimHei" w:hAnsi="SimHei" w:eastAsia="SimHei" w:cs="SimHei"/>
          <w:sz w:val="21"/>
          <w:szCs w:val="21"/>
          <w:spacing w:val="8"/>
        </w:rPr>
        <w:t xml:space="preserve">  </w:t>
      </w:r>
      <w:r>
        <w:rPr>
          <w:rFonts w:ascii="SimHei" w:hAnsi="SimHei" w:eastAsia="SimHei" w:cs="SimHei"/>
          <w:sz w:val="21"/>
          <w:szCs w:val="21"/>
          <w:spacing w:val="-10"/>
        </w:rPr>
        <w:t>争的方式替代传统经济中用市场资源所代表的权</w:t>
      </w:r>
      <w:r>
        <w:rPr>
          <w:rFonts w:ascii="SimHei" w:hAnsi="SimHei" w:eastAsia="SimHei" w:cs="SimHei"/>
          <w:sz w:val="21"/>
          <w:szCs w:val="21"/>
          <w:spacing w:val="-11"/>
        </w:rPr>
        <w:t>力竞争的方式，在数字</w:t>
      </w:r>
      <w:r>
        <w:rPr>
          <w:rFonts w:ascii="SimHei" w:hAnsi="SimHei" w:eastAsia="SimHei" w:cs="SimHei"/>
          <w:sz w:val="21"/>
          <w:szCs w:val="21"/>
        </w:rPr>
        <w:t xml:space="preserve">  </w:t>
      </w:r>
      <w:r>
        <w:rPr>
          <w:rFonts w:ascii="SimHei" w:hAnsi="SimHei" w:eastAsia="SimHei" w:cs="SimHei"/>
          <w:sz w:val="21"/>
          <w:szCs w:val="21"/>
          <w:spacing w:val="-7"/>
        </w:rPr>
        <w:t>经济生态中的关键是组合合适的生态，为生态中的</w:t>
      </w:r>
      <w:r>
        <w:rPr>
          <w:rFonts w:ascii="SimHei" w:hAnsi="SimHei" w:eastAsia="SimHei" w:cs="SimHei"/>
          <w:sz w:val="21"/>
          <w:szCs w:val="21"/>
          <w:spacing w:val="-8"/>
        </w:rPr>
        <w:t>玩家制造创新机会，</w:t>
      </w:r>
    </w:p>
    <w:p>
      <w:pPr>
        <w:spacing w:line="220" w:lineRule="auto"/>
        <w:rPr>
          <w:rFonts w:ascii="SimHei" w:hAnsi="SimHei" w:eastAsia="SimHei" w:cs="SimHei"/>
          <w:sz w:val="21"/>
          <w:szCs w:val="21"/>
        </w:rPr>
      </w:pPr>
      <w:r>
        <w:rPr>
          <w:rFonts w:ascii="SimHei" w:hAnsi="SimHei" w:eastAsia="SimHei" w:cs="SimHei"/>
          <w:sz w:val="21"/>
          <w:szCs w:val="21"/>
          <w:spacing w:val="-12"/>
        </w:rPr>
        <w:t>从而形成了完全竞争的态势。</w:t>
      </w:r>
    </w:p>
    <w:p>
      <w:pPr>
        <w:ind w:right="472" w:firstLine="430"/>
        <w:spacing w:before="189" w:line="337" w:lineRule="auto"/>
        <w:jc w:val="both"/>
        <w:rPr>
          <w:rFonts w:ascii="SimHei" w:hAnsi="SimHei" w:eastAsia="SimHei" w:cs="SimHei"/>
          <w:sz w:val="21"/>
          <w:szCs w:val="21"/>
        </w:rPr>
      </w:pPr>
      <w:r>
        <w:rPr>
          <w:rFonts w:ascii="SimHei" w:hAnsi="SimHei" w:eastAsia="SimHei" w:cs="SimHei"/>
          <w:sz w:val="21"/>
          <w:szCs w:val="21"/>
          <w:spacing w:val="-11"/>
        </w:rPr>
        <w:t>以上就是对交易网络与资本结构的分析，我们要理解交易是市场的</w:t>
      </w:r>
      <w:r>
        <w:rPr>
          <w:rFonts w:ascii="SimHei" w:hAnsi="SimHei" w:eastAsia="SimHei" w:cs="SimHei"/>
          <w:sz w:val="21"/>
          <w:szCs w:val="21"/>
          <w:spacing w:val="15"/>
        </w:rPr>
        <w:t xml:space="preserve"> </w:t>
      </w:r>
      <w:r>
        <w:rPr>
          <w:rFonts w:ascii="SimHei" w:hAnsi="SimHei" w:eastAsia="SimHei" w:cs="SimHei"/>
          <w:sz w:val="21"/>
          <w:szCs w:val="21"/>
          <w:spacing w:val="-17"/>
        </w:rPr>
        <w:t>核心以及货币在其中所起到的作用，与此同时，通过理解结构洞的概念拓</w:t>
      </w:r>
      <w:r>
        <w:rPr>
          <w:rFonts w:ascii="SimHei" w:hAnsi="SimHei" w:eastAsia="SimHei" w:cs="SimHei"/>
          <w:sz w:val="21"/>
          <w:szCs w:val="21"/>
          <w:spacing w:val="12"/>
        </w:rPr>
        <w:t xml:space="preserve"> </w:t>
      </w:r>
      <w:r>
        <w:rPr>
          <w:rFonts w:ascii="SimHei" w:hAnsi="SimHei" w:eastAsia="SimHei" w:cs="SimHei"/>
          <w:sz w:val="21"/>
          <w:szCs w:val="21"/>
          <w:spacing w:val="-16"/>
        </w:rPr>
        <w:t>展异质化资本在数字经济生态中的内涵。理解了这两点之后，就能比较清</w:t>
      </w:r>
    </w:p>
    <w:p>
      <w:pPr>
        <w:spacing w:before="1" w:line="220" w:lineRule="auto"/>
        <w:rPr>
          <w:rFonts w:ascii="SimHei" w:hAnsi="SimHei" w:eastAsia="SimHei" w:cs="SimHei"/>
          <w:sz w:val="21"/>
          <w:szCs w:val="21"/>
        </w:rPr>
      </w:pPr>
      <w:r>
        <w:rPr>
          <w:rFonts w:ascii="SimHei" w:hAnsi="SimHei" w:eastAsia="SimHei" w:cs="SimHei"/>
          <w:sz w:val="21"/>
          <w:szCs w:val="21"/>
          <w:spacing w:val="-16"/>
        </w:rPr>
        <w:t>晰地理解市场的微观结构以及企业家创新在数字经济生态中的重要性。</w:t>
      </w:r>
    </w:p>
    <w:p>
      <w:pPr>
        <w:spacing w:line="467" w:lineRule="auto"/>
        <w:rPr>
          <w:rFonts w:ascii="Arial"/>
          <w:sz w:val="21"/>
        </w:rPr>
      </w:pPr>
      <w:r/>
    </w:p>
    <w:p>
      <w:pPr>
        <w:spacing w:before="92" w:line="222" w:lineRule="auto"/>
        <w:rPr>
          <w:rFonts w:ascii="SimHei" w:hAnsi="SimHei" w:eastAsia="SimHei" w:cs="SimHei"/>
          <w:sz w:val="28"/>
          <w:szCs w:val="28"/>
        </w:rPr>
      </w:pPr>
      <w:r>
        <w:rPr>
          <w:rFonts w:ascii="SimHei" w:hAnsi="SimHei" w:eastAsia="SimHei" w:cs="SimHei"/>
          <w:sz w:val="28"/>
          <w:szCs w:val="28"/>
          <w:spacing w:val="-4"/>
        </w:rPr>
        <w:t>15.2</w:t>
      </w:r>
      <w:r>
        <w:rPr>
          <w:rFonts w:ascii="SimHei" w:hAnsi="SimHei" w:eastAsia="SimHei" w:cs="SimHei"/>
          <w:sz w:val="28"/>
          <w:szCs w:val="28"/>
          <w:spacing w:val="124"/>
        </w:rPr>
        <w:t xml:space="preserve"> </w:t>
      </w:r>
      <w:r>
        <w:rPr>
          <w:rFonts w:ascii="SimHei" w:hAnsi="SimHei" w:eastAsia="SimHei" w:cs="SimHei"/>
          <w:sz w:val="28"/>
          <w:szCs w:val="28"/>
          <w:spacing w:val="-4"/>
        </w:rPr>
        <w:t>开放经济与货币生态</w:t>
      </w:r>
    </w:p>
    <w:p>
      <w:pPr>
        <w:spacing w:line="284" w:lineRule="auto"/>
        <w:rPr>
          <w:rFonts w:ascii="Arial"/>
          <w:sz w:val="21"/>
        </w:rPr>
      </w:pPr>
      <w:r/>
    </w:p>
    <w:p>
      <w:pPr>
        <w:spacing w:line="285" w:lineRule="auto"/>
        <w:rPr>
          <w:rFonts w:ascii="Arial"/>
          <w:sz w:val="21"/>
        </w:rPr>
      </w:pPr>
      <w:r/>
    </w:p>
    <w:p>
      <w:pPr>
        <w:pStyle w:val="BodyText"/>
        <w:ind w:left="289" w:right="630" w:firstLine="430"/>
        <w:spacing w:before="69" w:line="296" w:lineRule="auto"/>
        <w:shd w:val="clear" w:fill="434343"/>
        <w:jc w:val="both"/>
        <w:rPr>
          <w:rFonts w:ascii="SimHei" w:hAnsi="SimHei" w:eastAsia="SimHei" w:cs="SimHei"/>
          <w:sz w:val="21"/>
          <w:szCs w:val="21"/>
        </w:rPr>
      </w:pPr>
      <w:r>
        <w:rPr>
          <w:sz w:val="21"/>
          <w:szCs w:val="21"/>
          <w:color w:val="FFFFFF"/>
          <w:spacing w:val="-6"/>
        </w:rPr>
        <w:t>由于挑战现有货币机制，因此挑战就是使宏观环境越来越复</w:t>
      </w:r>
      <w:r>
        <w:rPr>
          <w:sz w:val="21"/>
          <w:szCs w:val="21"/>
          <w:color w:val="FFFFFF"/>
          <w:spacing w:val="14"/>
        </w:rPr>
        <w:t xml:space="preserve"> </w:t>
      </w:r>
      <w:r>
        <w:rPr>
          <w:rFonts w:ascii="SimHei" w:hAnsi="SimHei" w:eastAsia="SimHei" w:cs="SimHei"/>
          <w:sz w:val="21"/>
          <w:szCs w:val="21"/>
          <w:color w:val="FFFFFF"/>
          <w:spacing w:val="-4"/>
        </w:rPr>
        <w:t>杂和不确定。而原有的货币数量理论几乎已经完全失效，对汇率</w:t>
      </w:r>
      <w:r>
        <w:rPr>
          <w:rFonts w:ascii="SimHei" w:hAnsi="SimHei" w:eastAsia="SimHei" w:cs="SimHei"/>
          <w:sz w:val="21"/>
          <w:szCs w:val="21"/>
          <w:color w:val="FFFFFF"/>
        </w:rPr>
        <w:t xml:space="preserve"> </w:t>
      </w:r>
      <w:r>
        <w:rPr>
          <w:rFonts w:ascii="SimHei" w:hAnsi="SimHei" w:eastAsia="SimHei" w:cs="SimHei"/>
          <w:sz w:val="21"/>
          <w:szCs w:val="21"/>
          <w:color w:val="FFFFFF"/>
          <w:spacing w:val="-12"/>
        </w:rPr>
        <w:t>以及货币数量的分析也很难确定。</w:t>
      </w:r>
    </w:p>
    <w:p>
      <w:pPr>
        <w:spacing w:line="270" w:lineRule="auto"/>
        <w:rPr>
          <w:rFonts w:ascii="Arial"/>
          <w:sz w:val="21"/>
        </w:rPr>
      </w:pPr>
      <w:r/>
    </w:p>
    <w:p>
      <w:pPr>
        <w:ind w:left="430"/>
        <w:spacing w:before="68" w:line="187" w:lineRule="auto"/>
        <w:rPr>
          <w:rFonts w:ascii="SimHei" w:hAnsi="SimHei" w:eastAsia="SimHei" w:cs="SimHei"/>
          <w:sz w:val="21"/>
          <w:szCs w:val="21"/>
        </w:rPr>
      </w:pPr>
      <w:r>
        <w:rPr>
          <w:rFonts w:ascii="SimHei" w:hAnsi="SimHei" w:eastAsia="SimHei" w:cs="SimHei"/>
          <w:sz w:val="21"/>
          <w:szCs w:val="21"/>
          <w:spacing w:val="-3"/>
        </w:rPr>
        <w:t>在讨论了关于市场微观结构的理论后，结合第11章中提到的货币</w:t>
      </w:r>
    </w:p>
    <w:p>
      <w:pPr>
        <w:spacing w:line="187" w:lineRule="auto"/>
        <w:sectPr>
          <w:type w:val="continuous"/>
          <w:pgSz w:w="7760" w:h="11480"/>
          <w:pgMar w:top="206" w:right="500" w:bottom="400" w:left="569" w:header="0" w:footer="0" w:gutter="0"/>
          <w:cols w:equalWidth="0" w:num="1">
            <w:col w:w="6691" w:space="0"/>
          </w:cols>
        </w:sectPr>
        <w:rPr>
          <w:rFonts w:ascii="SimHei" w:hAnsi="SimHei" w:eastAsia="SimHei" w:cs="SimHei"/>
          <w:sz w:val="21"/>
          <w:szCs w:val="21"/>
        </w:rPr>
      </w:pPr>
    </w:p>
    <w:p>
      <w:pPr>
        <w:ind w:firstLine="160"/>
        <w:spacing w:line="439" w:lineRule="exact"/>
        <w:rPr/>
      </w:pPr>
      <w:r>
        <w:pict>
          <v:rect id="_x0000_s908" style="position:absolute;margin-left:164.5pt;margin-top:31.9988pt;mso-position-vertical-relative:page;mso-position-horizontal-relative:page;width:223pt;height:0.55pt;z-index:268512256;" o:allowincell="f" fillcolor="#000000" filled="true" stroked="false"/>
        </w:pict>
      </w:r>
      <w:r>
        <w:rPr>
          <w:position w:val="-8"/>
        </w:rPr>
        <w:drawing>
          <wp:inline distT="0" distB="0" distL="0" distR="0">
            <wp:extent cx="355575" cy="279393"/>
            <wp:effectExtent l="0" t="0" r="0" b="0"/>
            <wp:docPr id="538" name="IM 538"/>
            <wp:cNvGraphicFramePr/>
            <a:graphic>
              <a:graphicData uri="http://schemas.openxmlformats.org/drawingml/2006/picture">
                <pic:pic>
                  <pic:nvPicPr>
                    <pic:cNvPr id="538" name="IM 538"/>
                    <pic:cNvPicPr/>
                  </pic:nvPicPr>
                  <pic:blipFill>
                    <a:blip r:embed="rId266"/>
                    <a:stretch>
                      <a:fillRect/>
                    </a:stretch>
                  </pic:blipFill>
                  <pic:spPr>
                    <a:xfrm rot="0">
                      <a:off x="0" y="0"/>
                      <a:ext cx="355575"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4" w:line="217" w:lineRule="auto"/>
        <w:rPr>
          <w:rFonts w:ascii="SimHei" w:hAnsi="SimHei" w:eastAsia="SimHei" w:cs="SimHei"/>
          <w:sz w:val="17"/>
          <w:szCs w:val="17"/>
        </w:rPr>
      </w:pPr>
      <w:r>
        <w:rPr>
          <w:rFonts w:ascii="SimHei" w:hAnsi="SimHei" w:eastAsia="SimHei" w:cs="SimHei"/>
          <w:sz w:val="17"/>
          <w:szCs w:val="17"/>
          <w:spacing w:val="-15"/>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line="236" w:lineRule="auto"/>
        <w:rPr>
          <w:sz w:val="26"/>
          <w:szCs w:val="26"/>
        </w:rPr>
      </w:pPr>
      <w:r>
        <w:rPr>
          <w:sz w:val="26"/>
          <w:szCs w:val="26"/>
          <w:position w:val="-4"/>
        </w:rPr>
        <w:drawing>
          <wp:inline distT="0" distB="0" distL="0" distR="0">
            <wp:extent cx="6356" cy="215934"/>
            <wp:effectExtent l="0" t="0" r="0" b="0"/>
            <wp:docPr id="540" name="IM 540"/>
            <wp:cNvGraphicFramePr/>
            <a:graphic>
              <a:graphicData uri="http://schemas.openxmlformats.org/drawingml/2006/picture">
                <pic:pic>
                  <pic:nvPicPr>
                    <pic:cNvPr id="540" name="IM 540"/>
                    <pic:cNvPicPr/>
                  </pic:nvPicPr>
                  <pic:blipFill>
                    <a:blip r:embed="rId267"/>
                    <a:stretch>
                      <a:fillRect/>
                    </a:stretch>
                  </pic:blipFill>
                  <pic:spPr>
                    <a:xfrm rot="0">
                      <a:off x="0" y="0"/>
                      <a:ext cx="6356" cy="215934"/>
                    </a:xfrm>
                    <a:prstGeom prst="rect">
                      <a:avLst/>
                    </a:prstGeom>
                  </pic:spPr>
                </pic:pic>
              </a:graphicData>
            </a:graphic>
          </wp:inline>
        </w:drawing>
      </w:r>
      <w:r>
        <w:rPr>
          <w:sz w:val="26"/>
          <w:szCs w:val="26"/>
          <w:spacing w:val="23"/>
        </w:rPr>
        <w:t xml:space="preserve"> </w:t>
      </w:r>
      <w:r>
        <w:rPr>
          <w:sz w:val="26"/>
          <w:szCs w:val="26"/>
          <w:b/>
          <w:bCs/>
          <w:spacing w:val="-6"/>
        </w:rPr>
        <w:t>244</w:t>
      </w:r>
    </w:p>
    <w:p>
      <w:pPr>
        <w:spacing w:line="236" w:lineRule="auto"/>
        <w:sectPr>
          <w:pgSz w:w="7760" w:h="11500"/>
          <w:pgMar w:top="330" w:right="10" w:bottom="400" w:left="69" w:header="0" w:footer="0" w:gutter="0"/>
          <w:cols w:equalWidth="0" w:num="3">
            <w:col w:w="721" w:space="30"/>
            <w:col w:w="1540" w:space="100"/>
            <w:col w:w="5290" w:space="0"/>
          </w:cols>
        </w:sectPr>
        <w:rPr>
          <w:sz w:val="26"/>
          <w:szCs w:val="26"/>
        </w:rPr>
      </w:pPr>
    </w:p>
    <w:p>
      <w:pPr>
        <w:spacing w:line="405" w:lineRule="auto"/>
        <w:rPr>
          <w:rFonts w:ascii="Arial"/>
          <w:sz w:val="21"/>
        </w:rPr>
      </w:pPr>
      <w:r/>
    </w:p>
    <w:p>
      <w:pPr>
        <w:ind w:left="750" w:right="730"/>
        <w:spacing w:before="68" w:line="336" w:lineRule="auto"/>
        <w:jc w:val="both"/>
        <w:rPr>
          <w:rFonts w:ascii="SimHei" w:hAnsi="SimHei" w:eastAsia="SimHei" w:cs="SimHei"/>
          <w:sz w:val="21"/>
          <w:szCs w:val="21"/>
        </w:rPr>
      </w:pPr>
      <w:r>
        <w:rPr>
          <w:rFonts w:ascii="SimHei" w:hAnsi="SimHei" w:eastAsia="SimHei" w:cs="SimHei"/>
          <w:sz w:val="21"/>
          <w:szCs w:val="21"/>
          <w:spacing w:val="-10"/>
        </w:rPr>
        <w:t>理论相关的内容，本节探讨关于开放经济和</w:t>
      </w:r>
      <w:r>
        <w:rPr>
          <w:rFonts w:ascii="SimHei" w:hAnsi="SimHei" w:eastAsia="SimHei" w:cs="SimHei"/>
          <w:sz w:val="21"/>
          <w:szCs w:val="21"/>
          <w:spacing w:val="-11"/>
        </w:rPr>
        <w:t>货币生态的话题。主要内容</w:t>
      </w:r>
      <w:r>
        <w:rPr>
          <w:rFonts w:ascii="SimHei" w:hAnsi="SimHei" w:eastAsia="SimHei" w:cs="SimHei"/>
          <w:sz w:val="21"/>
          <w:szCs w:val="21"/>
        </w:rPr>
        <w:t xml:space="preserve"> </w:t>
      </w:r>
      <w:r>
        <w:rPr>
          <w:rFonts w:ascii="SimHei" w:hAnsi="SimHei" w:eastAsia="SimHei" w:cs="SimHei"/>
          <w:sz w:val="21"/>
          <w:szCs w:val="21"/>
          <w:spacing w:val="-11"/>
        </w:rPr>
        <w:t>分为三部分：①货币虚拟化的过程，也就是对货币金属论与货币符号论</w:t>
      </w:r>
      <w:r>
        <w:rPr>
          <w:rFonts w:ascii="SimHei" w:hAnsi="SimHei" w:eastAsia="SimHei" w:cs="SimHei"/>
          <w:sz w:val="21"/>
          <w:szCs w:val="21"/>
          <w:spacing w:val="17"/>
        </w:rPr>
        <w:t xml:space="preserve"> </w:t>
      </w:r>
      <w:r>
        <w:rPr>
          <w:rFonts w:ascii="SimHei" w:hAnsi="SimHei" w:eastAsia="SimHei" w:cs="SimHei"/>
          <w:sz w:val="21"/>
          <w:szCs w:val="21"/>
          <w:spacing w:val="-11"/>
        </w:rPr>
        <w:t>的分析，这是对货币内在价值的讨论；②货币数量理论的分析，也就是</w:t>
      </w:r>
      <w:r>
        <w:rPr>
          <w:rFonts w:ascii="SimHei" w:hAnsi="SimHei" w:eastAsia="SimHei" w:cs="SimHei"/>
          <w:sz w:val="21"/>
          <w:szCs w:val="21"/>
          <w:spacing w:val="16"/>
        </w:rPr>
        <w:t xml:space="preserve"> </w:t>
      </w:r>
      <w:r>
        <w:rPr>
          <w:rFonts w:ascii="SimHei" w:hAnsi="SimHei" w:eastAsia="SimHei" w:cs="SimHei"/>
          <w:sz w:val="21"/>
          <w:szCs w:val="21"/>
          <w:spacing w:val="-10"/>
        </w:rPr>
        <w:t>对不确定的开放市场下货币数量论的分析，主要介绍新古典经济中</w:t>
      </w:r>
      <w:r>
        <w:rPr>
          <w:rFonts w:ascii="SimHei" w:hAnsi="SimHei" w:eastAsia="SimHei" w:cs="SimHei"/>
          <w:sz w:val="21"/>
          <w:szCs w:val="21"/>
          <w:spacing w:val="-11"/>
        </w:rPr>
        <w:t>货币</w:t>
      </w:r>
      <w:r>
        <w:rPr>
          <w:rFonts w:ascii="SimHei" w:hAnsi="SimHei" w:eastAsia="SimHei" w:cs="SimHei"/>
          <w:sz w:val="21"/>
          <w:szCs w:val="21"/>
        </w:rPr>
        <w:t xml:space="preserve"> </w:t>
      </w:r>
      <w:r>
        <w:rPr>
          <w:rFonts w:ascii="SimHei" w:hAnsi="SimHei" w:eastAsia="SimHei" w:cs="SimHei"/>
          <w:sz w:val="21"/>
          <w:szCs w:val="21"/>
          <w:spacing w:val="-10"/>
        </w:rPr>
        <w:t>政策相关理论的探索；③价格信号的基本构成，也就是哪些关键</w:t>
      </w:r>
      <w:r>
        <w:rPr>
          <w:rFonts w:ascii="SimHei" w:hAnsi="SimHei" w:eastAsia="SimHei" w:cs="SimHei"/>
          <w:sz w:val="21"/>
          <w:szCs w:val="21"/>
          <w:spacing w:val="-11"/>
        </w:rPr>
        <w:t>的价格</w:t>
      </w:r>
    </w:p>
    <w:p>
      <w:pPr>
        <w:ind w:left="750"/>
        <w:spacing w:line="220" w:lineRule="auto"/>
        <w:rPr>
          <w:rFonts w:ascii="SimHei" w:hAnsi="SimHei" w:eastAsia="SimHei" w:cs="SimHei"/>
          <w:sz w:val="21"/>
          <w:szCs w:val="21"/>
        </w:rPr>
      </w:pPr>
      <w:r>
        <w:rPr>
          <w:rFonts w:ascii="SimHei" w:hAnsi="SimHei" w:eastAsia="SimHei" w:cs="SimHei"/>
          <w:sz w:val="21"/>
          <w:szCs w:val="21"/>
          <w:spacing w:val="-12"/>
        </w:rPr>
        <w:t>信号决定着货币生态系统的内在秩序。</w:t>
      </w:r>
    </w:p>
    <w:p>
      <w:pPr>
        <w:pStyle w:val="BodyText"/>
        <w:ind w:left="750" w:right="674" w:firstLine="450"/>
        <w:spacing w:before="146" w:line="335" w:lineRule="auto"/>
        <w:jc w:val="both"/>
        <w:rPr>
          <w:rFonts w:ascii="SimHei" w:hAnsi="SimHei" w:eastAsia="SimHei" w:cs="SimHei"/>
          <w:sz w:val="21"/>
          <w:szCs w:val="21"/>
        </w:rPr>
      </w:pPr>
      <w:r>
        <w:rPr>
          <w:rFonts w:ascii="SimHei" w:hAnsi="SimHei" w:eastAsia="SimHei" w:cs="SimHei"/>
          <w:sz w:val="21"/>
          <w:szCs w:val="21"/>
          <w:spacing w:val="-11"/>
        </w:rPr>
        <w:t>首先，讨论货币虚拟化的过程，整个经济史上都存在着货币金属论</w:t>
      </w:r>
      <w:r>
        <w:rPr>
          <w:rFonts w:ascii="SimHei" w:hAnsi="SimHei" w:eastAsia="SimHei" w:cs="SimHei"/>
          <w:sz w:val="21"/>
          <w:szCs w:val="21"/>
          <w:spacing w:val="15"/>
        </w:rPr>
        <w:t xml:space="preserve"> </w:t>
      </w:r>
      <w:r>
        <w:rPr>
          <w:rFonts w:ascii="SimHei" w:hAnsi="SimHei" w:eastAsia="SimHei" w:cs="SimHei"/>
          <w:sz w:val="21"/>
          <w:szCs w:val="21"/>
          <w:spacing w:val="-10"/>
        </w:rPr>
        <w:t>与货币符号论的争辩。货币金属论就是认为货币是</w:t>
      </w:r>
      <w:r>
        <w:rPr>
          <w:rFonts w:ascii="SimHei" w:hAnsi="SimHei" w:eastAsia="SimHei" w:cs="SimHei"/>
          <w:sz w:val="21"/>
          <w:szCs w:val="21"/>
          <w:spacing w:val="-11"/>
        </w:rPr>
        <w:t>商品且必须具备内在</w:t>
      </w:r>
      <w:r>
        <w:rPr>
          <w:rFonts w:ascii="SimHei" w:hAnsi="SimHei" w:eastAsia="SimHei" w:cs="SimHei"/>
          <w:sz w:val="21"/>
          <w:szCs w:val="21"/>
        </w:rPr>
        <w:t xml:space="preserve"> </w:t>
      </w:r>
      <w:r>
        <w:rPr>
          <w:rFonts w:ascii="SimHei" w:hAnsi="SimHei" w:eastAsia="SimHei" w:cs="SimHei"/>
          <w:sz w:val="21"/>
          <w:szCs w:val="21"/>
          <w:spacing w:val="-10"/>
        </w:rPr>
        <w:t>价值，因此贵金属或者由贵金属铸成的足值货币才</w:t>
      </w:r>
      <w:r>
        <w:rPr>
          <w:rFonts w:ascii="SimHei" w:hAnsi="SimHei" w:eastAsia="SimHei" w:cs="SimHei"/>
          <w:sz w:val="21"/>
          <w:szCs w:val="21"/>
          <w:spacing w:val="-11"/>
        </w:rPr>
        <w:t>具备货币价值，从亚</w:t>
      </w:r>
      <w:r>
        <w:rPr>
          <w:rFonts w:ascii="SimHei" w:hAnsi="SimHei" w:eastAsia="SimHei" w:cs="SimHei"/>
          <w:sz w:val="21"/>
          <w:szCs w:val="21"/>
        </w:rPr>
        <w:t xml:space="preserve"> </w:t>
      </w:r>
      <w:r>
        <w:rPr>
          <w:rFonts w:ascii="SimHei" w:hAnsi="SimHei" w:eastAsia="SimHei" w:cs="SimHei"/>
          <w:sz w:val="21"/>
          <w:szCs w:val="21"/>
          <w:spacing w:val="-15"/>
        </w:rPr>
        <w:t>里士多德、亚当·斯密和李嘉图，</w:t>
      </w:r>
      <w:r>
        <w:rPr>
          <w:rFonts w:ascii="SimHei" w:hAnsi="SimHei" w:eastAsia="SimHei" w:cs="SimHei"/>
          <w:sz w:val="21"/>
          <w:szCs w:val="21"/>
          <w:spacing w:val="54"/>
        </w:rPr>
        <w:t xml:space="preserve"> </w:t>
      </w:r>
      <w:r>
        <w:rPr>
          <w:rFonts w:ascii="SimHei" w:hAnsi="SimHei" w:eastAsia="SimHei" w:cs="SimHei"/>
          <w:sz w:val="21"/>
          <w:szCs w:val="21"/>
          <w:spacing w:val="-15"/>
        </w:rPr>
        <w:t>一直到后来的奥派的米塞斯都继承了</w:t>
      </w:r>
      <w:r>
        <w:rPr>
          <w:rFonts w:ascii="SimHei" w:hAnsi="SimHei" w:eastAsia="SimHei" w:cs="SimHei"/>
          <w:sz w:val="21"/>
          <w:szCs w:val="21"/>
        </w:rPr>
        <w:t xml:space="preserve"> </w:t>
      </w:r>
      <w:r>
        <w:rPr>
          <w:rFonts w:ascii="SimHei" w:hAnsi="SimHei" w:eastAsia="SimHei" w:cs="SimHei"/>
          <w:sz w:val="21"/>
          <w:szCs w:val="21"/>
          <w:spacing w:val="-11"/>
        </w:rPr>
        <w:t>这个观点。货币符号论则认为货币作为交换媒介只是一个符号，只需要</w:t>
      </w:r>
      <w:r>
        <w:rPr>
          <w:rFonts w:ascii="SimHei" w:hAnsi="SimHei" w:eastAsia="SimHei" w:cs="SimHei"/>
          <w:sz w:val="21"/>
          <w:szCs w:val="21"/>
          <w:spacing w:val="-11"/>
        </w:rPr>
        <w:t xml:space="preserve"> </w:t>
      </w:r>
      <w:r>
        <w:rPr>
          <w:rFonts w:ascii="SimHei" w:hAnsi="SimHei" w:eastAsia="SimHei" w:cs="SimHei"/>
          <w:sz w:val="21"/>
          <w:szCs w:val="21"/>
          <w:spacing w:val="-13"/>
        </w:rPr>
        <w:t>法定的偿付能力并不需要内在的商品价值。从柏拉图</w:t>
      </w:r>
      <w:r>
        <w:rPr>
          <w:sz w:val="21"/>
          <w:szCs w:val="21"/>
          <w:spacing w:val="-13"/>
        </w:rPr>
        <w:t>(</w:t>
      </w:r>
      <w:r>
        <w:rPr>
          <w:sz w:val="21"/>
          <w:szCs w:val="21"/>
          <w:spacing w:val="-14"/>
        </w:rPr>
        <w:t>Plato)、</w:t>
      </w:r>
      <w:r>
        <w:rPr>
          <w:rFonts w:ascii="SimHei" w:hAnsi="SimHei" w:eastAsia="SimHei" w:cs="SimHei"/>
          <w:sz w:val="21"/>
          <w:szCs w:val="21"/>
          <w:spacing w:val="-14"/>
        </w:rPr>
        <w:t>托马斯</w:t>
      </w:r>
      <w:r>
        <w:rPr>
          <w:rFonts w:ascii="SimHei" w:hAnsi="SimHei" w:eastAsia="SimHei" w:cs="SimHei"/>
          <w:sz w:val="21"/>
          <w:szCs w:val="21"/>
          <w:spacing w:val="-26"/>
        </w:rPr>
        <w:t xml:space="preserve"> </w:t>
      </w:r>
      <w:r>
        <w:rPr>
          <w:rFonts w:ascii="SimHei" w:hAnsi="SimHei" w:eastAsia="SimHei" w:cs="SimHei"/>
          <w:sz w:val="21"/>
          <w:szCs w:val="21"/>
          <w:spacing w:val="-14"/>
        </w:rPr>
        <w:t>·</w:t>
      </w:r>
      <w:r>
        <w:rPr>
          <w:rFonts w:ascii="SimHei" w:hAnsi="SimHei" w:eastAsia="SimHei" w:cs="SimHei"/>
          <w:sz w:val="21"/>
          <w:szCs w:val="21"/>
        </w:rPr>
        <w:t xml:space="preserve"> </w:t>
      </w:r>
      <w:r>
        <w:rPr>
          <w:rFonts w:ascii="SimHei" w:hAnsi="SimHei" w:eastAsia="SimHei" w:cs="SimHei"/>
          <w:sz w:val="21"/>
          <w:szCs w:val="21"/>
          <w:spacing w:val="-3"/>
        </w:rPr>
        <w:t>阿奎那</w:t>
      </w:r>
      <w:r>
        <w:rPr>
          <w:rFonts w:ascii="SimHei" w:hAnsi="SimHei" w:eastAsia="SimHei" w:cs="SimHei"/>
          <w:sz w:val="21"/>
          <w:szCs w:val="21"/>
          <w:spacing w:val="-46"/>
        </w:rPr>
        <w:t xml:space="preserve"> </w:t>
      </w:r>
      <w:r>
        <w:rPr>
          <w:rFonts w:ascii="Arial" w:hAnsi="Arial" w:eastAsia="Arial" w:cs="Arial"/>
          <w:sz w:val="21"/>
          <w:szCs w:val="21"/>
          <w:spacing w:val="-3"/>
        </w:rPr>
        <w:t>(Thomas  Aquinas)</w:t>
      </w:r>
      <w:r>
        <w:rPr>
          <w:rFonts w:ascii="Arial" w:hAnsi="Arial" w:eastAsia="Arial" w:cs="Arial"/>
          <w:sz w:val="21"/>
          <w:szCs w:val="21"/>
          <w:spacing w:val="-16"/>
        </w:rPr>
        <w:t xml:space="preserve"> </w:t>
      </w:r>
      <w:r>
        <w:rPr>
          <w:rFonts w:ascii="SimHei" w:hAnsi="SimHei" w:eastAsia="SimHei" w:cs="SimHei"/>
          <w:sz w:val="21"/>
          <w:szCs w:val="21"/>
          <w:spacing w:val="-3"/>
        </w:rPr>
        <w:t>到后来的新古典经济学派的大师们都继承</w:t>
      </w:r>
      <w:r>
        <w:rPr>
          <w:rFonts w:ascii="SimHei" w:hAnsi="SimHei" w:eastAsia="SimHei" w:cs="SimHei"/>
          <w:sz w:val="21"/>
          <w:szCs w:val="21"/>
          <w:spacing w:val="-3"/>
        </w:rPr>
        <w:t xml:space="preserve"> </w:t>
      </w:r>
      <w:r>
        <w:rPr>
          <w:rFonts w:ascii="SimHei" w:hAnsi="SimHei" w:eastAsia="SimHei" w:cs="SimHei"/>
          <w:sz w:val="21"/>
          <w:szCs w:val="21"/>
          <w:spacing w:val="-10"/>
        </w:rPr>
        <w:t>了这个观点。从事实上来说，在人类上千年的经济历史中，就是货币逐</w:t>
      </w:r>
      <w:r>
        <w:rPr>
          <w:rFonts w:ascii="SimHei" w:hAnsi="SimHei" w:eastAsia="SimHei" w:cs="SimHei"/>
          <w:sz w:val="21"/>
          <w:szCs w:val="21"/>
          <w:spacing w:val="9"/>
        </w:rPr>
        <w:t xml:space="preserve"> </w:t>
      </w:r>
      <w:r>
        <w:rPr>
          <w:rFonts w:ascii="SimHei" w:hAnsi="SimHei" w:eastAsia="SimHei" w:cs="SimHei"/>
          <w:sz w:val="21"/>
          <w:szCs w:val="21"/>
          <w:spacing w:val="-8"/>
        </w:rPr>
        <w:t>步从实体“脱媒”的过程，随着国家的形成和银行的</w:t>
      </w:r>
      <w:r>
        <w:rPr>
          <w:rFonts w:ascii="SimHei" w:hAnsi="SimHei" w:eastAsia="SimHei" w:cs="SimHei"/>
          <w:sz w:val="21"/>
          <w:szCs w:val="21"/>
          <w:spacing w:val="-9"/>
        </w:rPr>
        <w:t>信用机制的建立，</w:t>
      </w:r>
      <w:r>
        <w:rPr>
          <w:rFonts w:ascii="SimHei" w:hAnsi="SimHei" w:eastAsia="SimHei" w:cs="SimHei"/>
          <w:sz w:val="21"/>
          <w:szCs w:val="21"/>
        </w:rPr>
        <w:t xml:space="preserve"> </w:t>
      </w:r>
      <w:r>
        <w:rPr>
          <w:rFonts w:ascii="SimHei" w:hAnsi="SimHei" w:eastAsia="SimHei" w:cs="SimHei"/>
          <w:sz w:val="21"/>
          <w:szCs w:val="21"/>
          <w:spacing w:val="-11"/>
        </w:rPr>
        <w:t>货币与商品在买卖过程中逐渐分离，从而让货币成为了一种特殊的一般</w:t>
      </w:r>
      <w:r>
        <w:rPr>
          <w:rFonts w:ascii="SimHei" w:hAnsi="SimHei" w:eastAsia="SimHei" w:cs="SimHei"/>
          <w:sz w:val="21"/>
          <w:szCs w:val="21"/>
          <w:spacing w:val="-11"/>
        </w:rPr>
        <w:t xml:space="preserve"> </w:t>
      </w:r>
      <w:r>
        <w:rPr>
          <w:rFonts w:ascii="SimHei" w:hAnsi="SimHei" w:eastAsia="SimHei" w:cs="SimHei"/>
          <w:sz w:val="21"/>
          <w:szCs w:val="21"/>
          <w:spacing w:val="-11"/>
        </w:rPr>
        <w:t>等价物。在这个过程中，正面的效果是货币充分发挥了流通媒介、支付</w:t>
      </w:r>
      <w:r>
        <w:rPr>
          <w:rFonts w:ascii="SimHei" w:hAnsi="SimHei" w:eastAsia="SimHei" w:cs="SimHei"/>
          <w:sz w:val="21"/>
          <w:szCs w:val="21"/>
          <w:spacing w:val="-11"/>
        </w:rPr>
        <w:t xml:space="preserve"> </w:t>
      </w:r>
      <w:r>
        <w:rPr>
          <w:rFonts w:ascii="SimHei" w:hAnsi="SimHei" w:eastAsia="SimHei" w:cs="SimHei"/>
          <w:sz w:val="21"/>
          <w:szCs w:val="21"/>
          <w:spacing w:val="-10"/>
        </w:rPr>
        <w:t>手段、价值储藏等功能，而负面的效果就是信用的扩张和通货膨</w:t>
      </w:r>
      <w:r>
        <w:rPr>
          <w:rFonts w:ascii="SimHei" w:hAnsi="SimHei" w:eastAsia="SimHei" w:cs="SimHei"/>
          <w:sz w:val="21"/>
          <w:szCs w:val="21"/>
          <w:spacing w:val="-11"/>
        </w:rPr>
        <w:t>胀带来</w:t>
      </w:r>
    </w:p>
    <w:p>
      <w:pPr>
        <w:ind w:left="750"/>
        <w:spacing w:before="1" w:line="221" w:lineRule="auto"/>
        <w:rPr>
          <w:rFonts w:ascii="SimHei" w:hAnsi="SimHei" w:eastAsia="SimHei" w:cs="SimHei"/>
          <w:sz w:val="21"/>
          <w:szCs w:val="21"/>
        </w:rPr>
      </w:pPr>
      <w:r>
        <w:rPr>
          <w:rFonts w:ascii="SimHei" w:hAnsi="SimHei" w:eastAsia="SimHei" w:cs="SimHei"/>
          <w:sz w:val="21"/>
          <w:szCs w:val="21"/>
          <w:spacing w:val="-12"/>
        </w:rPr>
        <w:t>的经济周期问题。</w:t>
      </w:r>
    </w:p>
    <w:p>
      <w:pPr>
        <w:pStyle w:val="BodyText"/>
        <w:ind w:left="750" w:right="658" w:firstLine="489"/>
        <w:spacing w:before="200" w:line="309" w:lineRule="auto"/>
        <w:rPr>
          <w:rFonts w:ascii="YouYuan" w:hAnsi="YouYuan" w:eastAsia="YouYuan" w:cs="YouYuan"/>
          <w:sz w:val="21"/>
          <w:szCs w:val="21"/>
        </w:rPr>
      </w:pPr>
      <w:r>
        <w:rPr>
          <w:sz w:val="21"/>
          <w:szCs w:val="21"/>
          <w:spacing w:val="-11"/>
        </w:rPr>
        <w:t>毋庸置疑，货币形式不断虚拟化的过程是在文明发展过程中不断演</w:t>
      </w:r>
      <w:r>
        <w:rPr>
          <w:sz w:val="21"/>
          <w:szCs w:val="21"/>
          <w:spacing w:val="9"/>
        </w:rPr>
        <w:t xml:space="preserve"> </w:t>
      </w:r>
      <w:r>
        <w:rPr>
          <w:rFonts w:ascii="SimHei" w:hAnsi="SimHei" w:eastAsia="SimHei" w:cs="SimHei"/>
          <w:sz w:val="21"/>
          <w:szCs w:val="21"/>
          <w:spacing w:val="-11"/>
        </w:rPr>
        <w:t>化出来的。因此，不管经济学家们是否愿意，现实情况就是货币作为价</w:t>
      </w:r>
      <w:r>
        <w:rPr>
          <w:rFonts w:ascii="SimHei" w:hAnsi="SimHei" w:eastAsia="SimHei" w:cs="SimHei"/>
          <w:sz w:val="21"/>
          <w:szCs w:val="21"/>
          <w:spacing w:val="17"/>
        </w:rPr>
        <w:t xml:space="preserve"> </w:t>
      </w:r>
      <w:r>
        <w:rPr>
          <w:sz w:val="21"/>
          <w:szCs w:val="21"/>
          <w:spacing w:val="-8"/>
        </w:rPr>
        <w:t>值储藏以及流动资产所衍生出来的信用媒介的作用被</w:t>
      </w:r>
      <w:r>
        <w:rPr>
          <w:sz w:val="21"/>
          <w:szCs w:val="21"/>
          <w:spacing w:val="-9"/>
        </w:rPr>
        <w:t>金融行业所利用，</w:t>
      </w:r>
      <w:r>
        <w:rPr>
          <w:sz w:val="21"/>
          <w:szCs w:val="21"/>
        </w:rPr>
        <w:t xml:space="preserve"> </w:t>
      </w:r>
      <w:r>
        <w:rPr>
          <w:rFonts w:ascii="SimHei" w:hAnsi="SimHei" w:eastAsia="SimHei" w:cs="SimHei"/>
          <w:sz w:val="21"/>
          <w:szCs w:val="21"/>
          <w:spacing w:val="-11"/>
        </w:rPr>
        <w:t>通过银行信贷的扩张机制让货币以货币乘数的形式急剧扩张。尤其是资</w:t>
      </w:r>
      <w:r>
        <w:rPr>
          <w:rFonts w:ascii="SimHei" w:hAnsi="SimHei" w:eastAsia="SimHei" w:cs="SimHei"/>
          <w:sz w:val="21"/>
          <w:szCs w:val="21"/>
          <w:spacing w:val="18"/>
        </w:rPr>
        <w:t xml:space="preserve"> </w:t>
      </w:r>
      <w:r>
        <w:rPr>
          <w:rFonts w:ascii="SimHei" w:hAnsi="SimHei" w:eastAsia="SimHei" w:cs="SimHei"/>
          <w:sz w:val="21"/>
          <w:szCs w:val="21"/>
          <w:spacing w:val="-10"/>
        </w:rPr>
        <w:t>产证券化和一系列金融创新行为，则推动了货币以实际数量的</w:t>
      </w:r>
      <w:r>
        <w:rPr>
          <w:rFonts w:ascii="SimHei" w:hAnsi="SimHei" w:eastAsia="SimHei" w:cs="SimHei"/>
          <w:sz w:val="21"/>
          <w:szCs w:val="21"/>
          <w:spacing w:val="-11"/>
        </w:rPr>
        <w:t>数十倍在</w:t>
      </w:r>
      <w:r>
        <w:rPr>
          <w:rFonts w:ascii="SimHei" w:hAnsi="SimHei" w:eastAsia="SimHei" w:cs="SimHei"/>
          <w:sz w:val="21"/>
          <w:szCs w:val="21"/>
          <w:spacing w:val="-11"/>
        </w:rPr>
        <w:t xml:space="preserve"> </w:t>
      </w:r>
      <w:r>
        <w:rPr>
          <w:rFonts w:ascii="YouYuan" w:hAnsi="YouYuan" w:eastAsia="YouYuan" w:cs="YouYuan"/>
          <w:sz w:val="21"/>
          <w:szCs w:val="21"/>
          <w:spacing w:val="-11"/>
        </w:rPr>
        <w:t>经济体中进行流通，带来的结果就是一个矛盾：脆弱的经</w:t>
      </w:r>
      <w:r>
        <w:rPr>
          <w:rFonts w:ascii="YouYuan" w:hAnsi="YouYuan" w:eastAsia="YouYuan" w:cs="YouYuan"/>
          <w:sz w:val="21"/>
          <w:szCs w:val="21"/>
          <w:spacing w:val="-12"/>
        </w:rPr>
        <w:t>济增长需要更</w:t>
      </w:r>
    </w:p>
    <w:p>
      <w:pPr>
        <w:spacing w:line="309" w:lineRule="auto"/>
        <w:sectPr>
          <w:type w:val="continuous"/>
          <w:pgSz w:w="7760" w:h="11500"/>
          <w:pgMar w:top="330" w:right="10" w:bottom="400" w:left="69" w:header="0" w:footer="0" w:gutter="0"/>
          <w:cols w:equalWidth="0" w:num="1">
            <w:col w:w="7681" w:space="0"/>
          </w:cols>
        </w:sectPr>
        <w:rPr>
          <w:rFonts w:ascii="YouYuan" w:hAnsi="YouYuan" w:eastAsia="YouYuan" w:cs="YouYuan"/>
          <w:sz w:val="21"/>
          <w:szCs w:val="21"/>
        </w:rPr>
      </w:pPr>
    </w:p>
    <w:p>
      <w:pPr>
        <w:pStyle w:val="BodyText"/>
        <w:ind w:left="4270"/>
        <w:spacing w:before="156" w:line="236" w:lineRule="exact"/>
        <w:rPr>
          <w:sz w:val="28"/>
          <w:szCs w:val="28"/>
        </w:rPr>
      </w:pPr>
      <w:r>
        <w:pict>
          <v:rect id="_x0000_s910" style="position:absolute;margin-left:192.002pt;margin-top:24.4984pt;mso-position-vertical-relative:page;mso-position-horizontal-relative:page;width:42pt;height:0.5pt;z-index:268573696;" o:allowincell="f" fillcolor="#000000" filled="true" stroked="false"/>
        </w:pict>
      </w:r>
      <w:r>
        <w:pict>
          <v:rect id="_x0000_s912" style="position:absolute;margin-left:274.498pt;margin-top:12.5016pt;mso-position-vertical-relative:page;mso-position-horizontal-relative:page;width:0.55pt;height:17pt;z-index:268574720;" o:allowincell="f" fillcolor="#000000" filled="true" stroked="false"/>
        </w:pict>
      </w:r>
      <w:r>
        <w:rPr>
          <w:sz w:val="28"/>
          <w:szCs w:val="28"/>
          <w:spacing w:val="-4"/>
          <w:position w:val="-3"/>
        </w:rPr>
        <w:t>245</w:t>
      </w:r>
    </w:p>
    <w:p>
      <w:pPr>
        <w:spacing w:line="14" w:lineRule="auto"/>
        <w:rPr>
          <w:rFonts w:ascii="Arial"/>
          <w:sz w:val="2"/>
        </w:rPr>
      </w:pPr>
      <w:r>
        <w:rPr>
          <w:rFonts w:ascii="Arial" w:hAnsi="Arial" w:eastAsia="Arial" w:cs="Arial"/>
          <w:sz w:val="2"/>
          <w:szCs w:val="2"/>
        </w:rPr>
        <w:br w:type="column"/>
      </w:r>
    </w:p>
    <w:p>
      <w:pPr>
        <w:spacing w:line="175" w:lineRule="auto"/>
        <w:rPr>
          <w:rFonts w:ascii="SimHei" w:hAnsi="SimHei" w:eastAsia="SimHei" w:cs="SimHei"/>
          <w:sz w:val="20"/>
          <w:szCs w:val="20"/>
        </w:rPr>
      </w:pPr>
      <w:r>
        <w:rPr>
          <w:rFonts w:ascii="SimHei" w:hAnsi="SimHei" w:eastAsia="SimHei" w:cs="SimHei"/>
          <w:sz w:val="20"/>
          <w:szCs w:val="20"/>
          <w:spacing w:val="-16"/>
        </w:rPr>
        <w:t>第15章</w:t>
      </w:r>
    </w:p>
    <w:p>
      <w:pPr>
        <w:spacing w:before="1" w:line="185" w:lineRule="auto"/>
        <w:jc w:val="right"/>
        <w:rPr>
          <w:rFonts w:ascii="SimHei" w:hAnsi="SimHei" w:eastAsia="SimHei" w:cs="SimHei"/>
          <w:sz w:val="20"/>
          <w:szCs w:val="20"/>
        </w:rPr>
      </w:pPr>
      <w:r>
        <w:rPr>
          <w:rFonts w:ascii="SimHei" w:hAnsi="SimHei" w:eastAsia="SimHei" w:cs="SimHei"/>
          <w:sz w:val="20"/>
          <w:szCs w:val="20"/>
          <w:spacing w:val="-18"/>
          <w:w w:val="87"/>
        </w:rPr>
        <w:t>开放网络</w:t>
      </w:r>
      <w:r>
        <w:rPr>
          <w:rFonts w:ascii="SimHei" w:hAnsi="SimHei" w:eastAsia="SimHei" w:cs="SimHei"/>
          <w:sz w:val="20"/>
          <w:szCs w:val="20"/>
          <w:spacing w:val="-17"/>
          <w:w w:val="87"/>
        </w:rPr>
        <w:t>下的经济秩</w:t>
      </w:r>
      <w:r>
        <w:rPr>
          <w:rFonts w:ascii="SimHei" w:hAnsi="SimHei" w:eastAsia="SimHei" w:cs="SimHei"/>
          <w:sz w:val="20"/>
          <w:szCs w:val="20"/>
          <w:spacing w:val="-13"/>
          <w:w w:val="87"/>
        </w:rPr>
        <w:t>序</w:t>
      </w:r>
    </w:p>
    <w:p>
      <w:pPr>
        <w:spacing w:line="185" w:lineRule="auto"/>
        <w:sectPr>
          <w:pgSz w:w="7760" w:h="11480"/>
          <w:pgMar w:top="197" w:right="490" w:bottom="400" w:left="579" w:header="0" w:footer="0" w:gutter="0"/>
          <w:cols w:equalWidth="0" w:num="2">
            <w:col w:w="5001" w:space="100"/>
            <w:col w:w="1590" w:space="0"/>
          </w:cols>
        </w:sectPr>
        <w:rPr>
          <w:rFonts w:ascii="SimHei" w:hAnsi="SimHei" w:eastAsia="SimHei" w:cs="SimHei"/>
          <w:sz w:val="20"/>
          <w:szCs w:val="20"/>
        </w:rPr>
      </w:pPr>
    </w:p>
    <w:p>
      <w:pPr>
        <w:spacing w:line="449" w:lineRule="auto"/>
        <w:rPr>
          <w:rFonts w:ascii="Arial"/>
          <w:sz w:val="21"/>
        </w:rPr>
      </w:pPr>
      <w:r/>
    </w:p>
    <w:p>
      <w:pPr>
        <w:ind w:right="500"/>
        <w:spacing w:before="65" w:line="351" w:lineRule="auto"/>
        <w:jc w:val="both"/>
        <w:rPr>
          <w:rFonts w:ascii="SimHei" w:hAnsi="SimHei" w:eastAsia="SimHei" w:cs="SimHei"/>
          <w:sz w:val="20"/>
          <w:szCs w:val="20"/>
        </w:rPr>
      </w:pPr>
      <w:r>
        <w:rPr>
          <w:rFonts w:ascii="SimHei" w:hAnsi="SimHei" w:eastAsia="SimHei" w:cs="SimHei"/>
          <w:sz w:val="20"/>
          <w:szCs w:val="20"/>
          <w:spacing w:val="-1"/>
        </w:rPr>
        <w:t>多的货币来维持，而信用过度扩张下的货币则让经济陷于非理性繁荣中</w:t>
      </w:r>
      <w:r>
        <w:rPr>
          <w:rFonts w:ascii="SimHei" w:hAnsi="SimHei" w:eastAsia="SimHei" w:cs="SimHei"/>
          <w:sz w:val="20"/>
          <w:szCs w:val="20"/>
          <w:spacing w:val="11"/>
        </w:rPr>
        <w:t xml:space="preserve"> </w:t>
      </w:r>
      <w:r>
        <w:rPr>
          <w:rFonts w:ascii="SimHei" w:hAnsi="SimHei" w:eastAsia="SimHei" w:cs="SimHei"/>
          <w:sz w:val="20"/>
          <w:szCs w:val="20"/>
          <w:spacing w:val="-1"/>
        </w:rPr>
        <w:t>无法脱离，而这一切的基础就是货币符号化。简而言之，货币符号化带</w:t>
      </w:r>
      <w:r>
        <w:rPr>
          <w:rFonts w:ascii="SimHei" w:hAnsi="SimHei" w:eastAsia="SimHei" w:cs="SimHei"/>
          <w:sz w:val="20"/>
          <w:szCs w:val="20"/>
          <w:spacing w:val="18"/>
        </w:rPr>
        <w:t xml:space="preserve"> </w:t>
      </w:r>
      <w:r>
        <w:rPr>
          <w:rFonts w:ascii="SimHei" w:hAnsi="SimHei" w:eastAsia="SimHei" w:cs="SimHei"/>
          <w:sz w:val="20"/>
          <w:szCs w:val="20"/>
        </w:rPr>
        <w:t>来的结构就是由于资本账户的自由化带来的</w:t>
      </w:r>
      <w:r>
        <w:rPr>
          <w:rFonts w:ascii="SimHei" w:hAnsi="SimHei" w:eastAsia="SimHei" w:cs="SimHei"/>
          <w:sz w:val="20"/>
          <w:szCs w:val="20"/>
          <w:spacing w:val="-1"/>
        </w:rPr>
        <w:t>全球性的金融杠杆和信用的</w:t>
      </w:r>
    </w:p>
    <w:p>
      <w:pPr>
        <w:spacing w:line="212" w:lineRule="auto"/>
        <w:rPr>
          <w:rFonts w:ascii="SimHei" w:hAnsi="SimHei" w:eastAsia="SimHei" w:cs="SimHei"/>
          <w:sz w:val="20"/>
          <w:szCs w:val="20"/>
        </w:rPr>
      </w:pPr>
      <w:r>
        <w:rPr>
          <w:rFonts w:ascii="SimHei" w:hAnsi="SimHei" w:eastAsia="SimHei" w:cs="SimHei"/>
          <w:sz w:val="20"/>
          <w:szCs w:val="20"/>
          <w:spacing w:val="-2"/>
        </w:rPr>
        <w:t>非线性扩张，因此各国的货币政策就逐渐失去了效果。</w:t>
      </w:r>
    </w:p>
    <w:p>
      <w:pPr>
        <w:pStyle w:val="BodyText"/>
        <w:ind w:right="494" w:firstLine="390"/>
        <w:spacing w:before="176" w:line="352" w:lineRule="auto"/>
        <w:rPr>
          <w:rFonts w:ascii="SimHei" w:hAnsi="SimHei" w:eastAsia="SimHei" w:cs="SimHei"/>
          <w:sz w:val="20"/>
          <w:szCs w:val="20"/>
        </w:rPr>
      </w:pPr>
      <w:r>
        <w:rPr>
          <w:rFonts w:ascii="SimHei" w:hAnsi="SimHei" w:eastAsia="SimHei" w:cs="SimHei"/>
          <w:sz w:val="20"/>
          <w:szCs w:val="20"/>
          <w:spacing w:val="-1"/>
        </w:rPr>
        <w:t>其次，讨论货币数量理论的分析，实际上也就是对银行的货币政策</w:t>
      </w:r>
      <w:r>
        <w:rPr>
          <w:rFonts w:ascii="SimHei" w:hAnsi="SimHei" w:eastAsia="SimHei" w:cs="SimHei"/>
          <w:sz w:val="20"/>
          <w:szCs w:val="20"/>
          <w:spacing w:val="17"/>
        </w:rPr>
        <w:t xml:space="preserve"> </w:t>
      </w:r>
      <w:r>
        <w:rPr>
          <w:rFonts w:ascii="SimHei" w:hAnsi="SimHei" w:eastAsia="SimHei" w:cs="SimHei"/>
          <w:sz w:val="20"/>
          <w:szCs w:val="20"/>
          <w:spacing w:val="-1"/>
        </w:rPr>
        <w:t>的分析。在目前主流的经济学者看来，人们只要对国家信用有信心，就</w:t>
      </w:r>
      <w:r>
        <w:rPr>
          <w:rFonts w:ascii="SimHei" w:hAnsi="SimHei" w:eastAsia="SimHei" w:cs="SimHei"/>
          <w:sz w:val="20"/>
          <w:szCs w:val="20"/>
          <w:spacing w:val="11"/>
        </w:rPr>
        <w:t xml:space="preserve"> </w:t>
      </w:r>
      <w:r>
        <w:rPr>
          <w:sz w:val="20"/>
          <w:szCs w:val="20"/>
          <w:spacing w:val="-1"/>
        </w:rPr>
        <w:t>能使得货币汇率稳定，从而实现货币单位的价值稳定。也就是说，货币</w:t>
      </w:r>
      <w:r>
        <w:rPr>
          <w:sz w:val="20"/>
          <w:szCs w:val="20"/>
          <w:spacing w:val="14"/>
        </w:rPr>
        <w:t xml:space="preserve"> </w:t>
      </w:r>
      <w:r>
        <w:rPr>
          <w:rFonts w:ascii="SimHei" w:hAnsi="SimHei" w:eastAsia="SimHei" w:cs="SimHei"/>
          <w:sz w:val="20"/>
          <w:szCs w:val="20"/>
        </w:rPr>
        <w:t>政策首先考虑的是稳定与其他货币的固定交换价值，</w:t>
      </w:r>
      <w:r>
        <w:rPr>
          <w:rFonts w:ascii="SimHei" w:hAnsi="SimHei" w:eastAsia="SimHei" w:cs="SimHei"/>
          <w:sz w:val="20"/>
          <w:szCs w:val="20"/>
          <w:spacing w:val="-1"/>
        </w:rPr>
        <w:t>其中主要的目标是</w:t>
      </w:r>
      <w:r>
        <w:rPr>
          <w:rFonts w:ascii="SimHei" w:hAnsi="SimHei" w:eastAsia="SimHei" w:cs="SimHei"/>
          <w:sz w:val="20"/>
          <w:szCs w:val="20"/>
        </w:rPr>
        <w:t xml:space="preserve"> </w:t>
      </w:r>
      <w:r>
        <w:rPr>
          <w:rFonts w:ascii="SimHei" w:hAnsi="SimHei" w:eastAsia="SimHei" w:cs="SimHei"/>
          <w:sz w:val="20"/>
          <w:szCs w:val="20"/>
        </w:rPr>
        <w:t>对外而不是对内的可兑换性，而随着布雷顿森林体系</w:t>
      </w:r>
      <w:r>
        <w:rPr>
          <w:rFonts w:ascii="SimHei" w:hAnsi="SimHei" w:eastAsia="SimHei" w:cs="SimHei"/>
          <w:sz w:val="20"/>
          <w:szCs w:val="20"/>
          <w:spacing w:val="-1"/>
        </w:rPr>
        <w:t>的解体即美国放弃</w:t>
      </w:r>
      <w:r>
        <w:rPr>
          <w:rFonts w:ascii="SimHei" w:hAnsi="SimHei" w:eastAsia="SimHei" w:cs="SimHei"/>
          <w:sz w:val="20"/>
          <w:szCs w:val="20"/>
        </w:rPr>
        <w:t xml:space="preserve"> </w:t>
      </w:r>
      <w:r>
        <w:rPr>
          <w:rFonts w:ascii="SimHei" w:hAnsi="SimHei" w:eastAsia="SimHei" w:cs="SimHei"/>
          <w:sz w:val="20"/>
          <w:szCs w:val="20"/>
        </w:rPr>
        <w:t>了美元兑换黄金的承诺，货币与固定金属之间的联系就彻</w:t>
      </w:r>
      <w:r>
        <w:rPr>
          <w:rFonts w:ascii="SimHei" w:hAnsi="SimHei" w:eastAsia="SimHei" w:cs="SimHei"/>
          <w:sz w:val="20"/>
          <w:szCs w:val="20"/>
          <w:spacing w:val="-1"/>
        </w:rPr>
        <w:t>底切断了。正</w:t>
      </w:r>
      <w:r>
        <w:rPr>
          <w:rFonts w:ascii="SimHei" w:hAnsi="SimHei" w:eastAsia="SimHei" w:cs="SimHei"/>
          <w:sz w:val="20"/>
          <w:szCs w:val="20"/>
        </w:rPr>
        <w:t xml:space="preserve"> </w:t>
      </w:r>
      <w:r>
        <w:rPr>
          <w:rFonts w:ascii="SimHei" w:hAnsi="SimHei" w:eastAsia="SimHei" w:cs="SimHei"/>
          <w:sz w:val="20"/>
          <w:szCs w:val="20"/>
        </w:rPr>
        <w:t>如弗里德曼所说：“现行世界货币体系是史无前例的</w:t>
      </w:r>
      <w:r>
        <w:rPr>
          <w:rFonts w:ascii="SimHei" w:hAnsi="SimHei" w:eastAsia="SimHei" w:cs="SimHei"/>
          <w:sz w:val="20"/>
          <w:szCs w:val="20"/>
          <w:spacing w:val="-1"/>
        </w:rPr>
        <w:t>，任何一种货币与</w:t>
      </w:r>
      <w:r>
        <w:rPr>
          <w:rFonts w:ascii="SimHei" w:hAnsi="SimHei" w:eastAsia="SimHei" w:cs="SimHei"/>
          <w:sz w:val="20"/>
          <w:szCs w:val="20"/>
        </w:rPr>
        <w:t xml:space="preserve"> </w:t>
      </w:r>
      <w:r>
        <w:rPr>
          <w:rFonts w:ascii="SimHei" w:hAnsi="SimHei" w:eastAsia="SimHei" w:cs="SimHei"/>
          <w:sz w:val="20"/>
          <w:szCs w:val="20"/>
          <w:spacing w:val="-1"/>
        </w:rPr>
        <w:t>商品都不再具有联系。”因此，我们现在所处的世界是一个不需要货币</w:t>
      </w:r>
      <w:r>
        <w:rPr>
          <w:rFonts w:ascii="SimHei" w:hAnsi="SimHei" w:eastAsia="SimHei" w:cs="SimHei"/>
          <w:sz w:val="20"/>
          <w:szCs w:val="20"/>
          <w:spacing w:val="15"/>
        </w:rPr>
        <w:t xml:space="preserve"> </w:t>
      </w:r>
      <w:r>
        <w:rPr>
          <w:rFonts w:ascii="SimHei" w:hAnsi="SimHei" w:eastAsia="SimHei" w:cs="SimHei"/>
          <w:sz w:val="20"/>
          <w:szCs w:val="20"/>
          <w:spacing w:val="-1"/>
        </w:rPr>
        <w:t>实体的由虚拟化货币的信用所支撑的世界，而银行的货币政策就是前文</w:t>
      </w:r>
    </w:p>
    <w:p>
      <w:pPr>
        <w:spacing w:before="1" w:line="221" w:lineRule="auto"/>
        <w:rPr>
          <w:rFonts w:ascii="SimHei" w:hAnsi="SimHei" w:eastAsia="SimHei" w:cs="SimHei"/>
          <w:sz w:val="20"/>
          <w:szCs w:val="20"/>
        </w:rPr>
      </w:pPr>
      <w:r>
        <w:rPr>
          <w:rFonts w:ascii="SimHei" w:hAnsi="SimHei" w:eastAsia="SimHei" w:cs="SimHei"/>
          <w:sz w:val="20"/>
          <w:szCs w:val="20"/>
          <w:spacing w:val="-3"/>
        </w:rPr>
        <w:t>所提到的部分储备金制度。</w:t>
      </w:r>
    </w:p>
    <w:p>
      <w:pPr>
        <w:ind w:right="496" w:firstLine="390"/>
        <w:spacing w:before="180" w:line="350" w:lineRule="auto"/>
        <w:rPr>
          <w:rFonts w:ascii="SimHei" w:hAnsi="SimHei" w:eastAsia="SimHei" w:cs="SimHei"/>
          <w:sz w:val="20"/>
          <w:szCs w:val="20"/>
        </w:rPr>
      </w:pPr>
      <w:r>
        <w:rPr>
          <w:rFonts w:ascii="SimHei" w:hAnsi="SimHei" w:eastAsia="SimHei" w:cs="SimHei"/>
          <w:sz w:val="20"/>
          <w:szCs w:val="20"/>
          <w:spacing w:val="1"/>
        </w:rPr>
        <w:t>传统经济学理论尤其是凯恩斯主义者，</w:t>
      </w:r>
      <w:r>
        <w:rPr>
          <w:rFonts w:ascii="SimHei" w:hAnsi="SimHei" w:eastAsia="SimHei" w:cs="SimHei"/>
          <w:sz w:val="20"/>
          <w:szCs w:val="20"/>
          <w:spacing w:val="67"/>
        </w:rPr>
        <w:t xml:space="preserve"> </w:t>
      </w:r>
      <w:r>
        <w:rPr>
          <w:rFonts w:ascii="SimHei" w:hAnsi="SimHei" w:eastAsia="SimHei" w:cs="SimHei"/>
          <w:sz w:val="20"/>
          <w:szCs w:val="20"/>
          <w:spacing w:val="1"/>
        </w:rPr>
        <w:t>一直通过超额的货币供给</w:t>
      </w:r>
      <w:r>
        <w:rPr>
          <w:rFonts w:ascii="SimHei" w:hAnsi="SimHei" w:eastAsia="SimHei" w:cs="SimHei"/>
          <w:sz w:val="20"/>
          <w:szCs w:val="20"/>
        </w:rPr>
        <w:t xml:space="preserve"> </w:t>
      </w:r>
      <w:r>
        <w:rPr>
          <w:rFonts w:ascii="SimHei" w:hAnsi="SimHei" w:eastAsia="SimHei" w:cs="SimHei"/>
          <w:sz w:val="20"/>
          <w:szCs w:val="20"/>
        </w:rPr>
        <w:t>来推动市场的需求增加，而实际情况就是由</w:t>
      </w:r>
      <w:r>
        <w:rPr>
          <w:rFonts w:ascii="SimHei" w:hAnsi="SimHei" w:eastAsia="SimHei" w:cs="SimHei"/>
          <w:sz w:val="20"/>
          <w:szCs w:val="20"/>
          <w:spacing w:val="-1"/>
        </w:rPr>
        <w:t>于货币市场的不确定性越来</w:t>
      </w:r>
      <w:r>
        <w:rPr>
          <w:rFonts w:ascii="SimHei" w:hAnsi="SimHei" w:eastAsia="SimHei" w:cs="SimHei"/>
          <w:sz w:val="20"/>
          <w:szCs w:val="20"/>
        </w:rPr>
        <w:t xml:space="preserve"> </w:t>
      </w:r>
      <w:r>
        <w:rPr>
          <w:rFonts w:ascii="SimHei" w:hAnsi="SimHei" w:eastAsia="SimHei" w:cs="SimHei"/>
          <w:sz w:val="20"/>
          <w:szCs w:val="20"/>
        </w:rPr>
        <w:t>越高，因此带来了货币数量理论根基的动摇</w:t>
      </w:r>
      <w:r>
        <w:rPr>
          <w:rFonts w:ascii="SimHei" w:hAnsi="SimHei" w:eastAsia="SimHei" w:cs="SimHei"/>
          <w:sz w:val="20"/>
          <w:szCs w:val="20"/>
          <w:spacing w:val="-1"/>
        </w:rPr>
        <w:t>，而货币主义者所认为的中</w:t>
      </w:r>
      <w:r>
        <w:rPr>
          <w:rFonts w:ascii="SimHei" w:hAnsi="SimHei" w:eastAsia="SimHei" w:cs="SimHei"/>
          <w:sz w:val="20"/>
          <w:szCs w:val="20"/>
        </w:rPr>
        <w:t xml:space="preserve"> </w:t>
      </w:r>
      <w:r>
        <w:rPr>
          <w:rFonts w:ascii="SimHei" w:hAnsi="SimHei" w:eastAsia="SimHei" w:cs="SimHei"/>
          <w:sz w:val="20"/>
          <w:szCs w:val="20"/>
        </w:rPr>
        <w:t>央银行通过货币乘数对金融市场进行调节的预</w:t>
      </w:r>
      <w:r>
        <w:rPr>
          <w:rFonts w:ascii="SimHei" w:hAnsi="SimHei" w:eastAsia="SimHei" w:cs="SimHei"/>
          <w:sz w:val="20"/>
          <w:szCs w:val="20"/>
          <w:spacing w:val="-1"/>
        </w:rPr>
        <w:t>期则受到了越来越多的质</w:t>
      </w:r>
      <w:r>
        <w:rPr>
          <w:rFonts w:ascii="SimHei" w:hAnsi="SimHei" w:eastAsia="SimHei" w:cs="SimHei"/>
          <w:sz w:val="20"/>
          <w:szCs w:val="20"/>
        </w:rPr>
        <w:t xml:space="preserve"> </w:t>
      </w:r>
      <w:r>
        <w:rPr>
          <w:rFonts w:ascii="SimHei" w:hAnsi="SimHei" w:eastAsia="SimHei" w:cs="SimHei"/>
          <w:sz w:val="20"/>
          <w:szCs w:val="20"/>
        </w:rPr>
        <w:t>疑。在新古典经济的货币理论看来，通过瓦尔拉斯</w:t>
      </w:r>
      <w:r>
        <w:rPr>
          <w:rFonts w:ascii="SimHei" w:hAnsi="SimHei" w:eastAsia="SimHei" w:cs="SimHei"/>
          <w:sz w:val="20"/>
          <w:szCs w:val="20"/>
          <w:spacing w:val="-1"/>
        </w:rPr>
        <w:t>的均衡体系的相对价</w:t>
      </w:r>
      <w:r>
        <w:rPr>
          <w:rFonts w:ascii="SimHei" w:hAnsi="SimHei" w:eastAsia="SimHei" w:cs="SimHei"/>
          <w:sz w:val="20"/>
          <w:szCs w:val="20"/>
        </w:rPr>
        <w:t xml:space="preserve"> </w:t>
      </w:r>
      <w:r>
        <w:rPr>
          <w:rFonts w:ascii="SimHei" w:hAnsi="SimHei" w:eastAsia="SimHei" w:cs="SimHei"/>
          <w:sz w:val="20"/>
          <w:szCs w:val="20"/>
        </w:rPr>
        <w:t>格机制作用可以实现资源的合理配置，在货币为中</w:t>
      </w:r>
      <w:r>
        <w:rPr>
          <w:rFonts w:ascii="SimHei" w:hAnsi="SimHei" w:eastAsia="SimHei" w:cs="SimHei"/>
          <w:sz w:val="20"/>
          <w:szCs w:val="20"/>
          <w:spacing w:val="-1"/>
        </w:rPr>
        <w:t>性的前提下，通过计</w:t>
      </w:r>
      <w:r>
        <w:rPr>
          <w:rFonts w:ascii="SimHei" w:hAnsi="SimHei" w:eastAsia="SimHei" w:cs="SimHei"/>
          <w:sz w:val="20"/>
          <w:szCs w:val="20"/>
        </w:rPr>
        <w:t xml:space="preserve"> </w:t>
      </w:r>
      <w:r>
        <w:rPr>
          <w:rFonts w:ascii="SimHei" w:hAnsi="SimHei" w:eastAsia="SimHei" w:cs="SimHei"/>
          <w:sz w:val="20"/>
          <w:szCs w:val="20"/>
        </w:rPr>
        <w:t>算货币价格与货币总量之间的关系可以推导出复杂</w:t>
      </w:r>
      <w:r>
        <w:rPr>
          <w:rFonts w:ascii="SimHei" w:hAnsi="SimHei" w:eastAsia="SimHei" w:cs="SimHei"/>
          <w:sz w:val="20"/>
          <w:szCs w:val="20"/>
          <w:spacing w:val="-1"/>
        </w:rPr>
        <w:t>的方程，得到相应的</w:t>
      </w:r>
    </w:p>
    <w:p>
      <w:pPr>
        <w:spacing w:before="1" w:line="220" w:lineRule="auto"/>
        <w:rPr>
          <w:rFonts w:ascii="YouYuan" w:hAnsi="YouYuan" w:eastAsia="YouYuan" w:cs="YouYuan"/>
          <w:sz w:val="20"/>
          <w:szCs w:val="20"/>
        </w:rPr>
      </w:pPr>
      <w:r>
        <w:rPr>
          <w:rFonts w:ascii="YouYuan" w:hAnsi="YouYuan" w:eastAsia="YouYuan" w:cs="YouYuan"/>
          <w:sz w:val="20"/>
          <w:szCs w:val="20"/>
          <w:spacing w:val="-2"/>
        </w:rPr>
        <w:t>总量。简而言之，货币数量理论的根基在于以下三点。</w:t>
      </w:r>
    </w:p>
    <w:p>
      <w:pPr>
        <w:ind w:left="390"/>
        <w:spacing w:before="187" w:line="380" w:lineRule="exact"/>
        <w:rPr>
          <w:rFonts w:ascii="SimHei" w:hAnsi="SimHei" w:eastAsia="SimHei" w:cs="SimHei"/>
          <w:sz w:val="20"/>
          <w:szCs w:val="20"/>
        </w:rPr>
      </w:pPr>
      <w:r>
        <w:rPr>
          <w:rFonts w:ascii="SimHei" w:hAnsi="SimHei" w:eastAsia="SimHei" w:cs="SimHei"/>
          <w:sz w:val="20"/>
          <w:szCs w:val="20"/>
          <w:spacing w:val="3"/>
          <w:position w:val="13"/>
        </w:rPr>
        <w:t>(1)认为货币是中性的，因此可以通过货币数量与价格水平之间的</w:t>
      </w:r>
    </w:p>
    <w:p>
      <w:pPr>
        <w:spacing w:before="1" w:line="212" w:lineRule="auto"/>
        <w:rPr>
          <w:rFonts w:ascii="SimHei" w:hAnsi="SimHei" w:eastAsia="SimHei" w:cs="SimHei"/>
          <w:sz w:val="20"/>
          <w:szCs w:val="20"/>
        </w:rPr>
      </w:pPr>
      <w:r>
        <w:rPr>
          <w:rFonts w:ascii="SimHei" w:hAnsi="SimHei" w:eastAsia="SimHei" w:cs="SimHei"/>
          <w:sz w:val="20"/>
          <w:szCs w:val="20"/>
          <w:spacing w:val="-2"/>
        </w:rPr>
        <w:t>函数关系计算货币的数量，这是所有稳定货币理论的基础。</w:t>
      </w:r>
    </w:p>
    <w:p>
      <w:pPr>
        <w:ind w:left="390"/>
        <w:spacing w:before="159" w:line="187" w:lineRule="auto"/>
        <w:rPr>
          <w:rFonts w:ascii="SimHei" w:hAnsi="SimHei" w:eastAsia="SimHei" w:cs="SimHei"/>
          <w:sz w:val="20"/>
          <w:szCs w:val="20"/>
        </w:rPr>
      </w:pPr>
      <w:r>
        <w:rPr>
          <w:rFonts w:ascii="SimHei" w:hAnsi="SimHei" w:eastAsia="SimHei" w:cs="SimHei"/>
          <w:sz w:val="20"/>
          <w:szCs w:val="20"/>
        </w:rPr>
        <w:t>(2)货币作为一种持久的资本资产，可以看作一</w:t>
      </w:r>
      <w:r>
        <w:rPr>
          <w:rFonts w:ascii="SimHei" w:hAnsi="SimHei" w:eastAsia="SimHei" w:cs="SimHei"/>
          <w:sz w:val="20"/>
          <w:szCs w:val="20"/>
          <w:spacing w:val="-1"/>
        </w:rPr>
        <w:t>种客观的价值存在，</w:t>
      </w:r>
    </w:p>
    <w:p>
      <w:pPr>
        <w:spacing w:line="187" w:lineRule="auto"/>
        <w:sectPr>
          <w:type w:val="continuous"/>
          <w:pgSz w:w="7760" w:h="11480"/>
          <w:pgMar w:top="197" w:right="490" w:bottom="400" w:left="579" w:header="0" w:footer="0" w:gutter="0"/>
          <w:cols w:equalWidth="0" w:num="1">
            <w:col w:w="6690" w:space="0"/>
          </w:cols>
        </w:sectPr>
        <w:rPr>
          <w:rFonts w:ascii="SimHei" w:hAnsi="SimHei" w:eastAsia="SimHei" w:cs="SimHei"/>
          <w:sz w:val="20"/>
          <w:szCs w:val="20"/>
        </w:rPr>
      </w:pPr>
    </w:p>
    <w:p>
      <w:pPr>
        <w:ind w:firstLine="170"/>
        <w:spacing w:line="439" w:lineRule="exact"/>
        <w:rPr/>
      </w:pPr>
      <w:r>
        <w:pict>
          <v:rect id="_x0000_s914" style="position:absolute;margin-left:161.501pt;margin-top:31.9988pt;mso-position-vertical-relative:page;mso-position-horizontal-relative:page;width:225.5pt;height:0.55pt;z-index:268636160;" o:allowincell="f" fillcolor="#000000" filled="true" stroked="false"/>
        </w:pict>
      </w:r>
      <w:r>
        <w:drawing>
          <wp:anchor distT="0" distB="0" distL="0" distR="0" simplePos="0" relativeHeight="268635136" behindDoc="0" locked="0" layoutInCell="0" allowOverlap="1">
            <wp:simplePos x="0" y="0"/>
            <wp:positionH relativeFrom="page">
              <wp:posOffset>1517651</wp:posOffset>
            </wp:positionH>
            <wp:positionV relativeFrom="page">
              <wp:posOffset>253981</wp:posOffset>
            </wp:positionV>
            <wp:extent cx="6356" cy="209581"/>
            <wp:effectExtent l="0" t="0" r="0" b="0"/>
            <wp:wrapNone/>
            <wp:docPr id="542" name="IM 542"/>
            <wp:cNvGraphicFramePr/>
            <a:graphic>
              <a:graphicData uri="http://schemas.openxmlformats.org/drawingml/2006/picture">
                <pic:pic>
                  <pic:nvPicPr>
                    <pic:cNvPr id="542" name="IM 542"/>
                    <pic:cNvPicPr/>
                  </pic:nvPicPr>
                  <pic:blipFill>
                    <a:blip r:embed="rId268"/>
                    <a:stretch>
                      <a:fillRect/>
                    </a:stretch>
                  </pic:blipFill>
                  <pic:spPr>
                    <a:xfrm rot="0">
                      <a:off x="0" y="0"/>
                      <a:ext cx="6356" cy="209581"/>
                    </a:xfrm>
                    <a:prstGeom prst="rect">
                      <a:avLst/>
                    </a:prstGeom>
                  </pic:spPr>
                </pic:pic>
              </a:graphicData>
            </a:graphic>
          </wp:anchor>
        </w:drawing>
      </w:r>
      <w:r>
        <w:rPr>
          <w:position w:val="-8"/>
        </w:rPr>
        <w:drawing>
          <wp:inline distT="0" distB="0" distL="0" distR="0">
            <wp:extent cx="349218" cy="279393"/>
            <wp:effectExtent l="0" t="0" r="0" b="0"/>
            <wp:docPr id="544" name="IM 544"/>
            <wp:cNvGraphicFramePr/>
            <a:graphic>
              <a:graphicData uri="http://schemas.openxmlformats.org/drawingml/2006/picture">
                <pic:pic>
                  <pic:nvPicPr>
                    <pic:cNvPr id="544" name="IM 544"/>
                    <pic:cNvPicPr/>
                  </pic:nvPicPr>
                  <pic:blipFill>
                    <a:blip r:embed="rId269"/>
                    <a:stretch>
                      <a:fillRect/>
                    </a:stretch>
                  </pic:blipFill>
                  <pic:spPr>
                    <a:xfrm rot="0">
                      <a:off x="0" y="0"/>
                      <a:ext cx="34921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86" w:lineRule="auto"/>
        <w:rPr>
          <w:rFonts w:ascii="SimHei" w:hAnsi="SimHei" w:eastAsia="SimHei" w:cs="SimHei"/>
          <w:sz w:val="17"/>
          <w:szCs w:val="17"/>
        </w:rPr>
      </w:pPr>
      <w:r>
        <w:rPr>
          <w:rFonts w:ascii="SimHei" w:hAnsi="SimHei" w:eastAsia="SimHei" w:cs="SimHei"/>
          <w:sz w:val="17"/>
          <w:szCs w:val="17"/>
          <w:spacing w:val="-14"/>
        </w:rPr>
        <w:t>数字经济学：</w:t>
      </w:r>
    </w:p>
    <w:p>
      <w:pPr>
        <w:spacing w:line="219"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85" w:line="180" w:lineRule="auto"/>
        <w:rPr>
          <w:sz w:val="26"/>
          <w:szCs w:val="26"/>
        </w:rPr>
      </w:pPr>
      <w:r>
        <w:rPr>
          <w:sz w:val="26"/>
          <w:szCs w:val="26"/>
          <w:b/>
          <w:bCs/>
          <w:spacing w:val="-6"/>
        </w:rPr>
        <w:t>246</w:t>
      </w:r>
    </w:p>
    <w:p>
      <w:pPr>
        <w:spacing w:line="180" w:lineRule="auto"/>
        <w:sectPr>
          <w:pgSz w:w="7760" w:h="11500"/>
          <w:pgMar w:top="330" w:right="20" w:bottom="400" w:left="0" w:header="0" w:footer="0" w:gutter="0"/>
          <w:cols w:equalWidth="0" w:num="3">
            <w:col w:w="720" w:space="40"/>
            <w:col w:w="1704" w:space="100"/>
            <w:col w:w="5177" w:space="0"/>
          </w:cols>
        </w:sectPr>
        <w:rPr>
          <w:sz w:val="26"/>
          <w:szCs w:val="26"/>
        </w:rPr>
      </w:pPr>
    </w:p>
    <w:p>
      <w:pPr>
        <w:spacing w:line="426" w:lineRule="auto"/>
        <w:rPr>
          <w:rFonts w:ascii="Arial"/>
          <w:sz w:val="21"/>
        </w:rPr>
      </w:pPr>
      <w:r/>
    </w:p>
    <w:p>
      <w:pPr>
        <w:ind w:left="760"/>
        <w:spacing w:before="68" w:line="222" w:lineRule="auto"/>
        <w:rPr>
          <w:rFonts w:ascii="SimHei" w:hAnsi="SimHei" w:eastAsia="SimHei" w:cs="SimHei"/>
          <w:sz w:val="21"/>
          <w:szCs w:val="21"/>
        </w:rPr>
      </w:pPr>
      <w:r>
        <w:rPr>
          <w:rFonts w:ascii="SimHei" w:hAnsi="SimHei" w:eastAsia="SimHei" w:cs="SimHei"/>
          <w:sz w:val="21"/>
          <w:szCs w:val="21"/>
          <w:spacing w:val="-13"/>
        </w:rPr>
        <w:t>也就是货币的客观性决定了货币的内在价值。</w:t>
      </w:r>
    </w:p>
    <w:p>
      <w:pPr>
        <w:pStyle w:val="BodyText"/>
        <w:ind w:left="760" w:right="704" w:firstLine="439"/>
        <w:spacing w:before="127" w:line="334" w:lineRule="auto"/>
        <w:jc w:val="both"/>
        <w:rPr>
          <w:rFonts w:ascii="SimHei" w:hAnsi="SimHei" w:eastAsia="SimHei" w:cs="SimHei"/>
          <w:sz w:val="21"/>
          <w:szCs w:val="21"/>
        </w:rPr>
      </w:pPr>
      <w:r>
        <w:rPr>
          <w:rFonts w:ascii="SimHei" w:hAnsi="SimHei" w:eastAsia="SimHei" w:cs="SimHei"/>
          <w:sz w:val="21"/>
          <w:szCs w:val="21"/>
          <w:spacing w:val="-6"/>
        </w:rPr>
        <w:t>(3)货币流通速度可以用一个稳定的函数表示</w:t>
      </w:r>
      <w:r>
        <w:rPr>
          <w:rFonts w:ascii="SimHei" w:hAnsi="SimHei" w:eastAsia="SimHei" w:cs="SimHei"/>
          <w:sz w:val="21"/>
          <w:szCs w:val="21"/>
          <w:spacing w:val="-7"/>
        </w:rPr>
        <w:t>。而随着不断上涨的</w:t>
      </w:r>
      <w:r>
        <w:rPr>
          <w:rFonts w:ascii="SimHei" w:hAnsi="SimHei" w:eastAsia="SimHei" w:cs="SimHei"/>
          <w:sz w:val="21"/>
          <w:szCs w:val="21"/>
        </w:rPr>
        <w:t xml:space="preserve"> </w:t>
      </w:r>
      <w:r>
        <w:rPr>
          <w:sz w:val="21"/>
          <w:szCs w:val="21"/>
          <w:spacing w:val="-10"/>
        </w:rPr>
        <w:t>通货膨胀率以及金融创新带来的巨大变革，货币供给的不确定性和不</w:t>
      </w:r>
      <w:r>
        <w:rPr>
          <w:sz w:val="21"/>
          <w:szCs w:val="21"/>
          <w:spacing w:val="-11"/>
        </w:rPr>
        <w:t>稳 </w:t>
      </w:r>
      <w:r>
        <w:rPr>
          <w:rFonts w:ascii="SimHei" w:hAnsi="SimHei" w:eastAsia="SimHei" w:cs="SimHei"/>
          <w:sz w:val="21"/>
          <w:szCs w:val="21"/>
          <w:spacing w:val="-8"/>
        </w:rPr>
        <w:t>定性才是市场的本质，货币流通性在杠杆化的推动下毫无约束地扩张，</w:t>
      </w:r>
      <w:r>
        <w:rPr>
          <w:rFonts w:ascii="SimHei" w:hAnsi="SimHei" w:eastAsia="SimHei" w:cs="SimHei"/>
          <w:sz w:val="21"/>
          <w:szCs w:val="21"/>
          <w:spacing w:val="11"/>
        </w:rPr>
        <w:t xml:space="preserve"> </w:t>
      </w:r>
      <w:r>
        <w:rPr>
          <w:rFonts w:ascii="SimHei" w:hAnsi="SimHei" w:eastAsia="SimHei" w:cs="SimHei"/>
          <w:sz w:val="21"/>
          <w:szCs w:val="21"/>
          <w:spacing w:val="-10"/>
        </w:rPr>
        <w:t>而以稳定的货币需求和确定的货币数量为前提</w:t>
      </w:r>
      <w:r>
        <w:rPr>
          <w:rFonts w:ascii="SimHei" w:hAnsi="SimHei" w:eastAsia="SimHei" w:cs="SimHei"/>
          <w:sz w:val="21"/>
          <w:szCs w:val="21"/>
          <w:spacing w:val="-11"/>
        </w:rPr>
        <w:t>的货币数量论则越来越难</w:t>
      </w:r>
    </w:p>
    <w:p>
      <w:pPr>
        <w:ind w:left="760"/>
        <w:spacing w:line="220" w:lineRule="auto"/>
        <w:rPr>
          <w:rFonts w:ascii="SimHei" w:hAnsi="SimHei" w:eastAsia="SimHei" w:cs="SimHei"/>
          <w:sz w:val="21"/>
          <w:szCs w:val="21"/>
        </w:rPr>
      </w:pPr>
      <w:r>
        <w:rPr>
          <w:rFonts w:ascii="SimHei" w:hAnsi="SimHei" w:eastAsia="SimHei" w:cs="SimHei"/>
          <w:sz w:val="21"/>
          <w:szCs w:val="21"/>
          <w:spacing w:val="-8"/>
        </w:rPr>
        <w:t>以立足了。</w:t>
      </w:r>
    </w:p>
    <w:p>
      <w:pPr>
        <w:ind w:left="760" w:right="684" w:firstLine="439"/>
        <w:spacing w:before="159" w:line="336" w:lineRule="auto"/>
        <w:jc w:val="both"/>
        <w:rPr>
          <w:rFonts w:ascii="SimHei" w:hAnsi="SimHei" w:eastAsia="SimHei" w:cs="SimHei"/>
          <w:sz w:val="21"/>
          <w:szCs w:val="21"/>
        </w:rPr>
      </w:pPr>
      <w:r>
        <w:rPr>
          <w:rFonts w:ascii="SimHei" w:hAnsi="SimHei" w:eastAsia="SimHei" w:cs="SimHei"/>
          <w:sz w:val="21"/>
          <w:szCs w:val="21"/>
          <w:spacing w:val="-8"/>
        </w:rPr>
        <w:t>最后，讨论价格信号的基本构成。在由金融资本主义主导</w:t>
      </w:r>
      <w:r>
        <w:rPr>
          <w:rFonts w:ascii="SimHei" w:hAnsi="SimHei" w:eastAsia="SimHei" w:cs="SimHei"/>
          <w:sz w:val="21"/>
          <w:szCs w:val="21"/>
          <w:spacing w:val="-9"/>
        </w:rPr>
        <w:t>的当下，</w:t>
      </w:r>
      <w:r>
        <w:rPr>
          <w:rFonts w:ascii="SimHei" w:hAnsi="SimHei" w:eastAsia="SimHei" w:cs="SimHei"/>
          <w:sz w:val="21"/>
          <w:szCs w:val="21"/>
        </w:rPr>
        <w:t xml:space="preserve"> </w:t>
      </w:r>
      <w:r>
        <w:rPr>
          <w:rFonts w:ascii="SimHei" w:hAnsi="SimHei" w:eastAsia="SimHei" w:cs="SimHei"/>
          <w:sz w:val="21"/>
          <w:szCs w:val="21"/>
          <w:spacing w:val="-11"/>
        </w:rPr>
        <w:t>有三个关键的价格信号决定着每个国家的资源配置、经济结构、产业发</w:t>
      </w:r>
      <w:r>
        <w:rPr>
          <w:rFonts w:ascii="SimHei" w:hAnsi="SimHei" w:eastAsia="SimHei" w:cs="SimHei"/>
          <w:sz w:val="21"/>
          <w:szCs w:val="21"/>
          <w:spacing w:val="6"/>
        </w:rPr>
        <w:t xml:space="preserve">  </w:t>
      </w:r>
      <w:r>
        <w:rPr>
          <w:rFonts w:ascii="SimHei" w:hAnsi="SimHei" w:eastAsia="SimHei" w:cs="SimHei"/>
          <w:sz w:val="21"/>
          <w:szCs w:val="21"/>
          <w:spacing w:val="-14"/>
        </w:rPr>
        <w:t>展和收入分配等经济要素。这三大价格信号就是利率、汇率和资产价格，</w:t>
      </w:r>
      <w:r>
        <w:rPr>
          <w:rFonts w:ascii="SimHei" w:hAnsi="SimHei" w:eastAsia="SimHei" w:cs="SimHei"/>
          <w:sz w:val="21"/>
          <w:szCs w:val="21"/>
          <w:spacing w:val="1"/>
        </w:rPr>
        <w:t xml:space="preserve"> </w:t>
      </w:r>
      <w:r>
        <w:rPr>
          <w:rFonts w:ascii="SimHei" w:hAnsi="SimHei" w:eastAsia="SimHei" w:cs="SimHei"/>
          <w:sz w:val="21"/>
          <w:szCs w:val="21"/>
          <w:spacing w:val="-8"/>
        </w:rPr>
        <w:t>正是由于这三大信号的存在才使得整个经济生态实现了虚拟化的价值，</w:t>
      </w:r>
      <w:r>
        <w:rPr>
          <w:rFonts w:ascii="SimHei" w:hAnsi="SimHei" w:eastAsia="SimHei" w:cs="SimHei"/>
          <w:sz w:val="21"/>
          <w:szCs w:val="21"/>
          <w:spacing w:val="12"/>
        </w:rPr>
        <w:t xml:space="preserve"> </w:t>
      </w:r>
      <w:r>
        <w:rPr>
          <w:rFonts w:ascii="SimHei" w:hAnsi="SimHei" w:eastAsia="SimHei" w:cs="SimHei"/>
          <w:sz w:val="21"/>
          <w:szCs w:val="21"/>
          <w:spacing w:val="-10"/>
        </w:rPr>
        <w:t>也带来了金融危机的风险。将这三大信号引入</w:t>
      </w:r>
      <w:r>
        <w:rPr>
          <w:rFonts w:ascii="SimHei" w:hAnsi="SimHei" w:eastAsia="SimHei" w:cs="SimHei"/>
          <w:sz w:val="21"/>
          <w:szCs w:val="21"/>
          <w:spacing w:val="-11"/>
        </w:rPr>
        <w:t>开放经济的网络中，可以</w:t>
      </w:r>
    </w:p>
    <w:p>
      <w:pPr>
        <w:pStyle w:val="BodyText"/>
        <w:ind w:left="760"/>
        <w:spacing w:line="219" w:lineRule="auto"/>
        <w:rPr>
          <w:sz w:val="21"/>
          <w:szCs w:val="21"/>
        </w:rPr>
      </w:pPr>
      <w:r>
        <w:rPr>
          <w:sz w:val="21"/>
          <w:szCs w:val="21"/>
          <w:spacing w:val="-12"/>
        </w:rPr>
        <w:t>得到以下结论。</w:t>
      </w:r>
    </w:p>
    <w:p>
      <w:pPr>
        <w:pStyle w:val="BodyText"/>
        <w:ind w:left="760" w:right="704" w:firstLine="439"/>
        <w:spacing w:before="135" w:line="336" w:lineRule="auto"/>
        <w:jc w:val="both"/>
        <w:rPr>
          <w:rFonts w:ascii="SimHei" w:hAnsi="SimHei" w:eastAsia="SimHei" w:cs="SimHei"/>
          <w:sz w:val="21"/>
          <w:szCs w:val="21"/>
        </w:rPr>
      </w:pPr>
      <w:r>
        <w:rPr>
          <w:rFonts w:ascii="YouYuan" w:hAnsi="YouYuan" w:eastAsia="YouYuan" w:cs="YouYuan"/>
          <w:sz w:val="21"/>
          <w:szCs w:val="21"/>
        </w:rPr>
        <w:t>(1)由于在金融资本主义时代，金融市场是整个经济中最重要的</w:t>
      </w:r>
      <w:r>
        <w:rPr>
          <w:rFonts w:ascii="YouYuan" w:hAnsi="YouYuan" w:eastAsia="YouYuan" w:cs="YouYuan"/>
          <w:sz w:val="21"/>
          <w:szCs w:val="21"/>
          <w:spacing w:val="17"/>
        </w:rPr>
        <w:t xml:space="preserve"> </w:t>
      </w:r>
      <w:r>
        <w:rPr>
          <w:rFonts w:ascii="SimHei" w:hAnsi="SimHei" w:eastAsia="SimHei" w:cs="SimHei"/>
          <w:sz w:val="21"/>
          <w:szCs w:val="21"/>
          <w:spacing w:val="-11"/>
        </w:rPr>
        <w:t>市场，以货币市场、债券市场和股票市场为代表的金融市场支配了全球</w:t>
      </w:r>
      <w:r>
        <w:rPr>
          <w:rFonts w:ascii="SimHei" w:hAnsi="SimHei" w:eastAsia="SimHei" w:cs="SimHei"/>
          <w:sz w:val="21"/>
          <w:szCs w:val="21"/>
          <w:spacing w:val="3"/>
        </w:rPr>
        <w:t xml:space="preserve">  </w:t>
      </w:r>
      <w:r>
        <w:rPr>
          <w:sz w:val="21"/>
          <w:szCs w:val="21"/>
          <w:spacing w:val="-4"/>
        </w:rPr>
        <w:t>经济生态体系。因此，我们的研究重心也放在数字金融市场的内在逻 </w:t>
      </w:r>
      <w:r>
        <w:rPr>
          <w:rFonts w:ascii="SimHei" w:hAnsi="SimHei" w:eastAsia="SimHei" w:cs="SimHei"/>
          <w:sz w:val="21"/>
          <w:szCs w:val="21"/>
          <w:spacing w:val="-10"/>
        </w:rPr>
        <w:t>辑之中，尤其是数字金融的创新理论之中。第三次工业革命带来的核</w:t>
      </w:r>
      <w:r>
        <w:rPr>
          <w:rFonts w:ascii="SimHei" w:hAnsi="SimHei" w:eastAsia="SimHei" w:cs="SimHei"/>
          <w:sz w:val="21"/>
          <w:szCs w:val="21"/>
          <w:spacing w:val="-11"/>
        </w:rPr>
        <w:t>心</w:t>
      </w:r>
      <w:r>
        <w:rPr>
          <w:rFonts w:ascii="SimHei" w:hAnsi="SimHei" w:eastAsia="SimHei" w:cs="SimHei"/>
          <w:sz w:val="21"/>
          <w:szCs w:val="21"/>
          <w:spacing w:val="-11"/>
        </w:rPr>
        <w:t xml:space="preserve"> </w:t>
      </w:r>
      <w:r>
        <w:rPr>
          <w:rFonts w:ascii="SimHei" w:hAnsi="SimHei" w:eastAsia="SimHei" w:cs="SimHei"/>
          <w:sz w:val="21"/>
          <w:szCs w:val="21"/>
          <w:spacing w:val="-4"/>
        </w:rPr>
        <w:t>金融创新是风险投资和创业板市场(以纳斯达克为代表)、私募股权投</w:t>
      </w:r>
      <w:r>
        <w:rPr>
          <w:rFonts w:ascii="SimHei" w:hAnsi="SimHei" w:eastAsia="SimHei" w:cs="SimHei"/>
          <w:sz w:val="21"/>
          <w:szCs w:val="21"/>
        </w:rPr>
        <w:t xml:space="preserve">  </w:t>
      </w:r>
      <w:r>
        <w:rPr>
          <w:rFonts w:ascii="SimHei" w:hAnsi="SimHei" w:eastAsia="SimHei" w:cs="SimHei"/>
          <w:sz w:val="21"/>
          <w:szCs w:val="21"/>
          <w:spacing w:val="-6"/>
        </w:rPr>
        <w:t>资</w:t>
      </w:r>
      <w:r>
        <w:rPr>
          <w:rFonts w:ascii="SimHei" w:hAnsi="SimHei" w:eastAsia="SimHei" w:cs="SimHei"/>
          <w:sz w:val="21"/>
          <w:szCs w:val="21"/>
          <w:spacing w:val="-60"/>
        </w:rPr>
        <w:t xml:space="preserve"> </w:t>
      </w:r>
      <w:r>
        <w:rPr>
          <w:rFonts w:ascii="Times New Roman" w:hAnsi="Times New Roman" w:eastAsia="Times New Roman" w:cs="Times New Roman"/>
          <w:sz w:val="21"/>
          <w:szCs w:val="21"/>
          <w:spacing w:val="-6"/>
        </w:rPr>
        <w:t>(Private     Equity,PE</w:t>
      </w:r>
      <w:r>
        <w:rPr>
          <w:rFonts w:ascii="Times New Roman" w:hAnsi="Times New Roman" w:eastAsia="Times New Roman" w:cs="Times New Roman"/>
          <w:sz w:val="21"/>
          <w:szCs w:val="21"/>
          <w:spacing w:val="-7"/>
        </w:rPr>
        <w:t>) </w:t>
      </w:r>
      <w:r>
        <w:rPr>
          <w:rFonts w:ascii="SimHei" w:hAnsi="SimHei" w:eastAsia="SimHei" w:cs="SimHei"/>
          <w:sz w:val="21"/>
          <w:szCs w:val="21"/>
          <w:spacing w:val="-7"/>
        </w:rPr>
        <w:t>和股权激励机制、垃圾债券市场和资产证券化，</w:t>
      </w:r>
      <w:r>
        <w:rPr>
          <w:rFonts w:ascii="SimHei" w:hAnsi="SimHei" w:eastAsia="SimHei" w:cs="SimHei"/>
          <w:sz w:val="21"/>
          <w:szCs w:val="21"/>
        </w:rPr>
        <w:t xml:space="preserve"> </w:t>
      </w:r>
      <w:r>
        <w:rPr>
          <w:rFonts w:ascii="SimHei" w:hAnsi="SimHei" w:eastAsia="SimHei" w:cs="SimHei"/>
          <w:sz w:val="21"/>
          <w:szCs w:val="21"/>
          <w:spacing w:val="-10"/>
        </w:rPr>
        <w:t>而数字经济的金融革命就是以区块链技术为基础衍</w:t>
      </w:r>
      <w:r>
        <w:rPr>
          <w:rFonts w:ascii="SimHei" w:hAnsi="SimHei" w:eastAsia="SimHei" w:cs="SimHei"/>
          <w:sz w:val="21"/>
          <w:szCs w:val="21"/>
          <w:spacing w:val="-11"/>
        </w:rPr>
        <w:t>生的数字货币、分布</w:t>
      </w:r>
    </w:p>
    <w:p>
      <w:pPr>
        <w:pStyle w:val="BodyText"/>
        <w:ind w:left="760"/>
        <w:spacing w:line="218" w:lineRule="auto"/>
        <w:rPr>
          <w:sz w:val="21"/>
          <w:szCs w:val="21"/>
        </w:rPr>
      </w:pPr>
      <w:r>
        <w:rPr>
          <w:sz w:val="21"/>
          <w:szCs w:val="21"/>
          <w:spacing w:val="-13"/>
        </w:rPr>
        <w:t>式账本以及通证经济生态。</w:t>
      </w:r>
    </w:p>
    <w:p>
      <w:pPr>
        <w:pStyle w:val="BodyText"/>
        <w:ind w:left="760" w:right="655" w:firstLine="439"/>
        <w:spacing w:before="161" w:line="345" w:lineRule="auto"/>
        <w:jc w:val="both"/>
        <w:rPr>
          <w:rFonts w:ascii="SimHei" w:hAnsi="SimHei" w:eastAsia="SimHei" w:cs="SimHei"/>
          <w:sz w:val="21"/>
          <w:szCs w:val="21"/>
        </w:rPr>
      </w:pPr>
      <w:r>
        <w:rPr>
          <w:rFonts w:ascii="SimHei" w:hAnsi="SimHei" w:eastAsia="SimHei" w:cs="SimHei"/>
          <w:sz w:val="21"/>
          <w:szCs w:val="21"/>
          <w:spacing w:val="-16"/>
        </w:rPr>
        <w:t>(2)正如主观价值论的思想，三大价格信号也都</w:t>
      </w:r>
      <w:r>
        <w:rPr>
          <w:rFonts w:ascii="SimHei" w:hAnsi="SimHei" w:eastAsia="SimHei" w:cs="SimHei"/>
          <w:sz w:val="21"/>
          <w:szCs w:val="21"/>
          <w:spacing w:val="-17"/>
        </w:rPr>
        <w:t>是主观变量，与价值、</w:t>
      </w:r>
      <w:r>
        <w:rPr>
          <w:rFonts w:ascii="SimHei" w:hAnsi="SimHei" w:eastAsia="SimHei" w:cs="SimHei"/>
          <w:sz w:val="21"/>
          <w:szCs w:val="21"/>
        </w:rPr>
        <w:t xml:space="preserve"> </w:t>
      </w:r>
      <w:r>
        <w:rPr>
          <w:rFonts w:ascii="SimHei" w:hAnsi="SimHei" w:eastAsia="SimHei" w:cs="SimHei"/>
          <w:sz w:val="21"/>
          <w:szCs w:val="21"/>
          <w:spacing w:val="-11"/>
        </w:rPr>
        <w:t>效用、财富、成本和收益等概念一样，都反</w:t>
      </w:r>
      <w:r>
        <w:rPr>
          <w:rFonts w:ascii="SimHei" w:hAnsi="SimHei" w:eastAsia="SimHei" w:cs="SimHei"/>
          <w:sz w:val="21"/>
          <w:szCs w:val="21"/>
          <w:spacing w:val="-12"/>
        </w:rPr>
        <w:t>映了经济生态参与者的主观</w:t>
      </w:r>
      <w:r>
        <w:rPr>
          <w:rFonts w:ascii="SimHei" w:hAnsi="SimHei" w:eastAsia="SimHei" w:cs="SimHei"/>
          <w:sz w:val="21"/>
          <w:szCs w:val="21"/>
          <w:spacing w:val="-12"/>
        </w:rPr>
        <w:t xml:space="preserve">  </w:t>
      </w:r>
      <w:r>
        <w:rPr>
          <w:sz w:val="21"/>
          <w:szCs w:val="21"/>
          <w:spacing w:val="-11"/>
        </w:rPr>
        <w:t>判断与心理预期，所有这些变量都是相对变量和相对价格。因此，寻找</w:t>
      </w:r>
      <w:r>
        <w:rPr>
          <w:sz w:val="21"/>
          <w:szCs w:val="21"/>
          <w:spacing w:val="6"/>
        </w:rPr>
        <w:t xml:space="preserve">  </w:t>
      </w:r>
      <w:r>
        <w:rPr>
          <w:rFonts w:ascii="SimHei" w:hAnsi="SimHei" w:eastAsia="SimHei" w:cs="SimHei"/>
          <w:sz w:val="21"/>
          <w:szCs w:val="21"/>
          <w:spacing w:val="-11"/>
        </w:rPr>
        <w:t>均衡的利率、均衡的汇率以及均衡的资产价格都是徒劳，要理解金融体</w:t>
      </w:r>
    </w:p>
    <w:p>
      <w:pPr>
        <w:ind w:left="760"/>
        <w:spacing w:before="1" w:line="187" w:lineRule="auto"/>
        <w:rPr>
          <w:rFonts w:ascii="SimHei" w:hAnsi="SimHei" w:eastAsia="SimHei" w:cs="SimHei"/>
          <w:sz w:val="21"/>
          <w:szCs w:val="21"/>
        </w:rPr>
      </w:pPr>
      <w:r>
        <w:rPr>
          <w:rFonts w:ascii="SimHei" w:hAnsi="SimHei" w:eastAsia="SimHei" w:cs="SimHei"/>
          <w:sz w:val="21"/>
          <w:szCs w:val="21"/>
          <w:spacing w:val="-12"/>
        </w:rPr>
        <w:t>系的内部生态是一个不确定价格信号下运转的复</w:t>
      </w:r>
      <w:r>
        <w:rPr>
          <w:rFonts w:ascii="SimHei" w:hAnsi="SimHei" w:eastAsia="SimHei" w:cs="SimHei"/>
          <w:sz w:val="21"/>
          <w:szCs w:val="21"/>
          <w:spacing w:val="-13"/>
        </w:rPr>
        <w:t>杂系统。</w:t>
      </w:r>
    </w:p>
    <w:p>
      <w:pPr>
        <w:spacing w:line="187" w:lineRule="auto"/>
        <w:sectPr>
          <w:type w:val="continuous"/>
          <w:pgSz w:w="7760" w:h="11500"/>
          <w:pgMar w:top="330" w:right="20" w:bottom="400" w:left="0" w:header="0" w:footer="0" w:gutter="0"/>
          <w:cols w:equalWidth="0" w:num="1">
            <w:col w:w="7740" w:space="0"/>
          </w:cols>
        </w:sectPr>
        <w:rPr>
          <w:rFonts w:ascii="SimHei" w:hAnsi="SimHei" w:eastAsia="SimHei" w:cs="SimHei"/>
          <w:sz w:val="21"/>
          <w:szCs w:val="21"/>
        </w:rPr>
      </w:pPr>
    </w:p>
    <w:p>
      <w:pPr>
        <w:pStyle w:val="BodyText"/>
        <w:ind w:left="4249"/>
        <w:spacing w:before="107" w:line="169" w:lineRule="auto"/>
        <w:rPr>
          <w:sz w:val="28"/>
          <w:szCs w:val="28"/>
        </w:rPr>
      </w:pPr>
      <w:r>
        <w:pict>
          <v:rect id="_x0000_s916" style="position:absolute;margin-left:194.501pt;margin-top:23.4996pt;mso-position-vertical-relative:page;mso-position-horizontal-relative:page;width:41.55pt;height:0.5pt;z-index:268696576;" o:allowincell="f" fillcolor="#000000" filled="true" stroked="false"/>
        </w:pict>
      </w:r>
      <w:r>
        <w:pict>
          <v:rect id="_x0000_s918" style="position:absolute;margin-left:277.502pt;margin-top:11.4972pt;mso-position-vertical-relative:page;mso-position-horizontal-relative:page;width:0.5pt;height:17.05pt;z-index:268697600;" o:allowincell="f" fillcolor="#000000" filled="true" stroked="false"/>
        </w:pict>
      </w:r>
      <w:r>
        <w:rPr>
          <w:sz w:val="28"/>
          <w:szCs w:val="28"/>
          <w:spacing w:val="-4"/>
        </w:rPr>
        <w:t>247</w:t>
      </w:r>
    </w:p>
    <w:p>
      <w:pPr>
        <w:spacing w:line="14" w:lineRule="auto"/>
        <w:rPr>
          <w:rFonts w:ascii="Arial"/>
          <w:sz w:val="2"/>
        </w:rPr>
      </w:pPr>
      <w:r>
        <w:rPr>
          <w:rFonts w:ascii="Arial" w:hAnsi="Arial" w:eastAsia="Arial" w:cs="Arial"/>
          <w:sz w:val="2"/>
          <w:szCs w:val="2"/>
        </w:rPr>
        <w:br w:type="column"/>
      </w:r>
    </w:p>
    <w:p>
      <w:pPr>
        <w:ind w:left="20"/>
        <w:spacing w:line="193" w:lineRule="auto"/>
        <w:rPr>
          <w:rFonts w:ascii="SimHei" w:hAnsi="SimHei" w:eastAsia="SimHei" w:cs="SimHei"/>
          <w:sz w:val="17"/>
          <w:szCs w:val="17"/>
        </w:rPr>
      </w:pPr>
      <w:r>
        <w:rPr>
          <w:rFonts w:ascii="SimHei" w:hAnsi="SimHei" w:eastAsia="SimHei" w:cs="SimHei"/>
          <w:sz w:val="17"/>
          <w:szCs w:val="17"/>
          <w:spacing w:val="-2"/>
        </w:rPr>
        <w:t>第15章</w:t>
      </w:r>
    </w:p>
    <w:p>
      <w:pPr>
        <w:spacing w:line="200" w:lineRule="auto"/>
        <w:jc w:val="right"/>
        <w:rPr>
          <w:rFonts w:ascii="SimHei" w:hAnsi="SimHei" w:eastAsia="SimHei" w:cs="SimHei"/>
          <w:sz w:val="17"/>
          <w:szCs w:val="17"/>
        </w:rPr>
      </w:pPr>
      <w:r>
        <w:rPr>
          <w:rFonts w:ascii="SimHei" w:hAnsi="SimHei" w:eastAsia="SimHei" w:cs="SimHei"/>
          <w:sz w:val="17"/>
          <w:szCs w:val="17"/>
          <w:spacing w:val="-13"/>
        </w:rPr>
        <w:t>开</w:t>
      </w:r>
      <w:r>
        <w:rPr>
          <w:rFonts w:ascii="SimHei" w:hAnsi="SimHei" w:eastAsia="SimHei" w:cs="SimHei"/>
          <w:sz w:val="17"/>
          <w:szCs w:val="17"/>
          <w:spacing w:val="-12"/>
        </w:rPr>
        <w:t>放网络下的经济秩</w:t>
      </w:r>
      <w:r>
        <w:rPr>
          <w:rFonts w:ascii="SimHei" w:hAnsi="SimHei" w:eastAsia="SimHei" w:cs="SimHei"/>
          <w:sz w:val="17"/>
          <w:szCs w:val="17"/>
          <w:spacing w:val="-11"/>
        </w:rPr>
        <w:t>序</w:t>
      </w:r>
    </w:p>
    <w:p>
      <w:pPr>
        <w:spacing w:line="200" w:lineRule="auto"/>
        <w:sectPr>
          <w:pgSz w:w="7760" w:h="11480"/>
          <w:pgMar w:top="206" w:right="440" w:bottom="400" w:left="630" w:header="0" w:footer="0" w:gutter="0"/>
          <w:cols w:equalWidth="0" w:num="2">
            <w:col w:w="5000" w:space="100"/>
            <w:col w:w="1590" w:space="0"/>
          </w:cols>
        </w:sectPr>
        <w:rPr>
          <w:rFonts w:ascii="SimHei" w:hAnsi="SimHei" w:eastAsia="SimHei" w:cs="SimHei"/>
          <w:sz w:val="17"/>
          <w:szCs w:val="17"/>
        </w:rPr>
      </w:pPr>
    </w:p>
    <w:p>
      <w:pPr>
        <w:spacing w:line="445" w:lineRule="auto"/>
        <w:rPr>
          <w:rFonts w:ascii="Arial"/>
          <w:sz w:val="21"/>
        </w:rPr>
      </w:pPr>
      <w:r/>
    </w:p>
    <w:p>
      <w:pPr>
        <w:pStyle w:val="BodyText"/>
        <w:ind w:right="469" w:firstLine="399"/>
        <w:spacing w:before="68" w:line="336" w:lineRule="auto"/>
        <w:jc w:val="both"/>
        <w:rPr>
          <w:rFonts w:ascii="SimHei" w:hAnsi="SimHei" w:eastAsia="SimHei" w:cs="SimHei"/>
          <w:sz w:val="21"/>
          <w:szCs w:val="21"/>
        </w:rPr>
      </w:pPr>
      <w:r>
        <w:rPr>
          <w:rFonts w:ascii="SimHei" w:hAnsi="SimHei" w:eastAsia="SimHei" w:cs="SimHei"/>
          <w:sz w:val="21"/>
          <w:szCs w:val="21"/>
          <w:spacing w:val="-6"/>
        </w:rPr>
        <w:t>(3)从数字经济学角度来看，考虑金融生态系统的价格信号实际上</w:t>
      </w:r>
      <w:r>
        <w:rPr>
          <w:rFonts w:ascii="SimHei" w:hAnsi="SimHei" w:eastAsia="SimHei" w:cs="SimHei"/>
          <w:sz w:val="21"/>
          <w:szCs w:val="21"/>
          <w:spacing w:val="14"/>
        </w:rPr>
        <w:t xml:space="preserve"> </w:t>
      </w:r>
      <w:r>
        <w:rPr>
          <w:rFonts w:ascii="SimHei" w:hAnsi="SimHei" w:eastAsia="SimHei" w:cs="SimHei"/>
          <w:sz w:val="21"/>
          <w:szCs w:val="21"/>
          <w:spacing w:val="-10"/>
        </w:rPr>
        <w:t>考虑的就是参与者的股东价值或者企业价值。在现实经济生态中的股东</w:t>
      </w:r>
      <w:r>
        <w:rPr>
          <w:rFonts w:ascii="SimHei" w:hAnsi="SimHei" w:eastAsia="SimHei" w:cs="SimHei"/>
          <w:sz w:val="21"/>
          <w:szCs w:val="21"/>
          <w:spacing w:val="2"/>
        </w:rPr>
        <w:t xml:space="preserve"> </w:t>
      </w:r>
      <w:r>
        <w:rPr>
          <w:sz w:val="21"/>
          <w:szCs w:val="21"/>
          <w:spacing w:val="-10"/>
        </w:rPr>
        <w:t>价值体现在股票市场，而数字经济生态中的股东价值则通过通证</w:t>
      </w:r>
      <w:r>
        <w:rPr>
          <w:sz w:val="21"/>
          <w:szCs w:val="21"/>
          <w:spacing w:val="-11"/>
        </w:rPr>
        <w:t>的价格</w:t>
      </w:r>
      <w:r>
        <w:rPr>
          <w:sz w:val="21"/>
          <w:szCs w:val="21"/>
        </w:rPr>
        <w:t xml:space="preserve"> </w:t>
      </w:r>
      <w:r>
        <w:rPr>
          <w:rFonts w:ascii="SimHei" w:hAnsi="SimHei" w:eastAsia="SimHei" w:cs="SimHei"/>
          <w:sz w:val="21"/>
          <w:szCs w:val="21"/>
          <w:spacing w:val="-10"/>
        </w:rPr>
        <w:t>来体现。换言之，就如传统的股权市场以市值文化或者股东价值</w:t>
      </w:r>
      <w:r>
        <w:rPr>
          <w:rFonts w:ascii="SimHei" w:hAnsi="SimHei" w:eastAsia="SimHei" w:cs="SimHei"/>
          <w:sz w:val="21"/>
          <w:szCs w:val="21"/>
          <w:spacing w:val="-11"/>
        </w:rPr>
        <w:t>文化建</w:t>
      </w:r>
      <w:r>
        <w:rPr>
          <w:rFonts w:ascii="SimHei" w:hAnsi="SimHei" w:eastAsia="SimHei" w:cs="SimHei"/>
          <w:sz w:val="21"/>
          <w:szCs w:val="21"/>
        </w:rPr>
        <w:t xml:space="preserve"> </w:t>
      </w:r>
      <w:r>
        <w:rPr>
          <w:rFonts w:ascii="SimHei" w:hAnsi="SimHei" w:eastAsia="SimHei" w:cs="SimHei"/>
          <w:sz w:val="21"/>
          <w:szCs w:val="21"/>
          <w:spacing w:val="-10"/>
        </w:rPr>
        <w:t>构起一整套金融的逻辑，那么数字金融很大概率上就是以企业网络组织</w:t>
      </w:r>
    </w:p>
    <w:p>
      <w:pPr>
        <w:pStyle w:val="BodyText"/>
        <w:spacing w:before="1" w:line="217" w:lineRule="auto"/>
        <w:rPr>
          <w:sz w:val="21"/>
          <w:szCs w:val="21"/>
        </w:rPr>
      </w:pPr>
      <w:r>
        <w:rPr>
          <w:sz w:val="21"/>
          <w:szCs w:val="21"/>
          <w:spacing w:val="-12"/>
        </w:rPr>
        <w:t>的通证价值建构起一整套生态。</w:t>
      </w:r>
    </w:p>
    <w:p>
      <w:pPr>
        <w:ind w:right="454" w:firstLine="399"/>
        <w:spacing w:before="142" w:line="314" w:lineRule="auto"/>
        <w:jc w:val="both"/>
        <w:rPr>
          <w:rFonts w:ascii="SimHei" w:hAnsi="SimHei" w:eastAsia="SimHei" w:cs="SimHei"/>
          <w:sz w:val="21"/>
          <w:szCs w:val="21"/>
        </w:rPr>
      </w:pPr>
      <w:r>
        <w:rPr>
          <w:rFonts w:ascii="SimHei" w:hAnsi="SimHei" w:eastAsia="SimHei" w:cs="SimHei"/>
          <w:sz w:val="21"/>
          <w:szCs w:val="21"/>
          <w:spacing w:val="-9"/>
        </w:rPr>
        <w:t>以上就是对越来越开放的国际货币秩序中的货币理论的一些思考，</w:t>
      </w:r>
      <w:r>
        <w:rPr>
          <w:rFonts w:ascii="SimHei" w:hAnsi="SimHei" w:eastAsia="SimHei" w:cs="SimHei"/>
          <w:sz w:val="21"/>
          <w:szCs w:val="21"/>
          <w:spacing w:val="4"/>
        </w:rPr>
        <w:t xml:space="preserve"> </w:t>
      </w:r>
      <w:r>
        <w:rPr>
          <w:rFonts w:ascii="SimHei" w:hAnsi="SimHei" w:eastAsia="SimHei" w:cs="SimHei"/>
          <w:sz w:val="21"/>
          <w:szCs w:val="21"/>
          <w:spacing w:val="-10"/>
        </w:rPr>
        <w:t>无论是国际金融还是数字金融对现有货币机制的挑战都是使宏观环境越</w:t>
      </w:r>
      <w:r>
        <w:rPr>
          <w:rFonts w:ascii="SimHei" w:hAnsi="SimHei" w:eastAsia="SimHei" w:cs="SimHei"/>
          <w:sz w:val="21"/>
          <w:szCs w:val="21"/>
        </w:rPr>
        <w:t xml:space="preserve"> </w:t>
      </w:r>
      <w:r>
        <w:rPr>
          <w:rFonts w:ascii="SimHei" w:hAnsi="SimHei" w:eastAsia="SimHei" w:cs="SimHei"/>
          <w:sz w:val="21"/>
          <w:szCs w:val="21"/>
          <w:spacing w:val="-10"/>
        </w:rPr>
        <w:t>来越复杂和不确定，而原有的那套货币数量理论几乎已经完全</w:t>
      </w:r>
      <w:r>
        <w:rPr>
          <w:rFonts w:ascii="SimHei" w:hAnsi="SimHei" w:eastAsia="SimHei" w:cs="SimHei"/>
          <w:sz w:val="21"/>
          <w:szCs w:val="21"/>
          <w:spacing w:val="-11"/>
        </w:rPr>
        <w:t>失效，对</w:t>
      </w:r>
      <w:r>
        <w:rPr>
          <w:rFonts w:ascii="SimHei" w:hAnsi="SimHei" w:eastAsia="SimHei" w:cs="SimHei"/>
          <w:sz w:val="21"/>
          <w:szCs w:val="21"/>
        </w:rPr>
        <w:t xml:space="preserve"> </w:t>
      </w:r>
      <w:r>
        <w:rPr>
          <w:rFonts w:ascii="SimHei" w:hAnsi="SimHei" w:eastAsia="SimHei" w:cs="SimHei"/>
          <w:sz w:val="21"/>
          <w:szCs w:val="21"/>
          <w:spacing w:val="-10"/>
        </w:rPr>
        <w:t>汇率以及货币数量的分析也很难确定。因此，如何建立一种在开</w:t>
      </w:r>
      <w:r>
        <w:rPr>
          <w:rFonts w:ascii="SimHei" w:hAnsi="SimHei" w:eastAsia="SimHei" w:cs="SimHei"/>
          <w:sz w:val="21"/>
          <w:szCs w:val="21"/>
          <w:spacing w:val="-11"/>
        </w:rPr>
        <w:t>放经济</w:t>
      </w:r>
      <w:r>
        <w:rPr>
          <w:rFonts w:ascii="SimHei" w:hAnsi="SimHei" w:eastAsia="SimHei" w:cs="SimHei"/>
          <w:sz w:val="21"/>
          <w:szCs w:val="21"/>
        </w:rPr>
        <w:t xml:space="preserve"> </w:t>
      </w:r>
      <w:r>
        <w:rPr>
          <w:rFonts w:ascii="SimHei" w:hAnsi="SimHei" w:eastAsia="SimHei" w:cs="SimHei"/>
          <w:sz w:val="21"/>
          <w:szCs w:val="21"/>
          <w:spacing w:val="-10"/>
        </w:rPr>
        <w:t>机制下的货币生态是我们需要考虑的问题。由于是数字经济学领域中的</w:t>
      </w:r>
      <w:r>
        <w:rPr>
          <w:rFonts w:ascii="SimHei" w:hAnsi="SimHei" w:eastAsia="SimHei" w:cs="SimHei"/>
          <w:sz w:val="21"/>
          <w:szCs w:val="21"/>
          <w:spacing w:val="6"/>
        </w:rPr>
        <w:t xml:space="preserve"> </w:t>
      </w:r>
      <w:r>
        <w:rPr>
          <w:rFonts w:ascii="SimHei" w:hAnsi="SimHei" w:eastAsia="SimHei" w:cs="SimHei"/>
          <w:sz w:val="21"/>
          <w:szCs w:val="21"/>
          <w:spacing w:val="-11"/>
        </w:rPr>
        <w:t>货币数量机制，因此更加需要一套成熟的理论来指导。</w:t>
      </w:r>
    </w:p>
    <w:p>
      <w:pPr>
        <w:spacing w:line="250" w:lineRule="auto"/>
        <w:rPr>
          <w:rFonts w:ascii="Arial"/>
          <w:sz w:val="21"/>
        </w:rPr>
      </w:pPr>
      <w:r/>
    </w:p>
    <w:p>
      <w:pPr>
        <w:spacing w:line="251" w:lineRule="auto"/>
        <w:rPr>
          <w:rFonts w:ascii="Arial"/>
          <w:sz w:val="21"/>
        </w:rPr>
      </w:pPr>
      <w:r/>
    </w:p>
    <w:p>
      <w:pPr>
        <w:ind w:left="3"/>
        <w:spacing w:before="91" w:line="222" w:lineRule="auto"/>
        <w:outlineLvl w:val="0"/>
        <w:rPr>
          <w:rFonts w:ascii="SimHei" w:hAnsi="SimHei" w:eastAsia="SimHei" w:cs="SimHei"/>
          <w:sz w:val="28"/>
          <w:szCs w:val="28"/>
        </w:rPr>
      </w:pPr>
      <w:r>
        <w:rPr>
          <w:rFonts w:ascii="SimHei" w:hAnsi="SimHei" w:eastAsia="SimHei" w:cs="SimHei"/>
          <w:sz w:val="28"/>
          <w:szCs w:val="28"/>
          <w:b/>
          <w:bCs/>
          <w:spacing w:val="-9"/>
        </w:rPr>
        <w:t>15.3</w:t>
      </w:r>
      <w:r>
        <w:rPr>
          <w:rFonts w:ascii="SimHei" w:hAnsi="SimHei" w:eastAsia="SimHei" w:cs="SimHei"/>
          <w:sz w:val="28"/>
          <w:szCs w:val="28"/>
          <w:spacing w:val="15"/>
        </w:rPr>
        <w:t xml:space="preserve">  </w:t>
      </w:r>
      <w:r>
        <w:rPr>
          <w:rFonts w:ascii="SimHei" w:hAnsi="SimHei" w:eastAsia="SimHei" w:cs="SimHei"/>
          <w:sz w:val="28"/>
          <w:szCs w:val="28"/>
          <w:b/>
          <w:bCs/>
          <w:spacing w:val="-9"/>
        </w:rPr>
        <w:t>通证经济与价格理论</w:t>
      </w:r>
    </w:p>
    <w:p>
      <w:pPr>
        <w:spacing w:line="310" w:lineRule="auto"/>
        <w:rPr>
          <w:rFonts w:ascii="Arial"/>
          <w:sz w:val="21"/>
        </w:rPr>
      </w:pPr>
      <w:r/>
    </w:p>
    <w:p>
      <w:pPr>
        <w:spacing w:line="311" w:lineRule="auto"/>
        <w:rPr>
          <w:rFonts w:ascii="Arial"/>
          <w:sz w:val="21"/>
        </w:rPr>
      </w:pPr>
      <w:r/>
    </w:p>
    <w:p>
      <w:pPr>
        <w:ind w:left="289" w:right="633" w:firstLine="429"/>
        <w:spacing w:before="68" w:line="306"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在自组织的市场秩序中如何建立正确的价格信号的市场机制</w:t>
      </w:r>
      <w:r>
        <w:rPr>
          <w:rFonts w:ascii="SimHei" w:hAnsi="SimHei" w:eastAsia="SimHei" w:cs="SimHei"/>
          <w:sz w:val="21"/>
          <w:szCs w:val="21"/>
          <w:color w:val="FFFFFF"/>
          <w:spacing w:val="5"/>
        </w:rPr>
        <w:t xml:space="preserve"> </w:t>
      </w:r>
      <w:r>
        <w:rPr>
          <w:rFonts w:ascii="SimHei" w:hAnsi="SimHei" w:eastAsia="SimHei" w:cs="SimHei"/>
          <w:sz w:val="21"/>
          <w:szCs w:val="21"/>
          <w:color w:val="FFFFFF"/>
          <w:spacing w:val="-4"/>
        </w:rPr>
        <w:t>是通证经济的关键，而关注价格信号和货币生态</w:t>
      </w:r>
      <w:r>
        <w:rPr>
          <w:rFonts w:ascii="SimHei" w:hAnsi="SimHei" w:eastAsia="SimHei" w:cs="SimHei"/>
          <w:sz w:val="21"/>
          <w:szCs w:val="21"/>
          <w:color w:val="FFFFFF"/>
          <w:spacing w:val="-5"/>
        </w:rPr>
        <w:t>的构建逻辑是其</w:t>
      </w:r>
      <w:r>
        <w:rPr>
          <w:rFonts w:ascii="SimHei" w:hAnsi="SimHei" w:eastAsia="SimHei" w:cs="SimHei"/>
          <w:sz w:val="21"/>
          <w:szCs w:val="21"/>
          <w:color w:val="FFFFFF"/>
        </w:rPr>
        <w:t xml:space="preserve"> </w:t>
      </w:r>
      <w:r>
        <w:rPr>
          <w:rFonts w:ascii="SimHei" w:hAnsi="SimHei" w:eastAsia="SimHei" w:cs="SimHei"/>
          <w:sz w:val="21"/>
          <w:szCs w:val="21"/>
          <w:color w:val="FFFFFF"/>
          <w:spacing w:val="-5"/>
        </w:rPr>
        <w:t>中最重要的一部分，也就是建立起一套完全符合有效价格市场理</w:t>
      </w:r>
      <w:r>
        <w:rPr>
          <w:rFonts w:ascii="SimHei" w:hAnsi="SimHei" w:eastAsia="SimHei" w:cs="SimHei"/>
          <w:sz w:val="21"/>
          <w:szCs w:val="21"/>
          <w:color w:val="FFFFFF"/>
          <w:spacing w:val="17"/>
        </w:rPr>
        <w:t xml:space="preserve"> </w:t>
      </w:r>
      <w:r>
        <w:rPr>
          <w:rFonts w:ascii="SimHei" w:hAnsi="SimHei" w:eastAsia="SimHei" w:cs="SimHei"/>
          <w:sz w:val="21"/>
          <w:szCs w:val="21"/>
          <w:color w:val="FFFFFF"/>
          <w:spacing w:val="-12"/>
        </w:rPr>
        <w:t>论的数字金融学的框架。</w:t>
      </w:r>
    </w:p>
    <w:p>
      <w:pPr>
        <w:rPr>
          <w:rFonts w:ascii="Arial"/>
          <w:sz w:val="21"/>
        </w:rPr>
      </w:pPr>
      <w:r/>
    </w:p>
    <w:p>
      <w:pPr>
        <w:ind w:right="487" w:firstLine="399"/>
        <w:spacing w:before="68" w:line="334" w:lineRule="auto"/>
        <w:jc w:val="both"/>
        <w:rPr>
          <w:rFonts w:ascii="SimHei" w:hAnsi="SimHei" w:eastAsia="SimHei" w:cs="SimHei"/>
          <w:sz w:val="21"/>
          <w:szCs w:val="21"/>
        </w:rPr>
      </w:pPr>
      <w:r>
        <w:rPr>
          <w:rFonts w:ascii="SimHei" w:hAnsi="SimHei" w:eastAsia="SimHei" w:cs="SimHei"/>
          <w:sz w:val="21"/>
          <w:szCs w:val="21"/>
          <w:spacing w:val="-3"/>
        </w:rPr>
        <w:t>在讨论了交易网络与开放经济下的货币问题后，本书再回到关于</w:t>
      </w:r>
      <w:r>
        <w:rPr>
          <w:rFonts w:ascii="SimHei" w:hAnsi="SimHei" w:eastAsia="SimHei" w:cs="SimHei"/>
          <w:sz w:val="21"/>
          <w:szCs w:val="21"/>
          <w:spacing w:val="4"/>
        </w:rPr>
        <w:t xml:space="preserve"> </w:t>
      </w:r>
      <w:r>
        <w:rPr>
          <w:rFonts w:ascii="SimHei" w:hAnsi="SimHei" w:eastAsia="SimHei" w:cs="SimHei"/>
          <w:sz w:val="21"/>
          <w:szCs w:val="21"/>
          <w:spacing w:val="-10"/>
        </w:rPr>
        <w:t>通证经济的课题中。我们一直强调的是如何通过通证经济在区块链的交</w:t>
      </w:r>
      <w:r>
        <w:rPr>
          <w:rFonts w:ascii="SimHei" w:hAnsi="SimHei" w:eastAsia="SimHei" w:cs="SimHei"/>
          <w:sz w:val="21"/>
          <w:szCs w:val="21"/>
          <w:spacing w:val="1"/>
        </w:rPr>
        <w:t xml:space="preserve"> </w:t>
      </w:r>
      <w:r>
        <w:rPr>
          <w:rFonts w:ascii="SimHei" w:hAnsi="SimHei" w:eastAsia="SimHei" w:cs="SimHei"/>
          <w:sz w:val="21"/>
          <w:szCs w:val="21"/>
          <w:spacing w:val="-10"/>
        </w:rPr>
        <w:t>易网络中建立一种正向的市场经济秩序，而通证在这个封闭网</w:t>
      </w:r>
      <w:r>
        <w:rPr>
          <w:rFonts w:ascii="SimHei" w:hAnsi="SimHei" w:eastAsia="SimHei" w:cs="SimHei"/>
          <w:sz w:val="21"/>
          <w:szCs w:val="21"/>
          <w:spacing w:val="-11"/>
        </w:rPr>
        <w:t>络中所承</w:t>
      </w:r>
      <w:r>
        <w:rPr>
          <w:rFonts w:ascii="SimHei" w:hAnsi="SimHei" w:eastAsia="SimHei" w:cs="SimHei"/>
          <w:sz w:val="21"/>
          <w:szCs w:val="21"/>
        </w:rPr>
        <w:t xml:space="preserve"> </w:t>
      </w:r>
      <w:r>
        <w:rPr>
          <w:rFonts w:ascii="SimHei" w:hAnsi="SimHei" w:eastAsia="SimHei" w:cs="SimHei"/>
          <w:sz w:val="21"/>
          <w:szCs w:val="21"/>
          <w:spacing w:val="-10"/>
        </w:rPr>
        <w:t>担的作用就是货币的作用，尤其是价格信号的作用。因此，我</w:t>
      </w:r>
      <w:r>
        <w:rPr>
          <w:rFonts w:ascii="SimHei" w:hAnsi="SimHei" w:eastAsia="SimHei" w:cs="SimHei"/>
          <w:sz w:val="21"/>
          <w:szCs w:val="21"/>
          <w:spacing w:val="-11"/>
        </w:rPr>
        <w:t>们需要通</w:t>
      </w:r>
    </w:p>
    <w:p>
      <w:pPr>
        <w:spacing w:line="187" w:lineRule="auto"/>
        <w:rPr>
          <w:rFonts w:ascii="SimHei" w:hAnsi="SimHei" w:eastAsia="SimHei" w:cs="SimHei"/>
          <w:sz w:val="21"/>
          <w:szCs w:val="21"/>
        </w:rPr>
      </w:pPr>
      <w:r>
        <w:rPr>
          <w:rFonts w:ascii="SimHei" w:hAnsi="SimHei" w:eastAsia="SimHei" w:cs="SimHei"/>
          <w:sz w:val="21"/>
          <w:szCs w:val="21"/>
          <w:spacing w:val="-10"/>
        </w:rPr>
        <w:t>过对市场价格的理论进行研究，来推导出通证经济的基本价格逻辑。限</w:t>
      </w:r>
    </w:p>
    <w:p>
      <w:pPr>
        <w:spacing w:line="187" w:lineRule="auto"/>
        <w:sectPr>
          <w:type w:val="continuous"/>
          <w:pgSz w:w="7760" w:h="11480"/>
          <w:pgMar w:top="206" w:right="440" w:bottom="400" w:left="630" w:header="0" w:footer="0" w:gutter="0"/>
          <w:cols w:equalWidth="0" w:num="1">
            <w:col w:w="6690" w:space="0"/>
          </w:cols>
        </w:sectPr>
        <w:rPr>
          <w:rFonts w:ascii="SimHei" w:hAnsi="SimHei" w:eastAsia="SimHei" w:cs="SimHei"/>
          <w:sz w:val="21"/>
          <w:szCs w:val="21"/>
        </w:rPr>
      </w:pPr>
    </w:p>
    <w:p>
      <w:pPr>
        <w:ind w:left="579"/>
        <w:spacing w:before="56" w:line="195" w:lineRule="auto"/>
        <w:rPr>
          <w:rFonts w:ascii="SimHei" w:hAnsi="SimHei" w:eastAsia="SimHei" w:cs="SimHei"/>
          <w:sz w:val="17"/>
          <w:szCs w:val="17"/>
        </w:rPr>
      </w:pPr>
      <w:r>
        <w:pict>
          <v:rect id="_x0000_s920" style="position:absolute;margin-left:158.502pt;margin-top:30.498pt;mso-position-vertical-relative:page;mso-position-horizontal-relative:page;width:229pt;height:0.55pt;z-index:268759040;" o:allowincell="f" fillcolor="#000000" filled="true" stroked="false"/>
        </w:pict>
      </w:r>
      <w:r>
        <w:drawing>
          <wp:anchor distT="0" distB="0" distL="0" distR="0" simplePos="0" relativeHeight="268758016" behindDoc="0" locked="0" layoutInCell="0" allowOverlap="1">
            <wp:simplePos x="0" y="0"/>
            <wp:positionH relativeFrom="page">
              <wp:posOffset>69873</wp:posOffset>
            </wp:positionH>
            <wp:positionV relativeFrom="page">
              <wp:posOffset>184169</wp:posOffset>
            </wp:positionV>
            <wp:extent cx="349219" cy="279393"/>
            <wp:effectExtent l="0" t="0" r="0" b="0"/>
            <wp:wrapNone/>
            <wp:docPr id="546" name="IM 546"/>
            <wp:cNvGraphicFramePr/>
            <a:graphic>
              <a:graphicData uri="http://schemas.openxmlformats.org/drawingml/2006/picture">
                <pic:pic>
                  <pic:nvPicPr>
                    <pic:cNvPr id="546" name="IM 546"/>
                    <pic:cNvPicPr/>
                  </pic:nvPicPr>
                  <pic:blipFill>
                    <a:blip r:embed="rId270"/>
                    <a:stretch>
                      <a:fillRect/>
                    </a:stretch>
                  </pic:blipFill>
                  <pic:spPr>
                    <a:xfrm rot="0">
                      <a:off x="0" y="0"/>
                      <a:ext cx="349219" cy="279393"/>
                    </a:xfrm>
                    <a:prstGeom prst="rect">
                      <a:avLst/>
                    </a:prstGeom>
                  </pic:spPr>
                </pic:pic>
              </a:graphicData>
            </a:graphic>
          </wp:anchor>
        </w:drawing>
      </w:r>
      <w:r>
        <w:rPr>
          <w:rFonts w:ascii="SimHei" w:hAnsi="SimHei" w:eastAsia="SimHei" w:cs="SimHei"/>
          <w:sz w:val="17"/>
          <w:szCs w:val="17"/>
          <w:spacing w:val="-10"/>
        </w:rPr>
        <w:t>数字经济学：</w:t>
      </w:r>
    </w:p>
    <w:p>
      <w:pPr>
        <w:ind w:left="579"/>
        <w:spacing w:line="220" w:lineRule="auto"/>
        <w:rPr>
          <w:rFonts w:ascii="SimHei" w:hAnsi="SimHei" w:eastAsia="SimHei" w:cs="SimHei"/>
          <w:sz w:val="17"/>
          <w:szCs w:val="17"/>
        </w:rPr>
      </w:pPr>
      <w:r>
        <w:rPr>
          <w:rFonts w:ascii="SimHei" w:hAnsi="SimHei" w:eastAsia="SimHei" w:cs="SimHei"/>
          <w:sz w:val="17"/>
          <w:szCs w:val="17"/>
          <w:spacing w:val="-8"/>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line="226" w:lineRule="auto"/>
        <w:rPr>
          <w:sz w:val="28"/>
          <w:szCs w:val="28"/>
        </w:rPr>
      </w:pPr>
      <w:r>
        <w:rPr>
          <w:sz w:val="28"/>
          <w:szCs w:val="28"/>
          <w:position w:val="-4"/>
        </w:rPr>
        <w:drawing>
          <wp:inline distT="0" distB="0" distL="0" distR="0">
            <wp:extent cx="6356" cy="215934"/>
            <wp:effectExtent l="0" t="0" r="0" b="0"/>
            <wp:docPr id="548" name="IM 548"/>
            <wp:cNvGraphicFramePr/>
            <a:graphic>
              <a:graphicData uri="http://schemas.openxmlformats.org/drawingml/2006/picture">
                <pic:pic>
                  <pic:nvPicPr>
                    <pic:cNvPr id="548" name="IM 548"/>
                    <pic:cNvPicPr/>
                  </pic:nvPicPr>
                  <pic:blipFill>
                    <a:blip r:embed="rId271"/>
                    <a:stretch>
                      <a:fillRect/>
                    </a:stretch>
                  </pic:blipFill>
                  <pic:spPr>
                    <a:xfrm rot="0">
                      <a:off x="0" y="0"/>
                      <a:ext cx="6356" cy="215934"/>
                    </a:xfrm>
                    <a:prstGeom prst="rect">
                      <a:avLst/>
                    </a:prstGeom>
                  </pic:spPr>
                </pic:pic>
              </a:graphicData>
            </a:graphic>
          </wp:inline>
        </w:drawing>
      </w:r>
      <w:r>
        <w:rPr>
          <w:sz w:val="28"/>
          <w:szCs w:val="28"/>
          <w:spacing w:val="15"/>
        </w:rPr>
        <w:t xml:space="preserve"> </w:t>
      </w:r>
      <w:r>
        <w:rPr>
          <w:sz w:val="28"/>
          <w:szCs w:val="28"/>
          <w:b/>
          <w:bCs/>
          <w:spacing w:val="-7"/>
        </w:rPr>
        <w:t>248</w:t>
      </w:r>
    </w:p>
    <w:p>
      <w:pPr>
        <w:spacing w:line="226" w:lineRule="auto"/>
        <w:sectPr>
          <w:pgSz w:w="7760" w:h="11500"/>
          <w:pgMar w:top="290" w:right="10" w:bottom="400" w:left="110" w:header="0" w:footer="0" w:gutter="0"/>
          <w:cols w:equalWidth="0" w:num="2">
            <w:col w:w="2120" w:space="100"/>
            <w:col w:w="5420" w:space="0"/>
          </w:cols>
        </w:sectPr>
        <w:rPr>
          <w:sz w:val="28"/>
          <w:szCs w:val="28"/>
        </w:rPr>
      </w:pPr>
    </w:p>
    <w:p>
      <w:pPr>
        <w:spacing w:line="416" w:lineRule="auto"/>
        <w:rPr>
          <w:rFonts w:ascii="Arial"/>
          <w:sz w:val="21"/>
        </w:rPr>
      </w:pPr>
      <w:r/>
    </w:p>
    <w:p>
      <w:pPr>
        <w:ind w:left="579" w:right="832"/>
        <w:spacing w:before="68" w:line="337" w:lineRule="auto"/>
        <w:jc w:val="both"/>
        <w:rPr>
          <w:rFonts w:ascii="SimHei" w:hAnsi="SimHei" w:eastAsia="SimHei" w:cs="SimHei"/>
          <w:sz w:val="21"/>
          <w:szCs w:val="21"/>
        </w:rPr>
      </w:pPr>
      <w:r>
        <w:rPr>
          <w:rFonts w:ascii="SimHei" w:hAnsi="SimHei" w:eastAsia="SimHei" w:cs="SimHei"/>
          <w:sz w:val="21"/>
          <w:szCs w:val="21"/>
          <w:spacing w:val="-9"/>
        </w:rPr>
        <w:t>于篇幅，本节重点对其中的经济学原理和思想进行介绍，而</w:t>
      </w:r>
      <w:r>
        <w:rPr>
          <w:rFonts w:ascii="SimHei" w:hAnsi="SimHei" w:eastAsia="SimHei" w:cs="SimHei"/>
          <w:sz w:val="21"/>
          <w:szCs w:val="21"/>
          <w:spacing w:val="-10"/>
        </w:rPr>
        <w:t>不对具体的</w:t>
      </w:r>
      <w:r>
        <w:rPr>
          <w:rFonts w:ascii="SimHei" w:hAnsi="SimHei" w:eastAsia="SimHei" w:cs="SimHei"/>
          <w:sz w:val="21"/>
          <w:szCs w:val="21"/>
        </w:rPr>
        <w:t xml:space="preserve"> </w:t>
      </w:r>
      <w:r>
        <w:rPr>
          <w:rFonts w:ascii="SimHei" w:hAnsi="SimHei" w:eastAsia="SimHei" w:cs="SimHei"/>
          <w:sz w:val="21"/>
          <w:szCs w:val="21"/>
          <w:spacing w:val="-10"/>
        </w:rPr>
        <w:t>数学表达进行分析。与本书中的其他部分的学理基础一样，本书不仅要</w:t>
      </w:r>
      <w:r>
        <w:rPr>
          <w:rFonts w:ascii="SimHei" w:hAnsi="SimHei" w:eastAsia="SimHei" w:cs="SimHei"/>
          <w:sz w:val="21"/>
          <w:szCs w:val="21"/>
          <w:spacing w:val="16"/>
        </w:rPr>
        <w:t xml:space="preserve"> </w:t>
      </w:r>
      <w:r>
        <w:rPr>
          <w:rFonts w:ascii="SimHei" w:hAnsi="SimHei" w:eastAsia="SimHei" w:cs="SimHei"/>
          <w:sz w:val="21"/>
          <w:szCs w:val="21"/>
          <w:spacing w:val="-10"/>
        </w:rPr>
        <w:t>讨论其中的经济学原理，也会通过其他跨学科的理论对这部分内容进行</w:t>
      </w:r>
    </w:p>
    <w:p>
      <w:pPr>
        <w:ind w:left="579"/>
        <w:spacing w:line="220" w:lineRule="auto"/>
        <w:rPr>
          <w:rFonts w:ascii="SimHei" w:hAnsi="SimHei" w:eastAsia="SimHei" w:cs="SimHei"/>
          <w:sz w:val="21"/>
          <w:szCs w:val="21"/>
        </w:rPr>
      </w:pPr>
      <w:r>
        <w:rPr>
          <w:rFonts w:ascii="SimHei" w:hAnsi="SimHei" w:eastAsia="SimHei" w:cs="SimHei"/>
          <w:sz w:val="21"/>
          <w:szCs w:val="21"/>
          <w:spacing w:val="-8"/>
        </w:rPr>
        <w:t>完善。</w:t>
      </w:r>
    </w:p>
    <w:p>
      <w:pPr>
        <w:ind w:left="579" w:right="784" w:firstLine="439"/>
        <w:spacing w:before="130" w:line="335" w:lineRule="auto"/>
        <w:jc w:val="both"/>
        <w:rPr>
          <w:rFonts w:ascii="SimHei" w:hAnsi="SimHei" w:eastAsia="SimHei" w:cs="SimHei"/>
          <w:sz w:val="21"/>
          <w:szCs w:val="21"/>
        </w:rPr>
      </w:pPr>
      <w:r>
        <w:rPr>
          <w:rFonts w:ascii="SimHei" w:hAnsi="SimHei" w:eastAsia="SimHei" w:cs="SimHei"/>
          <w:sz w:val="21"/>
          <w:szCs w:val="21"/>
          <w:spacing w:val="-11"/>
        </w:rPr>
        <w:t>这里需要强调的基本观点是，只有中央银行发行的数字货币才具备</w:t>
      </w:r>
      <w:r>
        <w:rPr>
          <w:rFonts w:ascii="SimHei" w:hAnsi="SimHei" w:eastAsia="SimHei" w:cs="SimHei"/>
          <w:sz w:val="21"/>
          <w:szCs w:val="21"/>
          <w:spacing w:val="5"/>
        </w:rPr>
        <w:t xml:space="preserve"> </w:t>
      </w:r>
      <w:r>
        <w:rPr>
          <w:rFonts w:ascii="SimHei" w:hAnsi="SimHei" w:eastAsia="SimHei" w:cs="SimHei"/>
          <w:sz w:val="21"/>
          <w:szCs w:val="21"/>
          <w:spacing w:val="-10"/>
        </w:rPr>
        <w:t>数字货币的属性。区块链技术的本质就是通过数学算法来实现交易各方</w:t>
      </w:r>
      <w:r>
        <w:rPr>
          <w:rFonts w:ascii="SimHei" w:hAnsi="SimHei" w:eastAsia="SimHei" w:cs="SimHei"/>
          <w:sz w:val="21"/>
          <w:szCs w:val="21"/>
          <w:spacing w:val="-10"/>
        </w:rPr>
        <w:t xml:space="preserve"> </w:t>
      </w:r>
      <w:r>
        <w:rPr>
          <w:rFonts w:ascii="SimHei" w:hAnsi="SimHei" w:eastAsia="SimHei" w:cs="SimHei"/>
          <w:sz w:val="21"/>
          <w:szCs w:val="21"/>
          <w:spacing w:val="-10"/>
        </w:rPr>
        <w:t>的可靠技术信任机制，特点就是通过算法建立所有人可以共享和更新的</w:t>
      </w:r>
      <w:r>
        <w:rPr>
          <w:rFonts w:ascii="SimHei" w:hAnsi="SimHei" w:eastAsia="SimHei" w:cs="SimHei"/>
          <w:sz w:val="21"/>
          <w:szCs w:val="21"/>
          <w:spacing w:val="-10"/>
        </w:rPr>
        <w:t xml:space="preserve"> </w:t>
      </w:r>
      <w:r>
        <w:rPr>
          <w:rFonts w:ascii="SimHei" w:hAnsi="SimHei" w:eastAsia="SimHei" w:cs="SimHei"/>
          <w:sz w:val="21"/>
          <w:szCs w:val="21"/>
          <w:spacing w:val="-9"/>
        </w:rPr>
        <w:t>账本。无论是稳定货币还是其他私人机构发</w:t>
      </w:r>
      <w:r>
        <w:rPr>
          <w:rFonts w:ascii="SimHei" w:hAnsi="SimHei" w:eastAsia="SimHei" w:cs="SimHei"/>
          <w:sz w:val="21"/>
          <w:szCs w:val="21"/>
          <w:spacing w:val="-10"/>
        </w:rPr>
        <w:t>行的数字货币，都不具备真</w:t>
      </w:r>
      <w:r>
        <w:rPr>
          <w:rFonts w:ascii="SimHei" w:hAnsi="SimHei" w:eastAsia="SimHei" w:cs="SimHei"/>
          <w:sz w:val="21"/>
          <w:szCs w:val="21"/>
        </w:rPr>
        <w:t xml:space="preserve"> </w:t>
      </w:r>
      <w:r>
        <w:rPr>
          <w:rFonts w:ascii="SimHei" w:hAnsi="SimHei" w:eastAsia="SimHei" w:cs="SimHei"/>
          <w:sz w:val="21"/>
          <w:szCs w:val="21"/>
          <w:spacing w:val="-8"/>
        </w:rPr>
        <w:t>正的法币信用，只有中央银行发行的数字货币才是真正意义上的货币，</w:t>
      </w:r>
      <w:r>
        <w:rPr>
          <w:rFonts w:ascii="SimHei" w:hAnsi="SimHei" w:eastAsia="SimHei" w:cs="SimHei"/>
          <w:sz w:val="21"/>
          <w:szCs w:val="21"/>
          <w:spacing w:val="12"/>
        </w:rPr>
        <w:t xml:space="preserve"> </w:t>
      </w:r>
      <w:r>
        <w:rPr>
          <w:rFonts w:ascii="SimHei" w:hAnsi="SimHei" w:eastAsia="SimHei" w:cs="SimHei"/>
          <w:sz w:val="21"/>
          <w:szCs w:val="21"/>
          <w:spacing w:val="-10"/>
        </w:rPr>
        <w:t>并具备一切本位币应该具备的特质。私人发行的货币由于缺失法偿性和</w:t>
      </w:r>
      <w:r>
        <w:rPr>
          <w:rFonts w:ascii="SimHei" w:hAnsi="SimHei" w:eastAsia="SimHei" w:cs="SimHei"/>
          <w:sz w:val="21"/>
          <w:szCs w:val="21"/>
          <w:spacing w:val="-10"/>
        </w:rPr>
        <w:t xml:space="preserve"> </w:t>
      </w:r>
      <w:r>
        <w:rPr>
          <w:rFonts w:ascii="SimHei" w:hAnsi="SimHei" w:eastAsia="SimHei" w:cs="SimHei"/>
          <w:sz w:val="21"/>
          <w:szCs w:val="21"/>
          <w:spacing w:val="-10"/>
        </w:rPr>
        <w:t>强制性，难以发挥真正意义上的流通支付的作用，难以充当固定的一般</w:t>
      </w:r>
      <w:r>
        <w:rPr>
          <w:rFonts w:ascii="SimHei" w:hAnsi="SimHei" w:eastAsia="SimHei" w:cs="SimHei"/>
          <w:sz w:val="21"/>
          <w:szCs w:val="21"/>
          <w:spacing w:val="-10"/>
        </w:rPr>
        <w:t xml:space="preserve"> </w:t>
      </w:r>
      <w:r>
        <w:rPr>
          <w:rFonts w:ascii="SimHei" w:hAnsi="SimHei" w:eastAsia="SimHei" w:cs="SimHei"/>
          <w:sz w:val="21"/>
          <w:szCs w:val="21"/>
          <w:spacing w:val="-8"/>
        </w:rPr>
        <w:t>等价物。因此，本节讨论的数字货币指的是中央银行发行的数字货币，</w:t>
      </w:r>
    </w:p>
    <w:p>
      <w:pPr>
        <w:ind w:left="579"/>
        <w:spacing w:line="220" w:lineRule="auto"/>
        <w:rPr>
          <w:rFonts w:ascii="SimHei" w:hAnsi="SimHei" w:eastAsia="SimHei" w:cs="SimHei"/>
          <w:sz w:val="21"/>
          <w:szCs w:val="21"/>
        </w:rPr>
      </w:pPr>
      <w:r>
        <w:rPr>
          <w:rFonts w:ascii="SimHei" w:hAnsi="SimHei" w:eastAsia="SimHei" w:cs="SimHei"/>
          <w:sz w:val="21"/>
          <w:szCs w:val="21"/>
          <w:spacing w:val="-12"/>
        </w:rPr>
        <w:t>而通证则是具备一定货币属性的一般等价物。</w:t>
      </w:r>
    </w:p>
    <w:p>
      <w:pPr>
        <w:ind w:left="579" w:right="784" w:firstLine="439"/>
        <w:spacing w:before="191" w:line="334" w:lineRule="auto"/>
        <w:jc w:val="both"/>
        <w:rPr>
          <w:rFonts w:ascii="SimHei" w:hAnsi="SimHei" w:eastAsia="SimHei" w:cs="SimHei"/>
          <w:sz w:val="21"/>
          <w:szCs w:val="21"/>
        </w:rPr>
      </w:pPr>
      <w:r>
        <w:rPr>
          <w:rFonts w:ascii="SimHei" w:hAnsi="SimHei" w:eastAsia="SimHei" w:cs="SimHei"/>
          <w:sz w:val="21"/>
          <w:szCs w:val="21"/>
          <w:spacing w:val="-11"/>
        </w:rPr>
        <w:t>首先，讨论货币理论与价格水平之间的关系</w:t>
      </w:r>
      <w:r>
        <w:rPr>
          <w:rFonts w:ascii="SimHei" w:hAnsi="SimHei" w:eastAsia="SimHei" w:cs="SimHei"/>
          <w:sz w:val="21"/>
          <w:szCs w:val="21"/>
          <w:spacing w:val="-12"/>
        </w:rPr>
        <w:t>，这是建立通证经济的</w:t>
      </w:r>
      <w:r>
        <w:rPr>
          <w:rFonts w:ascii="SimHei" w:hAnsi="SimHei" w:eastAsia="SimHei" w:cs="SimHei"/>
          <w:sz w:val="21"/>
          <w:szCs w:val="21"/>
          <w:spacing w:val="-12"/>
        </w:rPr>
        <w:t xml:space="preserve"> </w:t>
      </w:r>
      <w:r>
        <w:rPr>
          <w:rFonts w:ascii="SimHei" w:hAnsi="SimHei" w:eastAsia="SimHei" w:cs="SimHei"/>
          <w:sz w:val="21"/>
          <w:szCs w:val="21"/>
          <w:spacing w:val="-10"/>
        </w:rPr>
        <w:t>货币理论与市场价格机制的基本逻辑。下面讨论经济学中货币数量理论</w:t>
      </w:r>
      <w:r>
        <w:rPr>
          <w:rFonts w:ascii="SimHei" w:hAnsi="SimHei" w:eastAsia="SimHei" w:cs="SimHei"/>
          <w:sz w:val="21"/>
          <w:szCs w:val="21"/>
          <w:spacing w:val="-10"/>
        </w:rPr>
        <w:t xml:space="preserve"> </w:t>
      </w:r>
      <w:r>
        <w:rPr>
          <w:rFonts w:ascii="SimHei" w:hAnsi="SimHei" w:eastAsia="SimHei" w:cs="SimHei"/>
          <w:sz w:val="21"/>
          <w:szCs w:val="21"/>
          <w:spacing w:val="-10"/>
        </w:rPr>
        <w:t>相关的研究工作，从英国经济学家休谟提出这个思想观念，到后来的费</w:t>
      </w:r>
      <w:r>
        <w:rPr>
          <w:rFonts w:ascii="SimHei" w:hAnsi="SimHei" w:eastAsia="SimHei" w:cs="SimHei"/>
          <w:sz w:val="21"/>
          <w:szCs w:val="21"/>
          <w:spacing w:val="-10"/>
        </w:rPr>
        <w:t xml:space="preserve"> </w:t>
      </w:r>
      <w:r>
        <w:rPr>
          <w:rFonts w:ascii="SimHei" w:hAnsi="SimHei" w:eastAsia="SimHei" w:cs="SimHei"/>
          <w:sz w:val="21"/>
          <w:szCs w:val="21"/>
          <w:spacing w:val="-8"/>
        </w:rPr>
        <w:t>雪提出了现金交易论，英国剑桥学派创始人马歇尔提出的现金余额说，</w:t>
      </w:r>
      <w:r>
        <w:rPr>
          <w:rFonts w:ascii="SimHei" w:hAnsi="SimHei" w:eastAsia="SimHei" w:cs="SimHei"/>
          <w:sz w:val="21"/>
          <w:szCs w:val="21"/>
          <w:spacing w:val="12"/>
        </w:rPr>
        <w:t xml:space="preserve"> </w:t>
      </w:r>
      <w:r>
        <w:rPr>
          <w:rFonts w:ascii="SimHei" w:hAnsi="SimHei" w:eastAsia="SimHei" w:cs="SimHei"/>
          <w:sz w:val="21"/>
          <w:szCs w:val="21"/>
          <w:spacing w:val="-15"/>
        </w:rPr>
        <w:t>以及后来者凯恩斯和弗里德曼都围绕着货币数量进行了分析。限于篇幅，</w:t>
      </w:r>
    </w:p>
    <w:p>
      <w:pPr>
        <w:ind w:left="579"/>
        <w:spacing w:before="1" w:line="212" w:lineRule="auto"/>
        <w:rPr>
          <w:rFonts w:ascii="SimHei" w:hAnsi="SimHei" w:eastAsia="SimHei" w:cs="SimHei"/>
          <w:sz w:val="21"/>
          <w:szCs w:val="21"/>
        </w:rPr>
      </w:pPr>
      <w:r>
        <w:rPr>
          <w:rFonts w:ascii="SimHei" w:hAnsi="SimHei" w:eastAsia="SimHei" w:cs="SimHei"/>
          <w:sz w:val="21"/>
          <w:szCs w:val="21"/>
          <w:spacing w:val="-12"/>
        </w:rPr>
        <w:t>本节简单地讨论其中的思想逻辑，不涉及量化计算。</w:t>
      </w:r>
    </w:p>
    <w:p>
      <w:pPr>
        <w:pStyle w:val="BodyText"/>
        <w:ind w:left="579" w:right="764" w:firstLine="439"/>
        <w:spacing w:before="158" w:line="334" w:lineRule="auto"/>
        <w:jc w:val="both"/>
        <w:rPr>
          <w:sz w:val="21"/>
          <w:szCs w:val="21"/>
        </w:rPr>
      </w:pPr>
      <w:r>
        <w:rPr>
          <w:rFonts w:ascii="SimHei" w:hAnsi="SimHei" w:eastAsia="SimHei" w:cs="SimHei"/>
          <w:sz w:val="21"/>
          <w:szCs w:val="21"/>
          <w:spacing w:val="-12"/>
        </w:rPr>
        <w:t>早期的货币数量理论以重商主义者和古典经济学家为主，包括博丹</w:t>
      </w:r>
      <w:r>
        <w:rPr>
          <w:rFonts w:ascii="SimHei" w:hAnsi="SimHei" w:eastAsia="SimHei" w:cs="SimHei"/>
          <w:sz w:val="21"/>
          <w:szCs w:val="21"/>
          <w:spacing w:val="7"/>
        </w:rPr>
        <w:t xml:space="preserve">  </w:t>
      </w:r>
      <w:r>
        <w:rPr>
          <w:sz w:val="21"/>
          <w:szCs w:val="21"/>
          <w:spacing w:val="-8"/>
        </w:rPr>
        <w:t>(Bodin)、</w:t>
      </w:r>
      <w:r>
        <w:rPr>
          <w:rFonts w:ascii="SimHei" w:hAnsi="SimHei" w:eastAsia="SimHei" w:cs="SimHei"/>
          <w:sz w:val="21"/>
          <w:szCs w:val="21"/>
          <w:spacing w:val="-8"/>
        </w:rPr>
        <w:t>洛克、休谟、李嘉图和密尔</w:t>
      </w:r>
      <w:r>
        <w:rPr>
          <w:sz w:val="21"/>
          <w:szCs w:val="21"/>
          <w:spacing w:val="-9"/>
        </w:rPr>
        <w:t>(Mill)</w:t>
      </w:r>
      <w:r>
        <w:rPr>
          <w:rFonts w:ascii="SimHei" w:hAnsi="SimHei" w:eastAsia="SimHei" w:cs="SimHei"/>
          <w:sz w:val="21"/>
          <w:szCs w:val="21"/>
          <w:spacing w:val="-9"/>
        </w:rPr>
        <w:t>都对货币数量发表过简介。</w:t>
      </w:r>
      <w:r>
        <w:rPr>
          <w:rFonts w:ascii="SimHei" w:hAnsi="SimHei" w:eastAsia="SimHei" w:cs="SimHei"/>
          <w:sz w:val="21"/>
          <w:szCs w:val="21"/>
        </w:rPr>
        <w:t xml:space="preserve"> </w:t>
      </w:r>
      <w:r>
        <w:rPr>
          <w:rFonts w:ascii="SimHei" w:hAnsi="SimHei" w:eastAsia="SimHei" w:cs="SimHei"/>
          <w:sz w:val="21"/>
          <w:szCs w:val="21"/>
          <w:spacing w:val="-11"/>
        </w:rPr>
        <w:t>总体上早期货币数量论认为货币数量与商品价格和货币价值存在明显关</w:t>
      </w:r>
      <w:r>
        <w:rPr>
          <w:rFonts w:ascii="SimHei" w:hAnsi="SimHei" w:eastAsia="SimHei" w:cs="SimHei"/>
          <w:sz w:val="21"/>
          <w:szCs w:val="21"/>
          <w:spacing w:val="6"/>
        </w:rPr>
        <w:t xml:space="preserve">  </w:t>
      </w:r>
      <w:r>
        <w:rPr>
          <w:rFonts w:ascii="SimHei" w:hAnsi="SimHei" w:eastAsia="SimHei" w:cs="SimHei"/>
          <w:sz w:val="21"/>
          <w:szCs w:val="21"/>
          <w:spacing w:val="-10"/>
        </w:rPr>
        <w:t>联性，如洛克从货币的供求关系方面分析，发展了货币数量论，</w:t>
      </w:r>
      <w:r>
        <w:rPr>
          <w:rFonts w:ascii="SimHei" w:hAnsi="SimHei" w:eastAsia="SimHei" w:cs="SimHei"/>
          <w:sz w:val="21"/>
          <w:szCs w:val="21"/>
          <w:spacing w:val="-11"/>
        </w:rPr>
        <w:t>认为货</w:t>
      </w:r>
      <w:r>
        <w:rPr>
          <w:rFonts w:ascii="SimHei" w:hAnsi="SimHei" w:eastAsia="SimHei" w:cs="SimHei"/>
          <w:sz w:val="21"/>
          <w:szCs w:val="21"/>
        </w:rPr>
        <w:t xml:space="preserve">  </w:t>
      </w:r>
      <w:r>
        <w:rPr>
          <w:rFonts w:ascii="SimHei" w:hAnsi="SimHei" w:eastAsia="SimHei" w:cs="SimHei"/>
          <w:sz w:val="21"/>
          <w:szCs w:val="21"/>
          <w:spacing w:val="-7"/>
        </w:rPr>
        <w:t>币价值高是因为对货币的需求量大于供给量。孟德斯鸠</w:t>
      </w:r>
      <w:r>
        <w:rPr>
          <w:sz w:val="21"/>
          <w:szCs w:val="21"/>
          <w:spacing w:val="-7"/>
        </w:rPr>
        <w:t>(Montesquieu)</w:t>
      </w:r>
    </w:p>
    <w:p>
      <w:pPr>
        <w:ind w:left="579"/>
        <w:spacing w:line="187" w:lineRule="auto"/>
        <w:rPr>
          <w:rFonts w:ascii="SimHei" w:hAnsi="SimHei" w:eastAsia="SimHei" w:cs="SimHei"/>
          <w:sz w:val="21"/>
          <w:szCs w:val="21"/>
        </w:rPr>
      </w:pPr>
      <w:r>
        <w:rPr>
          <w:rFonts w:ascii="SimHei" w:hAnsi="SimHei" w:eastAsia="SimHei" w:cs="SimHei"/>
          <w:sz w:val="21"/>
          <w:szCs w:val="21"/>
          <w:spacing w:val="-10"/>
        </w:rPr>
        <w:t>认为银币是商品的符号，商品也是银币的符号，它们之间保持着一种相</w:t>
      </w:r>
    </w:p>
    <w:p>
      <w:pPr>
        <w:spacing w:line="187" w:lineRule="auto"/>
        <w:sectPr>
          <w:type w:val="continuous"/>
          <w:pgSz w:w="7760" w:h="11500"/>
          <w:pgMar w:top="290" w:right="10" w:bottom="400" w:left="110" w:header="0" w:footer="0" w:gutter="0"/>
          <w:cols w:equalWidth="0" w:num="1">
            <w:col w:w="7640" w:space="0"/>
          </w:cols>
        </w:sectPr>
        <w:rPr>
          <w:rFonts w:ascii="SimHei" w:hAnsi="SimHei" w:eastAsia="SimHei" w:cs="SimHei"/>
          <w:sz w:val="21"/>
          <w:szCs w:val="21"/>
        </w:rPr>
      </w:pPr>
    </w:p>
    <w:p>
      <w:pPr>
        <w:pStyle w:val="BodyText"/>
        <w:ind w:left="4249"/>
        <w:spacing w:before="127" w:line="236" w:lineRule="exact"/>
        <w:rPr>
          <w:sz w:val="28"/>
          <w:szCs w:val="28"/>
        </w:rPr>
      </w:pPr>
      <w:r>
        <w:pict>
          <v:rect id="_x0000_s922" style="position:absolute;margin-left:199.001pt;margin-top:24.9977pt;mso-position-vertical-relative:page;mso-position-horizontal-relative:page;width:42.5pt;height:0.55pt;z-index:268819456;" o:allowincell="f" fillcolor="#000000" filled="true" stroked="false"/>
        </w:pict>
      </w:r>
      <w:r>
        <w:pict>
          <v:rect id="_x0000_s924" style="position:absolute;margin-left:281.998pt;margin-top:13.001pt;mso-position-vertical-relative:page;mso-position-horizontal-relative:page;width:0.55pt;height:17pt;z-index:268820480;" o:allowincell="f" fillcolor="#000000" filled="true" stroked="false"/>
        </w:pict>
      </w:r>
      <w:r>
        <w:rPr>
          <w:sz w:val="28"/>
          <w:szCs w:val="28"/>
          <w:spacing w:val="-4"/>
          <w:position w:val="-3"/>
        </w:rPr>
        <w:t>249</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第15章</w:t>
      </w:r>
    </w:p>
    <w:p>
      <w:pPr>
        <w:spacing w:line="200" w:lineRule="auto"/>
        <w:jc w:val="right"/>
        <w:rPr>
          <w:rFonts w:ascii="SimHei" w:hAnsi="SimHei" w:eastAsia="SimHei" w:cs="SimHei"/>
          <w:sz w:val="17"/>
          <w:szCs w:val="17"/>
        </w:rPr>
      </w:pPr>
      <w:r>
        <w:rPr>
          <w:rFonts w:ascii="SimHei" w:hAnsi="SimHei" w:eastAsia="SimHei" w:cs="SimHei"/>
          <w:sz w:val="17"/>
          <w:szCs w:val="17"/>
          <w:spacing w:val="-14"/>
        </w:rPr>
        <w:t>开放</w:t>
      </w:r>
      <w:r>
        <w:rPr>
          <w:rFonts w:ascii="SimHei" w:hAnsi="SimHei" w:eastAsia="SimHei" w:cs="SimHei"/>
          <w:sz w:val="17"/>
          <w:szCs w:val="17"/>
          <w:spacing w:val="-13"/>
        </w:rPr>
        <w:t>网络下的经济秩</w:t>
      </w:r>
      <w:r>
        <w:rPr>
          <w:rFonts w:ascii="SimHei" w:hAnsi="SimHei" w:eastAsia="SimHei" w:cs="SimHei"/>
          <w:sz w:val="17"/>
          <w:szCs w:val="17"/>
          <w:spacing w:val="-11"/>
        </w:rPr>
        <w:t>序</w:t>
      </w:r>
    </w:p>
    <w:p>
      <w:pPr>
        <w:spacing w:line="200" w:lineRule="auto"/>
        <w:sectPr>
          <w:pgSz w:w="7760" w:h="11480"/>
          <w:pgMar w:top="236" w:right="330" w:bottom="400" w:left="739" w:header="0" w:footer="0" w:gutter="0"/>
          <w:cols w:equalWidth="0" w:num="2">
            <w:col w:w="5001" w:space="100"/>
            <w:col w:w="1590" w:space="0"/>
          </w:cols>
        </w:sectPr>
        <w:rPr>
          <w:rFonts w:ascii="SimHei" w:hAnsi="SimHei" w:eastAsia="SimHei" w:cs="SimHei"/>
          <w:sz w:val="17"/>
          <w:szCs w:val="17"/>
        </w:rPr>
      </w:pPr>
    </w:p>
    <w:p>
      <w:pPr>
        <w:spacing w:line="430" w:lineRule="auto"/>
        <w:rPr>
          <w:rFonts w:ascii="Arial"/>
          <w:sz w:val="21"/>
        </w:rPr>
      </w:pPr>
      <w:r/>
    </w:p>
    <w:p>
      <w:pPr>
        <w:pStyle w:val="BodyText"/>
        <w:ind w:right="434"/>
        <w:spacing w:before="68" w:line="333" w:lineRule="auto"/>
        <w:jc w:val="both"/>
        <w:rPr>
          <w:rFonts w:ascii="SimHei" w:hAnsi="SimHei" w:eastAsia="SimHei" w:cs="SimHei"/>
          <w:sz w:val="21"/>
          <w:szCs w:val="21"/>
        </w:rPr>
      </w:pPr>
      <w:r>
        <w:rPr>
          <w:rFonts w:ascii="SimHei" w:hAnsi="SimHei" w:eastAsia="SimHei" w:cs="SimHei"/>
          <w:sz w:val="21"/>
          <w:szCs w:val="21"/>
          <w:spacing w:val="-11"/>
        </w:rPr>
        <w:t>对的价值关系，因而其中任何一方发生变动，其价值必然发生变动。休</w:t>
      </w:r>
      <w:r>
        <w:rPr>
          <w:rFonts w:ascii="SimHei" w:hAnsi="SimHei" w:eastAsia="SimHei" w:cs="SimHei"/>
          <w:sz w:val="21"/>
          <w:szCs w:val="21"/>
          <w:spacing w:val="-11"/>
        </w:rPr>
        <w:t xml:space="preserve"> </w:t>
      </w:r>
      <w:r>
        <w:rPr>
          <w:sz w:val="21"/>
          <w:szCs w:val="21"/>
          <w:spacing w:val="-11"/>
        </w:rPr>
        <w:t>谟认为， 一国流通中的货币，不过是用来计算或代</w:t>
      </w:r>
      <w:r>
        <w:rPr>
          <w:sz w:val="21"/>
          <w:szCs w:val="21"/>
          <w:spacing w:val="-12"/>
        </w:rPr>
        <w:t>表商品的价值符号，</w:t>
      </w:r>
      <w:r>
        <w:rPr>
          <w:sz w:val="21"/>
          <w:szCs w:val="21"/>
        </w:rPr>
        <w:t xml:space="preserve"> </w:t>
      </w:r>
      <w:r>
        <w:rPr>
          <w:sz w:val="21"/>
          <w:szCs w:val="21"/>
          <w:spacing w:val="-11"/>
        </w:rPr>
        <w:t>商品的价格并不决定于一国所有的商品与货币的绝对数量，而是决定于 </w:t>
      </w:r>
      <w:r>
        <w:rPr>
          <w:rFonts w:ascii="SimHei" w:hAnsi="SimHei" w:eastAsia="SimHei" w:cs="SimHei"/>
          <w:sz w:val="21"/>
          <w:szCs w:val="21"/>
          <w:spacing w:val="-11"/>
        </w:rPr>
        <w:t>上市的或将上市的商品数量与流通中的货币量，在商品数量不变的情况</w:t>
      </w:r>
      <w:r>
        <w:rPr>
          <w:rFonts w:ascii="SimHei" w:hAnsi="SimHei" w:eastAsia="SimHei" w:cs="SimHei"/>
          <w:sz w:val="21"/>
          <w:szCs w:val="21"/>
          <w:spacing w:val="-11"/>
        </w:rPr>
        <w:t xml:space="preserve"> </w:t>
      </w:r>
      <w:r>
        <w:rPr>
          <w:sz w:val="21"/>
          <w:szCs w:val="21"/>
          <w:spacing w:val="-11"/>
        </w:rPr>
        <w:t>下，货币数量增多，商品价格就会同比例提高。而集大成者是密尔，他 </w:t>
      </w:r>
      <w:r>
        <w:rPr>
          <w:rFonts w:ascii="SimHei" w:hAnsi="SimHei" w:eastAsia="SimHei" w:cs="SimHei"/>
          <w:sz w:val="21"/>
          <w:szCs w:val="21"/>
          <w:spacing w:val="-10"/>
        </w:rPr>
        <w:t>从机械论的角度认为货币的价值既取决于货币的供求，也决定于市场的</w:t>
      </w:r>
    </w:p>
    <w:p>
      <w:pPr>
        <w:spacing w:line="222" w:lineRule="auto"/>
        <w:rPr>
          <w:rFonts w:ascii="YouYuan" w:hAnsi="YouYuan" w:eastAsia="YouYuan" w:cs="YouYuan"/>
          <w:sz w:val="21"/>
          <w:szCs w:val="21"/>
        </w:rPr>
      </w:pPr>
      <w:r>
        <w:rPr>
          <w:rFonts w:ascii="YouYuan" w:hAnsi="YouYuan" w:eastAsia="YouYuan" w:cs="YouYuan"/>
          <w:sz w:val="21"/>
          <w:szCs w:val="21"/>
          <w:spacing w:val="-12"/>
        </w:rPr>
        <w:t>商品数量，而其中货币流通速度对货币价值有明显影响。</w:t>
      </w:r>
    </w:p>
    <w:p>
      <w:pPr>
        <w:pStyle w:val="BodyText"/>
        <w:ind w:right="494" w:firstLine="419"/>
        <w:spacing w:before="180" w:line="333" w:lineRule="auto"/>
        <w:jc w:val="both"/>
        <w:rPr>
          <w:rFonts w:ascii="SimHei" w:hAnsi="SimHei" w:eastAsia="SimHei" w:cs="SimHei"/>
          <w:sz w:val="21"/>
          <w:szCs w:val="21"/>
        </w:rPr>
      </w:pPr>
      <w:r>
        <w:rPr>
          <w:rFonts w:ascii="SimHei" w:hAnsi="SimHei" w:eastAsia="SimHei" w:cs="SimHei"/>
          <w:sz w:val="21"/>
          <w:szCs w:val="21"/>
          <w:spacing w:val="-11"/>
        </w:rPr>
        <w:t>到了近代西方的货币数量论除了对商品价格与货币价值关</w:t>
      </w:r>
      <w:r>
        <w:rPr>
          <w:rFonts w:ascii="SimHei" w:hAnsi="SimHei" w:eastAsia="SimHei" w:cs="SimHei"/>
          <w:sz w:val="21"/>
          <w:szCs w:val="21"/>
          <w:spacing w:val="-12"/>
        </w:rPr>
        <w:t>系性质进</w:t>
      </w:r>
      <w:r>
        <w:rPr>
          <w:rFonts w:ascii="SimHei" w:hAnsi="SimHei" w:eastAsia="SimHei" w:cs="SimHei"/>
          <w:sz w:val="21"/>
          <w:szCs w:val="21"/>
        </w:rPr>
        <w:t xml:space="preserve"> </w:t>
      </w:r>
      <w:r>
        <w:rPr>
          <w:rFonts w:ascii="YouYuan" w:hAnsi="YouYuan" w:eastAsia="YouYuan" w:cs="YouYuan"/>
          <w:sz w:val="21"/>
          <w:szCs w:val="21"/>
          <w:spacing w:val="-10"/>
        </w:rPr>
        <w:t>行研究外，把重点放在了量化关系的研究，其中</w:t>
      </w:r>
      <w:r>
        <w:rPr>
          <w:rFonts w:ascii="YouYuan" w:hAnsi="YouYuan" w:eastAsia="YouYuan" w:cs="YouYuan"/>
          <w:sz w:val="21"/>
          <w:szCs w:val="21"/>
          <w:spacing w:val="-11"/>
        </w:rPr>
        <w:t>的代表包括经济学家费</w:t>
      </w:r>
      <w:r>
        <w:rPr>
          <w:rFonts w:ascii="YouYuan" w:hAnsi="YouYuan" w:eastAsia="YouYuan" w:cs="YouYuan"/>
          <w:sz w:val="21"/>
          <w:szCs w:val="21"/>
        </w:rPr>
        <w:t xml:space="preserve"> </w:t>
      </w:r>
      <w:r>
        <w:rPr>
          <w:rFonts w:ascii="SimHei" w:hAnsi="SimHei" w:eastAsia="SimHei" w:cs="SimHei"/>
          <w:sz w:val="21"/>
          <w:szCs w:val="21"/>
          <w:spacing w:val="-10"/>
        </w:rPr>
        <w:t>雪、马歇尔、庇古、凯恩斯以及弗里德曼。以</w:t>
      </w:r>
      <w:r>
        <w:rPr>
          <w:rFonts w:ascii="SimHei" w:hAnsi="SimHei" w:eastAsia="SimHei" w:cs="SimHei"/>
          <w:sz w:val="21"/>
          <w:szCs w:val="21"/>
          <w:spacing w:val="-11"/>
        </w:rPr>
        <w:t>弗里德曼提出的货币需求</w:t>
      </w:r>
      <w:r>
        <w:rPr>
          <w:rFonts w:ascii="SimHei" w:hAnsi="SimHei" w:eastAsia="SimHei" w:cs="SimHei"/>
          <w:sz w:val="21"/>
          <w:szCs w:val="21"/>
        </w:rPr>
        <w:t xml:space="preserve"> </w:t>
      </w:r>
      <w:r>
        <w:rPr>
          <w:rFonts w:ascii="SimHei" w:hAnsi="SimHei" w:eastAsia="SimHei" w:cs="SimHei"/>
          <w:sz w:val="21"/>
          <w:szCs w:val="21"/>
          <w:spacing w:val="-10"/>
        </w:rPr>
        <w:t>函数为例，他用了复杂的函数方程表明了三个基</w:t>
      </w:r>
      <w:r>
        <w:rPr>
          <w:rFonts w:ascii="SimHei" w:hAnsi="SimHei" w:eastAsia="SimHei" w:cs="SimHei"/>
          <w:sz w:val="21"/>
          <w:szCs w:val="21"/>
          <w:spacing w:val="-11"/>
        </w:rPr>
        <w:t>本的逻辑：①货币需求</w:t>
      </w:r>
      <w:r>
        <w:rPr>
          <w:rFonts w:ascii="SimHei" w:hAnsi="SimHei" w:eastAsia="SimHei" w:cs="SimHei"/>
          <w:sz w:val="21"/>
          <w:szCs w:val="21"/>
        </w:rPr>
        <w:t xml:space="preserve"> </w:t>
      </w:r>
      <w:r>
        <w:rPr>
          <w:rFonts w:ascii="SimHei" w:hAnsi="SimHei" w:eastAsia="SimHei" w:cs="SimHei"/>
          <w:sz w:val="21"/>
          <w:szCs w:val="21"/>
          <w:spacing w:val="-10"/>
        </w:rPr>
        <w:t>与其决定因素可以用稳定的连续性方程进行分析</w:t>
      </w:r>
      <w:r>
        <w:rPr>
          <w:rFonts w:ascii="SimHei" w:hAnsi="SimHei" w:eastAsia="SimHei" w:cs="SimHei"/>
          <w:sz w:val="21"/>
          <w:szCs w:val="21"/>
          <w:spacing w:val="-11"/>
        </w:rPr>
        <w:t>，也就是静态的方程可</w:t>
      </w:r>
      <w:r>
        <w:rPr>
          <w:rFonts w:ascii="SimHei" w:hAnsi="SimHei" w:eastAsia="SimHei" w:cs="SimHei"/>
          <w:sz w:val="21"/>
          <w:szCs w:val="21"/>
        </w:rPr>
        <w:t xml:space="preserve"> </w:t>
      </w:r>
      <w:r>
        <w:rPr>
          <w:sz w:val="21"/>
          <w:szCs w:val="21"/>
          <w:spacing w:val="-10"/>
        </w:rPr>
        <w:t>以对货币数量进行研究；②货币需求独立于</w:t>
      </w:r>
      <w:r>
        <w:rPr>
          <w:sz w:val="21"/>
          <w:szCs w:val="21"/>
          <w:spacing w:val="-11"/>
        </w:rPr>
        <w:t>货币供给，即影响货币需求</w:t>
      </w:r>
      <w:r>
        <w:rPr>
          <w:sz w:val="21"/>
          <w:szCs w:val="21"/>
        </w:rPr>
        <w:t xml:space="preserve"> </w:t>
      </w:r>
      <w:r>
        <w:rPr>
          <w:sz w:val="21"/>
          <w:szCs w:val="21"/>
          <w:spacing w:val="-10"/>
        </w:rPr>
        <w:t>的因素与货币供给完全无关，物价的变动取决于货币供给</w:t>
      </w:r>
      <w:r>
        <w:rPr>
          <w:sz w:val="21"/>
          <w:szCs w:val="21"/>
          <w:spacing w:val="-11"/>
        </w:rPr>
        <w:t>；③货币量的</w:t>
      </w:r>
      <w:r>
        <w:rPr>
          <w:sz w:val="21"/>
          <w:szCs w:val="21"/>
        </w:rPr>
        <w:t xml:space="preserve"> </w:t>
      </w:r>
      <w:r>
        <w:rPr>
          <w:rFonts w:ascii="SimHei" w:hAnsi="SimHei" w:eastAsia="SimHei" w:cs="SimHei"/>
          <w:sz w:val="21"/>
          <w:szCs w:val="21"/>
          <w:spacing w:val="-11"/>
        </w:rPr>
        <w:t>增长对名义收入的增长有着明显的时间间隔，其中的重要影响因素包括</w:t>
      </w:r>
    </w:p>
    <w:p>
      <w:pPr>
        <w:spacing w:line="225" w:lineRule="auto"/>
        <w:rPr>
          <w:rFonts w:ascii="YouYuan" w:hAnsi="YouYuan" w:eastAsia="YouYuan" w:cs="YouYuan"/>
          <w:sz w:val="21"/>
          <w:szCs w:val="21"/>
        </w:rPr>
      </w:pPr>
      <w:r>
        <w:rPr>
          <w:rFonts w:ascii="YouYuan" w:hAnsi="YouYuan" w:eastAsia="YouYuan" w:cs="YouYuan"/>
          <w:sz w:val="21"/>
          <w:szCs w:val="21"/>
          <w:spacing w:val="-11"/>
          <w:w w:val="99"/>
        </w:rPr>
        <w:t>价格和产量。</w:t>
      </w:r>
    </w:p>
    <w:p>
      <w:pPr>
        <w:pStyle w:val="BodyText"/>
        <w:ind w:right="481" w:firstLine="419"/>
        <w:spacing w:before="175" w:line="336" w:lineRule="auto"/>
        <w:jc w:val="both"/>
        <w:rPr>
          <w:rFonts w:ascii="SimHei" w:hAnsi="SimHei" w:eastAsia="SimHei" w:cs="SimHei"/>
          <w:sz w:val="21"/>
          <w:szCs w:val="21"/>
        </w:rPr>
      </w:pPr>
      <w:r>
        <w:rPr>
          <w:rFonts w:ascii="SimHei" w:hAnsi="SimHei" w:eastAsia="SimHei" w:cs="SimHei"/>
          <w:sz w:val="21"/>
          <w:szCs w:val="21"/>
          <w:spacing w:val="-11"/>
        </w:rPr>
        <w:t>简而言之，无论是早期还是近代的经济学家，货币数量论的核心都</w:t>
      </w:r>
      <w:r>
        <w:rPr>
          <w:rFonts w:ascii="SimHei" w:hAnsi="SimHei" w:eastAsia="SimHei" w:cs="SimHei"/>
          <w:sz w:val="21"/>
          <w:szCs w:val="21"/>
          <w:spacing w:val="16"/>
        </w:rPr>
        <w:t xml:space="preserve"> </w:t>
      </w:r>
      <w:r>
        <w:rPr>
          <w:sz w:val="21"/>
          <w:szCs w:val="21"/>
          <w:spacing w:val="-10"/>
        </w:rPr>
        <w:t>是货币数量和价格水平的关系，但是迄今为止并没有建立起二者之间明</w:t>
      </w:r>
      <w:r>
        <w:rPr>
          <w:sz w:val="21"/>
          <w:szCs w:val="21"/>
        </w:rPr>
        <w:t xml:space="preserve"> </w:t>
      </w:r>
      <w:r>
        <w:rPr>
          <w:sz w:val="21"/>
          <w:szCs w:val="21"/>
          <w:spacing w:val="-10"/>
        </w:rPr>
        <w:t>确的公认的函数关系，尤其是随着布雷顿森</w:t>
      </w:r>
      <w:r>
        <w:rPr>
          <w:sz w:val="21"/>
          <w:szCs w:val="21"/>
          <w:spacing w:val="-11"/>
        </w:rPr>
        <w:t>林体系的解体以及数字经济</w:t>
      </w:r>
      <w:r>
        <w:rPr>
          <w:sz w:val="21"/>
          <w:szCs w:val="21"/>
        </w:rPr>
        <w:t xml:space="preserve"> </w:t>
      </w:r>
      <w:r>
        <w:rPr>
          <w:rFonts w:ascii="SimHei" w:hAnsi="SimHei" w:eastAsia="SimHei" w:cs="SimHei"/>
          <w:sz w:val="21"/>
          <w:szCs w:val="21"/>
          <w:spacing w:val="-10"/>
        </w:rPr>
        <w:t>的发展，需要在其中找到新的函数关系，尤其是对货币供给的复杂函数</w:t>
      </w:r>
    </w:p>
    <w:p>
      <w:pPr>
        <w:pStyle w:val="BodyText"/>
        <w:spacing w:line="218" w:lineRule="auto"/>
        <w:rPr>
          <w:sz w:val="21"/>
          <w:szCs w:val="21"/>
        </w:rPr>
      </w:pPr>
      <w:r>
        <w:rPr>
          <w:sz w:val="21"/>
          <w:szCs w:val="21"/>
          <w:spacing w:val="-11"/>
        </w:rPr>
        <w:t>进行研究，这是我们之后要通过信息理论和复杂系统进行分析</w:t>
      </w:r>
      <w:r>
        <w:rPr>
          <w:sz w:val="21"/>
          <w:szCs w:val="21"/>
          <w:spacing w:val="-12"/>
        </w:rPr>
        <w:t>的目标。</w:t>
      </w:r>
    </w:p>
    <w:p>
      <w:pPr>
        <w:ind w:right="482" w:firstLine="419"/>
        <w:spacing w:before="162" w:line="334" w:lineRule="auto"/>
        <w:jc w:val="both"/>
        <w:rPr>
          <w:rFonts w:ascii="SimHei" w:hAnsi="SimHei" w:eastAsia="SimHei" w:cs="SimHei"/>
          <w:sz w:val="21"/>
          <w:szCs w:val="21"/>
        </w:rPr>
      </w:pPr>
      <w:r>
        <w:rPr>
          <w:rFonts w:ascii="SimHei" w:hAnsi="SimHei" w:eastAsia="SimHei" w:cs="SimHei"/>
          <w:sz w:val="21"/>
          <w:szCs w:val="21"/>
          <w:spacing w:val="-11"/>
        </w:rPr>
        <w:t>然后，通过复杂经济系统的研究推导通证经济的价格理论，通过对</w:t>
      </w:r>
      <w:r>
        <w:rPr>
          <w:rFonts w:ascii="SimHei" w:hAnsi="SimHei" w:eastAsia="SimHei" w:cs="SimHei"/>
          <w:sz w:val="21"/>
          <w:szCs w:val="21"/>
          <w:spacing w:val="15"/>
        </w:rPr>
        <w:t xml:space="preserve"> </w:t>
      </w:r>
      <w:r>
        <w:rPr>
          <w:rFonts w:ascii="SimHei" w:hAnsi="SimHei" w:eastAsia="SimHei" w:cs="SimHei"/>
          <w:sz w:val="21"/>
          <w:szCs w:val="21"/>
          <w:spacing w:val="-11"/>
        </w:rPr>
        <w:t>价格理论发展的梳理以及对复杂经济系统的研究，我们来梳理通证经济</w:t>
      </w:r>
      <w:r>
        <w:rPr>
          <w:rFonts w:ascii="SimHei" w:hAnsi="SimHei" w:eastAsia="SimHei" w:cs="SimHei"/>
          <w:sz w:val="21"/>
          <w:szCs w:val="21"/>
          <w:spacing w:val="18"/>
        </w:rPr>
        <w:t xml:space="preserve"> </w:t>
      </w:r>
      <w:r>
        <w:rPr>
          <w:rFonts w:ascii="SimHei" w:hAnsi="SimHei" w:eastAsia="SimHei" w:cs="SimHei"/>
          <w:sz w:val="21"/>
          <w:szCs w:val="21"/>
          <w:spacing w:val="-10"/>
        </w:rPr>
        <w:t>中的价格理论的基本思想。从复杂经济系统的理论出发，如果将经济生</w:t>
      </w:r>
    </w:p>
    <w:p>
      <w:pPr>
        <w:spacing w:before="1" w:line="187" w:lineRule="auto"/>
        <w:rPr>
          <w:rFonts w:ascii="SimHei" w:hAnsi="SimHei" w:eastAsia="SimHei" w:cs="SimHei"/>
          <w:sz w:val="21"/>
          <w:szCs w:val="21"/>
        </w:rPr>
      </w:pPr>
      <w:r>
        <w:rPr>
          <w:rFonts w:ascii="SimHei" w:hAnsi="SimHei" w:eastAsia="SimHei" w:cs="SimHei"/>
          <w:sz w:val="21"/>
          <w:szCs w:val="21"/>
          <w:spacing w:val="-10"/>
        </w:rPr>
        <w:t>态视为一个系统，那么从信息论的角度分析可以得到完全不同</w:t>
      </w:r>
      <w:r>
        <w:rPr>
          <w:rFonts w:ascii="SimHei" w:hAnsi="SimHei" w:eastAsia="SimHei" w:cs="SimHei"/>
          <w:sz w:val="21"/>
          <w:szCs w:val="21"/>
          <w:spacing w:val="-11"/>
        </w:rPr>
        <w:t>的研究视</w:t>
      </w:r>
    </w:p>
    <w:p>
      <w:pPr>
        <w:spacing w:line="187" w:lineRule="auto"/>
        <w:sectPr>
          <w:type w:val="continuous"/>
          <w:pgSz w:w="7760" w:h="11480"/>
          <w:pgMar w:top="236" w:right="330" w:bottom="400" w:left="739" w:header="0" w:footer="0" w:gutter="0"/>
          <w:cols w:equalWidth="0" w:num="1">
            <w:col w:w="6690" w:space="0"/>
          </w:cols>
        </w:sectPr>
        <w:rPr>
          <w:rFonts w:ascii="SimHei" w:hAnsi="SimHei" w:eastAsia="SimHei" w:cs="SimHei"/>
          <w:sz w:val="21"/>
          <w:szCs w:val="21"/>
        </w:rPr>
      </w:pPr>
    </w:p>
    <w:p>
      <w:pPr>
        <w:ind w:left="570"/>
        <w:spacing w:before="104" w:line="221" w:lineRule="auto"/>
        <w:rPr>
          <w:rFonts w:ascii="SimHei" w:hAnsi="SimHei" w:eastAsia="SimHei" w:cs="SimHei"/>
          <w:sz w:val="14"/>
          <w:szCs w:val="14"/>
        </w:rPr>
      </w:pPr>
      <w:r>
        <w:pict>
          <v:rect id="_x0000_s926" style="position:absolute;margin-left:158.998pt;margin-top:32.499pt;mso-position-vertical-relative:page;mso-position-horizontal-relative:page;width:228.05pt;height:0.55pt;z-index:268881920;" o:allowincell="f" fillcolor="#000000" filled="true" stroked="false"/>
        </w:pict>
      </w:r>
      <w:r>
        <w:drawing>
          <wp:anchor distT="0" distB="0" distL="0" distR="0" simplePos="0" relativeHeight="268880896" behindDoc="0" locked="0" layoutInCell="0" allowOverlap="1">
            <wp:simplePos x="0" y="0"/>
            <wp:positionH relativeFrom="page">
              <wp:posOffset>82537</wp:posOffset>
            </wp:positionH>
            <wp:positionV relativeFrom="page">
              <wp:posOffset>215934</wp:posOffset>
            </wp:positionV>
            <wp:extent cx="342911" cy="285746"/>
            <wp:effectExtent l="0" t="0" r="0" b="0"/>
            <wp:wrapNone/>
            <wp:docPr id="550" name="IM 550"/>
            <wp:cNvGraphicFramePr/>
            <a:graphic>
              <a:graphicData uri="http://schemas.openxmlformats.org/drawingml/2006/picture">
                <pic:pic>
                  <pic:nvPicPr>
                    <pic:cNvPr id="550" name="IM 550"/>
                    <pic:cNvPicPr/>
                  </pic:nvPicPr>
                  <pic:blipFill>
                    <a:blip r:embed="rId272"/>
                    <a:stretch>
                      <a:fillRect/>
                    </a:stretch>
                  </pic:blipFill>
                  <pic:spPr>
                    <a:xfrm rot="0">
                      <a:off x="0" y="0"/>
                      <a:ext cx="342911" cy="285746"/>
                    </a:xfrm>
                    <a:prstGeom prst="rect">
                      <a:avLst/>
                    </a:prstGeom>
                  </pic:spPr>
                </pic:pic>
              </a:graphicData>
            </a:graphic>
          </wp:anchor>
        </w:drawing>
      </w:r>
      <w:r>
        <w:rPr>
          <w:rFonts w:ascii="SimHei" w:hAnsi="SimHei" w:eastAsia="SimHei" w:cs="SimHei"/>
          <w:sz w:val="14"/>
          <w:szCs w:val="14"/>
          <w:spacing w:val="11"/>
        </w:rPr>
        <w:t>数字经济学：</w:t>
      </w:r>
    </w:p>
    <w:p>
      <w:pPr>
        <w:ind w:left="570"/>
        <w:spacing w:before="32" w:line="192" w:lineRule="auto"/>
        <w:rPr>
          <w:rFonts w:ascii="SimHei" w:hAnsi="SimHei" w:eastAsia="SimHei" w:cs="SimHei"/>
          <w:sz w:val="14"/>
          <w:szCs w:val="14"/>
        </w:rPr>
      </w:pPr>
      <w:r>
        <w:rPr>
          <w:rFonts w:ascii="SimHei" w:hAnsi="SimHei" w:eastAsia="SimHei" w:cs="SimHei"/>
          <w:sz w:val="14"/>
          <w:szCs w:val="14"/>
          <w:spacing w:val="16"/>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8"/>
        <w:rPr>
          <w:sz w:val="25"/>
          <w:szCs w:val="25"/>
        </w:rPr>
      </w:pPr>
      <w:r>
        <w:rPr>
          <w:sz w:val="25"/>
          <w:szCs w:val="25"/>
          <w:position w:val="-4"/>
        </w:rPr>
        <w:drawing>
          <wp:inline distT="0" distB="0" distL="0" distR="0">
            <wp:extent cx="6356" cy="222289"/>
            <wp:effectExtent l="0" t="0" r="0" b="0"/>
            <wp:docPr id="552" name="IM 552"/>
            <wp:cNvGraphicFramePr/>
            <a:graphic>
              <a:graphicData uri="http://schemas.openxmlformats.org/drawingml/2006/picture">
                <pic:pic>
                  <pic:nvPicPr>
                    <pic:cNvPr id="552" name="IM 552"/>
                    <pic:cNvPicPr/>
                  </pic:nvPicPr>
                  <pic:blipFill>
                    <a:blip r:embed="rId273"/>
                    <a:stretch>
                      <a:fillRect/>
                    </a:stretch>
                  </pic:blipFill>
                  <pic:spPr>
                    <a:xfrm rot="0">
                      <a:off x="0" y="0"/>
                      <a:ext cx="6356" cy="222289"/>
                    </a:xfrm>
                    <a:prstGeom prst="rect">
                      <a:avLst/>
                    </a:prstGeom>
                  </pic:spPr>
                </pic:pic>
              </a:graphicData>
            </a:graphic>
          </wp:inline>
        </w:drawing>
      </w:r>
      <w:r>
        <w:rPr>
          <w:sz w:val="25"/>
          <w:szCs w:val="25"/>
          <w:spacing w:val="39"/>
        </w:rPr>
        <w:t xml:space="preserve"> </w:t>
      </w:r>
      <w:r>
        <w:rPr>
          <w:sz w:val="25"/>
          <w:szCs w:val="25"/>
          <w:b/>
          <w:bCs/>
          <w:spacing w:val="-6"/>
        </w:rPr>
        <w:t>250</w:t>
      </w:r>
    </w:p>
    <w:p>
      <w:pPr>
        <w:sectPr>
          <w:pgSz w:w="7760" w:h="11500"/>
          <w:pgMar w:top="340" w:right="20" w:bottom="400" w:left="129" w:header="0" w:footer="0" w:gutter="0"/>
          <w:cols w:equalWidth="0" w:num="2">
            <w:col w:w="2111" w:space="100"/>
            <w:col w:w="5400" w:space="0"/>
          </w:cols>
        </w:sectPr>
        <w:rPr>
          <w:sz w:val="25"/>
          <w:szCs w:val="25"/>
        </w:rPr>
      </w:pPr>
    </w:p>
    <w:p>
      <w:pPr>
        <w:spacing w:line="398" w:lineRule="auto"/>
        <w:rPr>
          <w:rFonts w:ascii="Arial"/>
          <w:sz w:val="21"/>
        </w:rPr>
      </w:pPr>
      <w:r/>
    </w:p>
    <w:p>
      <w:pPr>
        <w:pStyle w:val="BodyText"/>
        <w:ind w:left="570" w:right="764"/>
        <w:spacing w:before="68" w:line="335" w:lineRule="auto"/>
        <w:jc w:val="both"/>
        <w:rPr>
          <w:rFonts w:ascii="SimHei" w:hAnsi="SimHei" w:eastAsia="SimHei" w:cs="SimHei"/>
          <w:sz w:val="21"/>
          <w:szCs w:val="21"/>
        </w:rPr>
      </w:pPr>
      <w:r>
        <w:rPr>
          <w:rFonts w:ascii="SimHei" w:hAnsi="SimHei" w:eastAsia="SimHei" w:cs="SimHei"/>
          <w:sz w:val="21"/>
          <w:szCs w:val="21"/>
          <w:spacing w:val="-12"/>
        </w:rPr>
        <w:t>角。</w:t>
      </w:r>
      <w:r>
        <w:rPr>
          <w:rFonts w:ascii="SimHei" w:hAnsi="SimHei" w:eastAsia="SimHei" w:cs="SimHei"/>
          <w:sz w:val="21"/>
          <w:szCs w:val="21"/>
          <w:spacing w:val="-43"/>
        </w:rPr>
        <w:t xml:space="preserve"> </w:t>
      </w:r>
      <w:r>
        <w:rPr>
          <w:rFonts w:ascii="SimHei" w:hAnsi="SimHei" w:eastAsia="SimHei" w:cs="SimHei"/>
          <w:sz w:val="21"/>
          <w:szCs w:val="21"/>
          <w:spacing w:val="-12"/>
        </w:rPr>
        <w:t>一方面，我们早已知晓了传统经济学的重大缺陷，即将市场简化为</w:t>
      </w:r>
      <w:r>
        <w:rPr>
          <w:rFonts w:ascii="SimHei" w:hAnsi="SimHei" w:eastAsia="SimHei" w:cs="SimHei"/>
          <w:sz w:val="21"/>
          <w:szCs w:val="21"/>
          <w:spacing w:val="-12"/>
        </w:rPr>
        <w:t xml:space="preserve"> </w:t>
      </w:r>
      <w:r>
        <w:rPr>
          <w:rFonts w:ascii="SimHei" w:hAnsi="SimHei" w:eastAsia="SimHei" w:cs="SimHei"/>
          <w:sz w:val="21"/>
          <w:szCs w:val="21"/>
          <w:spacing w:val="-10"/>
        </w:rPr>
        <w:t>单一商品或者理性人的同质化的数量之和，而这个逻辑则完全忽视了</w:t>
      </w:r>
      <w:r>
        <w:rPr>
          <w:rFonts w:ascii="SimHei" w:hAnsi="SimHei" w:eastAsia="SimHei" w:cs="SimHei"/>
          <w:sz w:val="21"/>
          <w:szCs w:val="21"/>
          <w:spacing w:val="-11"/>
        </w:rPr>
        <w:t>人</w:t>
      </w:r>
      <w:r>
        <w:rPr>
          <w:rFonts w:ascii="SimHei" w:hAnsi="SimHei" w:eastAsia="SimHei" w:cs="SimHei"/>
          <w:sz w:val="21"/>
          <w:szCs w:val="21"/>
          <w:spacing w:val="-11"/>
        </w:rPr>
        <w:t xml:space="preserve"> </w:t>
      </w:r>
      <w:r>
        <w:rPr>
          <w:sz w:val="21"/>
          <w:szCs w:val="21"/>
          <w:spacing w:val="-10"/>
        </w:rPr>
        <w:t>的主观性以及资本的异质性；另一方面，我们已经讨论了将交换价值</w:t>
      </w:r>
      <w:r>
        <w:rPr>
          <w:sz w:val="21"/>
          <w:szCs w:val="21"/>
          <w:spacing w:val="-11"/>
        </w:rPr>
        <w:t>和 </w:t>
      </w:r>
      <w:r>
        <w:rPr>
          <w:rFonts w:ascii="SimHei" w:hAnsi="SimHei" w:eastAsia="SimHei" w:cs="SimHei"/>
          <w:sz w:val="21"/>
          <w:szCs w:val="21"/>
          <w:spacing w:val="-10"/>
        </w:rPr>
        <w:t>交易市场作为分析的前提，因此可以通过信息论的逻辑进行研究，将</w:t>
      </w:r>
      <w:r>
        <w:rPr>
          <w:rFonts w:ascii="SimHei" w:hAnsi="SimHei" w:eastAsia="SimHei" w:cs="SimHei"/>
          <w:sz w:val="21"/>
          <w:szCs w:val="21"/>
          <w:spacing w:val="-11"/>
        </w:rPr>
        <w:t>市</w:t>
      </w:r>
      <w:r>
        <w:rPr>
          <w:rFonts w:ascii="SimHei" w:hAnsi="SimHei" w:eastAsia="SimHei" w:cs="SimHei"/>
          <w:sz w:val="21"/>
          <w:szCs w:val="21"/>
          <w:spacing w:val="-11"/>
        </w:rPr>
        <w:t xml:space="preserve"> </w:t>
      </w:r>
      <w:r>
        <w:rPr>
          <w:rFonts w:ascii="SimHei" w:hAnsi="SimHei" w:eastAsia="SimHei" w:cs="SimHei"/>
          <w:sz w:val="21"/>
          <w:szCs w:val="21"/>
          <w:spacing w:val="-10"/>
        </w:rPr>
        <w:t>场看作大量随机交易网络信息所形成的复杂系统，而价格信号就在这</w:t>
      </w:r>
      <w:r>
        <w:rPr>
          <w:rFonts w:ascii="SimHei" w:hAnsi="SimHei" w:eastAsia="SimHei" w:cs="SimHei"/>
          <w:sz w:val="21"/>
          <w:szCs w:val="21"/>
          <w:spacing w:val="-11"/>
        </w:rPr>
        <w:t>个</w:t>
      </w:r>
      <w:r>
        <w:rPr>
          <w:rFonts w:ascii="SimHei" w:hAnsi="SimHei" w:eastAsia="SimHei" w:cs="SimHei"/>
          <w:sz w:val="21"/>
          <w:szCs w:val="21"/>
          <w:spacing w:val="-11"/>
        </w:rPr>
        <w:t xml:space="preserve"> </w:t>
      </w:r>
      <w:r>
        <w:rPr>
          <w:rFonts w:ascii="SimHei" w:hAnsi="SimHei" w:eastAsia="SimHei" w:cs="SimHei"/>
          <w:sz w:val="21"/>
          <w:szCs w:val="21"/>
          <w:spacing w:val="-14"/>
        </w:rPr>
        <w:t>复杂系统中形成，这个逻辑也符合亚当·斯密的“看不见的手”的比喻，</w:t>
      </w:r>
      <w:r>
        <w:rPr>
          <w:rFonts w:ascii="SimHei" w:hAnsi="SimHei" w:eastAsia="SimHei" w:cs="SimHei"/>
          <w:sz w:val="21"/>
          <w:szCs w:val="21"/>
          <w:spacing w:val="1"/>
        </w:rPr>
        <w:t xml:space="preserve"> </w:t>
      </w:r>
      <w:r>
        <w:rPr>
          <w:rFonts w:ascii="SimHei" w:hAnsi="SimHei" w:eastAsia="SimHei" w:cs="SimHei"/>
          <w:sz w:val="21"/>
          <w:szCs w:val="21"/>
          <w:spacing w:val="-10"/>
        </w:rPr>
        <w:t>也就是将价格制度看作市场的指挥棒。而在通证经济生态中，采取这样</w:t>
      </w:r>
    </w:p>
    <w:p>
      <w:pPr>
        <w:ind w:left="570"/>
        <w:spacing w:line="220" w:lineRule="auto"/>
        <w:rPr>
          <w:rFonts w:ascii="SimHei" w:hAnsi="SimHei" w:eastAsia="SimHei" w:cs="SimHei"/>
          <w:sz w:val="21"/>
          <w:szCs w:val="21"/>
        </w:rPr>
      </w:pPr>
      <w:r>
        <w:rPr>
          <w:rFonts w:ascii="SimHei" w:hAnsi="SimHei" w:eastAsia="SimHei" w:cs="SimHei"/>
          <w:sz w:val="21"/>
          <w:szCs w:val="21"/>
          <w:spacing w:val="-12"/>
        </w:rPr>
        <w:t>的逻辑也更加符合区块链网络中的自组织的经济秩序。</w:t>
      </w:r>
    </w:p>
    <w:p>
      <w:pPr>
        <w:pStyle w:val="BodyText"/>
        <w:ind w:left="570" w:right="764" w:firstLine="469"/>
        <w:spacing w:before="159" w:line="335" w:lineRule="auto"/>
        <w:jc w:val="both"/>
        <w:rPr>
          <w:rFonts w:ascii="SimHei" w:hAnsi="SimHei" w:eastAsia="SimHei" w:cs="SimHei"/>
          <w:sz w:val="21"/>
          <w:szCs w:val="21"/>
        </w:rPr>
      </w:pPr>
      <w:r>
        <w:rPr>
          <w:rFonts w:ascii="SimHei" w:hAnsi="SimHei" w:eastAsia="SimHei" w:cs="SimHei"/>
          <w:sz w:val="21"/>
          <w:szCs w:val="21"/>
          <w:spacing w:val="-10"/>
        </w:rPr>
        <w:t>讨论将通证价格作为整个数字经济生态研究的核</w:t>
      </w:r>
      <w:r>
        <w:rPr>
          <w:rFonts w:ascii="SimHei" w:hAnsi="SimHei" w:eastAsia="SimHei" w:cs="SimHei"/>
          <w:sz w:val="21"/>
          <w:szCs w:val="21"/>
          <w:spacing w:val="-11"/>
        </w:rPr>
        <w:t>心之一的原因，需</w:t>
      </w:r>
      <w:r>
        <w:rPr>
          <w:rFonts w:ascii="SimHei" w:hAnsi="SimHei" w:eastAsia="SimHei" w:cs="SimHei"/>
          <w:sz w:val="21"/>
          <w:szCs w:val="21"/>
        </w:rPr>
        <w:t xml:space="preserve"> </w:t>
      </w:r>
      <w:r>
        <w:rPr>
          <w:rFonts w:ascii="SimHei" w:hAnsi="SimHei" w:eastAsia="SimHei" w:cs="SimHei"/>
          <w:sz w:val="21"/>
          <w:szCs w:val="21"/>
          <w:spacing w:val="-1"/>
        </w:rPr>
        <w:t>要介绍金融资本主义的核心理论：有效市场假说。2013年10月14日，</w:t>
      </w:r>
      <w:r>
        <w:rPr>
          <w:rFonts w:ascii="SimHei" w:hAnsi="SimHei" w:eastAsia="SimHei" w:cs="SimHei"/>
          <w:sz w:val="21"/>
          <w:szCs w:val="21"/>
          <w:spacing w:val="8"/>
        </w:rPr>
        <w:t xml:space="preserve"> </w:t>
      </w:r>
      <w:r>
        <w:rPr>
          <w:rFonts w:ascii="SimHei" w:hAnsi="SimHei" w:eastAsia="SimHei" w:cs="SimHei"/>
          <w:sz w:val="21"/>
          <w:szCs w:val="21"/>
          <w:spacing w:val="-13"/>
        </w:rPr>
        <w:t>芝加哥大学教授尤金·法马</w:t>
      </w:r>
      <w:r>
        <w:rPr>
          <w:sz w:val="21"/>
          <w:szCs w:val="21"/>
          <w:spacing w:val="-13"/>
        </w:rPr>
        <w:t>(Eugene   Fama</w:t>
      </w:r>
      <w:r>
        <w:rPr>
          <w:sz w:val="21"/>
          <w:szCs w:val="21"/>
          <w:spacing w:val="-14"/>
        </w:rPr>
        <w:t>)、</w:t>
      </w:r>
      <w:r>
        <w:rPr>
          <w:rFonts w:ascii="SimHei" w:hAnsi="SimHei" w:eastAsia="SimHei" w:cs="SimHei"/>
          <w:sz w:val="21"/>
          <w:szCs w:val="21"/>
          <w:spacing w:val="-14"/>
        </w:rPr>
        <w:t>拉尔斯·皮特·汉森</w:t>
      </w:r>
      <w:r>
        <w:rPr>
          <w:sz w:val="21"/>
          <w:szCs w:val="21"/>
          <w:spacing w:val="-14"/>
        </w:rPr>
        <w:t>(Lars</w:t>
      </w:r>
      <w:r>
        <w:rPr>
          <w:sz w:val="21"/>
          <w:szCs w:val="21"/>
        </w:rPr>
        <w:t xml:space="preserve">  </w:t>
      </w:r>
      <w:r>
        <w:rPr>
          <w:rFonts w:ascii="Times New Roman" w:hAnsi="Times New Roman" w:eastAsia="Times New Roman" w:cs="Times New Roman"/>
          <w:sz w:val="21"/>
          <w:szCs w:val="21"/>
        </w:rPr>
        <w:t>Peter    Hansen)</w:t>
      </w:r>
      <w:r>
        <w:rPr>
          <w:rFonts w:ascii="Times New Roman" w:hAnsi="Times New Roman" w:eastAsia="Times New Roman" w:cs="Times New Roman"/>
          <w:sz w:val="21"/>
          <w:szCs w:val="21"/>
          <w:spacing w:val="19"/>
        </w:rPr>
        <w:t xml:space="preserve"> </w:t>
      </w:r>
      <w:r>
        <w:rPr>
          <w:rFonts w:ascii="SimHei" w:hAnsi="SimHei" w:eastAsia="SimHei" w:cs="SimHei"/>
          <w:sz w:val="21"/>
          <w:szCs w:val="21"/>
        </w:rPr>
        <w:t>和耶鲁大学教授罗伯特·</w:t>
      </w:r>
      <w:r>
        <w:rPr>
          <w:rFonts w:ascii="Times New Roman" w:hAnsi="Times New Roman" w:eastAsia="Times New Roman" w:cs="Times New Roman"/>
          <w:sz w:val="21"/>
          <w:szCs w:val="21"/>
        </w:rPr>
        <w:t>J.  </w:t>
      </w:r>
      <w:r>
        <w:rPr>
          <w:rFonts w:ascii="SimHei" w:hAnsi="SimHei" w:eastAsia="SimHei" w:cs="SimHei"/>
          <w:sz w:val="21"/>
          <w:szCs w:val="21"/>
        </w:rPr>
        <w:t>席勒</w:t>
      </w:r>
      <w:r>
        <w:rPr>
          <w:rFonts w:ascii="SimHei" w:hAnsi="SimHei" w:eastAsia="SimHei" w:cs="SimHei"/>
          <w:sz w:val="21"/>
          <w:szCs w:val="21"/>
          <w:spacing w:val="-54"/>
        </w:rPr>
        <w:t xml:space="preserve"> </w:t>
      </w:r>
      <w:r>
        <w:rPr>
          <w:rFonts w:ascii="Times New Roman" w:hAnsi="Times New Roman" w:eastAsia="Times New Roman" w:cs="Times New Roman"/>
          <w:sz w:val="21"/>
          <w:szCs w:val="21"/>
        </w:rPr>
        <w:t>(Robert      J.Shillen)  </w:t>
      </w:r>
      <w:r>
        <w:rPr>
          <w:rFonts w:ascii="SimHei" w:hAnsi="SimHei" w:eastAsia="SimHei" w:cs="SimHei"/>
          <w:sz w:val="21"/>
          <w:szCs w:val="21"/>
          <w:spacing w:val="-10"/>
        </w:rPr>
        <w:t>因为对资产价格波动的实证分析获得了诺贝尔经济学奖，其中法马教授</w:t>
      </w:r>
      <w:r>
        <w:rPr>
          <w:rFonts w:ascii="SimHei" w:hAnsi="SimHei" w:eastAsia="SimHei" w:cs="SimHei"/>
          <w:sz w:val="21"/>
          <w:szCs w:val="21"/>
          <w:spacing w:val="-10"/>
        </w:rPr>
        <w:t xml:space="preserve"> </w:t>
      </w:r>
      <w:r>
        <w:rPr>
          <w:rFonts w:ascii="SimHei" w:hAnsi="SimHei" w:eastAsia="SimHei" w:cs="SimHei"/>
          <w:sz w:val="21"/>
          <w:szCs w:val="21"/>
          <w:spacing w:val="-7"/>
        </w:rPr>
        <w:t>就是有效市场假说的开创者。有效市场假说认为资产价格(股票和债券</w:t>
      </w:r>
      <w:r>
        <w:rPr>
          <w:rFonts w:ascii="SimHei" w:hAnsi="SimHei" w:eastAsia="SimHei" w:cs="SimHei"/>
          <w:sz w:val="21"/>
          <w:szCs w:val="21"/>
          <w:spacing w:val="-7"/>
        </w:rPr>
        <w:t xml:space="preserve"> </w:t>
      </w:r>
      <w:r>
        <w:rPr>
          <w:rFonts w:ascii="SimHei" w:hAnsi="SimHei" w:eastAsia="SimHei" w:cs="SimHei"/>
          <w:sz w:val="21"/>
          <w:szCs w:val="21"/>
          <w:spacing w:val="-11"/>
        </w:rPr>
        <w:t>的价格)完美反映了与资产的价格、价值和未来收入流相关的一切信息，</w:t>
      </w:r>
      <w:r>
        <w:rPr>
          <w:rFonts w:ascii="SimHei" w:hAnsi="SimHei" w:eastAsia="SimHei" w:cs="SimHei"/>
          <w:sz w:val="21"/>
          <w:szCs w:val="21"/>
          <w:spacing w:val="10"/>
        </w:rPr>
        <w:t xml:space="preserve"> </w:t>
      </w:r>
      <w:r>
        <w:rPr>
          <w:rFonts w:ascii="SimHei" w:hAnsi="SimHei" w:eastAsia="SimHei" w:cs="SimHei"/>
          <w:sz w:val="21"/>
          <w:szCs w:val="21"/>
          <w:spacing w:val="-10"/>
        </w:rPr>
        <w:t>也就是说未来买卖所形成的资产价格完美覆盖了与资产的价格、价值和</w:t>
      </w:r>
      <w:r>
        <w:rPr>
          <w:rFonts w:ascii="SimHei" w:hAnsi="SimHei" w:eastAsia="SimHei" w:cs="SimHei"/>
          <w:sz w:val="21"/>
          <w:szCs w:val="21"/>
          <w:spacing w:val="-10"/>
        </w:rPr>
        <w:t xml:space="preserve"> </w:t>
      </w:r>
      <w:r>
        <w:rPr>
          <w:rFonts w:ascii="SimHei" w:hAnsi="SimHei" w:eastAsia="SimHei" w:cs="SimHei"/>
          <w:sz w:val="21"/>
          <w:szCs w:val="21"/>
          <w:spacing w:val="-10"/>
        </w:rPr>
        <w:t>未来收入流有关的一切信息，对金融资产的价格研究本质上就是对市场</w:t>
      </w:r>
      <w:r>
        <w:rPr>
          <w:rFonts w:ascii="SimHei" w:hAnsi="SimHei" w:eastAsia="SimHei" w:cs="SimHei"/>
          <w:sz w:val="21"/>
          <w:szCs w:val="21"/>
          <w:spacing w:val="-10"/>
        </w:rPr>
        <w:t xml:space="preserve"> </w:t>
      </w:r>
      <w:r>
        <w:rPr>
          <w:rFonts w:ascii="SimHei" w:hAnsi="SimHei" w:eastAsia="SimHei" w:cs="SimHei"/>
          <w:sz w:val="21"/>
          <w:szCs w:val="21"/>
          <w:spacing w:val="-10"/>
        </w:rPr>
        <w:t>机制的研究。因此，对通证经济的市场价格研究，也就是对整个通证经</w:t>
      </w:r>
    </w:p>
    <w:p>
      <w:pPr>
        <w:ind w:left="570"/>
        <w:spacing w:before="1" w:line="221" w:lineRule="auto"/>
        <w:rPr>
          <w:rFonts w:ascii="SimHei" w:hAnsi="SimHei" w:eastAsia="SimHei" w:cs="SimHei"/>
          <w:sz w:val="21"/>
          <w:szCs w:val="21"/>
        </w:rPr>
      </w:pPr>
      <w:r>
        <w:rPr>
          <w:rFonts w:ascii="SimHei" w:hAnsi="SimHei" w:eastAsia="SimHei" w:cs="SimHei"/>
          <w:sz w:val="21"/>
          <w:szCs w:val="21"/>
          <w:spacing w:val="-12"/>
        </w:rPr>
        <w:t>济生态进行分析的着力点。</w:t>
      </w:r>
    </w:p>
    <w:p>
      <w:pPr>
        <w:pStyle w:val="BodyText"/>
        <w:ind w:left="570" w:right="778" w:firstLine="469"/>
        <w:spacing w:before="197" w:line="321" w:lineRule="auto"/>
        <w:jc w:val="both"/>
        <w:rPr>
          <w:rFonts w:ascii="SimHei" w:hAnsi="SimHei" w:eastAsia="SimHei" w:cs="SimHei"/>
          <w:sz w:val="25"/>
          <w:szCs w:val="25"/>
        </w:rPr>
      </w:pPr>
      <w:r>
        <w:rPr>
          <w:rFonts w:ascii="SimHei" w:hAnsi="SimHei" w:eastAsia="SimHei" w:cs="SimHei"/>
          <w:sz w:val="21"/>
          <w:szCs w:val="21"/>
          <w:spacing w:val="-10"/>
        </w:rPr>
        <w:t>最后，分析在区块链交易网络中，信息经济</w:t>
      </w:r>
      <w:r>
        <w:rPr>
          <w:rFonts w:ascii="SimHei" w:hAnsi="SimHei" w:eastAsia="SimHei" w:cs="SimHei"/>
          <w:sz w:val="21"/>
          <w:szCs w:val="21"/>
          <w:spacing w:val="-11"/>
        </w:rPr>
        <w:t>学理论的应用问题，先</w:t>
      </w:r>
      <w:r>
        <w:rPr>
          <w:rFonts w:ascii="SimHei" w:hAnsi="SimHei" w:eastAsia="SimHei" w:cs="SimHei"/>
          <w:sz w:val="21"/>
          <w:szCs w:val="21"/>
        </w:rPr>
        <w:t xml:space="preserve"> </w:t>
      </w:r>
      <w:r>
        <w:rPr>
          <w:rFonts w:ascii="SimHei" w:hAnsi="SimHei" w:eastAsia="SimHei" w:cs="SimHei"/>
          <w:sz w:val="21"/>
          <w:szCs w:val="21"/>
          <w:spacing w:val="-3"/>
        </w:rPr>
        <w:t>讨论主要的理论溯源以及基本应用。这里主要以1982年诺贝尔经济学</w:t>
      </w:r>
      <w:r>
        <w:rPr>
          <w:rFonts w:ascii="SimHei" w:hAnsi="SimHei" w:eastAsia="SimHei" w:cs="SimHei"/>
          <w:sz w:val="21"/>
          <w:szCs w:val="21"/>
        </w:rPr>
        <w:t xml:space="preserve"> </w:t>
      </w:r>
      <w:r>
        <w:rPr>
          <w:rFonts w:ascii="SimHei" w:hAnsi="SimHei" w:eastAsia="SimHei" w:cs="SimHei"/>
          <w:sz w:val="21"/>
          <w:szCs w:val="21"/>
          <w:spacing w:val="-3"/>
        </w:rPr>
        <w:t>奖得主美国经济学家斯蒂格勒在信息经济学的研究，以及2001</w:t>
      </w:r>
      <w:r>
        <w:rPr>
          <w:rFonts w:ascii="SimHei" w:hAnsi="SimHei" w:eastAsia="SimHei" w:cs="SimHei"/>
          <w:sz w:val="21"/>
          <w:szCs w:val="21"/>
          <w:spacing w:val="-4"/>
        </w:rPr>
        <w:t>年的诺</w:t>
      </w:r>
      <w:r>
        <w:rPr>
          <w:rFonts w:ascii="SimHei" w:hAnsi="SimHei" w:eastAsia="SimHei" w:cs="SimHei"/>
          <w:sz w:val="21"/>
          <w:szCs w:val="21"/>
        </w:rPr>
        <w:t xml:space="preserve"> </w:t>
      </w:r>
      <w:r>
        <w:rPr>
          <w:rFonts w:ascii="SimHei" w:hAnsi="SimHei" w:eastAsia="SimHei" w:cs="SimHei"/>
          <w:sz w:val="25"/>
          <w:szCs w:val="25"/>
          <w:spacing w:val="-26"/>
          <w:w w:val="94"/>
        </w:rPr>
        <w:t>贝尔经济学奖的获得者乔治·阿克洛夫</w:t>
      </w:r>
      <w:r>
        <w:rPr>
          <w:rFonts w:ascii="Times New Roman" w:hAnsi="Times New Roman" w:eastAsia="Times New Roman" w:cs="Times New Roman"/>
          <w:sz w:val="25"/>
          <w:szCs w:val="25"/>
          <w:spacing w:val="-26"/>
          <w:w w:val="94"/>
        </w:rPr>
        <w:t>(George A.Akerlof</w:t>
      </w:r>
      <w:r>
        <w:rPr>
          <w:rFonts w:ascii="Times New Roman" w:hAnsi="Times New Roman" w:eastAsia="Times New Roman" w:cs="Times New Roman"/>
          <w:sz w:val="25"/>
          <w:szCs w:val="25"/>
          <w:spacing w:val="-24"/>
        </w:rPr>
        <w:t xml:space="preserve"> </w:t>
      </w:r>
      <w:r>
        <w:rPr>
          <w:rFonts w:ascii="Times New Roman" w:hAnsi="Times New Roman" w:eastAsia="Times New Roman" w:cs="Times New Roman"/>
          <w:sz w:val="25"/>
          <w:szCs w:val="25"/>
          <w:spacing w:val="-26"/>
          <w:w w:val="94"/>
        </w:rPr>
        <w:t>)</w:t>
      </w:r>
      <w:r>
        <w:rPr>
          <w:sz w:val="25"/>
          <w:szCs w:val="25"/>
          <w:spacing w:val="-26"/>
          <w:w w:val="94"/>
        </w:rPr>
        <w:t>、</w:t>
      </w:r>
      <w:r>
        <w:rPr>
          <w:rFonts w:ascii="SimHei" w:hAnsi="SimHei" w:eastAsia="SimHei" w:cs="SimHei"/>
          <w:sz w:val="25"/>
          <w:szCs w:val="25"/>
          <w:spacing w:val="-26"/>
          <w:w w:val="94"/>
        </w:rPr>
        <w:t>约瑟夫·</w:t>
      </w:r>
      <w:r>
        <w:rPr>
          <w:rFonts w:ascii="SimHei" w:hAnsi="SimHei" w:eastAsia="SimHei" w:cs="SimHei"/>
          <w:sz w:val="25"/>
          <w:szCs w:val="25"/>
          <w:spacing w:val="-27"/>
          <w:w w:val="94"/>
        </w:rPr>
        <w:t>斯</w:t>
      </w:r>
    </w:p>
    <w:p>
      <w:pPr>
        <w:ind w:left="570"/>
        <w:spacing w:before="1" w:line="220" w:lineRule="auto"/>
        <w:rPr>
          <w:rFonts w:ascii="SimHei" w:hAnsi="SimHei" w:eastAsia="SimHei" w:cs="SimHei"/>
          <w:sz w:val="21"/>
          <w:szCs w:val="21"/>
        </w:rPr>
      </w:pPr>
      <w:r>
        <w:rPr>
          <w:rFonts w:ascii="SimHei" w:hAnsi="SimHei" w:eastAsia="SimHei" w:cs="SimHei"/>
          <w:sz w:val="21"/>
          <w:szCs w:val="21"/>
          <w:spacing w:val="-12"/>
        </w:rPr>
        <w:t>蒂格利茨对信息市场研究的理论为基础。</w:t>
      </w:r>
    </w:p>
    <w:p>
      <w:pPr>
        <w:ind w:left="1039"/>
        <w:spacing w:before="140" w:line="187" w:lineRule="auto"/>
        <w:rPr>
          <w:rFonts w:ascii="SimHei" w:hAnsi="SimHei" w:eastAsia="SimHei" w:cs="SimHei"/>
          <w:sz w:val="21"/>
          <w:szCs w:val="21"/>
        </w:rPr>
      </w:pPr>
      <w:r>
        <w:rPr>
          <w:rFonts w:ascii="SimHei" w:hAnsi="SimHei" w:eastAsia="SimHei" w:cs="SimHei"/>
          <w:sz w:val="21"/>
          <w:szCs w:val="21"/>
          <w:spacing w:val="-10"/>
        </w:rPr>
        <w:t>斯蒂格勒是芝加哥学派在微观学方面的代表人物，是信息经济学的</w:t>
      </w:r>
    </w:p>
    <w:p>
      <w:pPr>
        <w:spacing w:line="187" w:lineRule="auto"/>
        <w:sectPr>
          <w:type w:val="continuous"/>
          <w:pgSz w:w="7760" w:h="11500"/>
          <w:pgMar w:top="340" w:right="20" w:bottom="400" w:left="129" w:header="0" w:footer="0" w:gutter="0"/>
          <w:cols w:equalWidth="0" w:num="1">
            <w:col w:w="7610" w:space="0"/>
          </w:cols>
        </w:sectPr>
        <w:rPr>
          <w:rFonts w:ascii="SimHei" w:hAnsi="SimHei" w:eastAsia="SimHei" w:cs="SimHei"/>
          <w:sz w:val="21"/>
          <w:szCs w:val="21"/>
        </w:rPr>
      </w:pPr>
    </w:p>
    <w:p>
      <w:pPr>
        <w:pStyle w:val="BodyText"/>
        <w:ind w:left="4250"/>
        <w:spacing w:before="123" w:line="164" w:lineRule="auto"/>
        <w:rPr>
          <w:sz w:val="27"/>
          <w:szCs w:val="27"/>
        </w:rPr>
      </w:pPr>
      <w:r>
        <w:pict>
          <v:rect id="_x0000_s928" style="position:absolute;margin-left:198.501pt;margin-top:23.4996pt;mso-position-vertical-relative:page;mso-position-horizontal-relative:page;width:42.05pt;height:0.5pt;z-index:268942336;" o:allowincell="f" fillcolor="#000000" filled="true" stroked="false"/>
        </w:pict>
      </w:r>
      <w:r>
        <w:pict>
          <v:rect id="_x0000_s930" style="position:absolute;margin-left:281.001pt;margin-top:10.9979pt;mso-position-vertical-relative:page;mso-position-horizontal-relative:page;width:0.55pt;height:17.05pt;z-index:268943360;" o:allowincell="f" fillcolor="#000000" filled="true" stroked="false"/>
        </w:pict>
      </w:r>
      <w:r>
        <w:rPr>
          <w:sz w:val="27"/>
          <w:szCs w:val="27"/>
          <w:spacing w:val="-4"/>
        </w:rPr>
        <w:t>251</w:t>
      </w:r>
    </w:p>
    <w:p>
      <w:pPr>
        <w:spacing w:line="14" w:lineRule="auto"/>
        <w:rPr>
          <w:rFonts w:ascii="Arial"/>
          <w:sz w:val="2"/>
        </w:rPr>
      </w:pPr>
      <w:r>
        <w:rPr>
          <w:rFonts w:ascii="Arial" w:hAnsi="Arial" w:eastAsia="Arial" w:cs="Arial"/>
          <w:sz w:val="2"/>
          <w:szCs w:val="2"/>
        </w:rPr>
        <w:br w:type="column"/>
      </w:r>
    </w:p>
    <w:p>
      <w:pPr>
        <w:spacing w:line="183" w:lineRule="auto"/>
        <w:rPr>
          <w:rFonts w:ascii="SimHei" w:hAnsi="SimHei" w:eastAsia="SimHei" w:cs="SimHei"/>
          <w:sz w:val="17"/>
          <w:szCs w:val="17"/>
        </w:rPr>
      </w:pPr>
      <w:r>
        <w:rPr>
          <w:rFonts w:ascii="SimHei" w:hAnsi="SimHei" w:eastAsia="SimHei" w:cs="SimHei"/>
          <w:sz w:val="17"/>
          <w:szCs w:val="17"/>
          <w:spacing w:val="-2"/>
        </w:rPr>
        <w:t>第15章</w:t>
      </w:r>
    </w:p>
    <w:p>
      <w:pPr>
        <w:spacing w:line="210" w:lineRule="auto"/>
        <w:jc w:val="right"/>
        <w:rPr>
          <w:rFonts w:ascii="YouYuan" w:hAnsi="YouYuan" w:eastAsia="YouYuan" w:cs="YouYuan"/>
          <w:sz w:val="17"/>
          <w:szCs w:val="17"/>
        </w:rPr>
      </w:pPr>
      <w:r>
        <w:rPr>
          <w:rFonts w:ascii="YouYuan" w:hAnsi="YouYuan" w:eastAsia="YouYuan" w:cs="YouYuan"/>
          <w:sz w:val="17"/>
          <w:szCs w:val="17"/>
          <w:spacing w:val="-8"/>
          <w:w w:val="96"/>
        </w:rPr>
        <w:t>开</w:t>
      </w:r>
      <w:r>
        <w:rPr>
          <w:rFonts w:ascii="YouYuan" w:hAnsi="YouYuan" w:eastAsia="YouYuan" w:cs="YouYuan"/>
          <w:sz w:val="17"/>
          <w:szCs w:val="17"/>
          <w:spacing w:val="-7"/>
          <w:w w:val="96"/>
        </w:rPr>
        <w:t>放网络下的经济秩</w:t>
      </w:r>
      <w:r>
        <w:rPr>
          <w:rFonts w:ascii="YouYuan" w:hAnsi="YouYuan" w:eastAsia="YouYuan" w:cs="YouYuan"/>
          <w:sz w:val="17"/>
          <w:szCs w:val="17"/>
          <w:spacing w:val="-6"/>
          <w:w w:val="96"/>
        </w:rPr>
        <w:t>序</w:t>
      </w:r>
    </w:p>
    <w:p>
      <w:pPr>
        <w:spacing w:line="210" w:lineRule="auto"/>
        <w:sectPr>
          <w:pgSz w:w="7760" w:h="11480"/>
          <w:pgMar w:top="196" w:right="365" w:bottom="400" w:left="709" w:header="0" w:footer="0" w:gutter="0"/>
          <w:cols w:equalWidth="0" w:num="2">
            <w:col w:w="5021" w:space="100"/>
            <w:col w:w="1565" w:space="0"/>
          </w:cols>
        </w:sectPr>
        <w:rPr>
          <w:rFonts w:ascii="YouYuan" w:hAnsi="YouYuan" w:eastAsia="YouYuan" w:cs="YouYuan"/>
          <w:sz w:val="17"/>
          <w:szCs w:val="17"/>
        </w:rPr>
      </w:pPr>
    </w:p>
    <w:p>
      <w:pPr>
        <w:spacing w:line="443" w:lineRule="auto"/>
        <w:rPr>
          <w:rFonts w:ascii="Arial"/>
          <w:sz w:val="21"/>
        </w:rPr>
      </w:pPr>
      <w:r/>
    </w:p>
    <w:p>
      <w:pPr>
        <w:pStyle w:val="BodyText"/>
        <w:ind w:right="472"/>
        <w:spacing w:before="68" w:line="335" w:lineRule="auto"/>
        <w:jc w:val="both"/>
        <w:rPr>
          <w:rFonts w:ascii="SimHei" w:hAnsi="SimHei" w:eastAsia="SimHei" w:cs="SimHei"/>
          <w:sz w:val="21"/>
          <w:szCs w:val="21"/>
        </w:rPr>
      </w:pPr>
      <w:r>
        <w:rPr>
          <w:rFonts w:ascii="YouYuan" w:hAnsi="YouYuan" w:eastAsia="YouYuan" w:cs="YouYuan"/>
          <w:sz w:val="21"/>
          <w:szCs w:val="21"/>
          <w:spacing w:val="-11"/>
        </w:rPr>
        <w:t>创始人之一，他认为消费者在获得商品质量、价格和购买时机的信息成</w:t>
      </w:r>
      <w:r>
        <w:rPr>
          <w:rFonts w:ascii="YouYuan" w:hAnsi="YouYuan" w:eastAsia="YouYuan" w:cs="YouYuan"/>
          <w:sz w:val="21"/>
          <w:szCs w:val="21"/>
          <w:spacing w:val="10"/>
        </w:rPr>
        <w:t xml:space="preserve"> </w:t>
      </w:r>
      <w:r>
        <w:rPr>
          <w:rFonts w:ascii="SimHei" w:hAnsi="SimHei" w:eastAsia="SimHei" w:cs="SimHei"/>
          <w:sz w:val="21"/>
          <w:szCs w:val="21"/>
          <w:spacing w:val="-10"/>
        </w:rPr>
        <w:t>本过大，使得购买者既不能，也不想得到充分的</w:t>
      </w:r>
      <w:r>
        <w:rPr>
          <w:rFonts w:ascii="SimHei" w:hAnsi="SimHei" w:eastAsia="SimHei" w:cs="SimHei"/>
          <w:sz w:val="21"/>
          <w:szCs w:val="21"/>
          <w:spacing w:val="-11"/>
        </w:rPr>
        <w:t>信息，从而造成了同一</w:t>
      </w:r>
      <w:r>
        <w:rPr>
          <w:rFonts w:ascii="SimHei" w:hAnsi="SimHei" w:eastAsia="SimHei" w:cs="SimHei"/>
          <w:sz w:val="21"/>
          <w:szCs w:val="21"/>
        </w:rPr>
        <w:t xml:space="preserve"> </w:t>
      </w:r>
      <w:r>
        <w:rPr>
          <w:rFonts w:ascii="SimHei" w:hAnsi="SimHei" w:eastAsia="SimHei" w:cs="SimHei"/>
          <w:sz w:val="21"/>
          <w:szCs w:val="21"/>
          <w:spacing w:val="-10"/>
        </w:rPr>
        <w:t>种商品存在着不同价格。斯蒂格勒认为这是不可避免的、正</w:t>
      </w:r>
      <w:r>
        <w:rPr>
          <w:rFonts w:ascii="SimHei" w:hAnsi="SimHei" w:eastAsia="SimHei" w:cs="SimHei"/>
          <w:sz w:val="21"/>
          <w:szCs w:val="21"/>
          <w:spacing w:val="-11"/>
        </w:rPr>
        <w:t>常的市场和</w:t>
      </w:r>
      <w:r>
        <w:rPr>
          <w:rFonts w:ascii="SimHei" w:hAnsi="SimHei" w:eastAsia="SimHei" w:cs="SimHei"/>
          <w:sz w:val="21"/>
          <w:szCs w:val="21"/>
        </w:rPr>
        <w:t xml:space="preserve"> </w:t>
      </w:r>
      <w:r>
        <w:rPr>
          <w:sz w:val="21"/>
          <w:szCs w:val="21"/>
          <w:spacing w:val="-10"/>
        </w:rPr>
        <w:t>市场现象，并不需要人为干预。他的观点更</w:t>
      </w:r>
      <w:r>
        <w:rPr>
          <w:sz w:val="21"/>
          <w:szCs w:val="21"/>
          <w:spacing w:val="-11"/>
        </w:rPr>
        <w:t>新了微观经济学的市场理论</w:t>
      </w:r>
      <w:r>
        <w:rPr>
          <w:sz w:val="21"/>
          <w:szCs w:val="21"/>
        </w:rPr>
        <w:t xml:space="preserve"> </w:t>
      </w:r>
      <w:r>
        <w:rPr>
          <w:rFonts w:ascii="SimHei" w:hAnsi="SimHei" w:eastAsia="SimHei" w:cs="SimHei"/>
          <w:sz w:val="21"/>
          <w:szCs w:val="21"/>
          <w:spacing w:val="-11"/>
        </w:rPr>
        <w:t>中关于一种商品只存在一种价格的假定。在研究过程中，斯蒂格勒还把</w:t>
      </w:r>
      <w:r>
        <w:rPr>
          <w:rFonts w:ascii="SimHei" w:hAnsi="SimHei" w:eastAsia="SimHei" w:cs="SimHei"/>
          <w:sz w:val="21"/>
          <w:szCs w:val="21"/>
          <w:spacing w:val="17"/>
        </w:rPr>
        <w:t xml:space="preserve"> </w:t>
      </w:r>
      <w:r>
        <w:rPr>
          <w:rFonts w:ascii="SimHei" w:hAnsi="SimHei" w:eastAsia="SimHei" w:cs="SimHei"/>
          <w:sz w:val="21"/>
          <w:szCs w:val="21"/>
          <w:spacing w:val="-10"/>
        </w:rPr>
        <w:t>这种分析延伸到劳动市场，而这些研究建立了一个被称为信息</w:t>
      </w:r>
      <w:r>
        <w:rPr>
          <w:rFonts w:ascii="SimHei" w:hAnsi="SimHei" w:eastAsia="SimHei" w:cs="SimHei"/>
          <w:sz w:val="21"/>
          <w:szCs w:val="21"/>
          <w:spacing w:val="-11"/>
        </w:rPr>
        <w:t>经济学的</w:t>
      </w:r>
      <w:r>
        <w:rPr>
          <w:rFonts w:ascii="SimHei" w:hAnsi="SimHei" w:eastAsia="SimHei" w:cs="SimHei"/>
          <w:sz w:val="21"/>
          <w:szCs w:val="21"/>
        </w:rPr>
        <w:t xml:space="preserve"> </w:t>
      </w:r>
      <w:r>
        <w:rPr>
          <w:sz w:val="21"/>
          <w:szCs w:val="21"/>
          <w:spacing w:val="-3"/>
        </w:rPr>
        <w:t>新的研究领域。另外两位则同时获得了2001年诺贝尔经济学奖</w:t>
      </w:r>
      <w:r>
        <w:rPr>
          <w:sz w:val="21"/>
          <w:szCs w:val="21"/>
          <w:spacing w:val="-4"/>
        </w:rPr>
        <w:t>，其中</w:t>
      </w:r>
      <w:r>
        <w:rPr>
          <w:sz w:val="21"/>
          <w:szCs w:val="21"/>
        </w:rPr>
        <w:t xml:space="preserve"> </w:t>
      </w:r>
      <w:r>
        <w:rPr>
          <w:rFonts w:ascii="SimHei" w:hAnsi="SimHei" w:eastAsia="SimHei" w:cs="SimHei"/>
          <w:sz w:val="21"/>
          <w:szCs w:val="21"/>
          <w:spacing w:val="-10"/>
        </w:rPr>
        <w:t>阿克洛夫所做出的贡献在于阐述了这样一个市场现</w:t>
      </w:r>
      <w:r>
        <w:rPr>
          <w:rFonts w:ascii="SimHei" w:hAnsi="SimHei" w:eastAsia="SimHei" w:cs="SimHei"/>
          <w:sz w:val="21"/>
          <w:szCs w:val="21"/>
          <w:spacing w:val="-11"/>
        </w:rPr>
        <w:t>实，即卖方能向买方</w:t>
      </w:r>
      <w:r>
        <w:rPr>
          <w:rFonts w:ascii="SimHei" w:hAnsi="SimHei" w:eastAsia="SimHei" w:cs="SimHei"/>
          <w:sz w:val="21"/>
          <w:szCs w:val="21"/>
        </w:rPr>
        <w:t xml:space="preserve"> </w:t>
      </w:r>
      <w:r>
        <w:rPr>
          <w:sz w:val="21"/>
          <w:szCs w:val="21"/>
          <w:spacing w:val="-10"/>
        </w:rPr>
        <w:t>推销低质量商品等现象的存在是因为市场双方各自所掌握的信息不对称</w:t>
      </w:r>
      <w:r>
        <w:rPr>
          <w:sz w:val="21"/>
          <w:szCs w:val="21"/>
          <w:spacing w:val="9"/>
        </w:rPr>
        <w:t xml:space="preserve"> </w:t>
      </w:r>
      <w:r>
        <w:rPr>
          <w:rFonts w:ascii="SimHei" w:hAnsi="SimHei" w:eastAsia="SimHei" w:cs="SimHei"/>
          <w:sz w:val="21"/>
          <w:szCs w:val="21"/>
          <w:spacing w:val="-6"/>
        </w:rPr>
        <w:t>所造成的，而迈克尔·斯彭斯</w:t>
      </w:r>
      <w:r>
        <w:rPr>
          <w:sz w:val="21"/>
          <w:szCs w:val="21"/>
          <w:spacing w:val="-6"/>
        </w:rPr>
        <w:t>(Michael  Spence)</w:t>
      </w:r>
      <w:r>
        <w:rPr>
          <w:rFonts w:ascii="SimHei" w:hAnsi="SimHei" w:eastAsia="SimHei" w:cs="SimHei"/>
          <w:sz w:val="21"/>
          <w:szCs w:val="21"/>
          <w:spacing w:val="-6"/>
        </w:rPr>
        <w:t>则通过研究揭示了人</w:t>
      </w:r>
      <w:r>
        <w:rPr>
          <w:rFonts w:ascii="SimHei" w:hAnsi="SimHei" w:eastAsia="SimHei" w:cs="SimHei"/>
          <w:sz w:val="21"/>
          <w:szCs w:val="21"/>
          <w:spacing w:val="17"/>
        </w:rPr>
        <w:t xml:space="preserve"> </w:t>
      </w:r>
      <w:r>
        <w:rPr>
          <w:rFonts w:ascii="SimHei" w:hAnsi="SimHei" w:eastAsia="SimHei" w:cs="SimHei"/>
          <w:sz w:val="21"/>
          <w:szCs w:val="21"/>
          <w:spacing w:val="-10"/>
        </w:rPr>
        <w:t>们如何通过更多的信息来谋取更大收益的理论，斯蒂格利茨则阐述了掌</w:t>
      </w:r>
      <w:r>
        <w:rPr>
          <w:rFonts w:ascii="SimHei" w:hAnsi="SimHei" w:eastAsia="SimHei" w:cs="SimHei"/>
          <w:sz w:val="21"/>
          <w:szCs w:val="21"/>
          <w:spacing w:val="11"/>
        </w:rPr>
        <w:t xml:space="preserve"> </w:t>
      </w:r>
      <w:r>
        <w:rPr>
          <w:rFonts w:ascii="SimHei" w:hAnsi="SimHei" w:eastAsia="SimHei" w:cs="SimHei"/>
          <w:sz w:val="21"/>
          <w:szCs w:val="21"/>
          <w:spacing w:val="-10"/>
        </w:rPr>
        <w:t>握信息较少的市场一方如何进行市场调整的有关理论。简而言之，他们</w:t>
      </w:r>
    </w:p>
    <w:p>
      <w:pPr>
        <w:spacing w:line="220" w:lineRule="auto"/>
        <w:rPr>
          <w:rFonts w:ascii="SimHei" w:hAnsi="SimHei" w:eastAsia="SimHei" w:cs="SimHei"/>
          <w:sz w:val="21"/>
          <w:szCs w:val="21"/>
        </w:rPr>
      </w:pPr>
      <w:r>
        <w:rPr>
          <w:rFonts w:ascii="SimHei" w:hAnsi="SimHei" w:eastAsia="SimHei" w:cs="SimHei"/>
          <w:sz w:val="21"/>
          <w:szCs w:val="21"/>
          <w:spacing w:val="-11"/>
        </w:rPr>
        <w:t>在对充满不对称性信息市场进行分析的研究领域的成果值得我们关注。</w:t>
      </w:r>
    </w:p>
    <w:p>
      <w:pPr>
        <w:ind w:left="410"/>
        <w:spacing w:before="179" w:line="400" w:lineRule="exact"/>
        <w:rPr>
          <w:rFonts w:ascii="SimHei" w:hAnsi="SimHei" w:eastAsia="SimHei" w:cs="SimHei"/>
          <w:sz w:val="21"/>
          <w:szCs w:val="21"/>
        </w:rPr>
      </w:pPr>
      <w:r>
        <w:rPr>
          <w:rFonts w:ascii="SimHei" w:hAnsi="SimHei" w:eastAsia="SimHei" w:cs="SimHei"/>
          <w:sz w:val="21"/>
          <w:szCs w:val="21"/>
          <w:spacing w:val="-10"/>
          <w:position w:val="14"/>
        </w:rPr>
        <w:t>具体放在通证经济的研究中，可得以下三个关于通证经济的基本秩</w:t>
      </w:r>
    </w:p>
    <w:p>
      <w:pPr>
        <w:spacing w:before="1" w:line="221" w:lineRule="auto"/>
        <w:rPr>
          <w:rFonts w:ascii="SimHei" w:hAnsi="SimHei" w:eastAsia="SimHei" w:cs="SimHei"/>
          <w:sz w:val="21"/>
          <w:szCs w:val="21"/>
        </w:rPr>
      </w:pPr>
      <w:r>
        <w:rPr>
          <w:rFonts w:ascii="SimHei" w:hAnsi="SimHei" w:eastAsia="SimHei" w:cs="SimHei"/>
          <w:sz w:val="21"/>
          <w:szCs w:val="21"/>
          <w:spacing w:val="-10"/>
        </w:rPr>
        <w:t>序的研究结论。</w:t>
      </w:r>
    </w:p>
    <w:p>
      <w:pPr>
        <w:pStyle w:val="BodyText"/>
        <w:ind w:right="437" w:firstLine="410"/>
        <w:spacing w:before="110" w:line="319" w:lineRule="auto"/>
        <w:rPr>
          <w:rFonts w:ascii="YouYuan" w:hAnsi="YouYuan" w:eastAsia="YouYuan" w:cs="YouYuan"/>
          <w:sz w:val="21"/>
          <w:szCs w:val="21"/>
        </w:rPr>
      </w:pPr>
      <w:r>
        <w:rPr>
          <w:rFonts w:ascii="SimHei" w:hAnsi="SimHei" w:eastAsia="SimHei" w:cs="SimHei"/>
          <w:sz w:val="21"/>
          <w:szCs w:val="21"/>
          <w:spacing w:val="-5"/>
        </w:rPr>
        <w:t>(1)可以通过市场中的价格扩散机制理解，通证的价格信号建立的</w:t>
      </w:r>
      <w:r>
        <w:rPr>
          <w:rFonts w:ascii="SimHei" w:hAnsi="SimHei" w:eastAsia="SimHei" w:cs="SimHei"/>
          <w:sz w:val="21"/>
          <w:szCs w:val="21"/>
          <w:spacing w:val="1"/>
        </w:rPr>
        <w:t xml:space="preserve"> </w:t>
      </w:r>
      <w:r>
        <w:rPr>
          <w:sz w:val="21"/>
          <w:szCs w:val="21"/>
          <w:spacing w:val="-10"/>
        </w:rPr>
        <w:t>机制要基于自由市场的秩序，允许同质化的商品</w:t>
      </w:r>
      <w:r>
        <w:rPr>
          <w:sz w:val="21"/>
          <w:szCs w:val="21"/>
          <w:spacing w:val="-11"/>
        </w:rPr>
        <w:t>有不同的价格信号，也</w:t>
      </w:r>
      <w:r>
        <w:rPr>
          <w:sz w:val="21"/>
          <w:szCs w:val="21"/>
        </w:rPr>
        <w:t xml:space="preserve"> </w:t>
      </w:r>
      <w:r>
        <w:rPr>
          <w:rFonts w:ascii="SimHei" w:hAnsi="SimHei" w:eastAsia="SimHei" w:cs="SimHei"/>
          <w:sz w:val="21"/>
          <w:szCs w:val="21"/>
          <w:spacing w:val="-10"/>
        </w:rPr>
        <w:t>要允许多个网络中不同类型的价格信号的存在。通证机制与货币机制的</w:t>
      </w:r>
      <w:r>
        <w:rPr>
          <w:rFonts w:ascii="SimHei" w:hAnsi="SimHei" w:eastAsia="SimHei" w:cs="SimHei"/>
          <w:sz w:val="21"/>
          <w:szCs w:val="21"/>
          <w:spacing w:val="16"/>
        </w:rPr>
        <w:t xml:space="preserve"> </w:t>
      </w:r>
      <w:r>
        <w:rPr>
          <w:sz w:val="21"/>
          <w:szCs w:val="21"/>
          <w:spacing w:val="-10"/>
        </w:rPr>
        <w:t>共通之处主要是在价格机制上有一定的相似性，事实上，通证经</w:t>
      </w:r>
      <w:r>
        <w:rPr>
          <w:sz w:val="21"/>
          <w:szCs w:val="21"/>
          <w:spacing w:val="-11"/>
        </w:rPr>
        <w:t>济体系</w:t>
      </w:r>
      <w:r>
        <w:rPr>
          <w:sz w:val="21"/>
          <w:szCs w:val="21"/>
        </w:rPr>
        <w:t xml:space="preserve"> </w:t>
      </w:r>
      <w:r>
        <w:rPr>
          <w:rFonts w:ascii="SimHei" w:hAnsi="SimHei" w:eastAsia="SimHei" w:cs="SimHei"/>
          <w:sz w:val="21"/>
          <w:szCs w:val="21"/>
          <w:spacing w:val="-10"/>
        </w:rPr>
        <w:t>是一个与增强和激励有关的复杂系统。通证作为增强和激励的价值交换</w:t>
      </w:r>
      <w:r>
        <w:rPr>
          <w:rFonts w:ascii="SimHei" w:hAnsi="SimHei" w:eastAsia="SimHei" w:cs="SimHei"/>
          <w:sz w:val="21"/>
          <w:szCs w:val="21"/>
          <w:spacing w:val="6"/>
        </w:rPr>
        <w:t xml:space="preserve"> </w:t>
      </w:r>
      <w:r>
        <w:rPr>
          <w:rFonts w:ascii="SimHei" w:hAnsi="SimHei" w:eastAsia="SimHei" w:cs="SimHei"/>
          <w:sz w:val="21"/>
          <w:szCs w:val="21"/>
          <w:spacing w:val="-11"/>
        </w:rPr>
        <w:t>媒介可以在小众经济体中使用，通过价值流通的正向激励使得小众经济</w:t>
      </w:r>
      <w:r>
        <w:rPr>
          <w:rFonts w:ascii="SimHei" w:hAnsi="SimHei" w:eastAsia="SimHei" w:cs="SimHei"/>
          <w:sz w:val="21"/>
          <w:szCs w:val="21"/>
          <w:spacing w:val="18"/>
        </w:rPr>
        <w:t xml:space="preserve"> </w:t>
      </w:r>
      <w:r>
        <w:rPr>
          <w:sz w:val="21"/>
          <w:szCs w:val="21"/>
          <w:spacing w:val="-11"/>
        </w:rPr>
        <w:t>体得到更大的扩张性。如何通过通证强化参与各方的正向激励行为是分</w:t>
      </w:r>
      <w:r>
        <w:rPr>
          <w:sz w:val="21"/>
          <w:szCs w:val="21"/>
          <w:spacing w:val="18"/>
        </w:rPr>
        <w:t xml:space="preserve"> </w:t>
      </w:r>
      <w:r>
        <w:rPr>
          <w:rFonts w:ascii="YouYuan" w:hAnsi="YouYuan" w:eastAsia="YouYuan" w:cs="YouYuan"/>
          <w:sz w:val="21"/>
          <w:szCs w:val="21"/>
          <w:spacing w:val="-8"/>
          <w:w w:val="98"/>
        </w:rPr>
        <w:t>析通证的基础，而价格机制则是理解和量化其效果的重要手段。</w:t>
      </w:r>
    </w:p>
    <w:p>
      <w:pPr>
        <w:ind w:left="410"/>
        <w:spacing w:before="175" w:line="390" w:lineRule="exact"/>
        <w:rPr>
          <w:rFonts w:ascii="SimHei" w:hAnsi="SimHei" w:eastAsia="SimHei" w:cs="SimHei"/>
          <w:sz w:val="21"/>
          <w:szCs w:val="21"/>
        </w:rPr>
      </w:pPr>
      <w:r>
        <w:rPr>
          <w:rFonts w:ascii="SimHei" w:hAnsi="SimHei" w:eastAsia="SimHei" w:cs="SimHei"/>
          <w:sz w:val="21"/>
          <w:szCs w:val="21"/>
          <w:spacing w:val="-5"/>
          <w:position w:val="13"/>
        </w:rPr>
        <w:t>(2)可以通过信息不对称的机制理解，如何消解网络中的信</w:t>
      </w:r>
      <w:r>
        <w:rPr>
          <w:rFonts w:ascii="SimHei" w:hAnsi="SimHei" w:eastAsia="SimHei" w:cs="SimHei"/>
          <w:sz w:val="21"/>
          <w:szCs w:val="21"/>
          <w:spacing w:val="-6"/>
          <w:position w:val="13"/>
        </w:rPr>
        <w:t>息不对</w:t>
      </w:r>
    </w:p>
    <w:p>
      <w:pPr>
        <w:spacing w:line="187" w:lineRule="auto"/>
        <w:rPr>
          <w:rFonts w:ascii="SimHei" w:hAnsi="SimHei" w:eastAsia="SimHei" w:cs="SimHei"/>
          <w:sz w:val="21"/>
          <w:szCs w:val="21"/>
        </w:rPr>
      </w:pPr>
      <w:r>
        <w:rPr>
          <w:rFonts w:ascii="SimHei" w:hAnsi="SimHei" w:eastAsia="SimHei" w:cs="SimHei"/>
          <w:sz w:val="21"/>
          <w:szCs w:val="21"/>
          <w:spacing w:val="-10"/>
        </w:rPr>
        <w:t>称是区块链网络可以建立的机制，而通证则是对信息对称下的经济生态</w:t>
      </w:r>
    </w:p>
    <w:p>
      <w:pPr>
        <w:spacing w:line="187" w:lineRule="auto"/>
        <w:sectPr>
          <w:type w:val="continuous"/>
          <w:pgSz w:w="7760" w:h="11480"/>
          <w:pgMar w:top="196" w:right="365" w:bottom="400" w:left="709" w:header="0" w:footer="0" w:gutter="0"/>
          <w:cols w:equalWidth="0" w:num="1">
            <w:col w:w="6685" w:space="0"/>
          </w:cols>
        </w:sectPr>
        <w:rPr>
          <w:rFonts w:ascii="SimHei" w:hAnsi="SimHei" w:eastAsia="SimHei" w:cs="SimHei"/>
          <w:sz w:val="21"/>
          <w:szCs w:val="21"/>
        </w:rPr>
      </w:pPr>
    </w:p>
    <w:p>
      <w:pPr>
        <w:ind w:left="579"/>
        <w:spacing w:before="56" w:line="195" w:lineRule="auto"/>
        <w:rPr>
          <w:rFonts w:ascii="SimHei" w:hAnsi="SimHei" w:eastAsia="SimHei" w:cs="SimHei"/>
          <w:sz w:val="17"/>
          <w:szCs w:val="17"/>
        </w:rPr>
      </w:pPr>
      <w:r>
        <w:pict>
          <v:rect id="_x0000_s932" style="position:absolute;margin-left:158.998pt;margin-top:30.9982pt;mso-position-vertical-relative:page;mso-position-horizontal-relative:page;width:227.5pt;height:0.55pt;z-index:269004800;" o:allowincell="f" fillcolor="#000000" filled="true" stroked="false"/>
        </w:pict>
      </w:r>
      <w:r>
        <w:drawing>
          <wp:anchor distT="0" distB="0" distL="0" distR="0" simplePos="0" relativeHeight="269003776" behindDoc="0" locked="0" layoutInCell="0" allowOverlap="1">
            <wp:simplePos x="0" y="0"/>
            <wp:positionH relativeFrom="page">
              <wp:posOffset>82537</wp:posOffset>
            </wp:positionH>
            <wp:positionV relativeFrom="page">
              <wp:posOffset>190521</wp:posOffset>
            </wp:positionV>
            <wp:extent cx="342911" cy="285746"/>
            <wp:effectExtent l="0" t="0" r="0" b="0"/>
            <wp:wrapNone/>
            <wp:docPr id="554" name="IM 554"/>
            <wp:cNvGraphicFramePr/>
            <a:graphic>
              <a:graphicData uri="http://schemas.openxmlformats.org/drawingml/2006/picture">
                <pic:pic>
                  <pic:nvPicPr>
                    <pic:cNvPr id="554" name="IM 554"/>
                    <pic:cNvPicPr/>
                  </pic:nvPicPr>
                  <pic:blipFill>
                    <a:blip r:embed="rId274"/>
                    <a:stretch>
                      <a:fillRect/>
                    </a:stretch>
                  </pic:blipFill>
                  <pic:spPr>
                    <a:xfrm rot="0">
                      <a:off x="0" y="0"/>
                      <a:ext cx="342911" cy="285746"/>
                    </a:xfrm>
                    <a:prstGeom prst="rect">
                      <a:avLst/>
                    </a:prstGeom>
                  </pic:spPr>
                </pic:pic>
              </a:graphicData>
            </a:graphic>
          </wp:anchor>
        </w:drawing>
      </w:r>
      <w:r>
        <w:rPr>
          <w:rFonts w:ascii="SimHei" w:hAnsi="SimHei" w:eastAsia="SimHei" w:cs="SimHei"/>
          <w:sz w:val="17"/>
          <w:szCs w:val="17"/>
          <w:spacing w:val="-11"/>
        </w:rPr>
        <w:t>数字经济学：</w:t>
      </w:r>
    </w:p>
    <w:p>
      <w:pPr>
        <w:ind w:left="589"/>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06" cy="215934"/>
            <wp:effectExtent l="0" t="0" r="0" b="0"/>
            <wp:docPr id="556" name="IM 556"/>
            <wp:cNvGraphicFramePr/>
            <a:graphic>
              <a:graphicData uri="http://schemas.openxmlformats.org/drawingml/2006/picture">
                <pic:pic>
                  <pic:nvPicPr>
                    <pic:cNvPr id="556" name="IM 556"/>
                    <pic:cNvPicPr/>
                  </pic:nvPicPr>
                  <pic:blipFill>
                    <a:blip r:embed="rId275"/>
                    <a:stretch>
                      <a:fillRect/>
                    </a:stretch>
                  </pic:blipFill>
                  <pic:spPr>
                    <a:xfrm rot="0">
                      <a:off x="0" y="0"/>
                      <a:ext cx="6306" cy="215934"/>
                    </a:xfrm>
                    <a:prstGeom prst="rect">
                      <a:avLst/>
                    </a:prstGeom>
                  </pic:spPr>
                </pic:pic>
              </a:graphicData>
            </a:graphic>
          </wp:inline>
        </w:drawing>
      </w:r>
      <w:r>
        <w:rPr>
          <w:sz w:val="28"/>
          <w:szCs w:val="28"/>
          <w:spacing w:val="15"/>
        </w:rPr>
        <w:t xml:space="preserve"> </w:t>
      </w:r>
      <w:r>
        <w:rPr>
          <w:sz w:val="28"/>
          <w:szCs w:val="28"/>
          <w:b/>
          <w:bCs/>
          <w:spacing w:val="-7"/>
        </w:rPr>
        <w:t>252</w:t>
      </w:r>
    </w:p>
    <w:p>
      <w:pPr>
        <w:spacing w:line="233" w:lineRule="auto"/>
        <w:sectPr>
          <w:pgSz w:w="7760" w:h="11500"/>
          <w:pgMar w:top="300" w:right="30" w:bottom="400" w:left="129" w:header="0" w:footer="0" w:gutter="0"/>
          <w:cols w:equalWidth="0" w:num="2">
            <w:col w:w="2121" w:space="100"/>
            <w:col w:w="5380" w:space="0"/>
          </w:cols>
        </w:sectPr>
        <w:rPr>
          <w:sz w:val="28"/>
          <w:szCs w:val="28"/>
        </w:rPr>
      </w:pPr>
    </w:p>
    <w:p>
      <w:pPr>
        <w:spacing w:line="397" w:lineRule="auto"/>
        <w:rPr>
          <w:rFonts w:ascii="Arial"/>
          <w:sz w:val="21"/>
        </w:rPr>
      </w:pPr>
      <w:r/>
    </w:p>
    <w:p>
      <w:pPr>
        <w:pStyle w:val="BodyText"/>
        <w:ind w:left="620" w:right="724"/>
        <w:spacing w:before="69" w:line="334" w:lineRule="auto"/>
        <w:jc w:val="both"/>
        <w:rPr>
          <w:rFonts w:ascii="SimHei" w:hAnsi="SimHei" w:eastAsia="SimHei" w:cs="SimHei"/>
          <w:sz w:val="21"/>
          <w:szCs w:val="21"/>
        </w:rPr>
      </w:pPr>
      <w:r>
        <w:rPr>
          <w:rFonts w:ascii="SimHei" w:hAnsi="SimHei" w:eastAsia="SimHei" w:cs="SimHei"/>
          <w:sz w:val="21"/>
          <w:szCs w:val="21"/>
          <w:spacing w:val="-11"/>
        </w:rPr>
        <w:t>的价格表达。因此，这个部分更符合有效价格理论的基本假设，即信息</w:t>
      </w:r>
      <w:r>
        <w:rPr>
          <w:rFonts w:ascii="SimHei" w:hAnsi="SimHei" w:eastAsia="SimHei" w:cs="SimHei"/>
          <w:sz w:val="21"/>
          <w:szCs w:val="21"/>
          <w:spacing w:val="-11"/>
        </w:rPr>
        <w:t xml:space="preserve"> </w:t>
      </w:r>
      <w:r>
        <w:rPr>
          <w:sz w:val="21"/>
          <w:szCs w:val="21"/>
          <w:spacing w:val="-11"/>
        </w:rPr>
        <w:t>获取成本为零以及市场调节瞬间完成。由于通证流通于区块链的网络之 </w:t>
      </w:r>
      <w:r>
        <w:rPr>
          <w:rFonts w:ascii="SimHei" w:hAnsi="SimHei" w:eastAsia="SimHei" w:cs="SimHei"/>
          <w:sz w:val="21"/>
          <w:szCs w:val="21"/>
          <w:spacing w:val="-11"/>
        </w:rPr>
        <w:t>中，因此它具备安全、高效和流通速度快等特质，只需要非常短暂的时</w:t>
      </w:r>
      <w:r>
        <w:rPr>
          <w:rFonts w:ascii="SimHei" w:hAnsi="SimHei" w:eastAsia="SimHei" w:cs="SimHei"/>
          <w:sz w:val="21"/>
          <w:szCs w:val="21"/>
          <w:spacing w:val="-11"/>
        </w:rPr>
        <w:t xml:space="preserve"> </w:t>
      </w:r>
      <w:r>
        <w:rPr>
          <w:rFonts w:ascii="SimHei" w:hAnsi="SimHei" w:eastAsia="SimHei" w:cs="SimHei"/>
          <w:sz w:val="21"/>
          <w:szCs w:val="21"/>
          <w:spacing w:val="-11"/>
        </w:rPr>
        <w:t>间和极少的资源就可以在网络中进行流通。相比于以往的数字经济领域</w:t>
      </w:r>
      <w:r>
        <w:rPr>
          <w:rFonts w:ascii="SimHei" w:hAnsi="SimHei" w:eastAsia="SimHei" w:cs="SimHei"/>
          <w:sz w:val="21"/>
          <w:szCs w:val="21"/>
          <w:spacing w:val="-11"/>
        </w:rPr>
        <w:t xml:space="preserve"> </w:t>
      </w:r>
      <w:r>
        <w:rPr>
          <w:rFonts w:ascii="SimHei" w:hAnsi="SimHei" w:eastAsia="SimHei" w:cs="SimHei"/>
          <w:sz w:val="21"/>
          <w:szCs w:val="21"/>
          <w:spacing w:val="-1"/>
        </w:rPr>
        <w:t>中的数字资产(如积分、卡券、票据等),通证能够提供更高的价值安</w:t>
      </w:r>
      <w:r>
        <w:rPr>
          <w:rFonts w:ascii="SimHei" w:hAnsi="SimHei" w:eastAsia="SimHei" w:cs="SimHei"/>
          <w:sz w:val="21"/>
          <w:szCs w:val="21"/>
          <w:spacing w:val="5"/>
        </w:rPr>
        <w:t xml:space="preserve"> </w:t>
      </w:r>
      <w:r>
        <w:rPr>
          <w:rFonts w:ascii="SimHei" w:hAnsi="SimHei" w:eastAsia="SimHei" w:cs="SimHei"/>
          <w:sz w:val="21"/>
          <w:szCs w:val="21"/>
          <w:spacing w:val="-8"/>
        </w:rPr>
        <w:t>全性和可信度，这是基于信息理论分析通证的价值流</w:t>
      </w:r>
      <w:r>
        <w:rPr>
          <w:rFonts w:ascii="SimHei" w:hAnsi="SimHei" w:eastAsia="SimHei" w:cs="SimHei"/>
          <w:sz w:val="21"/>
          <w:szCs w:val="21"/>
          <w:spacing w:val="-9"/>
        </w:rPr>
        <w:t>通的基础。而且，</w:t>
      </w:r>
      <w:r>
        <w:rPr>
          <w:rFonts w:ascii="SimHei" w:hAnsi="SimHei" w:eastAsia="SimHei" w:cs="SimHei"/>
          <w:sz w:val="21"/>
          <w:szCs w:val="21"/>
        </w:rPr>
        <w:t xml:space="preserve"> </w:t>
      </w:r>
      <w:r>
        <w:rPr>
          <w:rFonts w:ascii="SimHei" w:hAnsi="SimHei" w:eastAsia="SimHei" w:cs="SimHei"/>
          <w:sz w:val="21"/>
          <w:szCs w:val="21"/>
          <w:spacing w:val="-11"/>
        </w:rPr>
        <w:t>由于通证可以与多种增强物建立价值匹配关系，因此通证的波动可以容</w:t>
      </w:r>
      <w:r>
        <w:rPr>
          <w:rFonts w:ascii="SimHei" w:hAnsi="SimHei" w:eastAsia="SimHei" w:cs="SimHei"/>
          <w:sz w:val="21"/>
          <w:szCs w:val="21"/>
          <w:spacing w:val="-11"/>
        </w:rPr>
        <w:t xml:space="preserve"> </w:t>
      </w:r>
      <w:r>
        <w:rPr>
          <w:rFonts w:ascii="SimHei" w:hAnsi="SimHei" w:eastAsia="SimHei" w:cs="SimHei"/>
          <w:sz w:val="21"/>
          <w:szCs w:val="21"/>
          <w:spacing w:val="-10"/>
        </w:rPr>
        <w:t>纳多种动态的价格机制，每个通证的价格在不同的场景下将获</w:t>
      </w:r>
      <w:r>
        <w:rPr>
          <w:rFonts w:ascii="SimHei" w:hAnsi="SimHei" w:eastAsia="SimHei" w:cs="SimHei"/>
          <w:sz w:val="21"/>
          <w:szCs w:val="21"/>
          <w:spacing w:val="-11"/>
        </w:rPr>
        <w:t>得即时的</w:t>
      </w:r>
    </w:p>
    <w:p>
      <w:pPr>
        <w:ind w:left="620"/>
        <w:spacing w:before="1" w:line="212" w:lineRule="auto"/>
        <w:rPr>
          <w:rFonts w:ascii="SimHei" w:hAnsi="SimHei" w:eastAsia="SimHei" w:cs="SimHei"/>
          <w:sz w:val="21"/>
          <w:szCs w:val="21"/>
        </w:rPr>
      </w:pPr>
      <w:r>
        <w:rPr>
          <w:rFonts w:ascii="SimHei" w:hAnsi="SimHei" w:eastAsia="SimHei" w:cs="SimHei"/>
          <w:sz w:val="21"/>
          <w:szCs w:val="21"/>
          <w:spacing w:val="-12"/>
        </w:rPr>
        <w:t>确定性，相对于市场的价格信号更为即时和有效。</w:t>
      </w:r>
    </w:p>
    <w:p>
      <w:pPr>
        <w:pStyle w:val="BodyText"/>
        <w:ind w:left="620" w:right="705" w:firstLine="390"/>
        <w:spacing w:before="187" w:line="334" w:lineRule="auto"/>
        <w:jc w:val="both"/>
        <w:rPr>
          <w:rFonts w:ascii="SimHei" w:hAnsi="SimHei" w:eastAsia="SimHei" w:cs="SimHei"/>
          <w:sz w:val="21"/>
          <w:szCs w:val="21"/>
        </w:rPr>
      </w:pPr>
      <w:r>
        <w:rPr>
          <w:rFonts w:ascii="SimHei" w:hAnsi="SimHei" w:eastAsia="SimHei" w:cs="SimHei"/>
          <w:sz w:val="21"/>
          <w:szCs w:val="21"/>
          <w:spacing w:val="1"/>
        </w:rPr>
        <w:t>(3)信息对称情况下的竞争就在于商品在体验和服</w:t>
      </w:r>
      <w:r>
        <w:rPr>
          <w:rFonts w:ascii="SimHei" w:hAnsi="SimHei" w:eastAsia="SimHei" w:cs="SimHei"/>
          <w:sz w:val="21"/>
          <w:szCs w:val="21"/>
        </w:rPr>
        <w:t>务方面的差异</w:t>
      </w:r>
      <w:r>
        <w:rPr>
          <w:rFonts w:ascii="SimHei" w:hAnsi="SimHei" w:eastAsia="SimHei" w:cs="SimHei"/>
          <w:sz w:val="21"/>
          <w:szCs w:val="21"/>
        </w:rPr>
        <w:t xml:space="preserve"> </w:t>
      </w:r>
      <w:r>
        <w:rPr>
          <w:rFonts w:ascii="SimHei" w:hAnsi="SimHei" w:eastAsia="SimHei" w:cs="SimHei"/>
          <w:sz w:val="21"/>
          <w:szCs w:val="21"/>
          <w:spacing w:val="-11"/>
        </w:rPr>
        <w:t>性，因此我们可以预期在区块链网络中的市场是一个以服务和体验为核</w:t>
      </w:r>
      <w:r>
        <w:rPr>
          <w:rFonts w:ascii="SimHei" w:hAnsi="SimHei" w:eastAsia="SimHei" w:cs="SimHei"/>
          <w:sz w:val="21"/>
          <w:szCs w:val="21"/>
          <w:spacing w:val="3"/>
        </w:rPr>
        <w:t xml:space="preserve">  </w:t>
      </w:r>
      <w:r>
        <w:rPr>
          <w:rFonts w:ascii="SimHei" w:hAnsi="SimHei" w:eastAsia="SimHei" w:cs="SimHei"/>
          <w:sz w:val="21"/>
          <w:szCs w:val="21"/>
          <w:spacing w:val="-11"/>
        </w:rPr>
        <w:t>心的经济模型，如何通过经济秩序的重塑构建一个高效的体验经济的复</w:t>
      </w:r>
      <w:r>
        <w:rPr>
          <w:rFonts w:ascii="SimHei" w:hAnsi="SimHei" w:eastAsia="SimHei" w:cs="SimHei"/>
          <w:sz w:val="21"/>
          <w:szCs w:val="21"/>
          <w:spacing w:val="4"/>
        </w:rPr>
        <w:t xml:space="preserve">  </w:t>
      </w:r>
      <w:r>
        <w:rPr>
          <w:sz w:val="21"/>
          <w:szCs w:val="21"/>
          <w:spacing w:val="-11"/>
        </w:rPr>
        <w:t>杂商业生态系统是每个区块链网络在设计通证时需要关注的重点。由于</w:t>
      </w:r>
      <w:r>
        <w:rPr>
          <w:sz w:val="21"/>
          <w:szCs w:val="21"/>
          <w:spacing w:val="5"/>
        </w:rPr>
        <w:t xml:space="preserve">  </w:t>
      </w:r>
      <w:r>
        <w:rPr>
          <w:sz w:val="21"/>
          <w:szCs w:val="21"/>
          <w:spacing w:val="-11"/>
        </w:rPr>
        <w:t>通证经济体系是围绕着智能合约展开和扩张的，因此智能合约的属性能</w:t>
      </w:r>
      <w:r>
        <w:rPr>
          <w:sz w:val="21"/>
          <w:szCs w:val="21"/>
          <w:spacing w:val="5"/>
        </w:rPr>
        <w:t xml:space="preserve">  </w:t>
      </w:r>
      <w:r>
        <w:rPr>
          <w:rFonts w:ascii="SimHei" w:hAnsi="SimHei" w:eastAsia="SimHei" w:cs="SimHei"/>
          <w:sz w:val="21"/>
          <w:szCs w:val="21"/>
          <w:spacing w:val="-8"/>
        </w:rPr>
        <w:t>够在通证的使用过程中充分体现。智能合约的最大价值在于任何个体、</w:t>
      </w:r>
      <w:r>
        <w:rPr>
          <w:rFonts w:ascii="SimHei" w:hAnsi="SimHei" w:eastAsia="SimHei" w:cs="SimHei"/>
          <w:sz w:val="21"/>
          <w:szCs w:val="21"/>
          <w:spacing w:val="11"/>
        </w:rPr>
        <w:t xml:space="preserve"> </w:t>
      </w:r>
      <w:r>
        <w:rPr>
          <w:rFonts w:ascii="SimHei" w:hAnsi="SimHei" w:eastAsia="SimHei" w:cs="SimHei"/>
          <w:sz w:val="21"/>
          <w:szCs w:val="21"/>
          <w:spacing w:val="-11"/>
        </w:rPr>
        <w:t>组织和机构都可以基于自身的资源和共识发起权益，而这些权益对应的</w:t>
      </w:r>
      <w:r>
        <w:rPr>
          <w:rFonts w:ascii="SimHei" w:hAnsi="SimHei" w:eastAsia="SimHei" w:cs="SimHei"/>
          <w:sz w:val="21"/>
          <w:szCs w:val="21"/>
          <w:spacing w:val="8"/>
        </w:rPr>
        <w:t xml:space="preserve">  </w:t>
      </w:r>
      <w:r>
        <w:rPr>
          <w:rFonts w:ascii="SimHei" w:hAnsi="SimHei" w:eastAsia="SimHei" w:cs="SimHei"/>
          <w:sz w:val="21"/>
          <w:szCs w:val="21"/>
          <w:spacing w:val="-10"/>
        </w:rPr>
        <w:t>就是可验证、可追溯和可交换的通证，因此基</w:t>
      </w:r>
      <w:r>
        <w:rPr>
          <w:rFonts w:ascii="SimHei" w:hAnsi="SimHei" w:eastAsia="SimHei" w:cs="SimHei"/>
          <w:sz w:val="21"/>
          <w:szCs w:val="21"/>
          <w:spacing w:val="-11"/>
        </w:rPr>
        <w:t>于技术契约的通证就可以</w:t>
      </w:r>
    </w:p>
    <w:p>
      <w:pPr>
        <w:ind w:left="620"/>
        <w:spacing w:line="220" w:lineRule="auto"/>
        <w:rPr>
          <w:rFonts w:ascii="SimHei" w:hAnsi="SimHei" w:eastAsia="SimHei" w:cs="SimHei"/>
          <w:sz w:val="21"/>
          <w:szCs w:val="21"/>
        </w:rPr>
      </w:pPr>
      <w:r>
        <w:rPr>
          <w:rFonts w:ascii="SimHei" w:hAnsi="SimHei" w:eastAsia="SimHei" w:cs="SimHei"/>
          <w:sz w:val="21"/>
          <w:szCs w:val="21"/>
          <w:spacing w:val="-12"/>
        </w:rPr>
        <w:t>在区块链网络上建立起更加高效和可信的复合型网络组织。</w:t>
      </w:r>
    </w:p>
    <w:p>
      <w:pPr>
        <w:ind w:left="620" w:right="792" w:firstLine="390"/>
        <w:spacing w:before="170" w:line="334" w:lineRule="auto"/>
        <w:jc w:val="both"/>
        <w:rPr>
          <w:rFonts w:ascii="SimHei" w:hAnsi="SimHei" w:eastAsia="SimHei" w:cs="SimHei"/>
          <w:sz w:val="21"/>
          <w:szCs w:val="21"/>
        </w:rPr>
      </w:pPr>
      <w:r>
        <w:rPr>
          <w:rFonts w:ascii="SimHei" w:hAnsi="SimHei" w:eastAsia="SimHei" w:cs="SimHei"/>
          <w:sz w:val="21"/>
          <w:szCs w:val="21"/>
          <w:spacing w:val="-11"/>
        </w:rPr>
        <w:t>以上就是对通证经济和价格理论的研究，通过对货币和价格理论研</w:t>
      </w:r>
      <w:r>
        <w:rPr>
          <w:rFonts w:ascii="SimHei" w:hAnsi="SimHei" w:eastAsia="SimHei" w:cs="SimHei"/>
          <w:sz w:val="21"/>
          <w:szCs w:val="21"/>
          <w:spacing w:val="17"/>
        </w:rPr>
        <w:t xml:space="preserve"> </w:t>
      </w:r>
      <w:r>
        <w:rPr>
          <w:rFonts w:ascii="SimHei" w:hAnsi="SimHei" w:eastAsia="SimHei" w:cs="SimHei"/>
          <w:sz w:val="21"/>
          <w:szCs w:val="21"/>
          <w:spacing w:val="-11"/>
        </w:rPr>
        <w:t>究的范式转换，即从单一的新古典经济学的价格理论转换为以信息论为</w:t>
      </w:r>
      <w:r>
        <w:rPr>
          <w:rFonts w:ascii="SimHei" w:hAnsi="SimHei" w:eastAsia="SimHei" w:cs="SimHei"/>
          <w:sz w:val="21"/>
          <w:szCs w:val="21"/>
          <w:spacing w:val="17"/>
        </w:rPr>
        <w:t xml:space="preserve"> </w:t>
      </w:r>
      <w:r>
        <w:rPr>
          <w:rFonts w:ascii="SimHei" w:hAnsi="SimHei" w:eastAsia="SimHei" w:cs="SimHei"/>
          <w:sz w:val="21"/>
          <w:szCs w:val="21"/>
          <w:spacing w:val="-11"/>
        </w:rPr>
        <w:t>核心的复杂经济系统进行研究，引入了有效市场假说和信息经济学的思</w:t>
      </w:r>
      <w:r>
        <w:rPr>
          <w:rFonts w:ascii="SimHei" w:hAnsi="SimHei" w:eastAsia="SimHei" w:cs="SimHei"/>
          <w:sz w:val="21"/>
          <w:szCs w:val="21"/>
          <w:spacing w:val="7"/>
        </w:rPr>
        <w:t xml:space="preserve"> </w:t>
      </w:r>
      <w:r>
        <w:rPr>
          <w:rFonts w:ascii="SimHei" w:hAnsi="SimHei" w:eastAsia="SimHei" w:cs="SimHei"/>
          <w:sz w:val="21"/>
          <w:szCs w:val="21"/>
          <w:spacing w:val="-11"/>
        </w:rPr>
        <w:t>考。通证经济的关键问题就是在自组织的市场秩序中如何建立正确的价</w:t>
      </w:r>
      <w:r>
        <w:rPr>
          <w:rFonts w:ascii="SimHei" w:hAnsi="SimHei" w:eastAsia="SimHei" w:cs="SimHei"/>
          <w:sz w:val="21"/>
          <w:szCs w:val="21"/>
          <w:spacing w:val="7"/>
        </w:rPr>
        <w:t xml:space="preserve"> </w:t>
      </w:r>
      <w:r>
        <w:rPr>
          <w:rFonts w:ascii="SimHei" w:hAnsi="SimHei" w:eastAsia="SimHei" w:cs="SimHei"/>
          <w:sz w:val="21"/>
          <w:szCs w:val="21"/>
          <w:spacing w:val="-11"/>
        </w:rPr>
        <w:t>格信号的市场机制，其中最重要的就是关注价格信号和货币生态的构建</w:t>
      </w:r>
    </w:p>
    <w:p>
      <w:pPr>
        <w:ind w:left="620"/>
        <w:spacing w:before="1" w:line="212" w:lineRule="auto"/>
        <w:rPr>
          <w:rFonts w:ascii="SimHei" w:hAnsi="SimHei" w:eastAsia="SimHei" w:cs="SimHei"/>
          <w:sz w:val="21"/>
          <w:szCs w:val="21"/>
        </w:rPr>
      </w:pPr>
      <w:r>
        <w:rPr>
          <w:rFonts w:ascii="SimHei" w:hAnsi="SimHei" w:eastAsia="SimHei" w:cs="SimHei"/>
          <w:sz w:val="21"/>
          <w:szCs w:val="21"/>
          <w:spacing w:val="-11"/>
        </w:rPr>
        <w:t>逻辑，即建立一套完全符合有效价格市场理论的数字金融</w:t>
      </w:r>
      <w:r>
        <w:rPr>
          <w:rFonts w:ascii="SimHei" w:hAnsi="SimHei" w:eastAsia="SimHei" w:cs="SimHei"/>
          <w:sz w:val="21"/>
          <w:szCs w:val="21"/>
          <w:spacing w:val="-12"/>
        </w:rPr>
        <w:t>学的框架。</w:t>
      </w:r>
    </w:p>
    <w:p>
      <w:pPr>
        <w:ind w:left="1010"/>
        <w:spacing w:before="188" w:line="187" w:lineRule="auto"/>
        <w:rPr>
          <w:rFonts w:ascii="SimHei" w:hAnsi="SimHei" w:eastAsia="SimHei" w:cs="SimHei"/>
          <w:sz w:val="21"/>
          <w:szCs w:val="21"/>
        </w:rPr>
      </w:pPr>
      <w:r>
        <w:rPr>
          <w:rFonts w:ascii="SimHei" w:hAnsi="SimHei" w:eastAsia="SimHei" w:cs="SimHei"/>
          <w:sz w:val="21"/>
          <w:szCs w:val="21"/>
          <w:spacing w:val="-10"/>
        </w:rPr>
        <w:t>总结一下，本章讨论了开放网络下的经济秩序，主要讨论了以下三</w:t>
      </w:r>
    </w:p>
    <w:p>
      <w:pPr>
        <w:spacing w:line="187" w:lineRule="auto"/>
        <w:sectPr>
          <w:type w:val="continuous"/>
          <w:pgSz w:w="7760" w:h="11500"/>
          <w:pgMar w:top="300" w:right="30" w:bottom="400" w:left="129" w:header="0" w:footer="0" w:gutter="0"/>
          <w:cols w:equalWidth="0" w:num="1">
            <w:col w:w="7600" w:space="0"/>
          </w:cols>
        </w:sectPr>
        <w:rPr>
          <w:rFonts w:ascii="SimHei" w:hAnsi="SimHei" w:eastAsia="SimHei" w:cs="SimHei"/>
          <w:sz w:val="21"/>
          <w:szCs w:val="21"/>
        </w:rPr>
      </w:pPr>
    </w:p>
    <w:p>
      <w:pPr>
        <w:pStyle w:val="BodyText"/>
        <w:ind w:left="4270"/>
        <w:spacing w:before="24" w:line="198" w:lineRule="auto"/>
        <w:rPr>
          <w:sz w:val="28"/>
          <w:szCs w:val="28"/>
        </w:rPr>
      </w:pPr>
      <w:r>
        <w:pict>
          <v:rect id="_x0000_s934" style="position:absolute;margin-left:195.502pt;margin-top:22.5008pt;mso-position-vertical-relative:page;mso-position-horizontal-relative:page;width:42pt;height:0.5pt;z-index:269065216;" o:allowincell="f" fillcolor="#000000" filled="true" stroked="false"/>
        </w:pict>
      </w:r>
      <w:r>
        <w:rPr>
          <w:sz w:val="28"/>
          <w:szCs w:val="28"/>
          <w:spacing w:val="-5"/>
        </w:rPr>
        <w:t>253</w:t>
      </w:r>
      <w:r>
        <w:rPr>
          <w:sz w:val="28"/>
          <w:szCs w:val="28"/>
          <w:spacing w:val="94"/>
        </w:rPr>
        <w:t xml:space="preserve"> </w:t>
      </w:r>
      <w:r>
        <w:rPr>
          <w:sz w:val="28"/>
          <w:szCs w:val="28"/>
          <w:position w:val="-1"/>
        </w:rPr>
        <w:drawing>
          <wp:inline distT="0" distB="0" distL="0" distR="0">
            <wp:extent cx="6356" cy="209581"/>
            <wp:effectExtent l="0" t="0" r="0" b="0"/>
            <wp:docPr id="558" name="IM 558"/>
            <wp:cNvGraphicFramePr/>
            <a:graphic>
              <a:graphicData uri="http://schemas.openxmlformats.org/drawingml/2006/picture">
                <pic:pic>
                  <pic:nvPicPr>
                    <pic:cNvPr id="558" name="IM 558"/>
                    <pic:cNvPicPr/>
                  </pic:nvPicPr>
                  <pic:blipFill>
                    <a:blip r:embed="rId276"/>
                    <a:stretch>
                      <a:fillRect/>
                    </a:stretch>
                  </pic:blipFill>
                  <pic:spPr>
                    <a:xfrm rot="0">
                      <a:off x="0" y="0"/>
                      <a:ext cx="635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第15章</w:t>
      </w:r>
    </w:p>
    <w:p>
      <w:pPr>
        <w:spacing w:line="187" w:lineRule="auto"/>
        <w:jc w:val="right"/>
        <w:rPr>
          <w:rFonts w:ascii="SimHei" w:hAnsi="SimHei" w:eastAsia="SimHei" w:cs="SimHei"/>
          <w:sz w:val="17"/>
          <w:szCs w:val="17"/>
        </w:rPr>
      </w:pPr>
      <w:r>
        <w:rPr>
          <w:rFonts w:ascii="SimHei" w:hAnsi="SimHei" w:eastAsia="SimHei" w:cs="SimHei"/>
          <w:sz w:val="17"/>
          <w:szCs w:val="17"/>
          <w:spacing w:val="-13"/>
        </w:rPr>
        <w:t>开</w:t>
      </w:r>
      <w:r>
        <w:rPr>
          <w:rFonts w:ascii="SimHei" w:hAnsi="SimHei" w:eastAsia="SimHei" w:cs="SimHei"/>
          <w:sz w:val="17"/>
          <w:szCs w:val="17"/>
          <w:spacing w:val="-12"/>
        </w:rPr>
        <w:t>放网络下的经济秩</w:t>
      </w:r>
      <w:r>
        <w:rPr>
          <w:rFonts w:ascii="SimHei" w:hAnsi="SimHei" w:eastAsia="SimHei" w:cs="SimHei"/>
          <w:sz w:val="17"/>
          <w:szCs w:val="17"/>
          <w:spacing w:val="-11"/>
        </w:rPr>
        <w:t>序</w:t>
      </w:r>
    </w:p>
    <w:p>
      <w:pPr>
        <w:spacing w:line="187" w:lineRule="auto"/>
        <w:sectPr>
          <w:pgSz w:w="7760" w:h="11480"/>
          <w:pgMar w:top="186" w:right="410" w:bottom="400" w:left="649" w:header="0" w:footer="0" w:gutter="0"/>
          <w:cols w:equalWidth="0" w:num="2">
            <w:col w:w="4991" w:space="100"/>
            <w:col w:w="1610" w:space="0"/>
          </w:cols>
        </w:sectPr>
        <w:rPr>
          <w:rFonts w:ascii="SimHei" w:hAnsi="SimHei" w:eastAsia="SimHei" w:cs="SimHei"/>
          <w:sz w:val="17"/>
          <w:szCs w:val="17"/>
        </w:rPr>
      </w:pPr>
    </w:p>
    <w:p>
      <w:pPr>
        <w:spacing w:line="455" w:lineRule="auto"/>
        <w:rPr>
          <w:rFonts w:ascii="Arial"/>
          <w:sz w:val="21"/>
        </w:rPr>
      </w:pPr>
      <w:r/>
    </w:p>
    <w:p>
      <w:pPr>
        <w:ind w:right="503"/>
        <w:spacing w:before="69" w:line="333" w:lineRule="auto"/>
        <w:jc w:val="both"/>
        <w:rPr>
          <w:rFonts w:ascii="SimHei" w:hAnsi="SimHei" w:eastAsia="SimHei" w:cs="SimHei"/>
          <w:sz w:val="21"/>
          <w:szCs w:val="21"/>
        </w:rPr>
      </w:pPr>
      <w:r>
        <w:rPr>
          <w:rFonts w:ascii="SimHei" w:hAnsi="SimHei" w:eastAsia="SimHei" w:cs="SimHei"/>
          <w:sz w:val="21"/>
          <w:szCs w:val="21"/>
          <w:spacing w:val="-11"/>
        </w:rPr>
        <w:t>个主题：交易网络与资本结构、开放经济与货币生态以及通证经济与价</w:t>
      </w:r>
      <w:r>
        <w:rPr>
          <w:rFonts w:ascii="SimHei" w:hAnsi="SimHei" w:eastAsia="SimHei" w:cs="SimHei"/>
          <w:sz w:val="21"/>
          <w:szCs w:val="21"/>
          <w:spacing w:val="17"/>
        </w:rPr>
        <w:t xml:space="preserve"> </w:t>
      </w:r>
      <w:r>
        <w:rPr>
          <w:rFonts w:ascii="SimHei" w:hAnsi="SimHei" w:eastAsia="SimHei" w:cs="SimHei"/>
          <w:sz w:val="21"/>
          <w:szCs w:val="21"/>
          <w:spacing w:val="-10"/>
        </w:rPr>
        <w:t>格理论。传统经济学的货币与价格理论具有局限性，因此采</w:t>
      </w:r>
      <w:r>
        <w:rPr>
          <w:rFonts w:ascii="SimHei" w:hAnsi="SimHei" w:eastAsia="SimHei" w:cs="SimHei"/>
          <w:sz w:val="21"/>
          <w:szCs w:val="21"/>
          <w:spacing w:val="-11"/>
        </w:rPr>
        <w:t>用信息论和</w:t>
      </w:r>
      <w:r>
        <w:rPr>
          <w:rFonts w:ascii="SimHei" w:hAnsi="SimHei" w:eastAsia="SimHei" w:cs="SimHei"/>
          <w:sz w:val="21"/>
          <w:szCs w:val="21"/>
        </w:rPr>
        <w:t xml:space="preserve"> </w:t>
      </w:r>
      <w:r>
        <w:rPr>
          <w:rFonts w:ascii="SimHei" w:hAnsi="SimHei" w:eastAsia="SimHei" w:cs="SimHei"/>
          <w:sz w:val="21"/>
          <w:szCs w:val="21"/>
          <w:spacing w:val="-11"/>
        </w:rPr>
        <w:t>复杂网络的理论来讨论这个领域的研究，并引入了信息经济学的一些基</w:t>
      </w:r>
      <w:r>
        <w:rPr>
          <w:rFonts w:ascii="SimHei" w:hAnsi="SimHei" w:eastAsia="SimHei" w:cs="SimHei"/>
          <w:sz w:val="21"/>
          <w:szCs w:val="21"/>
          <w:spacing w:val="18"/>
        </w:rPr>
        <w:t xml:space="preserve"> </w:t>
      </w:r>
      <w:r>
        <w:rPr>
          <w:rFonts w:ascii="SimHei" w:hAnsi="SimHei" w:eastAsia="SimHei" w:cs="SimHei"/>
          <w:sz w:val="21"/>
          <w:szCs w:val="21"/>
          <w:spacing w:val="-10"/>
        </w:rPr>
        <w:t>本思想。数字经济学中对通证经济理论进行讨</w:t>
      </w:r>
      <w:r>
        <w:rPr>
          <w:rFonts w:ascii="SimHei" w:hAnsi="SimHei" w:eastAsia="SimHei" w:cs="SimHei"/>
          <w:sz w:val="21"/>
          <w:szCs w:val="21"/>
          <w:spacing w:val="-11"/>
        </w:rPr>
        <w:t>论的基本前提就成为了信</w:t>
      </w:r>
      <w:r>
        <w:rPr>
          <w:rFonts w:ascii="SimHei" w:hAnsi="SimHei" w:eastAsia="SimHei" w:cs="SimHei"/>
          <w:sz w:val="21"/>
          <w:szCs w:val="21"/>
        </w:rPr>
        <w:t xml:space="preserve"> </w:t>
      </w:r>
      <w:r>
        <w:rPr>
          <w:rFonts w:ascii="SimHei" w:hAnsi="SimHei" w:eastAsia="SimHei" w:cs="SimHei"/>
          <w:sz w:val="21"/>
          <w:szCs w:val="21"/>
          <w:spacing w:val="-10"/>
        </w:rPr>
        <w:t>息充分对称下的货币机制的建立问题，而其中</w:t>
      </w:r>
      <w:r>
        <w:rPr>
          <w:rFonts w:ascii="SimHei" w:hAnsi="SimHei" w:eastAsia="SimHei" w:cs="SimHei"/>
          <w:sz w:val="21"/>
          <w:szCs w:val="21"/>
          <w:spacing w:val="-11"/>
        </w:rPr>
        <w:t>要考虑的关键就是价格信</w:t>
      </w:r>
      <w:r>
        <w:rPr>
          <w:rFonts w:ascii="SimHei" w:hAnsi="SimHei" w:eastAsia="SimHei" w:cs="SimHei"/>
          <w:sz w:val="21"/>
          <w:szCs w:val="21"/>
        </w:rPr>
        <w:t xml:space="preserve"> </w:t>
      </w:r>
      <w:r>
        <w:rPr>
          <w:rFonts w:ascii="SimHei" w:hAnsi="SimHei" w:eastAsia="SimHei" w:cs="SimHei"/>
          <w:sz w:val="21"/>
          <w:szCs w:val="21"/>
          <w:spacing w:val="-10"/>
        </w:rPr>
        <w:t>号和有效市场的建立，理解了这个分析思路就能</w:t>
      </w:r>
      <w:r>
        <w:rPr>
          <w:rFonts w:ascii="SimHei" w:hAnsi="SimHei" w:eastAsia="SimHei" w:cs="SimHei"/>
          <w:sz w:val="21"/>
          <w:szCs w:val="21"/>
          <w:spacing w:val="-11"/>
        </w:rPr>
        <w:t>理解数字经济与其他传</w:t>
      </w:r>
    </w:p>
    <w:p>
      <w:pPr>
        <w:spacing w:line="187" w:lineRule="auto"/>
        <w:rPr>
          <w:rFonts w:ascii="SimHei" w:hAnsi="SimHei" w:eastAsia="SimHei" w:cs="SimHei"/>
          <w:sz w:val="21"/>
          <w:szCs w:val="21"/>
        </w:rPr>
      </w:pPr>
      <w:r>
        <w:rPr>
          <w:rFonts w:ascii="SimHei" w:hAnsi="SimHei" w:eastAsia="SimHei" w:cs="SimHei"/>
          <w:sz w:val="21"/>
          <w:szCs w:val="21"/>
          <w:spacing w:val="-11"/>
        </w:rPr>
        <w:t>统经济生态的差异，以及在这个生态中如何建立经济秩序的基</w:t>
      </w:r>
      <w:r>
        <w:rPr>
          <w:rFonts w:ascii="SimHei" w:hAnsi="SimHei" w:eastAsia="SimHei" w:cs="SimHei"/>
          <w:sz w:val="21"/>
          <w:szCs w:val="21"/>
          <w:spacing w:val="-12"/>
        </w:rPr>
        <w:t>本框架。</w:t>
      </w:r>
    </w:p>
    <w:p>
      <w:pPr>
        <w:spacing w:line="187" w:lineRule="auto"/>
        <w:sectPr>
          <w:type w:val="continuous"/>
          <w:pgSz w:w="7760" w:h="11480"/>
          <w:pgMar w:top="186" w:right="410" w:bottom="400" w:left="649" w:header="0" w:footer="0" w:gutter="0"/>
          <w:cols w:equalWidth="0" w:num="1">
            <w:col w:w="6700" w:space="0"/>
          </w:cols>
        </w:sectPr>
        <w:rPr>
          <w:rFonts w:ascii="SimHei" w:hAnsi="SimHei" w:eastAsia="SimHei" w:cs="SimHei"/>
          <w:sz w:val="21"/>
          <w:szCs w:val="21"/>
        </w:rPr>
      </w:pPr>
    </w:p>
    <w:p>
      <w:pPr>
        <w:rPr>
          <w:rFonts w:ascii="Arial"/>
          <w:sz w:val="21"/>
        </w:rPr>
      </w:pPr>
      <w:r/>
    </w:p>
    <w:p>
      <w:pPr>
        <w:sectPr>
          <w:pgSz w:w="7760" w:h="11500"/>
          <w:pgMar w:top="0" w:right="0" w:bottom="0" w:left="0" w:header="0" w:footer="0" w:gutter="0"/>
        </w:sectPr>
        <w:rPr>
          <w:rFonts w:ascii="Arial" w:hAnsi="Arial" w:eastAsia="Arial" w:cs="Arial"/>
          <w:sz w:val="21"/>
          <w:szCs w:val="21"/>
        </w:rPr>
      </w:pP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4019"/>
        <w:spacing w:before="225" w:line="219" w:lineRule="auto"/>
        <w:rPr>
          <w:sz w:val="69"/>
          <w:szCs w:val="69"/>
        </w:rPr>
      </w:pPr>
      <w:r>
        <w:drawing>
          <wp:anchor distT="0" distB="0" distL="0" distR="0" simplePos="0" relativeHeight="269188096" behindDoc="1" locked="0" layoutInCell="1" allowOverlap="1">
            <wp:simplePos x="0" y="0"/>
            <wp:positionH relativeFrom="column">
              <wp:posOffset>0</wp:posOffset>
            </wp:positionH>
            <wp:positionV relativeFrom="paragraph">
              <wp:posOffset>-1265246</wp:posOffset>
            </wp:positionV>
            <wp:extent cx="4927600" cy="7289800"/>
            <wp:effectExtent l="0" t="0" r="0" b="0"/>
            <wp:wrapNone/>
            <wp:docPr id="560" name="IM 560"/>
            <wp:cNvGraphicFramePr/>
            <a:graphic>
              <a:graphicData uri="http://schemas.openxmlformats.org/drawingml/2006/picture">
                <pic:pic>
                  <pic:nvPicPr>
                    <pic:cNvPr id="560" name="IM 560"/>
                    <pic:cNvPicPr/>
                  </pic:nvPicPr>
                  <pic:blipFill>
                    <a:blip r:embed="rId277"/>
                    <a:stretch>
                      <a:fillRect/>
                    </a:stretch>
                  </pic:blipFill>
                  <pic:spPr>
                    <a:xfrm rot="0">
                      <a:off x="0" y="0"/>
                      <a:ext cx="4927600" cy="7289800"/>
                    </a:xfrm>
                    <a:prstGeom prst="rect">
                      <a:avLst/>
                    </a:prstGeom>
                  </pic:spPr>
                </pic:pic>
              </a:graphicData>
            </a:graphic>
          </wp:anchor>
        </w:drawing>
      </w:r>
      <w:r>
        <w:rPr>
          <w:sz w:val="69"/>
          <w:szCs w:val="69"/>
          <w:b/>
          <w:bCs/>
          <w:color w:val="FFFFFF"/>
          <w:spacing w:val="2"/>
        </w:rPr>
        <w:t>第四部分</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pStyle w:val="BodyText"/>
        <w:ind w:left="2417"/>
        <w:spacing w:before="179" w:line="219" w:lineRule="auto"/>
        <w:rPr>
          <w:sz w:val="55"/>
          <w:szCs w:val="55"/>
        </w:rPr>
      </w:pPr>
      <w:r>
        <w:rPr>
          <w:sz w:val="55"/>
          <w:szCs w:val="55"/>
          <w:b/>
          <w:bCs/>
          <w:color w:val="FFFFFF"/>
          <w:spacing w:val="-4"/>
        </w:rPr>
        <w:t>共识政治经济理论</w:t>
      </w:r>
    </w:p>
    <w:p>
      <w:pPr>
        <w:spacing w:line="219" w:lineRule="auto"/>
        <w:sectPr>
          <w:pgSz w:w="7760" w:h="11480"/>
          <w:pgMar w:top="400" w:right="0" w:bottom="400" w:left="0" w:header="0" w:footer="0" w:gutter="0"/>
        </w:sectPr>
        <w:rPr>
          <w:sz w:val="55"/>
          <w:szCs w:val="55"/>
        </w:rPr>
      </w:pPr>
    </w:p>
    <w:p>
      <w:pPr>
        <w:rPr>
          <w:rFonts w:ascii="Arial"/>
          <w:sz w:val="21"/>
        </w:rPr>
      </w:pPr>
      <w:r/>
    </w:p>
    <w:p>
      <w:pPr>
        <w:sectPr>
          <w:pgSz w:w="7760" w:h="11500"/>
          <w:pgMar w:top="0" w:right="0" w:bottom="0" w:left="0" w:header="0" w:footer="0" w:gutter="0"/>
        </w:sectPr>
        <w:rPr>
          <w:rFonts w:ascii="Arial" w:hAnsi="Arial" w:eastAsia="Arial" w:cs="Arial"/>
          <w:sz w:val="21"/>
          <w:szCs w:val="21"/>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3150"/>
        <w:spacing w:before="143" w:line="222" w:lineRule="auto"/>
        <w:rPr>
          <w:rFonts w:ascii="SimHei" w:hAnsi="SimHei" w:eastAsia="SimHei" w:cs="SimHei"/>
          <w:sz w:val="44"/>
          <w:szCs w:val="44"/>
        </w:rPr>
      </w:pPr>
      <w:r>
        <w:drawing>
          <wp:anchor distT="0" distB="0" distL="0" distR="0" simplePos="0" relativeHeight="269312000" behindDoc="1" locked="0" layoutInCell="1" allowOverlap="1">
            <wp:simplePos x="0" y="0"/>
            <wp:positionH relativeFrom="column">
              <wp:posOffset>0</wp:posOffset>
            </wp:positionH>
            <wp:positionV relativeFrom="paragraph">
              <wp:posOffset>-1379783</wp:posOffset>
            </wp:positionV>
            <wp:extent cx="4927600" cy="7289800"/>
            <wp:effectExtent l="0" t="0" r="0" b="0"/>
            <wp:wrapNone/>
            <wp:docPr id="562" name="IM 562"/>
            <wp:cNvGraphicFramePr/>
            <a:graphic>
              <a:graphicData uri="http://schemas.openxmlformats.org/drawingml/2006/picture">
                <pic:pic>
                  <pic:nvPicPr>
                    <pic:cNvPr id="562" name="IM 562"/>
                    <pic:cNvPicPr/>
                  </pic:nvPicPr>
                  <pic:blipFill>
                    <a:blip r:embed="rId278"/>
                    <a:stretch>
                      <a:fillRect/>
                    </a:stretch>
                  </pic:blipFill>
                  <pic:spPr>
                    <a:xfrm rot="0">
                      <a:off x="0" y="0"/>
                      <a:ext cx="4927600" cy="7289800"/>
                    </a:xfrm>
                    <a:prstGeom prst="rect">
                      <a:avLst/>
                    </a:prstGeom>
                  </pic:spPr>
                </pic:pic>
              </a:graphicData>
            </a:graphic>
          </wp:anchor>
        </w:drawing>
      </w:r>
      <w:r>
        <w:rPr>
          <w:rFonts w:ascii="SimHei" w:hAnsi="SimHei" w:eastAsia="SimHei" w:cs="SimHei"/>
          <w:sz w:val="44"/>
          <w:szCs w:val="44"/>
          <w:color w:val="FFFFFF"/>
          <w:spacing w:val="-19"/>
        </w:rPr>
        <w:t>第</w:t>
      </w:r>
      <w:r>
        <w:rPr>
          <w:rFonts w:ascii="SimHei" w:hAnsi="SimHei" w:eastAsia="SimHei" w:cs="SimHei"/>
          <w:sz w:val="44"/>
          <w:szCs w:val="44"/>
          <w:color w:val="FFFFFF"/>
          <w:spacing w:val="-27"/>
        </w:rPr>
        <w:t xml:space="preserve"> </w:t>
      </w:r>
      <w:r>
        <w:rPr>
          <w:rFonts w:ascii="SimHei" w:hAnsi="SimHei" w:eastAsia="SimHei" w:cs="SimHei"/>
          <w:sz w:val="44"/>
          <w:szCs w:val="44"/>
          <w:color w:val="FFFFFF"/>
          <w:spacing w:val="-19"/>
        </w:rPr>
        <w:t>1</w:t>
      </w:r>
      <w:r>
        <w:rPr>
          <w:rFonts w:ascii="SimHei" w:hAnsi="SimHei" w:eastAsia="SimHei" w:cs="SimHei"/>
          <w:sz w:val="44"/>
          <w:szCs w:val="44"/>
          <w:color w:val="FFFFFF"/>
          <w:spacing w:val="-53"/>
        </w:rPr>
        <w:t xml:space="preserve"> </w:t>
      </w:r>
      <w:r>
        <w:rPr>
          <w:rFonts w:ascii="SimHei" w:hAnsi="SimHei" w:eastAsia="SimHei" w:cs="SimHei"/>
          <w:sz w:val="44"/>
          <w:szCs w:val="44"/>
          <w:color w:val="FFFFFF"/>
          <w:spacing w:val="-19"/>
        </w:rPr>
        <w:t>6</w:t>
      </w:r>
      <w:r>
        <w:rPr>
          <w:rFonts w:ascii="SimHei" w:hAnsi="SimHei" w:eastAsia="SimHei" w:cs="SimHei"/>
          <w:sz w:val="44"/>
          <w:szCs w:val="44"/>
          <w:color w:val="FFFFFF"/>
          <w:spacing w:val="-49"/>
        </w:rPr>
        <w:t xml:space="preserve"> </w:t>
      </w:r>
      <w:r>
        <w:rPr>
          <w:rFonts w:ascii="SimHei" w:hAnsi="SimHei" w:eastAsia="SimHei" w:cs="SimHei"/>
          <w:sz w:val="44"/>
          <w:szCs w:val="44"/>
          <w:color w:val="FFFFFF"/>
          <w:spacing w:val="-19"/>
        </w:rPr>
        <w:t>章</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777"/>
        <w:spacing w:before="179" w:line="219" w:lineRule="auto"/>
        <w:rPr>
          <w:sz w:val="55"/>
          <w:szCs w:val="55"/>
        </w:rPr>
      </w:pPr>
      <w:r>
        <w:rPr>
          <w:sz w:val="55"/>
          <w:szCs w:val="55"/>
          <w:b/>
          <w:bCs/>
          <w:color w:val="FFFFFF"/>
          <w:spacing w:val="-5"/>
        </w:rPr>
        <w:t>启蒙思想与共识精神</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ind w:firstLine="4950"/>
        <w:spacing w:line="3170" w:lineRule="exact"/>
        <w:rPr/>
      </w:pPr>
      <w:r>
        <w:rPr>
          <w:position w:val="-63"/>
        </w:rPr>
        <w:drawing>
          <wp:inline distT="0" distB="0" distL="0" distR="0">
            <wp:extent cx="1200116" cy="2012932"/>
            <wp:effectExtent l="0" t="0" r="0" b="0"/>
            <wp:docPr id="564" name="IM 564"/>
            <wp:cNvGraphicFramePr/>
            <a:graphic>
              <a:graphicData uri="http://schemas.openxmlformats.org/drawingml/2006/picture">
                <pic:pic>
                  <pic:nvPicPr>
                    <pic:cNvPr id="564" name="IM 564"/>
                    <pic:cNvPicPr/>
                  </pic:nvPicPr>
                  <pic:blipFill>
                    <a:blip r:embed="rId279"/>
                    <a:stretch>
                      <a:fillRect/>
                    </a:stretch>
                  </pic:blipFill>
                  <pic:spPr>
                    <a:xfrm rot="0">
                      <a:off x="0" y="0"/>
                      <a:ext cx="1200116" cy="2012932"/>
                    </a:xfrm>
                    <a:prstGeom prst="rect">
                      <a:avLst/>
                    </a:prstGeom>
                  </pic:spPr>
                </pic:pic>
              </a:graphicData>
            </a:graphic>
          </wp:inline>
        </w:drawing>
      </w:r>
    </w:p>
    <w:p>
      <w:pPr>
        <w:spacing w:line="3170" w:lineRule="exact"/>
        <w:sectPr>
          <w:pgSz w:w="7760" w:h="11480"/>
          <w:pgMar w:top="400" w:right="0" w:bottom="400" w:left="0" w:header="0" w:footer="0" w:gutter="0"/>
        </w:sectPr>
        <w:rPr/>
      </w:pPr>
    </w:p>
    <w:p>
      <w:pPr>
        <w:pStyle w:val="BodyText"/>
        <w:spacing w:line="238" w:lineRule="auto"/>
        <w:rPr>
          <w:sz w:val="34"/>
          <w:szCs w:val="34"/>
        </w:rPr>
      </w:pPr>
      <w:r>
        <w:rPr>
          <w:rFonts w:ascii="SimHei" w:hAnsi="SimHei" w:eastAsia="SimHei" w:cs="SimHei"/>
          <w:sz w:val="21"/>
          <w:szCs w:val="21"/>
          <w:position w:val="-12"/>
        </w:rPr>
        <w:drawing>
          <wp:inline distT="0" distB="0" distL="0" distR="0">
            <wp:extent cx="364461" cy="285746"/>
            <wp:effectExtent l="0" t="0" r="0" b="0"/>
            <wp:docPr id="566" name="IM 566"/>
            <wp:cNvGraphicFramePr/>
            <a:graphic>
              <a:graphicData uri="http://schemas.openxmlformats.org/drawingml/2006/picture">
                <pic:pic>
                  <pic:nvPicPr>
                    <pic:cNvPr id="566" name="IM 566"/>
                    <pic:cNvPicPr/>
                  </pic:nvPicPr>
                  <pic:blipFill>
                    <a:blip r:embed="rId280"/>
                    <a:stretch>
                      <a:fillRect/>
                    </a:stretch>
                  </pic:blipFill>
                  <pic:spPr>
                    <a:xfrm rot="0">
                      <a:off x="0" y="0"/>
                      <a:ext cx="364461" cy="285746"/>
                    </a:xfrm>
                    <a:prstGeom prst="rect">
                      <a:avLst/>
                    </a:prstGeom>
                  </pic:spPr>
                </pic:pic>
              </a:graphicData>
            </a:graphic>
          </wp:inline>
        </w:drawing>
      </w:r>
      <w:r>
        <w:rPr>
          <w:rFonts w:ascii="SimHei" w:hAnsi="SimHei" w:eastAsia="SimHei" w:cs="SimHei"/>
          <w:sz w:val="21"/>
          <w:szCs w:val="21"/>
          <w:position w:val="-9"/>
        </w:rPr>
        <w:drawing>
          <wp:inline distT="0" distB="0" distL="0" distR="0">
            <wp:extent cx="99750" cy="255127"/>
            <wp:effectExtent l="0" t="0" r="0" b="0"/>
            <wp:docPr id="568" name="IM 568"/>
            <wp:cNvGraphicFramePr/>
            <a:graphic>
              <a:graphicData uri="http://schemas.openxmlformats.org/drawingml/2006/picture">
                <pic:pic>
                  <pic:nvPicPr>
                    <pic:cNvPr id="568" name="IM 568"/>
                    <pic:cNvPicPr/>
                  </pic:nvPicPr>
                  <pic:blipFill>
                    <a:blip r:embed="rId281"/>
                    <a:stretch>
                      <a:fillRect/>
                    </a:stretch>
                  </pic:blipFill>
                  <pic:spPr>
                    <a:xfrm rot="0">
                      <a:off x="0" y="0"/>
                      <a:ext cx="99750" cy="255127"/>
                    </a:xfrm>
                    <a:prstGeom prst="rect">
                      <a:avLst/>
                    </a:prstGeom>
                  </pic:spPr>
                </pic:pic>
              </a:graphicData>
            </a:graphic>
          </wp:inline>
        </w:drawing>
      </w:r>
      <w:r>
        <w:rPr>
          <w:rFonts w:ascii="SimHei" w:hAnsi="SimHei" w:eastAsia="SimHei" w:cs="SimHei"/>
          <w:sz w:val="21"/>
          <w:szCs w:val="21"/>
          <w:position w:val="-9"/>
        </w:rPr>
        <w:drawing>
          <wp:inline distT="0" distB="0" distL="0" distR="0">
            <wp:extent cx="101981" cy="255127"/>
            <wp:effectExtent l="0" t="0" r="0" b="0"/>
            <wp:docPr id="570" name="IM 570"/>
            <wp:cNvGraphicFramePr/>
            <a:graphic>
              <a:graphicData uri="http://schemas.openxmlformats.org/drawingml/2006/picture">
                <pic:pic>
                  <pic:nvPicPr>
                    <pic:cNvPr id="570" name="IM 570"/>
                    <pic:cNvPicPr/>
                  </pic:nvPicPr>
                  <pic:blipFill>
                    <a:blip r:embed="rId282"/>
                    <a:stretch>
                      <a:fillRect/>
                    </a:stretch>
                  </pic:blipFill>
                  <pic:spPr>
                    <a:xfrm rot="0">
                      <a:off x="0" y="0"/>
                      <a:ext cx="101981" cy="255127"/>
                    </a:xfrm>
                    <a:prstGeom prst="rect">
                      <a:avLst/>
                    </a:prstGeom>
                  </pic:spPr>
                </pic:pic>
              </a:graphicData>
            </a:graphic>
          </wp:inline>
        </w:drawing>
      </w:r>
      <w:r>
        <w:ruby>
          <w:rubyPr>
            <w:rubyAlign w:val="left"/>
            <w:hpsRaise w:val="12"/>
            <w:hps w:val="21"/>
            <w:hpsBaseText w:val="21"/>
          </w:rubyPr>
          <w:rt>
            <w:r>
              <w:rPr>
                <w:sz w:val="21"/>
                <w:szCs w:val="21"/>
                <w:w w:val="76"/>
              </w:rPr>
              <w:t>经</w:t>
            </w:r>
          </w:rt>
          <w:rubyBase>
            <w:r>
              <w:rPr>
                <w:rFonts w:ascii="SimHei" w:hAnsi="SimHei" w:eastAsia="SimHei" w:cs="SimHei"/>
                <w:sz w:val="21"/>
                <w:szCs w:val="21"/>
                <w:w w:val="71"/>
                <w:position w:val="-6"/>
              </w:rPr>
              <w:t>时</w:t>
            </w:r>
          </w:rubyBase>
        </w:ruby>
      </w:r>
      <w:r>
        <w:rPr>
          <w:rFonts w:ascii="SimHei" w:hAnsi="SimHei" w:eastAsia="SimHei" w:cs="SimHei"/>
          <w:sz w:val="21"/>
          <w:szCs w:val="21"/>
          <w:position w:val="-9"/>
        </w:rPr>
        <w:drawing>
          <wp:inline distT="0" distB="0" distL="0" distR="0">
            <wp:extent cx="108406" cy="255127"/>
            <wp:effectExtent l="0" t="0" r="0" b="0"/>
            <wp:docPr id="572" name="IM 572"/>
            <wp:cNvGraphicFramePr/>
            <a:graphic>
              <a:graphicData uri="http://schemas.openxmlformats.org/drawingml/2006/picture">
                <pic:pic>
                  <pic:nvPicPr>
                    <pic:cNvPr id="572" name="IM 572"/>
                    <pic:cNvPicPr/>
                  </pic:nvPicPr>
                  <pic:blipFill>
                    <a:blip r:embed="rId283"/>
                    <a:stretch>
                      <a:fillRect/>
                    </a:stretch>
                  </pic:blipFill>
                  <pic:spPr>
                    <a:xfrm rot="0">
                      <a:off x="0" y="0"/>
                      <a:ext cx="108406" cy="255127"/>
                    </a:xfrm>
                    <a:prstGeom prst="rect">
                      <a:avLst/>
                    </a:prstGeom>
                  </pic:spPr>
                </pic:pic>
              </a:graphicData>
            </a:graphic>
          </wp:inline>
        </w:drawing>
      </w:r>
      <w:r>
        <w:rPr>
          <w:rFonts w:ascii="SimHei" w:hAnsi="SimHei" w:eastAsia="SimHei" w:cs="SimHei"/>
          <w:sz w:val="21"/>
          <w:szCs w:val="21"/>
          <w:position w:val="-9"/>
        </w:rPr>
        <w:drawing>
          <wp:inline distT="0" distB="0" distL="0" distR="0">
            <wp:extent cx="103718" cy="255127"/>
            <wp:effectExtent l="0" t="0" r="0" b="0"/>
            <wp:docPr id="574" name="IM 574"/>
            <wp:cNvGraphicFramePr/>
            <a:graphic>
              <a:graphicData uri="http://schemas.openxmlformats.org/drawingml/2006/picture">
                <pic:pic>
                  <pic:nvPicPr>
                    <pic:cNvPr id="574" name="IM 574"/>
                    <pic:cNvPicPr/>
                  </pic:nvPicPr>
                  <pic:blipFill>
                    <a:blip r:embed="rId284"/>
                    <a:stretch>
                      <a:fillRect/>
                    </a:stretch>
                  </pic:blipFill>
                  <pic:spPr>
                    <a:xfrm rot="0">
                      <a:off x="0" y="0"/>
                      <a:ext cx="103718" cy="255127"/>
                    </a:xfrm>
                    <a:prstGeom prst="rect">
                      <a:avLst/>
                    </a:prstGeom>
                  </pic:spPr>
                </pic:pic>
              </a:graphicData>
            </a:graphic>
          </wp:inline>
        </w:drawing>
      </w:r>
      <w:r>
        <w:ruby>
          <w:rubyPr>
            <w:rubyAlign w:val="left"/>
            <w:hpsRaise w:val="12"/>
            <w:hps w:val="21"/>
            <w:hpsBaseText w:val="21"/>
          </w:rubyPr>
          <w:rt>
            <w:r>
              <w:rPr>
                <w:sz w:val="21"/>
                <w:szCs w:val="21"/>
                <w:w w:val="20"/>
              </w:rPr>
              <w:t>：</w:t>
            </w:r>
          </w:rt>
          <w:rubyBase>
            <w:r>
              <w:rPr>
                <w:rFonts w:ascii="SimHei" w:hAnsi="SimHei" w:eastAsia="SimHei" w:cs="SimHei"/>
                <w:sz w:val="21"/>
                <w:szCs w:val="21"/>
                <w:w w:val="68"/>
                <w:position w:val="-6"/>
              </w:rPr>
              <w:t>创</w:t>
            </w:r>
          </w:rubyBase>
        </w:ruby>
      </w:r>
      <w:r>
        <w:rPr>
          <w:rFonts w:ascii="SimHei" w:hAnsi="SimHei" w:eastAsia="SimHei" w:cs="SimHei"/>
          <w:sz w:val="21"/>
          <w:szCs w:val="21"/>
          <w:spacing w:val="-11"/>
          <w:w w:val="80"/>
          <w:position w:val="-6"/>
        </w:rPr>
        <w:t>新理论</w:t>
      </w:r>
      <w:r>
        <w:rPr>
          <w:rFonts w:ascii="SimHei" w:hAnsi="SimHei" w:eastAsia="SimHei" w:cs="SimHei"/>
          <w:sz w:val="21"/>
          <w:szCs w:val="21"/>
          <w:spacing w:val="99"/>
          <w:position w:val="-6"/>
        </w:rPr>
        <w:t xml:space="preserve"> </w:t>
      </w:r>
      <w:r>
        <w:rPr>
          <w:sz w:val="34"/>
          <w:szCs w:val="34"/>
          <w:spacing w:val="-26"/>
          <w:position w:val="-2"/>
        </w:rPr>
        <w:t>|</w:t>
      </w:r>
      <w:r>
        <w:rPr>
          <w:sz w:val="34"/>
          <w:szCs w:val="34"/>
          <w:spacing w:val="-75"/>
          <w:position w:val="-2"/>
        </w:rPr>
        <w:t xml:space="preserve"> </w:t>
      </w:r>
      <w:r>
        <w:rPr>
          <w:sz w:val="34"/>
          <w:szCs w:val="34"/>
          <w:b/>
          <w:bCs/>
          <w:spacing w:val="-26"/>
          <w:position w:val="-2"/>
        </w:rPr>
        <w:t>258</w:t>
      </w:r>
      <w:r>
        <w:rPr>
          <w:sz w:val="34"/>
          <w:szCs w:val="34"/>
          <w:spacing w:val="12"/>
          <w:position w:val="-2"/>
        </w:rPr>
        <w:t xml:space="preserve"> </w:t>
      </w:r>
      <w:r>
        <w:rPr>
          <w:sz w:val="34"/>
          <w:szCs w:val="34"/>
          <w:u w:val="single" w:color="auto"/>
          <w:position w:val="-2"/>
        </w:rPr>
        <w:t xml:space="preserve">                          </w:t>
      </w:r>
    </w:p>
    <w:p>
      <w:pPr>
        <w:spacing w:line="410" w:lineRule="auto"/>
        <w:rPr>
          <w:rFonts w:ascii="Arial"/>
          <w:sz w:val="21"/>
        </w:rPr>
      </w:pPr>
      <w:r/>
    </w:p>
    <w:p>
      <w:pPr>
        <w:ind w:left="589" w:right="677" w:firstLine="439"/>
        <w:spacing w:before="68" w:line="336" w:lineRule="auto"/>
        <w:jc w:val="both"/>
        <w:rPr>
          <w:rFonts w:ascii="KaiTi" w:hAnsi="KaiTi" w:eastAsia="KaiTi" w:cs="KaiTi"/>
          <w:sz w:val="21"/>
          <w:szCs w:val="21"/>
        </w:rPr>
      </w:pPr>
      <w:r>
        <w:rPr>
          <w:rFonts w:ascii="KaiTi" w:hAnsi="KaiTi" w:eastAsia="KaiTi" w:cs="KaiTi"/>
          <w:sz w:val="21"/>
          <w:szCs w:val="21"/>
          <w:spacing w:val="4"/>
        </w:rPr>
        <w:t>唯一名副其实的自由，乃是用我们自己的方式</w:t>
      </w:r>
      <w:r>
        <w:rPr>
          <w:rFonts w:ascii="KaiTi" w:hAnsi="KaiTi" w:eastAsia="KaiTi" w:cs="KaiTi"/>
          <w:sz w:val="21"/>
          <w:szCs w:val="21"/>
          <w:spacing w:val="3"/>
        </w:rPr>
        <w:t>去追求我们自己</w:t>
      </w:r>
      <w:r>
        <w:rPr>
          <w:rFonts w:ascii="KaiTi" w:hAnsi="KaiTi" w:eastAsia="KaiTi" w:cs="KaiTi"/>
          <w:sz w:val="21"/>
          <w:szCs w:val="21"/>
        </w:rPr>
        <w:t xml:space="preserve"> </w:t>
      </w:r>
      <w:r>
        <w:rPr>
          <w:rFonts w:ascii="KaiTi" w:hAnsi="KaiTi" w:eastAsia="KaiTi" w:cs="KaiTi"/>
          <w:sz w:val="21"/>
          <w:szCs w:val="21"/>
          <w:spacing w:val="3"/>
        </w:rPr>
        <w:t>的好处的自由，只要我们不试图剥夺他人的这种自由</w:t>
      </w:r>
      <w:r>
        <w:rPr>
          <w:rFonts w:ascii="KaiTi" w:hAnsi="KaiTi" w:eastAsia="KaiTi" w:cs="KaiTi"/>
          <w:sz w:val="21"/>
          <w:szCs w:val="21"/>
          <w:spacing w:val="2"/>
        </w:rPr>
        <w:t>，不试图阻碍</w:t>
      </w:r>
      <w:r>
        <w:rPr>
          <w:rFonts w:ascii="KaiTi" w:hAnsi="KaiTi" w:eastAsia="KaiTi" w:cs="KaiTi"/>
          <w:sz w:val="21"/>
          <w:szCs w:val="21"/>
        </w:rPr>
        <w:t xml:space="preserve"> </w:t>
      </w:r>
      <w:r>
        <w:rPr>
          <w:rFonts w:ascii="KaiTi" w:hAnsi="KaiTi" w:eastAsia="KaiTi" w:cs="KaiTi"/>
          <w:sz w:val="21"/>
          <w:szCs w:val="21"/>
          <w:spacing w:val="3"/>
        </w:rPr>
        <w:t>他们取得这种自由的努力。与强迫每个人都按照其他人所认为好的</w:t>
      </w:r>
      <w:r>
        <w:rPr>
          <w:rFonts w:ascii="KaiTi" w:hAnsi="KaiTi" w:eastAsia="KaiTi" w:cs="KaiTi"/>
          <w:sz w:val="21"/>
          <w:szCs w:val="21"/>
          <w:spacing w:val="13"/>
        </w:rPr>
        <w:t xml:space="preserve"> </w:t>
      </w:r>
      <w:r>
        <w:rPr>
          <w:rFonts w:ascii="KaiTi" w:hAnsi="KaiTi" w:eastAsia="KaiTi" w:cs="KaiTi"/>
          <w:sz w:val="21"/>
          <w:szCs w:val="21"/>
          <w:spacing w:val="3"/>
        </w:rPr>
        <w:t>方式去生活相比，彼此容忍各自按照自己认为好的生活方式去生活</w:t>
      </w:r>
    </w:p>
    <w:p>
      <w:pPr>
        <w:ind w:left="589"/>
        <w:spacing w:line="228" w:lineRule="auto"/>
        <w:rPr>
          <w:rFonts w:ascii="KaiTi" w:hAnsi="KaiTi" w:eastAsia="KaiTi" w:cs="KaiTi"/>
          <w:sz w:val="21"/>
          <w:szCs w:val="21"/>
        </w:rPr>
      </w:pPr>
      <w:r>
        <w:rPr>
          <w:rFonts w:ascii="KaiTi" w:hAnsi="KaiTi" w:eastAsia="KaiTi" w:cs="KaiTi"/>
          <w:sz w:val="21"/>
          <w:szCs w:val="21"/>
          <w:spacing w:val="-5"/>
        </w:rPr>
        <w:t>让人类受益更多。</w:t>
      </w:r>
    </w:p>
    <w:p>
      <w:pPr>
        <w:spacing w:line="348" w:lineRule="auto"/>
        <w:rPr>
          <w:rFonts w:ascii="Arial"/>
          <w:sz w:val="21"/>
        </w:rPr>
      </w:pPr>
      <w:r/>
    </w:p>
    <w:p>
      <w:pPr>
        <w:ind w:left="589" w:right="614" w:firstLine="439"/>
        <w:spacing w:before="68" w:line="334" w:lineRule="auto"/>
        <w:rPr>
          <w:rFonts w:ascii="SimHei" w:hAnsi="SimHei" w:eastAsia="SimHei" w:cs="SimHei"/>
          <w:sz w:val="21"/>
          <w:szCs w:val="21"/>
        </w:rPr>
      </w:pPr>
      <w:r>
        <w:rPr>
          <w:rFonts w:ascii="SimHei" w:hAnsi="SimHei" w:eastAsia="SimHei" w:cs="SimHei"/>
          <w:sz w:val="21"/>
          <w:szCs w:val="21"/>
          <w:spacing w:val="-4"/>
        </w:rPr>
        <w:t>我们正处于由全球金融资本主义带来的复杂又不确定的经济世界</w:t>
      </w:r>
      <w:r>
        <w:rPr>
          <w:rFonts w:ascii="SimHei" w:hAnsi="SimHei" w:eastAsia="SimHei" w:cs="SimHei"/>
          <w:sz w:val="21"/>
          <w:szCs w:val="21"/>
          <w:spacing w:val="9"/>
        </w:rPr>
        <w:t xml:space="preserve"> </w:t>
      </w:r>
      <w:r>
        <w:rPr>
          <w:rFonts w:ascii="SimHei" w:hAnsi="SimHei" w:eastAsia="SimHei" w:cs="SimHei"/>
          <w:sz w:val="21"/>
          <w:szCs w:val="21"/>
          <w:spacing w:val="2"/>
        </w:rPr>
        <w:t>中。2008年9月以来的全球性的金融危机的影响迄今为止还未消退，</w:t>
      </w:r>
      <w:r>
        <w:rPr>
          <w:rFonts w:ascii="SimHei" w:hAnsi="SimHei" w:eastAsia="SimHei" w:cs="SimHei"/>
          <w:sz w:val="21"/>
          <w:szCs w:val="21"/>
          <w:spacing w:val="14"/>
        </w:rPr>
        <w:t xml:space="preserve"> </w:t>
      </w:r>
      <w:r>
        <w:rPr>
          <w:rFonts w:ascii="SimHei" w:hAnsi="SimHei" w:eastAsia="SimHei" w:cs="SimHei"/>
          <w:sz w:val="21"/>
          <w:szCs w:val="21"/>
          <w:spacing w:val="-8"/>
        </w:rPr>
        <w:t>这场金融危机是全球经济的结构性危机，其影响早已超越了经济范畴，</w:t>
      </w:r>
      <w:r>
        <w:rPr>
          <w:rFonts w:ascii="SimHei" w:hAnsi="SimHei" w:eastAsia="SimHei" w:cs="SimHei"/>
          <w:sz w:val="21"/>
          <w:szCs w:val="21"/>
          <w:spacing w:val="11"/>
        </w:rPr>
        <w:t xml:space="preserve"> </w:t>
      </w:r>
      <w:r>
        <w:rPr>
          <w:rFonts w:ascii="SimHei" w:hAnsi="SimHei" w:eastAsia="SimHei" w:cs="SimHei"/>
          <w:sz w:val="21"/>
          <w:szCs w:val="21"/>
          <w:spacing w:val="-15"/>
        </w:rPr>
        <w:t>正在改变这个世界的政治、社会、道德以及其他价值观。其中，</w:t>
      </w:r>
      <w:r>
        <w:rPr>
          <w:rFonts w:ascii="SimHei" w:hAnsi="SimHei" w:eastAsia="SimHei" w:cs="SimHei"/>
          <w:sz w:val="21"/>
          <w:szCs w:val="21"/>
          <w:spacing w:val="54"/>
        </w:rPr>
        <w:t xml:space="preserve"> </w:t>
      </w:r>
      <w:r>
        <w:rPr>
          <w:rFonts w:ascii="SimHei" w:hAnsi="SimHei" w:eastAsia="SimHei" w:cs="SimHei"/>
          <w:sz w:val="21"/>
          <w:szCs w:val="21"/>
          <w:spacing w:val="-15"/>
        </w:rPr>
        <w:t>一个根</w:t>
      </w:r>
      <w:r>
        <w:rPr>
          <w:rFonts w:ascii="SimHei" w:hAnsi="SimHei" w:eastAsia="SimHei" w:cs="SimHei"/>
          <w:sz w:val="21"/>
          <w:szCs w:val="21"/>
          <w:spacing w:val="-15"/>
        </w:rPr>
        <w:t xml:space="preserve"> </w:t>
      </w:r>
      <w:r>
        <w:rPr>
          <w:rFonts w:ascii="SimHei" w:hAnsi="SimHei" w:eastAsia="SimHei" w:cs="SimHei"/>
          <w:sz w:val="21"/>
          <w:szCs w:val="21"/>
          <w:spacing w:val="-10"/>
        </w:rPr>
        <w:t>本性的观察角度是从人类文明和历史的角度</w:t>
      </w:r>
      <w:r>
        <w:rPr>
          <w:rFonts w:ascii="SimHei" w:hAnsi="SimHei" w:eastAsia="SimHei" w:cs="SimHei"/>
          <w:sz w:val="21"/>
          <w:szCs w:val="21"/>
          <w:spacing w:val="-11"/>
        </w:rPr>
        <w:t>进行反思，对整个现代文明</w:t>
      </w:r>
      <w:r>
        <w:rPr>
          <w:rFonts w:ascii="SimHei" w:hAnsi="SimHei" w:eastAsia="SimHei" w:cs="SimHei"/>
          <w:sz w:val="21"/>
          <w:szCs w:val="21"/>
        </w:rPr>
        <w:t xml:space="preserve">  </w:t>
      </w:r>
      <w:r>
        <w:rPr>
          <w:rFonts w:ascii="SimHei" w:hAnsi="SimHei" w:eastAsia="SimHei" w:cs="SimHei"/>
          <w:sz w:val="21"/>
          <w:szCs w:val="21"/>
          <w:spacing w:val="-10"/>
        </w:rPr>
        <w:t>构建的世界体系和底层的思想根源进行分析，尤其是对现代文明的理性</w:t>
      </w:r>
      <w:r>
        <w:rPr>
          <w:rFonts w:ascii="SimHei" w:hAnsi="SimHei" w:eastAsia="SimHei" w:cs="SimHei"/>
          <w:sz w:val="21"/>
          <w:szCs w:val="21"/>
          <w:spacing w:val="-10"/>
        </w:rPr>
        <w:t xml:space="preserve"> </w:t>
      </w:r>
      <w:r>
        <w:rPr>
          <w:rFonts w:ascii="SimHei" w:hAnsi="SimHei" w:eastAsia="SimHei" w:cs="SimHei"/>
          <w:sz w:val="21"/>
          <w:szCs w:val="21"/>
          <w:spacing w:val="-4"/>
        </w:rPr>
        <w:t>思想和进步思想的分析，也就是从18世纪欧洲启蒙运动的思想家们的</w:t>
      </w:r>
      <w:r>
        <w:rPr>
          <w:rFonts w:ascii="SimHei" w:hAnsi="SimHei" w:eastAsia="SimHei" w:cs="SimHei"/>
          <w:sz w:val="21"/>
          <w:szCs w:val="21"/>
          <w:spacing w:val="5"/>
        </w:rPr>
        <w:t xml:space="preserve">  </w:t>
      </w:r>
      <w:r>
        <w:rPr>
          <w:rFonts w:ascii="SimHei" w:hAnsi="SimHei" w:eastAsia="SimHei" w:cs="SimHei"/>
          <w:sz w:val="21"/>
          <w:szCs w:val="21"/>
          <w:spacing w:val="-8"/>
        </w:rPr>
        <w:t>成果进行研究。因为现代文明的基础就在于启蒙运动带来的思想变革，</w:t>
      </w:r>
    </w:p>
    <w:p>
      <w:pPr>
        <w:ind w:left="589"/>
        <w:spacing w:before="1" w:line="222" w:lineRule="auto"/>
        <w:rPr>
          <w:rFonts w:ascii="SimHei" w:hAnsi="SimHei" w:eastAsia="SimHei" w:cs="SimHei"/>
          <w:sz w:val="21"/>
          <w:szCs w:val="21"/>
        </w:rPr>
      </w:pPr>
      <w:r>
        <w:rPr>
          <w:rFonts w:ascii="SimHei" w:hAnsi="SimHei" w:eastAsia="SimHei" w:cs="SimHei"/>
          <w:sz w:val="21"/>
          <w:szCs w:val="21"/>
          <w:spacing w:val="-12"/>
        </w:rPr>
        <w:t>即理性主义和进步主义。</w:t>
      </w:r>
    </w:p>
    <w:p>
      <w:pPr>
        <w:ind w:left="1029"/>
        <w:spacing w:before="166" w:line="213" w:lineRule="auto"/>
        <w:rPr>
          <w:rFonts w:ascii="SimHei" w:hAnsi="SimHei" w:eastAsia="SimHei" w:cs="SimHei"/>
          <w:sz w:val="21"/>
          <w:szCs w:val="21"/>
        </w:rPr>
      </w:pPr>
      <w:r>
        <w:rPr>
          <w:rFonts w:ascii="SimHei" w:hAnsi="SimHei" w:eastAsia="SimHei" w:cs="SimHei"/>
          <w:sz w:val="21"/>
          <w:szCs w:val="21"/>
          <w:spacing w:val="-21"/>
        </w:rPr>
        <w:t>本章通过共识的概念分析启蒙运动带来的影响，主要原因有以下三个。</w:t>
      </w:r>
    </w:p>
    <w:p>
      <w:pPr>
        <w:ind w:left="589" w:right="648" w:firstLine="439"/>
        <w:spacing w:before="129" w:line="336" w:lineRule="auto"/>
        <w:rPr>
          <w:rFonts w:ascii="SimHei" w:hAnsi="SimHei" w:eastAsia="SimHei" w:cs="SimHei"/>
          <w:sz w:val="21"/>
          <w:szCs w:val="21"/>
        </w:rPr>
      </w:pPr>
      <w:r>
        <w:rPr>
          <w:rFonts w:ascii="SimHei" w:hAnsi="SimHei" w:eastAsia="SimHei" w:cs="SimHei"/>
          <w:sz w:val="21"/>
          <w:szCs w:val="21"/>
          <w:spacing w:val="-6"/>
        </w:rPr>
        <w:t>(1)人类文明和历史中的大多数进步，都取决于当时人</w:t>
      </w:r>
      <w:r>
        <w:rPr>
          <w:rFonts w:ascii="SimHei" w:hAnsi="SimHei" w:eastAsia="SimHei" w:cs="SimHei"/>
          <w:sz w:val="21"/>
          <w:szCs w:val="21"/>
          <w:spacing w:val="-7"/>
        </w:rPr>
        <w:t>们思想的共</w:t>
      </w:r>
      <w:r>
        <w:rPr>
          <w:rFonts w:ascii="SimHei" w:hAnsi="SimHei" w:eastAsia="SimHei" w:cs="SimHei"/>
          <w:sz w:val="21"/>
          <w:szCs w:val="21"/>
        </w:rPr>
        <w:t xml:space="preserve"> </w:t>
      </w:r>
      <w:r>
        <w:rPr>
          <w:rFonts w:ascii="SimHei" w:hAnsi="SimHei" w:eastAsia="SimHei" w:cs="SimHei"/>
          <w:sz w:val="21"/>
          <w:szCs w:val="21"/>
          <w:spacing w:val="-11"/>
        </w:rPr>
        <w:t>识，共识是整个社会思想底层的基因。在数字经济时代，我们面临</w:t>
      </w:r>
      <w:r>
        <w:rPr>
          <w:rFonts w:ascii="SimHei" w:hAnsi="SimHei" w:eastAsia="SimHei" w:cs="SimHei"/>
          <w:sz w:val="21"/>
          <w:szCs w:val="21"/>
          <w:spacing w:val="-12"/>
        </w:rPr>
        <w:t>的是</w:t>
      </w:r>
      <w:r>
        <w:rPr>
          <w:rFonts w:ascii="SimHei" w:hAnsi="SimHei" w:eastAsia="SimHei" w:cs="SimHei"/>
          <w:sz w:val="21"/>
          <w:szCs w:val="21"/>
          <w:spacing w:val="-12"/>
        </w:rPr>
        <w:t xml:space="preserve"> </w:t>
      </w:r>
      <w:r>
        <w:rPr>
          <w:rFonts w:ascii="SimHei" w:hAnsi="SimHei" w:eastAsia="SimHei" w:cs="SimHei"/>
          <w:sz w:val="21"/>
          <w:szCs w:val="21"/>
          <w:spacing w:val="-11"/>
        </w:rPr>
        <w:t>更为复杂的世界以及更加多元化的价值观，如何达成共识推动社会进步</w:t>
      </w:r>
      <w:r>
        <w:rPr>
          <w:rFonts w:ascii="SimHei" w:hAnsi="SimHei" w:eastAsia="SimHei" w:cs="SimHei"/>
          <w:sz w:val="21"/>
          <w:szCs w:val="21"/>
          <w:spacing w:val="9"/>
        </w:rPr>
        <w:t xml:space="preserve"> </w:t>
      </w:r>
      <w:r>
        <w:rPr>
          <w:rFonts w:ascii="SimHei" w:hAnsi="SimHei" w:eastAsia="SimHei" w:cs="SimHei"/>
          <w:sz w:val="21"/>
          <w:szCs w:val="21"/>
          <w:spacing w:val="-10"/>
        </w:rPr>
        <w:t>是我们需要面临的问题，仅仅在技术领域讨论数字经济很难取</w:t>
      </w:r>
      <w:r>
        <w:rPr>
          <w:rFonts w:ascii="SimHei" w:hAnsi="SimHei" w:eastAsia="SimHei" w:cs="SimHei"/>
          <w:sz w:val="21"/>
          <w:szCs w:val="21"/>
          <w:spacing w:val="-11"/>
        </w:rPr>
        <w:t>得真正的</w:t>
      </w:r>
    </w:p>
    <w:p>
      <w:pPr>
        <w:ind w:left="589"/>
        <w:spacing w:before="1" w:line="221" w:lineRule="auto"/>
        <w:rPr>
          <w:rFonts w:ascii="SimHei" w:hAnsi="SimHei" w:eastAsia="SimHei" w:cs="SimHei"/>
          <w:sz w:val="21"/>
          <w:szCs w:val="21"/>
        </w:rPr>
      </w:pPr>
      <w:r>
        <w:rPr>
          <w:rFonts w:ascii="SimHei" w:hAnsi="SimHei" w:eastAsia="SimHei" w:cs="SimHei"/>
          <w:sz w:val="21"/>
          <w:szCs w:val="21"/>
          <w:spacing w:val="-8"/>
        </w:rPr>
        <w:t>进展。</w:t>
      </w:r>
    </w:p>
    <w:p>
      <w:pPr>
        <w:ind w:left="589" w:right="615" w:firstLine="439"/>
        <w:spacing w:before="168" w:line="334" w:lineRule="auto"/>
        <w:rPr>
          <w:rFonts w:ascii="SimHei" w:hAnsi="SimHei" w:eastAsia="SimHei" w:cs="SimHei"/>
          <w:sz w:val="21"/>
          <w:szCs w:val="21"/>
        </w:rPr>
      </w:pPr>
      <w:r>
        <w:rPr>
          <w:rFonts w:ascii="SimHei" w:hAnsi="SimHei" w:eastAsia="SimHei" w:cs="SimHei"/>
          <w:sz w:val="21"/>
          <w:szCs w:val="21"/>
          <w:spacing w:val="-6"/>
        </w:rPr>
        <w:t>(2)在新古典经济学构建的确定性的经济世界的逻辑里，陌生人的</w:t>
      </w:r>
      <w:r>
        <w:rPr>
          <w:rFonts w:ascii="SimHei" w:hAnsi="SimHei" w:eastAsia="SimHei" w:cs="SimHei"/>
          <w:sz w:val="21"/>
          <w:szCs w:val="21"/>
          <w:spacing w:val="1"/>
        </w:rPr>
        <w:t xml:space="preserve"> </w:t>
      </w:r>
      <w:r>
        <w:rPr>
          <w:rFonts w:ascii="SimHei" w:hAnsi="SimHei" w:eastAsia="SimHei" w:cs="SimHei"/>
          <w:sz w:val="21"/>
          <w:szCs w:val="21"/>
          <w:spacing w:val="-8"/>
        </w:rPr>
        <w:t>互相协作要付出高昂的代价，包括交易成本、履约成本以及信任成本。</w:t>
      </w:r>
      <w:r>
        <w:rPr>
          <w:rFonts w:ascii="SimHei" w:hAnsi="SimHei" w:eastAsia="SimHei" w:cs="SimHei"/>
          <w:sz w:val="21"/>
          <w:szCs w:val="21"/>
          <w:spacing w:val="11"/>
        </w:rPr>
        <w:t xml:space="preserve"> </w:t>
      </w:r>
      <w:r>
        <w:rPr>
          <w:rFonts w:ascii="SimHei" w:hAnsi="SimHei" w:eastAsia="SimHei" w:cs="SimHei"/>
          <w:sz w:val="21"/>
          <w:szCs w:val="21"/>
          <w:spacing w:val="-10"/>
        </w:rPr>
        <w:t>而在数字经济学构建的不确定的经济里，区块链为我们打开了</w:t>
      </w:r>
      <w:r>
        <w:rPr>
          <w:rFonts w:ascii="SimHei" w:hAnsi="SimHei" w:eastAsia="SimHei" w:cs="SimHei"/>
          <w:sz w:val="21"/>
          <w:szCs w:val="21"/>
          <w:spacing w:val="-11"/>
        </w:rPr>
        <w:t>一扇新的</w:t>
      </w:r>
    </w:p>
    <w:p>
      <w:pPr>
        <w:ind w:left="589"/>
        <w:spacing w:before="1" w:line="212" w:lineRule="auto"/>
        <w:rPr>
          <w:rFonts w:ascii="SimHei" w:hAnsi="SimHei" w:eastAsia="SimHei" w:cs="SimHei"/>
          <w:sz w:val="21"/>
          <w:szCs w:val="21"/>
        </w:rPr>
      </w:pPr>
      <w:r>
        <w:rPr>
          <w:rFonts w:ascii="SimHei" w:hAnsi="SimHei" w:eastAsia="SimHei" w:cs="SimHei"/>
          <w:sz w:val="21"/>
          <w:szCs w:val="21"/>
          <w:spacing w:val="-10"/>
        </w:rPr>
        <w:t>大门，让财富的生产和分配放在了一个分布式的</w:t>
      </w:r>
      <w:r>
        <w:rPr>
          <w:rFonts w:ascii="SimHei" w:hAnsi="SimHei" w:eastAsia="SimHei" w:cs="SimHei"/>
          <w:sz w:val="21"/>
          <w:szCs w:val="21"/>
          <w:spacing w:val="-11"/>
        </w:rPr>
        <w:t>账本中，将所有人的共</w:t>
      </w:r>
    </w:p>
    <w:p>
      <w:pPr>
        <w:spacing w:line="212" w:lineRule="auto"/>
        <w:sectPr>
          <w:pgSz w:w="7760" w:h="11500"/>
          <w:pgMar w:top="369" w:right="20" w:bottom="400" w:left="260" w:header="0" w:footer="0" w:gutter="0"/>
        </w:sectPr>
        <w:rPr>
          <w:rFonts w:ascii="SimHei" w:hAnsi="SimHei" w:eastAsia="SimHei" w:cs="SimHei"/>
          <w:sz w:val="21"/>
          <w:szCs w:val="21"/>
        </w:rPr>
      </w:pPr>
    </w:p>
    <w:p>
      <w:pPr>
        <w:pStyle w:val="BodyText"/>
        <w:ind w:left="4239"/>
        <w:spacing w:before="127" w:line="161" w:lineRule="auto"/>
        <w:rPr>
          <w:sz w:val="28"/>
          <w:szCs w:val="28"/>
        </w:rPr>
      </w:pPr>
      <w:r>
        <w:pict>
          <v:rect id="_x0000_s936" style="position:absolute;margin-left:194pt;margin-top:22.5008pt;mso-position-vertical-relative:page;mso-position-horizontal-relative:page;width:41.55pt;height:0.5pt;z-index:269436928;" o:allowincell="f" fillcolor="#000000" filled="true" stroked="false"/>
        </w:pict>
      </w:r>
      <w:r>
        <w:pict>
          <v:rect id="_x0000_s938" style="position:absolute;margin-left:277.001pt;margin-top:9.4997pt;mso-position-vertical-relative:page;mso-position-horizontal-relative:page;width:0.55pt;height:17.55pt;z-index:269435904;" o:allowincell="f" fillcolor="#000000" filled="true" stroked="false"/>
        </w:pict>
      </w:r>
      <w:r>
        <w:rPr>
          <w:sz w:val="28"/>
          <w:szCs w:val="28"/>
          <w:spacing w:val="-4"/>
        </w:rPr>
        <w:t>259</w:t>
      </w:r>
    </w:p>
    <w:p>
      <w:pPr>
        <w:spacing w:line="14" w:lineRule="auto"/>
        <w:rPr>
          <w:rFonts w:ascii="Arial"/>
          <w:sz w:val="2"/>
        </w:rPr>
      </w:pPr>
      <w:r>
        <w:rPr>
          <w:rFonts w:ascii="Arial" w:hAnsi="Arial" w:eastAsia="Arial" w:cs="Arial"/>
          <w:sz w:val="2"/>
          <w:szCs w:val="2"/>
        </w:rPr>
        <w:br w:type="column"/>
      </w:r>
    </w:p>
    <w:p>
      <w:pPr>
        <w:ind w:left="10"/>
        <w:spacing w:line="214" w:lineRule="auto"/>
        <w:rPr>
          <w:rFonts w:ascii="SimHei" w:hAnsi="SimHei" w:eastAsia="SimHei" w:cs="SimHei"/>
          <w:sz w:val="17"/>
          <w:szCs w:val="17"/>
        </w:rPr>
      </w:pPr>
      <w:r>
        <w:rPr>
          <w:rFonts w:ascii="SimHei" w:hAnsi="SimHei" w:eastAsia="SimHei" w:cs="SimHei"/>
          <w:sz w:val="17"/>
          <w:szCs w:val="17"/>
          <w:spacing w:val="-2"/>
        </w:rPr>
        <w:t>第16章</w:t>
      </w:r>
    </w:p>
    <w:p>
      <w:pPr>
        <w:spacing w:line="187" w:lineRule="auto"/>
        <w:jc w:val="right"/>
        <w:rPr>
          <w:rFonts w:ascii="SimHei" w:hAnsi="SimHei" w:eastAsia="SimHei" w:cs="SimHei"/>
          <w:sz w:val="17"/>
          <w:szCs w:val="17"/>
        </w:rPr>
      </w:pPr>
      <w:r>
        <w:rPr>
          <w:rFonts w:ascii="SimHei" w:hAnsi="SimHei" w:eastAsia="SimHei" w:cs="SimHei"/>
          <w:sz w:val="17"/>
          <w:szCs w:val="17"/>
          <w:spacing w:val="-11"/>
        </w:rPr>
        <w:t>启蒙思想与共识精神</w:t>
      </w:r>
    </w:p>
    <w:p>
      <w:pPr>
        <w:spacing w:line="187" w:lineRule="auto"/>
        <w:sectPr>
          <w:pgSz w:w="7760" w:h="11480"/>
          <w:pgMar w:top="186" w:right="608" w:bottom="400" w:left="630" w:header="0" w:footer="0" w:gutter="0"/>
          <w:cols w:equalWidth="0" w:num="2">
            <w:col w:w="4990" w:space="100"/>
            <w:col w:w="1432" w:space="0"/>
          </w:cols>
        </w:sectPr>
        <w:rPr>
          <w:rFonts w:ascii="SimHei" w:hAnsi="SimHei" w:eastAsia="SimHei" w:cs="SimHei"/>
          <w:sz w:val="17"/>
          <w:szCs w:val="17"/>
        </w:rPr>
      </w:pPr>
    </w:p>
    <w:p>
      <w:pPr>
        <w:spacing w:line="419" w:lineRule="auto"/>
        <w:rPr>
          <w:rFonts w:ascii="Arial"/>
          <w:sz w:val="21"/>
        </w:rPr>
      </w:pPr>
      <w:r/>
    </w:p>
    <w:p>
      <w:pPr>
        <w:ind w:right="333"/>
        <w:spacing w:before="68" w:line="334" w:lineRule="auto"/>
        <w:jc w:val="both"/>
        <w:rPr>
          <w:rFonts w:ascii="SimHei" w:hAnsi="SimHei" w:eastAsia="SimHei" w:cs="SimHei"/>
          <w:sz w:val="21"/>
          <w:szCs w:val="21"/>
        </w:rPr>
      </w:pPr>
      <w:r>
        <w:rPr>
          <w:rFonts w:ascii="SimHei" w:hAnsi="SimHei" w:eastAsia="SimHei" w:cs="SimHei"/>
          <w:sz w:val="21"/>
          <w:szCs w:val="21"/>
          <w:spacing w:val="-11"/>
        </w:rPr>
        <w:t>识用公开透明的、加密的账本记录下来，从而形成了新的经济生态。换</w:t>
      </w:r>
      <w:r>
        <w:rPr>
          <w:rFonts w:ascii="SimHei" w:hAnsi="SimHei" w:eastAsia="SimHei" w:cs="SimHei"/>
          <w:sz w:val="21"/>
          <w:szCs w:val="21"/>
          <w:spacing w:val="17"/>
        </w:rPr>
        <w:t xml:space="preserve"> </w:t>
      </w:r>
      <w:r>
        <w:rPr>
          <w:rFonts w:ascii="SimHei" w:hAnsi="SimHei" w:eastAsia="SimHei" w:cs="SimHei"/>
          <w:sz w:val="21"/>
          <w:szCs w:val="21"/>
          <w:spacing w:val="-11"/>
        </w:rPr>
        <w:t>言之，共识的技术机制提供了一种技术契约的方式来协同具备共识的价</w:t>
      </w:r>
    </w:p>
    <w:p>
      <w:pPr>
        <w:spacing w:before="1" w:line="212" w:lineRule="auto"/>
        <w:rPr>
          <w:rFonts w:ascii="SimHei" w:hAnsi="SimHei" w:eastAsia="SimHei" w:cs="SimHei"/>
          <w:sz w:val="21"/>
          <w:szCs w:val="21"/>
        </w:rPr>
      </w:pPr>
      <w:r>
        <w:rPr>
          <w:rFonts w:ascii="SimHei" w:hAnsi="SimHei" w:eastAsia="SimHei" w:cs="SimHei"/>
          <w:sz w:val="21"/>
          <w:szCs w:val="21"/>
          <w:spacing w:val="-14"/>
        </w:rPr>
        <w:t>值网络中的陌生人，这是采用共识政治经济学作为本章主题的原因。</w:t>
      </w:r>
    </w:p>
    <w:p>
      <w:pPr>
        <w:pStyle w:val="BodyText"/>
        <w:ind w:right="329" w:firstLine="399"/>
        <w:spacing w:before="158" w:line="335" w:lineRule="auto"/>
        <w:jc w:val="both"/>
        <w:rPr>
          <w:rFonts w:ascii="SimHei" w:hAnsi="SimHei" w:eastAsia="SimHei" w:cs="SimHei"/>
          <w:sz w:val="21"/>
          <w:szCs w:val="21"/>
        </w:rPr>
      </w:pPr>
      <w:r>
        <w:rPr>
          <w:rFonts w:ascii="SimHei" w:hAnsi="SimHei" w:eastAsia="SimHei" w:cs="SimHei"/>
          <w:sz w:val="21"/>
          <w:szCs w:val="21"/>
          <w:spacing w:val="-7"/>
        </w:rPr>
        <w:t>(3)现代性与启蒙运动带来了西方现代化的共识，即现代性。现代</w:t>
      </w:r>
      <w:r>
        <w:rPr>
          <w:rFonts w:ascii="SimHei" w:hAnsi="SimHei" w:eastAsia="SimHei" w:cs="SimHei"/>
          <w:sz w:val="21"/>
          <w:szCs w:val="21"/>
          <w:spacing w:val="14"/>
        </w:rPr>
        <w:t xml:space="preserve"> </w:t>
      </w:r>
      <w:r>
        <w:rPr>
          <w:rFonts w:ascii="YouYuan" w:hAnsi="YouYuan" w:eastAsia="YouYuan" w:cs="YouYuan"/>
          <w:sz w:val="21"/>
          <w:szCs w:val="21"/>
          <w:spacing w:val="-10"/>
        </w:rPr>
        <w:t>性的基本原则就是作为社会的个人和集体负责他们</w:t>
      </w:r>
      <w:r>
        <w:rPr>
          <w:rFonts w:ascii="YouYuan" w:hAnsi="YouYuan" w:eastAsia="YouYuan" w:cs="YouYuan"/>
          <w:sz w:val="21"/>
          <w:szCs w:val="21"/>
          <w:spacing w:val="-11"/>
        </w:rPr>
        <w:t>的历史并塑造自己的</w:t>
      </w:r>
      <w:r>
        <w:rPr>
          <w:rFonts w:ascii="YouYuan" w:hAnsi="YouYuan" w:eastAsia="YouYuan" w:cs="YouYuan"/>
          <w:sz w:val="21"/>
          <w:szCs w:val="21"/>
        </w:rPr>
        <w:t xml:space="preserve"> </w:t>
      </w:r>
      <w:r>
        <w:rPr>
          <w:sz w:val="21"/>
          <w:szCs w:val="21"/>
          <w:spacing w:val="-7"/>
        </w:rPr>
        <w:t>未来，而它来源于300年前兴起于西欧的哲学和思想传统。当时的哲学</w:t>
      </w:r>
      <w:r>
        <w:rPr>
          <w:sz w:val="21"/>
          <w:szCs w:val="21"/>
          <w:spacing w:val="9"/>
        </w:rPr>
        <w:t xml:space="preserve"> </w:t>
      </w:r>
      <w:r>
        <w:rPr>
          <w:rFonts w:ascii="YouYuan" w:hAnsi="YouYuan" w:eastAsia="YouYuan" w:cs="YouYuan"/>
          <w:sz w:val="21"/>
          <w:szCs w:val="21"/>
          <w:spacing w:val="-11"/>
        </w:rPr>
        <w:t>家们通过批判和反思当时的宗教信仰，怀着对自然物理法则的信心探索</w:t>
      </w:r>
      <w:r>
        <w:rPr>
          <w:rFonts w:ascii="YouYuan" w:hAnsi="YouYuan" w:eastAsia="YouYuan" w:cs="YouYuan"/>
          <w:sz w:val="21"/>
          <w:szCs w:val="21"/>
          <w:spacing w:val="17"/>
        </w:rPr>
        <w:t xml:space="preserve"> </w:t>
      </w:r>
      <w:r>
        <w:rPr>
          <w:rFonts w:ascii="SimHei" w:hAnsi="SimHei" w:eastAsia="SimHei" w:cs="SimHei"/>
          <w:sz w:val="21"/>
          <w:szCs w:val="21"/>
          <w:spacing w:val="-11"/>
        </w:rPr>
        <w:t>外部世界的本质，最终得到人类可以通过开发自然世界的科学知识以及</w:t>
      </w:r>
      <w:r>
        <w:rPr>
          <w:rFonts w:ascii="SimHei" w:hAnsi="SimHei" w:eastAsia="SimHei" w:cs="SimHei"/>
          <w:sz w:val="21"/>
          <w:szCs w:val="21"/>
          <w:spacing w:val="17"/>
        </w:rPr>
        <w:t xml:space="preserve"> </w:t>
      </w:r>
      <w:r>
        <w:rPr>
          <w:rFonts w:ascii="YouYuan" w:hAnsi="YouYuan" w:eastAsia="YouYuan" w:cs="YouYuan"/>
          <w:sz w:val="21"/>
          <w:szCs w:val="21"/>
          <w:spacing w:val="-9"/>
          <w:w w:val="99"/>
        </w:rPr>
        <w:t>通过技术来操纵物质世界，从而获得更加理性和美好未来的结论。与此</w:t>
      </w:r>
      <w:r>
        <w:rPr>
          <w:rFonts w:ascii="YouYuan" w:hAnsi="YouYuan" w:eastAsia="YouYuan" w:cs="YouYuan"/>
          <w:sz w:val="21"/>
          <w:szCs w:val="21"/>
          <w:spacing w:val="17"/>
        </w:rPr>
        <w:t xml:space="preserve"> </w:t>
      </w:r>
      <w:r>
        <w:rPr>
          <w:rFonts w:ascii="SimHei" w:hAnsi="SimHei" w:eastAsia="SimHei" w:cs="SimHei"/>
          <w:sz w:val="21"/>
          <w:szCs w:val="21"/>
          <w:spacing w:val="-11"/>
        </w:rPr>
        <w:t>同时，启蒙运动也带来了工具理性和物理主义等无视价值观多元和约束</w:t>
      </w:r>
      <w:r>
        <w:rPr>
          <w:rFonts w:ascii="SimHei" w:hAnsi="SimHei" w:eastAsia="SimHei" w:cs="SimHei"/>
          <w:sz w:val="21"/>
          <w:szCs w:val="21"/>
          <w:spacing w:val="18"/>
        </w:rPr>
        <w:t xml:space="preserve"> </w:t>
      </w:r>
      <w:r>
        <w:rPr>
          <w:rFonts w:ascii="SimHei" w:hAnsi="SimHei" w:eastAsia="SimHei" w:cs="SimHei"/>
          <w:sz w:val="21"/>
          <w:szCs w:val="21"/>
          <w:spacing w:val="-11"/>
        </w:rPr>
        <w:t>人性自由的价值主张，因此在数字经济时代需要新的启蒙运动，来构建</w:t>
      </w:r>
    </w:p>
    <w:p>
      <w:pPr>
        <w:spacing w:line="220" w:lineRule="auto"/>
        <w:rPr>
          <w:rFonts w:ascii="SimHei" w:hAnsi="SimHei" w:eastAsia="SimHei" w:cs="SimHei"/>
          <w:sz w:val="21"/>
          <w:szCs w:val="21"/>
        </w:rPr>
      </w:pPr>
      <w:r>
        <w:rPr>
          <w:rFonts w:ascii="SimHei" w:hAnsi="SimHei" w:eastAsia="SimHei" w:cs="SimHei"/>
          <w:sz w:val="21"/>
          <w:szCs w:val="21"/>
          <w:spacing w:val="-12"/>
        </w:rPr>
        <w:t>一种更加具备多元性、尊重每个个体价值的共识。</w:t>
      </w:r>
    </w:p>
    <w:p>
      <w:pPr>
        <w:pStyle w:val="BodyText"/>
        <w:ind w:right="256" w:firstLine="399"/>
        <w:spacing w:before="179" w:line="334" w:lineRule="auto"/>
        <w:jc w:val="both"/>
        <w:rPr>
          <w:rFonts w:ascii="SimHei" w:hAnsi="SimHei" w:eastAsia="SimHei" w:cs="SimHei"/>
          <w:sz w:val="21"/>
          <w:szCs w:val="21"/>
        </w:rPr>
      </w:pPr>
      <w:r>
        <w:rPr>
          <w:sz w:val="21"/>
          <w:szCs w:val="21"/>
          <w:spacing w:val="-15"/>
        </w:rPr>
        <w:t>基于以上理由，本节我们关注在数字经济时代人们达成的基本共识，</w:t>
      </w:r>
      <w:r>
        <w:rPr>
          <w:sz w:val="21"/>
          <w:szCs w:val="21"/>
          <w:spacing w:val="14"/>
        </w:rPr>
        <w:t xml:space="preserve"> </w:t>
      </w:r>
      <w:r>
        <w:rPr>
          <w:rFonts w:ascii="SimHei" w:hAnsi="SimHei" w:eastAsia="SimHei" w:cs="SimHei"/>
          <w:sz w:val="21"/>
          <w:szCs w:val="21"/>
          <w:spacing w:val="-22"/>
        </w:rPr>
        <w:t>以及共识背后的思想本质。这些共识并非无中生有而是现代文明的产</w:t>
      </w:r>
      <w:r>
        <w:rPr>
          <w:rFonts w:ascii="SimHei" w:hAnsi="SimHei" w:eastAsia="SimHei" w:cs="SimHei"/>
          <w:sz w:val="21"/>
          <w:szCs w:val="21"/>
          <w:spacing w:val="-23"/>
        </w:rPr>
        <w:t>物，在</w:t>
      </w:r>
      <w:r>
        <w:rPr>
          <w:rFonts w:ascii="SimHei" w:hAnsi="SimHei" w:eastAsia="SimHei" w:cs="SimHei"/>
          <w:sz w:val="21"/>
          <w:szCs w:val="21"/>
          <w:spacing w:val="-23"/>
        </w:rPr>
        <w:t xml:space="preserve"> </w:t>
      </w:r>
      <w:r>
        <w:rPr>
          <w:rFonts w:ascii="SimHei" w:hAnsi="SimHei" w:eastAsia="SimHei" w:cs="SimHei"/>
          <w:sz w:val="21"/>
          <w:szCs w:val="21"/>
          <w:spacing w:val="-16"/>
        </w:rPr>
        <w:t>数字经济时代这些共识被赋予新的意义和价值。本章分三个主题讨</w:t>
      </w:r>
      <w:r>
        <w:rPr>
          <w:rFonts w:ascii="SimHei" w:hAnsi="SimHei" w:eastAsia="SimHei" w:cs="SimHei"/>
          <w:sz w:val="21"/>
          <w:szCs w:val="21"/>
          <w:spacing w:val="-17"/>
        </w:rPr>
        <w:t>论启蒙</w:t>
      </w:r>
    </w:p>
    <w:p>
      <w:pPr>
        <w:spacing w:before="1" w:line="220" w:lineRule="auto"/>
        <w:rPr>
          <w:rFonts w:ascii="SimHei" w:hAnsi="SimHei" w:eastAsia="SimHei" w:cs="SimHei"/>
          <w:sz w:val="21"/>
          <w:szCs w:val="21"/>
        </w:rPr>
      </w:pPr>
      <w:r>
        <w:rPr>
          <w:rFonts w:ascii="SimHei" w:hAnsi="SimHei" w:eastAsia="SimHei" w:cs="SimHei"/>
          <w:sz w:val="21"/>
          <w:szCs w:val="21"/>
          <w:spacing w:val="-19"/>
        </w:rPr>
        <w:t>思想与共识精神：启蒙运动的精神、数字时代新启蒙以及基于偏见的共识。</w:t>
      </w:r>
    </w:p>
    <w:p>
      <w:pPr>
        <w:spacing w:line="462" w:lineRule="auto"/>
        <w:rPr>
          <w:rFonts w:ascii="Arial"/>
          <w:sz w:val="21"/>
        </w:rPr>
      </w:pPr>
      <w:r/>
    </w:p>
    <w:p>
      <w:pPr>
        <w:ind w:left="3"/>
        <w:spacing w:before="92" w:line="221" w:lineRule="auto"/>
        <w:outlineLvl w:val="0"/>
        <w:rPr>
          <w:rFonts w:ascii="SimHei" w:hAnsi="SimHei" w:eastAsia="SimHei" w:cs="SimHei"/>
          <w:sz w:val="28"/>
          <w:szCs w:val="28"/>
        </w:rPr>
      </w:pPr>
      <w:r>
        <w:rPr>
          <w:rFonts w:ascii="SimHei" w:hAnsi="SimHei" w:eastAsia="SimHei" w:cs="SimHei"/>
          <w:sz w:val="28"/>
          <w:szCs w:val="28"/>
          <w:b/>
          <w:bCs/>
          <w:spacing w:val="-8"/>
        </w:rPr>
        <w:t>16.1</w:t>
      </w:r>
      <w:r>
        <w:rPr>
          <w:rFonts w:ascii="SimHei" w:hAnsi="SimHei" w:eastAsia="SimHei" w:cs="SimHei"/>
          <w:sz w:val="28"/>
          <w:szCs w:val="28"/>
          <w:spacing w:val="127"/>
        </w:rPr>
        <w:t xml:space="preserve"> </w:t>
      </w:r>
      <w:r>
        <w:rPr>
          <w:rFonts w:ascii="SimHei" w:hAnsi="SimHei" w:eastAsia="SimHei" w:cs="SimHei"/>
          <w:sz w:val="28"/>
          <w:szCs w:val="28"/>
          <w:b/>
          <w:bCs/>
          <w:spacing w:val="-8"/>
        </w:rPr>
        <w:t>启蒙运动的精神</w:t>
      </w:r>
    </w:p>
    <w:p>
      <w:pPr>
        <w:spacing w:line="263" w:lineRule="auto"/>
        <w:rPr>
          <w:rFonts w:ascii="Arial"/>
          <w:sz w:val="21"/>
        </w:rPr>
      </w:pPr>
      <w:r/>
    </w:p>
    <w:p>
      <w:pPr>
        <w:spacing w:line="263" w:lineRule="auto"/>
        <w:rPr>
          <w:rFonts w:ascii="Arial"/>
          <w:sz w:val="21"/>
        </w:rPr>
      </w:pPr>
      <w:r/>
    </w:p>
    <w:p>
      <w:pPr>
        <w:ind w:firstLine="69"/>
        <w:spacing w:line="820" w:lineRule="exact"/>
        <w:rPr/>
      </w:pPr>
      <w:r>
        <w:rPr>
          <w:position w:val="-16"/>
        </w:rPr>
        <w:pict>
          <v:group id="_x0000_s940" style="mso-position-vertical-relative:line;mso-position-horizontal-relative:char;width:307pt;height:41.05pt;" filled="false" stroked="false" coordsize="6140,820" coordorigin="0,0">
            <v:shape id="_x0000_s942" style="position:absolute;left:0;top:0;width:6140;height:820;" filled="false" stroked="false" type="#_x0000_t75">
              <v:imagedata o:title="" r:id="rId285"/>
            </v:shape>
            <v:shape id="_x0000_s944" style="position:absolute;left:-20;top:-20;width:6180;height:860;" filled="false" stroked="false" type="#_x0000_t202">
              <v:fill on="false"/>
              <v:stroke on="false"/>
              <v:path/>
              <v:imagedata o:title=""/>
              <o:lock v:ext="edit" aspectratio="false"/>
              <v:textbox inset="0mm,0mm,0mm,0mm">
                <w:txbxContent>
                  <w:p>
                    <w:pPr>
                      <w:ind w:left="659"/>
                      <w:spacing w:before="127" w:line="213" w:lineRule="auto"/>
                      <w:rPr>
                        <w:rFonts w:ascii="SimHei" w:hAnsi="SimHei" w:eastAsia="SimHei" w:cs="SimHei"/>
                        <w:sz w:val="21"/>
                        <w:szCs w:val="21"/>
                      </w:rPr>
                    </w:pPr>
                    <w:r>
                      <w:rPr>
                        <w:rFonts w:ascii="SimHei" w:hAnsi="SimHei" w:eastAsia="SimHei" w:cs="SimHei"/>
                        <w:sz w:val="21"/>
                        <w:szCs w:val="21"/>
                        <w:color w:val="FFFFFF"/>
                        <w:spacing w:val="-17"/>
                      </w:rPr>
                      <w:t>启蒙运动的四个基本思想，即理性、科学、人文主义以及</w:t>
                    </w:r>
                    <w:r>
                      <w:rPr>
                        <w:rFonts w:ascii="SimHei" w:hAnsi="SimHei" w:eastAsia="SimHei" w:cs="SimHei"/>
                        <w:sz w:val="21"/>
                        <w:szCs w:val="21"/>
                        <w:color w:val="FFFFFF"/>
                        <w:spacing w:val="-18"/>
                      </w:rPr>
                      <w:t>进步，</w:t>
                    </w:r>
                  </w:p>
                  <w:p>
                    <w:pPr>
                      <w:ind w:left="250"/>
                      <w:spacing w:before="157" w:line="213" w:lineRule="auto"/>
                      <w:rPr>
                        <w:rFonts w:ascii="SimHei" w:hAnsi="SimHei" w:eastAsia="SimHei" w:cs="SimHei"/>
                        <w:sz w:val="21"/>
                        <w:szCs w:val="21"/>
                      </w:rPr>
                    </w:pPr>
                    <w:r>
                      <w:rPr>
                        <w:rFonts w:ascii="SimHei" w:hAnsi="SimHei" w:eastAsia="SimHei" w:cs="SimHei"/>
                        <w:sz w:val="21"/>
                        <w:szCs w:val="21"/>
                        <w:color w:val="FFFFFF"/>
                        <w:spacing w:val="-11"/>
                      </w:rPr>
                      <w:t>它们推动并塑造了现代文明，也塑造了数字</w:t>
                    </w:r>
                    <w:r>
                      <w:rPr>
                        <w:rFonts w:ascii="SimHei" w:hAnsi="SimHei" w:eastAsia="SimHei" w:cs="SimHei"/>
                        <w:sz w:val="21"/>
                        <w:szCs w:val="21"/>
                        <w:color w:val="FFFFFF"/>
                        <w:spacing w:val="-12"/>
                      </w:rPr>
                      <w:t>文明的基础设施。</w:t>
                    </w:r>
                  </w:p>
                </w:txbxContent>
              </v:textbox>
            </v:shape>
          </v:group>
        </w:pict>
      </w:r>
    </w:p>
    <w:p>
      <w:pPr>
        <w:pStyle w:val="BodyText"/>
        <w:ind w:right="236" w:firstLine="399"/>
        <w:spacing w:before="248" w:line="298" w:lineRule="auto"/>
        <w:jc w:val="both"/>
        <w:rPr>
          <w:rFonts w:ascii="SimHei" w:hAnsi="SimHei" w:eastAsia="SimHei" w:cs="SimHei"/>
          <w:sz w:val="21"/>
          <w:szCs w:val="21"/>
        </w:rPr>
      </w:pPr>
      <w:r>
        <w:rPr>
          <w:rFonts w:ascii="SimHei" w:hAnsi="SimHei" w:eastAsia="SimHei" w:cs="SimHei"/>
          <w:sz w:val="21"/>
          <w:szCs w:val="21"/>
          <w:spacing w:val="-11"/>
        </w:rPr>
        <w:t>谈到启蒙运动，大多数人先想到的是启蒙运动的一些关键词，如民</w:t>
      </w:r>
      <w:r>
        <w:rPr>
          <w:rFonts w:ascii="SimHei" w:hAnsi="SimHei" w:eastAsia="SimHei" w:cs="SimHei"/>
          <w:sz w:val="21"/>
          <w:szCs w:val="21"/>
          <w:spacing w:val="8"/>
        </w:rPr>
        <w:t xml:space="preserve">  </w:t>
      </w:r>
      <w:r>
        <w:rPr>
          <w:rFonts w:ascii="SimHei" w:hAnsi="SimHei" w:eastAsia="SimHei" w:cs="SimHei"/>
          <w:sz w:val="21"/>
          <w:szCs w:val="21"/>
          <w:spacing w:val="-7"/>
        </w:rPr>
        <w:t>主、自由、平等的概念，然后就会联想到一些关</w:t>
      </w:r>
      <w:r>
        <w:rPr>
          <w:rFonts w:ascii="SimHei" w:hAnsi="SimHei" w:eastAsia="SimHei" w:cs="SimHei"/>
          <w:sz w:val="21"/>
          <w:szCs w:val="21"/>
          <w:spacing w:val="-8"/>
        </w:rPr>
        <w:t>键人物，如孟德斯鸠、</w:t>
      </w:r>
      <w:r>
        <w:rPr>
          <w:rFonts w:ascii="SimHei" w:hAnsi="SimHei" w:eastAsia="SimHei" w:cs="SimHei"/>
          <w:sz w:val="21"/>
          <w:szCs w:val="21"/>
        </w:rPr>
        <w:t xml:space="preserve"> </w:t>
      </w:r>
      <w:r>
        <w:rPr>
          <w:rFonts w:ascii="SimHei" w:hAnsi="SimHei" w:eastAsia="SimHei" w:cs="SimHei"/>
          <w:sz w:val="21"/>
          <w:szCs w:val="21"/>
          <w:spacing w:val="2"/>
        </w:rPr>
        <w:t>让-雅克·卢梭</w:t>
      </w:r>
      <w:r>
        <w:rPr>
          <w:rFonts w:ascii="Arial" w:hAnsi="Arial" w:eastAsia="Arial" w:cs="Arial"/>
          <w:sz w:val="21"/>
          <w:szCs w:val="21"/>
          <w:spacing w:val="2"/>
        </w:rPr>
        <w:t>(</w:t>
      </w:r>
      <w:r>
        <w:rPr>
          <w:rFonts w:ascii="Arial" w:hAnsi="Arial" w:eastAsia="Arial" w:cs="Arial"/>
          <w:sz w:val="21"/>
          <w:szCs w:val="21"/>
        </w:rPr>
        <w:t>Jean</w:t>
      </w:r>
      <w:r>
        <w:rPr>
          <w:rFonts w:ascii="Arial" w:hAnsi="Arial" w:eastAsia="Arial" w:cs="Arial"/>
          <w:sz w:val="21"/>
          <w:szCs w:val="21"/>
          <w:spacing w:val="2"/>
        </w:rPr>
        <w:t>-</w:t>
      </w:r>
      <w:r>
        <w:rPr>
          <w:rFonts w:ascii="Arial" w:hAnsi="Arial" w:eastAsia="Arial" w:cs="Arial"/>
          <w:sz w:val="21"/>
          <w:szCs w:val="21"/>
        </w:rPr>
        <w:t>Jacques</w:t>
      </w:r>
      <w:r>
        <w:rPr>
          <w:rFonts w:ascii="Arial" w:hAnsi="Arial" w:eastAsia="Arial" w:cs="Arial"/>
          <w:sz w:val="21"/>
          <w:szCs w:val="21"/>
          <w:spacing w:val="23"/>
        </w:rPr>
        <w:t xml:space="preserve"> </w:t>
      </w:r>
      <w:r>
        <w:rPr>
          <w:rFonts w:ascii="Arial" w:hAnsi="Arial" w:eastAsia="Arial" w:cs="Arial"/>
          <w:sz w:val="21"/>
          <w:szCs w:val="21"/>
        </w:rPr>
        <w:t>Rousseall</w:t>
      </w:r>
      <w:r>
        <w:rPr>
          <w:rFonts w:ascii="Arial" w:hAnsi="Arial" w:eastAsia="Arial" w:cs="Arial"/>
          <w:sz w:val="21"/>
          <w:szCs w:val="21"/>
          <w:spacing w:val="2"/>
        </w:rPr>
        <w:t xml:space="preserve"> )</w:t>
      </w:r>
      <w:r>
        <w:rPr>
          <w:sz w:val="21"/>
          <w:szCs w:val="21"/>
          <w:spacing w:val="2"/>
        </w:rPr>
        <w:t>、</w:t>
      </w:r>
      <w:r>
        <w:rPr>
          <w:rFonts w:ascii="SimHei" w:hAnsi="SimHei" w:eastAsia="SimHei" w:cs="SimHei"/>
          <w:sz w:val="21"/>
          <w:szCs w:val="21"/>
          <w:spacing w:val="2"/>
        </w:rPr>
        <w:t>休谟等，以及一些受启</w:t>
      </w:r>
    </w:p>
    <w:p>
      <w:pPr>
        <w:spacing w:line="298" w:lineRule="auto"/>
        <w:sectPr>
          <w:type w:val="continuous"/>
          <w:pgSz w:w="7760" w:h="11480"/>
          <w:pgMar w:top="186" w:right="608" w:bottom="400" w:left="630" w:header="0" w:footer="0" w:gutter="0"/>
          <w:cols w:equalWidth="0" w:num="1">
            <w:col w:w="6522" w:space="0"/>
          </w:cols>
        </w:sectPr>
        <w:rPr>
          <w:rFonts w:ascii="SimHei" w:hAnsi="SimHei" w:eastAsia="SimHei" w:cs="SimHei"/>
          <w:sz w:val="21"/>
          <w:szCs w:val="21"/>
        </w:rPr>
      </w:pPr>
    </w:p>
    <w:p>
      <w:pPr>
        <w:ind w:left="600"/>
        <w:spacing w:line="195" w:lineRule="auto"/>
        <w:rPr>
          <w:rFonts w:ascii="SimHei" w:hAnsi="SimHei" w:eastAsia="SimHei" w:cs="SimHei"/>
          <w:sz w:val="17"/>
          <w:szCs w:val="17"/>
        </w:rPr>
      </w:pPr>
      <w:r>
        <w:drawing>
          <wp:anchor distT="0" distB="0" distL="0" distR="0" simplePos="0" relativeHeight="269497344" behindDoc="0" locked="0" layoutInCell="0" allowOverlap="1">
            <wp:simplePos x="0" y="0"/>
            <wp:positionH relativeFrom="page">
              <wp:posOffset>152410</wp:posOffset>
            </wp:positionH>
            <wp:positionV relativeFrom="page">
              <wp:posOffset>209581</wp:posOffset>
            </wp:positionV>
            <wp:extent cx="349219" cy="285746"/>
            <wp:effectExtent l="0" t="0" r="0" b="0"/>
            <wp:wrapNone/>
            <wp:docPr id="576" name="IM 576"/>
            <wp:cNvGraphicFramePr/>
            <a:graphic>
              <a:graphicData uri="http://schemas.openxmlformats.org/drawingml/2006/picture">
                <pic:pic>
                  <pic:nvPicPr>
                    <pic:cNvPr id="576" name="IM 576"/>
                    <pic:cNvPicPr/>
                  </pic:nvPicPr>
                  <pic:blipFill>
                    <a:blip r:embed="rId286"/>
                    <a:stretch>
                      <a:fillRect/>
                    </a:stretch>
                  </pic:blipFill>
                  <pic:spPr>
                    <a:xfrm rot="0">
                      <a:off x="0" y="0"/>
                      <a:ext cx="349219" cy="285746"/>
                    </a:xfrm>
                    <a:prstGeom prst="rect">
                      <a:avLst/>
                    </a:prstGeom>
                  </pic:spPr>
                </pic:pic>
              </a:graphicData>
            </a:graphic>
          </wp:anchor>
        </w:drawing>
      </w:r>
      <w:r>
        <w:rPr>
          <w:rFonts w:ascii="SimHei" w:hAnsi="SimHei" w:eastAsia="SimHei" w:cs="SimHei"/>
          <w:sz w:val="17"/>
          <w:szCs w:val="17"/>
          <w:spacing w:val="-12"/>
        </w:rPr>
        <w:t>数字经济学：</w:t>
      </w:r>
    </w:p>
    <w:p>
      <w:pPr>
        <w:ind w:left="600"/>
        <w:spacing w:line="187"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11" w:line="164" w:lineRule="auto"/>
        <w:rPr>
          <w:sz w:val="27"/>
          <w:szCs w:val="27"/>
        </w:rPr>
      </w:pPr>
      <w:r>
        <w:rPr>
          <w:sz w:val="27"/>
          <w:szCs w:val="27"/>
          <w:b/>
          <w:bCs/>
          <w:spacing w:val="-8"/>
        </w:rPr>
        <w:t>260</w:t>
      </w:r>
      <w:r>
        <w:rPr>
          <w:sz w:val="27"/>
          <w:szCs w:val="27"/>
          <w:spacing w:val="7"/>
        </w:rPr>
        <w:t xml:space="preserve">  </w:t>
      </w:r>
      <w:r>
        <w:rPr>
          <w:sz w:val="27"/>
          <w:szCs w:val="27"/>
          <w:u w:val="single" w:color="auto"/>
        </w:rPr>
        <w:t xml:space="preserve">                                 </w:t>
      </w:r>
    </w:p>
    <w:p>
      <w:pPr>
        <w:spacing w:line="164" w:lineRule="auto"/>
        <w:sectPr>
          <w:pgSz w:w="7760" w:h="11500"/>
          <w:pgMar w:top="385" w:right="10" w:bottom="400" w:left="240" w:header="0" w:footer="0" w:gutter="0"/>
          <w:cols w:equalWidth="0" w:num="2">
            <w:col w:w="2294" w:space="100"/>
            <w:col w:w="5117" w:space="0"/>
          </w:cols>
        </w:sectPr>
        <w:rPr>
          <w:sz w:val="27"/>
          <w:szCs w:val="27"/>
        </w:rPr>
      </w:pPr>
    </w:p>
    <w:p>
      <w:pPr>
        <w:spacing w:line="428" w:lineRule="auto"/>
        <w:rPr>
          <w:rFonts w:ascii="Arial"/>
          <w:sz w:val="21"/>
        </w:rPr>
      </w:pPr>
      <w:r/>
    </w:p>
    <w:p>
      <w:pPr>
        <w:ind w:left="600" w:right="708"/>
        <w:spacing w:before="68" w:line="343" w:lineRule="auto"/>
        <w:jc w:val="both"/>
        <w:rPr>
          <w:rFonts w:ascii="SimHei" w:hAnsi="SimHei" w:eastAsia="SimHei" w:cs="SimHei"/>
          <w:sz w:val="21"/>
          <w:szCs w:val="21"/>
        </w:rPr>
      </w:pPr>
      <w:r>
        <w:rPr>
          <w:rFonts w:ascii="SimHei" w:hAnsi="SimHei" w:eastAsia="SimHei" w:cs="SimHei"/>
          <w:sz w:val="21"/>
          <w:szCs w:val="21"/>
          <w:spacing w:val="-10"/>
        </w:rPr>
        <w:t>蒙运动影响的重要文件，如美国《权利法案》等。事实上启蒙</w:t>
      </w:r>
      <w:r>
        <w:rPr>
          <w:rFonts w:ascii="SimHei" w:hAnsi="SimHei" w:eastAsia="SimHei" w:cs="SimHei"/>
          <w:sz w:val="21"/>
          <w:szCs w:val="21"/>
          <w:spacing w:val="-11"/>
        </w:rPr>
        <w:t>运动的思</w:t>
      </w:r>
      <w:r>
        <w:rPr>
          <w:rFonts w:ascii="SimHei" w:hAnsi="SimHei" w:eastAsia="SimHei" w:cs="SimHei"/>
          <w:sz w:val="21"/>
          <w:szCs w:val="21"/>
        </w:rPr>
        <w:t xml:space="preserve"> </w:t>
      </w:r>
      <w:r>
        <w:rPr>
          <w:rFonts w:ascii="SimHei" w:hAnsi="SimHei" w:eastAsia="SimHei" w:cs="SimHei"/>
          <w:sz w:val="21"/>
          <w:szCs w:val="21"/>
          <w:spacing w:val="-10"/>
        </w:rPr>
        <w:t>想演化和内涵非常复杂，现代西方的政治、经济、科学和知识文</w:t>
      </w:r>
      <w:r>
        <w:rPr>
          <w:rFonts w:ascii="SimHei" w:hAnsi="SimHei" w:eastAsia="SimHei" w:cs="SimHei"/>
          <w:sz w:val="21"/>
          <w:szCs w:val="21"/>
          <w:spacing w:val="-11"/>
        </w:rPr>
        <w:t>化的基</w:t>
      </w:r>
      <w:r>
        <w:rPr>
          <w:rFonts w:ascii="SimHei" w:hAnsi="SimHei" w:eastAsia="SimHei" w:cs="SimHei"/>
          <w:sz w:val="21"/>
          <w:szCs w:val="21"/>
        </w:rPr>
        <w:t xml:space="preserve"> </w:t>
      </w:r>
      <w:r>
        <w:rPr>
          <w:rFonts w:ascii="SimHei" w:hAnsi="SimHei" w:eastAsia="SimHei" w:cs="SimHei"/>
          <w:sz w:val="21"/>
          <w:szCs w:val="21"/>
          <w:spacing w:val="-10"/>
        </w:rPr>
        <w:t>础都是启蒙运动，可以说整个“现代”都是启蒙运动的产物。本节首先</w:t>
      </w:r>
      <w:r>
        <w:rPr>
          <w:rFonts w:ascii="SimHei" w:hAnsi="SimHei" w:eastAsia="SimHei" w:cs="SimHei"/>
          <w:sz w:val="21"/>
          <w:szCs w:val="21"/>
        </w:rPr>
        <w:t xml:space="preserve"> </w:t>
      </w:r>
      <w:r>
        <w:rPr>
          <w:rFonts w:ascii="SimHei" w:hAnsi="SimHei" w:eastAsia="SimHei" w:cs="SimHei"/>
          <w:sz w:val="21"/>
          <w:szCs w:val="21"/>
          <w:spacing w:val="-10"/>
        </w:rPr>
        <w:t>对启蒙运动中的关键思想进行分析，然后对这些思想哪些适合数</w:t>
      </w:r>
      <w:r>
        <w:rPr>
          <w:rFonts w:ascii="SimHei" w:hAnsi="SimHei" w:eastAsia="SimHei" w:cs="SimHei"/>
          <w:sz w:val="21"/>
          <w:szCs w:val="21"/>
          <w:spacing w:val="-11"/>
        </w:rPr>
        <w:t>字经济</w:t>
      </w:r>
    </w:p>
    <w:p>
      <w:pPr>
        <w:ind w:left="600"/>
        <w:spacing w:before="1" w:line="212" w:lineRule="auto"/>
        <w:rPr>
          <w:rFonts w:ascii="SimHei" w:hAnsi="SimHei" w:eastAsia="SimHei" w:cs="SimHei"/>
          <w:sz w:val="21"/>
          <w:szCs w:val="21"/>
        </w:rPr>
      </w:pPr>
      <w:r>
        <w:rPr>
          <w:rFonts w:ascii="SimHei" w:hAnsi="SimHei" w:eastAsia="SimHei" w:cs="SimHei"/>
          <w:sz w:val="21"/>
          <w:szCs w:val="21"/>
          <w:spacing w:val="-12"/>
        </w:rPr>
        <w:t>时代，哪些内涵需要进行新的变化进行讨论。</w:t>
      </w:r>
    </w:p>
    <w:p>
      <w:pPr>
        <w:pStyle w:val="BodyText"/>
        <w:ind w:left="600" w:right="634" w:firstLine="460"/>
        <w:spacing w:before="128" w:line="334" w:lineRule="auto"/>
        <w:jc w:val="both"/>
        <w:rPr>
          <w:rFonts w:ascii="SimHei" w:hAnsi="SimHei" w:eastAsia="SimHei" w:cs="SimHei"/>
          <w:sz w:val="21"/>
          <w:szCs w:val="21"/>
        </w:rPr>
      </w:pPr>
      <w:r>
        <w:rPr>
          <w:rFonts w:ascii="SimHei" w:hAnsi="SimHei" w:eastAsia="SimHei" w:cs="SimHei"/>
          <w:sz w:val="21"/>
          <w:szCs w:val="21"/>
          <w:spacing w:val="-11"/>
        </w:rPr>
        <w:t>通过分析历史上的启蒙运动精神对现代文明的推动作用，才能对现</w:t>
      </w:r>
      <w:r>
        <w:rPr>
          <w:rFonts w:ascii="SimHei" w:hAnsi="SimHei" w:eastAsia="SimHei" w:cs="SimHei"/>
          <w:sz w:val="21"/>
          <w:szCs w:val="21"/>
          <w:spacing w:val="14"/>
        </w:rPr>
        <w:t xml:space="preserve"> </w:t>
      </w:r>
      <w:r>
        <w:rPr>
          <w:rFonts w:ascii="YouYuan" w:hAnsi="YouYuan" w:eastAsia="YouYuan" w:cs="YouYuan"/>
          <w:sz w:val="21"/>
          <w:szCs w:val="21"/>
          <w:spacing w:val="-10"/>
        </w:rPr>
        <w:t>在正在发生和需要的启蒙运动有所认知，有助于得到在启蒙时代的新</w:t>
      </w:r>
      <w:r>
        <w:rPr>
          <w:rFonts w:ascii="YouYuan" w:hAnsi="YouYuan" w:eastAsia="YouYuan" w:cs="YouYuan"/>
          <w:sz w:val="21"/>
          <w:szCs w:val="21"/>
          <w:spacing w:val="-11"/>
        </w:rPr>
        <w:t>共</w:t>
      </w:r>
      <w:r>
        <w:rPr>
          <w:rFonts w:ascii="YouYuan" w:hAnsi="YouYuan" w:eastAsia="YouYuan" w:cs="YouYuan"/>
          <w:sz w:val="21"/>
          <w:szCs w:val="21"/>
          <w:spacing w:val="-11"/>
        </w:rPr>
        <w:t xml:space="preserve"> </w:t>
      </w:r>
      <w:r>
        <w:rPr>
          <w:rFonts w:ascii="SimHei" w:hAnsi="SimHei" w:eastAsia="SimHei" w:cs="SimHei"/>
          <w:sz w:val="21"/>
          <w:szCs w:val="21"/>
          <w:spacing w:val="-8"/>
        </w:rPr>
        <w:t>识思想。下面主要对启蒙运动的四个关键词进行分析，即理性、科学、</w:t>
      </w:r>
      <w:r>
        <w:rPr>
          <w:rFonts w:ascii="SimHei" w:hAnsi="SimHei" w:eastAsia="SimHei" w:cs="SimHei"/>
          <w:sz w:val="21"/>
          <w:szCs w:val="21"/>
          <w:spacing w:val="11"/>
        </w:rPr>
        <w:t xml:space="preserve"> </w:t>
      </w:r>
      <w:r>
        <w:rPr>
          <w:sz w:val="21"/>
          <w:szCs w:val="21"/>
          <w:spacing w:val="-10"/>
        </w:rPr>
        <w:t>人文主义和进步，通过对这四种现代社会的基本启蒙精神进行梳理和</w:t>
      </w:r>
      <w:r>
        <w:rPr>
          <w:sz w:val="21"/>
          <w:szCs w:val="21"/>
          <w:spacing w:val="-11"/>
        </w:rPr>
        <w:t>介 </w:t>
      </w:r>
      <w:r>
        <w:rPr>
          <w:rFonts w:ascii="SimHei" w:hAnsi="SimHei" w:eastAsia="SimHei" w:cs="SimHei"/>
          <w:sz w:val="21"/>
          <w:szCs w:val="21"/>
          <w:spacing w:val="-10"/>
        </w:rPr>
        <w:t>绍来建立对历史上的启蒙运动的基本框架，这是理解现代文明和人类共</w:t>
      </w:r>
    </w:p>
    <w:p>
      <w:pPr>
        <w:ind w:left="600"/>
        <w:spacing w:before="1" w:line="212" w:lineRule="auto"/>
        <w:rPr>
          <w:rFonts w:ascii="SimHei" w:hAnsi="SimHei" w:eastAsia="SimHei" w:cs="SimHei"/>
          <w:sz w:val="21"/>
          <w:szCs w:val="21"/>
        </w:rPr>
      </w:pPr>
      <w:r>
        <w:rPr>
          <w:rFonts w:ascii="SimHei" w:hAnsi="SimHei" w:eastAsia="SimHei" w:cs="SimHei"/>
          <w:sz w:val="21"/>
          <w:szCs w:val="21"/>
          <w:spacing w:val="-11"/>
        </w:rPr>
        <w:t>识的钥匙，也是探索未来数字文明和共识的</w:t>
      </w:r>
      <w:r>
        <w:rPr>
          <w:rFonts w:ascii="SimHei" w:hAnsi="SimHei" w:eastAsia="SimHei" w:cs="SimHei"/>
          <w:sz w:val="21"/>
          <w:szCs w:val="21"/>
          <w:spacing w:val="-12"/>
        </w:rPr>
        <w:t>前提。</w:t>
      </w:r>
    </w:p>
    <w:p>
      <w:pPr>
        <w:ind w:left="600" w:right="635" w:firstLine="460"/>
        <w:spacing w:before="186" w:line="336" w:lineRule="auto"/>
        <w:rPr>
          <w:rFonts w:ascii="SimHei" w:hAnsi="SimHei" w:eastAsia="SimHei" w:cs="SimHei"/>
          <w:sz w:val="21"/>
          <w:szCs w:val="21"/>
        </w:rPr>
      </w:pPr>
      <w:r>
        <w:rPr>
          <w:rFonts w:ascii="SimHei" w:hAnsi="SimHei" w:eastAsia="SimHei" w:cs="SimHei"/>
          <w:sz w:val="21"/>
          <w:szCs w:val="21"/>
          <w:spacing w:val="-10"/>
        </w:rPr>
        <w:t>首先讨论关键词理性，启蒙运动中的理性指的是基于人</w:t>
      </w:r>
      <w:r>
        <w:rPr>
          <w:rFonts w:ascii="SimHei" w:hAnsi="SimHei" w:eastAsia="SimHei" w:cs="SimHei"/>
          <w:sz w:val="21"/>
          <w:szCs w:val="21"/>
          <w:spacing w:val="-11"/>
        </w:rPr>
        <w:t>性升华得到</w:t>
      </w:r>
      <w:r>
        <w:rPr>
          <w:rFonts w:ascii="SimHei" w:hAnsi="SimHei" w:eastAsia="SimHei" w:cs="SimHei"/>
          <w:sz w:val="21"/>
          <w:szCs w:val="21"/>
        </w:rPr>
        <w:t xml:space="preserve"> </w:t>
      </w:r>
      <w:r>
        <w:rPr>
          <w:rFonts w:ascii="SimHei" w:hAnsi="SimHei" w:eastAsia="SimHei" w:cs="SimHei"/>
          <w:sz w:val="21"/>
          <w:szCs w:val="21"/>
          <w:spacing w:val="-7"/>
        </w:rPr>
        <w:t>的哲学意义上的理性，在这个问题上伊曼努尔·康德(Immanuel</w:t>
      </w:r>
      <w:r>
        <w:rPr>
          <w:rFonts w:ascii="SimHei" w:hAnsi="SimHei" w:eastAsia="SimHei" w:cs="SimHei"/>
          <w:sz w:val="21"/>
          <w:szCs w:val="21"/>
          <w:spacing w:val="92"/>
        </w:rPr>
        <w:t xml:space="preserve"> </w:t>
      </w:r>
      <w:r>
        <w:rPr>
          <w:rFonts w:ascii="SimHei" w:hAnsi="SimHei" w:eastAsia="SimHei" w:cs="SimHei"/>
          <w:sz w:val="21"/>
          <w:szCs w:val="21"/>
          <w:spacing w:val="-7"/>
        </w:rPr>
        <w:t>Kant</w:t>
      </w:r>
      <w:r>
        <w:rPr>
          <w:rFonts w:ascii="Times New Roman" w:hAnsi="Times New Roman" w:eastAsia="Times New Roman" w:cs="Times New Roman"/>
          <w:sz w:val="21"/>
          <w:szCs w:val="21"/>
          <w:spacing w:val="-7"/>
        </w:rPr>
        <w:t>)  </w:t>
      </w:r>
      <w:r>
        <w:rPr>
          <w:rFonts w:ascii="SimHei" w:hAnsi="SimHei" w:eastAsia="SimHei" w:cs="SimHei"/>
          <w:sz w:val="21"/>
          <w:szCs w:val="21"/>
          <w:spacing w:val="-10"/>
        </w:rPr>
        <w:t>的《纯粹理性批判》一书中探索得比较彻底。理性可以理解为启蒙运</w:t>
      </w:r>
      <w:r>
        <w:rPr>
          <w:rFonts w:ascii="SimHei" w:hAnsi="SimHei" w:eastAsia="SimHei" w:cs="SimHei"/>
          <w:sz w:val="21"/>
          <w:szCs w:val="21"/>
          <w:spacing w:val="-11"/>
        </w:rPr>
        <w:t>动</w:t>
      </w:r>
      <w:r>
        <w:rPr>
          <w:rFonts w:ascii="SimHei" w:hAnsi="SimHei" w:eastAsia="SimHei" w:cs="SimHei"/>
          <w:sz w:val="21"/>
          <w:szCs w:val="21"/>
          <w:spacing w:val="-11"/>
        </w:rPr>
        <w:t xml:space="preserve"> </w:t>
      </w:r>
      <w:r>
        <w:rPr>
          <w:rFonts w:ascii="SimHei" w:hAnsi="SimHei" w:eastAsia="SimHei" w:cs="SimHei"/>
          <w:sz w:val="21"/>
          <w:szCs w:val="21"/>
          <w:spacing w:val="-14"/>
        </w:rPr>
        <w:t>时期的思想家认为人们充满了偏见和无知，因此要用理性思想探索真理，</w:t>
      </w:r>
      <w:r>
        <w:rPr>
          <w:rFonts w:ascii="SimHei" w:hAnsi="SimHei" w:eastAsia="SimHei" w:cs="SimHei"/>
          <w:sz w:val="21"/>
          <w:szCs w:val="21"/>
          <w:spacing w:val="1"/>
        </w:rPr>
        <w:t xml:space="preserve"> </w:t>
      </w:r>
      <w:r>
        <w:rPr>
          <w:rFonts w:ascii="SimHei" w:hAnsi="SimHei" w:eastAsia="SimHei" w:cs="SimHei"/>
          <w:sz w:val="21"/>
          <w:szCs w:val="21"/>
          <w:spacing w:val="-10"/>
        </w:rPr>
        <w:t>这也是西方近现代哲学的思想起源，理性的光辉代替了上帝的光辉来指</w:t>
      </w:r>
    </w:p>
    <w:p>
      <w:pPr>
        <w:ind w:left="729"/>
        <w:spacing w:line="221" w:lineRule="auto"/>
        <w:rPr>
          <w:rFonts w:ascii="SimHei" w:hAnsi="SimHei" w:eastAsia="SimHei" w:cs="SimHei"/>
          <w:sz w:val="21"/>
          <w:szCs w:val="21"/>
        </w:rPr>
      </w:pPr>
      <w:r>
        <w:rPr>
          <w:rFonts w:ascii="SimHei" w:hAnsi="SimHei" w:eastAsia="SimHei" w:cs="SimHei"/>
          <w:sz w:val="21"/>
          <w:szCs w:val="21"/>
          <w:spacing w:val="-20"/>
        </w:rPr>
        <w:t>引人们前进的道路。</w:t>
      </w:r>
    </w:p>
    <w:p>
      <w:pPr>
        <w:ind w:left="600" w:right="614" w:firstLine="460"/>
        <w:spacing w:before="140" w:line="344" w:lineRule="auto"/>
        <w:jc w:val="both"/>
        <w:rPr>
          <w:rFonts w:ascii="SimHei" w:hAnsi="SimHei" w:eastAsia="SimHei" w:cs="SimHei"/>
          <w:sz w:val="21"/>
          <w:szCs w:val="21"/>
        </w:rPr>
      </w:pPr>
      <w:r>
        <w:rPr>
          <w:rFonts w:ascii="SimHei" w:hAnsi="SimHei" w:eastAsia="SimHei" w:cs="SimHei"/>
          <w:sz w:val="21"/>
          <w:szCs w:val="21"/>
          <w:spacing w:val="-11"/>
        </w:rPr>
        <w:t>值得注意的是，理性思想实际上是西方文明的源头。理性是古希腊</w:t>
      </w:r>
      <w:r>
        <w:rPr>
          <w:rFonts w:ascii="SimHei" w:hAnsi="SimHei" w:eastAsia="SimHei" w:cs="SimHei"/>
          <w:sz w:val="21"/>
          <w:szCs w:val="21"/>
          <w:spacing w:val="15"/>
        </w:rPr>
        <w:t xml:space="preserve"> </w:t>
      </w:r>
      <w:r>
        <w:rPr>
          <w:rFonts w:ascii="SimHei" w:hAnsi="SimHei" w:eastAsia="SimHei" w:cs="SimHei"/>
          <w:sz w:val="21"/>
          <w:szCs w:val="21"/>
          <w:spacing w:val="-10"/>
        </w:rPr>
        <w:t>人文特质最重要的体现，而古希腊最大的贡献也就是创造了一个人站在</w:t>
      </w:r>
      <w:r>
        <w:rPr>
          <w:rFonts w:ascii="SimHei" w:hAnsi="SimHei" w:eastAsia="SimHei" w:cs="SimHei"/>
          <w:sz w:val="21"/>
          <w:szCs w:val="21"/>
        </w:rPr>
        <w:t xml:space="preserve">  </w:t>
      </w:r>
      <w:r>
        <w:rPr>
          <w:rFonts w:ascii="SimHei" w:hAnsi="SimHei" w:eastAsia="SimHei" w:cs="SimHei"/>
          <w:sz w:val="21"/>
          <w:szCs w:val="21"/>
          <w:spacing w:val="-8"/>
        </w:rPr>
        <w:t>中心的世界。古希腊人认为人之所以为万物之灵，就是因为人有理性，</w:t>
      </w:r>
      <w:r>
        <w:rPr>
          <w:rFonts w:ascii="SimHei" w:hAnsi="SimHei" w:eastAsia="SimHei" w:cs="SimHei"/>
          <w:sz w:val="21"/>
          <w:szCs w:val="21"/>
          <w:spacing w:val="12"/>
        </w:rPr>
        <w:t xml:space="preserve"> </w:t>
      </w:r>
      <w:r>
        <w:rPr>
          <w:rFonts w:ascii="SimHei" w:hAnsi="SimHei" w:eastAsia="SimHei" w:cs="SimHei"/>
          <w:sz w:val="21"/>
          <w:szCs w:val="21"/>
          <w:spacing w:val="-7"/>
        </w:rPr>
        <w:t>按照古希腊哲学家普罗泰戈拉</w:t>
      </w:r>
      <w:r>
        <w:rPr>
          <w:rFonts w:ascii="SimHei" w:hAnsi="SimHei" w:eastAsia="SimHei" w:cs="SimHei"/>
          <w:sz w:val="21"/>
          <w:szCs w:val="21"/>
          <w:spacing w:val="-62"/>
        </w:rPr>
        <w:t xml:space="preserve"> </w:t>
      </w:r>
      <w:r>
        <w:rPr>
          <w:rFonts w:ascii="Times New Roman" w:hAnsi="Times New Roman" w:eastAsia="Times New Roman" w:cs="Times New Roman"/>
          <w:sz w:val="21"/>
          <w:szCs w:val="21"/>
          <w:spacing w:val="-7"/>
        </w:rPr>
        <w:t>(Protagoras)     </w:t>
      </w:r>
      <w:r>
        <w:rPr>
          <w:rFonts w:ascii="SimHei" w:hAnsi="SimHei" w:eastAsia="SimHei" w:cs="SimHei"/>
          <w:sz w:val="21"/>
          <w:szCs w:val="21"/>
          <w:spacing w:val="-7"/>
        </w:rPr>
        <w:t>所说：“人是</w:t>
      </w:r>
      <w:r>
        <w:rPr>
          <w:rFonts w:ascii="SimHei" w:hAnsi="SimHei" w:eastAsia="SimHei" w:cs="SimHei"/>
          <w:sz w:val="21"/>
          <w:szCs w:val="21"/>
          <w:spacing w:val="-8"/>
        </w:rPr>
        <w:t>万物的尺度。</w:t>
      </w:r>
      <w:r>
        <w:rPr>
          <w:rFonts w:ascii="SimHei" w:hAnsi="SimHei" w:eastAsia="SimHei" w:cs="SimHei"/>
          <w:sz w:val="21"/>
          <w:szCs w:val="21"/>
        </w:rPr>
        <w:t xml:space="preserve"> </w:t>
      </w:r>
      <w:r>
        <w:rPr>
          <w:rFonts w:ascii="SimHei" w:hAnsi="SimHei" w:eastAsia="SimHei" w:cs="SimHei"/>
          <w:sz w:val="21"/>
          <w:szCs w:val="21"/>
          <w:spacing w:val="-10"/>
        </w:rPr>
        <w:t>理性主义不仅是整个西方历史中最重要的内在精神特质，也是现代哲学</w:t>
      </w:r>
    </w:p>
    <w:p>
      <w:pPr>
        <w:ind w:left="600"/>
        <w:spacing w:before="1" w:line="220" w:lineRule="auto"/>
        <w:rPr>
          <w:rFonts w:ascii="SimHei" w:hAnsi="SimHei" w:eastAsia="SimHei" w:cs="SimHei"/>
          <w:sz w:val="21"/>
          <w:szCs w:val="21"/>
        </w:rPr>
      </w:pPr>
      <w:r>
        <w:rPr>
          <w:rFonts w:ascii="SimHei" w:hAnsi="SimHei" w:eastAsia="SimHei" w:cs="SimHei"/>
          <w:sz w:val="21"/>
          <w:szCs w:val="21"/>
          <w:spacing w:val="-11"/>
        </w:rPr>
        <w:t>和科学的思想起源。”</w:t>
      </w:r>
    </w:p>
    <w:p>
      <w:pPr>
        <w:ind w:left="1060"/>
        <w:spacing w:before="130" w:line="380" w:lineRule="exact"/>
        <w:rPr>
          <w:rFonts w:ascii="SimHei" w:hAnsi="SimHei" w:eastAsia="SimHei" w:cs="SimHei"/>
          <w:sz w:val="21"/>
          <w:szCs w:val="21"/>
        </w:rPr>
      </w:pPr>
      <w:r>
        <w:rPr>
          <w:rFonts w:ascii="SimHei" w:hAnsi="SimHei" w:eastAsia="SimHei" w:cs="SimHei"/>
          <w:sz w:val="21"/>
          <w:szCs w:val="21"/>
          <w:spacing w:val="-3"/>
          <w:position w:val="13"/>
        </w:rPr>
        <w:t>不过，启蒙运动的理性精神带来的并不完全是正面的后</w:t>
      </w:r>
      <w:r>
        <w:rPr>
          <w:rFonts w:ascii="SimHei" w:hAnsi="SimHei" w:eastAsia="SimHei" w:cs="SimHei"/>
          <w:sz w:val="21"/>
          <w:szCs w:val="21"/>
          <w:spacing w:val="-4"/>
          <w:position w:val="13"/>
        </w:rPr>
        <w:t>果，启蒙</w:t>
      </w:r>
    </w:p>
    <w:p>
      <w:pPr>
        <w:ind w:left="600"/>
        <w:spacing w:line="187" w:lineRule="auto"/>
        <w:rPr>
          <w:rFonts w:ascii="SimHei" w:hAnsi="SimHei" w:eastAsia="SimHei" w:cs="SimHei"/>
          <w:sz w:val="21"/>
          <w:szCs w:val="21"/>
        </w:rPr>
      </w:pPr>
      <w:r>
        <w:rPr>
          <w:rFonts w:ascii="SimHei" w:hAnsi="SimHei" w:eastAsia="SimHei" w:cs="SimHei"/>
          <w:sz w:val="21"/>
          <w:szCs w:val="21"/>
          <w:spacing w:val="-10"/>
        </w:rPr>
        <w:t>理性尤其是其中的工具理性思维带来了现代性的灾难。这个现象使得近</w:t>
      </w:r>
    </w:p>
    <w:p>
      <w:pPr>
        <w:spacing w:line="187" w:lineRule="auto"/>
        <w:sectPr>
          <w:type w:val="continuous"/>
          <w:pgSz w:w="7760" w:h="11500"/>
          <w:pgMar w:top="385" w:right="10" w:bottom="400" w:left="240" w:header="0" w:footer="0" w:gutter="0"/>
          <w:cols w:equalWidth="0" w:num="1">
            <w:col w:w="7510" w:space="0"/>
          </w:cols>
        </w:sectPr>
        <w:rPr>
          <w:rFonts w:ascii="SimHei" w:hAnsi="SimHei" w:eastAsia="SimHei" w:cs="SimHei"/>
          <w:sz w:val="21"/>
          <w:szCs w:val="21"/>
        </w:rPr>
      </w:pPr>
    </w:p>
    <w:p>
      <w:pPr>
        <w:pStyle w:val="BodyText"/>
        <w:ind w:left="4294"/>
        <w:spacing w:before="124" w:line="158" w:lineRule="auto"/>
        <w:rPr>
          <w:sz w:val="28"/>
          <w:szCs w:val="28"/>
        </w:rPr>
      </w:pPr>
      <w:r>
        <w:pict>
          <v:rect id="_x0000_s946" style="position:absolute;margin-left:193.5pt;margin-top:27.001pt;mso-position-vertical-relative:page;mso-position-horizontal-relative:page;width:42.05pt;height:0.5pt;z-index:269558784;" o:allowincell="f" fillcolor="#000000" filled="true" stroked="false"/>
        </w:pict>
      </w:r>
      <w:r>
        <w:pict>
          <v:rect id="_x0000_s948" style="position:absolute;margin-left:276pt;margin-top:14.9986pt;mso-position-vertical-relative:page;mso-position-horizontal-relative:page;width:0.55pt;height:17.05pt;z-index:269559808;" o:allowincell="f" fillcolor="#000000" filled="true" stroked="false"/>
        </w:pict>
      </w:r>
      <w:r>
        <w:rPr>
          <w:sz w:val="28"/>
          <w:szCs w:val="28"/>
          <w:b/>
          <w:bCs/>
          <w:spacing w:val="-7"/>
        </w:rPr>
        <w:t>261</w:t>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第16章</w:t>
      </w:r>
    </w:p>
    <w:p>
      <w:pPr>
        <w:pStyle w:val="BodyText"/>
        <w:spacing w:line="188" w:lineRule="auto"/>
        <w:jc w:val="right"/>
        <w:rPr>
          <w:sz w:val="17"/>
          <w:szCs w:val="17"/>
        </w:rPr>
      </w:pPr>
      <w:r>
        <w:rPr>
          <w:sz w:val="17"/>
          <w:szCs w:val="17"/>
          <w:spacing w:val="-14"/>
        </w:rPr>
        <w:t>启蒙思想与共识精神</w:t>
      </w:r>
    </w:p>
    <w:p>
      <w:pPr>
        <w:spacing w:line="188" w:lineRule="auto"/>
        <w:sectPr>
          <w:pgSz w:w="7760" w:h="11480"/>
          <w:pgMar w:top="276" w:right="627" w:bottom="400" w:left="579" w:header="0" w:footer="0" w:gutter="0"/>
          <w:cols w:equalWidth="0" w:num="2">
            <w:col w:w="5021" w:space="100"/>
            <w:col w:w="1433" w:space="0"/>
          </w:cols>
        </w:sectPr>
        <w:rPr>
          <w:sz w:val="17"/>
          <w:szCs w:val="17"/>
        </w:rPr>
      </w:pPr>
    </w:p>
    <w:p>
      <w:pPr>
        <w:spacing w:line="417" w:lineRule="auto"/>
        <w:rPr>
          <w:rFonts w:ascii="Arial"/>
          <w:sz w:val="21"/>
        </w:rPr>
      </w:pPr>
      <w:r/>
    </w:p>
    <w:p>
      <w:pPr>
        <w:pStyle w:val="BodyText"/>
        <w:ind w:right="303"/>
        <w:spacing w:before="68" w:line="335" w:lineRule="auto"/>
        <w:jc w:val="both"/>
        <w:rPr>
          <w:rFonts w:ascii="SimHei" w:hAnsi="SimHei" w:eastAsia="SimHei" w:cs="SimHei"/>
          <w:sz w:val="21"/>
          <w:szCs w:val="21"/>
        </w:rPr>
      </w:pPr>
      <w:r>
        <w:rPr>
          <w:rFonts w:ascii="SimHei" w:hAnsi="SimHei" w:eastAsia="SimHei" w:cs="SimHei"/>
          <w:sz w:val="21"/>
          <w:szCs w:val="21"/>
          <w:spacing w:val="-10"/>
        </w:rPr>
        <w:t>代的思想家们在启蒙运动后一直在思索关于启蒙理性的批判，同时</w:t>
      </w:r>
      <w:r>
        <w:rPr>
          <w:rFonts w:ascii="SimHei" w:hAnsi="SimHei" w:eastAsia="SimHei" w:cs="SimHei"/>
          <w:sz w:val="21"/>
          <w:szCs w:val="21"/>
          <w:spacing w:val="-11"/>
        </w:rPr>
        <w:t>也使</w:t>
      </w:r>
      <w:r>
        <w:rPr>
          <w:rFonts w:ascii="SimHei" w:hAnsi="SimHei" w:eastAsia="SimHei" w:cs="SimHei"/>
          <w:sz w:val="21"/>
          <w:szCs w:val="21"/>
        </w:rPr>
        <w:t xml:space="preserve"> </w:t>
      </w:r>
      <w:r>
        <w:rPr>
          <w:rFonts w:ascii="SimHei" w:hAnsi="SimHei" w:eastAsia="SimHei" w:cs="SimHei"/>
          <w:sz w:val="21"/>
          <w:szCs w:val="21"/>
          <w:spacing w:val="-10"/>
        </w:rPr>
        <w:t>得人类文明从哲学转向了现代科学。正如德国哲学家马克斯·霍克海默</w:t>
      </w:r>
      <w:r>
        <w:rPr>
          <w:rFonts w:ascii="SimHei" w:hAnsi="SimHei" w:eastAsia="SimHei" w:cs="SimHei"/>
          <w:sz w:val="21"/>
          <w:szCs w:val="21"/>
          <w:spacing w:val="16"/>
        </w:rPr>
        <w:t xml:space="preserve"> </w:t>
      </w:r>
      <w:r>
        <w:rPr>
          <w:sz w:val="21"/>
          <w:szCs w:val="21"/>
          <w:spacing w:val="-1"/>
        </w:rPr>
        <w:t>(Max  Horkheimer)</w:t>
      </w:r>
      <w:r>
        <w:rPr>
          <w:rFonts w:ascii="SimHei" w:hAnsi="SimHei" w:eastAsia="SimHei" w:cs="SimHei"/>
          <w:sz w:val="21"/>
          <w:szCs w:val="21"/>
          <w:spacing w:val="-1"/>
        </w:rPr>
        <w:t>和狄奥多·阿多诺</w:t>
      </w:r>
      <w:r>
        <w:rPr>
          <w:sz w:val="21"/>
          <w:szCs w:val="21"/>
          <w:spacing w:val="-1"/>
        </w:rPr>
        <w:t>(Theodor  Adorno)</w:t>
      </w:r>
      <w:r>
        <w:rPr>
          <w:rFonts w:ascii="SimHei" w:hAnsi="SimHei" w:eastAsia="SimHei" w:cs="SimHei"/>
          <w:sz w:val="21"/>
          <w:szCs w:val="21"/>
          <w:spacing w:val="-2"/>
        </w:rPr>
        <w:t>所著的《启</w:t>
      </w:r>
      <w:r>
        <w:rPr>
          <w:rFonts w:ascii="SimHei" w:hAnsi="SimHei" w:eastAsia="SimHei" w:cs="SimHei"/>
          <w:sz w:val="21"/>
          <w:szCs w:val="21"/>
        </w:rPr>
        <w:t xml:space="preserve"> </w:t>
      </w:r>
      <w:r>
        <w:rPr>
          <w:rFonts w:ascii="SimHei" w:hAnsi="SimHei" w:eastAsia="SimHei" w:cs="SimHei"/>
          <w:sz w:val="21"/>
          <w:szCs w:val="21"/>
          <w:spacing w:val="-13"/>
        </w:rPr>
        <w:t>蒙辩证法》一书中所提“启蒙带有极权主义性质”,启蒙精神造就的理性</w:t>
      </w:r>
      <w:r>
        <w:rPr>
          <w:rFonts w:ascii="SimHei" w:hAnsi="SimHei" w:eastAsia="SimHei" w:cs="SimHei"/>
          <w:sz w:val="21"/>
          <w:szCs w:val="21"/>
          <w:spacing w:val="1"/>
        </w:rPr>
        <w:t xml:space="preserve"> </w:t>
      </w:r>
      <w:r>
        <w:rPr>
          <w:rFonts w:ascii="SimHei" w:hAnsi="SimHei" w:eastAsia="SimHei" w:cs="SimHei"/>
          <w:sz w:val="21"/>
          <w:szCs w:val="21"/>
          <w:spacing w:val="-10"/>
        </w:rPr>
        <w:t>深化，本质上是一种极权主义的统治，也就是说启蒙理性最</w:t>
      </w:r>
      <w:r>
        <w:rPr>
          <w:rFonts w:ascii="SimHei" w:hAnsi="SimHei" w:eastAsia="SimHei" w:cs="SimHei"/>
          <w:sz w:val="21"/>
          <w:szCs w:val="21"/>
          <w:spacing w:val="-11"/>
        </w:rPr>
        <w:t>终的指向是</w:t>
      </w:r>
      <w:r>
        <w:rPr>
          <w:rFonts w:ascii="SimHei" w:hAnsi="SimHei" w:eastAsia="SimHei" w:cs="SimHei"/>
          <w:sz w:val="21"/>
          <w:szCs w:val="21"/>
        </w:rPr>
        <w:t xml:space="preserve"> </w:t>
      </w:r>
      <w:r>
        <w:rPr>
          <w:rFonts w:ascii="SimHei" w:hAnsi="SimHei" w:eastAsia="SimHei" w:cs="SimHei"/>
          <w:sz w:val="21"/>
          <w:szCs w:val="21"/>
          <w:spacing w:val="-10"/>
        </w:rPr>
        <w:t>权力。启蒙理性在发端之初首先处理的就是人和世界的紧张关系，确定</w:t>
      </w:r>
      <w:r>
        <w:rPr>
          <w:rFonts w:ascii="SimHei" w:hAnsi="SimHei" w:eastAsia="SimHei" w:cs="SimHei"/>
          <w:sz w:val="21"/>
          <w:szCs w:val="21"/>
        </w:rPr>
        <w:t xml:space="preserve"> </w:t>
      </w:r>
      <w:r>
        <w:rPr>
          <w:rFonts w:ascii="SimHei" w:hAnsi="SimHei" w:eastAsia="SimHei" w:cs="SimHei"/>
          <w:sz w:val="21"/>
          <w:szCs w:val="21"/>
          <w:spacing w:val="-10"/>
        </w:rPr>
        <w:t>以人为中心的世界观，从而控制了自然并获得了对外在世界的掌控权和</w:t>
      </w:r>
      <w:r>
        <w:rPr>
          <w:rFonts w:ascii="SimHei" w:hAnsi="SimHei" w:eastAsia="SimHei" w:cs="SimHei"/>
          <w:sz w:val="21"/>
          <w:szCs w:val="21"/>
          <w:spacing w:val="5"/>
        </w:rPr>
        <w:t xml:space="preserve"> </w:t>
      </w:r>
      <w:r>
        <w:rPr>
          <w:rFonts w:ascii="SimHei" w:hAnsi="SimHei" w:eastAsia="SimHei" w:cs="SimHei"/>
          <w:sz w:val="21"/>
          <w:szCs w:val="21"/>
          <w:spacing w:val="-10"/>
        </w:rPr>
        <w:t>支配权。因此，人类通过启蒙理性获得了掌控、控制和支配的权</w:t>
      </w:r>
      <w:r>
        <w:rPr>
          <w:rFonts w:ascii="SimHei" w:hAnsi="SimHei" w:eastAsia="SimHei" w:cs="SimHei"/>
          <w:sz w:val="21"/>
          <w:szCs w:val="21"/>
          <w:spacing w:val="-11"/>
        </w:rPr>
        <w:t>力，同</w:t>
      </w:r>
    </w:p>
    <w:p>
      <w:pPr>
        <w:spacing w:line="220" w:lineRule="auto"/>
        <w:rPr>
          <w:rFonts w:ascii="SimHei" w:hAnsi="SimHei" w:eastAsia="SimHei" w:cs="SimHei"/>
          <w:sz w:val="21"/>
          <w:szCs w:val="21"/>
        </w:rPr>
      </w:pPr>
      <w:r>
        <w:rPr>
          <w:rFonts w:ascii="SimHei" w:hAnsi="SimHei" w:eastAsia="SimHei" w:cs="SimHei"/>
          <w:sz w:val="21"/>
          <w:szCs w:val="21"/>
          <w:spacing w:val="-14"/>
        </w:rPr>
        <w:t>时也带来了两次人类陷入世界大战深渊的历史悲剧。</w:t>
      </w:r>
    </w:p>
    <w:p>
      <w:pPr>
        <w:ind w:right="334" w:firstLine="400"/>
        <w:spacing w:before="160" w:line="334" w:lineRule="auto"/>
        <w:jc w:val="both"/>
        <w:rPr>
          <w:rFonts w:ascii="SimHei" w:hAnsi="SimHei" w:eastAsia="SimHei" w:cs="SimHei"/>
          <w:sz w:val="21"/>
          <w:szCs w:val="21"/>
        </w:rPr>
      </w:pPr>
      <w:r>
        <w:rPr>
          <w:rFonts w:ascii="SimHei" w:hAnsi="SimHei" w:eastAsia="SimHei" w:cs="SimHei"/>
          <w:sz w:val="21"/>
          <w:szCs w:val="21"/>
          <w:spacing w:val="-10"/>
        </w:rPr>
        <w:t>关于启蒙运动中的工具理性带来的批判中，最具备影响</w:t>
      </w:r>
      <w:r>
        <w:rPr>
          <w:rFonts w:ascii="SimHei" w:hAnsi="SimHei" w:eastAsia="SimHei" w:cs="SimHei"/>
          <w:sz w:val="21"/>
          <w:szCs w:val="21"/>
          <w:spacing w:val="-11"/>
        </w:rPr>
        <w:t>力的学派就</w:t>
      </w:r>
      <w:r>
        <w:rPr>
          <w:rFonts w:ascii="SimHei" w:hAnsi="SimHei" w:eastAsia="SimHei" w:cs="SimHei"/>
          <w:sz w:val="21"/>
          <w:szCs w:val="21"/>
        </w:rPr>
        <w:t xml:space="preserve"> </w:t>
      </w:r>
      <w:r>
        <w:rPr>
          <w:rFonts w:ascii="SimHei" w:hAnsi="SimHei" w:eastAsia="SimHei" w:cs="SimHei"/>
          <w:sz w:val="21"/>
          <w:szCs w:val="21"/>
          <w:spacing w:val="-10"/>
        </w:rPr>
        <w:t>是法兰克福学派的学者。马克斯·霍克海默和狄奥多·阿多诺在其开创</w:t>
      </w:r>
      <w:r>
        <w:rPr>
          <w:rFonts w:ascii="SimHei" w:hAnsi="SimHei" w:eastAsia="SimHei" w:cs="SimHei"/>
          <w:sz w:val="21"/>
          <w:szCs w:val="21"/>
          <w:spacing w:val="10"/>
        </w:rPr>
        <w:t xml:space="preserve"> </w:t>
      </w:r>
      <w:r>
        <w:rPr>
          <w:rFonts w:ascii="SimHei" w:hAnsi="SimHei" w:eastAsia="SimHei" w:cs="SimHei"/>
          <w:sz w:val="21"/>
          <w:szCs w:val="21"/>
          <w:spacing w:val="-10"/>
        </w:rPr>
        <w:t>性的《启蒙辩证法》中严厉批评了启蒙运动中的黑暗面。与此同时，启</w:t>
      </w:r>
      <w:r>
        <w:rPr>
          <w:rFonts w:ascii="SimHei" w:hAnsi="SimHei" w:eastAsia="SimHei" w:cs="SimHei"/>
          <w:sz w:val="21"/>
          <w:szCs w:val="21"/>
          <w:spacing w:val="17"/>
        </w:rPr>
        <w:t xml:space="preserve"> </w:t>
      </w:r>
      <w:r>
        <w:rPr>
          <w:rFonts w:ascii="SimHei" w:hAnsi="SimHei" w:eastAsia="SimHei" w:cs="SimHei"/>
          <w:sz w:val="21"/>
          <w:szCs w:val="21"/>
          <w:spacing w:val="-11"/>
        </w:rPr>
        <w:t>蒙运动带来的商业和工业资本主义的蔓延，也是现代性中人性异化现象</w:t>
      </w:r>
      <w:r>
        <w:rPr>
          <w:rFonts w:ascii="SimHei" w:hAnsi="SimHei" w:eastAsia="SimHei" w:cs="SimHei"/>
          <w:sz w:val="21"/>
          <w:szCs w:val="21"/>
          <w:spacing w:val="7"/>
        </w:rPr>
        <w:t xml:space="preserve"> </w:t>
      </w:r>
      <w:r>
        <w:rPr>
          <w:rFonts w:ascii="SimHei" w:hAnsi="SimHei" w:eastAsia="SimHei" w:cs="SimHei"/>
          <w:sz w:val="21"/>
          <w:szCs w:val="21"/>
          <w:spacing w:val="-10"/>
        </w:rPr>
        <w:t>的根本原因之一。正如两位思想家所说：启</w:t>
      </w:r>
      <w:r>
        <w:rPr>
          <w:rFonts w:ascii="SimHei" w:hAnsi="SimHei" w:eastAsia="SimHei" w:cs="SimHei"/>
          <w:sz w:val="21"/>
          <w:szCs w:val="21"/>
          <w:spacing w:val="-11"/>
        </w:rPr>
        <w:t>蒙运动的科学方法可能原本</w:t>
      </w:r>
      <w:r>
        <w:rPr>
          <w:rFonts w:ascii="SimHei" w:hAnsi="SimHei" w:eastAsia="SimHei" w:cs="SimHei"/>
          <w:sz w:val="21"/>
          <w:szCs w:val="21"/>
        </w:rPr>
        <w:t xml:space="preserve"> </w:t>
      </w:r>
      <w:r>
        <w:rPr>
          <w:rFonts w:ascii="SimHei" w:hAnsi="SimHei" w:eastAsia="SimHei" w:cs="SimHei"/>
          <w:sz w:val="21"/>
          <w:szCs w:val="21"/>
          <w:spacing w:val="-10"/>
        </w:rPr>
        <w:t>打算为人类解放的立项服务，从而对宗教教义进行攻击，然而科学的理</w:t>
      </w:r>
    </w:p>
    <w:p>
      <w:pPr>
        <w:spacing w:before="1" w:line="212" w:lineRule="auto"/>
        <w:rPr>
          <w:rFonts w:ascii="SimHei" w:hAnsi="SimHei" w:eastAsia="SimHei" w:cs="SimHei"/>
          <w:sz w:val="21"/>
          <w:szCs w:val="21"/>
        </w:rPr>
      </w:pPr>
      <w:r>
        <w:rPr>
          <w:rFonts w:ascii="SimHei" w:hAnsi="SimHei" w:eastAsia="SimHei" w:cs="SimHei"/>
          <w:sz w:val="21"/>
          <w:szCs w:val="21"/>
          <w:spacing w:val="-12"/>
        </w:rPr>
        <w:t>性力量最终且反对所有形而上的想法，包括良心和自由。</w:t>
      </w:r>
    </w:p>
    <w:p>
      <w:pPr>
        <w:ind w:right="350" w:firstLine="400"/>
        <w:spacing w:before="176" w:line="317" w:lineRule="auto"/>
        <w:jc w:val="both"/>
        <w:rPr>
          <w:rFonts w:ascii="SimHei" w:hAnsi="SimHei" w:eastAsia="SimHei" w:cs="SimHei"/>
          <w:sz w:val="21"/>
          <w:szCs w:val="21"/>
        </w:rPr>
      </w:pPr>
      <w:r>
        <w:rPr>
          <w:rFonts w:ascii="SimHei" w:hAnsi="SimHei" w:eastAsia="SimHei" w:cs="SimHei"/>
          <w:sz w:val="21"/>
          <w:szCs w:val="21"/>
          <w:spacing w:val="-10"/>
        </w:rPr>
        <w:t>在理性思想的基础上，启蒙运动推动了科学思想的发展</w:t>
      </w:r>
      <w:r>
        <w:rPr>
          <w:rFonts w:ascii="SimHei" w:hAnsi="SimHei" w:eastAsia="SimHei" w:cs="SimHei"/>
          <w:sz w:val="21"/>
          <w:szCs w:val="21"/>
          <w:spacing w:val="-11"/>
        </w:rPr>
        <w:t>，也就是探</w:t>
      </w:r>
      <w:r>
        <w:rPr>
          <w:rFonts w:ascii="SimHei" w:hAnsi="SimHei" w:eastAsia="SimHei" w:cs="SimHei"/>
          <w:sz w:val="21"/>
          <w:szCs w:val="21"/>
        </w:rPr>
        <w:t xml:space="preserve"> </w:t>
      </w:r>
      <w:r>
        <w:rPr>
          <w:rFonts w:ascii="SimHei" w:hAnsi="SimHei" w:eastAsia="SimHei" w:cs="SimHei"/>
          <w:sz w:val="21"/>
          <w:szCs w:val="21"/>
          <w:spacing w:val="-10"/>
        </w:rPr>
        <w:t>索出一整套可行的方法来获取关于这个世界可靠的知识。在</w:t>
      </w:r>
      <w:r>
        <w:rPr>
          <w:rFonts w:ascii="SimHei" w:hAnsi="SimHei" w:eastAsia="SimHei" w:cs="SimHei"/>
          <w:sz w:val="21"/>
          <w:szCs w:val="21"/>
          <w:spacing w:val="-11"/>
        </w:rPr>
        <w:t>科学之前是</w:t>
      </w:r>
      <w:r>
        <w:rPr>
          <w:rFonts w:ascii="SimHei" w:hAnsi="SimHei" w:eastAsia="SimHei" w:cs="SimHei"/>
          <w:sz w:val="21"/>
          <w:szCs w:val="21"/>
        </w:rPr>
        <w:t xml:space="preserve"> </w:t>
      </w:r>
      <w:r>
        <w:rPr>
          <w:rFonts w:ascii="YouYuan" w:hAnsi="YouYuan" w:eastAsia="YouYuan" w:cs="YouYuan"/>
          <w:sz w:val="21"/>
          <w:szCs w:val="21"/>
          <w:spacing w:val="-6"/>
          <w:w w:val="98"/>
        </w:rPr>
        <w:t>宗教来帮助人们认知世界，而科学工具则给了人类新的工具来理解</w:t>
      </w:r>
      <w:r>
        <w:rPr>
          <w:rFonts w:ascii="YouYuan" w:hAnsi="YouYuan" w:eastAsia="YouYuan" w:cs="YouYuan"/>
          <w:sz w:val="21"/>
          <w:szCs w:val="21"/>
          <w:spacing w:val="-7"/>
          <w:w w:val="98"/>
        </w:rPr>
        <w:t>世界</w:t>
      </w:r>
      <w:r>
        <w:rPr>
          <w:rFonts w:ascii="YouYuan" w:hAnsi="YouYuan" w:eastAsia="YouYuan" w:cs="YouYuan"/>
          <w:sz w:val="21"/>
          <w:szCs w:val="21"/>
        </w:rPr>
        <w:t xml:space="preserve"> </w:t>
      </w:r>
      <w:r>
        <w:rPr>
          <w:rFonts w:ascii="SimHei" w:hAnsi="SimHei" w:eastAsia="SimHei" w:cs="SimHei"/>
          <w:sz w:val="21"/>
          <w:szCs w:val="21"/>
          <w:spacing w:val="-10"/>
        </w:rPr>
        <w:t>甚至改变世界，也就是说，人类用科学改变了人与自然的秩序关系，让</w:t>
      </w:r>
      <w:r>
        <w:rPr>
          <w:rFonts w:ascii="SimHei" w:hAnsi="SimHei" w:eastAsia="SimHei" w:cs="SimHei"/>
          <w:sz w:val="21"/>
          <w:szCs w:val="21"/>
        </w:rPr>
        <w:t xml:space="preserve"> </w:t>
      </w:r>
      <w:r>
        <w:rPr>
          <w:rFonts w:ascii="SimHei" w:hAnsi="SimHei" w:eastAsia="SimHei" w:cs="SimHei"/>
          <w:sz w:val="21"/>
          <w:szCs w:val="21"/>
          <w:spacing w:val="-10"/>
        </w:rPr>
        <w:t>人类成为了自然秩序的立法者甚至超越者，在带来了人类文明的大繁荣</w:t>
      </w:r>
      <w:r>
        <w:rPr>
          <w:rFonts w:ascii="SimHei" w:hAnsi="SimHei" w:eastAsia="SimHei" w:cs="SimHei"/>
          <w:sz w:val="21"/>
          <w:szCs w:val="21"/>
        </w:rPr>
        <w:t xml:space="preserve"> </w:t>
      </w:r>
      <w:r>
        <w:rPr>
          <w:rFonts w:ascii="SimHei" w:hAnsi="SimHei" w:eastAsia="SimHei" w:cs="SimHei"/>
          <w:sz w:val="21"/>
          <w:szCs w:val="21"/>
          <w:spacing w:val="-10"/>
        </w:rPr>
        <w:t>的同时也带来了现代性的异化。这里重点强调的是理性主义下</w:t>
      </w:r>
      <w:r>
        <w:rPr>
          <w:rFonts w:ascii="SimHei" w:hAnsi="SimHei" w:eastAsia="SimHei" w:cs="SimHei"/>
          <w:sz w:val="21"/>
          <w:szCs w:val="21"/>
          <w:spacing w:val="-11"/>
        </w:rPr>
        <w:t>的科学思</w:t>
      </w:r>
      <w:r>
        <w:rPr>
          <w:rFonts w:ascii="SimHei" w:hAnsi="SimHei" w:eastAsia="SimHei" w:cs="SimHei"/>
          <w:sz w:val="21"/>
          <w:szCs w:val="21"/>
        </w:rPr>
        <w:t xml:space="preserve"> </w:t>
      </w:r>
      <w:r>
        <w:rPr>
          <w:rFonts w:ascii="SimHei" w:hAnsi="SimHei" w:eastAsia="SimHei" w:cs="SimHei"/>
          <w:sz w:val="21"/>
          <w:szCs w:val="21"/>
          <w:spacing w:val="-11"/>
        </w:rPr>
        <w:t>想的特质，大概可以分为三个基本特点。</w:t>
      </w:r>
    </w:p>
    <w:p>
      <w:pPr>
        <w:ind w:right="257" w:firstLine="400"/>
        <w:spacing w:before="188" w:line="256" w:lineRule="auto"/>
        <w:rPr>
          <w:rFonts w:ascii="SimHei" w:hAnsi="SimHei" w:eastAsia="SimHei" w:cs="SimHei"/>
          <w:sz w:val="21"/>
          <w:szCs w:val="21"/>
        </w:rPr>
      </w:pPr>
      <w:r>
        <w:rPr>
          <w:rFonts w:ascii="SimHei" w:hAnsi="SimHei" w:eastAsia="SimHei" w:cs="SimHei"/>
          <w:sz w:val="21"/>
          <w:szCs w:val="21"/>
          <w:spacing w:val="-13"/>
        </w:rPr>
        <w:t>(1)科学的精神前提是古希腊思想中以人为中心的理性思想，以及对</w:t>
      </w:r>
      <w:r>
        <w:rPr>
          <w:rFonts w:ascii="SimHei" w:hAnsi="SimHei" w:eastAsia="SimHei" w:cs="SimHei"/>
          <w:sz w:val="21"/>
          <w:szCs w:val="21"/>
          <w:spacing w:val="2"/>
        </w:rPr>
        <w:t xml:space="preserve">  </w:t>
      </w:r>
      <w:r>
        <w:rPr>
          <w:rFonts w:ascii="SimHei" w:hAnsi="SimHei" w:eastAsia="SimHei" w:cs="SimHei"/>
          <w:sz w:val="21"/>
          <w:szCs w:val="21"/>
          <w:spacing w:val="-19"/>
        </w:rPr>
        <w:t>宗教思想的重塑和批判，构建了一个外在于宗教、与宗</w:t>
      </w:r>
      <w:r>
        <w:rPr>
          <w:rFonts w:ascii="SimHei" w:hAnsi="SimHei" w:eastAsia="SimHei" w:cs="SimHei"/>
          <w:sz w:val="21"/>
          <w:szCs w:val="21"/>
          <w:spacing w:val="-20"/>
        </w:rPr>
        <w:t>教无关的知识领域。</w:t>
      </w:r>
    </w:p>
    <w:p>
      <w:pPr>
        <w:spacing w:line="256" w:lineRule="auto"/>
        <w:sectPr>
          <w:type w:val="continuous"/>
          <w:pgSz w:w="7760" w:h="11480"/>
          <w:pgMar w:top="276" w:right="627" w:bottom="400" w:left="579" w:header="0" w:footer="0" w:gutter="0"/>
          <w:cols w:equalWidth="0" w:num="1">
            <w:col w:w="6553" w:space="0"/>
          </w:cols>
        </w:sectPr>
        <w:rPr>
          <w:rFonts w:ascii="SimHei" w:hAnsi="SimHei" w:eastAsia="SimHei" w:cs="SimHei"/>
          <w:sz w:val="21"/>
          <w:szCs w:val="21"/>
        </w:rPr>
      </w:pPr>
    </w:p>
    <w:p>
      <w:pPr>
        <w:pStyle w:val="BodyText"/>
        <w:spacing w:before="1" w:line="232" w:lineRule="auto"/>
        <w:rPr>
          <w:sz w:val="34"/>
          <w:szCs w:val="34"/>
        </w:rPr>
      </w:pPr>
      <w:r>
        <w:rPr>
          <w:rFonts w:ascii="SimHei" w:hAnsi="SimHei" w:eastAsia="SimHei" w:cs="SimHei"/>
          <w:sz w:val="17"/>
          <w:szCs w:val="17"/>
          <w:position w:val="-13"/>
        </w:rPr>
        <w:drawing>
          <wp:inline distT="0" distB="0" distL="0" distR="0">
            <wp:extent cx="349268" cy="285746"/>
            <wp:effectExtent l="0" t="0" r="0" b="0"/>
            <wp:docPr id="578" name="IM 578"/>
            <wp:cNvGraphicFramePr/>
            <a:graphic>
              <a:graphicData uri="http://schemas.openxmlformats.org/drawingml/2006/picture">
                <pic:pic>
                  <pic:nvPicPr>
                    <pic:cNvPr id="578" name="IM 578"/>
                    <pic:cNvPicPr/>
                  </pic:nvPicPr>
                  <pic:blipFill>
                    <a:blip r:embed="rId287"/>
                    <a:stretch>
                      <a:fillRect/>
                    </a:stretch>
                  </pic:blipFill>
                  <pic:spPr>
                    <a:xfrm rot="0">
                      <a:off x="0" y="0"/>
                      <a:ext cx="349268" cy="285746"/>
                    </a:xfrm>
                    <a:prstGeom prst="rect">
                      <a:avLst/>
                    </a:prstGeom>
                  </pic:spPr>
                </pic:pic>
              </a:graphicData>
            </a:graphic>
          </wp:inline>
        </w:drawing>
      </w:r>
      <w:r>
        <w:ruby>
          <w:rubyPr>
            <w:rubyAlign w:val="left"/>
            <w:hpsRaise w:val="10"/>
            <w:hps w:val="17"/>
            <w:hpsBaseText w:val="17"/>
          </w:rubyPr>
          <w:rt>
            <w:r>
              <w:rPr>
                <w:rFonts w:ascii="SimHei" w:hAnsi="SimHei" w:eastAsia="SimHei" w:cs="SimHei"/>
                <w:sz w:val="17"/>
                <w:szCs w:val="17"/>
                <w:w w:val="120"/>
              </w:rPr>
              <w:t>数</w:t>
            </w:r>
          </w:rt>
          <w:rubyBase>
            <w:r>
              <w:rPr>
                <w:rFonts w:ascii="SimHei" w:hAnsi="SimHei" w:eastAsia="SimHei" w:cs="SimHei"/>
                <w:sz w:val="17"/>
                <w:szCs w:val="17"/>
                <w:w w:val="115"/>
                <w:position w:val="-6"/>
              </w:rPr>
              <w:t>智</w:t>
            </w:r>
          </w:rubyBase>
        </w:ruby>
      </w:r>
      <w:r>
        <w:ruby>
          <w:rubyPr>
            <w:rubyAlign w:val="left"/>
            <w:hpsRaise w:val="10"/>
            <w:hps w:val="17"/>
            <w:hpsBaseText w:val="17"/>
          </w:rubyPr>
          <w:rt>
            <w:r>
              <w:rPr>
                <w:rFonts w:ascii="SimHei" w:hAnsi="SimHei" w:eastAsia="SimHei" w:cs="SimHei"/>
                <w:sz w:val="17"/>
                <w:szCs w:val="17"/>
                <w:w w:val="94"/>
              </w:rPr>
              <w:t>字</w:t>
            </w:r>
          </w:rt>
          <w:rubyBase>
            <w:r>
              <w:rPr>
                <w:rFonts w:ascii="SimHei" w:hAnsi="SimHei" w:eastAsia="SimHei" w:cs="SimHei"/>
                <w:sz w:val="17"/>
                <w:szCs w:val="17"/>
                <w:w w:val="88"/>
                <w:position w:val="-6"/>
              </w:rPr>
              <w:t>能</w:t>
            </w:r>
          </w:rubyBase>
        </w:ruby>
      </w:r>
      <w:r>
        <w:ruby>
          <w:rubyPr>
            <w:rubyAlign w:val="left"/>
            <w:hpsRaise w:val="10"/>
            <w:hps w:val="17"/>
            <w:hpsBaseText w:val="17"/>
          </w:rubyPr>
          <w:rt>
            <w:r>
              <w:rPr>
                <w:rFonts w:ascii="SimHei" w:hAnsi="SimHei" w:eastAsia="SimHei" w:cs="SimHei"/>
                <w:sz w:val="17"/>
                <w:szCs w:val="17"/>
                <w:w w:val="94"/>
              </w:rPr>
              <w:t>经</w:t>
            </w:r>
          </w:rt>
          <w:rubyBase>
            <w:r>
              <w:rPr>
                <w:rFonts w:ascii="SimHei" w:hAnsi="SimHei" w:eastAsia="SimHei" w:cs="SimHei"/>
                <w:sz w:val="17"/>
                <w:szCs w:val="17"/>
                <w:w w:val="87"/>
                <w:position w:val="-6"/>
              </w:rPr>
              <w:t>时</w:t>
            </w:r>
          </w:rubyBase>
        </w:ruby>
      </w:r>
      <w:r>
        <w:ruby>
          <w:rubyPr>
            <w:rubyAlign w:val="left"/>
            <w:hpsRaise w:val="10"/>
            <w:hps w:val="17"/>
            <w:hpsBaseText w:val="17"/>
          </w:rubyPr>
          <w:rt>
            <w:r>
              <w:rPr>
                <w:rFonts w:ascii="SimHei" w:hAnsi="SimHei" w:eastAsia="SimHei" w:cs="SimHei"/>
                <w:sz w:val="17"/>
                <w:szCs w:val="17"/>
                <w:w w:val="94"/>
              </w:rPr>
              <w:t>济</w:t>
            </w:r>
          </w:rt>
          <w:rubyBase>
            <w:r>
              <w:rPr>
                <w:rFonts w:ascii="SimHei" w:hAnsi="SimHei" w:eastAsia="SimHei" w:cs="SimHei"/>
                <w:sz w:val="17"/>
                <w:szCs w:val="17"/>
                <w:w w:val="85"/>
                <w:position w:val="-6"/>
              </w:rPr>
              <w:t>代</w:t>
            </w:r>
          </w:rubyBase>
        </w:ruby>
      </w:r>
      <w:r>
        <w:ruby>
          <w:rubyPr>
            <w:rubyAlign w:val="left"/>
            <w:hpsRaise w:val="10"/>
            <w:hps w:val="17"/>
            <w:hpsBaseText w:val="17"/>
          </w:rubyPr>
          <w:rt>
            <w:r>
              <w:rPr>
                <w:rFonts w:ascii="SimHei" w:hAnsi="SimHei" w:eastAsia="SimHei" w:cs="SimHei"/>
                <w:sz w:val="17"/>
                <w:szCs w:val="17"/>
                <w:w w:val="94"/>
              </w:rPr>
              <w:t>学</w:t>
            </w:r>
          </w:rt>
          <w:rubyBase>
            <w:r>
              <w:rPr>
                <w:rFonts w:ascii="SimHei" w:hAnsi="SimHei" w:eastAsia="SimHei" w:cs="SimHei"/>
                <w:sz w:val="17"/>
                <w:szCs w:val="17"/>
                <w:w w:val="84"/>
                <w:position w:val="-6"/>
              </w:rPr>
              <w:t>的</w:t>
            </w:r>
          </w:rubyBase>
        </w:ruby>
      </w:r>
      <w:r>
        <w:ruby>
          <w:rubyPr>
            <w:rubyAlign w:val="left"/>
            <w:hpsRaise w:val="10"/>
            <w:hps w:val="17"/>
            <w:hpsBaseText w:val="17"/>
          </w:rubyPr>
          <w:rt>
            <w:r>
              <w:rPr>
                <w:rFonts w:ascii="SimHei" w:hAnsi="SimHei" w:eastAsia="SimHei" w:cs="SimHei"/>
                <w:sz w:val="17"/>
                <w:szCs w:val="17"/>
                <w:w w:val="29"/>
              </w:rPr>
              <w:t>：</w:t>
            </w:r>
          </w:rt>
          <w:rubyBase>
            <w:r>
              <w:rPr>
                <w:rFonts w:ascii="SimHei" w:hAnsi="SimHei" w:eastAsia="SimHei" w:cs="SimHei"/>
                <w:sz w:val="17"/>
                <w:szCs w:val="17"/>
                <w:w w:val="82"/>
                <w:position w:val="-6"/>
              </w:rPr>
              <w:t>创</w:t>
            </w:r>
          </w:rubyBase>
        </w:ruby>
      </w:r>
      <w:r>
        <w:rPr>
          <w:rFonts w:ascii="SimHei" w:hAnsi="SimHei" w:eastAsia="SimHei" w:cs="SimHei"/>
          <w:sz w:val="17"/>
          <w:szCs w:val="17"/>
          <w:spacing w:val="-12"/>
          <w:position w:val="-6"/>
        </w:rPr>
        <w:t>新理论</w:t>
      </w:r>
      <w:r>
        <w:rPr>
          <w:rFonts w:ascii="SimHei" w:hAnsi="SimHei" w:eastAsia="SimHei" w:cs="SimHei"/>
          <w:sz w:val="17"/>
          <w:szCs w:val="17"/>
          <w:spacing w:val="8"/>
          <w:position w:val="-6"/>
        </w:rPr>
        <w:t xml:space="preserve">  </w:t>
      </w:r>
      <w:r>
        <w:rPr>
          <w:sz w:val="34"/>
          <w:szCs w:val="34"/>
          <w:spacing w:val="-26"/>
          <w:position w:val="-1"/>
        </w:rPr>
        <w:t>|</w:t>
      </w:r>
      <w:r>
        <w:rPr>
          <w:sz w:val="34"/>
          <w:szCs w:val="34"/>
          <w:spacing w:val="-64"/>
          <w:position w:val="-1"/>
        </w:rPr>
        <w:t xml:space="preserve"> </w:t>
      </w:r>
      <w:r>
        <w:rPr>
          <w:sz w:val="34"/>
          <w:szCs w:val="34"/>
          <w:b/>
          <w:bCs/>
          <w:spacing w:val="-26"/>
          <w:position w:val="-1"/>
        </w:rPr>
        <w:t>262</w:t>
      </w:r>
    </w:p>
    <w:p>
      <w:pPr>
        <w:spacing w:line="407" w:lineRule="auto"/>
        <w:rPr>
          <w:rFonts w:ascii="Arial"/>
          <w:sz w:val="21"/>
        </w:rPr>
      </w:pPr>
      <w:r/>
    </w:p>
    <w:p>
      <w:pPr>
        <w:ind w:right="40"/>
        <w:spacing w:before="68" w:line="400" w:lineRule="exact"/>
        <w:jc w:val="right"/>
        <w:rPr>
          <w:rFonts w:ascii="SimHei" w:hAnsi="SimHei" w:eastAsia="SimHei" w:cs="SimHei"/>
          <w:sz w:val="21"/>
          <w:szCs w:val="21"/>
        </w:rPr>
      </w:pPr>
      <w:r>
        <w:rPr>
          <w:rFonts w:ascii="SimHei" w:hAnsi="SimHei" w:eastAsia="SimHei" w:cs="SimHei"/>
          <w:sz w:val="21"/>
          <w:szCs w:val="21"/>
          <w:spacing w:val="-6"/>
          <w:position w:val="14"/>
        </w:rPr>
        <w:t>(2)科学的精神让现代文明达成了新的共识，即宇宙的秩序不是建</w:t>
      </w:r>
    </w:p>
    <w:p>
      <w:pPr>
        <w:ind w:left="600"/>
        <w:spacing w:before="1" w:line="212" w:lineRule="auto"/>
        <w:rPr>
          <w:rFonts w:ascii="SimHei" w:hAnsi="SimHei" w:eastAsia="SimHei" w:cs="SimHei"/>
          <w:sz w:val="21"/>
          <w:szCs w:val="21"/>
        </w:rPr>
      </w:pPr>
      <w:r>
        <w:rPr>
          <w:rFonts w:ascii="SimHei" w:hAnsi="SimHei" w:eastAsia="SimHei" w:cs="SimHei"/>
          <w:sz w:val="21"/>
          <w:szCs w:val="21"/>
          <w:spacing w:val="-16"/>
        </w:rPr>
        <w:t>立在难以捉摸的神的意志之上，而是建立在可以探索的规律和法则之上。</w:t>
      </w:r>
    </w:p>
    <w:p>
      <w:pPr>
        <w:ind w:left="600" w:firstLine="420"/>
        <w:spacing w:before="128" w:line="340" w:lineRule="auto"/>
        <w:rPr>
          <w:rFonts w:ascii="SimHei" w:hAnsi="SimHei" w:eastAsia="SimHei" w:cs="SimHei"/>
          <w:sz w:val="21"/>
          <w:szCs w:val="21"/>
        </w:rPr>
      </w:pPr>
      <w:r>
        <w:rPr>
          <w:rFonts w:ascii="SimHei" w:hAnsi="SimHei" w:eastAsia="SimHei" w:cs="SimHei"/>
          <w:sz w:val="21"/>
          <w:szCs w:val="21"/>
          <w:spacing w:val="-6"/>
        </w:rPr>
        <w:t>(3)科学的精神与数学紧密相连，人们认识到通过数学工具可以发</w:t>
      </w:r>
      <w:r>
        <w:rPr>
          <w:rFonts w:ascii="SimHei" w:hAnsi="SimHei" w:eastAsia="SimHei" w:cs="SimHei"/>
          <w:sz w:val="21"/>
          <w:szCs w:val="21"/>
          <w:spacing w:val="8"/>
        </w:rPr>
        <w:t xml:space="preserve"> </w:t>
      </w:r>
      <w:r>
        <w:rPr>
          <w:rFonts w:ascii="SimHei" w:hAnsi="SimHei" w:eastAsia="SimHei" w:cs="SimHei"/>
          <w:sz w:val="21"/>
          <w:szCs w:val="21"/>
          <w:spacing w:val="-8"/>
        </w:rPr>
        <w:t>现其中的基本规律和逻辑。科学精神是推动数字经济发展的根本动力，</w:t>
      </w:r>
    </w:p>
    <w:p>
      <w:pPr>
        <w:ind w:left="600"/>
        <w:spacing w:line="220" w:lineRule="auto"/>
        <w:rPr>
          <w:rFonts w:ascii="YouYuan" w:hAnsi="YouYuan" w:eastAsia="YouYuan" w:cs="YouYuan"/>
          <w:sz w:val="21"/>
          <w:szCs w:val="21"/>
        </w:rPr>
      </w:pPr>
      <w:r>
        <w:rPr>
          <w:rFonts w:ascii="YouYuan" w:hAnsi="YouYuan" w:eastAsia="YouYuan" w:cs="YouYuan"/>
          <w:sz w:val="21"/>
          <w:szCs w:val="21"/>
          <w:spacing w:val="-7"/>
          <w:w w:val="97"/>
        </w:rPr>
        <w:t>也是整个信息技术得以存在的基本前提。</w:t>
      </w:r>
    </w:p>
    <w:p>
      <w:pPr>
        <w:pStyle w:val="BodyText"/>
        <w:ind w:left="600" w:firstLine="420"/>
        <w:spacing w:before="125" w:line="334" w:lineRule="auto"/>
        <w:rPr>
          <w:rFonts w:ascii="SimHei" w:hAnsi="SimHei" w:eastAsia="SimHei" w:cs="SimHei"/>
          <w:sz w:val="21"/>
          <w:szCs w:val="21"/>
        </w:rPr>
      </w:pPr>
      <w:r>
        <w:rPr>
          <w:rFonts w:ascii="SimHei" w:hAnsi="SimHei" w:eastAsia="SimHei" w:cs="SimHei"/>
          <w:sz w:val="21"/>
          <w:szCs w:val="21"/>
          <w:spacing w:val="-11"/>
        </w:rPr>
        <w:t>启蒙运动的第三个关键词是人文主义，就是以人为本，这也是文艺</w:t>
      </w:r>
      <w:r>
        <w:rPr>
          <w:rFonts w:ascii="SimHei" w:hAnsi="SimHei" w:eastAsia="SimHei" w:cs="SimHei"/>
          <w:sz w:val="21"/>
          <w:szCs w:val="21"/>
          <w:spacing w:val="-11"/>
        </w:rPr>
        <w:t xml:space="preserve"> </w:t>
      </w:r>
      <w:r>
        <w:rPr>
          <w:rFonts w:ascii="SimHei" w:hAnsi="SimHei" w:eastAsia="SimHei" w:cs="SimHei"/>
          <w:sz w:val="21"/>
          <w:szCs w:val="21"/>
          <w:spacing w:val="-20"/>
        </w:rPr>
        <w:t>复兴运动的实质。人们开始重视人的思想和情感，并关注每个个体的生活，</w:t>
      </w:r>
      <w:r>
        <w:rPr>
          <w:rFonts w:ascii="SimHei" w:hAnsi="SimHei" w:eastAsia="SimHei" w:cs="SimHei"/>
          <w:sz w:val="21"/>
          <w:szCs w:val="21"/>
          <w:spacing w:val="4"/>
        </w:rPr>
        <w:t xml:space="preserve"> </w:t>
      </w:r>
      <w:r>
        <w:rPr>
          <w:rFonts w:ascii="SimHei" w:hAnsi="SimHei" w:eastAsia="SimHei" w:cs="SimHei"/>
          <w:sz w:val="21"/>
          <w:szCs w:val="21"/>
          <w:spacing w:val="-8"/>
        </w:rPr>
        <w:t>因此衍生出了伏尔泰</w:t>
      </w:r>
      <w:r>
        <w:rPr>
          <w:sz w:val="21"/>
          <w:szCs w:val="21"/>
          <w:spacing w:val="-8"/>
        </w:rPr>
        <w:t>(Voltaire)</w:t>
      </w:r>
      <w:r>
        <w:rPr>
          <w:rFonts w:ascii="SimHei" w:hAnsi="SimHei" w:eastAsia="SimHei" w:cs="SimHei"/>
          <w:sz w:val="21"/>
          <w:szCs w:val="21"/>
          <w:spacing w:val="-8"/>
        </w:rPr>
        <w:t>的“天赋人权”,狄德罗</w:t>
      </w:r>
      <w:r>
        <w:rPr>
          <w:sz w:val="21"/>
          <w:szCs w:val="21"/>
          <w:spacing w:val="-8"/>
        </w:rPr>
        <w:t>(Diderot</w:t>
      </w:r>
      <w:r>
        <w:rPr>
          <w:sz w:val="21"/>
          <w:szCs w:val="21"/>
          <w:spacing w:val="-9"/>
        </w:rPr>
        <w:t>)</w:t>
      </w:r>
      <w:r>
        <w:rPr>
          <w:rFonts w:ascii="SimHei" w:hAnsi="SimHei" w:eastAsia="SimHei" w:cs="SimHei"/>
          <w:sz w:val="21"/>
          <w:szCs w:val="21"/>
          <w:spacing w:val="-9"/>
        </w:rPr>
        <w:t>和卢</w:t>
      </w:r>
      <w:r>
        <w:rPr>
          <w:rFonts w:ascii="SimHei" w:hAnsi="SimHei" w:eastAsia="SimHei" w:cs="SimHei"/>
          <w:sz w:val="21"/>
          <w:szCs w:val="21"/>
        </w:rPr>
        <w:t xml:space="preserve">  </w:t>
      </w:r>
      <w:r>
        <w:rPr>
          <w:rFonts w:ascii="SimHei" w:hAnsi="SimHei" w:eastAsia="SimHei" w:cs="SimHei"/>
          <w:sz w:val="21"/>
          <w:szCs w:val="21"/>
          <w:spacing w:val="-10"/>
        </w:rPr>
        <w:t>梭的“社会契约”等概念。人文主义思想是迄今为止人类思想史最大的</w:t>
      </w:r>
      <w:r>
        <w:rPr>
          <w:rFonts w:ascii="SimHei" w:hAnsi="SimHei" w:eastAsia="SimHei" w:cs="SimHei"/>
          <w:sz w:val="21"/>
          <w:szCs w:val="21"/>
          <w:spacing w:val="-10"/>
        </w:rPr>
        <w:t xml:space="preserve"> </w:t>
      </w:r>
      <w:r>
        <w:rPr>
          <w:rFonts w:ascii="SimHei" w:hAnsi="SimHei" w:eastAsia="SimHei" w:cs="SimHei"/>
          <w:sz w:val="21"/>
          <w:szCs w:val="21"/>
          <w:spacing w:val="-14"/>
        </w:rPr>
        <w:t>一次转变，也是我们在经济学研究过程中强调了奥派的一些思想的原因，</w:t>
      </w:r>
      <w:r>
        <w:rPr>
          <w:rFonts w:ascii="SimHei" w:hAnsi="SimHei" w:eastAsia="SimHei" w:cs="SimHei"/>
          <w:sz w:val="21"/>
          <w:szCs w:val="21"/>
          <w:spacing w:val="2"/>
        </w:rPr>
        <w:t xml:space="preserve"> </w:t>
      </w:r>
      <w:r>
        <w:rPr>
          <w:rFonts w:ascii="SimHei" w:hAnsi="SimHei" w:eastAsia="SimHei" w:cs="SimHei"/>
          <w:sz w:val="21"/>
          <w:szCs w:val="21"/>
          <w:spacing w:val="-17"/>
        </w:rPr>
        <w:t>因为奥派经济学者强调人的主观价值的重要性。在这里我们讨论一个重要</w:t>
      </w:r>
      <w:r>
        <w:rPr>
          <w:rFonts w:ascii="SimHei" w:hAnsi="SimHei" w:eastAsia="SimHei" w:cs="SimHei"/>
          <w:sz w:val="21"/>
          <w:szCs w:val="21"/>
        </w:rPr>
        <w:t xml:space="preserve">  </w:t>
      </w:r>
      <w:r>
        <w:rPr>
          <w:rFonts w:ascii="SimHei" w:hAnsi="SimHei" w:eastAsia="SimHei" w:cs="SimHei"/>
          <w:sz w:val="21"/>
          <w:szCs w:val="21"/>
          <w:spacing w:val="-16"/>
        </w:rPr>
        <w:t>人物的贡献，他奠定了人文主义的现代基础，也奠定了现代哲学从思考自</w:t>
      </w:r>
    </w:p>
    <w:p>
      <w:pPr>
        <w:ind w:left="600"/>
        <w:spacing w:before="1" w:line="212" w:lineRule="auto"/>
        <w:rPr>
          <w:rFonts w:ascii="SimHei" w:hAnsi="SimHei" w:eastAsia="SimHei" w:cs="SimHei"/>
          <w:sz w:val="21"/>
          <w:szCs w:val="21"/>
        </w:rPr>
      </w:pPr>
      <w:r>
        <w:rPr>
          <w:rFonts w:ascii="SimHei" w:hAnsi="SimHei" w:eastAsia="SimHei" w:cs="SimHei"/>
          <w:sz w:val="21"/>
          <w:szCs w:val="21"/>
          <w:spacing w:val="-16"/>
        </w:rPr>
        <w:t>然到思考人类自身，这就是笛卡儿在形而上学领域的研究成</w:t>
      </w:r>
      <w:r>
        <w:rPr>
          <w:rFonts w:ascii="SimHei" w:hAnsi="SimHei" w:eastAsia="SimHei" w:cs="SimHei"/>
          <w:sz w:val="21"/>
          <w:szCs w:val="21"/>
          <w:spacing w:val="-17"/>
        </w:rPr>
        <w:t>果。</w:t>
      </w:r>
    </w:p>
    <w:p>
      <w:pPr>
        <w:ind w:left="600" w:firstLine="420"/>
        <w:spacing w:before="204" w:line="323" w:lineRule="auto"/>
        <w:jc w:val="both"/>
        <w:rPr>
          <w:rFonts w:ascii="YouYuan" w:hAnsi="YouYuan" w:eastAsia="YouYuan" w:cs="YouYuan"/>
          <w:sz w:val="21"/>
          <w:szCs w:val="21"/>
        </w:rPr>
      </w:pPr>
      <w:r>
        <w:rPr>
          <w:rFonts w:ascii="SimHei" w:hAnsi="SimHei" w:eastAsia="SimHei" w:cs="SimHei"/>
          <w:sz w:val="21"/>
          <w:szCs w:val="21"/>
          <w:spacing w:val="-11"/>
        </w:rPr>
        <w:t>限于篇幅，这里简单地讨论笛卡儿在《谈谈方法》中</w:t>
      </w:r>
      <w:r>
        <w:rPr>
          <w:rFonts w:ascii="SimHei" w:hAnsi="SimHei" w:eastAsia="SimHei" w:cs="SimHei"/>
          <w:sz w:val="21"/>
          <w:szCs w:val="21"/>
          <w:spacing w:val="-12"/>
        </w:rPr>
        <w:t>的基本思想和</w:t>
      </w:r>
      <w:r>
        <w:rPr>
          <w:rFonts w:ascii="SimHei" w:hAnsi="SimHei" w:eastAsia="SimHei" w:cs="SimHei"/>
          <w:sz w:val="21"/>
          <w:szCs w:val="21"/>
        </w:rPr>
        <w:t xml:space="preserve">  </w:t>
      </w:r>
      <w:r>
        <w:rPr>
          <w:rFonts w:ascii="SimHei" w:hAnsi="SimHei" w:eastAsia="SimHei" w:cs="SimHei"/>
          <w:sz w:val="21"/>
          <w:szCs w:val="21"/>
          <w:spacing w:val="-10"/>
        </w:rPr>
        <w:t>观点，了解这部分内容对理解现代启蒙运动思想有所助益。笛卡儿是欧</w:t>
      </w:r>
      <w:r>
        <w:rPr>
          <w:rFonts w:ascii="SimHei" w:hAnsi="SimHei" w:eastAsia="SimHei" w:cs="SimHei"/>
          <w:sz w:val="21"/>
          <w:szCs w:val="21"/>
          <w:spacing w:val="-10"/>
        </w:rPr>
        <w:t xml:space="preserve"> </w:t>
      </w:r>
      <w:r>
        <w:rPr>
          <w:rFonts w:ascii="SimHei" w:hAnsi="SimHei" w:eastAsia="SimHei" w:cs="SimHei"/>
          <w:sz w:val="21"/>
          <w:szCs w:val="21"/>
          <w:spacing w:val="-11"/>
        </w:rPr>
        <w:t>陆理性主义的代表人物，强调通过理性、推理和判断获得知识，因此他</w:t>
      </w:r>
      <w:r>
        <w:rPr>
          <w:rFonts w:ascii="SimHei" w:hAnsi="SimHei" w:eastAsia="SimHei" w:cs="SimHei"/>
          <w:sz w:val="21"/>
          <w:szCs w:val="21"/>
          <w:spacing w:val="4"/>
        </w:rPr>
        <w:t xml:space="preserve">  </w:t>
      </w:r>
      <w:r>
        <w:rPr>
          <w:rFonts w:ascii="SimHei" w:hAnsi="SimHei" w:eastAsia="SimHei" w:cs="SimHei"/>
          <w:sz w:val="21"/>
          <w:szCs w:val="21"/>
          <w:spacing w:val="-14"/>
        </w:rPr>
        <w:t>撰写了《谈谈方法》一书来探讨如何通过科学的方法寻找真理。在书中，</w:t>
      </w:r>
      <w:r>
        <w:rPr>
          <w:rFonts w:ascii="SimHei" w:hAnsi="SimHei" w:eastAsia="SimHei" w:cs="SimHei"/>
          <w:sz w:val="21"/>
          <w:szCs w:val="21"/>
          <w:spacing w:val="2"/>
        </w:rPr>
        <w:t xml:space="preserve"> </w:t>
      </w:r>
      <w:r>
        <w:rPr>
          <w:rFonts w:ascii="SimHei" w:hAnsi="SimHei" w:eastAsia="SimHei" w:cs="SimHei"/>
          <w:sz w:val="21"/>
          <w:szCs w:val="21"/>
          <w:spacing w:val="-10"/>
        </w:rPr>
        <w:t>他构建了一整套通过严格的分辨和判断，用理性检讨所有的认识，替代</w:t>
      </w:r>
      <w:r>
        <w:rPr>
          <w:rFonts w:ascii="SimHei" w:hAnsi="SimHei" w:eastAsia="SimHei" w:cs="SimHei"/>
          <w:sz w:val="21"/>
          <w:szCs w:val="21"/>
          <w:spacing w:val="-10"/>
        </w:rPr>
        <w:t xml:space="preserve"> </w:t>
      </w:r>
      <w:r>
        <w:rPr>
          <w:rFonts w:ascii="SimHei" w:hAnsi="SimHei" w:eastAsia="SimHei" w:cs="SimHei"/>
          <w:sz w:val="21"/>
          <w:szCs w:val="21"/>
          <w:spacing w:val="-11"/>
        </w:rPr>
        <w:t>之前被动的知识和观点，也就是通过理性认知未知世界的方法。这是思</w:t>
      </w:r>
      <w:r>
        <w:rPr>
          <w:rFonts w:ascii="SimHei" w:hAnsi="SimHei" w:eastAsia="SimHei" w:cs="SimHei"/>
          <w:sz w:val="21"/>
          <w:szCs w:val="21"/>
          <w:spacing w:val="3"/>
        </w:rPr>
        <w:t xml:space="preserve">  </w:t>
      </w:r>
      <w:r>
        <w:rPr>
          <w:rFonts w:ascii="SimHei" w:hAnsi="SimHei" w:eastAsia="SimHei" w:cs="SimHei"/>
          <w:sz w:val="21"/>
          <w:szCs w:val="21"/>
          <w:spacing w:val="-11"/>
        </w:rPr>
        <w:t>想史上的一次革命，因为在他之前的人们都是通过外部的世界来假设神</w:t>
      </w:r>
      <w:r>
        <w:rPr>
          <w:rFonts w:ascii="SimHei" w:hAnsi="SimHei" w:eastAsia="SimHei" w:cs="SimHei"/>
          <w:sz w:val="21"/>
          <w:szCs w:val="21"/>
          <w:spacing w:val="7"/>
        </w:rPr>
        <w:t xml:space="preserve">  </w:t>
      </w:r>
      <w:r>
        <w:rPr>
          <w:rFonts w:ascii="SimHei" w:hAnsi="SimHei" w:eastAsia="SimHei" w:cs="SimHei"/>
          <w:sz w:val="21"/>
          <w:szCs w:val="21"/>
          <w:spacing w:val="-11"/>
        </w:rPr>
        <w:t>的存在，而笛卡儿则通过人对神的意志和人关于神的完满理念来证明神</w:t>
      </w:r>
      <w:r>
        <w:rPr>
          <w:rFonts w:ascii="SimHei" w:hAnsi="SimHei" w:eastAsia="SimHei" w:cs="SimHei"/>
          <w:sz w:val="21"/>
          <w:szCs w:val="21"/>
          <w:spacing w:val="7"/>
        </w:rPr>
        <w:t xml:space="preserve">  </w:t>
      </w:r>
      <w:r>
        <w:rPr>
          <w:rFonts w:ascii="SimHei" w:hAnsi="SimHei" w:eastAsia="SimHei" w:cs="SimHei"/>
          <w:sz w:val="21"/>
          <w:szCs w:val="21"/>
          <w:spacing w:val="-14"/>
        </w:rPr>
        <w:t>的存在。虽然看上去都和宗教有关，但是笛卡儿将人置于最重要的位置，</w:t>
      </w:r>
      <w:r>
        <w:rPr>
          <w:rFonts w:ascii="SimHei" w:hAnsi="SimHei" w:eastAsia="SimHei" w:cs="SimHei"/>
          <w:sz w:val="21"/>
          <w:szCs w:val="21"/>
          <w:spacing w:val="2"/>
        </w:rPr>
        <w:t xml:space="preserve"> </w:t>
      </w:r>
      <w:r>
        <w:rPr>
          <w:rFonts w:ascii="SimHei" w:hAnsi="SimHei" w:eastAsia="SimHei" w:cs="SimHei"/>
          <w:sz w:val="21"/>
          <w:szCs w:val="21"/>
          <w:spacing w:val="-11"/>
        </w:rPr>
        <w:t>因为只有人关于人的观念才推导出来了关于神的存在的证明。而反过来</w:t>
      </w:r>
      <w:r>
        <w:rPr>
          <w:rFonts w:ascii="SimHei" w:hAnsi="SimHei" w:eastAsia="SimHei" w:cs="SimHei"/>
          <w:sz w:val="21"/>
          <w:szCs w:val="21"/>
          <w:spacing w:val="4"/>
        </w:rPr>
        <w:t xml:space="preserve">  </w:t>
      </w:r>
      <w:r>
        <w:rPr>
          <w:rFonts w:ascii="SimHei" w:hAnsi="SimHei" w:eastAsia="SimHei" w:cs="SimHei"/>
          <w:sz w:val="21"/>
          <w:szCs w:val="21"/>
          <w:spacing w:val="-11"/>
        </w:rPr>
        <w:t>因为神的观念确定，人又获得了思考和决策的自主，这样的推导结果就</w:t>
      </w:r>
      <w:r>
        <w:rPr>
          <w:rFonts w:ascii="SimHei" w:hAnsi="SimHei" w:eastAsia="SimHei" w:cs="SimHei"/>
          <w:sz w:val="21"/>
          <w:szCs w:val="21"/>
          <w:spacing w:val="3"/>
        </w:rPr>
        <w:t xml:space="preserve">  </w:t>
      </w:r>
      <w:r>
        <w:rPr>
          <w:rFonts w:ascii="YouYuan" w:hAnsi="YouYuan" w:eastAsia="YouYuan" w:cs="YouYuan"/>
          <w:sz w:val="21"/>
          <w:szCs w:val="21"/>
          <w:spacing w:val="-11"/>
        </w:rPr>
        <w:t>是给人文主义创造了新的起点，让人们认识到意识是思考的本质，而人</w:t>
      </w:r>
    </w:p>
    <w:p>
      <w:pPr>
        <w:spacing w:line="323" w:lineRule="auto"/>
        <w:sectPr>
          <w:pgSz w:w="7760" w:h="11500"/>
          <w:pgMar w:top="340" w:right="614" w:bottom="400" w:left="269" w:header="0" w:footer="0" w:gutter="0"/>
        </w:sectPr>
        <w:rPr>
          <w:rFonts w:ascii="YouYuan" w:hAnsi="YouYuan" w:eastAsia="YouYuan" w:cs="YouYuan"/>
          <w:sz w:val="21"/>
          <w:szCs w:val="21"/>
        </w:rPr>
      </w:pPr>
    </w:p>
    <w:p>
      <w:pPr>
        <w:pStyle w:val="BodyText"/>
        <w:ind w:left="4270"/>
        <w:spacing w:before="138" w:line="237" w:lineRule="exact"/>
        <w:rPr>
          <w:sz w:val="28"/>
          <w:szCs w:val="28"/>
        </w:rPr>
      </w:pPr>
      <w:r>
        <w:pict>
          <v:rect id="_x0000_s950" style="position:absolute;margin-left:191.501pt;margin-top:29.9973pt;mso-position-vertical-relative:page;mso-position-horizontal-relative:page;width:42.5pt;height:0.55pt;z-index:269682688;" o:allowincell="f" fillcolor="#000000" filled="true" stroked="false"/>
        </w:pict>
      </w:r>
      <w:r>
        <w:pict>
          <v:rect id="_x0000_s952" style="position:absolute;margin-left:274.498pt;margin-top:18.0006pt;mso-position-vertical-relative:page;mso-position-horizontal-relative:page;width:0.55pt;height:17.05pt;z-index:269681664;" o:allowincell="f" fillcolor="#000000" filled="true" stroked="false"/>
        </w:pict>
      </w:r>
      <w:r>
        <w:rPr>
          <w:sz w:val="28"/>
          <w:szCs w:val="28"/>
          <w:spacing w:val="-4"/>
          <w:position w:val="-3"/>
        </w:rPr>
        <w:t>263</w:t>
      </w:r>
    </w:p>
    <w:p>
      <w:pPr>
        <w:spacing w:line="14" w:lineRule="auto"/>
        <w:rPr>
          <w:rFonts w:ascii="Arial"/>
          <w:sz w:val="2"/>
        </w:rPr>
      </w:pPr>
      <w:r>
        <w:rPr>
          <w:rFonts w:ascii="Arial" w:hAnsi="Arial" w:eastAsia="Arial" w:cs="Arial"/>
          <w:sz w:val="2"/>
          <w:szCs w:val="2"/>
        </w:rPr>
        <w:br w:type="column"/>
      </w:r>
    </w:p>
    <w:p>
      <w:pPr>
        <w:ind w:left="10"/>
        <w:spacing w:line="216" w:lineRule="auto"/>
        <w:rPr>
          <w:rFonts w:ascii="YouYuan" w:hAnsi="YouYuan" w:eastAsia="YouYuan" w:cs="YouYuan"/>
          <w:sz w:val="17"/>
          <w:szCs w:val="17"/>
        </w:rPr>
      </w:pPr>
      <w:r>
        <w:rPr>
          <w:rFonts w:ascii="YouYuan" w:hAnsi="YouYuan" w:eastAsia="YouYuan" w:cs="YouYuan"/>
          <w:sz w:val="17"/>
          <w:szCs w:val="17"/>
          <w:spacing w:val="-1"/>
        </w:rPr>
        <w:t>第16章</w:t>
      </w:r>
    </w:p>
    <w:p>
      <w:pPr>
        <w:spacing w:line="189" w:lineRule="auto"/>
        <w:jc w:val="right"/>
        <w:rPr>
          <w:rFonts w:ascii="SimHei" w:hAnsi="SimHei" w:eastAsia="SimHei" w:cs="SimHei"/>
          <w:sz w:val="17"/>
          <w:szCs w:val="17"/>
        </w:rPr>
      </w:pPr>
      <w:r>
        <w:rPr>
          <w:rFonts w:ascii="SimHei" w:hAnsi="SimHei" w:eastAsia="SimHei" w:cs="SimHei"/>
          <w:sz w:val="17"/>
          <w:szCs w:val="17"/>
          <w:spacing w:val="-10"/>
        </w:rPr>
        <w:t>启蒙思想与共识精神</w:t>
      </w:r>
    </w:p>
    <w:p>
      <w:pPr>
        <w:spacing w:line="189" w:lineRule="auto"/>
        <w:sectPr>
          <w:pgSz w:w="7760" w:h="11480"/>
          <w:pgMar w:top="324" w:right="638" w:bottom="400" w:left="559" w:header="0" w:footer="0" w:gutter="0"/>
          <w:cols w:equalWidth="0" w:num="2">
            <w:col w:w="5021" w:space="100"/>
            <w:col w:w="1442" w:space="0"/>
          </w:cols>
        </w:sectPr>
        <w:rPr>
          <w:rFonts w:ascii="SimHei" w:hAnsi="SimHei" w:eastAsia="SimHei" w:cs="SimHei"/>
          <w:sz w:val="17"/>
          <w:szCs w:val="17"/>
        </w:rPr>
      </w:pPr>
    </w:p>
    <w:p>
      <w:pPr>
        <w:spacing w:line="427" w:lineRule="auto"/>
        <w:rPr>
          <w:rFonts w:ascii="Arial"/>
          <w:sz w:val="21"/>
        </w:rPr>
      </w:pPr>
      <w:r/>
    </w:p>
    <w:p>
      <w:pPr>
        <w:ind w:right="306"/>
        <w:spacing w:before="69" w:line="273" w:lineRule="auto"/>
        <w:rPr>
          <w:rFonts w:ascii="SimHei" w:hAnsi="SimHei" w:eastAsia="SimHei" w:cs="SimHei"/>
          <w:sz w:val="21"/>
          <w:szCs w:val="21"/>
        </w:rPr>
      </w:pPr>
      <w:r>
        <w:rPr>
          <w:rFonts w:ascii="SimHei" w:hAnsi="SimHei" w:eastAsia="SimHei" w:cs="SimHei"/>
          <w:sz w:val="21"/>
          <w:szCs w:val="21"/>
          <w:spacing w:val="-8"/>
        </w:rPr>
        <w:t>可以认识到物质的运动和事物的因果关系，这就赋予</w:t>
      </w:r>
      <w:r>
        <w:rPr>
          <w:rFonts w:ascii="SimHei" w:hAnsi="SimHei" w:eastAsia="SimHei" w:cs="SimHei"/>
          <w:sz w:val="21"/>
          <w:szCs w:val="21"/>
          <w:spacing w:val="-9"/>
        </w:rPr>
        <w:t>了每个个体自由，</w:t>
      </w:r>
      <w:r>
        <w:rPr>
          <w:rFonts w:ascii="SimHei" w:hAnsi="SimHei" w:eastAsia="SimHei" w:cs="SimHei"/>
          <w:sz w:val="21"/>
          <w:szCs w:val="21"/>
        </w:rPr>
        <w:t xml:space="preserve"> </w:t>
      </w:r>
      <w:r>
        <w:rPr>
          <w:rFonts w:ascii="SimHei" w:hAnsi="SimHei" w:eastAsia="SimHei" w:cs="SimHei"/>
          <w:sz w:val="21"/>
          <w:szCs w:val="21"/>
          <w:spacing w:val="-12"/>
        </w:rPr>
        <w:t>也就打开了人文主义和自由意志的大门。</w:t>
      </w:r>
    </w:p>
    <w:p>
      <w:pPr>
        <w:pStyle w:val="BodyText"/>
        <w:ind w:right="246" w:firstLine="420"/>
        <w:spacing w:before="143" w:line="335" w:lineRule="auto"/>
        <w:rPr>
          <w:rFonts w:ascii="SimHei" w:hAnsi="SimHei" w:eastAsia="SimHei" w:cs="SimHei"/>
          <w:sz w:val="21"/>
          <w:szCs w:val="21"/>
        </w:rPr>
      </w:pPr>
      <w:r>
        <w:rPr>
          <w:rFonts w:ascii="SimHei" w:hAnsi="SimHei" w:eastAsia="SimHei" w:cs="SimHei"/>
          <w:sz w:val="21"/>
          <w:szCs w:val="21"/>
          <w:spacing w:val="-11"/>
        </w:rPr>
        <w:t>启蒙运动的最后一个关键词是进步，人文主义将个体的感受与想法</w:t>
      </w:r>
      <w:r>
        <w:rPr>
          <w:rFonts w:ascii="SimHei" w:hAnsi="SimHei" w:eastAsia="SimHei" w:cs="SimHei"/>
          <w:sz w:val="21"/>
          <w:szCs w:val="21"/>
          <w:spacing w:val="4"/>
        </w:rPr>
        <w:t xml:space="preserve">  </w:t>
      </w:r>
      <w:r>
        <w:rPr>
          <w:rFonts w:ascii="SimHei" w:hAnsi="SimHei" w:eastAsia="SimHei" w:cs="SimHei"/>
          <w:sz w:val="21"/>
          <w:szCs w:val="21"/>
          <w:spacing w:val="-7"/>
        </w:rPr>
        <w:t>放在高于一切的位置，而启蒙运动的进步指的是人类的共同体的进步。</w:t>
      </w:r>
      <w:r>
        <w:rPr>
          <w:rFonts w:ascii="SimHei" w:hAnsi="SimHei" w:eastAsia="SimHei" w:cs="SimHei"/>
          <w:sz w:val="21"/>
          <w:szCs w:val="21"/>
          <w:spacing w:val="1"/>
        </w:rPr>
        <w:t xml:space="preserve"> </w:t>
      </w:r>
      <w:r>
        <w:rPr>
          <w:rFonts w:ascii="SimHei" w:hAnsi="SimHei" w:eastAsia="SimHei" w:cs="SimHei"/>
          <w:sz w:val="21"/>
          <w:szCs w:val="21"/>
          <w:spacing w:val="-10"/>
        </w:rPr>
        <w:t>正因为进步主义思想带来了人们对理性和科学的信仰，替代了宗教的信</w:t>
      </w:r>
      <w:r>
        <w:rPr>
          <w:rFonts w:ascii="SimHei" w:hAnsi="SimHei" w:eastAsia="SimHei" w:cs="SimHei"/>
          <w:sz w:val="21"/>
          <w:szCs w:val="21"/>
        </w:rPr>
        <w:t xml:space="preserve">  </w:t>
      </w:r>
      <w:r>
        <w:rPr>
          <w:rFonts w:ascii="SimHei" w:hAnsi="SimHei" w:eastAsia="SimHei" w:cs="SimHei"/>
          <w:sz w:val="21"/>
          <w:szCs w:val="21"/>
          <w:spacing w:val="-10"/>
        </w:rPr>
        <w:t>仰，从而带来了近三百多年经济的繁荣和发展，当然也就带来了</w:t>
      </w:r>
      <w:r>
        <w:rPr>
          <w:rFonts w:ascii="SimHei" w:hAnsi="SimHei" w:eastAsia="SimHei" w:cs="SimHei"/>
          <w:sz w:val="21"/>
          <w:szCs w:val="21"/>
          <w:spacing w:val="-11"/>
        </w:rPr>
        <w:t>对自然</w:t>
      </w:r>
      <w:r>
        <w:rPr>
          <w:rFonts w:ascii="SimHei" w:hAnsi="SimHei" w:eastAsia="SimHei" w:cs="SimHei"/>
          <w:sz w:val="21"/>
          <w:szCs w:val="21"/>
        </w:rPr>
        <w:t xml:space="preserve">  </w:t>
      </w:r>
      <w:r>
        <w:rPr>
          <w:rFonts w:ascii="SimHei" w:hAnsi="SimHei" w:eastAsia="SimHei" w:cs="SimHei"/>
          <w:sz w:val="21"/>
          <w:szCs w:val="21"/>
          <w:spacing w:val="-16"/>
        </w:rPr>
        <w:t>秩序的破坏和掠夺，以及诸多的现代性的负面效果。进步主义的</w:t>
      </w:r>
      <w:r>
        <w:rPr>
          <w:rFonts w:ascii="SimHei" w:hAnsi="SimHei" w:eastAsia="SimHei" w:cs="SimHei"/>
          <w:sz w:val="21"/>
          <w:szCs w:val="21"/>
          <w:spacing w:val="-17"/>
        </w:rPr>
        <w:t>两面性：</w:t>
      </w:r>
      <w:r>
        <w:rPr>
          <w:rFonts w:ascii="SimHei" w:hAnsi="SimHei" w:eastAsia="SimHei" w:cs="SimHei"/>
          <w:sz w:val="21"/>
          <w:szCs w:val="21"/>
        </w:rPr>
        <w:t xml:space="preserve">  </w:t>
      </w:r>
      <w:r>
        <w:rPr>
          <w:rFonts w:ascii="SimHei" w:hAnsi="SimHei" w:eastAsia="SimHei" w:cs="SimHei"/>
          <w:sz w:val="21"/>
          <w:szCs w:val="21"/>
          <w:spacing w:val="-10"/>
        </w:rPr>
        <w:t>一方面，它带来了观念的革命和人的主观能动性，在近代之前所有</w:t>
      </w:r>
      <w:r>
        <w:rPr>
          <w:rFonts w:ascii="SimHei" w:hAnsi="SimHei" w:eastAsia="SimHei" w:cs="SimHei"/>
          <w:sz w:val="21"/>
          <w:szCs w:val="21"/>
          <w:spacing w:val="-11"/>
        </w:rPr>
        <w:t>的人</w:t>
      </w:r>
      <w:r>
        <w:rPr>
          <w:rFonts w:ascii="SimHei" w:hAnsi="SimHei" w:eastAsia="SimHei" w:cs="SimHei"/>
          <w:sz w:val="21"/>
          <w:szCs w:val="21"/>
        </w:rPr>
        <w:t xml:space="preserve">  </w:t>
      </w:r>
      <w:r>
        <w:rPr>
          <w:sz w:val="21"/>
          <w:szCs w:val="21"/>
          <w:spacing w:val="-13"/>
        </w:rPr>
        <w:t>类都是以崇尚古代为核心价值观。而进步思想则在达尔文的《物种起源》</w:t>
      </w:r>
      <w:r>
        <w:rPr>
          <w:sz w:val="21"/>
          <w:szCs w:val="21"/>
          <w:spacing w:val="10"/>
        </w:rPr>
        <w:t xml:space="preserve"> </w:t>
      </w:r>
      <w:r>
        <w:rPr>
          <w:sz w:val="21"/>
          <w:szCs w:val="21"/>
          <w:spacing w:val="-10"/>
        </w:rPr>
        <w:t>的基础上，构建起了一整套基于生物学理念的世界观，强调了人类的独</w:t>
      </w:r>
      <w:r>
        <w:rPr>
          <w:sz w:val="21"/>
          <w:szCs w:val="21"/>
        </w:rPr>
        <w:t xml:space="preserve">  </w:t>
      </w:r>
      <w:r>
        <w:rPr>
          <w:rFonts w:ascii="SimHei" w:hAnsi="SimHei" w:eastAsia="SimHei" w:cs="SimHei"/>
          <w:sz w:val="21"/>
          <w:szCs w:val="21"/>
          <w:spacing w:val="-10"/>
        </w:rPr>
        <w:t>一无二的思想以及超越自然的地位，也使得人们通过科学脱离了</w:t>
      </w:r>
      <w:r>
        <w:rPr>
          <w:rFonts w:ascii="SimHei" w:hAnsi="SimHei" w:eastAsia="SimHei" w:cs="SimHei"/>
          <w:sz w:val="21"/>
          <w:szCs w:val="21"/>
          <w:spacing w:val="-11"/>
        </w:rPr>
        <w:t>自然选</w:t>
      </w:r>
      <w:r>
        <w:rPr>
          <w:rFonts w:ascii="SimHei" w:hAnsi="SimHei" w:eastAsia="SimHei" w:cs="SimHei"/>
          <w:sz w:val="21"/>
          <w:szCs w:val="21"/>
        </w:rPr>
        <w:t xml:space="preserve">  </w:t>
      </w:r>
      <w:r>
        <w:rPr>
          <w:sz w:val="21"/>
          <w:szCs w:val="21"/>
          <w:spacing w:val="-3"/>
        </w:rPr>
        <w:t>择的基本逻辑，选择了一条通过科学自我进化的道路，也带来了现代</w:t>
      </w:r>
      <w:r>
        <w:rPr>
          <w:sz w:val="21"/>
          <w:szCs w:val="21"/>
          <w:spacing w:val="4"/>
        </w:rPr>
        <w:t xml:space="preserve">  </w:t>
      </w:r>
      <w:r>
        <w:rPr>
          <w:rFonts w:ascii="SimHei" w:hAnsi="SimHei" w:eastAsia="SimHei" w:cs="SimHei"/>
          <w:sz w:val="21"/>
          <w:szCs w:val="21"/>
          <w:spacing w:val="-10"/>
        </w:rPr>
        <w:t>文明这个更进步的世界。另一方面，进步论也带来了人们的自以为是和</w:t>
      </w:r>
      <w:r>
        <w:rPr>
          <w:rFonts w:ascii="SimHei" w:hAnsi="SimHei" w:eastAsia="SimHei" w:cs="SimHei"/>
          <w:sz w:val="21"/>
          <w:szCs w:val="21"/>
          <w:spacing w:val="2"/>
        </w:rPr>
        <w:t xml:space="preserve">  </w:t>
      </w:r>
      <w:r>
        <w:rPr>
          <w:rFonts w:ascii="SimHei" w:hAnsi="SimHei" w:eastAsia="SimHei" w:cs="SimHei"/>
          <w:sz w:val="21"/>
          <w:szCs w:val="21"/>
          <w:spacing w:val="-9"/>
        </w:rPr>
        <w:t>狂妄自大，不仅对自然进行过度的破坏和改</w:t>
      </w:r>
      <w:r>
        <w:rPr>
          <w:rFonts w:ascii="SimHei" w:hAnsi="SimHei" w:eastAsia="SimHei" w:cs="SimHei"/>
          <w:sz w:val="21"/>
          <w:szCs w:val="21"/>
          <w:spacing w:val="-10"/>
        </w:rPr>
        <w:t>造，甚至产生了社会达尔文</w:t>
      </w:r>
      <w:r>
        <w:rPr>
          <w:rFonts w:ascii="SimHei" w:hAnsi="SimHei" w:eastAsia="SimHei" w:cs="SimHei"/>
          <w:sz w:val="21"/>
          <w:szCs w:val="21"/>
        </w:rPr>
        <w:t xml:space="preserve">  </w:t>
      </w:r>
      <w:r>
        <w:rPr>
          <w:rFonts w:ascii="YouYuan" w:hAnsi="YouYuan" w:eastAsia="YouYuan" w:cs="YouYuan"/>
          <w:sz w:val="21"/>
          <w:szCs w:val="21"/>
          <w:spacing w:val="-10"/>
        </w:rPr>
        <w:t>主义以及进步主义的思潮。前者带来的就是两次世界大</w:t>
      </w:r>
      <w:r>
        <w:rPr>
          <w:rFonts w:ascii="YouYuan" w:hAnsi="YouYuan" w:eastAsia="YouYuan" w:cs="YouYuan"/>
          <w:sz w:val="21"/>
          <w:szCs w:val="21"/>
          <w:spacing w:val="-11"/>
        </w:rPr>
        <w:t>战的灾难性的后</w:t>
      </w:r>
      <w:r>
        <w:rPr>
          <w:rFonts w:ascii="YouYuan" w:hAnsi="YouYuan" w:eastAsia="YouYuan" w:cs="YouYuan"/>
          <w:sz w:val="21"/>
          <w:szCs w:val="21"/>
        </w:rPr>
        <w:t xml:space="preserve">  </w:t>
      </w:r>
      <w:r>
        <w:rPr>
          <w:rFonts w:ascii="SimHei" w:hAnsi="SimHei" w:eastAsia="SimHei" w:cs="SimHei"/>
          <w:sz w:val="21"/>
          <w:szCs w:val="21"/>
          <w:spacing w:val="-10"/>
        </w:rPr>
        <w:t>果；而后者带来的就是政府对自由市场的强烈控制，导致了美国的进步</w:t>
      </w:r>
    </w:p>
    <w:p>
      <w:pPr>
        <w:pStyle w:val="BodyText"/>
        <w:spacing w:line="219" w:lineRule="auto"/>
        <w:rPr>
          <w:sz w:val="21"/>
          <w:szCs w:val="21"/>
        </w:rPr>
      </w:pPr>
      <w:r>
        <w:rPr>
          <w:sz w:val="21"/>
          <w:szCs w:val="21"/>
          <w:spacing w:val="-12"/>
        </w:rPr>
        <w:t>主义运动以及行政国家的产生。</w:t>
      </w:r>
    </w:p>
    <w:p>
      <w:pPr>
        <w:pStyle w:val="BodyText"/>
        <w:ind w:right="353" w:firstLine="420"/>
        <w:spacing w:before="190" w:line="334" w:lineRule="auto"/>
        <w:jc w:val="both"/>
        <w:rPr>
          <w:sz w:val="21"/>
          <w:szCs w:val="21"/>
        </w:rPr>
      </w:pPr>
      <w:r>
        <w:rPr>
          <w:sz w:val="21"/>
          <w:szCs w:val="21"/>
          <w:spacing w:val="-11"/>
        </w:rPr>
        <w:t>以上就是对启蒙运动的四个基本思想，即理性、科学、人文主义以</w:t>
      </w:r>
      <w:r>
        <w:rPr>
          <w:sz w:val="21"/>
          <w:szCs w:val="21"/>
          <w:spacing w:val="16"/>
        </w:rPr>
        <w:t xml:space="preserve"> </w:t>
      </w:r>
      <w:r>
        <w:rPr>
          <w:rFonts w:ascii="SimHei" w:hAnsi="SimHei" w:eastAsia="SimHei" w:cs="SimHei"/>
          <w:sz w:val="21"/>
          <w:szCs w:val="21"/>
          <w:spacing w:val="-10"/>
        </w:rPr>
        <w:t>及进步的讨论，正是由于这四种基本共识的推动才塑造了现代文</w:t>
      </w:r>
      <w:r>
        <w:rPr>
          <w:rFonts w:ascii="SimHei" w:hAnsi="SimHei" w:eastAsia="SimHei" w:cs="SimHei"/>
          <w:sz w:val="21"/>
          <w:szCs w:val="21"/>
          <w:spacing w:val="-11"/>
        </w:rPr>
        <w:t>明，也</w:t>
      </w:r>
      <w:r>
        <w:rPr>
          <w:rFonts w:ascii="SimHei" w:hAnsi="SimHei" w:eastAsia="SimHei" w:cs="SimHei"/>
          <w:sz w:val="21"/>
          <w:szCs w:val="21"/>
        </w:rPr>
        <w:t xml:space="preserve"> </w:t>
      </w:r>
      <w:r>
        <w:rPr>
          <w:rFonts w:ascii="SimHei" w:hAnsi="SimHei" w:eastAsia="SimHei" w:cs="SimHei"/>
          <w:sz w:val="21"/>
          <w:szCs w:val="21"/>
          <w:spacing w:val="-10"/>
        </w:rPr>
        <w:t>塑造了数字文明的基础设施。我们要在其中看到文明的进步，</w:t>
      </w:r>
      <w:r>
        <w:rPr>
          <w:rFonts w:ascii="SimHei" w:hAnsi="SimHei" w:eastAsia="SimHei" w:cs="SimHei"/>
          <w:sz w:val="21"/>
          <w:szCs w:val="21"/>
          <w:spacing w:val="-11"/>
        </w:rPr>
        <w:t>也要承认</w:t>
      </w:r>
      <w:r>
        <w:rPr>
          <w:rFonts w:ascii="SimHei" w:hAnsi="SimHei" w:eastAsia="SimHei" w:cs="SimHei"/>
          <w:sz w:val="21"/>
          <w:szCs w:val="21"/>
        </w:rPr>
        <w:t xml:space="preserve"> </w:t>
      </w:r>
      <w:r>
        <w:rPr>
          <w:rFonts w:ascii="SimHei" w:hAnsi="SimHei" w:eastAsia="SimHei" w:cs="SimHei"/>
          <w:sz w:val="21"/>
          <w:szCs w:val="21"/>
          <w:spacing w:val="-6"/>
        </w:rPr>
        <w:t>其中带来的很多问题。正如史蒂芬·平克</w:t>
      </w:r>
      <w:r>
        <w:rPr>
          <w:sz w:val="21"/>
          <w:szCs w:val="21"/>
          <w:spacing w:val="-6"/>
        </w:rPr>
        <w:t>(Steven</w:t>
      </w:r>
      <w:r>
        <w:rPr>
          <w:sz w:val="21"/>
          <w:szCs w:val="21"/>
          <w:spacing w:val="31"/>
        </w:rPr>
        <w:t xml:space="preserve"> </w:t>
      </w:r>
      <w:r>
        <w:rPr>
          <w:sz w:val="21"/>
          <w:szCs w:val="21"/>
          <w:spacing w:val="-6"/>
        </w:rPr>
        <w:t>Pink</w:t>
      </w:r>
      <w:r>
        <w:rPr>
          <w:sz w:val="21"/>
          <w:szCs w:val="21"/>
          <w:spacing w:val="-7"/>
        </w:rPr>
        <w:t>er)</w:t>
      </w:r>
      <w:r>
        <w:rPr>
          <w:rFonts w:ascii="SimHei" w:hAnsi="SimHei" w:eastAsia="SimHei" w:cs="SimHei"/>
          <w:sz w:val="21"/>
          <w:szCs w:val="21"/>
          <w:spacing w:val="-7"/>
        </w:rPr>
        <w:t>在《当下的</w:t>
      </w:r>
      <w:r>
        <w:rPr>
          <w:rFonts w:ascii="SimHei" w:hAnsi="SimHei" w:eastAsia="SimHei" w:cs="SimHei"/>
          <w:sz w:val="21"/>
          <w:szCs w:val="21"/>
        </w:rPr>
        <w:t xml:space="preserve"> </w:t>
      </w:r>
      <w:r>
        <w:rPr>
          <w:rFonts w:ascii="SimHei" w:hAnsi="SimHei" w:eastAsia="SimHei" w:cs="SimHei"/>
          <w:sz w:val="21"/>
          <w:szCs w:val="21"/>
          <w:spacing w:val="-10"/>
        </w:rPr>
        <w:t>启蒙》一书中所说的，启蒙运动通过理性改变了人性中非常多</w:t>
      </w:r>
      <w:r>
        <w:rPr>
          <w:rFonts w:ascii="SimHei" w:hAnsi="SimHei" w:eastAsia="SimHei" w:cs="SimHei"/>
          <w:sz w:val="21"/>
          <w:szCs w:val="21"/>
          <w:spacing w:val="-11"/>
        </w:rPr>
        <w:t>恶劣的部</w:t>
      </w:r>
      <w:r>
        <w:rPr>
          <w:rFonts w:ascii="SimHei" w:hAnsi="SimHei" w:eastAsia="SimHei" w:cs="SimHei"/>
          <w:sz w:val="21"/>
          <w:szCs w:val="21"/>
        </w:rPr>
        <w:t xml:space="preserve"> </w:t>
      </w:r>
      <w:r>
        <w:rPr>
          <w:sz w:val="21"/>
          <w:szCs w:val="21"/>
          <w:spacing w:val="-10"/>
        </w:rPr>
        <w:t>分，而这也推动了基于演化的资本主义的诞生，这是我们现代文</w:t>
      </w:r>
      <w:r>
        <w:rPr>
          <w:sz w:val="21"/>
          <w:szCs w:val="21"/>
          <w:spacing w:val="-11"/>
        </w:rPr>
        <w:t>明和经</w:t>
      </w:r>
    </w:p>
    <w:p>
      <w:pPr>
        <w:pStyle w:val="BodyText"/>
        <w:spacing w:line="184" w:lineRule="auto"/>
        <w:rPr>
          <w:sz w:val="21"/>
          <w:szCs w:val="21"/>
        </w:rPr>
      </w:pPr>
      <w:r>
        <w:rPr>
          <w:sz w:val="21"/>
          <w:szCs w:val="21"/>
          <w:spacing w:val="-12"/>
        </w:rPr>
        <w:t>济的基础，只要这两个逻辑继续有效，启蒙运动就会继续发展。</w:t>
      </w:r>
    </w:p>
    <w:p>
      <w:pPr>
        <w:spacing w:line="184" w:lineRule="auto"/>
        <w:sectPr>
          <w:type w:val="continuous"/>
          <w:pgSz w:w="7760" w:h="11480"/>
          <w:pgMar w:top="324" w:right="638" w:bottom="400" w:left="559" w:header="0" w:footer="0" w:gutter="0"/>
          <w:cols w:equalWidth="0" w:num="1">
            <w:col w:w="6562" w:space="0"/>
          </w:cols>
        </w:sectPr>
        <w:rPr>
          <w:sz w:val="21"/>
          <w:szCs w:val="21"/>
        </w:rPr>
      </w:pPr>
    </w:p>
    <w:p>
      <w:pPr>
        <w:ind w:left="589"/>
        <w:spacing w:before="36" w:line="177" w:lineRule="auto"/>
        <w:rPr>
          <w:rFonts w:ascii="SimHei" w:hAnsi="SimHei" w:eastAsia="SimHei" w:cs="SimHei"/>
          <w:sz w:val="20"/>
          <w:szCs w:val="20"/>
        </w:rPr>
      </w:pPr>
      <w:r>
        <w:pict>
          <v:rect id="_x0000_s954" style="position:absolute;margin-left:165.501pt;margin-top:35.0002pt;mso-position-vertical-relative:page;mso-position-horizontal-relative:page;width:222pt;height:0.55pt;z-index:269744128;" o:allowincell="f" fillcolor="#000000" filled="true" stroked="false"/>
        </w:pict>
      </w:r>
      <w:r>
        <w:drawing>
          <wp:anchor distT="0" distB="0" distL="0" distR="0" simplePos="0" relativeHeight="269743104" behindDoc="0" locked="0" layoutInCell="0" allowOverlap="1">
            <wp:simplePos x="0" y="0"/>
            <wp:positionH relativeFrom="page">
              <wp:posOffset>158767</wp:posOffset>
            </wp:positionH>
            <wp:positionV relativeFrom="page">
              <wp:posOffset>247628</wp:posOffset>
            </wp:positionV>
            <wp:extent cx="349218" cy="292100"/>
            <wp:effectExtent l="0" t="0" r="0" b="0"/>
            <wp:wrapNone/>
            <wp:docPr id="580" name="IM 580"/>
            <wp:cNvGraphicFramePr/>
            <a:graphic>
              <a:graphicData uri="http://schemas.openxmlformats.org/drawingml/2006/picture">
                <pic:pic>
                  <pic:nvPicPr>
                    <pic:cNvPr id="580" name="IM 580"/>
                    <pic:cNvPicPr/>
                  </pic:nvPicPr>
                  <pic:blipFill>
                    <a:blip r:embed="rId288"/>
                    <a:stretch>
                      <a:fillRect/>
                    </a:stretch>
                  </pic:blipFill>
                  <pic:spPr>
                    <a:xfrm rot="0">
                      <a:off x="0" y="0"/>
                      <a:ext cx="349218" cy="292100"/>
                    </a:xfrm>
                    <a:prstGeom prst="rect">
                      <a:avLst/>
                    </a:prstGeom>
                  </pic:spPr>
                </pic:pic>
              </a:graphicData>
            </a:graphic>
          </wp:anchor>
        </w:drawing>
      </w:r>
      <w:r>
        <w:rPr>
          <w:rFonts w:ascii="SimHei" w:hAnsi="SimHei" w:eastAsia="SimHei" w:cs="SimHei"/>
          <w:sz w:val="20"/>
          <w:szCs w:val="20"/>
          <w:spacing w:val="-28"/>
          <w:w w:val="98"/>
        </w:rPr>
        <w:t>数字经济学：</w:t>
      </w:r>
    </w:p>
    <w:p>
      <w:pPr>
        <w:ind w:left="589"/>
        <w:spacing w:line="210" w:lineRule="auto"/>
        <w:rPr>
          <w:rFonts w:ascii="SimHei" w:hAnsi="SimHei" w:eastAsia="SimHei" w:cs="SimHei"/>
          <w:sz w:val="20"/>
          <w:szCs w:val="20"/>
        </w:rPr>
      </w:pPr>
      <w:r>
        <w:rPr>
          <w:rFonts w:ascii="SimHei" w:hAnsi="SimHei" w:eastAsia="SimHei" w:cs="SimHei"/>
          <w:sz w:val="20"/>
          <w:szCs w:val="20"/>
          <w:spacing w:val="-16"/>
          <w:w w:val="88"/>
        </w:rPr>
        <w:t>智能时代的创新理论</w:t>
      </w:r>
    </w:p>
    <w:p>
      <w:pPr>
        <w:spacing w:line="42"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8"/>
        <w:rPr>
          <w:sz w:val="28"/>
          <w:szCs w:val="28"/>
        </w:rPr>
      </w:pPr>
      <w:r>
        <w:rPr>
          <w:sz w:val="28"/>
          <w:szCs w:val="28"/>
          <w:position w:val="-5"/>
        </w:rPr>
        <w:drawing>
          <wp:inline distT="0" distB="0" distL="0" distR="0">
            <wp:extent cx="6356" cy="215862"/>
            <wp:effectExtent l="0" t="0" r="0" b="0"/>
            <wp:docPr id="582" name="IM 582"/>
            <wp:cNvGraphicFramePr/>
            <a:graphic>
              <a:graphicData uri="http://schemas.openxmlformats.org/drawingml/2006/picture">
                <pic:pic>
                  <pic:nvPicPr>
                    <pic:cNvPr id="582" name="IM 582"/>
                    <pic:cNvPicPr/>
                  </pic:nvPicPr>
                  <pic:blipFill>
                    <a:blip r:embed="rId289"/>
                    <a:stretch>
                      <a:fillRect/>
                    </a:stretch>
                  </pic:blipFill>
                  <pic:spPr>
                    <a:xfrm rot="0">
                      <a:off x="0" y="0"/>
                      <a:ext cx="6356" cy="215862"/>
                    </a:xfrm>
                    <a:prstGeom prst="rect">
                      <a:avLst/>
                    </a:prstGeom>
                  </pic:spPr>
                </pic:pic>
              </a:graphicData>
            </a:graphic>
          </wp:inline>
        </w:drawing>
      </w:r>
      <w:r>
        <w:rPr>
          <w:sz w:val="28"/>
          <w:szCs w:val="28"/>
          <w:spacing w:val="25"/>
        </w:rPr>
        <w:t xml:space="preserve"> </w:t>
      </w:r>
      <w:r>
        <w:rPr>
          <w:sz w:val="28"/>
          <w:szCs w:val="28"/>
          <w:b/>
          <w:bCs/>
          <w:spacing w:val="-7"/>
        </w:rPr>
        <w:t>264</w:t>
      </w:r>
    </w:p>
    <w:p>
      <w:pPr>
        <w:sectPr>
          <w:pgSz w:w="7760" w:h="11500"/>
          <w:pgMar w:top="389" w:right="10" w:bottom="400" w:left="250" w:header="0" w:footer="0" w:gutter="0"/>
          <w:cols w:equalWidth="0" w:num="2">
            <w:col w:w="2120" w:space="100"/>
            <w:col w:w="5280" w:space="0"/>
          </w:cols>
        </w:sectPr>
        <w:rPr>
          <w:sz w:val="28"/>
          <w:szCs w:val="28"/>
        </w:rPr>
      </w:pPr>
    </w:p>
    <w:p>
      <w:pPr>
        <w:spacing w:line="401" w:lineRule="auto"/>
        <w:rPr>
          <w:rFonts w:ascii="Arial"/>
          <w:sz w:val="21"/>
        </w:rPr>
      </w:pPr>
      <w:r/>
    </w:p>
    <w:p>
      <w:pPr>
        <w:ind w:left="593"/>
        <w:spacing w:before="91" w:line="221" w:lineRule="auto"/>
        <w:outlineLvl w:val="0"/>
        <w:rPr>
          <w:rFonts w:ascii="SimHei" w:hAnsi="SimHei" w:eastAsia="SimHei" w:cs="SimHei"/>
          <w:sz w:val="28"/>
          <w:szCs w:val="28"/>
        </w:rPr>
      </w:pPr>
      <w:r>
        <w:rPr>
          <w:rFonts w:ascii="SimHei" w:hAnsi="SimHei" w:eastAsia="SimHei" w:cs="SimHei"/>
          <w:sz w:val="28"/>
          <w:szCs w:val="28"/>
          <w:b/>
          <w:bCs/>
          <w:spacing w:val="-8"/>
        </w:rPr>
        <w:t>16.2</w:t>
      </w:r>
      <w:r>
        <w:rPr>
          <w:rFonts w:ascii="SimHei" w:hAnsi="SimHei" w:eastAsia="SimHei" w:cs="SimHei"/>
          <w:sz w:val="28"/>
          <w:szCs w:val="28"/>
          <w:spacing w:val="35"/>
        </w:rPr>
        <w:t xml:space="preserve">  </w:t>
      </w:r>
      <w:r>
        <w:rPr>
          <w:rFonts w:ascii="SimHei" w:hAnsi="SimHei" w:eastAsia="SimHei" w:cs="SimHei"/>
          <w:sz w:val="28"/>
          <w:szCs w:val="28"/>
          <w:b/>
          <w:bCs/>
          <w:spacing w:val="-8"/>
        </w:rPr>
        <w:t>数字时代新启蒙</w:t>
      </w:r>
    </w:p>
    <w:p>
      <w:pPr>
        <w:spacing w:line="263" w:lineRule="auto"/>
        <w:rPr>
          <w:rFonts w:ascii="Arial"/>
          <w:sz w:val="21"/>
        </w:rPr>
      </w:pPr>
      <w:r/>
    </w:p>
    <w:p>
      <w:pPr>
        <w:spacing w:line="263" w:lineRule="auto"/>
        <w:rPr>
          <w:rFonts w:ascii="Arial"/>
          <w:sz w:val="21"/>
        </w:rPr>
      </w:pPr>
      <w:r/>
    </w:p>
    <w:p>
      <w:pPr>
        <w:ind w:firstLine="689"/>
        <w:spacing w:line="820" w:lineRule="exact"/>
        <w:rPr/>
      </w:pPr>
      <w:r>
        <w:rPr>
          <w:position w:val="-16"/>
        </w:rPr>
        <w:pict>
          <v:shape id="_x0000_s956" style="mso-position-vertical-relative:line;mso-position-horizontal-relative:char;width:307.55pt;height:41.05pt;" fillcolor="#444444" filled="true" stroked="false" type="#_x0000_t202">
            <v:fill on="true"/>
            <v:stroke on="false"/>
            <v:path/>
            <v:imagedata o:title=""/>
            <o:lock v:ext="edit" aspectratio="false"/>
            <v:textbox inset="0mm,0mm,0mm,0mm">
              <w:txbxContent>
                <w:p>
                  <w:pPr>
                    <w:ind w:left="660"/>
                    <w:spacing w:before="126" w:line="404" w:lineRule="exact"/>
                    <w:rPr>
                      <w:rFonts w:ascii="SimHei" w:hAnsi="SimHei" w:eastAsia="SimHei" w:cs="SimHei"/>
                      <w:sz w:val="20"/>
                      <w:szCs w:val="20"/>
                    </w:rPr>
                  </w:pPr>
                  <w:r>
                    <w:rPr>
                      <w:rFonts w:ascii="SimHei" w:hAnsi="SimHei" w:eastAsia="SimHei" w:cs="SimHei"/>
                      <w:sz w:val="20"/>
                      <w:szCs w:val="20"/>
                      <w:color w:val="FFFFFF"/>
                      <w:spacing w:val="5"/>
                      <w:position w:val="15"/>
                    </w:rPr>
                    <w:t>数字经济时代的启蒙运动的四个要素：幸福、正</w:t>
                  </w:r>
                  <w:r>
                    <w:rPr>
                      <w:rFonts w:ascii="SimHei" w:hAnsi="SimHei" w:eastAsia="SimHei" w:cs="SimHei"/>
                      <w:sz w:val="20"/>
                      <w:szCs w:val="20"/>
                      <w:color w:val="FFFFFF"/>
                      <w:spacing w:val="4"/>
                      <w:position w:val="15"/>
                    </w:rPr>
                    <w:t>义、公平和</w:t>
                  </w:r>
                </w:p>
                <w:p>
                  <w:pPr>
                    <w:ind w:left="230"/>
                    <w:spacing w:line="224" w:lineRule="auto"/>
                    <w:rPr>
                      <w:rFonts w:ascii="SimHei" w:hAnsi="SimHei" w:eastAsia="SimHei" w:cs="SimHei"/>
                      <w:sz w:val="20"/>
                      <w:szCs w:val="20"/>
                    </w:rPr>
                  </w:pPr>
                  <w:r>
                    <w:rPr>
                      <w:rFonts w:ascii="SimHei" w:hAnsi="SimHei" w:eastAsia="SimHei" w:cs="SimHei"/>
                      <w:sz w:val="20"/>
                      <w:szCs w:val="20"/>
                      <w:color w:val="FFFFFF"/>
                      <w:spacing w:val="-5"/>
                    </w:rPr>
                    <w:t>自由。</w:t>
                  </w:r>
                </w:p>
              </w:txbxContent>
            </v:textbox>
          </v:shape>
        </w:pict>
      </w:r>
    </w:p>
    <w:p>
      <w:pPr>
        <w:ind w:left="589" w:right="640" w:firstLine="460"/>
        <w:spacing w:before="256" w:line="353" w:lineRule="auto"/>
        <w:jc w:val="both"/>
        <w:rPr>
          <w:rFonts w:ascii="SimHei" w:hAnsi="SimHei" w:eastAsia="SimHei" w:cs="SimHei"/>
          <w:sz w:val="20"/>
          <w:szCs w:val="20"/>
        </w:rPr>
      </w:pPr>
      <w:r>
        <w:rPr>
          <w:rFonts w:ascii="SimHei" w:hAnsi="SimHei" w:eastAsia="SimHei" w:cs="SimHei"/>
          <w:sz w:val="20"/>
          <w:szCs w:val="20"/>
        </w:rPr>
        <w:t>在讨论了启蒙运动的精神后，本节讨论数字时代</w:t>
      </w:r>
      <w:r>
        <w:rPr>
          <w:rFonts w:ascii="SimHei" w:hAnsi="SimHei" w:eastAsia="SimHei" w:cs="SimHei"/>
          <w:sz w:val="20"/>
          <w:szCs w:val="20"/>
          <w:spacing w:val="-1"/>
        </w:rPr>
        <w:t>新启蒙。在这里我</w:t>
      </w:r>
      <w:r>
        <w:rPr>
          <w:rFonts w:ascii="SimHei" w:hAnsi="SimHei" w:eastAsia="SimHei" w:cs="SimHei"/>
          <w:sz w:val="20"/>
          <w:szCs w:val="20"/>
        </w:rPr>
        <w:t xml:space="preserve"> </w:t>
      </w:r>
      <w:r>
        <w:rPr>
          <w:rFonts w:ascii="SimHei" w:hAnsi="SimHei" w:eastAsia="SimHei" w:cs="SimHei"/>
          <w:sz w:val="20"/>
          <w:szCs w:val="20"/>
        </w:rPr>
        <w:t>们强调的是一方面要继承之前启蒙运动的精神</w:t>
      </w:r>
      <w:r>
        <w:rPr>
          <w:rFonts w:ascii="SimHei" w:hAnsi="SimHei" w:eastAsia="SimHei" w:cs="SimHei"/>
          <w:sz w:val="20"/>
          <w:szCs w:val="20"/>
          <w:spacing w:val="-1"/>
        </w:rPr>
        <w:t>思想，另一方面要发展出</w:t>
      </w:r>
      <w:r>
        <w:rPr>
          <w:rFonts w:ascii="SimHei" w:hAnsi="SimHei" w:eastAsia="SimHei" w:cs="SimHei"/>
          <w:sz w:val="20"/>
          <w:szCs w:val="20"/>
          <w:spacing w:val="-1"/>
        </w:rPr>
        <w:t xml:space="preserve"> </w:t>
      </w:r>
      <w:r>
        <w:rPr>
          <w:rFonts w:ascii="SimHei" w:hAnsi="SimHei" w:eastAsia="SimHei" w:cs="SimHei"/>
          <w:sz w:val="20"/>
          <w:szCs w:val="20"/>
        </w:rPr>
        <w:t>属于数字时代的启蒙概念。基于对这两方面的</w:t>
      </w:r>
      <w:r>
        <w:rPr>
          <w:rFonts w:ascii="SimHei" w:hAnsi="SimHei" w:eastAsia="SimHei" w:cs="SimHei"/>
          <w:sz w:val="20"/>
          <w:szCs w:val="20"/>
          <w:spacing w:val="-1"/>
        </w:rPr>
        <w:t>考虑，我们得到了关于新</w:t>
      </w:r>
      <w:r>
        <w:rPr>
          <w:rFonts w:ascii="SimHei" w:hAnsi="SimHei" w:eastAsia="SimHei" w:cs="SimHei"/>
          <w:sz w:val="20"/>
          <w:szCs w:val="20"/>
          <w:spacing w:val="-1"/>
        </w:rPr>
        <w:t xml:space="preserve"> </w:t>
      </w:r>
      <w:r>
        <w:rPr>
          <w:rFonts w:ascii="SimHei" w:hAnsi="SimHei" w:eastAsia="SimHei" w:cs="SimHei"/>
          <w:sz w:val="20"/>
          <w:szCs w:val="20"/>
          <w:spacing w:val="2"/>
        </w:rPr>
        <w:t>的数字经济时代的启蒙运动的四个要素，即幸福、正义、公平和自由，</w:t>
      </w:r>
    </w:p>
    <w:p>
      <w:pPr>
        <w:ind w:left="589"/>
        <w:spacing w:before="1" w:line="220" w:lineRule="auto"/>
        <w:rPr>
          <w:rFonts w:ascii="SimHei" w:hAnsi="SimHei" w:eastAsia="SimHei" w:cs="SimHei"/>
          <w:sz w:val="20"/>
          <w:szCs w:val="20"/>
        </w:rPr>
      </w:pPr>
      <w:r>
        <w:rPr>
          <w:rFonts w:ascii="SimHei" w:hAnsi="SimHei" w:eastAsia="SimHei" w:cs="SimHei"/>
          <w:sz w:val="20"/>
          <w:szCs w:val="20"/>
          <w:spacing w:val="-2"/>
        </w:rPr>
        <w:t>接下来我们分别对这四个概念进行简单探讨。</w:t>
      </w:r>
    </w:p>
    <w:p>
      <w:pPr>
        <w:pStyle w:val="BodyText"/>
        <w:ind w:left="589" w:right="657" w:firstLine="460"/>
        <w:spacing w:before="152" w:line="352" w:lineRule="auto"/>
        <w:jc w:val="both"/>
        <w:rPr>
          <w:rFonts w:ascii="SimHei" w:hAnsi="SimHei" w:eastAsia="SimHei" w:cs="SimHei"/>
          <w:sz w:val="20"/>
          <w:szCs w:val="20"/>
        </w:rPr>
      </w:pPr>
      <w:r>
        <w:rPr>
          <w:rFonts w:ascii="SimHei" w:hAnsi="SimHei" w:eastAsia="SimHei" w:cs="SimHei"/>
          <w:sz w:val="20"/>
          <w:szCs w:val="20"/>
        </w:rPr>
        <w:t>第一个关键词是幸福，这是数字经济时代的主</w:t>
      </w:r>
      <w:r>
        <w:rPr>
          <w:rFonts w:ascii="SimHei" w:hAnsi="SimHei" w:eastAsia="SimHei" w:cs="SimHei"/>
          <w:sz w:val="20"/>
          <w:szCs w:val="20"/>
          <w:spacing w:val="-1"/>
        </w:rPr>
        <w:t>要内在精神。幸福不</w:t>
      </w:r>
      <w:r>
        <w:rPr>
          <w:rFonts w:ascii="SimHei" w:hAnsi="SimHei" w:eastAsia="SimHei" w:cs="SimHei"/>
          <w:sz w:val="20"/>
          <w:szCs w:val="20"/>
        </w:rPr>
        <w:t xml:space="preserve"> </w:t>
      </w:r>
      <w:r>
        <w:rPr>
          <w:rFonts w:ascii="SimHei" w:hAnsi="SimHei" w:eastAsia="SimHei" w:cs="SimHei"/>
          <w:sz w:val="20"/>
          <w:szCs w:val="20"/>
        </w:rPr>
        <w:t>仅指的是每个人有追求个体价值实现的权利，也指</w:t>
      </w:r>
      <w:r>
        <w:rPr>
          <w:rFonts w:ascii="SimHei" w:hAnsi="SimHei" w:eastAsia="SimHei" w:cs="SimHei"/>
          <w:sz w:val="20"/>
          <w:szCs w:val="20"/>
          <w:spacing w:val="-1"/>
        </w:rPr>
        <w:t>的是每个人的主观价</w:t>
      </w:r>
      <w:r>
        <w:rPr>
          <w:rFonts w:ascii="SimHei" w:hAnsi="SimHei" w:eastAsia="SimHei" w:cs="SimHei"/>
          <w:sz w:val="20"/>
          <w:szCs w:val="20"/>
        </w:rPr>
        <w:t xml:space="preserve"> </w:t>
      </w:r>
      <w:r>
        <w:rPr>
          <w:rFonts w:ascii="SimHei" w:hAnsi="SimHei" w:eastAsia="SimHei" w:cs="SimHei"/>
          <w:sz w:val="20"/>
          <w:szCs w:val="20"/>
        </w:rPr>
        <w:t>值决定了他的个人选择，而社会应该尊重这个选择</w:t>
      </w:r>
      <w:r>
        <w:rPr>
          <w:rFonts w:ascii="SimHei" w:hAnsi="SimHei" w:eastAsia="SimHei" w:cs="SimHei"/>
          <w:sz w:val="20"/>
          <w:szCs w:val="20"/>
          <w:spacing w:val="-1"/>
        </w:rPr>
        <w:t>，经济学也应该基于</w:t>
      </w:r>
      <w:r>
        <w:rPr>
          <w:rFonts w:ascii="SimHei" w:hAnsi="SimHei" w:eastAsia="SimHei" w:cs="SimHei"/>
          <w:sz w:val="20"/>
          <w:szCs w:val="20"/>
        </w:rPr>
        <w:t xml:space="preserve"> </w:t>
      </w:r>
      <w:r>
        <w:rPr>
          <w:sz w:val="20"/>
          <w:szCs w:val="20"/>
        </w:rPr>
        <w:t>主观价值理论去研究。不同的人对同一个事物</w:t>
      </w:r>
      <w:r>
        <w:rPr>
          <w:sz w:val="20"/>
          <w:szCs w:val="20"/>
          <w:spacing w:val="-1"/>
        </w:rPr>
        <w:t>的评价不同，而且同一个</w:t>
      </w:r>
      <w:r>
        <w:rPr>
          <w:sz w:val="20"/>
          <w:szCs w:val="20"/>
        </w:rPr>
        <w:t xml:space="preserve"> </w:t>
      </w:r>
      <w:r>
        <w:rPr>
          <w:rFonts w:ascii="SimHei" w:hAnsi="SimHei" w:eastAsia="SimHei" w:cs="SimHei"/>
          <w:sz w:val="20"/>
          <w:szCs w:val="20"/>
        </w:rPr>
        <w:t>在不同时间内对某个事物的评价也不同，因此基于主</w:t>
      </w:r>
      <w:r>
        <w:rPr>
          <w:rFonts w:ascii="SimHei" w:hAnsi="SimHei" w:eastAsia="SimHei" w:cs="SimHei"/>
          <w:sz w:val="20"/>
          <w:szCs w:val="20"/>
          <w:spacing w:val="-1"/>
        </w:rPr>
        <w:t>观价值的经济学理</w:t>
      </w:r>
      <w:r>
        <w:rPr>
          <w:rFonts w:ascii="SimHei" w:hAnsi="SimHei" w:eastAsia="SimHei" w:cs="SimHei"/>
          <w:sz w:val="20"/>
          <w:szCs w:val="20"/>
        </w:rPr>
        <w:t xml:space="preserve"> </w:t>
      </w:r>
      <w:r>
        <w:rPr>
          <w:rFonts w:ascii="SimHei" w:hAnsi="SimHei" w:eastAsia="SimHei" w:cs="SimHei"/>
          <w:sz w:val="20"/>
          <w:szCs w:val="20"/>
          <w:spacing w:val="6"/>
        </w:rPr>
        <w:t>论相比客观价值的理论更有现实意义，也更尊重每个个体。进入21世</w:t>
      </w:r>
      <w:r>
        <w:rPr>
          <w:rFonts w:ascii="SimHei" w:hAnsi="SimHei" w:eastAsia="SimHei" w:cs="SimHei"/>
          <w:sz w:val="20"/>
          <w:szCs w:val="20"/>
          <w:spacing w:val="13"/>
        </w:rPr>
        <w:t xml:space="preserve"> </w:t>
      </w:r>
      <w:r>
        <w:rPr>
          <w:rFonts w:ascii="SimHei" w:hAnsi="SimHei" w:eastAsia="SimHei" w:cs="SimHei"/>
          <w:sz w:val="20"/>
          <w:szCs w:val="20"/>
          <w:spacing w:val="-1"/>
        </w:rPr>
        <w:t>纪以来，幸福已经成为了全球的共识，而每年也有很多专业机构来研究</w:t>
      </w:r>
    </w:p>
    <w:p>
      <w:pPr>
        <w:ind w:left="589"/>
        <w:spacing w:before="1" w:line="221" w:lineRule="auto"/>
        <w:rPr>
          <w:rFonts w:ascii="SimHei" w:hAnsi="SimHei" w:eastAsia="SimHei" w:cs="SimHei"/>
          <w:sz w:val="20"/>
          <w:szCs w:val="20"/>
        </w:rPr>
      </w:pPr>
      <w:r>
        <w:rPr>
          <w:rFonts w:ascii="SimHei" w:hAnsi="SimHei" w:eastAsia="SimHei" w:cs="SimHei"/>
          <w:sz w:val="20"/>
          <w:szCs w:val="20"/>
          <w:spacing w:val="-4"/>
        </w:rPr>
        <w:t>不同国家的幸福指数。</w:t>
      </w:r>
    </w:p>
    <w:p>
      <w:pPr>
        <w:ind w:left="589" w:right="657" w:firstLine="460"/>
        <w:spacing w:before="180" w:line="357" w:lineRule="auto"/>
        <w:jc w:val="both"/>
        <w:rPr>
          <w:rFonts w:ascii="SimHei" w:hAnsi="SimHei" w:eastAsia="SimHei" w:cs="SimHei"/>
          <w:sz w:val="20"/>
          <w:szCs w:val="20"/>
        </w:rPr>
      </w:pPr>
      <w:r>
        <w:rPr>
          <w:rFonts w:ascii="SimHei" w:hAnsi="SimHei" w:eastAsia="SimHei" w:cs="SimHei"/>
          <w:sz w:val="20"/>
          <w:szCs w:val="20"/>
          <w:spacing w:val="2"/>
        </w:rPr>
        <w:t>这里要介绍美国作家丹·巴特纳</w:t>
      </w:r>
      <w:r>
        <w:rPr>
          <w:rFonts w:ascii="SimHei" w:hAnsi="SimHei" w:eastAsia="SimHei" w:cs="SimHei"/>
          <w:sz w:val="20"/>
          <w:szCs w:val="20"/>
          <w:spacing w:val="-42"/>
        </w:rPr>
        <w:t xml:space="preserve"> </w:t>
      </w:r>
      <w:r>
        <w:rPr>
          <w:rFonts w:ascii="Arial" w:hAnsi="Arial" w:eastAsia="Arial" w:cs="Arial"/>
          <w:sz w:val="20"/>
          <w:szCs w:val="20"/>
          <w:spacing w:val="2"/>
        </w:rPr>
        <w:t>(</w:t>
      </w:r>
      <w:r>
        <w:rPr>
          <w:rFonts w:ascii="Arial" w:hAnsi="Arial" w:eastAsia="Arial" w:cs="Arial"/>
          <w:sz w:val="20"/>
          <w:szCs w:val="20"/>
        </w:rPr>
        <w:t>Dan</w:t>
      </w:r>
      <w:r>
        <w:rPr>
          <w:rFonts w:ascii="Arial" w:hAnsi="Arial" w:eastAsia="Arial" w:cs="Arial"/>
          <w:sz w:val="20"/>
          <w:szCs w:val="20"/>
          <w:spacing w:val="2"/>
        </w:rPr>
        <w:t xml:space="preserve">   </w:t>
      </w:r>
      <w:r>
        <w:rPr>
          <w:rFonts w:ascii="Arial" w:hAnsi="Arial" w:eastAsia="Arial" w:cs="Arial"/>
          <w:sz w:val="20"/>
          <w:szCs w:val="20"/>
        </w:rPr>
        <w:t>Buettner</w:t>
      </w:r>
      <w:r>
        <w:rPr>
          <w:rFonts w:ascii="Arial" w:hAnsi="Arial" w:eastAsia="Arial" w:cs="Arial"/>
          <w:sz w:val="20"/>
          <w:szCs w:val="20"/>
          <w:spacing w:val="2"/>
        </w:rPr>
        <w:t>) </w:t>
      </w:r>
      <w:r>
        <w:rPr>
          <w:rFonts w:ascii="SimHei" w:hAnsi="SimHei" w:eastAsia="SimHei" w:cs="SimHei"/>
          <w:sz w:val="20"/>
          <w:szCs w:val="20"/>
          <w:spacing w:val="2"/>
        </w:rPr>
        <w:t>所撰写的《幸福</w:t>
      </w:r>
      <w:r>
        <w:rPr>
          <w:rFonts w:ascii="SimHei" w:hAnsi="SimHei" w:eastAsia="SimHei" w:cs="SimHei"/>
          <w:sz w:val="20"/>
          <w:szCs w:val="20"/>
        </w:rPr>
        <w:t xml:space="preserve"> </w:t>
      </w:r>
      <w:r>
        <w:rPr>
          <w:rFonts w:ascii="SimHei" w:hAnsi="SimHei" w:eastAsia="SimHei" w:cs="SimHei"/>
          <w:sz w:val="20"/>
          <w:szCs w:val="20"/>
          <w:spacing w:val="-1"/>
        </w:rPr>
        <w:t>的蓝色地带》中的研究成果，他介绍了来自美洲、欧洲和亚洲的幸福指</w:t>
      </w:r>
      <w:r>
        <w:rPr>
          <w:rFonts w:ascii="SimHei" w:hAnsi="SimHei" w:eastAsia="SimHei" w:cs="SimHei"/>
          <w:sz w:val="20"/>
          <w:szCs w:val="20"/>
          <w:spacing w:val="-1"/>
        </w:rPr>
        <w:t xml:space="preserve"> </w:t>
      </w:r>
      <w:r>
        <w:rPr>
          <w:rFonts w:ascii="SimHei" w:hAnsi="SimHei" w:eastAsia="SimHei" w:cs="SimHei"/>
          <w:sz w:val="20"/>
          <w:szCs w:val="20"/>
        </w:rPr>
        <w:t>数最高的国家进行研究，得到了关于国家幸福的</w:t>
      </w:r>
      <w:r>
        <w:rPr>
          <w:rFonts w:ascii="SimHei" w:hAnsi="SimHei" w:eastAsia="SimHei" w:cs="SimHei"/>
          <w:sz w:val="20"/>
          <w:szCs w:val="20"/>
          <w:spacing w:val="-1"/>
        </w:rPr>
        <w:t>基本观点，简单总结为</w:t>
      </w:r>
      <w:r>
        <w:rPr>
          <w:rFonts w:ascii="SimHei" w:hAnsi="SimHei" w:eastAsia="SimHei" w:cs="SimHei"/>
          <w:sz w:val="20"/>
          <w:szCs w:val="20"/>
        </w:rPr>
        <w:t xml:space="preserve"> </w:t>
      </w:r>
      <w:r>
        <w:rPr>
          <w:rFonts w:ascii="SimHei" w:hAnsi="SimHei" w:eastAsia="SimHei" w:cs="SimHei"/>
          <w:sz w:val="20"/>
          <w:szCs w:val="20"/>
          <w:spacing w:val="-1"/>
        </w:rPr>
        <w:t>三点：第一，不同国家里的个体的共识与当地的价值观一致，这是幸福</w:t>
      </w:r>
      <w:r>
        <w:rPr>
          <w:rFonts w:ascii="SimHei" w:hAnsi="SimHei" w:eastAsia="SimHei" w:cs="SimHei"/>
          <w:sz w:val="20"/>
          <w:szCs w:val="20"/>
          <w:spacing w:val="-1"/>
        </w:rPr>
        <w:t xml:space="preserve"> </w:t>
      </w:r>
      <w:r>
        <w:rPr>
          <w:rFonts w:ascii="SimHei" w:hAnsi="SimHei" w:eastAsia="SimHei" w:cs="SimHei"/>
          <w:sz w:val="20"/>
          <w:szCs w:val="20"/>
          <w:spacing w:val="-1"/>
        </w:rPr>
        <w:t>的前提。文化、价值观和人生态度很大程度上决定了个体的幸福，而这</w:t>
      </w:r>
      <w:r>
        <w:rPr>
          <w:rFonts w:ascii="SimHei" w:hAnsi="SimHei" w:eastAsia="SimHei" w:cs="SimHei"/>
          <w:sz w:val="20"/>
          <w:szCs w:val="20"/>
          <w:spacing w:val="-1"/>
        </w:rPr>
        <w:t xml:space="preserve"> </w:t>
      </w:r>
      <w:r>
        <w:rPr>
          <w:rFonts w:ascii="SimHei" w:hAnsi="SimHei" w:eastAsia="SimHei" w:cs="SimHei"/>
          <w:sz w:val="20"/>
          <w:szCs w:val="20"/>
          <w:spacing w:val="-1"/>
        </w:rPr>
        <w:t>也是我们要强调不同共识的人通过区块链的网络组织需要建立共识的原</w:t>
      </w:r>
    </w:p>
    <w:p>
      <w:pPr>
        <w:ind w:left="589"/>
        <w:spacing w:before="1" w:line="187" w:lineRule="auto"/>
        <w:rPr>
          <w:rFonts w:ascii="SimHei" w:hAnsi="SimHei" w:eastAsia="SimHei" w:cs="SimHei"/>
          <w:sz w:val="20"/>
          <w:szCs w:val="20"/>
        </w:rPr>
      </w:pPr>
      <w:r>
        <w:rPr>
          <w:rFonts w:ascii="SimHei" w:hAnsi="SimHei" w:eastAsia="SimHei" w:cs="SimHei"/>
          <w:sz w:val="20"/>
          <w:szCs w:val="20"/>
          <w:spacing w:val="-1"/>
        </w:rPr>
        <w:t>因。第二，不同国家的人们因为生活有保障和彼此信任而获得幸福。也</w:t>
      </w:r>
    </w:p>
    <w:p>
      <w:pPr>
        <w:spacing w:line="187" w:lineRule="auto"/>
        <w:sectPr>
          <w:type w:val="continuous"/>
          <w:pgSz w:w="7760" w:h="11500"/>
          <w:pgMar w:top="389" w:right="10" w:bottom="400" w:left="250" w:header="0" w:footer="0" w:gutter="0"/>
          <w:cols w:equalWidth="0" w:num="1">
            <w:col w:w="7500" w:space="0"/>
          </w:cols>
        </w:sectPr>
        <w:rPr>
          <w:rFonts w:ascii="SimHei" w:hAnsi="SimHei" w:eastAsia="SimHei" w:cs="SimHei"/>
          <w:sz w:val="20"/>
          <w:szCs w:val="20"/>
        </w:rPr>
      </w:pPr>
    </w:p>
    <w:p>
      <w:pPr>
        <w:pStyle w:val="BodyText"/>
        <w:ind w:left="4279"/>
        <w:spacing w:before="157" w:line="170" w:lineRule="auto"/>
        <w:rPr>
          <w:sz w:val="27"/>
          <w:szCs w:val="27"/>
        </w:rPr>
      </w:pPr>
      <w:r>
        <w:pict>
          <v:rect id="_x0000_s958" style="position:absolute;margin-left:195.001pt;margin-top:24.9977pt;mso-position-vertical-relative:page;mso-position-horizontal-relative:page;width:41.55pt;height:0.55pt;z-index:269804544;" o:allowincell="f" fillcolor="#000000" filled="true" stroked="false"/>
        </w:pict>
      </w:r>
      <w:r>
        <w:pict>
          <v:rect id="_x0000_s960" style="position:absolute;margin-left:277.502pt;margin-top:13.001pt;mso-position-vertical-relative:page;mso-position-horizontal-relative:page;width:0.5pt;height:17pt;z-index:269805568;" o:allowincell="f" fillcolor="#000000" filled="true" stroked="false"/>
        </w:pict>
      </w:r>
      <w:r>
        <w:rPr>
          <w:sz w:val="27"/>
          <w:szCs w:val="27"/>
          <w:spacing w:val="-4"/>
        </w:rPr>
        <w:t>265</w:t>
      </w:r>
    </w:p>
    <w:p>
      <w:pPr>
        <w:spacing w:line="14" w:lineRule="auto"/>
        <w:rPr>
          <w:rFonts w:ascii="Arial"/>
          <w:sz w:val="2"/>
        </w:rPr>
      </w:pPr>
      <w:r>
        <w:rPr>
          <w:rFonts w:ascii="Arial" w:hAnsi="Arial" w:eastAsia="Arial" w:cs="Arial"/>
          <w:sz w:val="2"/>
          <w:szCs w:val="2"/>
        </w:rPr>
        <w:br w:type="column"/>
      </w:r>
    </w:p>
    <w:p>
      <w:pPr>
        <w:spacing w:line="187" w:lineRule="auto"/>
        <w:rPr>
          <w:rFonts w:ascii="YouYuan" w:hAnsi="YouYuan" w:eastAsia="YouYuan" w:cs="YouYuan"/>
          <w:sz w:val="20"/>
          <w:szCs w:val="20"/>
        </w:rPr>
      </w:pPr>
      <w:r>
        <w:rPr>
          <w:rFonts w:ascii="YouYuan" w:hAnsi="YouYuan" w:eastAsia="YouYuan" w:cs="YouYuan"/>
          <w:sz w:val="20"/>
          <w:szCs w:val="20"/>
          <w:spacing w:val="-15"/>
        </w:rPr>
        <w:t>第16章</w:t>
      </w:r>
    </w:p>
    <w:p>
      <w:pPr>
        <w:spacing w:line="185" w:lineRule="auto"/>
        <w:jc w:val="right"/>
        <w:rPr>
          <w:rFonts w:ascii="SimHei" w:hAnsi="SimHei" w:eastAsia="SimHei" w:cs="SimHei"/>
          <w:sz w:val="20"/>
          <w:szCs w:val="20"/>
        </w:rPr>
      </w:pPr>
      <w:r>
        <w:rPr>
          <w:rFonts w:ascii="SimHei" w:hAnsi="SimHei" w:eastAsia="SimHei" w:cs="SimHei"/>
          <w:sz w:val="20"/>
          <w:szCs w:val="20"/>
          <w:spacing w:val="-14"/>
          <w:w w:val="85"/>
        </w:rPr>
        <w:t>启蒙思想与共识精神</w:t>
      </w:r>
    </w:p>
    <w:p>
      <w:pPr>
        <w:spacing w:line="185" w:lineRule="auto"/>
        <w:sectPr>
          <w:pgSz w:w="7760" w:h="11480"/>
          <w:pgMar w:top="193" w:right="578" w:bottom="400" w:left="630" w:header="0" w:footer="0" w:gutter="0"/>
          <w:cols w:equalWidth="0" w:num="2">
            <w:col w:w="5020" w:space="100"/>
            <w:col w:w="1432" w:space="0"/>
          </w:cols>
        </w:sectPr>
        <w:rPr>
          <w:rFonts w:ascii="SimHei" w:hAnsi="SimHei" w:eastAsia="SimHei" w:cs="SimHei"/>
          <w:sz w:val="20"/>
          <w:szCs w:val="20"/>
        </w:rPr>
      </w:pPr>
    </w:p>
    <w:p>
      <w:pPr>
        <w:spacing w:line="438" w:lineRule="auto"/>
        <w:rPr>
          <w:rFonts w:ascii="Arial"/>
          <w:sz w:val="21"/>
        </w:rPr>
      </w:pPr>
      <w:r/>
    </w:p>
    <w:p>
      <w:pPr>
        <w:pStyle w:val="BodyText"/>
        <w:ind w:right="329"/>
        <w:spacing w:before="65" w:line="354" w:lineRule="auto"/>
        <w:jc w:val="both"/>
        <w:rPr>
          <w:rFonts w:ascii="SimHei" w:hAnsi="SimHei" w:eastAsia="SimHei" w:cs="SimHei"/>
          <w:sz w:val="20"/>
          <w:szCs w:val="20"/>
        </w:rPr>
      </w:pPr>
      <w:r>
        <w:rPr>
          <w:rFonts w:ascii="SimHei" w:hAnsi="SimHei" w:eastAsia="SimHei" w:cs="SimHei"/>
          <w:sz w:val="20"/>
          <w:szCs w:val="20"/>
        </w:rPr>
        <w:t>就是说，在保持人类生活尊严的生活水平基础之上</w:t>
      </w:r>
      <w:r>
        <w:rPr>
          <w:rFonts w:ascii="SimHei" w:hAnsi="SimHei" w:eastAsia="SimHei" w:cs="SimHei"/>
          <w:sz w:val="20"/>
          <w:szCs w:val="20"/>
          <w:spacing w:val="-1"/>
        </w:rPr>
        <w:t>，互相信任和帮助是</w:t>
      </w:r>
      <w:r>
        <w:rPr>
          <w:rFonts w:ascii="SimHei" w:hAnsi="SimHei" w:eastAsia="SimHei" w:cs="SimHei"/>
          <w:sz w:val="20"/>
          <w:szCs w:val="20"/>
        </w:rPr>
        <w:t xml:space="preserve"> </w:t>
      </w:r>
      <w:r>
        <w:rPr>
          <w:rFonts w:ascii="SimHei" w:hAnsi="SimHei" w:eastAsia="SimHei" w:cs="SimHei"/>
          <w:sz w:val="20"/>
          <w:szCs w:val="20"/>
        </w:rPr>
        <w:t>幸福的重要来源。第三，丰富而多元的社会生</w:t>
      </w:r>
      <w:r>
        <w:rPr>
          <w:rFonts w:ascii="SimHei" w:hAnsi="SimHei" w:eastAsia="SimHei" w:cs="SimHei"/>
          <w:sz w:val="20"/>
          <w:szCs w:val="20"/>
          <w:spacing w:val="-1"/>
        </w:rPr>
        <w:t>活是幸福的体现，也就是</w:t>
      </w:r>
      <w:r>
        <w:rPr>
          <w:rFonts w:ascii="SimHei" w:hAnsi="SimHei" w:eastAsia="SimHei" w:cs="SimHei"/>
          <w:sz w:val="20"/>
          <w:szCs w:val="20"/>
        </w:rPr>
        <w:t xml:space="preserve"> </w:t>
      </w:r>
      <w:r>
        <w:rPr>
          <w:rFonts w:ascii="SimHei" w:hAnsi="SimHei" w:eastAsia="SimHei" w:cs="SimHei"/>
          <w:sz w:val="20"/>
          <w:szCs w:val="20"/>
        </w:rPr>
        <w:t>一个包容性的多元价值观下的丰富社交是</w:t>
      </w:r>
      <w:r>
        <w:rPr>
          <w:rFonts w:ascii="SimHei" w:hAnsi="SimHei" w:eastAsia="SimHei" w:cs="SimHei"/>
          <w:sz w:val="20"/>
          <w:szCs w:val="20"/>
          <w:spacing w:val="-1"/>
        </w:rPr>
        <w:t>幸福的前提，这也是随着数字</w:t>
      </w:r>
      <w:r>
        <w:rPr>
          <w:rFonts w:ascii="SimHei" w:hAnsi="SimHei" w:eastAsia="SimHei" w:cs="SimHei"/>
          <w:sz w:val="20"/>
          <w:szCs w:val="20"/>
        </w:rPr>
        <w:t xml:space="preserve"> </w:t>
      </w:r>
      <w:r>
        <w:rPr>
          <w:sz w:val="20"/>
          <w:szCs w:val="20"/>
        </w:rPr>
        <w:t>技术的发展，人们形成了跨地域的共同体之后所</w:t>
      </w:r>
      <w:r>
        <w:rPr>
          <w:sz w:val="20"/>
          <w:szCs w:val="20"/>
          <w:spacing w:val="-1"/>
        </w:rPr>
        <w:t>产生的巨大的协同能力</w:t>
      </w:r>
      <w:r>
        <w:rPr>
          <w:sz w:val="20"/>
          <w:szCs w:val="20"/>
        </w:rPr>
        <w:t xml:space="preserve"> </w:t>
      </w:r>
      <w:r>
        <w:rPr>
          <w:rFonts w:ascii="SimHei" w:hAnsi="SimHei" w:eastAsia="SimHei" w:cs="SimHei"/>
          <w:sz w:val="20"/>
          <w:szCs w:val="20"/>
          <w:spacing w:val="-1"/>
        </w:rPr>
        <w:t>的前提。因为数字时代带来了新的消费、娱乐和社交活动，也推动了社</w:t>
      </w:r>
      <w:r>
        <w:rPr>
          <w:rFonts w:ascii="SimHei" w:hAnsi="SimHei" w:eastAsia="SimHei" w:cs="SimHei"/>
          <w:sz w:val="20"/>
          <w:szCs w:val="20"/>
          <w:spacing w:val="11"/>
        </w:rPr>
        <w:t xml:space="preserve"> </w:t>
      </w:r>
      <w:r>
        <w:rPr>
          <w:rFonts w:ascii="SimHei" w:hAnsi="SimHei" w:eastAsia="SimHei" w:cs="SimHei"/>
          <w:sz w:val="20"/>
          <w:szCs w:val="20"/>
          <w:spacing w:val="1"/>
        </w:rPr>
        <w:t>会往前向更加幸福的生活进步。因此，数字经济</w:t>
      </w:r>
      <w:r>
        <w:rPr>
          <w:rFonts w:ascii="SimHei" w:hAnsi="SimHei" w:eastAsia="SimHei" w:cs="SimHei"/>
          <w:sz w:val="20"/>
          <w:szCs w:val="20"/>
        </w:rPr>
        <w:t>时代的启蒙，要从幸福</w:t>
      </w:r>
    </w:p>
    <w:p>
      <w:pPr>
        <w:pStyle w:val="BodyText"/>
        <w:spacing w:line="218" w:lineRule="auto"/>
        <w:rPr>
          <w:sz w:val="20"/>
          <w:szCs w:val="20"/>
        </w:rPr>
      </w:pPr>
      <w:r>
        <w:rPr>
          <w:sz w:val="20"/>
          <w:szCs w:val="20"/>
          <w:spacing w:val="-4"/>
        </w:rPr>
        <w:t>角度关注技术对以上三点的促进以及如何塑造共识基础上的组织生态。</w:t>
      </w:r>
    </w:p>
    <w:p>
      <w:pPr>
        <w:pStyle w:val="BodyText"/>
        <w:ind w:right="339" w:firstLine="419"/>
        <w:spacing w:before="162" w:line="351" w:lineRule="auto"/>
        <w:jc w:val="both"/>
        <w:rPr>
          <w:rFonts w:ascii="SimHei" w:hAnsi="SimHei" w:eastAsia="SimHei" w:cs="SimHei"/>
          <w:sz w:val="20"/>
          <w:szCs w:val="20"/>
        </w:rPr>
      </w:pPr>
      <w:r>
        <w:rPr>
          <w:rFonts w:ascii="SimHei" w:hAnsi="SimHei" w:eastAsia="SimHei" w:cs="SimHei"/>
          <w:sz w:val="20"/>
          <w:szCs w:val="20"/>
        </w:rPr>
        <w:t>第二个关键词是正义，指的是社会分配的正义</w:t>
      </w:r>
      <w:r>
        <w:rPr>
          <w:rFonts w:ascii="SimHei" w:hAnsi="SimHei" w:eastAsia="SimHei" w:cs="SimHei"/>
          <w:sz w:val="20"/>
          <w:szCs w:val="20"/>
          <w:spacing w:val="-1"/>
        </w:rPr>
        <w:t>以及基于道德伦理的</w:t>
      </w:r>
      <w:r>
        <w:rPr>
          <w:rFonts w:ascii="SimHei" w:hAnsi="SimHei" w:eastAsia="SimHei" w:cs="SimHei"/>
          <w:sz w:val="20"/>
          <w:szCs w:val="20"/>
        </w:rPr>
        <w:t xml:space="preserve"> </w:t>
      </w:r>
      <w:r>
        <w:rPr>
          <w:rFonts w:ascii="SimHei" w:hAnsi="SimHei" w:eastAsia="SimHei" w:cs="SimHei"/>
          <w:sz w:val="20"/>
          <w:szCs w:val="20"/>
          <w:spacing w:val="-6"/>
        </w:rPr>
        <w:t>正义。这里只强调一个观点：正义和道德紧</w:t>
      </w:r>
      <w:r>
        <w:rPr>
          <w:rFonts w:ascii="SimHei" w:hAnsi="SimHei" w:eastAsia="SimHei" w:cs="SimHei"/>
          <w:sz w:val="20"/>
          <w:szCs w:val="20"/>
          <w:spacing w:val="-7"/>
        </w:rPr>
        <w:t>密相关，人的本性既是自私的</w:t>
      </w:r>
      <w:r>
        <w:rPr>
          <w:rFonts w:ascii="SimHei" w:hAnsi="SimHei" w:eastAsia="SimHei" w:cs="SimHei"/>
          <w:sz w:val="20"/>
          <w:szCs w:val="20"/>
        </w:rPr>
        <w:t xml:space="preserve"> </w:t>
      </w:r>
      <w:r>
        <w:rPr>
          <w:rFonts w:ascii="SimHei" w:hAnsi="SimHei" w:eastAsia="SimHei" w:cs="SimHei"/>
          <w:sz w:val="20"/>
          <w:szCs w:val="20"/>
        </w:rPr>
        <w:t>又是无私的，而只有当个体属于更伟大的团体</w:t>
      </w:r>
      <w:r>
        <w:rPr>
          <w:rFonts w:ascii="SimHei" w:hAnsi="SimHei" w:eastAsia="SimHei" w:cs="SimHei"/>
          <w:sz w:val="20"/>
          <w:szCs w:val="20"/>
          <w:spacing w:val="-1"/>
        </w:rPr>
        <w:t>的时候才会激发这种无私</w:t>
      </w:r>
      <w:r>
        <w:rPr>
          <w:rFonts w:ascii="SimHei" w:hAnsi="SimHei" w:eastAsia="SimHei" w:cs="SimHei"/>
          <w:sz w:val="20"/>
          <w:szCs w:val="20"/>
        </w:rPr>
        <w:t xml:space="preserve"> </w:t>
      </w:r>
      <w:r>
        <w:rPr>
          <w:sz w:val="20"/>
          <w:szCs w:val="20"/>
          <w:spacing w:val="-7"/>
        </w:rPr>
        <w:t>性，而人类社会应该塑造的就是这么一个基于道德和正义的共同体。经济</w:t>
      </w:r>
      <w:r>
        <w:rPr>
          <w:sz w:val="20"/>
          <w:szCs w:val="20"/>
          <w:spacing w:val="12"/>
        </w:rPr>
        <w:t xml:space="preserve"> </w:t>
      </w:r>
      <w:r>
        <w:rPr>
          <w:rFonts w:ascii="SimHei" w:hAnsi="SimHei" w:eastAsia="SimHei" w:cs="SimHei"/>
          <w:sz w:val="20"/>
          <w:szCs w:val="20"/>
          <w:spacing w:val="-6"/>
        </w:rPr>
        <w:t>的发展并不是为了追求单纯的财富积累和国家富强</w:t>
      </w:r>
      <w:r>
        <w:rPr>
          <w:rFonts w:ascii="SimHei" w:hAnsi="SimHei" w:eastAsia="SimHei" w:cs="SimHei"/>
          <w:sz w:val="20"/>
          <w:szCs w:val="20"/>
          <w:spacing w:val="-7"/>
        </w:rPr>
        <w:t>，相反，财富积累和国</w:t>
      </w:r>
      <w:r>
        <w:rPr>
          <w:rFonts w:ascii="SimHei" w:hAnsi="SimHei" w:eastAsia="SimHei" w:cs="SimHei"/>
          <w:sz w:val="20"/>
          <w:szCs w:val="20"/>
        </w:rPr>
        <w:t xml:space="preserve"> </w:t>
      </w:r>
      <w:r>
        <w:rPr>
          <w:rFonts w:ascii="SimHei" w:hAnsi="SimHei" w:eastAsia="SimHei" w:cs="SimHei"/>
          <w:sz w:val="20"/>
          <w:szCs w:val="20"/>
          <w:spacing w:val="-6"/>
        </w:rPr>
        <w:t>家富强是正义的副产品，我们更加关注的应该是这些大词</w:t>
      </w:r>
      <w:r>
        <w:rPr>
          <w:rFonts w:ascii="SimHei" w:hAnsi="SimHei" w:eastAsia="SimHei" w:cs="SimHei"/>
          <w:sz w:val="20"/>
          <w:szCs w:val="20"/>
          <w:spacing w:val="-7"/>
        </w:rPr>
        <w:t>背后每个个体的</w:t>
      </w:r>
    </w:p>
    <w:p>
      <w:pPr>
        <w:spacing w:before="1" w:line="212" w:lineRule="auto"/>
        <w:rPr>
          <w:rFonts w:ascii="SimHei" w:hAnsi="SimHei" w:eastAsia="SimHei" w:cs="SimHei"/>
          <w:sz w:val="20"/>
          <w:szCs w:val="20"/>
        </w:rPr>
      </w:pPr>
      <w:r>
        <w:rPr>
          <w:rFonts w:ascii="SimHei" w:hAnsi="SimHei" w:eastAsia="SimHei" w:cs="SimHei"/>
          <w:sz w:val="20"/>
          <w:szCs w:val="20"/>
          <w:spacing w:val="-6"/>
        </w:rPr>
        <w:t>正义是否得到保障，以及共同体内的共识是否符合社会正义和基本</w:t>
      </w:r>
      <w:r>
        <w:rPr>
          <w:rFonts w:ascii="SimHei" w:hAnsi="SimHei" w:eastAsia="SimHei" w:cs="SimHei"/>
          <w:sz w:val="20"/>
          <w:szCs w:val="20"/>
          <w:spacing w:val="-7"/>
        </w:rPr>
        <w:t>伦理。</w:t>
      </w:r>
    </w:p>
    <w:p>
      <w:pPr>
        <w:ind w:right="339" w:firstLine="419"/>
        <w:spacing w:before="167" w:line="352" w:lineRule="auto"/>
        <w:jc w:val="both"/>
        <w:rPr>
          <w:rFonts w:ascii="SimHei" w:hAnsi="SimHei" w:eastAsia="SimHei" w:cs="SimHei"/>
          <w:sz w:val="20"/>
          <w:szCs w:val="20"/>
        </w:rPr>
      </w:pPr>
      <w:r>
        <w:rPr>
          <w:rFonts w:ascii="SimHei" w:hAnsi="SimHei" w:eastAsia="SimHei" w:cs="SimHei"/>
          <w:sz w:val="20"/>
          <w:szCs w:val="20"/>
        </w:rPr>
        <w:t>第三个关键词是公平，指的是分配正义下的公</w:t>
      </w:r>
      <w:r>
        <w:rPr>
          <w:rFonts w:ascii="SimHei" w:hAnsi="SimHei" w:eastAsia="SimHei" w:cs="SimHei"/>
          <w:sz w:val="20"/>
          <w:szCs w:val="20"/>
          <w:spacing w:val="-1"/>
        </w:rPr>
        <w:t>平原则，以及人类生</w:t>
      </w:r>
      <w:r>
        <w:rPr>
          <w:rFonts w:ascii="SimHei" w:hAnsi="SimHei" w:eastAsia="SimHei" w:cs="SimHei"/>
          <w:sz w:val="20"/>
          <w:szCs w:val="20"/>
        </w:rPr>
        <w:t xml:space="preserve"> </w:t>
      </w:r>
      <w:r>
        <w:rPr>
          <w:rFonts w:ascii="SimHei" w:hAnsi="SimHei" w:eastAsia="SimHei" w:cs="SimHei"/>
          <w:sz w:val="20"/>
          <w:szCs w:val="20"/>
        </w:rPr>
        <w:t>而拥有平等权利的公平。我们没有讨论平等</w:t>
      </w:r>
      <w:r>
        <w:rPr>
          <w:rFonts w:ascii="SimHei" w:hAnsi="SimHei" w:eastAsia="SimHei" w:cs="SimHei"/>
          <w:sz w:val="20"/>
          <w:szCs w:val="20"/>
          <w:spacing w:val="-1"/>
        </w:rPr>
        <w:t>而讨论公平的原因在于，早</w:t>
      </w:r>
      <w:r>
        <w:rPr>
          <w:rFonts w:ascii="SimHei" w:hAnsi="SimHei" w:eastAsia="SimHei" w:cs="SimHei"/>
          <w:sz w:val="20"/>
          <w:szCs w:val="20"/>
        </w:rPr>
        <w:t xml:space="preserve"> </w:t>
      </w:r>
      <w:r>
        <w:rPr>
          <w:rFonts w:ascii="SimHei" w:hAnsi="SimHei" w:eastAsia="SimHei" w:cs="SimHei"/>
          <w:sz w:val="20"/>
          <w:szCs w:val="20"/>
        </w:rPr>
        <w:t>期的自由主义所强调的人人生而平等的概念在事实</w:t>
      </w:r>
      <w:r>
        <w:rPr>
          <w:rFonts w:ascii="SimHei" w:hAnsi="SimHei" w:eastAsia="SimHei" w:cs="SimHei"/>
          <w:sz w:val="20"/>
          <w:szCs w:val="20"/>
          <w:spacing w:val="-1"/>
        </w:rPr>
        <w:t>上并不可靠，人与人</w:t>
      </w:r>
      <w:r>
        <w:rPr>
          <w:rFonts w:ascii="SimHei" w:hAnsi="SimHei" w:eastAsia="SimHei" w:cs="SimHei"/>
          <w:sz w:val="20"/>
          <w:szCs w:val="20"/>
        </w:rPr>
        <w:t xml:space="preserve"> </w:t>
      </w:r>
      <w:r>
        <w:rPr>
          <w:rFonts w:ascii="SimHei" w:hAnsi="SimHei" w:eastAsia="SimHei" w:cs="SimHei"/>
          <w:sz w:val="20"/>
          <w:szCs w:val="20"/>
          <w:spacing w:val="-1"/>
        </w:rPr>
        <w:t>之间是有明显差异的，因此我们关注的是规则的公平程度以及在法治和</w:t>
      </w:r>
      <w:r>
        <w:rPr>
          <w:rFonts w:ascii="SimHei" w:hAnsi="SimHei" w:eastAsia="SimHei" w:cs="SimHei"/>
          <w:sz w:val="20"/>
          <w:szCs w:val="20"/>
          <w:spacing w:val="17"/>
        </w:rPr>
        <w:t xml:space="preserve"> </w:t>
      </w:r>
      <w:r>
        <w:rPr>
          <w:rFonts w:ascii="SimHei" w:hAnsi="SimHei" w:eastAsia="SimHei" w:cs="SimHei"/>
          <w:sz w:val="20"/>
          <w:szCs w:val="20"/>
        </w:rPr>
        <w:t>契约下的平等，而不是强制每个人都获得一样的生活</w:t>
      </w:r>
      <w:r>
        <w:rPr>
          <w:rFonts w:ascii="SimHei" w:hAnsi="SimHei" w:eastAsia="SimHei" w:cs="SimHei"/>
          <w:sz w:val="20"/>
          <w:szCs w:val="20"/>
          <w:spacing w:val="-1"/>
        </w:rPr>
        <w:t>路径和待遇。在法</w:t>
      </w:r>
      <w:r>
        <w:rPr>
          <w:rFonts w:ascii="SimHei" w:hAnsi="SimHei" w:eastAsia="SimHei" w:cs="SimHei"/>
          <w:sz w:val="20"/>
          <w:szCs w:val="20"/>
        </w:rPr>
        <w:t xml:space="preserve"> </w:t>
      </w:r>
      <w:r>
        <w:rPr>
          <w:rFonts w:ascii="SimHei" w:hAnsi="SimHei" w:eastAsia="SimHei" w:cs="SimHei"/>
          <w:sz w:val="20"/>
          <w:szCs w:val="20"/>
          <w:spacing w:val="-1"/>
        </w:rPr>
        <w:t>国教育体系中的强制平等措施，实际上是另一种不公平。事实上我们每</w:t>
      </w:r>
      <w:r>
        <w:rPr>
          <w:rFonts w:ascii="SimHei" w:hAnsi="SimHei" w:eastAsia="SimHei" w:cs="SimHei"/>
          <w:sz w:val="20"/>
          <w:szCs w:val="20"/>
          <w:spacing w:val="10"/>
        </w:rPr>
        <w:t xml:space="preserve"> </w:t>
      </w:r>
      <w:r>
        <w:rPr>
          <w:rFonts w:ascii="SimHei" w:hAnsi="SimHei" w:eastAsia="SimHei" w:cs="SimHei"/>
          <w:sz w:val="20"/>
          <w:szCs w:val="20"/>
        </w:rPr>
        <w:t>个人都知道，人与人之间是不同的，不是人人生而</w:t>
      </w:r>
      <w:r>
        <w:rPr>
          <w:rFonts w:ascii="SimHei" w:hAnsi="SimHei" w:eastAsia="SimHei" w:cs="SimHei"/>
          <w:sz w:val="20"/>
          <w:szCs w:val="20"/>
          <w:spacing w:val="-1"/>
        </w:rPr>
        <w:t>平等的，即使同样的</w:t>
      </w:r>
      <w:r>
        <w:rPr>
          <w:rFonts w:ascii="SimHei" w:hAnsi="SimHei" w:eastAsia="SimHei" w:cs="SimHei"/>
          <w:sz w:val="20"/>
          <w:szCs w:val="20"/>
        </w:rPr>
        <w:t xml:space="preserve"> </w:t>
      </w:r>
      <w:r>
        <w:rPr>
          <w:rFonts w:ascii="SimHei" w:hAnsi="SimHei" w:eastAsia="SimHei" w:cs="SimHei"/>
          <w:sz w:val="20"/>
          <w:szCs w:val="20"/>
        </w:rPr>
        <w:t>家庭里也会产生完全不同个性和外表的个体，</w:t>
      </w:r>
      <w:r>
        <w:rPr>
          <w:rFonts w:ascii="SimHei" w:hAnsi="SimHei" w:eastAsia="SimHei" w:cs="SimHei"/>
          <w:sz w:val="20"/>
          <w:szCs w:val="20"/>
          <w:spacing w:val="-1"/>
        </w:rPr>
        <w:t>大自然的创造不是简单地</w:t>
      </w:r>
    </w:p>
    <w:p>
      <w:pPr>
        <w:spacing w:before="1" w:line="220" w:lineRule="auto"/>
        <w:rPr>
          <w:rFonts w:ascii="SimHei" w:hAnsi="SimHei" w:eastAsia="SimHei" w:cs="SimHei"/>
          <w:sz w:val="20"/>
          <w:szCs w:val="20"/>
        </w:rPr>
      </w:pPr>
      <w:r>
        <w:rPr>
          <w:rFonts w:ascii="SimHei" w:hAnsi="SimHei" w:eastAsia="SimHei" w:cs="SimHei"/>
          <w:sz w:val="20"/>
          <w:szCs w:val="20"/>
          <w:spacing w:val="-2"/>
        </w:rPr>
        <w:t>复制而是产生带有明显差异的个性化的个体。</w:t>
      </w:r>
    </w:p>
    <w:p>
      <w:pPr>
        <w:ind w:left="419"/>
        <w:spacing w:before="172" w:line="408" w:lineRule="exact"/>
        <w:rPr>
          <w:rFonts w:ascii="SimHei" w:hAnsi="SimHei" w:eastAsia="SimHei" w:cs="SimHei"/>
          <w:sz w:val="20"/>
          <w:szCs w:val="20"/>
        </w:rPr>
      </w:pPr>
      <w:r>
        <w:rPr>
          <w:rFonts w:ascii="SimHei" w:hAnsi="SimHei" w:eastAsia="SimHei" w:cs="SimHei"/>
          <w:sz w:val="20"/>
          <w:szCs w:val="20"/>
          <w:position w:val="16"/>
        </w:rPr>
        <w:t>在这里我们要强调的是在社会契约层面也就是法律</w:t>
      </w:r>
      <w:r>
        <w:rPr>
          <w:rFonts w:ascii="SimHei" w:hAnsi="SimHei" w:eastAsia="SimHei" w:cs="SimHei"/>
          <w:sz w:val="20"/>
          <w:szCs w:val="20"/>
          <w:spacing w:val="-1"/>
          <w:position w:val="16"/>
        </w:rPr>
        <w:t>层面的公平，是</w:t>
      </w:r>
    </w:p>
    <w:p>
      <w:pPr>
        <w:spacing w:before="1" w:line="187" w:lineRule="auto"/>
        <w:rPr>
          <w:rFonts w:ascii="SimHei" w:hAnsi="SimHei" w:eastAsia="SimHei" w:cs="SimHei"/>
          <w:sz w:val="20"/>
          <w:szCs w:val="20"/>
        </w:rPr>
      </w:pPr>
      <w:r>
        <w:rPr>
          <w:rFonts w:ascii="SimHei" w:hAnsi="SimHei" w:eastAsia="SimHei" w:cs="SimHei"/>
          <w:sz w:val="20"/>
          <w:szCs w:val="20"/>
          <w:spacing w:val="-2"/>
        </w:rPr>
        <w:t>我们需要关注的重点。基本理由有三个。</w:t>
      </w:r>
    </w:p>
    <w:p>
      <w:pPr>
        <w:spacing w:line="187" w:lineRule="auto"/>
        <w:sectPr>
          <w:type w:val="continuous"/>
          <w:pgSz w:w="7760" w:h="11480"/>
          <w:pgMar w:top="193" w:right="578" w:bottom="400" w:left="630" w:header="0" w:footer="0" w:gutter="0"/>
          <w:cols w:equalWidth="0" w:num="1">
            <w:col w:w="6552" w:space="0"/>
          </w:cols>
        </w:sectPr>
        <w:rPr>
          <w:rFonts w:ascii="SimHei" w:hAnsi="SimHei" w:eastAsia="SimHei" w:cs="SimHei"/>
          <w:sz w:val="20"/>
          <w:szCs w:val="20"/>
        </w:rPr>
      </w:pPr>
    </w:p>
    <w:p>
      <w:pPr>
        <w:ind w:firstLine="170"/>
        <w:spacing w:line="449" w:lineRule="exact"/>
        <w:rPr/>
      </w:pPr>
      <w:r>
        <w:pict>
          <v:rect id="_x0000_s962" style="position:absolute;margin-left:163.499pt;margin-top:30.498pt;mso-position-vertical-relative:page;mso-position-horizontal-relative:page;width:223.5pt;height:0.55pt;z-index:269867008;" o:allowincell="f" fillcolor="#000000" filled="true" stroked="false"/>
        </w:pict>
      </w:r>
      <w:r>
        <w:drawing>
          <wp:anchor distT="0" distB="0" distL="0" distR="0" simplePos="0" relativeHeight="269865984" behindDoc="0" locked="0" layoutInCell="0" allowOverlap="1">
            <wp:simplePos x="0" y="0"/>
            <wp:positionH relativeFrom="page">
              <wp:posOffset>1543028</wp:posOffset>
            </wp:positionH>
            <wp:positionV relativeFrom="page">
              <wp:posOffset>234920</wp:posOffset>
            </wp:positionV>
            <wp:extent cx="6356" cy="215934"/>
            <wp:effectExtent l="0" t="0" r="0" b="0"/>
            <wp:wrapNone/>
            <wp:docPr id="584" name="IM 584"/>
            <wp:cNvGraphicFramePr/>
            <a:graphic>
              <a:graphicData uri="http://schemas.openxmlformats.org/drawingml/2006/picture">
                <pic:pic>
                  <pic:nvPicPr>
                    <pic:cNvPr id="584" name="IM 584"/>
                    <pic:cNvPicPr/>
                  </pic:nvPicPr>
                  <pic:blipFill>
                    <a:blip r:embed="rId290"/>
                    <a:stretch>
                      <a:fillRect/>
                    </a:stretch>
                  </pic:blipFill>
                  <pic:spPr>
                    <a:xfrm rot="0">
                      <a:off x="0" y="0"/>
                      <a:ext cx="6356" cy="215934"/>
                    </a:xfrm>
                    <a:prstGeom prst="rect">
                      <a:avLst/>
                    </a:prstGeom>
                  </pic:spPr>
                </pic:pic>
              </a:graphicData>
            </a:graphic>
          </wp:anchor>
        </w:drawing>
      </w:r>
      <w:r>
        <w:rPr>
          <w:position w:val="-8"/>
        </w:rPr>
        <w:drawing>
          <wp:inline distT="0" distB="0" distL="0" distR="0">
            <wp:extent cx="349268" cy="285746"/>
            <wp:effectExtent l="0" t="0" r="0" b="0"/>
            <wp:docPr id="586" name="IM 586"/>
            <wp:cNvGraphicFramePr/>
            <a:graphic>
              <a:graphicData uri="http://schemas.openxmlformats.org/drawingml/2006/picture">
                <pic:pic>
                  <pic:nvPicPr>
                    <pic:cNvPr id="586" name="IM 586"/>
                    <pic:cNvPicPr/>
                  </pic:nvPicPr>
                  <pic:blipFill>
                    <a:blip r:embed="rId291"/>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4" w:line="186" w:lineRule="auto"/>
        <w:rPr>
          <w:rFonts w:ascii="SimHei" w:hAnsi="SimHei" w:eastAsia="SimHei" w:cs="SimHei"/>
          <w:sz w:val="17"/>
          <w:szCs w:val="17"/>
        </w:rPr>
      </w:pPr>
      <w:r>
        <w:rPr>
          <w:rFonts w:ascii="SimHei" w:hAnsi="SimHei" w:eastAsia="SimHei" w:cs="SimHei"/>
          <w:sz w:val="17"/>
          <w:szCs w:val="17"/>
          <w:spacing w:val="-14"/>
        </w:rPr>
        <w:t>数字经济学：</w:t>
      </w:r>
    </w:p>
    <w:p>
      <w:pPr>
        <w:ind w:left="10"/>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70" w:line="183" w:lineRule="auto"/>
        <w:rPr>
          <w:sz w:val="28"/>
          <w:szCs w:val="28"/>
        </w:rPr>
      </w:pPr>
      <w:r>
        <w:rPr>
          <w:sz w:val="28"/>
          <w:szCs w:val="28"/>
          <w:b/>
          <w:bCs/>
          <w:spacing w:val="-7"/>
        </w:rPr>
        <w:t>266</w:t>
      </w:r>
    </w:p>
    <w:p>
      <w:pPr>
        <w:spacing w:line="183" w:lineRule="auto"/>
        <w:sectPr>
          <w:pgSz w:w="7760" w:h="11500"/>
          <w:pgMar w:top="300" w:right="20" w:bottom="400" w:left="39" w:header="0" w:footer="0" w:gutter="0"/>
          <w:cols w:equalWidth="0" w:num="3">
            <w:col w:w="721" w:space="39"/>
            <w:col w:w="1705" w:space="100"/>
            <w:col w:w="5136" w:space="0"/>
          </w:cols>
        </w:sectPr>
        <w:rPr>
          <w:sz w:val="28"/>
          <w:szCs w:val="28"/>
        </w:rPr>
      </w:pPr>
    </w:p>
    <w:p>
      <w:pPr>
        <w:spacing w:line="426" w:lineRule="auto"/>
        <w:rPr>
          <w:rFonts w:ascii="Arial"/>
          <w:sz w:val="21"/>
        </w:rPr>
      </w:pPr>
      <w:r/>
    </w:p>
    <w:p>
      <w:pPr>
        <w:ind w:left="810" w:right="692" w:firstLine="380"/>
        <w:spacing w:before="68" w:line="330" w:lineRule="auto"/>
        <w:jc w:val="both"/>
        <w:rPr>
          <w:rFonts w:ascii="SimHei" w:hAnsi="SimHei" w:eastAsia="SimHei" w:cs="SimHei"/>
          <w:sz w:val="21"/>
          <w:szCs w:val="21"/>
        </w:rPr>
      </w:pPr>
      <w:r>
        <w:rPr>
          <w:rFonts w:ascii="SimHei" w:hAnsi="SimHei" w:eastAsia="SimHei" w:cs="SimHei"/>
          <w:sz w:val="21"/>
          <w:szCs w:val="21"/>
          <w:spacing w:val="-6"/>
        </w:rPr>
        <w:t>(1)从社会契约角度来说。正是因为每个个体让渡了个人的权利给</w:t>
      </w:r>
      <w:r>
        <w:rPr>
          <w:rFonts w:ascii="SimHei" w:hAnsi="SimHei" w:eastAsia="SimHei" w:cs="SimHei"/>
          <w:sz w:val="21"/>
          <w:szCs w:val="21"/>
        </w:rPr>
        <w:t xml:space="preserve"> </w:t>
      </w:r>
      <w:r>
        <w:rPr>
          <w:rFonts w:ascii="SimHei" w:hAnsi="SimHei" w:eastAsia="SimHei" w:cs="SimHei"/>
          <w:sz w:val="21"/>
          <w:szCs w:val="21"/>
          <w:spacing w:val="-16"/>
        </w:rPr>
        <w:t>到了国家，才使得国家拥有了权威和正当性。</w:t>
      </w:r>
      <w:r>
        <w:rPr>
          <w:rFonts w:ascii="SimHei" w:hAnsi="SimHei" w:eastAsia="SimHei" w:cs="SimHei"/>
          <w:sz w:val="21"/>
          <w:szCs w:val="21"/>
          <w:spacing w:val="-17"/>
        </w:rPr>
        <w:t>因此保障法律层面的一视同</w:t>
      </w:r>
    </w:p>
    <w:p>
      <w:pPr>
        <w:ind w:left="810"/>
        <w:spacing w:before="1" w:line="212" w:lineRule="auto"/>
        <w:rPr>
          <w:rFonts w:ascii="SimHei" w:hAnsi="SimHei" w:eastAsia="SimHei" w:cs="SimHei"/>
          <w:sz w:val="21"/>
          <w:szCs w:val="21"/>
        </w:rPr>
      </w:pPr>
      <w:r>
        <w:rPr>
          <w:rFonts w:ascii="SimHei" w:hAnsi="SimHei" w:eastAsia="SimHei" w:cs="SimHei"/>
          <w:sz w:val="21"/>
          <w:szCs w:val="21"/>
          <w:spacing w:val="-16"/>
        </w:rPr>
        <w:t>仁是社会契约得以成立的前提，也是卢梭《社会契约论》的精</w:t>
      </w:r>
      <w:r>
        <w:rPr>
          <w:rFonts w:ascii="SimHei" w:hAnsi="SimHei" w:eastAsia="SimHei" w:cs="SimHei"/>
          <w:sz w:val="21"/>
          <w:szCs w:val="21"/>
          <w:spacing w:val="-17"/>
        </w:rPr>
        <w:t>髓所在。</w:t>
      </w:r>
    </w:p>
    <w:p>
      <w:pPr>
        <w:ind w:left="810" w:right="696" w:firstLine="380"/>
        <w:spacing w:before="157" w:line="330" w:lineRule="auto"/>
        <w:jc w:val="both"/>
        <w:rPr>
          <w:rFonts w:ascii="SimHei" w:hAnsi="SimHei" w:eastAsia="SimHei" w:cs="SimHei"/>
          <w:sz w:val="21"/>
          <w:szCs w:val="21"/>
        </w:rPr>
      </w:pPr>
      <w:r>
        <w:rPr>
          <w:rFonts w:ascii="SimHei" w:hAnsi="SimHei" w:eastAsia="SimHei" w:cs="SimHei"/>
          <w:sz w:val="21"/>
          <w:szCs w:val="21"/>
          <w:spacing w:val="-6"/>
        </w:rPr>
        <w:t>(2)从社会秩序的角度来说。法律面前的公平是为了保障社会的稳</w:t>
      </w:r>
      <w:r>
        <w:rPr>
          <w:rFonts w:ascii="SimHei" w:hAnsi="SimHei" w:eastAsia="SimHei" w:cs="SimHei"/>
          <w:sz w:val="21"/>
          <w:szCs w:val="21"/>
          <w:spacing w:val="1"/>
        </w:rPr>
        <w:t xml:space="preserve"> </w:t>
      </w:r>
      <w:r>
        <w:rPr>
          <w:rFonts w:ascii="SimHei" w:hAnsi="SimHei" w:eastAsia="SimHei" w:cs="SimHei"/>
          <w:sz w:val="21"/>
          <w:szCs w:val="21"/>
          <w:spacing w:val="-10"/>
        </w:rPr>
        <w:t>定与和平，如果各个社会阶层的权利义务各不相同，</w:t>
      </w:r>
      <w:r>
        <w:rPr>
          <w:rFonts w:ascii="SimHei" w:hAnsi="SimHei" w:eastAsia="SimHei" w:cs="SimHei"/>
          <w:sz w:val="21"/>
          <w:szCs w:val="21"/>
          <w:spacing w:val="-11"/>
        </w:rPr>
        <w:t>就会带来长期的不</w:t>
      </w:r>
    </w:p>
    <w:p>
      <w:pPr>
        <w:ind w:left="810"/>
        <w:spacing w:before="1" w:line="212" w:lineRule="auto"/>
        <w:rPr>
          <w:rFonts w:ascii="SimHei" w:hAnsi="SimHei" w:eastAsia="SimHei" w:cs="SimHei"/>
          <w:sz w:val="21"/>
          <w:szCs w:val="21"/>
        </w:rPr>
      </w:pPr>
      <w:r>
        <w:rPr>
          <w:rFonts w:ascii="SimHei" w:hAnsi="SimHei" w:eastAsia="SimHei" w:cs="SimHei"/>
          <w:sz w:val="21"/>
          <w:szCs w:val="21"/>
          <w:spacing w:val="-12"/>
        </w:rPr>
        <w:t>稳定性，从而危害这个共同体的和谐环境。</w:t>
      </w:r>
    </w:p>
    <w:p>
      <w:pPr>
        <w:ind w:left="810" w:right="693" w:firstLine="380"/>
        <w:spacing w:before="167" w:line="334" w:lineRule="auto"/>
        <w:jc w:val="both"/>
        <w:rPr>
          <w:rFonts w:ascii="SimHei" w:hAnsi="SimHei" w:eastAsia="SimHei" w:cs="SimHei"/>
          <w:sz w:val="21"/>
          <w:szCs w:val="21"/>
        </w:rPr>
      </w:pPr>
      <w:r>
        <w:rPr>
          <w:rFonts w:ascii="SimHei" w:hAnsi="SimHei" w:eastAsia="SimHei" w:cs="SimHei"/>
          <w:sz w:val="21"/>
          <w:szCs w:val="21"/>
          <w:spacing w:val="-6"/>
        </w:rPr>
        <w:t>(3)从社会发展角度来说。建立公平的社会制度有利于人们自由地</w:t>
      </w:r>
      <w:r>
        <w:rPr>
          <w:rFonts w:ascii="SimHei" w:hAnsi="SimHei" w:eastAsia="SimHei" w:cs="SimHei"/>
          <w:sz w:val="21"/>
          <w:szCs w:val="21"/>
          <w:spacing w:val="1"/>
        </w:rPr>
        <w:t xml:space="preserve"> </w:t>
      </w:r>
      <w:r>
        <w:rPr>
          <w:rFonts w:ascii="SimHei" w:hAnsi="SimHei" w:eastAsia="SimHei" w:cs="SimHei"/>
          <w:sz w:val="21"/>
          <w:szCs w:val="21"/>
          <w:spacing w:val="-10"/>
        </w:rPr>
        <w:t>选择想要的生活方式，也就能够形成自由的经济秩序。如果</w:t>
      </w:r>
      <w:r>
        <w:rPr>
          <w:rFonts w:ascii="SimHei" w:hAnsi="SimHei" w:eastAsia="SimHei" w:cs="SimHei"/>
          <w:sz w:val="21"/>
          <w:szCs w:val="21"/>
          <w:spacing w:val="-11"/>
        </w:rPr>
        <w:t>要人们的生</w:t>
      </w:r>
      <w:r>
        <w:rPr>
          <w:rFonts w:ascii="SimHei" w:hAnsi="SimHei" w:eastAsia="SimHei" w:cs="SimHei"/>
          <w:sz w:val="21"/>
          <w:szCs w:val="21"/>
        </w:rPr>
        <w:t xml:space="preserve"> </w:t>
      </w:r>
      <w:r>
        <w:rPr>
          <w:rFonts w:ascii="SimHei" w:hAnsi="SimHei" w:eastAsia="SimHei" w:cs="SimHei"/>
          <w:sz w:val="21"/>
          <w:szCs w:val="21"/>
          <w:spacing w:val="-10"/>
        </w:rPr>
        <w:t>产活动达到最高效率，前提就是自由的经济</w:t>
      </w:r>
      <w:r>
        <w:rPr>
          <w:rFonts w:ascii="SimHei" w:hAnsi="SimHei" w:eastAsia="SimHei" w:cs="SimHei"/>
          <w:sz w:val="21"/>
          <w:szCs w:val="21"/>
          <w:spacing w:val="-11"/>
        </w:rPr>
        <w:t>秩序来满足每个个体的价值</w:t>
      </w:r>
      <w:r>
        <w:rPr>
          <w:rFonts w:ascii="SimHei" w:hAnsi="SimHei" w:eastAsia="SimHei" w:cs="SimHei"/>
          <w:sz w:val="21"/>
          <w:szCs w:val="21"/>
        </w:rPr>
        <w:t xml:space="preserve"> </w:t>
      </w:r>
      <w:r>
        <w:rPr>
          <w:rFonts w:ascii="SimHei" w:hAnsi="SimHei" w:eastAsia="SimHei" w:cs="SimHei"/>
          <w:sz w:val="21"/>
          <w:szCs w:val="21"/>
          <w:spacing w:val="-10"/>
        </w:rPr>
        <w:t>需求。只有这样，每个人才会竭尽全力地为</w:t>
      </w:r>
      <w:r>
        <w:rPr>
          <w:rFonts w:ascii="SimHei" w:hAnsi="SimHei" w:eastAsia="SimHei" w:cs="SimHei"/>
          <w:sz w:val="21"/>
          <w:szCs w:val="21"/>
          <w:spacing w:val="-11"/>
        </w:rPr>
        <w:t>个人的目标而努力奋斗，从</w:t>
      </w:r>
    </w:p>
    <w:p>
      <w:pPr>
        <w:ind w:left="810"/>
        <w:spacing w:line="220" w:lineRule="auto"/>
        <w:rPr>
          <w:rFonts w:ascii="SimHei" w:hAnsi="SimHei" w:eastAsia="SimHei" w:cs="SimHei"/>
          <w:sz w:val="21"/>
          <w:szCs w:val="21"/>
        </w:rPr>
      </w:pPr>
      <w:r>
        <w:rPr>
          <w:rFonts w:ascii="SimHei" w:hAnsi="SimHei" w:eastAsia="SimHei" w:cs="SimHei"/>
          <w:sz w:val="21"/>
          <w:szCs w:val="21"/>
          <w:spacing w:val="-12"/>
        </w:rPr>
        <w:t>而达到社会效用的最大化。</w:t>
      </w:r>
    </w:p>
    <w:p>
      <w:pPr>
        <w:pStyle w:val="BodyText"/>
        <w:ind w:left="810" w:right="692" w:firstLine="380"/>
        <w:spacing w:before="139" w:line="335" w:lineRule="auto"/>
        <w:jc w:val="both"/>
        <w:rPr>
          <w:rFonts w:ascii="SimHei" w:hAnsi="SimHei" w:eastAsia="SimHei" w:cs="SimHei"/>
          <w:sz w:val="21"/>
          <w:szCs w:val="21"/>
        </w:rPr>
      </w:pPr>
      <w:r>
        <w:rPr>
          <w:rFonts w:ascii="SimHei" w:hAnsi="SimHei" w:eastAsia="SimHei" w:cs="SimHei"/>
          <w:sz w:val="21"/>
          <w:szCs w:val="21"/>
          <w:spacing w:val="-11"/>
        </w:rPr>
        <w:t>最后一个关键词是自由，指的是每个人有选择自由生活的权利，包</w:t>
      </w:r>
      <w:r>
        <w:rPr>
          <w:rFonts w:ascii="SimHei" w:hAnsi="SimHei" w:eastAsia="SimHei" w:cs="SimHei"/>
          <w:sz w:val="21"/>
          <w:szCs w:val="21"/>
          <w:spacing w:val="4"/>
        </w:rPr>
        <w:t xml:space="preserve"> </w:t>
      </w:r>
      <w:r>
        <w:rPr>
          <w:rFonts w:ascii="SimHei" w:hAnsi="SimHei" w:eastAsia="SimHei" w:cs="SimHei"/>
          <w:sz w:val="21"/>
          <w:szCs w:val="21"/>
          <w:spacing w:val="-10"/>
        </w:rPr>
        <w:t>括消极自由和积极自由。在这里我们推荐大家看下罗斯巴德在</w:t>
      </w:r>
      <w:r>
        <w:rPr>
          <w:rFonts w:ascii="SimHei" w:hAnsi="SimHei" w:eastAsia="SimHei" w:cs="SimHei"/>
          <w:sz w:val="21"/>
          <w:szCs w:val="21"/>
          <w:spacing w:val="-11"/>
        </w:rPr>
        <w:t>《自由的</w:t>
      </w:r>
      <w:r>
        <w:rPr>
          <w:rFonts w:ascii="SimHei" w:hAnsi="SimHei" w:eastAsia="SimHei" w:cs="SimHei"/>
          <w:sz w:val="21"/>
          <w:szCs w:val="21"/>
        </w:rPr>
        <w:t xml:space="preserve"> </w:t>
      </w:r>
      <w:r>
        <w:rPr>
          <w:rFonts w:ascii="SimHei" w:hAnsi="SimHei" w:eastAsia="SimHei" w:cs="SimHei"/>
          <w:sz w:val="21"/>
          <w:szCs w:val="21"/>
          <w:spacing w:val="-11"/>
        </w:rPr>
        <w:t>伦理》一书中关于自由的关键论述，建立了一整套关于自由的系统性理</w:t>
      </w:r>
      <w:r>
        <w:rPr>
          <w:rFonts w:ascii="SimHei" w:hAnsi="SimHei" w:eastAsia="SimHei" w:cs="SimHei"/>
          <w:sz w:val="21"/>
          <w:szCs w:val="21"/>
          <w:spacing w:val="17"/>
        </w:rPr>
        <w:t xml:space="preserve"> </w:t>
      </w:r>
      <w:r>
        <w:rPr>
          <w:rFonts w:ascii="SimHei" w:hAnsi="SimHei" w:eastAsia="SimHei" w:cs="SimHei"/>
          <w:sz w:val="21"/>
          <w:szCs w:val="21"/>
          <w:spacing w:val="-10"/>
        </w:rPr>
        <w:t>论。他不仅基于鲁滨逊孤岛的简单模型推导出个体在</w:t>
      </w:r>
      <w:r>
        <w:rPr>
          <w:rFonts w:ascii="SimHei" w:hAnsi="SimHei" w:eastAsia="SimHei" w:cs="SimHei"/>
          <w:sz w:val="21"/>
          <w:szCs w:val="21"/>
          <w:spacing w:val="-11"/>
        </w:rPr>
        <w:t>排除外部世界因素</w:t>
      </w:r>
      <w:r>
        <w:rPr>
          <w:rFonts w:ascii="SimHei" w:hAnsi="SimHei" w:eastAsia="SimHei" w:cs="SimHei"/>
          <w:sz w:val="21"/>
          <w:szCs w:val="21"/>
        </w:rPr>
        <w:t xml:space="preserve"> </w:t>
      </w:r>
      <w:r>
        <w:rPr>
          <w:rFonts w:ascii="SimHei" w:hAnsi="SimHei" w:eastAsia="SimHei" w:cs="SimHei"/>
          <w:sz w:val="21"/>
          <w:szCs w:val="21"/>
          <w:spacing w:val="-4"/>
        </w:rPr>
        <w:t>之后行为的自由选择的逻辑，在这个基础上推导出建立自由理论的关</w:t>
      </w:r>
      <w:r>
        <w:rPr>
          <w:rFonts w:ascii="SimHei" w:hAnsi="SimHei" w:eastAsia="SimHei" w:cs="SimHei"/>
          <w:sz w:val="21"/>
          <w:szCs w:val="21"/>
          <w:spacing w:val="11"/>
        </w:rPr>
        <w:t xml:space="preserve"> </w:t>
      </w:r>
      <w:r>
        <w:rPr>
          <w:rFonts w:ascii="SimHei" w:hAnsi="SimHei" w:eastAsia="SimHei" w:cs="SimHei"/>
          <w:sz w:val="21"/>
          <w:szCs w:val="21"/>
          <w:spacing w:val="-6"/>
        </w:rPr>
        <w:t>键是确定私有产权。在书中他还论述了哈耶克、以赛亚·柏林</w:t>
      </w:r>
      <w:r>
        <w:rPr>
          <w:rFonts w:ascii="SimHei" w:hAnsi="SimHei" w:eastAsia="SimHei" w:cs="SimHei"/>
          <w:sz w:val="21"/>
          <w:szCs w:val="21"/>
          <w:spacing w:val="-52"/>
        </w:rPr>
        <w:t xml:space="preserve"> </w:t>
      </w:r>
      <w:r>
        <w:rPr>
          <w:rFonts w:ascii="Times New Roman" w:hAnsi="Times New Roman" w:eastAsia="Times New Roman" w:cs="Times New Roman"/>
          <w:sz w:val="21"/>
          <w:szCs w:val="21"/>
          <w:spacing w:val="-6"/>
        </w:rPr>
        <w:t>(Isaiah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Berlin)</w:t>
      </w:r>
      <w:r>
        <w:rPr>
          <w:rFonts w:ascii="Times New Roman" w:hAnsi="Times New Roman" w:eastAsia="Times New Roman" w:cs="Times New Roman"/>
          <w:sz w:val="21"/>
          <w:szCs w:val="21"/>
          <w:spacing w:val="60"/>
        </w:rPr>
        <w:t xml:space="preserve"> </w:t>
      </w:r>
      <w:r>
        <w:rPr>
          <w:sz w:val="21"/>
          <w:szCs w:val="21"/>
          <w:spacing w:val="-2"/>
        </w:rPr>
        <w:t>以及罗伯特·诺齐克</w:t>
      </w:r>
      <w:r>
        <w:rPr>
          <w:rFonts w:ascii="Times New Roman" w:hAnsi="Times New Roman" w:eastAsia="Times New Roman" w:cs="Times New Roman"/>
          <w:sz w:val="21"/>
          <w:szCs w:val="21"/>
          <w:spacing w:val="-2"/>
        </w:rPr>
        <w:t>(Robert    Nozick) </w:t>
      </w:r>
      <w:r>
        <w:rPr>
          <w:sz w:val="21"/>
          <w:szCs w:val="21"/>
          <w:spacing w:val="-2"/>
        </w:rPr>
        <w:t>的三种自由的观念的起</w:t>
      </w:r>
      <w:r>
        <w:rPr>
          <w:sz w:val="21"/>
          <w:szCs w:val="21"/>
        </w:rPr>
        <w:t xml:space="preserve"> </w:t>
      </w:r>
      <w:r>
        <w:rPr>
          <w:rFonts w:ascii="SimHei" w:hAnsi="SimHei" w:eastAsia="SimHei" w:cs="SimHei"/>
          <w:sz w:val="21"/>
          <w:szCs w:val="21"/>
          <w:spacing w:val="-11"/>
        </w:rPr>
        <w:t>源和思想，了解不同的学者关于自由思想的讨论的基本逻辑。前文讨论</w:t>
      </w:r>
      <w:r>
        <w:rPr>
          <w:rFonts w:ascii="SimHei" w:hAnsi="SimHei" w:eastAsia="SimHei" w:cs="SimHei"/>
          <w:sz w:val="21"/>
          <w:szCs w:val="21"/>
          <w:spacing w:val="16"/>
        </w:rPr>
        <w:t xml:space="preserve"> </w:t>
      </w:r>
      <w:r>
        <w:rPr>
          <w:rFonts w:ascii="SimHei" w:hAnsi="SimHei" w:eastAsia="SimHei" w:cs="SimHei"/>
          <w:sz w:val="21"/>
          <w:szCs w:val="21"/>
          <w:spacing w:val="-10"/>
        </w:rPr>
        <w:t>数字经济学研究时，也多次强调了基于自由主义</w:t>
      </w:r>
      <w:r>
        <w:rPr>
          <w:rFonts w:ascii="SimHei" w:hAnsi="SimHei" w:eastAsia="SimHei" w:cs="SimHei"/>
          <w:sz w:val="21"/>
          <w:szCs w:val="21"/>
          <w:spacing w:val="-11"/>
        </w:rPr>
        <w:t>精神的经济秩序，是促</w:t>
      </w:r>
    </w:p>
    <w:p>
      <w:pPr>
        <w:ind w:left="810"/>
        <w:spacing w:before="1" w:line="220" w:lineRule="auto"/>
        <w:rPr>
          <w:rFonts w:ascii="SimHei" w:hAnsi="SimHei" w:eastAsia="SimHei" w:cs="SimHei"/>
          <w:sz w:val="21"/>
          <w:szCs w:val="21"/>
        </w:rPr>
      </w:pPr>
      <w:r>
        <w:rPr>
          <w:rFonts w:ascii="SimHei" w:hAnsi="SimHei" w:eastAsia="SimHei" w:cs="SimHei"/>
          <w:sz w:val="21"/>
          <w:szCs w:val="21"/>
          <w:spacing w:val="-12"/>
        </w:rPr>
        <w:t>进整个数字经济的长期发展的前提。</w:t>
      </w:r>
    </w:p>
    <w:p>
      <w:pPr>
        <w:ind w:left="810" w:right="634" w:firstLine="380"/>
        <w:spacing w:before="179" w:line="337" w:lineRule="auto"/>
        <w:jc w:val="both"/>
        <w:rPr>
          <w:rFonts w:ascii="SimHei" w:hAnsi="SimHei" w:eastAsia="SimHei" w:cs="SimHei"/>
          <w:sz w:val="21"/>
          <w:szCs w:val="21"/>
        </w:rPr>
      </w:pPr>
      <w:r>
        <w:rPr>
          <w:rFonts w:ascii="SimHei" w:hAnsi="SimHei" w:eastAsia="SimHei" w:cs="SimHei"/>
          <w:sz w:val="21"/>
          <w:szCs w:val="21"/>
          <w:spacing w:val="-4"/>
        </w:rPr>
        <w:t>需要补充的是，我们关注的是继承自古典自由主义，即始于18世</w:t>
      </w:r>
      <w:r>
        <w:rPr>
          <w:rFonts w:ascii="SimHei" w:hAnsi="SimHei" w:eastAsia="SimHei" w:cs="SimHei"/>
          <w:sz w:val="21"/>
          <w:szCs w:val="21"/>
          <w:spacing w:val="8"/>
        </w:rPr>
        <w:t xml:space="preserve">  </w:t>
      </w:r>
      <w:r>
        <w:rPr>
          <w:rFonts w:ascii="SimHei" w:hAnsi="SimHei" w:eastAsia="SimHei" w:cs="SimHei"/>
          <w:sz w:val="21"/>
          <w:szCs w:val="21"/>
          <w:spacing w:val="-4"/>
        </w:rPr>
        <w:t>纪和19世纪的自由主义精神，而不是现在一些人所鼓吹的绝对自由或</w:t>
      </w:r>
      <w:r>
        <w:rPr>
          <w:rFonts w:ascii="SimHei" w:hAnsi="SimHei" w:eastAsia="SimHei" w:cs="SimHei"/>
          <w:sz w:val="21"/>
          <w:szCs w:val="21"/>
          <w:spacing w:val="12"/>
        </w:rPr>
        <w:t xml:space="preserve"> </w:t>
      </w:r>
      <w:r>
        <w:rPr>
          <w:rFonts w:ascii="SimHei" w:hAnsi="SimHei" w:eastAsia="SimHei" w:cs="SimHei"/>
          <w:sz w:val="21"/>
          <w:szCs w:val="21"/>
          <w:spacing w:val="-15"/>
        </w:rPr>
        <w:t>者带有进步主义思潮的自由主义。古典自由主义的精神来源于自然权利，</w:t>
      </w:r>
    </w:p>
    <w:p>
      <w:pPr>
        <w:ind w:left="810"/>
        <w:spacing w:before="1" w:line="187" w:lineRule="auto"/>
        <w:rPr>
          <w:rFonts w:ascii="SimHei" w:hAnsi="SimHei" w:eastAsia="SimHei" w:cs="SimHei"/>
          <w:sz w:val="21"/>
          <w:szCs w:val="21"/>
        </w:rPr>
      </w:pPr>
      <w:r>
        <w:rPr>
          <w:rFonts w:ascii="SimHei" w:hAnsi="SimHei" w:eastAsia="SimHei" w:cs="SimHei"/>
          <w:sz w:val="21"/>
          <w:szCs w:val="21"/>
          <w:spacing w:val="-7"/>
        </w:rPr>
        <w:t>也就是哲学家洛克所说的“每人对他自己的人身享有的一种所有权”。</w:t>
      </w:r>
    </w:p>
    <w:p>
      <w:pPr>
        <w:spacing w:line="187" w:lineRule="auto"/>
        <w:sectPr>
          <w:type w:val="continuous"/>
          <w:pgSz w:w="7760" w:h="11500"/>
          <w:pgMar w:top="300" w:right="20" w:bottom="400" w:left="39" w:header="0" w:footer="0" w:gutter="0"/>
          <w:cols w:equalWidth="0" w:num="1">
            <w:col w:w="7701" w:space="0"/>
          </w:cols>
        </w:sectPr>
        <w:rPr>
          <w:rFonts w:ascii="SimHei" w:hAnsi="SimHei" w:eastAsia="SimHei" w:cs="SimHei"/>
          <w:sz w:val="21"/>
          <w:szCs w:val="21"/>
        </w:rPr>
      </w:pPr>
    </w:p>
    <w:p>
      <w:pPr>
        <w:pStyle w:val="BodyText"/>
        <w:ind w:left="4260"/>
        <w:spacing w:before="158" w:line="158" w:lineRule="auto"/>
        <w:rPr>
          <w:sz w:val="28"/>
          <w:szCs w:val="28"/>
        </w:rPr>
      </w:pPr>
      <w:r>
        <w:pict>
          <v:rect id="_x0000_s964" style="position:absolute;margin-left:194.501pt;margin-top:26.5015pt;mso-position-vertical-relative:page;mso-position-horizontal-relative:page;width:42.05pt;height:0.5pt;z-index:269927424;" o:allowincell="f" fillcolor="#000000" filled="true" stroked="false"/>
        </w:pict>
      </w:r>
      <w:r>
        <w:pict>
          <v:rect id="_x0000_s966" style="position:absolute;margin-left:277.001pt;margin-top:14.9986pt;mso-position-vertical-relative:page;mso-position-horizontal-relative:page;width:0.55pt;height:17.05pt;z-index:269928448;" o:allowincell="f" fillcolor="#000000" filled="true" stroked="false"/>
        </w:pict>
      </w:r>
      <w:r>
        <w:rPr>
          <w:sz w:val="28"/>
          <w:szCs w:val="28"/>
          <w:spacing w:val="-4"/>
        </w:rPr>
        <w:t>267</w:t>
      </w:r>
    </w:p>
    <w:p>
      <w:pPr>
        <w:spacing w:line="14" w:lineRule="auto"/>
        <w:rPr>
          <w:rFonts w:ascii="Arial"/>
          <w:sz w:val="2"/>
        </w:rPr>
      </w:pPr>
      <w:r>
        <w:rPr>
          <w:rFonts w:ascii="Arial" w:hAnsi="Arial" w:eastAsia="Arial" w:cs="Arial"/>
          <w:sz w:val="2"/>
          <w:szCs w:val="2"/>
        </w:rPr>
        <w:br w:type="column"/>
      </w:r>
    </w:p>
    <w:p>
      <w:pPr>
        <w:spacing w:line="182" w:lineRule="auto"/>
        <w:rPr>
          <w:rFonts w:ascii="YouYuan" w:hAnsi="YouYuan" w:eastAsia="YouYuan" w:cs="YouYuan"/>
          <w:sz w:val="20"/>
          <w:szCs w:val="20"/>
        </w:rPr>
      </w:pPr>
      <w:r>
        <w:rPr>
          <w:rFonts w:ascii="YouYuan" w:hAnsi="YouYuan" w:eastAsia="YouYuan" w:cs="YouYuan"/>
          <w:sz w:val="20"/>
          <w:szCs w:val="20"/>
          <w:spacing w:val="-15"/>
        </w:rPr>
        <w:t>第16章</w:t>
      </w:r>
    </w:p>
    <w:p>
      <w:pPr>
        <w:spacing w:before="1" w:line="183" w:lineRule="auto"/>
        <w:jc w:val="right"/>
        <w:rPr>
          <w:rFonts w:ascii="YouYuan" w:hAnsi="YouYuan" w:eastAsia="YouYuan" w:cs="YouYuan"/>
          <w:sz w:val="20"/>
          <w:szCs w:val="20"/>
        </w:rPr>
      </w:pPr>
      <w:r>
        <w:rPr>
          <w:rFonts w:ascii="YouYuan" w:hAnsi="YouYuan" w:eastAsia="YouYuan" w:cs="YouYuan"/>
          <w:sz w:val="20"/>
          <w:szCs w:val="20"/>
          <w:spacing w:val="-5"/>
          <w:w w:val="80"/>
        </w:rPr>
        <w:t>启蒙思想与共识精神</w:t>
      </w:r>
    </w:p>
    <w:p>
      <w:pPr>
        <w:spacing w:line="183" w:lineRule="auto"/>
        <w:sectPr>
          <w:pgSz w:w="7760" w:h="11480"/>
          <w:pgMar w:top="244" w:right="607" w:bottom="400" w:left="620" w:header="0" w:footer="0" w:gutter="0"/>
          <w:cols w:equalWidth="0" w:num="2">
            <w:col w:w="5010" w:space="100"/>
            <w:col w:w="1423" w:space="0"/>
          </w:cols>
        </w:sectPr>
        <w:rPr>
          <w:rFonts w:ascii="YouYuan" w:hAnsi="YouYuan" w:eastAsia="YouYuan" w:cs="YouYuan"/>
          <w:sz w:val="20"/>
          <w:szCs w:val="20"/>
        </w:rPr>
      </w:pPr>
    </w:p>
    <w:p>
      <w:pPr>
        <w:spacing w:line="417" w:lineRule="auto"/>
        <w:rPr>
          <w:rFonts w:ascii="Arial"/>
          <w:sz w:val="21"/>
        </w:rPr>
      </w:pPr>
      <w:r/>
    </w:p>
    <w:p>
      <w:pPr>
        <w:spacing w:before="65" w:line="399" w:lineRule="exact"/>
        <w:rPr>
          <w:rFonts w:ascii="SimHei" w:hAnsi="SimHei" w:eastAsia="SimHei" w:cs="SimHei"/>
          <w:sz w:val="20"/>
          <w:szCs w:val="20"/>
        </w:rPr>
      </w:pPr>
      <w:r>
        <w:rPr>
          <w:rFonts w:ascii="SimHei" w:hAnsi="SimHei" w:eastAsia="SimHei" w:cs="SimHei"/>
          <w:sz w:val="20"/>
          <w:szCs w:val="20"/>
          <w:spacing w:val="-1"/>
          <w:position w:val="15"/>
        </w:rPr>
        <w:t>正因为所有人都有保护自己生命与财产的自由权利，才使得个体之间结</w:t>
      </w:r>
    </w:p>
    <w:p>
      <w:pPr>
        <w:spacing w:line="220" w:lineRule="auto"/>
        <w:rPr>
          <w:rFonts w:ascii="SimHei" w:hAnsi="SimHei" w:eastAsia="SimHei" w:cs="SimHei"/>
          <w:sz w:val="20"/>
          <w:szCs w:val="20"/>
        </w:rPr>
      </w:pPr>
      <w:r>
        <w:rPr>
          <w:rFonts w:ascii="SimHei" w:hAnsi="SimHei" w:eastAsia="SimHei" w:cs="SimHei"/>
          <w:sz w:val="20"/>
          <w:szCs w:val="20"/>
          <w:spacing w:val="-2"/>
        </w:rPr>
        <w:t>成了政治组织来保护自身的权利。</w:t>
      </w:r>
    </w:p>
    <w:p>
      <w:pPr>
        <w:ind w:right="332" w:firstLine="419"/>
        <w:spacing w:before="144" w:line="352" w:lineRule="auto"/>
        <w:jc w:val="both"/>
        <w:rPr>
          <w:rFonts w:ascii="SimHei" w:hAnsi="SimHei" w:eastAsia="SimHei" w:cs="SimHei"/>
          <w:sz w:val="20"/>
          <w:szCs w:val="20"/>
        </w:rPr>
      </w:pPr>
      <w:r>
        <w:rPr>
          <w:rFonts w:ascii="SimHei" w:hAnsi="SimHei" w:eastAsia="SimHei" w:cs="SimHei"/>
          <w:sz w:val="20"/>
          <w:szCs w:val="20"/>
          <w:spacing w:val="-1"/>
        </w:rPr>
        <w:t>以上就是在数字经济时代的启蒙运动最重要的精神，以及这些精神</w:t>
      </w:r>
      <w:r>
        <w:rPr>
          <w:rFonts w:ascii="SimHei" w:hAnsi="SimHei" w:eastAsia="SimHei" w:cs="SimHei"/>
          <w:sz w:val="20"/>
          <w:szCs w:val="20"/>
          <w:spacing w:val="7"/>
        </w:rPr>
        <w:t xml:space="preserve"> </w:t>
      </w:r>
      <w:r>
        <w:rPr>
          <w:rFonts w:ascii="SimHei" w:hAnsi="SimHei" w:eastAsia="SimHei" w:cs="SimHei"/>
          <w:sz w:val="20"/>
          <w:szCs w:val="20"/>
        </w:rPr>
        <w:t>在数字经济学中的关键影响，同时也是做数字经济学</w:t>
      </w:r>
      <w:r>
        <w:rPr>
          <w:rFonts w:ascii="SimHei" w:hAnsi="SimHei" w:eastAsia="SimHei" w:cs="SimHei"/>
          <w:sz w:val="20"/>
          <w:szCs w:val="20"/>
          <w:spacing w:val="-1"/>
        </w:rPr>
        <w:t>研究过程中最需要</w:t>
      </w:r>
      <w:r>
        <w:rPr>
          <w:rFonts w:ascii="SimHei" w:hAnsi="SimHei" w:eastAsia="SimHei" w:cs="SimHei"/>
          <w:sz w:val="20"/>
          <w:szCs w:val="20"/>
        </w:rPr>
        <w:t xml:space="preserve"> </w:t>
      </w:r>
      <w:r>
        <w:rPr>
          <w:rFonts w:ascii="SimHei" w:hAnsi="SimHei" w:eastAsia="SimHei" w:cs="SimHei"/>
          <w:sz w:val="20"/>
          <w:szCs w:val="20"/>
          <w:spacing w:val="-1"/>
        </w:rPr>
        <w:t>关注的人们的共识。这些共识并不是数字经济时代才创造的共识，而是</w:t>
      </w:r>
      <w:r>
        <w:rPr>
          <w:rFonts w:ascii="SimHei" w:hAnsi="SimHei" w:eastAsia="SimHei" w:cs="SimHei"/>
          <w:sz w:val="20"/>
          <w:szCs w:val="20"/>
          <w:spacing w:val="14"/>
        </w:rPr>
        <w:t xml:space="preserve"> </w:t>
      </w:r>
      <w:r>
        <w:rPr>
          <w:rFonts w:ascii="SimHei" w:hAnsi="SimHei" w:eastAsia="SimHei" w:cs="SimHei"/>
          <w:sz w:val="20"/>
          <w:szCs w:val="20"/>
        </w:rPr>
        <w:t>基于现代文明的起源和人类内心的追求所达成的</w:t>
      </w:r>
      <w:r>
        <w:rPr>
          <w:rFonts w:ascii="SimHei" w:hAnsi="SimHei" w:eastAsia="SimHei" w:cs="SimHei"/>
          <w:sz w:val="20"/>
          <w:szCs w:val="20"/>
          <w:spacing w:val="-1"/>
        </w:rPr>
        <w:t>共识，是在上一次启蒙</w:t>
      </w:r>
      <w:r>
        <w:rPr>
          <w:rFonts w:ascii="SimHei" w:hAnsi="SimHei" w:eastAsia="SimHei" w:cs="SimHei"/>
          <w:sz w:val="20"/>
          <w:szCs w:val="20"/>
        </w:rPr>
        <w:t xml:space="preserve"> </w:t>
      </w:r>
      <w:r>
        <w:rPr>
          <w:rFonts w:ascii="SimHei" w:hAnsi="SimHei" w:eastAsia="SimHei" w:cs="SimHei"/>
          <w:sz w:val="20"/>
          <w:szCs w:val="20"/>
        </w:rPr>
        <w:t>运动的成果之后建立的关于未来的新共识，也</w:t>
      </w:r>
      <w:r>
        <w:rPr>
          <w:rFonts w:ascii="SimHei" w:hAnsi="SimHei" w:eastAsia="SimHei" w:cs="SimHei"/>
          <w:sz w:val="20"/>
          <w:szCs w:val="20"/>
          <w:spacing w:val="-1"/>
        </w:rPr>
        <w:t>是我们理解数字经济时代</w:t>
      </w:r>
    </w:p>
    <w:p>
      <w:pPr>
        <w:spacing w:before="1" w:line="220" w:lineRule="auto"/>
        <w:rPr>
          <w:rFonts w:ascii="SimHei" w:hAnsi="SimHei" w:eastAsia="SimHei" w:cs="SimHei"/>
          <w:sz w:val="20"/>
          <w:szCs w:val="20"/>
        </w:rPr>
      </w:pPr>
      <w:r>
        <w:rPr>
          <w:rFonts w:ascii="SimHei" w:hAnsi="SimHei" w:eastAsia="SimHei" w:cs="SimHei"/>
          <w:sz w:val="20"/>
          <w:szCs w:val="20"/>
          <w:spacing w:val="-3"/>
        </w:rPr>
        <w:t>人类社会和文明的内在追求的思想启蒙运动的共识。</w:t>
      </w:r>
    </w:p>
    <w:p>
      <w:pPr>
        <w:spacing w:line="242" w:lineRule="auto"/>
        <w:rPr>
          <w:rFonts w:ascii="Arial"/>
          <w:sz w:val="21"/>
        </w:rPr>
      </w:pPr>
      <w:r/>
    </w:p>
    <w:p>
      <w:pPr>
        <w:spacing w:line="243"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10"/>
        </w:rPr>
        <w:t>16.3</w:t>
      </w:r>
      <w:r>
        <w:rPr>
          <w:rFonts w:ascii="SimHei" w:hAnsi="SimHei" w:eastAsia="SimHei" w:cs="SimHei"/>
          <w:sz w:val="28"/>
          <w:szCs w:val="28"/>
          <w:spacing w:val="13"/>
        </w:rPr>
        <w:t xml:space="preserve">  </w:t>
      </w:r>
      <w:r>
        <w:rPr>
          <w:rFonts w:ascii="SimHei" w:hAnsi="SimHei" w:eastAsia="SimHei" w:cs="SimHei"/>
          <w:sz w:val="28"/>
          <w:szCs w:val="28"/>
          <w:b/>
          <w:bCs/>
          <w:spacing w:val="-10"/>
        </w:rPr>
        <w:t>基于偏见的共识</w:t>
      </w:r>
    </w:p>
    <w:p>
      <w:pPr>
        <w:spacing w:line="268" w:lineRule="auto"/>
        <w:rPr>
          <w:rFonts w:ascii="Arial"/>
          <w:sz w:val="21"/>
        </w:rPr>
      </w:pPr>
      <w:r/>
    </w:p>
    <w:p>
      <w:pPr>
        <w:spacing w:line="268" w:lineRule="auto"/>
        <w:rPr>
          <w:rFonts w:ascii="Arial"/>
          <w:sz w:val="21"/>
        </w:rPr>
      </w:pPr>
      <w:r/>
    </w:p>
    <w:p>
      <w:pPr>
        <w:ind w:firstLine="80"/>
        <w:spacing w:line="810" w:lineRule="exact"/>
        <w:rPr/>
      </w:pPr>
      <w:r>
        <w:rPr>
          <w:position w:val="-16"/>
        </w:rPr>
        <w:pict>
          <v:shape id="_x0000_s968" style="mso-position-vertical-relative:line;mso-position-horizontal-relative:char;width:308pt;height:40.5pt;" fillcolor="#434343" filled="true" stroked="false" type="#_x0000_t202">
            <v:fill on="true"/>
            <v:stroke on="false"/>
            <v:path/>
            <v:imagedata o:title=""/>
            <o:lock v:ext="edit" aspectratio="false"/>
            <v:textbox inset="0mm,0mm,0mm,0mm">
              <w:txbxContent>
                <w:p>
                  <w:pPr>
                    <w:ind w:left="639"/>
                    <w:spacing w:before="127" w:line="390" w:lineRule="exact"/>
                    <w:rPr>
                      <w:rFonts w:ascii="SimHei" w:hAnsi="SimHei" w:eastAsia="SimHei" w:cs="SimHei"/>
                      <w:sz w:val="20"/>
                      <w:szCs w:val="20"/>
                    </w:rPr>
                  </w:pPr>
                  <w:r>
                    <w:rPr>
                      <w:rFonts w:ascii="SimHei" w:hAnsi="SimHei" w:eastAsia="SimHei" w:cs="SimHei"/>
                      <w:sz w:val="20"/>
                      <w:szCs w:val="20"/>
                      <w:color w:val="FFFFFF"/>
                      <w:spacing w:val="4"/>
                      <w:position w:val="14"/>
                    </w:rPr>
                    <w:t>与基于每个人的偏见所形成的互联网带来的共识相比，区块</w:t>
                  </w:r>
                </w:p>
                <w:p>
                  <w:pPr>
                    <w:ind w:left="209"/>
                    <w:spacing w:line="221" w:lineRule="auto"/>
                    <w:rPr>
                      <w:rFonts w:ascii="SimHei" w:hAnsi="SimHei" w:eastAsia="SimHei" w:cs="SimHei"/>
                      <w:sz w:val="20"/>
                      <w:szCs w:val="20"/>
                    </w:rPr>
                  </w:pPr>
                  <w:r>
                    <w:rPr>
                      <w:rFonts w:ascii="SimHei" w:hAnsi="SimHei" w:eastAsia="SimHei" w:cs="SimHei"/>
                      <w:sz w:val="20"/>
                      <w:szCs w:val="20"/>
                      <w:color w:val="FFFFFF"/>
                      <w:spacing w:val="-2"/>
                    </w:rPr>
                    <w:t>链技术共识的最大区别在于其基于大众庸俗的认同。</w:t>
                  </w:r>
                </w:p>
              </w:txbxContent>
            </v:textbox>
          </v:shape>
        </w:pict>
      </w:r>
    </w:p>
    <w:p>
      <w:pPr>
        <w:ind w:right="272" w:firstLine="419"/>
        <w:spacing w:before="269" w:line="353" w:lineRule="auto"/>
        <w:jc w:val="both"/>
        <w:rPr>
          <w:rFonts w:ascii="SimHei" w:hAnsi="SimHei" w:eastAsia="SimHei" w:cs="SimHei"/>
          <w:sz w:val="20"/>
          <w:szCs w:val="20"/>
        </w:rPr>
      </w:pPr>
      <w:r>
        <w:rPr>
          <w:rFonts w:ascii="SimHei" w:hAnsi="SimHei" w:eastAsia="SimHei" w:cs="SimHei"/>
          <w:sz w:val="20"/>
          <w:szCs w:val="20"/>
          <w:spacing w:val="-1"/>
        </w:rPr>
        <w:t>区块链的共识机制不仅是区块链技术范式中</w:t>
      </w:r>
      <w:r>
        <w:rPr>
          <w:rFonts w:ascii="SimHei" w:hAnsi="SimHei" w:eastAsia="SimHei" w:cs="SimHei"/>
          <w:sz w:val="20"/>
          <w:szCs w:val="20"/>
          <w:spacing w:val="-2"/>
        </w:rPr>
        <w:t>最重要的概念之一，也</w:t>
      </w:r>
      <w:r>
        <w:rPr>
          <w:rFonts w:ascii="SimHei" w:hAnsi="SimHei" w:eastAsia="SimHei" w:cs="SimHei"/>
          <w:sz w:val="20"/>
          <w:szCs w:val="20"/>
          <w:spacing w:val="-2"/>
        </w:rPr>
        <w:t xml:space="preserve"> </w:t>
      </w:r>
      <w:r>
        <w:rPr>
          <w:rFonts w:ascii="SimHei" w:hAnsi="SimHei" w:eastAsia="SimHei" w:cs="SimHei"/>
          <w:sz w:val="20"/>
          <w:szCs w:val="20"/>
          <w:spacing w:val="2"/>
        </w:rPr>
        <w:t>是其能够超越技术影响社会和经济发展的基本机制的原因。众</w:t>
      </w:r>
      <w:r>
        <w:rPr>
          <w:rFonts w:ascii="SimHei" w:hAnsi="SimHei" w:eastAsia="SimHei" w:cs="SimHei"/>
          <w:sz w:val="20"/>
          <w:szCs w:val="20"/>
          <w:spacing w:val="1"/>
        </w:rPr>
        <w:t>所周知，</w:t>
      </w:r>
      <w:r>
        <w:rPr>
          <w:rFonts w:ascii="SimHei" w:hAnsi="SimHei" w:eastAsia="SimHei" w:cs="SimHei"/>
          <w:sz w:val="20"/>
          <w:szCs w:val="20"/>
        </w:rPr>
        <w:t xml:space="preserve"> </w:t>
      </w:r>
      <w:r>
        <w:rPr>
          <w:rFonts w:ascii="SimHei" w:hAnsi="SimHei" w:eastAsia="SimHei" w:cs="SimHei"/>
          <w:sz w:val="20"/>
          <w:szCs w:val="20"/>
          <w:spacing w:val="-1"/>
        </w:rPr>
        <w:t>区块链技术的核心价值之一是解决了在不可信信道上传输可信信息、价</w:t>
      </w:r>
      <w:r>
        <w:rPr>
          <w:rFonts w:ascii="SimHei" w:hAnsi="SimHei" w:eastAsia="SimHei" w:cs="SimHei"/>
          <w:sz w:val="20"/>
          <w:szCs w:val="20"/>
          <w:spacing w:val="-1"/>
        </w:rPr>
        <w:t xml:space="preserve"> </w:t>
      </w:r>
      <w:r>
        <w:rPr>
          <w:rFonts w:ascii="SimHei" w:hAnsi="SimHei" w:eastAsia="SimHei" w:cs="SimHei"/>
          <w:sz w:val="20"/>
          <w:szCs w:val="20"/>
        </w:rPr>
        <w:t>值转移的问题，而共识机制解决了区块链如何在分</w:t>
      </w:r>
      <w:r>
        <w:rPr>
          <w:rFonts w:ascii="SimHei" w:hAnsi="SimHei" w:eastAsia="SimHei" w:cs="SimHei"/>
          <w:sz w:val="20"/>
          <w:szCs w:val="20"/>
          <w:spacing w:val="-1"/>
        </w:rPr>
        <w:t>布式场景下达成一致</w:t>
      </w:r>
    </w:p>
    <w:p>
      <w:pPr>
        <w:spacing w:line="222" w:lineRule="auto"/>
        <w:rPr>
          <w:rFonts w:ascii="SimHei" w:hAnsi="SimHei" w:eastAsia="SimHei" w:cs="SimHei"/>
          <w:sz w:val="20"/>
          <w:szCs w:val="20"/>
        </w:rPr>
      </w:pPr>
      <w:r>
        <w:rPr>
          <w:rFonts w:ascii="SimHei" w:hAnsi="SimHei" w:eastAsia="SimHei" w:cs="SimHei"/>
          <w:sz w:val="20"/>
          <w:szCs w:val="20"/>
        </w:rPr>
        <w:t>性的问题。</w:t>
      </w:r>
    </w:p>
    <w:p>
      <w:pPr>
        <w:pStyle w:val="BodyText"/>
        <w:ind w:right="272" w:firstLine="419"/>
        <w:spacing w:before="167" w:line="351" w:lineRule="auto"/>
        <w:jc w:val="both"/>
        <w:rPr>
          <w:rFonts w:ascii="SimHei" w:hAnsi="SimHei" w:eastAsia="SimHei" w:cs="SimHei"/>
          <w:sz w:val="20"/>
          <w:szCs w:val="20"/>
        </w:rPr>
      </w:pPr>
      <w:r>
        <w:rPr>
          <w:sz w:val="20"/>
          <w:szCs w:val="20"/>
          <w:spacing w:val="-1"/>
        </w:rPr>
        <w:t>简而言之，区块链技术的核心之一就是它的共识机制在去中心化的</w:t>
      </w:r>
      <w:r>
        <w:rPr>
          <w:sz w:val="20"/>
          <w:szCs w:val="20"/>
          <w:spacing w:val="16"/>
        </w:rPr>
        <w:t xml:space="preserve"> </w:t>
      </w:r>
      <w:r>
        <w:rPr>
          <w:rFonts w:ascii="SimHei" w:hAnsi="SimHei" w:eastAsia="SimHei" w:cs="SimHei"/>
          <w:sz w:val="20"/>
          <w:szCs w:val="20"/>
          <w:spacing w:val="-1"/>
        </w:rPr>
        <w:t>思想上解决了节点间互相信任的问题，这就是其被称为信任的机器的原</w:t>
      </w:r>
      <w:r>
        <w:rPr>
          <w:rFonts w:ascii="SimHei" w:hAnsi="SimHei" w:eastAsia="SimHei" w:cs="SimHei"/>
          <w:sz w:val="20"/>
          <w:szCs w:val="20"/>
          <w:spacing w:val="-1"/>
        </w:rPr>
        <w:t xml:space="preserve"> </w:t>
      </w:r>
      <w:r>
        <w:rPr>
          <w:rFonts w:ascii="SimHei" w:hAnsi="SimHei" w:eastAsia="SimHei" w:cs="SimHei"/>
          <w:sz w:val="20"/>
          <w:szCs w:val="20"/>
          <w:spacing w:val="-5"/>
        </w:rPr>
        <w:t>因。而区块链能在众多节点达到一种较为平衡的状态也是因为共识机制，</w:t>
      </w:r>
      <w:r>
        <w:rPr>
          <w:rFonts w:ascii="SimHei" w:hAnsi="SimHei" w:eastAsia="SimHei" w:cs="SimHei"/>
          <w:sz w:val="20"/>
          <w:szCs w:val="20"/>
          <w:spacing w:val="18"/>
        </w:rPr>
        <w:t xml:space="preserve"> </w:t>
      </w:r>
      <w:r>
        <w:rPr>
          <w:rFonts w:ascii="SimHei" w:hAnsi="SimHei" w:eastAsia="SimHei" w:cs="SimHei"/>
          <w:sz w:val="20"/>
          <w:szCs w:val="20"/>
          <w:spacing w:val="-1"/>
        </w:rPr>
        <w:t>因此尽管密码学占据了区块链的半壁江山，但共识机制是区块链社区机</w:t>
      </w:r>
      <w:r>
        <w:rPr>
          <w:rFonts w:ascii="SimHei" w:hAnsi="SimHei" w:eastAsia="SimHei" w:cs="SimHei"/>
          <w:sz w:val="20"/>
          <w:szCs w:val="20"/>
          <w:spacing w:val="4"/>
        </w:rPr>
        <w:t xml:space="preserve">  </w:t>
      </w:r>
      <w:r>
        <w:rPr>
          <w:rFonts w:ascii="SimHei" w:hAnsi="SimHei" w:eastAsia="SimHei" w:cs="SimHei"/>
          <w:sz w:val="20"/>
          <w:szCs w:val="20"/>
          <w:spacing w:val="2"/>
        </w:rPr>
        <w:t>制能够实现的关键。无论是从经济学角度还是从社群角度讨论区</w:t>
      </w:r>
      <w:r>
        <w:rPr>
          <w:rFonts w:ascii="SimHei" w:hAnsi="SimHei" w:eastAsia="SimHei" w:cs="SimHei"/>
          <w:sz w:val="20"/>
          <w:szCs w:val="20"/>
          <w:spacing w:val="1"/>
        </w:rPr>
        <w:t>块链，</w:t>
      </w:r>
    </w:p>
    <w:p>
      <w:pPr>
        <w:pStyle w:val="BodyText"/>
        <w:spacing w:before="1" w:line="184" w:lineRule="auto"/>
        <w:rPr>
          <w:sz w:val="20"/>
          <w:szCs w:val="20"/>
        </w:rPr>
      </w:pPr>
      <w:r>
        <w:rPr>
          <w:sz w:val="20"/>
          <w:szCs w:val="20"/>
          <w:spacing w:val="-4"/>
        </w:rPr>
        <w:t>都是基于共识机制讨论的。</w:t>
      </w:r>
    </w:p>
    <w:p>
      <w:pPr>
        <w:spacing w:line="184" w:lineRule="auto"/>
        <w:sectPr>
          <w:type w:val="continuous"/>
          <w:pgSz w:w="7760" w:h="11480"/>
          <w:pgMar w:top="244" w:right="607" w:bottom="400" w:left="620" w:header="0" w:footer="0" w:gutter="0"/>
          <w:cols w:equalWidth="0" w:num="1">
            <w:col w:w="6533" w:space="0"/>
          </w:cols>
        </w:sectPr>
        <w:rPr>
          <w:sz w:val="20"/>
          <w:szCs w:val="20"/>
        </w:rPr>
      </w:pPr>
    </w:p>
    <w:p>
      <w:pPr>
        <w:ind w:left="589"/>
        <w:spacing w:line="206" w:lineRule="auto"/>
        <w:rPr>
          <w:rFonts w:ascii="SimHei" w:hAnsi="SimHei" w:eastAsia="SimHei" w:cs="SimHei"/>
          <w:sz w:val="17"/>
          <w:szCs w:val="17"/>
        </w:rPr>
      </w:pPr>
      <w:r>
        <w:pict>
          <v:rect id="_x0000_s970" style="position:absolute;margin-left:161.501pt;margin-top:31.9988pt;mso-position-vertical-relative:page;mso-position-horizontal-relative:page;width:225.5pt;height:0.55pt;z-index:269989888;" o:allowincell="f" fillcolor="#000000" filled="true" stroked="false"/>
        </w:pict>
      </w:r>
      <w:r>
        <w:drawing>
          <wp:anchor distT="0" distB="0" distL="0" distR="0" simplePos="0" relativeHeight="269988864" behindDoc="0" locked="0" layoutInCell="0" allowOverlap="1">
            <wp:simplePos x="0" y="0"/>
            <wp:positionH relativeFrom="page">
              <wp:posOffset>114320</wp:posOffset>
            </wp:positionH>
            <wp:positionV relativeFrom="page">
              <wp:posOffset>215934</wp:posOffset>
            </wp:positionV>
            <wp:extent cx="342862" cy="279393"/>
            <wp:effectExtent l="0" t="0" r="0" b="0"/>
            <wp:wrapNone/>
            <wp:docPr id="588" name="IM 588"/>
            <wp:cNvGraphicFramePr/>
            <a:graphic>
              <a:graphicData uri="http://schemas.openxmlformats.org/drawingml/2006/picture">
                <pic:pic>
                  <pic:nvPicPr>
                    <pic:cNvPr id="588" name="IM 588"/>
                    <pic:cNvPicPr/>
                  </pic:nvPicPr>
                  <pic:blipFill>
                    <a:blip r:embed="rId292"/>
                    <a:stretch>
                      <a:fillRect/>
                    </a:stretch>
                  </pic:blipFill>
                  <pic:spPr>
                    <a:xfrm rot="0">
                      <a:off x="0" y="0"/>
                      <a:ext cx="342862" cy="279393"/>
                    </a:xfrm>
                    <a:prstGeom prst="rect">
                      <a:avLst/>
                    </a:prstGeom>
                  </pic:spPr>
                </pic:pic>
              </a:graphicData>
            </a:graphic>
          </wp:anchor>
        </w:drawing>
      </w:r>
      <w:r>
        <w:rPr>
          <w:rFonts w:ascii="SimHei" w:hAnsi="SimHei" w:eastAsia="SimHei" w:cs="SimHei"/>
          <w:sz w:val="17"/>
          <w:szCs w:val="17"/>
          <w:spacing w:val="-14"/>
        </w:rPr>
        <w:t>数字经济学：</w:t>
      </w:r>
    </w:p>
    <w:p>
      <w:pPr>
        <w:ind w:left="589"/>
        <w:spacing w:line="189"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2" w:line="213" w:lineRule="auto"/>
        <w:rPr>
          <w:sz w:val="28"/>
          <w:szCs w:val="28"/>
        </w:rPr>
      </w:pPr>
      <w:r>
        <w:rPr>
          <w:sz w:val="28"/>
          <w:szCs w:val="28"/>
          <w:position w:val="-4"/>
        </w:rPr>
        <w:drawing>
          <wp:inline distT="0" distB="0" distL="0" distR="0">
            <wp:extent cx="6356" cy="215934"/>
            <wp:effectExtent l="0" t="0" r="0" b="0"/>
            <wp:docPr id="590" name="IM 590"/>
            <wp:cNvGraphicFramePr/>
            <a:graphic>
              <a:graphicData uri="http://schemas.openxmlformats.org/drawingml/2006/picture">
                <pic:pic>
                  <pic:nvPicPr>
                    <pic:cNvPr id="590" name="IM 590"/>
                    <pic:cNvPicPr/>
                  </pic:nvPicPr>
                  <pic:blipFill>
                    <a:blip r:embed="rId293"/>
                    <a:stretch>
                      <a:fillRect/>
                    </a:stretch>
                  </pic:blipFill>
                  <pic:spPr>
                    <a:xfrm rot="0">
                      <a:off x="0" y="0"/>
                      <a:ext cx="6356" cy="215934"/>
                    </a:xfrm>
                    <a:prstGeom prst="rect">
                      <a:avLst/>
                    </a:prstGeom>
                  </pic:spPr>
                </pic:pic>
              </a:graphicData>
            </a:graphic>
          </wp:inline>
        </w:drawing>
      </w:r>
      <w:r>
        <w:rPr>
          <w:sz w:val="28"/>
          <w:szCs w:val="28"/>
          <w:spacing w:val="25"/>
        </w:rPr>
        <w:t xml:space="preserve"> </w:t>
      </w:r>
      <w:r>
        <w:rPr>
          <w:sz w:val="28"/>
          <w:szCs w:val="28"/>
          <w:b/>
          <w:bCs/>
          <w:spacing w:val="-7"/>
        </w:rPr>
        <w:t>268</w:t>
      </w:r>
    </w:p>
    <w:p>
      <w:pPr>
        <w:spacing w:line="213" w:lineRule="auto"/>
        <w:sectPr>
          <w:pgSz w:w="7760" w:h="11500"/>
          <w:pgMar w:top="385" w:right="20" w:bottom="400" w:left="180" w:header="0" w:footer="0" w:gutter="0"/>
          <w:cols w:equalWidth="0" w:num="2">
            <w:col w:w="2110" w:space="100"/>
            <w:col w:w="5350" w:space="0"/>
          </w:cols>
        </w:sectPr>
        <w:rPr>
          <w:sz w:val="28"/>
          <w:szCs w:val="28"/>
        </w:rPr>
      </w:pPr>
    </w:p>
    <w:p>
      <w:pPr>
        <w:spacing w:line="453" w:lineRule="auto"/>
        <w:rPr>
          <w:rFonts w:ascii="Arial"/>
          <w:sz w:val="21"/>
        </w:rPr>
      </w:pPr>
      <w:r/>
    </w:p>
    <w:p>
      <w:pPr>
        <w:pStyle w:val="BodyText"/>
        <w:ind w:left="589" w:right="745" w:firstLine="439"/>
        <w:spacing w:before="68" w:line="336" w:lineRule="auto"/>
        <w:jc w:val="both"/>
        <w:rPr>
          <w:rFonts w:ascii="SimHei" w:hAnsi="SimHei" w:eastAsia="SimHei" w:cs="SimHei"/>
          <w:sz w:val="21"/>
          <w:szCs w:val="21"/>
        </w:rPr>
      </w:pPr>
      <w:r>
        <w:rPr>
          <w:rFonts w:ascii="YouYuan" w:hAnsi="YouYuan" w:eastAsia="YouYuan" w:cs="YouYuan"/>
          <w:sz w:val="21"/>
          <w:szCs w:val="21"/>
          <w:spacing w:val="-11"/>
        </w:rPr>
        <w:t>本节不讨论技术概念，而是讨论共识机制如何回应了人类在技术发</w:t>
      </w:r>
      <w:r>
        <w:rPr>
          <w:rFonts w:ascii="YouYuan" w:hAnsi="YouYuan" w:eastAsia="YouYuan" w:cs="YouYuan"/>
          <w:sz w:val="21"/>
          <w:szCs w:val="21"/>
          <w:spacing w:val="12"/>
        </w:rPr>
        <w:t xml:space="preserve"> </w:t>
      </w:r>
      <w:r>
        <w:rPr>
          <w:rFonts w:ascii="SimHei" w:hAnsi="SimHei" w:eastAsia="SimHei" w:cs="SimHei"/>
          <w:sz w:val="21"/>
          <w:szCs w:val="21"/>
          <w:spacing w:val="-10"/>
        </w:rPr>
        <w:t>展过程中的人性和文明底层的需求，尤其是探讨基于</w:t>
      </w:r>
      <w:r>
        <w:rPr>
          <w:rFonts w:ascii="SimHei" w:hAnsi="SimHei" w:eastAsia="SimHei" w:cs="SimHei"/>
          <w:sz w:val="21"/>
          <w:szCs w:val="21"/>
          <w:spacing w:val="-11"/>
        </w:rPr>
        <w:t>共识机制的社群所</w:t>
      </w:r>
      <w:r>
        <w:rPr>
          <w:rFonts w:ascii="SimHei" w:hAnsi="SimHei" w:eastAsia="SimHei" w:cs="SimHei"/>
          <w:sz w:val="21"/>
          <w:szCs w:val="21"/>
        </w:rPr>
        <w:t xml:space="preserve"> </w:t>
      </w:r>
      <w:r>
        <w:rPr>
          <w:rFonts w:ascii="SimHei" w:hAnsi="SimHei" w:eastAsia="SimHei" w:cs="SimHei"/>
          <w:sz w:val="21"/>
          <w:szCs w:val="21"/>
          <w:spacing w:val="-11"/>
        </w:rPr>
        <w:t>应该蕴含的基于偏见的共识精神的概念。这是我从文化心理学以及社会</w:t>
      </w:r>
      <w:r>
        <w:rPr>
          <w:rFonts w:ascii="SimHei" w:hAnsi="SimHei" w:eastAsia="SimHei" w:cs="SimHei"/>
          <w:sz w:val="21"/>
          <w:szCs w:val="21"/>
          <w:spacing w:val="18"/>
        </w:rPr>
        <w:t xml:space="preserve"> </w:t>
      </w:r>
      <w:r>
        <w:rPr>
          <w:rFonts w:ascii="SimHei" w:hAnsi="SimHei" w:eastAsia="SimHei" w:cs="SimHei"/>
          <w:sz w:val="21"/>
          <w:szCs w:val="21"/>
          <w:spacing w:val="-11"/>
        </w:rPr>
        <w:t>心理学角度理解区块链思想的一个维度，也是我认为这场基于区块链技</w:t>
      </w:r>
      <w:r>
        <w:rPr>
          <w:rFonts w:ascii="SimHei" w:hAnsi="SimHei" w:eastAsia="SimHei" w:cs="SimHei"/>
          <w:sz w:val="21"/>
          <w:szCs w:val="21"/>
          <w:spacing w:val="16"/>
        </w:rPr>
        <w:t xml:space="preserve"> </w:t>
      </w:r>
      <w:r>
        <w:rPr>
          <w:sz w:val="21"/>
          <w:szCs w:val="21"/>
          <w:spacing w:val="-11"/>
        </w:rPr>
        <w:t>术的社群文化运动所应该讨论的主要问题之一。本节为读者梳理作为价</w:t>
      </w:r>
      <w:r>
        <w:rPr>
          <w:sz w:val="21"/>
          <w:szCs w:val="21"/>
          <w:spacing w:val="9"/>
        </w:rPr>
        <w:t xml:space="preserve"> </w:t>
      </w:r>
      <w:r>
        <w:rPr>
          <w:rFonts w:ascii="SimHei" w:hAnsi="SimHei" w:eastAsia="SimHei" w:cs="SimHei"/>
          <w:sz w:val="21"/>
          <w:szCs w:val="21"/>
          <w:spacing w:val="-10"/>
        </w:rPr>
        <w:t>值互联网核心技术范式的区块链，应该拥有哪些与传统互联网不同的精</w:t>
      </w:r>
    </w:p>
    <w:p>
      <w:pPr>
        <w:ind w:left="589"/>
        <w:spacing w:line="221" w:lineRule="auto"/>
        <w:rPr>
          <w:rFonts w:ascii="SimHei" w:hAnsi="SimHei" w:eastAsia="SimHei" w:cs="SimHei"/>
          <w:sz w:val="21"/>
          <w:szCs w:val="21"/>
        </w:rPr>
      </w:pPr>
      <w:r>
        <w:rPr>
          <w:rFonts w:ascii="SimHei" w:hAnsi="SimHei" w:eastAsia="SimHei" w:cs="SimHei"/>
          <w:sz w:val="21"/>
          <w:szCs w:val="21"/>
          <w:spacing w:val="-7"/>
        </w:rPr>
        <w:t>神内涵。</w:t>
      </w:r>
    </w:p>
    <w:p>
      <w:pPr>
        <w:pStyle w:val="BodyText"/>
        <w:ind w:left="589" w:right="684" w:firstLine="439"/>
        <w:spacing w:before="139" w:line="334" w:lineRule="auto"/>
        <w:jc w:val="both"/>
        <w:rPr>
          <w:rFonts w:ascii="SimHei" w:hAnsi="SimHei" w:eastAsia="SimHei" w:cs="SimHei"/>
          <w:sz w:val="21"/>
          <w:szCs w:val="21"/>
        </w:rPr>
      </w:pPr>
      <w:r>
        <w:rPr>
          <w:rFonts w:ascii="SimHei" w:hAnsi="SimHei" w:eastAsia="SimHei" w:cs="SimHei"/>
          <w:sz w:val="21"/>
          <w:szCs w:val="21"/>
          <w:spacing w:val="-11"/>
        </w:rPr>
        <w:t>首先，研究与共识相关的语义文本的概念，与共识相对应的语义文</w:t>
      </w:r>
      <w:r>
        <w:rPr>
          <w:rFonts w:ascii="SimHei" w:hAnsi="SimHei" w:eastAsia="SimHei" w:cs="SimHei"/>
          <w:sz w:val="21"/>
          <w:szCs w:val="21"/>
          <w:spacing w:val="18"/>
        </w:rPr>
        <w:t xml:space="preserve"> </w:t>
      </w:r>
      <w:r>
        <w:rPr>
          <w:rFonts w:ascii="SimHei" w:hAnsi="SimHei" w:eastAsia="SimHei" w:cs="SimHei"/>
          <w:sz w:val="21"/>
          <w:szCs w:val="21"/>
          <w:spacing w:val="-7"/>
        </w:rPr>
        <w:t>本词汇是偏见。我们这个时代的文化很大程度上</w:t>
      </w:r>
      <w:r>
        <w:rPr>
          <w:rFonts w:ascii="SimHei" w:hAnsi="SimHei" w:eastAsia="SimHei" w:cs="SimHei"/>
          <w:sz w:val="21"/>
          <w:szCs w:val="21"/>
          <w:spacing w:val="-8"/>
        </w:rPr>
        <w:t>是被互联网所塑造的。</w:t>
      </w:r>
      <w:r>
        <w:rPr>
          <w:rFonts w:ascii="SimHei" w:hAnsi="SimHei" w:eastAsia="SimHei" w:cs="SimHei"/>
          <w:sz w:val="21"/>
          <w:szCs w:val="21"/>
        </w:rPr>
        <w:t xml:space="preserve"> </w:t>
      </w:r>
      <w:r>
        <w:rPr>
          <w:rFonts w:ascii="SimHei" w:hAnsi="SimHei" w:eastAsia="SimHei" w:cs="SimHei"/>
          <w:sz w:val="21"/>
          <w:szCs w:val="21"/>
          <w:spacing w:val="-10"/>
        </w:rPr>
        <w:t>美国的互联网文化的起源，可以用嬉皮士文化</w:t>
      </w:r>
      <w:r>
        <w:rPr>
          <w:rFonts w:ascii="SimHei" w:hAnsi="SimHei" w:eastAsia="SimHei" w:cs="SimHei"/>
          <w:sz w:val="21"/>
          <w:szCs w:val="21"/>
          <w:spacing w:val="-11"/>
        </w:rPr>
        <w:t>来形容，这是从第二次世</w:t>
      </w:r>
      <w:r>
        <w:rPr>
          <w:rFonts w:ascii="SimHei" w:hAnsi="SimHei" w:eastAsia="SimHei" w:cs="SimHei"/>
          <w:sz w:val="21"/>
          <w:szCs w:val="21"/>
        </w:rPr>
        <w:t xml:space="preserve">  </w:t>
      </w:r>
      <w:r>
        <w:rPr>
          <w:rFonts w:ascii="SimHei" w:hAnsi="SimHei" w:eastAsia="SimHei" w:cs="SimHei"/>
          <w:sz w:val="21"/>
          <w:szCs w:val="21"/>
          <w:spacing w:val="1"/>
        </w:rPr>
        <w:t>界大战结束到20世纪70年代都影响着美国的一种文化。20</w:t>
      </w:r>
      <w:r>
        <w:rPr>
          <w:rFonts w:ascii="SimHei" w:hAnsi="SimHei" w:eastAsia="SimHei" w:cs="SimHei"/>
          <w:sz w:val="21"/>
          <w:szCs w:val="21"/>
          <w:spacing w:val="-40"/>
        </w:rPr>
        <w:t xml:space="preserve"> </w:t>
      </w:r>
      <w:r>
        <w:rPr>
          <w:rFonts w:ascii="SimHei" w:hAnsi="SimHei" w:eastAsia="SimHei" w:cs="SimHei"/>
          <w:sz w:val="21"/>
          <w:szCs w:val="21"/>
          <w:spacing w:val="1"/>
        </w:rPr>
        <w:t>世纪50年</w:t>
      </w:r>
      <w:r>
        <w:rPr>
          <w:rFonts w:ascii="SimHei" w:hAnsi="SimHei" w:eastAsia="SimHei" w:cs="SimHei"/>
          <w:sz w:val="21"/>
          <w:szCs w:val="21"/>
        </w:rPr>
        <w:t xml:space="preserve">  </w:t>
      </w:r>
      <w:r>
        <w:rPr>
          <w:rFonts w:ascii="SimHei" w:hAnsi="SimHei" w:eastAsia="SimHei" w:cs="SimHei"/>
          <w:sz w:val="21"/>
          <w:szCs w:val="21"/>
          <w:spacing w:val="-11"/>
        </w:rPr>
        <w:t>代的美国沉醉于资本主义的极度繁华，趋于保守主义、拜金主义的群体</w:t>
      </w:r>
      <w:r>
        <w:rPr>
          <w:rFonts w:ascii="SimHei" w:hAnsi="SimHei" w:eastAsia="SimHei" w:cs="SimHei"/>
          <w:sz w:val="21"/>
          <w:szCs w:val="21"/>
          <w:spacing w:val="8"/>
        </w:rPr>
        <w:t xml:space="preserve">  </w:t>
      </w:r>
      <w:r>
        <w:rPr>
          <w:rFonts w:ascii="SimHei" w:hAnsi="SimHei" w:eastAsia="SimHei" w:cs="SimHei"/>
          <w:sz w:val="21"/>
          <w:szCs w:val="21"/>
          <w:spacing w:val="-7"/>
        </w:rPr>
        <w:t>意识随着中产阶级队伍的不断壮大开始掌控美国</w:t>
      </w:r>
      <w:r>
        <w:rPr>
          <w:rFonts w:ascii="SimHei" w:hAnsi="SimHei" w:eastAsia="SimHei" w:cs="SimHei"/>
          <w:sz w:val="21"/>
          <w:szCs w:val="21"/>
          <w:spacing w:val="-8"/>
        </w:rPr>
        <w:t>社会，随即越战爆发。</w:t>
      </w:r>
      <w:r>
        <w:rPr>
          <w:rFonts w:ascii="SimHei" w:hAnsi="SimHei" w:eastAsia="SimHei" w:cs="SimHei"/>
          <w:sz w:val="21"/>
          <w:szCs w:val="21"/>
        </w:rPr>
        <w:t xml:space="preserve"> </w:t>
      </w:r>
      <w:r>
        <w:rPr>
          <w:rFonts w:ascii="SimHei" w:hAnsi="SimHei" w:eastAsia="SimHei" w:cs="SimHei"/>
          <w:sz w:val="21"/>
          <w:szCs w:val="21"/>
          <w:spacing w:val="-11"/>
        </w:rPr>
        <w:t>生活富足又不甘循规蹈矩的年轻人决定解放自我，用激烈的方式冲击社</w:t>
      </w:r>
      <w:r>
        <w:rPr>
          <w:rFonts w:ascii="SimHei" w:hAnsi="SimHei" w:eastAsia="SimHei" w:cs="SimHei"/>
          <w:sz w:val="21"/>
          <w:szCs w:val="21"/>
          <w:spacing w:val="8"/>
        </w:rPr>
        <w:t xml:space="preserve">  </w:t>
      </w:r>
      <w:r>
        <w:rPr>
          <w:rFonts w:ascii="SimHei" w:hAnsi="SimHei" w:eastAsia="SimHei" w:cs="SimHei"/>
          <w:sz w:val="21"/>
          <w:szCs w:val="21"/>
          <w:spacing w:val="-9"/>
        </w:rPr>
        <w:t>会主流价值。典型代表则是“垮掉派”诗人——艾伦</w:t>
      </w:r>
      <w:r>
        <w:rPr>
          <w:rFonts w:ascii="SimHei" w:hAnsi="SimHei" w:eastAsia="SimHei" w:cs="SimHei"/>
          <w:sz w:val="21"/>
          <w:szCs w:val="21"/>
          <w:spacing w:val="-10"/>
        </w:rPr>
        <w:t>·金斯伯格</w:t>
      </w:r>
      <w:r>
        <w:rPr>
          <w:sz w:val="21"/>
          <w:szCs w:val="21"/>
          <w:spacing w:val="-10"/>
        </w:rPr>
        <w:t>(Allen</w:t>
      </w:r>
      <w:r>
        <w:rPr>
          <w:sz w:val="21"/>
          <w:szCs w:val="21"/>
        </w:rPr>
        <w:t xml:space="preserve">  </w:t>
      </w:r>
      <w:r>
        <w:rPr>
          <w:sz w:val="21"/>
          <w:szCs w:val="21"/>
          <w:spacing w:val="-4"/>
        </w:rPr>
        <w:t>Ginsberg),</w:t>
      </w:r>
      <w:r>
        <w:rPr>
          <w:sz w:val="21"/>
          <w:szCs w:val="21"/>
          <w:spacing w:val="-50"/>
        </w:rPr>
        <w:t xml:space="preserve"> </w:t>
      </w:r>
      <w:r>
        <w:rPr>
          <w:rFonts w:ascii="SimHei" w:hAnsi="SimHei" w:eastAsia="SimHei" w:cs="SimHei"/>
          <w:sz w:val="21"/>
          <w:szCs w:val="21"/>
          <w:spacing w:val="-4"/>
        </w:rPr>
        <w:t>金斯伯格在高等学府哥伦比亚</w:t>
      </w:r>
      <w:r>
        <w:rPr>
          <w:rFonts w:ascii="SimHei" w:hAnsi="SimHei" w:eastAsia="SimHei" w:cs="SimHei"/>
          <w:sz w:val="21"/>
          <w:szCs w:val="21"/>
          <w:spacing w:val="-5"/>
        </w:rPr>
        <w:t>大学求学阶段，利用自己出</w:t>
      </w:r>
      <w:r>
        <w:rPr>
          <w:rFonts w:ascii="SimHei" w:hAnsi="SimHei" w:eastAsia="SimHei" w:cs="SimHei"/>
          <w:sz w:val="21"/>
          <w:szCs w:val="21"/>
          <w:spacing w:val="-5"/>
        </w:rPr>
        <w:t xml:space="preserve"> </w:t>
      </w:r>
      <w:r>
        <w:rPr>
          <w:rFonts w:ascii="SimHei" w:hAnsi="SimHei" w:eastAsia="SimHei" w:cs="SimHei"/>
          <w:sz w:val="21"/>
          <w:szCs w:val="21"/>
          <w:spacing w:val="-11"/>
        </w:rPr>
        <w:t>众的诗歌才华，创作出强烈抨击美国当时社会丑陋和阴暗、赤裸裸宣泄</w:t>
      </w:r>
      <w:r>
        <w:rPr>
          <w:rFonts w:ascii="SimHei" w:hAnsi="SimHei" w:eastAsia="SimHei" w:cs="SimHei"/>
          <w:sz w:val="21"/>
          <w:szCs w:val="21"/>
          <w:spacing w:val="8"/>
        </w:rPr>
        <w:t xml:space="preserve">  </w:t>
      </w:r>
      <w:r>
        <w:rPr>
          <w:rFonts w:ascii="SimHei" w:hAnsi="SimHei" w:eastAsia="SimHei" w:cs="SimHei"/>
          <w:sz w:val="21"/>
          <w:szCs w:val="21"/>
          <w:spacing w:val="-5"/>
        </w:rPr>
        <w:t>内心情感的作品，以“叛逆者”的姿态，成功获得当时越来越多社会</w:t>
      </w:r>
      <w:r>
        <w:rPr>
          <w:rFonts w:ascii="SimHei" w:hAnsi="SimHei" w:eastAsia="SimHei" w:cs="SimHei"/>
          <w:sz w:val="21"/>
          <w:szCs w:val="21"/>
          <w:spacing w:val="8"/>
        </w:rPr>
        <w:t xml:space="preserve">  </w:t>
      </w:r>
      <w:r>
        <w:rPr>
          <w:rFonts w:ascii="SimHei" w:hAnsi="SimHei" w:eastAsia="SimHei" w:cs="SimHei"/>
          <w:sz w:val="21"/>
          <w:szCs w:val="21"/>
          <w:spacing w:val="-1"/>
        </w:rPr>
        <w:t>反叛青年的关注和推崇。1955年，作为献给怪才卡尔·所罗门</w:t>
      </w:r>
      <w:r>
        <w:rPr>
          <w:sz w:val="21"/>
          <w:szCs w:val="21"/>
          <w:spacing w:val="-1"/>
        </w:rPr>
        <w:t>(Carl</w:t>
      </w:r>
      <w:r>
        <w:rPr>
          <w:sz w:val="21"/>
          <w:szCs w:val="21"/>
          <w:spacing w:val="3"/>
        </w:rPr>
        <w:t xml:space="preserve">  </w:t>
      </w:r>
      <w:r>
        <w:rPr>
          <w:rFonts w:ascii="Arial" w:hAnsi="Arial" w:eastAsia="Arial" w:cs="Arial"/>
          <w:sz w:val="21"/>
          <w:szCs w:val="21"/>
          <w:spacing w:val="-7"/>
        </w:rPr>
        <w:t>Solomon) </w:t>
      </w:r>
      <w:r>
        <w:rPr>
          <w:rFonts w:ascii="SimHei" w:hAnsi="SimHei" w:eastAsia="SimHei" w:cs="SimHei"/>
          <w:sz w:val="21"/>
          <w:szCs w:val="21"/>
          <w:spacing w:val="-7"/>
        </w:rPr>
        <w:t>的大作，金斯伯格的经典之作《嚎叫》一反传统的诗歌技巧</w:t>
      </w:r>
      <w:r>
        <w:rPr>
          <w:rFonts w:ascii="SimHei" w:hAnsi="SimHei" w:eastAsia="SimHei" w:cs="SimHei"/>
          <w:sz w:val="21"/>
          <w:szCs w:val="21"/>
          <w:spacing w:val="8"/>
        </w:rPr>
        <w:t xml:space="preserve">  </w:t>
      </w:r>
      <w:r>
        <w:rPr>
          <w:rFonts w:ascii="SimHei" w:hAnsi="SimHei" w:eastAsia="SimHei" w:cs="SimHei"/>
          <w:sz w:val="21"/>
          <w:szCs w:val="21"/>
          <w:spacing w:val="-20"/>
        </w:rPr>
        <w:t>和价值导向，成功俘获当时被主流价值观所抛弃的美国“边缘人”的认同。</w:t>
      </w:r>
    </w:p>
    <w:p>
      <w:pPr>
        <w:ind w:left="589"/>
        <w:spacing w:before="1" w:line="212" w:lineRule="auto"/>
        <w:rPr>
          <w:rFonts w:ascii="SimHei" w:hAnsi="SimHei" w:eastAsia="SimHei" w:cs="SimHei"/>
          <w:sz w:val="21"/>
          <w:szCs w:val="21"/>
        </w:rPr>
      </w:pPr>
      <w:r>
        <w:rPr>
          <w:rFonts w:ascii="SimHei" w:hAnsi="SimHei" w:eastAsia="SimHei" w:cs="SimHei"/>
          <w:sz w:val="21"/>
          <w:szCs w:val="21"/>
          <w:spacing w:val="-19"/>
        </w:rPr>
        <w:t>金斯伯格其后几年周游各国，宣扬个人思想，持续其激烈直白的自由告白。</w:t>
      </w:r>
    </w:p>
    <w:p>
      <w:pPr>
        <w:ind w:left="484" w:right="772" w:firstLine="104"/>
        <w:spacing w:before="137" w:line="339" w:lineRule="auto"/>
        <w:jc w:val="both"/>
        <w:rPr>
          <w:rFonts w:ascii="SimHei" w:hAnsi="SimHei" w:eastAsia="SimHei" w:cs="SimHei"/>
          <w:sz w:val="21"/>
          <w:szCs w:val="21"/>
        </w:rPr>
      </w:pPr>
      <w:r>
        <w:rPr>
          <w:rFonts w:ascii="SimHei" w:hAnsi="SimHei" w:eastAsia="SimHei" w:cs="SimHei"/>
          <w:sz w:val="21"/>
          <w:szCs w:val="21"/>
          <w:spacing w:val="-10"/>
        </w:rPr>
        <w:t>20世纪60年代随着嬉皮士运动的逐渐开展，艾伦·金斯伯格当初推崇的</w:t>
      </w:r>
      <w:r>
        <w:rPr>
          <w:rFonts w:ascii="SimHei" w:hAnsi="SimHei" w:eastAsia="SimHei" w:cs="SimHei"/>
          <w:sz w:val="21"/>
          <w:szCs w:val="21"/>
          <w:spacing w:val="16"/>
        </w:rPr>
        <w:t xml:space="preserve"> </w:t>
      </w:r>
      <w:r>
        <w:rPr>
          <w:rFonts w:ascii="SimHei" w:hAnsi="SimHei" w:eastAsia="SimHei" w:cs="SimHei"/>
          <w:sz w:val="21"/>
          <w:szCs w:val="21"/>
          <w:spacing w:val="-13"/>
        </w:rPr>
        <w:t>“垮掉派”精神价值和生活作风得到广泛传播，也</w:t>
      </w:r>
      <w:r>
        <w:rPr>
          <w:rFonts w:ascii="SimHei" w:hAnsi="SimHei" w:eastAsia="SimHei" w:cs="SimHei"/>
          <w:sz w:val="21"/>
          <w:szCs w:val="21"/>
          <w:spacing w:val="-14"/>
        </w:rPr>
        <w:t>成为其后嬉皮士运动的</w:t>
      </w:r>
    </w:p>
    <w:p>
      <w:pPr>
        <w:ind w:left="589"/>
        <w:spacing w:line="187" w:lineRule="auto"/>
        <w:rPr>
          <w:rFonts w:ascii="SimHei" w:hAnsi="SimHei" w:eastAsia="SimHei" w:cs="SimHei"/>
          <w:sz w:val="21"/>
          <w:szCs w:val="21"/>
        </w:rPr>
      </w:pPr>
      <w:r>
        <w:rPr>
          <w:rFonts w:ascii="SimHei" w:hAnsi="SimHei" w:eastAsia="SimHei" w:cs="SimHei"/>
          <w:sz w:val="21"/>
          <w:szCs w:val="21"/>
          <w:spacing w:val="-15"/>
        </w:rPr>
        <w:t>重要思想内核。</w:t>
      </w:r>
    </w:p>
    <w:p>
      <w:pPr>
        <w:spacing w:line="187" w:lineRule="auto"/>
        <w:sectPr>
          <w:type w:val="continuous"/>
          <w:pgSz w:w="7760" w:h="11500"/>
          <w:pgMar w:top="385" w:right="20" w:bottom="400" w:left="180" w:header="0" w:footer="0" w:gutter="0"/>
          <w:cols w:equalWidth="0" w:num="1">
            <w:col w:w="7560" w:space="0"/>
          </w:cols>
        </w:sectPr>
        <w:rPr>
          <w:rFonts w:ascii="SimHei" w:hAnsi="SimHei" w:eastAsia="SimHei" w:cs="SimHei"/>
          <w:sz w:val="21"/>
          <w:szCs w:val="21"/>
        </w:rPr>
      </w:pPr>
    </w:p>
    <w:p>
      <w:pPr>
        <w:pStyle w:val="BodyText"/>
        <w:ind w:left="4269"/>
        <w:spacing w:before="127" w:line="236" w:lineRule="exact"/>
        <w:rPr>
          <w:sz w:val="28"/>
          <w:szCs w:val="28"/>
        </w:rPr>
      </w:pPr>
      <w:r>
        <w:pict>
          <v:rect id="_x0000_s972" style="position:absolute;margin-left:195.502pt;margin-top:26.5015pt;mso-position-vertical-relative:page;mso-position-horizontal-relative:page;width:42pt;height:0.5pt;z-index:270051328;" o:allowincell="f" fillcolor="#000000" filled="true" stroked="false"/>
        </w:pict>
      </w:r>
      <w:r>
        <w:pict>
          <v:rect id="_x0000_s974" style="position:absolute;margin-left:277.502pt;margin-top:14.4993pt;mso-position-vertical-relative:page;mso-position-horizontal-relative:page;width:0.5pt;height:17.05pt;z-index:270050304;" o:allowincell="f" fillcolor="#000000" filled="true" stroked="false"/>
        </w:pict>
      </w:r>
      <w:r>
        <w:rPr>
          <w:sz w:val="28"/>
          <w:szCs w:val="28"/>
          <w:spacing w:val="-4"/>
          <w:position w:val="-3"/>
        </w:rPr>
        <w:t>269</w:t>
      </w:r>
    </w:p>
    <w:p>
      <w:pPr>
        <w:spacing w:line="14" w:lineRule="auto"/>
        <w:rPr>
          <w:rFonts w:ascii="Arial"/>
          <w:sz w:val="2"/>
        </w:rPr>
      </w:pPr>
      <w:r>
        <w:rPr>
          <w:rFonts w:ascii="Arial" w:hAnsi="Arial" w:eastAsia="Arial" w:cs="Arial"/>
          <w:sz w:val="2"/>
          <w:szCs w:val="2"/>
        </w:rPr>
        <w:br w:type="column"/>
      </w:r>
    </w:p>
    <w:p>
      <w:pPr>
        <w:spacing w:line="204" w:lineRule="auto"/>
        <w:rPr>
          <w:rFonts w:ascii="SimHei" w:hAnsi="SimHei" w:eastAsia="SimHei" w:cs="SimHei"/>
          <w:sz w:val="17"/>
          <w:szCs w:val="17"/>
        </w:rPr>
      </w:pPr>
      <w:r>
        <w:rPr>
          <w:rFonts w:ascii="SimHei" w:hAnsi="SimHei" w:eastAsia="SimHei" w:cs="SimHei"/>
          <w:sz w:val="17"/>
          <w:szCs w:val="17"/>
          <w:spacing w:val="-2"/>
        </w:rPr>
        <w:t>第16章</w:t>
      </w:r>
    </w:p>
    <w:p>
      <w:pPr>
        <w:spacing w:line="189" w:lineRule="auto"/>
        <w:jc w:val="right"/>
        <w:rPr>
          <w:rFonts w:ascii="SimHei" w:hAnsi="SimHei" w:eastAsia="SimHei" w:cs="SimHei"/>
          <w:sz w:val="17"/>
          <w:szCs w:val="17"/>
        </w:rPr>
      </w:pPr>
      <w:r>
        <w:rPr>
          <w:rFonts w:ascii="SimHei" w:hAnsi="SimHei" w:eastAsia="SimHei" w:cs="SimHei"/>
          <w:sz w:val="17"/>
          <w:szCs w:val="17"/>
          <w:spacing w:val="-13"/>
        </w:rPr>
        <w:t>启蒙思想与共识精神</w:t>
      </w:r>
    </w:p>
    <w:p>
      <w:pPr>
        <w:spacing w:line="189" w:lineRule="auto"/>
        <w:sectPr>
          <w:pgSz w:w="7760" w:h="11480"/>
          <w:pgMar w:top="266" w:right="578" w:bottom="400" w:left="630" w:header="0" w:footer="0" w:gutter="0"/>
          <w:cols w:equalWidth="0" w:num="2">
            <w:col w:w="5020" w:space="100"/>
            <w:col w:w="1432" w:space="0"/>
          </w:cols>
        </w:sectPr>
        <w:rPr>
          <w:rFonts w:ascii="SimHei" w:hAnsi="SimHei" w:eastAsia="SimHei" w:cs="SimHei"/>
          <w:sz w:val="17"/>
          <w:szCs w:val="17"/>
        </w:rPr>
      </w:pPr>
    </w:p>
    <w:p>
      <w:pPr>
        <w:spacing w:line="436" w:lineRule="auto"/>
        <w:rPr>
          <w:rFonts w:ascii="Arial"/>
          <w:sz w:val="21"/>
        </w:rPr>
      </w:pPr>
      <w:r/>
    </w:p>
    <w:p>
      <w:pPr>
        <w:pStyle w:val="BodyText"/>
        <w:ind w:right="286" w:firstLine="429"/>
        <w:spacing w:before="68" w:line="334" w:lineRule="auto"/>
        <w:jc w:val="both"/>
        <w:rPr>
          <w:sz w:val="21"/>
          <w:szCs w:val="21"/>
        </w:rPr>
      </w:pPr>
      <w:r>
        <w:rPr>
          <w:sz w:val="21"/>
          <w:szCs w:val="21"/>
          <w:spacing w:val="-16"/>
        </w:rPr>
        <w:t>事实上，嬉皮士文化也是美国硅谷文化的一个</w:t>
      </w:r>
      <w:r>
        <w:rPr>
          <w:sz w:val="21"/>
          <w:szCs w:val="21"/>
          <w:spacing w:val="-17"/>
        </w:rPr>
        <w:t>重要精神内核。</w:t>
      </w:r>
      <w:r>
        <w:rPr>
          <w:sz w:val="21"/>
          <w:szCs w:val="21"/>
          <w:spacing w:val="34"/>
        </w:rPr>
        <w:t xml:space="preserve"> </w:t>
      </w:r>
      <w:r>
        <w:rPr>
          <w:sz w:val="21"/>
          <w:szCs w:val="21"/>
          <w:spacing w:val="-17"/>
        </w:rPr>
        <w:t>一方</w:t>
      </w:r>
      <w:r>
        <w:rPr>
          <w:sz w:val="21"/>
          <w:szCs w:val="21"/>
        </w:rPr>
        <w:t xml:space="preserve"> </w:t>
      </w:r>
      <w:r>
        <w:rPr>
          <w:sz w:val="21"/>
          <w:szCs w:val="21"/>
          <w:spacing w:val="-4"/>
        </w:rPr>
        <w:t>面，嬉皮士文化运动在很大程度上扭转了从20世纪50年代兴起的西方 </w:t>
      </w:r>
      <w:r>
        <w:rPr>
          <w:rFonts w:ascii="SimHei" w:hAnsi="SimHei" w:eastAsia="SimHei" w:cs="SimHei"/>
          <w:sz w:val="21"/>
          <w:szCs w:val="21"/>
          <w:spacing w:val="-10"/>
        </w:rPr>
        <w:t>享乐主义的社会思想，成为了硅谷的极客们提</w:t>
      </w:r>
      <w:r>
        <w:rPr>
          <w:rFonts w:ascii="SimHei" w:hAnsi="SimHei" w:eastAsia="SimHei" w:cs="SimHei"/>
          <w:sz w:val="21"/>
          <w:szCs w:val="21"/>
          <w:spacing w:val="-11"/>
        </w:rPr>
        <w:t>倡的简约和环保主义生活</w:t>
      </w:r>
      <w:r>
        <w:rPr>
          <w:rFonts w:ascii="SimHei" w:hAnsi="SimHei" w:eastAsia="SimHei" w:cs="SimHei"/>
          <w:sz w:val="21"/>
          <w:szCs w:val="21"/>
          <w:spacing w:val="-11"/>
        </w:rPr>
        <w:t xml:space="preserve"> </w:t>
      </w:r>
      <w:r>
        <w:rPr>
          <w:rFonts w:ascii="SimHei" w:hAnsi="SimHei" w:eastAsia="SimHei" w:cs="SimHei"/>
          <w:sz w:val="21"/>
          <w:szCs w:val="21"/>
          <w:spacing w:val="-10"/>
        </w:rPr>
        <w:t>的重要精神起源。另一方面，嬉皮士文化中所</w:t>
      </w:r>
      <w:r>
        <w:rPr>
          <w:rFonts w:ascii="SimHei" w:hAnsi="SimHei" w:eastAsia="SimHei" w:cs="SimHei"/>
          <w:sz w:val="21"/>
          <w:szCs w:val="21"/>
          <w:spacing w:val="-11"/>
        </w:rPr>
        <w:t>包含的平等和自由的价值</w:t>
      </w:r>
      <w:r>
        <w:rPr>
          <w:rFonts w:ascii="SimHei" w:hAnsi="SimHei" w:eastAsia="SimHei" w:cs="SimHei"/>
          <w:sz w:val="21"/>
          <w:szCs w:val="21"/>
          <w:spacing w:val="-11"/>
        </w:rPr>
        <w:t xml:space="preserve"> </w:t>
      </w:r>
      <w:r>
        <w:rPr>
          <w:rFonts w:ascii="SimHei" w:hAnsi="SimHei" w:eastAsia="SimHei" w:cs="SimHei"/>
          <w:sz w:val="21"/>
          <w:szCs w:val="21"/>
          <w:spacing w:val="-14"/>
        </w:rPr>
        <w:t>观，以及提倡忠于自我和内心的文化是硅谷创新文化</w:t>
      </w:r>
      <w:r>
        <w:rPr>
          <w:rFonts w:ascii="SimHei" w:hAnsi="SimHei" w:eastAsia="SimHei" w:cs="SimHei"/>
          <w:sz w:val="21"/>
          <w:szCs w:val="21"/>
          <w:spacing w:val="-15"/>
        </w:rPr>
        <w:t>的基础。也就是说，</w:t>
      </w:r>
      <w:r>
        <w:rPr>
          <w:rFonts w:ascii="SimHei" w:hAnsi="SimHei" w:eastAsia="SimHei" w:cs="SimHei"/>
          <w:sz w:val="21"/>
          <w:szCs w:val="21"/>
        </w:rPr>
        <w:t xml:space="preserve"> </w:t>
      </w:r>
      <w:r>
        <w:rPr>
          <w:rFonts w:ascii="SimHei" w:hAnsi="SimHei" w:eastAsia="SimHei" w:cs="SimHei"/>
          <w:sz w:val="21"/>
          <w:szCs w:val="21"/>
          <w:spacing w:val="-10"/>
        </w:rPr>
        <w:t>正是因为这种反主流的、反物质享乐的、个人</w:t>
      </w:r>
      <w:r>
        <w:rPr>
          <w:rFonts w:ascii="SimHei" w:hAnsi="SimHei" w:eastAsia="SimHei" w:cs="SimHei"/>
          <w:sz w:val="21"/>
          <w:szCs w:val="21"/>
          <w:spacing w:val="-11"/>
        </w:rPr>
        <w:t>主义的文化，成为了硅谷</w:t>
      </w:r>
      <w:r>
        <w:rPr>
          <w:rFonts w:ascii="SimHei" w:hAnsi="SimHei" w:eastAsia="SimHei" w:cs="SimHei"/>
          <w:sz w:val="21"/>
          <w:szCs w:val="21"/>
          <w:spacing w:val="-11"/>
        </w:rPr>
        <w:t xml:space="preserve"> </w:t>
      </w:r>
      <w:r>
        <w:rPr>
          <w:sz w:val="21"/>
          <w:szCs w:val="21"/>
          <w:spacing w:val="-10"/>
        </w:rPr>
        <w:t>独立自由精神文化的精神内核，从而形成了新的共识，这是美国互联网</w:t>
      </w:r>
    </w:p>
    <w:p>
      <w:pPr>
        <w:spacing w:line="220" w:lineRule="auto"/>
        <w:rPr>
          <w:rFonts w:ascii="SimHei" w:hAnsi="SimHei" w:eastAsia="SimHei" w:cs="SimHei"/>
          <w:sz w:val="21"/>
          <w:szCs w:val="21"/>
        </w:rPr>
      </w:pPr>
      <w:r>
        <w:rPr>
          <w:rFonts w:ascii="SimHei" w:hAnsi="SimHei" w:eastAsia="SimHei" w:cs="SimHei"/>
          <w:sz w:val="21"/>
          <w:szCs w:val="21"/>
          <w:spacing w:val="-12"/>
        </w:rPr>
        <w:t>文化所塑造的创新精神。</w:t>
      </w:r>
    </w:p>
    <w:p>
      <w:pPr>
        <w:pStyle w:val="BodyText"/>
        <w:ind w:right="286" w:firstLine="429"/>
        <w:spacing w:before="182" w:line="335" w:lineRule="auto"/>
        <w:jc w:val="both"/>
        <w:rPr>
          <w:sz w:val="21"/>
          <w:szCs w:val="21"/>
        </w:rPr>
      </w:pPr>
      <w:r>
        <w:rPr>
          <w:rFonts w:ascii="SimHei" w:hAnsi="SimHei" w:eastAsia="SimHei" w:cs="SimHei"/>
          <w:sz w:val="21"/>
          <w:szCs w:val="21"/>
          <w:spacing w:val="-12"/>
        </w:rPr>
        <w:t>区块链技术的共识与互联网带来的共识最大的区别在于，前者基于</w:t>
      </w:r>
      <w:r>
        <w:rPr>
          <w:rFonts w:ascii="SimHei" w:hAnsi="SimHei" w:eastAsia="SimHei" w:cs="SimHei"/>
          <w:sz w:val="21"/>
          <w:szCs w:val="21"/>
          <w:spacing w:val="-12"/>
        </w:rPr>
        <w:t xml:space="preserve"> </w:t>
      </w:r>
      <w:r>
        <w:rPr>
          <w:rFonts w:ascii="SimHei" w:hAnsi="SimHei" w:eastAsia="SimHei" w:cs="SimHei"/>
          <w:sz w:val="21"/>
          <w:szCs w:val="21"/>
          <w:spacing w:val="-14"/>
        </w:rPr>
        <w:t>每个人的偏见，而后者基于大众庸俗的认同。互联网</w:t>
      </w:r>
      <w:r>
        <w:rPr>
          <w:rFonts w:ascii="SimHei" w:hAnsi="SimHei" w:eastAsia="SimHei" w:cs="SimHei"/>
          <w:sz w:val="21"/>
          <w:szCs w:val="21"/>
          <w:spacing w:val="-15"/>
        </w:rPr>
        <w:t>时代所孕育的文化，</w:t>
      </w:r>
      <w:r>
        <w:rPr>
          <w:rFonts w:ascii="SimHei" w:hAnsi="SimHei" w:eastAsia="SimHei" w:cs="SimHei"/>
          <w:sz w:val="21"/>
          <w:szCs w:val="21"/>
        </w:rPr>
        <w:t xml:space="preserve"> </w:t>
      </w:r>
      <w:r>
        <w:rPr>
          <w:rFonts w:ascii="SimHei" w:hAnsi="SimHei" w:eastAsia="SimHei" w:cs="SimHei"/>
          <w:sz w:val="21"/>
          <w:szCs w:val="21"/>
          <w:spacing w:val="-10"/>
        </w:rPr>
        <w:t>正是给了每个人以表达和发泄的出口，因此形</w:t>
      </w:r>
      <w:r>
        <w:rPr>
          <w:rFonts w:ascii="SimHei" w:hAnsi="SimHei" w:eastAsia="SimHei" w:cs="SimHei"/>
          <w:sz w:val="21"/>
          <w:szCs w:val="21"/>
          <w:spacing w:val="-11"/>
        </w:rPr>
        <w:t>成的社群都是去寻求认同</w:t>
      </w:r>
      <w:r>
        <w:rPr>
          <w:rFonts w:ascii="SimHei" w:hAnsi="SimHei" w:eastAsia="SimHei" w:cs="SimHei"/>
          <w:sz w:val="21"/>
          <w:szCs w:val="21"/>
          <w:spacing w:val="-11"/>
        </w:rPr>
        <w:t xml:space="preserve"> </w:t>
      </w:r>
      <w:r>
        <w:rPr>
          <w:rFonts w:ascii="SimHei" w:hAnsi="SimHei" w:eastAsia="SimHei" w:cs="SimHei"/>
          <w:sz w:val="21"/>
          <w:szCs w:val="21"/>
          <w:spacing w:val="-10"/>
        </w:rPr>
        <w:t>的社区，每个人都试图伪装自己，赋予自己一</w:t>
      </w:r>
      <w:r>
        <w:rPr>
          <w:rFonts w:ascii="SimHei" w:hAnsi="SimHei" w:eastAsia="SimHei" w:cs="SimHei"/>
          <w:sz w:val="21"/>
          <w:szCs w:val="21"/>
          <w:spacing w:val="-11"/>
        </w:rPr>
        <w:t>个新的身份，在喧嚣的舆</w:t>
      </w:r>
      <w:r>
        <w:rPr>
          <w:rFonts w:ascii="SimHei" w:hAnsi="SimHei" w:eastAsia="SimHei" w:cs="SimHei"/>
          <w:sz w:val="21"/>
          <w:szCs w:val="21"/>
          <w:spacing w:val="-11"/>
        </w:rPr>
        <w:t xml:space="preserve"> </w:t>
      </w:r>
      <w:r>
        <w:rPr>
          <w:rFonts w:ascii="SimHei" w:hAnsi="SimHei" w:eastAsia="SimHei" w:cs="SimHei"/>
          <w:sz w:val="21"/>
          <w:szCs w:val="21"/>
          <w:spacing w:val="-10"/>
        </w:rPr>
        <w:t>论中小心翼翼。而区块链技术带来的是社群身</w:t>
      </w:r>
      <w:r>
        <w:rPr>
          <w:rFonts w:ascii="SimHei" w:hAnsi="SimHei" w:eastAsia="SimHei" w:cs="SimHei"/>
          <w:sz w:val="21"/>
          <w:szCs w:val="21"/>
          <w:spacing w:val="-11"/>
        </w:rPr>
        <w:t>份的唯一性，所塑造的社</w:t>
      </w:r>
      <w:r>
        <w:rPr>
          <w:rFonts w:ascii="SimHei" w:hAnsi="SimHei" w:eastAsia="SimHei" w:cs="SimHei"/>
          <w:sz w:val="21"/>
          <w:szCs w:val="21"/>
          <w:spacing w:val="-11"/>
        </w:rPr>
        <w:t xml:space="preserve"> </w:t>
      </w:r>
      <w:r>
        <w:rPr>
          <w:rFonts w:ascii="YouYuan" w:hAnsi="YouYuan" w:eastAsia="YouYuan" w:cs="YouYuan"/>
          <w:sz w:val="21"/>
          <w:szCs w:val="21"/>
          <w:spacing w:val="-4"/>
        </w:rPr>
        <w:t>群文化也应该与互联网社群不同，是基于价值观的、独立思考的、带</w:t>
      </w:r>
      <w:r>
        <w:rPr>
          <w:rFonts w:ascii="YouYuan" w:hAnsi="YouYuan" w:eastAsia="YouYuan" w:cs="YouYuan"/>
          <w:sz w:val="21"/>
          <w:szCs w:val="21"/>
          <w:spacing w:val="-4"/>
        </w:rPr>
        <w:t xml:space="preserve"> </w:t>
      </w:r>
      <w:r>
        <w:rPr>
          <w:sz w:val="21"/>
          <w:szCs w:val="21"/>
          <w:spacing w:val="-13"/>
        </w:rPr>
        <w:t>有偏见的社群文化，“君子和而不同”,这是我对区块链思想价值的最大</w:t>
      </w:r>
    </w:p>
    <w:p>
      <w:pPr>
        <w:spacing w:before="1" w:line="221" w:lineRule="auto"/>
        <w:rPr>
          <w:rFonts w:ascii="SimHei" w:hAnsi="SimHei" w:eastAsia="SimHei" w:cs="SimHei"/>
          <w:sz w:val="21"/>
          <w:szCs w:val="21"/>
        </w:rPr>
      </w:pPr>
      <w:r>
        <w:rPr>
          <w:rFonts w:ascii="SimHei" w:hAnsi="SimHei" w:eastAsia="SimHei" w:cs="SimHei"/>
          <w:sz w:val="21"/>
          <w:szCs w:val="21"/>
          <w:spacing w:val="-8"/>
        </w:rPr>
        <w:t>期许。</w:t>
      </w:r>
    </w:p>
    <w:p>
      <w:pPr>
        <w:pStyle w:val="BodyText"/>
        <w:ind w:right="266" w:firstLine="429"/>
        <w:spacing w:before="167" w:line="334" w:lineRule="auto"/>
        <w:jc w:val="both"/>
        <w:rPr>
          <w:rFonts w:ascii="SimHei" w:hAnsi="SimHei" w:eastAsia="SimHei" w:cs="SimHei"/>
          <w:sz w:val="21"/>
          <w:szCs w:val="21"/>
        </w:rPr>
      </w:pPr>
      <w:r>
        <w:rPr>
          <w:sz w:val="21"/>
          <w:szCs w:val="21"/>
          <w:spacing w:val="-21"/>
        </w:rPr>
        <w:t>事实上，回到互联网发端之初，我们推崇的自由、开放、平</w:t>
      </w:r>
      <w:r>
        <w:rPr>
          <w:sz w:val="21"/>
          <w:szCs w:val="21"/>
          <w:spacing w:val="-22"/>
        </w:rPr>
        <w:t>等的精神，</w:t>
      </w:r>
      <w:r>
        <w:rPr>
          <w:sz w:val="21"/>
          <w:szCs w:val="21"/>
        </w:rPr>
        <w:t xml:space="preserve"> </w:t>
      </w:r>
      <w:r>
        <w:rPr>
          <w:rFonts w:ascii="SimHei" w:hAnsi="SimHei" w:eastAsia="SimHei" w:cs="SimHei"/>
          <w:sz w:val="21"/>
          <w:szCs w:val="21"/>
          <w:spacing w:val="-17"/>
        </w:rPr>
        <w:t>而区块链时代的共识精神，我认为应该是一种基于偏见的忠于自我的共识</w:t>
      </w:r>
      <w:r>
        <w:rPr>
          <w:rFonts w:ascii="SimHei" w:hAnsi="SimHei" w:eastAsia="SimHei" w:cs="SimHei"/>
          <w:sz w:val="21"/>
          <w:szCs w:val="21"/>
          <w:spacing w:val="5"/>
        </w:rPr>
        <w:t xml:space="preserve">  </w:t>
      </w:r>
      <w:r>
        <w:rPr>
          <w:rFonts w:ascii="SimHei" w:hAnsi="SimHei" w:eastAsia="SimHei" w:cs="SimHei"/>
          <w:sz w:val="21"/>
          <w:szCs w:val="21"/>
          <w:spacing w:val="-22"/>
          <w:w w:val="98"/>
        </w:rPr>
        <w:t>精神。在区块链所组成的社群中，每个人都可以发现自我，真正地理解他人，</w:t>
      </w:r>
      <w:r>
        <w:rPr>
          <w:rFonts w:ascii="SimHei" w:hAnsi="SimHei" w:eastAsia="SimHei" w:cs="SimHei"/>
          <w:sz w:val="21"/>
          <w:szCs w:val="21"/>
          <w:spacing w:val="14"/>
        </w:rPr>
        <w:t xml:space="preserve"> </w:t>
      </w:r>
      <w:r>
        <w:rPr>
          <w:rFonts w:ascii="SimHei" w:hAnsi="SimHei" w:eastAsia="SimHei" w:cs="SimHei"/>
          <w:sz w:val="21"/>
          <w:szCs w:val="21"/>
          <w:spacing w:val="-17"/>
        </w:rPr>
        <w:t>而不用虚与委蛇或者发泄情绪。每个人都因为某种偏见而加入了区块链所</w:t>
      </w:r>
      <w:r>
        <w:rPr>
          <w:rFonts w:ascii="SimHei" w:hAnsi="SimHei" w:eastAsia="SimHei" w:cs="SimHei"/>
          <w:sz w:val="21"/>
          <w:szCs w:val="21"/>
          <w:spacing w:val="7"/>
        </w:rPr>
        <w:t xml:space="preserve">  </w:t>
      </w:r>
      <w:r>
        <w:rPr>
          <w:rFonts w:ascii="SimHei" w:hAnsi="SimHei" w:eastAsia="SimHei" w:cs="SimHei"/>
          <w:sz w:val="21"/>
          <w:szCs w:val="21"/>
          <w:spacing w:val="-17"/>
        </w:rPr>
        <w:t>组成的某个社群之中，而这种偏见正是达成某种共识的基础和前提，每个</w:t>
      </w:r>
      <w:r>
        <w:rPr>
          <w:rFonts w:ascii="SimHei" w:hAnsi="SimHei" w:eastAsia="SimHei" w:cs="SimHei"/>
          <w:sz w:val="21"/>
          <w:szCs w:val="21"/>
          <w:spacing w:val="5"/>
        </w:rPr>
        <w:t xml:space="preserve">  </w:t>
      </w:r>
      <w:r>
        <w:rPr>
          <w:rFonts w:ascii="SimHei" w:hAnsi="SimHei" w:eastAsia="SimHei" w:cs="SimHei"/>
          <w:sz w:val="21"/>
          <w:szCs w:val="21"/>
          <w:spacing w:val="-10"/>
        </w:rPr>
        <w:t>特立独行的个人都可以在区块链的共识精神之下找到可以沟通</w:t>
      </w:r>
      <w:r>
        <w:rPr>
          <w:rFonts w:ascii="SimHei" w:hAnsi="SimHei" w:eastAsia="SimHei" w:cs="SimHei"/>
          <w:sz w:val="21"/>
          <w:szCs w:val="21"/>
          <w:spacing w:val="-11"/>
        </w:rPr>
        <w:t>和认可的</w:t>
      </w:r>
      <w:r>
        <w:rPr>
          <w:rFonts w:ascii="SimHei" w:hAnsi="SimHei" w:eastAsia="SimHei" w:cs="SimHei"/>
          <w:sz w:val="21"/>
          <w:szCs w:val="21"/>
        </w:rPr>
        <w:t xml:space="preserve">  </w:t>
      </w:r>
      <w:r>
        <w:rPr>
          <w:sz w:val="21"/>
          <w:szCs w:val="21"/>
          <w:spacing w:val="-11"/>
        </w:rPr>
        <w:t>群体，在这样的独立的精神</w:t>
      </w:r>
      <w:r>
        <w:rPr>
          <w:sz w:val="21"/>
          <w:szCs w:val="21"/>
          <w:u w:val="single" w:color="auto"/>
          <w:spacing w:val="-11"/>
        </w:rPr>
        <w:t>之上塑</w:t>
      </w:r>
      <w:r>
        <w:rPr>
          <w:sz w:val="21"/>
          <w:szCs w:val="21"/>
          <w:spacing w:val="-11"/>
        </w:rPr>
        <w:t>造一种完全不同的网络文化和思想浪</w:t>
      </w:r>
      <w:r>
        <w:rPr>
          <w:sz w:val="21"/>
          <w:szCs w:val="21"/>
          <w:spacing w:val="9"/>
        </w:rPr>
        <w:t xml:space="preserve">  </w:t>
      </w:r>
      <w:r>
        <w:rPr>
          <w:rFonts w:ascii="SimHei" w:hAnsi="SimHei" w:eastAsia="SimHei" w:cs="SimHei"/>
          <w:sz w:val="21"/>
          <w:szCs w:val="21"/>
          <w:spacing w:val="-16"/>
        </w:rPr>
        <w:t>潮，这是从互联网共识到区块链共识精神的最大差异，这也是区块链作为</w:t>
      </w:r>
    </w:p>
    <w:p>
      <w:pPr>
        <w:pStyle w:val="BodyText"/>
        <w:spacing w:before="1" w:line="184" w:lineRule="auto"/>
        <w:rPr>
          <w:sz w:val="21"/>
          <w:szCs w:val="21"/>
        </w:rPr>
      </w:pPr>
      <w:r>
        <w:rPr>
          <w:sz w:val="21"/>
          <w:szCs w:val="21"/>
          <w:spacing w:val="-16"/>
        </w:rPr>
        <w:t>价值互联网中“价值”二字应该具备的内涵。</w:t>
      </w:r>
    </w:p>
    <w:p>
      <w:pPr>
        <w:spacing w:line="184" w:lineRule="auto"/>
        <w:sectPr>
          <w:type w:val="continuous"/>
          <w:pgSz w:w="7760" w:h="11480"/>
          <w:pgMar w:top="266" w:right="578" w:bottom="400" w:left="630" w:header="0" w:footer="0" w:gutter="0"/>
          <w:cols w:equalWidth="0" w:num="1">
            <w:col w:w="6552" w:space="0"/>
          </w:cols>
        </w:sectPr>
        <w:rPr>
          <w:sz w:val="21"/>
          <w:szCs w:val="21"/>
        </w:rPr>
      </w:pPr>
    </w:p>
    <w:p>
      <w:pPr>
        <w:spacing w:line="104" w:lineRule="auto"/>
        <w:rPr>
          <w:rFonts w:ascii="Arial"/>
          <w:sz w:val="2"/>
        </w:rPr>
      </w:pPr>
      <w:r>
        <w:pict>
          <v:rect id="_x0000_s976" style="position:absolute;margin-left:162.498pt;margin-top:36.0007pt;mso-position-vertical-relative:page;mso-position-horizontal-relative:page;width:225.05pt;height:0.55pt;z-index:270111744;" o:allowincell="f" fillcolor="#000000" filled="true" stroked="false"/>
        </w:pict>
      </w:r>
      <w:r>
        <w:rPr>
          <w:rFonts w:ascii="Arial"/>
          <w:sz w:val="2"/>
        </w:rPr>
      </w:r>
    </w:p>
    <w:p>
      <w:pPr>
        <w:spacing w:line="104" w:lineRule="auto"/>
        <w:sectPr>
          <w:pgSz w:w="7760" w:h="11500"/>
          <w:pgMar w:top="400" w:right="10" w:bottom="400" w:left="9" w:header="0" w:footer="0" w:gutter="0"/>
          <w:cols w:equalWidth="0" w:num="1">
            <w:col w:w="7741" w:space="0"/>
          </w:cols>
        </w:sectPr>
        <w:rPr>
          <w:rFonts w:ascii="Arial" w:hAnsi="Arial" w:eastAsia="Arial" w:cs="Arial"/>
          <w:sz w:val="2"/>
          <w:szCs w:val="2"/>
        </w:rPr>
      </w:pPr>
    </w:p>
    <w:p>
      <w:pPr>
        <w:ind w:firstLine="180"/>
        <w:spacing w:line="449" w:lineRule="exact"/>
        <w:rPr/>
      </w:pPr>
      <w:r>
        <w:rPr>
          <w:position w:val="-8"/>
        </w:rPr>
        <w:drawing>
          <wp:inline distT="0" distB="0" distL="0" distR="0">
            <wp:extent cx="342911" cy="285746"/>
            <wp:effectExtent l="0" t="0" r="0" b="0"/>
            <wp:docPr id="592" name="IM 592"/>
            <wp:cNvGraphicFramePr/>
            <a:graphic>
              <a:graphicData uri="http://schemas.openxmlformats.org/drawingml/2006/picture">
                <pic:pic>
                  <pic:nvPicPr>
                    <pic:cNvPr id="592" name="IM 592"/>
                    <pic:cNvPicPr/>
                  </pic:nvPicPr>
                  <pic:blipFill>
                    <a:blip r:embed="rId294"/>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4" w:line="217" w:lineRule="auto"/>
        <w:rPr>
          <w:rFonts w:ascii="SimHei" w:hAnsi="SimHei" w:eastAsia="SimHei" w:cs="SimHei"/>
          <w:sz w:val="17"/>
          <w:szCs w:val="17"/>
        </w:rPr>
      </w:pPr>
      <w:r>
        <w:rPr>
          <w:rFonts w:ascii="SimHei" w:hAnsi="SimHei" w:eastAsia="SimHei" w:cs="SimHei"/>
          <w:sz w:val="17"/>
          <w:szCs w:val="17"/>
          <w:spacing w:val="-15"/>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6"/>
          <w:szCs w:val="26"/>
        </w:rPr>
      </w:pPr>
      <w:r>
        <w:rPr>
          <w:sz w:val="26"/>
          <w:szCs w:val="26"/>
          <w:position w:val="-3"/>
        </w:rPr>
        <w:drawing>
          <wp:inline distT="0" distB="0" distL="0" distR="0">
            <wp:extent cx="6356" cy="209509"/>
            <wp:effectExtent l="0" t="0" r="0" b="0"/>
            <wp:docPr id="594" name="IM 594"/>
            <wp:cNvGraphicFramePr/>
            <a:graphic>
              <a:graphicData uri="http://schemas.openxmlformats.org/drawingml/2006/picture">
                <pic:pic>
                  <pic:nvPicPr>
                    <pic:cNvPr id="594" name="IM 594"/>
                    <pic:cNvPicPr/>
                  </pic:nvPicPr>
                  <pic:blipFill>
                    <a:blip r:embed="rId295"/>
                    <a:stretch>
                      <a:fillRect/>
                    </a:stretch>
                  </pic:blipFill>
                  <pic:spPr>
                    <a:xfrm rot="0">
                      <a:off x="0" y="0"/>
                      <a:ext cx="6356" cy="209509"/>
                    </a:xfrm>
                    <a:prstGeom prst="rect">
                      <a:avLst/>
                    </a:prstGeom>
                  </pic:spPr>
                </pic:pic>
              </a:graphicData>
            </a:graphic>
          </wp:inline>
        </w:drawing>
      </w:r>
      <w:r>
        <w:rPr>
          <w:sz w:val="26"/>
          <w:szCs w:val="26"/>
          <w:spacing w:val="33"/>
        </w:rPr>
        <w:t xml:space="preserve"> </w:t>
      </w:r>
      <w:r>
        <w:rPr>
          <w:sz w:val="26"/>
          <w:szCs w:val="26"/>
          <w:b/>
          <w:bCs/>
          <w:spacing w:val="-6"/>
        </w:rPr>
        <w:t>270</w:t>
      </w:r>
    </w:p>
    <w:p>
      <w:pPr>
        <w:sectPr>
          <w:type w:val="continuous"/>
          <w:pgSz w:w="7760" w:h="11500"/>
          <w:pgMar w:top="400" w:right="10" w:bottom="400" w:left="9" w:header="0" w:footer="0" w:gutter="0"/>
          <w:cols w:equalWidth="0" w:num="3">
            <w:col w:w="721" w:space="30"/>
            <w:col w:w="1540" w:space="100"/>
            <w:col w:w="5350" w:space="0"/>
          </w:cols>
        </w:sectPr>
        <w:rPr>
          <w:sz w:val="26"/>
          <w:szCs w:val="26"/>
        </w:rPr>
      </w:pPr>
    </w:p>
    <w:p>
      <w:pPr>
        <w:spacing w:line="406" w:lineRule="auto"/>
        <w:rPr>
          <w:rFonts w:ascii="Arial"/>
          <w:sz w:val="21"/>
        </w:rPr>
      </w:pPr>
      <w:r/>
    </w:p>
    <w:p>
      <w:pPr>
        <w:pStyle w:val="BodyText"/>
        <w:ind w:left="750" w:right="714" w:firstLine="470"/>
        <w:spacing w:before="68" w:line="334" w:lineRule="auto"/>
        <w:jc w:val="both"/>
        <w:rPr>
          <w:sz w:val="21"/>
          <w:szCs w:val="21"/>
        </w:rPr>
      </w:pPr>
      <w:r>
        <w:rPr>
          <w:rFonts w:ascii="SimHei" w:hAnsi="SimHei" w:eastAsia="SimHei" w:cs="SimHei"/>
          <w:sz w:val="21"/>
          <w:szCs w:val="21"/>
          <w:spacing w:val="-11"/>
        </w:rPr>
        <w:t>价值互联网不仅仅是将现实中的物质价值通过比特化传递到虚拟世</w:t>
      </w:r>
      <w:r>
        <w:rPr>
          <w:rFonts w:ascii="SimHei" w:hAnsi="SimHei" w:eastAsia="SimHei" w:cs="SimHei"/>
          <w:sz w:val="21"/>
          <w:szCs w:val="21"/>
          <w:spacing w:val="8"/>
        </w:rPr>
        <w:t xml:space="preserve"> </w:t>
      </w:r>
      <w:r>
        <w:rPr>
          <w:sz w:val="21"/>
          <w:szCs w:val="21"/>
          <w:spacing w:val="-11"/>
        </w:rPr>
        <w:t>界，而且也应该具备一种以尊重每个人的个体自由选择为前提的社群文</w:t>
      </w:r>
      <w:r>
        <w:rPr>
          <w:sz w:val="21"/>
          <w:szCs w:val="21"/>
          <w:spacing w:val="5"/>
        </w:rPr>
        <w:t xml:space="preserve">  </w:t>
      </w:r>
      <w:r>
        <w:rPr>
          <w:rFonts w:ascii="SimHei" w:hAnsi="SimHei" w:eastAsia="SimHei" w:cs="SimHei"/>
          <w:sz w:val="21"/>
          <w:szCs w:val="21"/>
          <w:spacing w:val="-14"/>
        </w:rPr>
        <w:t>化的价值属性。如果我们仅仅看到区块链发展过程中的经济和金融属性，</w:t>
      </w:r>
      <w:r>
        <w:rPr>
          <w:rFonts w:ascii="SimHei" w:hAnsi="SimHei" w:eastAsia="SimHei" w:cs="SimHei"/>
          <w:sz w:val="21"/>
          <w:szCs w:val="21"/>
          <w:spacing w:val="1"/>
        </w:rPr>
        <w:t xml:space="preserve"> </w:t>
      </w:r>
      <w:r>
        <w:rPr>
          <w:rFonts w:ascii="SimHei" w:hAnsi="SimHei" w:eastAsia="SimHei" w:cs="SimHei"/>
          <w:sz w:val="21"/>
          <w:szCs w:val="21"/>
          <w:spacing w:val="-7"/>
        </w:rPr>
        <w:t>而无视这个过程当中文化精神内涵的建设。那么,</w:t>
      </w:r>
      <w:r>
        <w:rPr>
          <w:rFonts w:ascii="SimHei" w:hAnsi="SimHei" w:eastAsia="SimHei" w:cs="SimHei"/>
          <w:sz w:val="21"/>
          <w:szCs w:val="21"/>
          <w:spacing w:val="-8"/>
        </w:rPr>
        <w:t>区块链带来的技术范</w:t>
      </w:r>
      <w:r>
        <w:rPr>
          <w:rFonts w:ascii="SimHei" w:hAnsi="SimHei" w:eastAsia="SimHei" w:cs="SimHei"/>
          <w:sz w:val="21"/>
          <w:szCs w:val="21"/>
        </w:rPr>
        <w:t xml:space="preserve">  </w:t>
      </w:r>
      <w:r>
        <w:rPr>
          <w:rFonts w:ascii="SimHei" w:hAnsi="SimHei" w:eastAsia="SimHei" w:cs="SimHei"/>
          <w:sz w:val="21"/>
          <w:szCs w:val="21"/>
          <w:spacing w:val="-10"/>
        </w:rPr>
        <w:t>式演变的红利，无非又是一轮精英对大众的统治，以及科技和商业领</w:t>
      </w:r>
      <w:r>
        <w:rPr>
          <w:rFonts w:ascii="SimHei" w:hAnsi="SimHei" w:eastAsia="SimHei" w:cs="SimHei"/>
          <w:sz w:val="21"/>
          <w:szCs w:val="21"/>
          <w:spacing w:val="-11"/>
        </w:rPr>
        <w:t>域</w:t>
      </w:r>
      <w:r>
        <w:rPr>
          <w:rFonts w:ascii="SimHei" w:hAnsi="SimHei" w:eastAsia="SimHei" w:cs="SimHei"/>
          <w:sz w:val="21"/>
          <w:szCs w:val="21"/>
          <w:spacing w:val="-11"/>
        </w:rPr>
        <w:t xml:space="preserve"> </w:t>
      </w:r>
      <w:r>
        <w:rPr>
          <w:sz w:val="21"/>
          <w:szCs w:val="21"/>
          <w:spacing w:val="-14"/>
        </w:rPr>
        <w:t>的狂欢，而蕴含在这场新技术革命中的文化价值和社会价值将大打折扣，</w:t>
      </w:r>
    </w:p>
    <w:p>
      <w:pPr>
        <w:ind w:left="750"/>
        <w:spacing w:line="220" w:lineRule="auto"/>
        <w:rPr>
          <w:rFonts w:ascii="SimHei" w:hAnsi="SimHei" w:eastAsia="SimHei" w:cs="SimHei"/>
          <w:sz w:val="21"/>
          <w:szCs w:val="21"/>
        </w:rPr>
      </w:pPr>
      <w:r>
        <w:rPr>
          <w:rFonts w:ascii="SimHei" w:hAnsi="SimHei" w:eastAsia="SimHei" w:cs="SimHei"/>
          <w:sz w:val="21"/>
          <w:szCs w:val="21"/>
          <w:spacing w:val="-12"/>
        </w:rPr>
        <w:t>不得不说这将是区块链革命中最大的损失。</w:t>
      </w:r>
    </w:p>
    <w:p>
      <w:pPr>
        <w:ind w:left="750" w:right="714" w:firstLine="470"/>
        <w:spacing w:before="153" w:line="344" w:lineRule="auto"/>
        <w:jc w:val="both"/>
        <w:rPr>
          <w:rFonts w:ascii="SimHei" w:hAnsi="SimHei" w:eastAsia="SimHei" w:cs="SimHei"/>
          <w:sz w:val="21"/>
          <w:szCs w:val="21"/>
        </w:rPr>
      </w:pPr>
      <w:r>
        <w:rPr>
          <w:rFonts w:ascii="SimHei" w:hAnsi="SimHei" w:eastAsia="SimHei" w:cs="SimHei"/>
          <w:sz w:val="21"/>
          <w:szCs w:val="21"/>
          <w:spacing w:val="-4"/>
        </w:rPr>
        <w:t>最后，引用穆勒在《论自由》中的一段关于自由的宣言，作为全</w:t>
      </w:r>
      <w:r>
        <w:rPr>
          <w:rFonts w:ascii="SimHei" w:hAnsi="SimHei" w:eastAsia="SimHei" w:cs="SimHei"/>
          <w:sz w:val="21"/>
          <w:szCs w:val="21"/>
          <w:spacing w:val="9"/>
        </w:rPr>
        <w:t xml:space="preserve"> </w:t>
      </w:r>
      <w:r>
        <w:rPr>
          <w:rFonts w:ascii="SimHei" w:hAnsi="SimHei" w:eastAsia="SimHei" w:cs="SimHei"/>
          <w:sz w:val="21"/>
          <w:szCs w:val="21"/>
          <w:spacing w:val="-14"/>
        </w:rPr>
        <w:t>文的结尾，也是区块链共识精神的内涵之所在：“唯一名副其实的自由，</w:t>
      </w:r>
      <w:r>
        <w:rPr>
          <w:rFonts w:ascii="SimHei" w:hAnsi="SimHei" w:eastAsia="SimHei" w:cs="SimHei"/>
          <w:sz w:val="21"/>
          <w:szCs w:val="21"/>
          <w:spacing w:val="1"/>
        </w:rPr>
        <w:t xml:space="preserve"> </w:t>
      </w:r>
      <w:r>
        <w:rPr>
          <w:rFonts w:ascii="SimHei" w:hAnsi="SimHei" w:eastAsia="SimHei" w:cs="SimHei"/>
          <w:sz w:val="21"/>
          <w:szCs w:val="21"/>
          <w:spacing w:val="-11"/>
        </w:rPr>
        <w:t>乃是用我们自己的方式去追求我们自己的好处的自由，只要我们不试图</w:t>
      </w:r>
      <w:r>
        <w:rPr>
          <w:rFonts w:ascii="SimHei" w:hAnsi="SimHei" w:eastAsia="SimHei" w:cs="SimHei"/>
          <w:sz w:val="21"/>
          <w:szCs w:val="21"/>
          <w:spacing w:val="9"/>
        </w:rPr>
        <w:t xml:space="preserve">  </w:t>
      </w:r>
      <w:r>
        <w:rPr>
          <w:rFonts w:ascii="SimHei" w:hAnsi="SimHei" w:eastAsia="SimHei" w:cs="SimHei"/>
          <w:sz w:val="21"/>
          <w:szCs w:val="21"/>
          <w:spacing w:val="-10"/>
        </w:rPr>
        <w:t>剥夺他人的这种自由，不试图阻碍它们取得这种自由的努力。与强迫</w:t>
      </w:r>
      <w:r>
        <w:rPr>
          <w:rFonts w:ascii="SimHei" w:hAnsi="SimHei" w:eastAsia="SimHei" w:cs="SimHei"/>
          <w:sz w:val="21"/>
          <w:szCs w:val="21"/>
          <w:spacing w:val="-11"/>
        </w:rPr>
        <w:t>每</w:t>
      </w:r>
      <w:r>
        <w:rPr>
          <w:rFonts w:ascii="SimHei" w:hAnsi="SimHei" w:eastAsia="SimHei" w:cs="SimHei"/>
          <w:sz w:val="21"/>
          <w:szCs w:val="21"/>
          <w:spacing w:val="-11"/>
        </w:rPr>
        <w:t xml:space="preserve"> </w:t>
      </w:r>
      <w:r>
        <w:rPr>
          <w:rFonts w:ascii="SimHei" w:hAnsi="SimHei" w:eastAsia="SimHei" w:cs="SimHei"/>
          <w:sz w:val="21"/>
          <w:szCs w:val="21"/>
          <w:spacing w:val="-10"/>
        </w:rPr>
        <w:t>个人都按照其他人所认为好的方式去生活相比，彼此容忍各自按照自己</w:t>
      </w:r>
    </w:p>
    <w:p>
      <w:pPr>
        <w:ind w:left="750"/>
        <w:spacing w:line="187" w:lineRule="auto"/>
        <w:rPr>
          <w:rFonts w:ascii="SimHei" w:hAnsi="SimHei" w:eastAsia="SimHei" w:cs="SimHei"/>
          <w:sz w:val="21"/>
          <w:szCs w:val="21"/>
        </w:rPr>
      </w:pPr>
      <w:r>
        <w:rPr>
          <w:rFonts w:ascii="SimHei" w:hAnsi="SimHei" w:eastAsia="SimHei" w:cs="SimHei"/>
          <w:sz w:val="21"/>
          <w:szCs w:val="21"/>
          <w:spacing w:val="-11"/>
        </w:rPr>
        <w:t>认为好的生活方式去生活让人类受益更多。”</w:t>
      </w:r>
    </w:p>
    <w:p>
      <w:pPr>
        <w:spacing w:line="187" w:lineRule="auto"/>
        <w:sectPr>
          <w:type w:val="continuous"/>
          <w:pgSz w:w="7760" w:h="11500"/>
          <w:pgMar w:top="400" w:right="10" w:bottom="400" w:left="9" w:header="0" w:footer="0" w:gutter="0"/>
          <w:cols w:equalWidth="0" w:num="1">
            <w:col w:w="7741" w:space="0"/>
          </w:cols>
        </w:sectPr>
        <w:rPr>
          <w:rFonts w:ascii="SimHei" w:hAnsi="SimHei" w:eastAsia="SimHei" w:cs="SimHei"/>
          <w:sz w:val="21"/>
          <w:szCs w:val="21"/>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3220"/>
        <w:spacing w:before="140" w:line="222" w:lineRule="auto"/>
        <w:rPr>
          <w:rFonts w:ascii="YouYuan" w:hAnsi="YouYuan" w:eastAsia="YouYuan" w:cs="YouYuan"/>
          <w:sz w:val="43"/>
          <w:szCs w:val="43"/>
        </w:rPr>
      </w:pPr>
      <w:r>
        <w:drawing>
          <wp:anchor distT="0" distB="0" distL="0" distR="0" simplePos="0" relativeHeight="270173184" behindDoc="1" locked="0" layoutInCell="1" allowOverlap="1">
            <wp:simplePos x="0" y="0"/>
            <wp:positionH relativeFrom="column">
              <wp:posOffset>0</wp:posOffset>
            </wp:positionH>
            <wp:positionV relativeFrom="paragraph">
              <wp:posOffset>-1350674</wp:posOffset>
            </wp:positionV>
            <wp:extent cx="4927600" cy="7289800"/>
            <wp:effectExtent l="0" t="0" r="0" b="0"/>
            <wp:wrapNone/>
            <wp:docPr id="596" name="IM 596"/>
            <wp:cNvGraphicFramePr/>
            <a:graphic>
              <a:graphicData uri="http://schemas.openxmlformats.org/drawingml/2006/picture">
                <pic:pic>
                  <pic:nvPicPr>
                    <pic:cNvPr id="596" name="IM 596"/>
                    <pic:cNvPicPr/>
                  </pic:nvPicPr>
                  <pic:blipFill>
                    <a:blip r:embed="rId296"/>
                    <a:stretch>
                      <a:fillRect/>
                    </a:stretch>
                  </pic:blipFill>
                  <pic:spPr>
                    <a:xfrm rot="0">
                      <a:off x="0" y="0"/>
                      <a:ext cx="4927600" cy="7289800"/>
                    </a:xfrm>
                    <a:prstGeom prst="rect">
                      <a:avLst/>
                    </a:prstGeom>
                  </pic:spPr>
                </pic:pic>
              </a:graphicData>
            </a:graphic>
          </wp:anchor>
        </w:drawing>
      </w:r>
      <w:r>
        <w:rPr>
          <w:rFonts w:ascii="YouYuan" w:hAnsi="YouYuan" w:eastAsia="YouYuan" w:cs="YouYuan"/>
          <w:sz w:val="43"/>
          <w:szCs w:val="43"/>
          <w:color w:val="FFFFFF"/>
          <w:spacing w:val="30"/>
        </w:rPr>
        <w:t>第17章一</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837"/>
        <w:spacing w:before="178" w:line="219" w:lineRule="auto"/>
        <w:rPr>
          <w:sz w:val="55"/>
          <w:szCs w:val="55"/>
        </w:rPr>
      </w:pPr>
      <w:r>
        <w:rPr>
          <w:sz w:val="55"/>
          <w:szCs w:val="55"/>
          <w:b/>
          <w:bCs/>
          <w:color w:val="FFFFFF"/>
          <w:spacing w:val="-4"/>
        </w:rPr>
        <w:t>共享社会正义理论</w:t>
      </w:r>
    </w:p>
    <w:p>
      <w:pPr>
        <w:spacing w:line="219" w:lineRule="auto"/>
        <w:sectPr>
          <w:pgSz w:w="7760" w:h="11480"/>
          <w:pgMar w:top="400" w:right="0" w:bottom="400" w:left="0" w:header="0" w:footer="0" w:gutter="0"/>
        </w:sectPr>
        <w:rPr>
          <w:sz w:val="55"/>
          <w:szCs w:val="55"/>
        </w:rPr>
      </w:pPr>
    </w:p>
    <w:p>
      <w:pPr>
        <w:ind w:firstLine="139"/>
        <w:spacing w:line="450" w:lineRule="exact"/>
        <w:rPr/>
      </w:pPr>
      <w:r>
        <w:pict>
          <v:rect id="_x0000_s978" style="position:absolute;margin-left:160.5pt;margin-top:32.9993pt;mso-position-vertical-relative:page;mso-position-horizontal-relative:page;width:227pt;height:0.55pt;z-index:270235648;" o:allowincell="f" fillcolor="#000000" filled="true" stroked="false"/>
        </w:pict>
      </w:r>
      <w:r>
        <w:rPr>
          <w:position w:val="-9"/>
        </w:rPr>
        <w:drawing>
          <wp:inline distT="0" distB="0" distL="0" distR="0">
            <wp:extent cx="355624" cy="285819"/>
            <wp:effectExtent l="0" t="0" r="0" b="0"/>
            <wp:docPr id="598" name="IM 598"/>
            <wp:cNvGraphicFramePr/>
            <a:graphic>
              <a:graphicData uri="http://schemas.openxmlformats.org/drawingml/2006/picture">
                <pic:pic>
                  <pic:nvPicPr>
                    <pic:cNvPr id="598" name="IM 598"/>
                    <pic:cNvPicPr/>
                  </pic:nvPicPr>
                  <pic:blipFill>
                    <a:blip r:embed="rId297"/>
                    <a:stretch>
                      <a:fillRect/>
                    </a:stretch>
                  </pic:blipFill>
                  <pic:spPr>
                    <a:xfrm rot="0">
                      <a:off x="0" y="0"/>
                      <a:ext cx="355624" cy="2858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73" w:line="221" w:lineRule="auto"/>
        <w:rPr>
          <w:rFonts w:ascii="SimHei" w:hAnsi="SimHei" w:eastAsia="SimHei" w:cs="SimHei"/>
          <w:sz w:val="15"/>
          <w:szCs w:val="15"/>
        </w:rPr>
      </w:pPr>
      <w:r>
        <w:rPr>
          <w:rFonts w:ascii="SimHei" w:hAnsi="SimHei" w:eastAsia="SimHei" w:cs="SimHei"/>
          <w:sz w:val="15"/>
          <w:szCs w:val="15"/>
          <w:spacing w:val="4"/>
        </w:rPr>
        <w:t>数字经济学：</w:t>
      </w:r>
    </w:p>
    <w:p>
      <w:pPr>
        <w:spacing w:before="20" w:line="215" w:lineRule="auto"/>
        <w:rPr>
          <w:rFonts w:ascii="SimHei" w:hAnsi="SimHei" w:eastAsia="SimHei" w:cs="SimHei"/>
          <w:sz w:val="15"/>
          <w:szCs w:val="15"/>
        </w:rPr>
      </w:pPr>
      <w:r>
        <w:rPr>
          <w:rFonts w:ascii="SimHei" w:hAnsi="SimHei" w:eastAsia="SimHei" w:cs="SimHei"/>
          <w:sz w:val="15"/>
          <w:szCs w:val="15"/>
          <w:spacing w:val="7"/>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8"/>
        <w:rPr>
          <w:sz w:val="27"/>
          <w:szCs w:val="27"/>
        </w:rPr>
      </w:pPr>
      <w:r>
        <w:rPr>
          <w:sz w:val="27"/>
          <w:szCs w:val="27"/>
          <w:position w:val="-5"/>
        </w:rPr>
        <w:drawing>
          <wp:inline distT="0" distB="0" distL="0" distR="0">
            <wp:extent cx="6356" cy="222287"/>
            <wp:effectExtent l="0" t="0" r="0" b="0"/>
            <wp:docPr id="600" name="IM 600"/>
            <wp:cNvGraphicFramePr/>
            <a:graphic>
              <a:graphicData uri="http://schemas.openxmlformats.org/drawingml/2006/picture">
                <pic:pic>
                  <pic:nvPicPr>
                    <pic:cNvPr id="600" name="IM 600"/>
                    <pic:cNvPicPr/>
                  </pic:nvPicPr>
                  <pic:blipFill>
                    <a:blip r:embed="rId298"/>
                    <a:stretch>
                      <a:fillRect/>
                    </a:stretch>
                  </pic:blipFill>
                  <pic:spPr>
                    <a:xfrm rot="0">
                      <a:off x="0" y="0"/>
                      <a:ext cx="6356" cy="222287"/>
                    </a:xfrm>
                    <a:prstGeom prst="rect">
                      <a:avLst/>
                    </a:prstGeom>
                  </pic:spPr>
                </pic:pic>
              </a:graphicData>
            </a:graphic>
          </wp:inline>
        </w:drawing>
      </w:r>
      <w:r>
        <w:rPr>
          <w:sz w:val="27"/>
          <w:szCs w:val="27"/>
          <w:spacing w:val="18"/>
        </w:rPr>
        <w:t xml:space="preserve"> </w:t>
      </w:r>
      <w:r>
        <w:rPr>
          <w:sz w:val="27"/>
          <w:szCs w:val="27"/>
          <w:b/>
          <w:bCs/>
          <w:spacing w:val="-6"/>
        </w:rPr>
        <w:t>272</w:t>
      </w:r>
    </w:p>
    <w:p>
      <w:pPr>
        <w:sectPr>
          <w:pgSz w:w="7760" w:h="11500"/>
          <w:pgMar w:top="349" w:right="10" w:bottom="400" w:left="0" w:header="0" w:footer="0" w:gutter="0"/>
          <w:cols w:equalWidth="0" w:num="3">
            <w:col w:w="720" w:space="19"/>
            <w:col w:w="1530" w:space="100"/>
            <w:col w:w="5381" w:space="0"/>
          </w:cols>
        </w:sectPr>
        <w:rPr>
          <w:sz w:val="27"/>
          <w:szCs w:val="27"/>
        </w:rPr>
      </w:pPr>
    </w:p>
    <w:p>
      <w:pPr>
        <w:spacing w:line="403" w:lineRule="auto"/>
        <w:rPr>
          <w:rFonts w:ascii="Arial"/>
          <w:sz w:val="21"/>
        </w:rPr>
      </w:pPr>
      <w:r/>
    </w:p>
    <w:p>
      <w:pPr>
        <w:ind w:left="739" w:right="811" w:firstLine="429"/>
        <w:spacing w:before="68" w:line="343" w:lineRule="auto"/>
        <w:jc w:val="both"/>
        <w:rPr>
          <w:rFonts w:ascii="KaiTi" w:hAnsi="KaiTi" w:eastAsia="KaiTi" w:cs="KaiTi"/>
          <w:sz w:val="21"/>
          <w:szCs w:val="21"/>
        </w:rPr>
      </w:pPr>
      <w:r>
        <w:rPr>
          <w:rFonts w:ascii="KaiTi" w:hAnsi="KaiTi" w:eastAsia="KaiTi" w:cs="KaiTi"/>
          <w:sz w:val="21"/>
          <w:szCs w:val="21"/>
          <w:spacing w:val="3"/>
        </w:rPr>
        <w:t>数字经济时代强调的共享社会正义理念是基于社会应得的概念</w:t>
      </w:r>
      <w:r>
        <w:rPr>
          <w:rFonts w:ascii="KaiTi" w:hAnsi="KaiTi" w:eastAsia="KaiTi" w:cs="KaiTi"/>
          <w:sz w:val="21"/>
          <w:szCs w:val="21"/>
          <w:spacing w:val="9"/>
        </w:rPr>
        <w:t xml:space="preserve"> </w:t>
      </w:r>
      <w:r>
        <w:rPr>
          <w:rFonts w:ascii="KaiTi" w:hAnsi="KaiTi" w:eastAsia="KaiTi" w:cs="KaiTi"/>
          <w:sz w:val="21"/>
          <w:szCs w:val="21"/>
          <w:spacing w:val="4"/>
        </w:rPr>
        <w:t>推导而成的，其中的共享社会正义与每个人的</w:t>
      </w:r>
      <w:r>
        <w:rPr>
          <w:rFonts w:ascii="KaiTi" w:hAnsi="KaiTi" w:eastAsia="KaiTi" w:cs="KaiTi"/>
          <w:sz w:val="21"/>
          <w:szCs w:val="21"/>
          <w:spacing w:val="3"/>
        </w:rPr>
        <w:t>自我所有权相关，也</w:t>
      </w:r>
    </w:p>
    <w:p>
      <w:pPr>
        <w:ind w:left="739"/>
        <w:spacing w:line="223" w:lineRule="auto"/>
        <w:rPr>
          <w:rFonts w:ascii="KaiTi" w:hAnsi="KaiTi" w:eastAsia="KaiTi" w:cs="KaiTi"/>
          <w:sz w:val="21"/>
          <w:szCs w:val="21"/>
        </w:rPr>
      </w:pPr>
      <w:r>
        <w:rPr>
          <w:rFonts w:ascii="KaiTi" w:hAnsi="KaiTi" w:eastAsia="KaiTi" w:cs="KaiTi"/>
          <w:sz w:val="21"/>
          <w:szCs w:val="21"/>
          <w:spacing w:val="-4"/>
        </w:rPr>
        <w:t>与每个人可以分享的社会公共资源相关。</w:t>
      </w:r>
    </w:p>
    <w:p>
      <w:pPr>
        <w:spacing w:line="319" w:lineRule="auto"/>
        <w:rPr>
          <w:rFonts w:ascii="Arial"/>
          <w:sz w:val="21"/>
        </w:rPr>
      </w:pPr>
      <w:r/>
    </w:p>
    <w:p>
      <w:pPr>
        <w:pStyle w:val="BodyText"/>
        <w:ind w:left="739" w:right="735" w:firstLine="429"/>
        <w:spacing w:before="68" w:line="343" w:lineRule="auto"/>
        <w:jc w:val="both"/>
        <w:rPr>
          <w:rFonts w:ascii="SimHei" w:hAnsi="SimHei" w:eastAsia="SimHei" w:cs="SimHei"/>
          <w:sz w:val="21"/>
          <w:szCs w:val="21"/>
        </w:rPr>
      </w:pPr>
      <w:r>
        <w:rPr>
          <w:sz w:val="21"/>
          <w:szCs w:val="21"/>
          <w:spacing w:val="-10"/>
        </w:rPr>
        <w:t>本章讨论社会正义理论与道德观的问题，看</w:t>
      </w:r>
      <w:r>
        <w:rPr>
          <w:sz w:val="21"/>
          <w:szCs w:val="21"/>
          <w:spacing w:val="-11"/>
        </w:rPr>
        <w:t>上去这个问题与经济学</w:t>
      </w:r>
      <w:r>
        <w:rPr>
          <w:sz w:val="21"/>
          <w:szCs w:val="21"/>
        </w:rPr>
        <w:t xml:space="preserve"> </w:t>
      </w:r>
      <w:r>
        <w:rPr>
          <w:rFonts w:ascii="SimHei" w:hAnsi="SimHei" w:eastAsia="SimHei" w:cs="SimHei"/>
          <w:sz w:val="21"/>
          <w:szCs w:val="21"/>
          <w:spacing w:val="-14"/>
        </w:rPr>
        <w:t>的关系不大，事实上这是决定着人类经济学发展历史和未来的重要因素，</w:t>
      </w:r>
      <w:r>
        <w:rPr>
          <w:rFonts w:ascii="SimHei" w:hAnsi="SimHei" w:eastAsia="SimHei" w:cs="SimHei"/>
          <w:sz w:val="21"/>
          <w:szCs w:val="21"/>
          <w:spacing w:val="1"/>
        </w:rPr>
        <w:t xml:space="preserve"> </w:t>
      </w:r>
      <w:r>
        <w:rPr>
          <w:rFonts w:ascii="SimHei" w:hAnsi="SimHei" w:eastAsia="SimHei" w:cs="SimHei"/>
          <w:sz w:val="21"/>
          <w:szCs w:val="21"/>
          <w:spacing w:val="-10"/>
        </w:rPr>
        <w:t>也是在主流经济学的讨论中经常忽略的因素。我们关注社会正义与道德</w:t>
      </w:r>
    </w:p>
    <w:p>
      <w:pPr>
        <w:ind w:left="739"/>
        <w:spacing w:line="223" w:lineRule="auto"/>
        <w:rPr>
          <w:rFonts w:ascii="SimHei" w:hAnsi="SimHei" w:eastAsia="SimHei" w:cs="SimHei"/>
          <w:sz w:val="21"/>
          <w:szCs w:val="21"/>
        </w:rPr>
      </w:pPr>
      <w:r>
        <w:rPr>
          <w:rFonts w:ascii="SimHei" w:hAnsi="SimHei" w:eastAsia="SimHei" w:cs="SimHei"/>
          <w:sz w:val="21"/>
          <w:szCs w:val="21"/>
          <w:spacing w:val="-12"/>
        </w:rPr>
        <w:t>的原因有三个。</w:t>
      </w:r>
    </w:p>
    <w:p>
      <w:pPr>
        <w:pStyle w:val="BodyText"/>
        <w:ind w:left="739" w:right="769" w:firstLine="429"/>
        <w:spacing w:before="107" w:line="336" w:lineRule="auto"/>
        <w:jc w:val="both"/>
        <w:rPr>
          <w:rFonts w:ascii="SimHei" w:hAnsi="SimHei" w:eastAsia="SimHei" w:cs="SimHei"/>
          <w:sz w:val="21"/>
          <w:szCs w:val="21"/>
        </w:rPr>
      </w:pPr>
      <w:r>
        <w:rPr>
          <w:rFonts w:ascii="SimHei" w:hAnsi="SimHei" w:eastAsia="SimHei" w:cs="SimHei"/>
          <w:sz w:val="21"/>
          <w:szCs w:val="21"/>
          <w:spacing w:val="-6"/>
        </w:rPr>
        <w:t>(1)每个个体在与社会相处过程中，会有相互的情感认同以及基本</w:t>
      </w:r>
      <w:r>
        <w:rPr>
          <w:rFonts w:ascii="SimHei" w:hAnsi="SimHei" w:eastAsia="SimHei" w:cs="SimHei"/>
          <w:sz w:val="21"/>
          <w:szCs w:val="21"/>
          <w:spacing w:val="4"/>
        </w:rPr>
        <w:t xml:space="preserve"> </w:t>
      </w:r>
      <w:r>
        <w:rPr>
          <w:sz w:val="21"/>
          <w:szCs w:val="21"/>
          <w:spacing w:val="-10"/>
        </w:rPr>
        <w:t>原则，而在这些原则中道德观是非常重要的，无论是亚当·斯密在</w:t>
      </w:r>
      <w:r>
        <w:rPr>
          <w:sz w:val="21"/>
          <w:szCs w:val="21"/>
          <w:spacing w:val="-11"/>
        </w:rPr>
        <w:t>《道</w:t>
      </w:r>
      <w:r>
        <w:rPr>
          <w:sz w:val="21"/>
          <w:szCs w:val="21"/>
        </w:rPr>
        <w:t xml:space="preserve"> </w:t>
      </w:r>
      <w:r>
        <w:rPr>
          <w:rFonts w:ascii="SimHei" w:hAnsi="SimHei" w:eastAsia="SimHei" w:cs="SimHei"/>
          <w:sz w:val="21"/>
          <w:szCs w:val="21"/>
          <w:spacing w:val="-7"/>
        </w:rPr>
        <w:t>德情操论》中提到的道德，还是中国的大儒王阳明提出的“良知”,都</w:t>
      </w:r>
      <w:r>
        <w:rPr>
          <w:rFonts w:ascii="SimHei" w:hAnsi="SimHei" w:eastAsia="SimHei" w:cs="SimHei"/>
          <w:sz w:val="21"/>
          <w:szCs w:val="21"/>
          <w:spacing w:val="9"/>
        </w:rPr>
        <w:t xml:space="preserve"> </w:t>
      </w:r>
      <w:r>
        <w:rPr>
          <w:rFonts w:ascii="SimHei" w:hAnsi="SimHei" w:eastAsia="SimHei" w:cs="SimHei"/>
          <w:sz w:val="21"/>
          <w:szCs w:val="21"/>
          <w:spacing w:val="-10"/>
        </w:rPr>
        <w:t>是人与人相处的一个基本伦理观念，而正义就是社会道德的主要体现形</w:t>
      </w:r>
    </w:p>
    <w:p>
      <w:pPr>
        <w:pStyle w:val="BodyText"/>
        <w:ind w:left="739"/>
        <w:spacing w:line="219" w:lineRule="auto"/>
        <w:rPr>
          <w:sz w:val="21"/>
          <w:szCs w:val="21"/>
        </w:rPr>
      </w:pPr>
      <w:r>
        <w:rPr>
          <w:sz w:val="21"/>
          <w:szCs w:val="21"/>
          <w:spacing w:val="-12"/>
        </w:rPr>
        <w:t>式，我们需要弄清楚经济与道德之间的关系。</w:t>
      </w:r>
    </w:p>
    <w:p>
      <w:pPr>
        <w:ind w:left="739" w:right="768" w:firstLine="429"/>
        <w:spacing w:before="148" w:line="337" w:lineRule="auto"/>
        <w:jc w:val="both"/>
        <w:rPr>
          <w:rFonts w:ascii="SimHei" w:hAnsi="SimHei" w:eastAsia="SimHei" w:cs="SimHei"/>
          <w:sz w:val="21"/>
          <w:szCs w:val="21"/>
        </w:rPr>
      </w:pPr>
      <w:r>
        <w:rPr>
          <w:rFonts w:ascii="SimHei" w:hAnsi="SimHei" w:eastAsia="SimHei" w:cs="SimHei"/>
          <w:sz w:val="21"/>
          <w:szCs w:val="21"/>
          <w:spacing w:val="-6"/>
        </w:rPr>
        <w:t>(2)通过讨论社会正义观念的演变，来看待整个人类社会的基本共</w:t>
      </w:r>
      <w:r>
        <w:rPr>
          <w:rFonts w:ascii="SimHei" w:hAnsi="SimHei" w:eastAsia="SimHei" w:cs="SimHei"/>
          <w:sz w:val="21"/>
          <w:szCs w:val="21"/>
          <w:spacing w:val="5"/>
        </w:rPr>
        <w:t xml:space="preserve"> </w:t>
      </w:r>
      <w:r>
        <w:rPr>
          <w:rFonts w:ascii="SimHei" w:hAnsi="SimHei" w:eastAsia="SimHei" w:cs="SimHei"/>
          <w:sz w:val="21"/>
          <w:szCs w:val="21"/>
          <w:spacing w:val="-10"/>
        </w:rPr>
        <w:t>识的演变，这影响了人们的伦理规范和行为偏好，从而影响了当下</w:t>
      </w:r>
      <w:r>
        <w:rPr>
          <w:rFonts w:ascii="SimHei" w:hAnsi="SimHei" w:eastAsia="SimHei" w:cs="SimHei"/>
          <w:sz w:val="21"/>
          <w:szCs w:val="21"/>
          <w:spacing w:val="-11"/>
        </w:rPr>
        <w:t>的经</w:t>
      </w:r>
      <w:r>
        <w:rPr>
          <w:rFonts w:ascii="SimHei" w:hAnsi="SimHei" w:eastAsia="SimHei" w:cs="SimHei"/>
          <w:sz w:val="21"/>
          <w:szCs w:val="21"/>
        </w:rPr>
        <w:t xml:space="preserve"> </w:t>
      </w:r>
      <w:r>
        <w:rPr>
          <w:rFonts w:ascii="SimHei" w:hAnsi="SimHei" w:eastAsia="SimHei" w:cs="SimHei"/>
          <w:sz w:val="21"/>
          <w:szCs w:val="21"/>
          <w:spacing w:val="-10"/>
        </w:rPr>
        <w:t>济状态。在研究经济的过程中，我们一直强调要从更高的维度去看</w:t>
      </w:r>
      <w:r>
        <w:rPr>
          <w:rFonts w:ascii="SimHei" w:hAnsi="SimHei" w:eastAsia="SimHei" w:cs="SimHei"/>
          <w:sz w:val="21"/>
          <w:szCs w:val="21"/>
          <w:spacing w:val="-11"/>
        </w:rPr>
        <w:t>待经</w:t>
      </w:r>
      <w:r>
        <w:rPr>
          <w:rFonts w:ascii="SimHei" w:hAnsi="SimHei" w:eastAsia="SimHei" w:cs="SimHei"/>
          <w:sz w:val="21"/>
          <w:szCs w:val="21"/>
        </w:rPr>
        <w:t xml:space="preserve"> </w:t>
      </w:r>
      <w:r>
        <w:rPr>
          <w:rFonts w:ascii="SimHei" w:hAnsi="SimHei" w:eastAsia="SimHei" w:cs="SimHei"/>
          <w:sz w:val="21"/>
          <w:szCs w:val="21"/>
          <w:spacing w:val="-10"/>
        </w:rPr>
        <w:t>济，尤其是从文明的尺度把握经济现象的变化以及与个体社会变迁</w:t>
      </w:r>
      <w:r>
        <w:rPr>
          <w:rFonts w:ascii="SimHei" w:hAnsi="SimHei" w:eastAsia="SimHei" w:cs="SimHei"/>
          <w:sz w:val="21"/>
          <w:szCs w:val="21"/>
          <w:spacing w:val="-11"/>
        </w:rPr>
        <w:t>之间</w:t>
      </w:r>
    </w:p>
    <w:p>
      <w:pPr>
        <w:ind w:left="739"/>
        <w:spacing w:line="223" w:lineRule="auto"/>
        <w:rPr>
          <w:rFonts w:ascii="SimHei" w:hAnsi="SimHei" w:eastAsia="SimHei" w:cs="SimHei"/>
          <w:sz w:val="21"/>
          <w:szCs w:val="21"/>
        </w:rPr>
      </w:pPr>
      <w:r>
        <w:rPr>
          <w:rFonts w:ascii="SimHei" w:hAnsi="SimHei" w:eastAsia="SimHei" w:cs="SimHei"/>
          <w:sz w:val="21"/>
          <w:szCs w:val="21"/>
          <w:spacing w:val="-9"/>
        </w:rPr>
        <w:t>的关系。</w:t>
      </w:r>
    </w:p>
    <w:p>
      <w:pPr>
        <w:ind w:left="739" w:right="766" w:firstLine="429"/>
        <w:spacing w:before="145" w:line="343" w:lineRule="auto"/>
        <w:rPr>
          <w:rFonts w:ascii="SimHei" w:hAnsi="SimHei" w:eastAsia="SimHei" w:cs="SimHei"/>
          <w:sz w:val="21"/>
          <w:szCs w:val="21"/>
        </w:rPr>
      </w:pPr>
      <w:r>
        <w:rPr>
          <w:rFonts w:ascii="SimHei" w:hAnsi="SimHei" w:eastAsia="SimHei" w:cs="SimHei"/>
          <w:sz w:val="21"/>
          <w:szCs w:val="21"/>
          <w:spacing w:val="-6"/>
        </w:rPr>
        <w:t>(3)社会正义的观念与全体社会成员的基本需求以及分配正义密不</w:t>
      </w:r>
      <w:r>
        <w:rPr>
          <w:rFonts w:ascii="SimHei" w:hAnsi="SimHei" w:eastAsia="SimHei" w:cs="SimHei"/>
          <w:sz w:val="21"/>
          <w:szCs w:val="21"/>
          <w:spacing w:val="7"/>
        </w:rPr>
        <w:t xml:space="preserve"> </w:t>
      </w:r>
      <w:r>
        <w:rPr>
          <w:rFonts w:ascii="SimHei" w:hAnsi="SimHei" w:eastAsia="SimHei" w:cs="SimHei"/>
          <w:sz w:val="21"/>
          <w:szCs w:val="21"/>
          <w:spacing w:val="-10"/>
        </w:rPr>
        <w:t>可分，而当下经济最大的问题之一就是发展带来的收入分配不均，从而</w:t>
      </w:r>
      <w:r>
        <w:rPr>
          <w:rFonts w:ascii="SimHei" w:hAnsi="SimHei" w:eastAsia="SimHei" w:cs="SimHei"/>
          <w:sz w:val="21"/>
          <w:szCs w:val="21"/>
        </w:rPr>
        <w:t xml:space="preserve"> </w:t>
      </w:r>
      <w:r>
        <w:rPr>
          <w:rFonts w:ascii="SimHei" w:hAnsi="SimHei" w:eastAsia="SimHei" w:cs="SimHei"/>
          <w:sz w:val="21"/>
          <w:szCs w:val="21"/>
          <w:spacing w:val="-9"/>
        </w:rPr>
        <w:t>引起了不同阶层之间的矛盾以及国家之间的贸易争端。因此，理解社会</w:t>
      </w:r>
    </w:p>
    <w:p>
      <w:pPr>
        <w:pStyle w:val="BodyText"/>
        <w:ind w:left="739"/>
        <w:spacing w:line="219" w:lineRule="auto"/>
        <w:rPr>
          <w:sz w:val="21"/>
          <w:szCs w:val="21"/>
        </w:rPr>
      </w:pPr>
      <w:r>
        <w:rPr>
          <w:sz w:val="21"/>
          <w:szCs w:val="21"/>
          <w:spacing w:val="-12"/>
        </w:rPr>
        <w:t>正义对我们理解当下的宏观经济形势也有着重要的意义。</w:t>
      </w:r>
    </w:p>
    <w:p>
      <w:pPr>
        <w:ind w:left="1169"/>
        <w:spacing w:before="130" w:line="389" w:lineRule="exact"/>
        <w:rPr>
          <w:rFonts w:ascii="SimHei" w:hAnsi="SimHei" w:eastAsia="SimHei" w:cs="SimHei"/>
          <w:sz w:val="21"/>
          <w:szCs w:val="21"/>
        </w:rPr>
      </w:pPr>
      <w:r>
        <w:rPr>
          <w:rFonts w:ascii="SimHei" w:hAnsi="SimHei" w:eastAsia="SimHei" w:cs="SimHei"/>
          <w:sz w:val="21"/>
          <w:szCs w:val="21"/>
          <w:spacing w:val="-11"/>
          <w:position w:val="13"/>
        </w:rPr>
        <w:t>基于以上的思考，本章从三个角度探讨共享社会正义理论：社会正</w:t>
      </w:r>
    </w:p>
    <w:p>
      <w:pPr>
        <w:ind w:left="739"/>
        <w:spacing w:before="1" w:line="187" w:lineRule="auto"/>
        <w:rPr>
          <w:rFonts w:ascii="SimHei" w:hAnsi="SimHei" w:eastAsia="SimHei" w:cs="SimHei"/>
          <w:sz w:val="21"/>
          <w:szCs w:val="21"/>
        </w:rPr>
      </w:pPr>
      <w:r>
        <w:rPr>
          <w:rFonts w:ascii="SimHei" w:hAnsi="SimHei" w:eastAsia="SimHei" w:cs="SimHei"/>
          <w:sz w:val="21"/>
          <w:szCs w:val="21"/>
          <w:spacing w:val="-12"/>
        </w:rPr>
        <w:t>义观念的演化、正义理论与道德伦理、共享社会正义的原则。</w:t>
      </w:r>
    </w:p>
    <w:p>
      <w:pPr>
        <w:spacing w:line="187" w:lineRule="auto"/>
        <w:sectPr>
          <w:type w:val="continuous"/>
          <w:pgSz w:w="7760" w:h="11500"/>
          <w:pgMar w:top="349" w:right="10" w:bottom="400" w:left="0" w:header="0" w:footer="0" w:gutter="0"/>
          <w:cols w:equalWidth="0" w:num="1">
            <w:col w:w="7750" w:space="0"/>
          </w:cols>
        </w:sectPr>
        <w:rPr>
          <w:rFonts w:ascii="SimHei" w:hAnsi="SimHei" w:eastAsia="SimHei" w:cs="SimHei"/>
          <w:sz w:val="21"/>
          <w:szCs w:val="21"/>
        </w:rPr>
      </w:pPr>
    </w:p>
    <w:p>
      <w:pPr>
        <w:pStyle w:val="BodyText"/>
        <w:ind w:left="4599"/>
        <w:spacing w:before="145" w:line="169" w:lineRule="auto"/>
        <w:rPr>
          <w:sz w:val="28"/>
          <w:szCs w:val="28"/>
        </w:rPr>
      </w:pPr>
      <w:r>
        <w:pict>
          <v:rect id="_x0000_s980" style="position:absolute;margin-left:207.002pt;margin-top:23.999pt;mso-position-vertical-relative:page;mso-position-horizontal-relative:page;width:42.5pt;height:0.5pt;z-index:270298112;" o:allowincell="f" fillcolor="#000000" filled="true" stroked="false"/>
        </w:pict>
      </w:r>
      <w:r>
        <w:pict>
          <v:rect id="_x0000_s982" style="position:absolute;margin-left:290.499pt;margin-top:12.0023pt;mso-position-vertical-relative:page;mso-position-horizontal-relative:page;width:0.55pt;height:17pt;z-index:270297088;" o:allowincell="f" fillcolor="#000000" filled="true" stroked="false"/>
        </w:pict>
      </w:r>
      <w:r>
        <w:rPr>
          <w:sz w:val="28"/>
          <w:szCs w:val="28"/>
          <w:spacing w:val="-4"/>
        </w:rPr>
        <w:t>273</w:t>
      </w:r>
    </w:p>
    <w:p>
      <w:pPr>
        <w:spacing w:line="14" w:lineRule="auto"/>
        <w:rPr>
          <w:rFonts w:ascii="Arial"/>
          <w:sz w:val="2"/>
        </w:rPr>
      </w:pPr>
      <w:r>
        <w:rPr>
          <w:rFonts w:ascii="Arial" w:hAnsi="Arial" w:eastAsia="Arial" w:cs="Arial"/>
          <w:sz w:val="2"/>
          <w:szCs w:val="2"/>
        </w:rPr>
        <w:br w:type="column"/>
      </w:r>
    </w:p>
    <w:p>
      <w:pPr>
        <w:pStyle w:val="BodyText"/>
        <w:spacing w:before="1" w:line="190" w:lineRule="auto"/>
        <w:rPr>
          <w:sz w:val="21"/>
          <w:szCs w:val="21"/>
        </w:rPr>
      </w:pPr>
      <w:r>
        <w:rPr>
          <w:sz w:val="21"/>
          <w:szCs w:val="21"/>
          <w:spacing w:val="-17"/>
        </w:rPr>
        <w:t>第17章</w:t>
      </w:r>
    </w:p>
    <w:p>
      <w:pPr>
        <w:pStyle w:val="BodyText"/>
        <w:spacing w:line="199" w:lineRule="auto"/>
        <w:jc w:val="right"/>
        <w:rPr>
          <w:sz w:val="17"/>
          <w:szCs w:val="17"/>
        </w:rPr>
      </w:pPr>
      <w:r>
        <w:rPr>
          <w:sz w:val="17"/>
          <w:szCs w:val="17"/>
          <w:spacing w:val="-14"/>
        </w:rPr>
        <w:t>共享社会正</w:t>
      </w:r>
      <w:r>
        <w:rPr>
          <w:sz w:val="17"/>
          <w:szCs w:val="17"/>
          <w:spacing w:val="-13"/>
        </w:rPr>
        <w:t>义理</w:t>
      </w:r>
      <w:r>
        <w:rPr>
          <w:sz w:val="17"/>
          <w:szCs w:val="17"/>
          <w:spacing w:val="-8"/>
        </w:rPr>
        <w:t>论</w:t>
      </w:r>
    </w:p>
    <w:p>
      <w:pPr>
        <w:spacing w:line="199" w:lineRule="auto"/>
        <w:sectPr>
          <w:pgSz w:w="7760" w:h="11480"/>
          <w:pgMar w:top="177" w:right="482" w:bottom="400" w:left="550" w:header="0" w:footer="0" w:gutter="0"/>
          <w:cols w:equalWidth="0" w:num="2">
            <w:col w:w="5351" w:space="100"/>
            <w:col w:w="1278" w:space="0"/>
          </w:cols>
        </w:sectPr>
        <w:rPr>
          <w:sz w:val="17"/>
          <w:szCs w:val="17"/>
        </w:rPr>
      </w:pPr>
    </w:p>
    <w:p>
      <w:pPr>
        <w:spacing w:line="431"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9"/>
        </w:rPr>
        <w:t>17.1</w:t>
      </w:r>
      <w:r>
        <w:rPr>
          <w:rFonts w:ascii="SimHei" w:hAnsi="SimHei" w:eastAsia="SimHei" w:cs="SimHei"/>
          <w:sz w:val="28"/>
          <w:szCs w:val="28"/>
          <w:spacing w:val="129"/>
        </w:rPr>
        <w:t xml:space="preserve"> </w:t>
      </w:r>
      <w:r>
        <w:rPr>
          <w:rFonts w:ascii="SimHei" w:hAnsi="SimHei" w:eastAsia="SimHei" w:cs="SimHei"/>
          <w:sz w:val="28"/>
          <w:szCs w:val="28"/>
          <w:b/>
          <w:bCs/>
          <w:spacing w:val="-9"/>
        </w:rPr>
        <w:t>社会正义观念的演化</w:t>
      </w:r>
    </w:p>
    <w:p>
      <w:pPr>
        <w:spacing w:line="263" w:lineRule="auto"/>
        <w:rPr>
          <w:rFonts w:ascii="Arial"/>
          <w:sz w:val="21"/>
        </w:rPr>
      </w:pPr>
      <w:r/>
    </w:p>
    <w:p>
      <w:pPr>
        <w:spacing w:line="263" w:lineRule="auto"/>
        <w:rPr>
          <w:rFonts w:ascii="Arial"/>
          <w:sz w:val="21"/>
        </w:rPr>
      </w:pPr>
      <w:r/>
    </w:p>
    <w:p>
      <w:pPr>
        <w:ind w:firstLine="39"/>
        <w:spacing w:line="1210" w:lineRule="exact"/>
        <w:rPr/>
      </w:pPr>
      <w:r>
        <w:rPr>
          <w:position w:val="-24"/>
        </w:rPr>
        <w:pict>
          <v:group id="_x0000_s984" style="mso-position-vertical-relative:line;mso-position-horizontal-relative:char;width:309.5pt;height:60.5pt;" filled="false" stroked="false" coordsize="6190,1210" coordorigin="0,0">
            <v:shape id="_x0000_s986" style="position:absolute;left:0;top:0;width:6190;height:1210;" filled="false" stroked="false" type="#_x0000_t75">
              <v:imagedata o:title="" r:id="rId299"/>
            </v:shape>
            <v:shape id="_x0000_s988" style="position:absolute;left:-20;top:-20;width:6230;height:1250;" filled="false" stroked="false" type="#_x0000_t202">
              <v:fill on="false"/>
              <v:stroke on="false"/>
              <v:path/>
              <v:imagedata o:title=""/>
              <o:lock v:ext="edit" aspectratio="false"/>
              <v:textbox inset="0mm,0mm,0mm,0mm">
                <w:txbxContent>
                  <w:p>
                    <w:pPr>
                      <w:ind w:left="280" w:right="192" w:firstLine="419"/>
                      <w:spacing w:before="145" w:line="270" w:lineRule="auto"/>
                      <w:rPr>
                        <w:rFonts w:ascii="SimHei" w:hAnsi="SimHei" w:eastAsia="SimHei" w:cs="SimHei"/>
                        <w:sz w:val="21"/>
                        <w:szCs w:val="21"/>
                      </w:rPr>
                    </w:pPr>
                    <w:r>
                      <w:rPr>
                        <w:rFonts w:ascii="SimHei" w:hAnsi="SimHei" w:eastAsia="SimHei" w:cs="SimHei"/>
                        <w:sz w:val="21"/>
                        <w:szCs w:val="21"/>
                        <w:color w:val="FFFFFF"/>
                        <w:spacing w:val="-5"/>
                      </w:rPr>
                      <w:t>只有在物质秩序、精神秩序和社会秩序三个维度的框架下发</w:t>
                    </w:r>
                    <w:r>
                      <w:rPr>
                        <w:rFonts w:ascii="SimHei" w:hAnsi="SimHei" w:eastAsia="SimHei" w:cs="SimHei"/>
                        <w:sz w:val="21"/>
                        <w:szCs w:val="21"/>
                        <w:color w:val="FFFFFF"/>
                        <w:spacing w:val="3"/>
                      </w:rPr>
                      <w:t xml:space="preserve"> </w:t>
                    </w:r>
                    <w:r>
                      <w:rPr>
                        <w:rFonts w:ascii="SimHei" w:hAnsi="SimHei" w:eastAsia="SimHei" w:cs="SimHei"/>
                        <w:sz w:val="21"/>
                        <w:szCs w:val="21"/>
                        <w:color w:val="FFFFFF"/>
                        <w:spacing w:val="-5"/>
                      </w:rPr>
                      <w:t>展经济，才有可能是一种对于每个个体来说都能够利益最大化的</w:t>
                    </w:r>
                  </w:p>
                  <w:p>
                    <w:pPr>
                      <w:ind w:left="280"/>
                      <w:spacing w:before="146" w:line="221" w:lineRule="auto"/>
                      <w:rPr>
                        <w:rFonts w:ascii="SimHei" w:hAnsi="SimHei" w:eastAsia="SimHei" w:cs="SimHei"/>
                        <w:sz w:val="21"/>
                        <w:szCs w:val="21"/>
                      </w:rPr>
                    </w:pPr>
                    <w:r>
                      <w:rPr>
                        <w:rFonts w:ascii="SimHei" w:hAnsi="SimHei" w:eastAsia="SimHei" w:cs="SimHei"/>
                        <w:sz w:val="21"/>
                        <w:szCs w:val="21"/>
                        <w:color w:val="FFFFFF"/>
                        <w:spacing w:val="-11"/>
                      </w:rPr>
                      <w:t>发展方式。</w:t>
                    </w:r>
                  </w:p>
                </w:txbxContent>
              </v:textbox>
            </v:shape>
          </v:group>
        </w:pict>
      </w:r>
    </w:p>
    <w:p>
      <w:pPr>
        <w:pStyle w:val="BodyText"/>
        <w:ind w:right="442" w:firstLine="409"/>
        <w:spacing w:before="258" w:line="334" w:lineRule="auto"/>
        <w:jc w:val="both"/>
        <w:rPr>
          <w:rFonts w:ascii="SimHei" w:hAnsi="SimHei" w:eastAsia="SimHei" w:cs="SimHei"/>
          <w:sz w:val="21"/>
          <w:szCs w:val="21"/>
        </w:rPr>
      </w:pPr>
      <w:r>
        <w:rPr>
          <w:sz w:val="21"/>
          <w:szCs w:val="21"/>
          <w:spacing w:val="-8"/>
        </w:rPr>
        <w:t>我们讨论政治经济学有两个基本的出发点：第一个出发点是效率，</w:t>
      </w:r>
      <w:r>
        <w:rPr>
          <w:sz w:val="21"/>
          <w:szCs w:val="21"/>
          <w:spacing w:val="16"/>
        </w:rPr>
        <w:t xml:space="preserve"> </w:t>
      </w:r>
      <w:r>
        <w:rPr>
          <w:rFonts w:ascii="SimHei" w:hAnsi="SimHei" w:eastAsia="SimHei" w:cs="SimHei"/>
          <w:sz w:val="21"/>
          <w:szCs w:val="21"/>
          <w:spacing w:val="-11"/>
        </w:rPr>
        <w:t>即什么样的政治协作方式能够推动经济的发展，带来更好的效率。从政</w:t>
      </w:r>
      <w:r>
        <w:rPr>
          <w:rFonts w:ascii="SimHei" w:hAnsi="SimHei" w:eastAsia="SimHei" w:cs="SimHei"/>
          <w:sz w:val="21"/>
          <w:szCs w:val="21"/>
          <w:spacing w:val="8"/>
        </w:rPr>
        <w:t xml:space="preserve">  </w:t>
      </w:r>
      <w:r>
        <w:rPr>
          <w:rFonts w:ascii="SimHei" w:hAnsi="SimHei" w:eastAsia="SimHei" w:cs="SimHei"/>
          <w:sz w:val="21"/>
          <w:szCs w:val="21"/>
          <w:spacing w:val="-11"/>
        </w:rPr>
        <w:t>治经济学发展的角度来看，具备更加包容的政治制度和经济制度能够促</w:t>
      </w:r>
      <w:r>
        <w:rPr>
          <w:rFonts w:ascii="SimHei" w:hAnsi="SimHei" w:eastAsia="SimHei" w:cs="SimHei"/>
          <w:sz w:val="21"/>
          <w:szCs w:val="21"/>
        </w:rPr>
        <w:t xml:space="preserve">  </w:t>
      </w:r>
      <w:r>
        <w:rPr>
          <w:rFonts w:ascii="SimHei" w:hAnsi="SimHei" w:eastAsia="SimHei" w:cs="SimHei"/>
          <w:sz w:val="21"/>
          <w:szCs w:val="21"/>
          <w:spacing w:val="-14"/>
        </w:rPr>
        <w:t>进经济的长期增长。第二个出发点就是正义原则，也就是本书要讨论的，</w:t>
      </w:r>
      <w:r>
        <w:rPr>
          <w:rFonts w:ascii="SimHei" w:hAnsi="SimHei" w:eastAsia="SimHei" w:cs="SimHei"/>
          <w:sz w:val="21"/>
          <w:szCs w:val="21"/>
          <w:spacing w:val="11"/>
        </w:rPr>
        <w:t xml:space="preserve"> </w:t>
      </w:r>
      <w:r>
        <w:rPr>
          <w:rFonts w:ascii="YouYuan" w:hAnsi="YouYuan" w:eastAsia="YouYuan" w:cs="YouYuan"/>
          <w:sz w:val="21"/>
          <w:szCs w:val="21"/>
          <w:spacing w:val="-11"/>
        </w:rPr>
        <w:t>正义本身在政治经济学中就具备着非常核心的作用，因为它是经济理论</w:t>
      </w:r>
      <w:r>
        <w:rPr>
          <w:rFonts w:ascii="YouYuan" w:hAnsi="YouYuan" w:eastAsia="YouYuan" w:cs="YouYuan"/>
          <w:sz w:val="21"/>
          <w:szCs w:val="21"/>
          <w:spacing w:val="7"/>
        </w:rPr>
        <w:t xml:space="preserve">  </w:t>
      </w:r>
      <w:r>
        <w:rPr>
          <w:rFonts w:ascii="SimHei" w:hAnsi="SimHei" w:eastAsia="SimHei" w:cs="SimHei"/>
          <w:sz w:val="21"/>
          <w:szCs w:val="21"/>
          <w:spacing w:val="-10"/>
        </w:rPr>
        <w:t>中关于收入分配的根本原则。经济学的基本假设之一就是稀缺，而基于</w:t>
      </w:r>
    </w:p>
    <w:p>
      <w:pPr>
        <w:spacing w:line="221" w:lineRule="auto"/>
        <w:rPr>
          <w:rFonts w:ascii="SimHei" w:hAnsi="SimHei" w:eastAsia="SimHei" w:cs="SimHei"/>
          <w:sz w:val="21"/>
          <w:szCs w:val="21"/>
        </w:rPr>
      </w:pPr>
      <w:r>
        <w:rPr>
          <w:rFonts w:ascii="SimHei" w:hAnsi="SimHei" w:eastAsia="SimHei" w:cs="SimHei"/>
          <w:sz w:val="21"/>
          <w:szCs w:val="21"/>
          <w:spacing w:val="-12"/>
        </w:rPr>
        <w:t>稀缺的分配逻辑就是正义原则。本章从三个角度讨论社会正义的观念。</w:t>
      </w:r>
    </w:p>
    <w:p>
      <w:pPr>
        <w:ind w:right="508" w:firstLine="409"/>
        <w:spacing w:before="178" w:line="337" w:lineRule="auto"/>
        <w:jc w:val="both"/>
        <w:rPr>
          <w:rFonts w:ascii="SimHei" w:hAnsi="SimHei" w:eastAsia="SimHei" w:cs="SimHei"/>
          <w:sz w:val="21"/>
          <w:szCs w:val="21"/>
        </w:rPr>
      </w:pPr>
      <w:r>
        <w:rPr>
          <w:rFonts w:ascii="SimHei" w:hAnsi="SimHei" w:eastAsia="SimHei" w:cs="SimHei"/>
          <w:sz w:val="21"/>
          <w:szCs w:val="21"/>
          <w:spacing w:val="-6"/>
        </w:rPr>
        <w:t>(1)从幸福学说的角度，也就是考虑整体人类群体的幸福感受，与</w:t>
      </w:r>
      <w:r>
        <w:rPr>
          <w:rFonts w:ascii="SimHei" w:hAnsi="SimHei" w:eastAsia="SimHei" w:cs="SimHei"/>
          <w:sz w:val="21"/>
          <w:szCs w:val="21"/>
          <w:spacing w:val="3"/>
        </w:rPr>
        <w:t xml:space="preserve"> </w:t>
      </w:r>
      <w:r>
        <w:rPr>
          <w:rFonts w:ascii="SimHei" w:hAnsi="SimHei" w:eastAsia="SimHei" w:cs="SimHei"/>
          <w:sz w:val="21"/>
          <w:szCs w:val="21"/>
          <w:spacing w:val="-10"/>
        </w:rPr>
        <w:t>此同时也要从每个个体在主观价值的基础上的幸</w:t>
      </w:r>
      <w:r>
        <w:rPr>
          <w:rFonts w:ascii="SimHei" w:hAnsi="SimHei" w:eastAsia="SimHei" w:cs="SimHei"/>
          <w:sz w:val="21"/>
          <w:szCs w:val="21"/>
          <w:spacing w:val="-11"/>
        </w:rPr>
        <w:t>福感受的差异化方面考</w:t>
      </w:r>
      <w:r>
        <w:rPr>
          <w:rFonts w:ascii="SimHei" w:hAnsi="SimHei" w:eastAsia="SimHei" w:cs="SimHei"/>
          <w:sz w:val="21"/>
          <w:szCs w:val="21"/>
        </w:rPr>
        <w:t xml:space="preserve"> </w:t>
      </w:r>
      <w:r>
        <w:rPr>
          <w:rFonts w:ascii="SimHei" w:hAnsi="SimHei" w:eastAsia="SimHei" w:cs="SimHei"/>
          <w:sz w:val="21"/>
          <w:szCs w:val="21"/>
          <w:spacing w:val="-10"/>
        </w:rPr>
        <w:t>虑经济学的研究基础。讨论异质化资本的重点就在于理解了每个个体的</w:t>
      </w:r>
    </w:p>
    <w:p>
      <w:pPr>
        <w:spacing w:line="221" w:lineRule="auto"/>
        <w:rPr>
          <w:rFonts w:ascii="SimHei" w:hAnsi="SimHei" w:eastAsia="SimHei" w:cs="SimHei"/>
          <w:sz w:val="21"/>
          <w:szCs w:val="21"/>
        </w:rPr>
      </w:pPr>
      <w:r>
        <w:rPr>
          <w:rFonts w:ascii="SimHei" w:hAnsi="SimHei" w:eastAsia="SimHei" w:cs="SimHei"/>
          <w:sz w:val="21"/>
          <w:szCs w:val="21"/>
          <w:spacing w:val="-12"/>
        </w:rPr>
        <w:t>主观价值差异导致的个体收益的差异。</w:t>
      </w:r>
    </w:p>
    <w:p>
      <w:pPr>
        <w:pStyle w:val="BodyText"/>
        <w:ind w:right="498" w:firstLine="409"/>
        <w:spacing w:before="117" w:line="338" w:lineRule="auto"/>
        <w:jc w:val="both"/>
        <w:rPr>
          <w:rFonts w:ascii="SimHei" w:hAnsi="SimHei" w:eastAsia="SimHei" w:cs="SimHei"/>
          <w:sz w:val="21"/>
          <w:szCs w:val="21"/>
        </w:rPr>
      </w:pPr>
      <w:r>
        <w:rPr>
          <w:rFonts w:ascii="SimHei" w:hAnsi="SimHei" w:eastAsia="SimHei" w:cs="SimHei"/>
          <w:sz w:val="21"/>
          <w:szCs w:val="21"/>
          <w:spacing w:val="1"/>
        </w:rPr>
        <w:t>(2)从社会正义的内涵和原则的角度，也就是讨论约翰·罗尔斯</w:t>
      </w:r>
      <w:r>
        <w:rPr>
          <w:rFonts w:ascii="SimHei" w:hAnsi="SimHei" w:eastAsia="SimHei" w:cs="SimHei"/>
          <w:sz w:val="21"/>
          <w:szCs w:val="21"/>
          <w:spacing w:val="14"/>
        </w:rPr>
        <w:t xml:space="preserve"> </w:t>
      </w:r>
      <w:r>
        <w:rPr>
          <w:sz w:val="21"/>
          <w:szCs w:val="21"/>
          <w:spacing w:val="-5"/>
        </w:rPr>
        <w:t>(John  Rawls)</w:t>
      </w:r>
      <w:r>
        <w:rPr>
          <w:rFonts w:ascii="SimHei" w:hAnsi="SimHei" w:eastAsia="SimHei" w:cs="SimHei"/>
          <w:sz w:val="21"/>
          <w:szCs w:val="21"/>
          <w:spacing w:val="-5"/>
        </w:rPr>
        <w:t>和哈耶克等学者关于社会</w:t>
      </w:r>
      <w:r>
        <w:rPr>
          <w:rFonts w:ascii="SimHei" w:hAnsi="SimHei" w:eastAsia="SimHei" w:cs="SimHei"/>
          <w:sz w:val="21"/>
          <w:szCs w:val="21"/>
          <w:spacing w:val="-6"/>
        </w:rPr>
        <w:t>正义的辩论，这也涉及了政治</w:t>
      </w:r>
      <w:r>
        <w:rPr>
          <w:rFonts w:ascii="SimHei" w:hAnsi="SimHei" w:eastAsia="SimHei" w:cs="SimHei"/>
          <w:sz w:val="21"/>
          <w:szCs w:val="21"/>
        </w:rPr>
        <w:t xml:space="preserve"> </w:t>
      </w:r>
      <w:r>
        <w:rPr>
          <w:rFonts w:ascii="SimHei" w:hAnsi="SimHei" w:eastAsia="SimHei" w:cs="SimHei"/>
          <w:sz w:val="21"/>
          <w:szCs w:val="21"/>
          <w:spacing w:val="-10"/>
        </w:rPr>
        <w:t>经济学的思想家们对福利国家、自由主义价值观以及社会公平等问题的</w:t>
      </w:r>
    </w:p>
    <w:p>
      <w:pPr>
        <w:spacing w:before="1" w:line="223" w:lineRule="auto"/>
        <w:rPr>
          <w:rFonts w:ascii="SimHei" w:hAnsi="SimHei" w:eastAsia="SimHei" w:cs="SimHei"/>
          <w:sz w:val="21"/>
          <w:szCs w:val="21"/>
        </w:rPr>
      </w:pPr>
      <w:r>
        <w:rPr>
          <w:rFonts w:ascii="SimHei" w:hAnsi="SimHei" w:eastAsia="SimHei" w:cs="SimHei"/>
          <w:sz w:val="21"/>
          <w:szCs w:val="21"/>
          <w:spacing w:val="-4"/>
        </w:rPr>
        <w:t>讨论。</w:t>
      </w:r>
    </w:p>
    <w:p>
      <w:pPr>
        <w:ind w:right="500" w:firstLine="409"/>
        <w:spacing w:before="152" w:line="337" w:lineRule="auto"/>
        <w:jc w:val="both"/>
        <w:rPr>
          <w:rFonts w:ascii="SimHei" w:hAnsi="SimHei" w:eastAsia="SimHei" w:cs="SimHei"/>
          <w:sz w:val="21"/>
          <w:szCs w:val="21"/>
        </w:rPr>
      </w:pPr>
      <w:r>
        <w:rPr>
          <w:rFonts w:ascii="SimHei" w:hAnsi="SimHei" w:eastAsia="SimHei" w:cs="SimHei"/>
          <w:sz w:val="21"/>
          <w:szCs w:val="21"/>
          <w:spacing w:val="-6"/>
        </w:rPr>
        <w:t>(3)从分配正义的角度，正如哈耶克所说社会正义的实质就是分配</w:t>
      </w:r>
      <w:r>
        <w:rPr>
          <w:rFonts w:ascii="SimHei" w:hAnsi="SimHei" w:eastAsia="SimHei" w:cs="SimHei"/>
          <w:sz w:val="21"/>
          <w:szCs w:val="21"/>
          <w:spacing w:val="11"/>
        </w:rPr>
        <w:t xml:space="preserve"> </w:t>
      </w:r>
      <w:r>
        <w:rPr>
          <w:rFonts w:ascii="SimHei" w:hAnsi="SimHei" w:eastAsia="SimHei" w:cs="SimHei"/>
          <w:sz w:val="21"/>
          <w:szCs w:val="21"/>
          <w:spacing w:val="-11"/>
        </w:rPr>
        <w:t>正义，而全球金融资本的扩散带来的分配不正义，不仅仅使得全球经济</w:t>
      </w:r>
      <w:r>
        <w:rPr>
          <w:rFonts w:ascii="SimHei" w:hAnsi="SimHei" w:eastAsia="SimHei" w:cs="SimHei"/>
          <w:sz w:val="21"/>
          <w:szCs w:val="21"/>
          <w:spacing w:val="18"/>
        </w:rPr>
        <w:t xml:space="preserve"> </w:t>
      </w:r>
      <w:r>
        <w:rPr>
          <w:rFonts w:ascii="SimHei" w:hAnsi="SimHei" w:eastAsia="SimHei" w:cs="SimHei"/>
          <w:sz w:val="21"/>
          <w:szCs w:val="21"/>
          <w:spacing w:val="-10"/>
        </w:rPr>
        <w:t>陷入困难，也使得反全球化浪潮逐渐兴起，保守主义的经济政策</w:t>
      </w:r>
      <w:r>
        <w:rPr>
          <w:rFonts w:ascii="SimHei" w:hAnsi="SimHei" w:eastAsia="SimHei" w:cs="SimHei"/>
          <w:sz w:val="21"/>
          <w:szCs w:val="21"/>
          <w:spacing w:val="-11"/>
        </w:rPr>
        <w:t>重新占</w:t>
      </w:r>
    </w:p>
    <w:p>
      <w:pPr>
        <w:spacing w:before="1" w:line="187" w:lineRule="auto"/>
        <w:rPr>
          <w:rFonts w:ascii="SimHei" w:hAnsi="SimHei" w:eastAsia="SimHei" w:cs="SimHei"/>
          <w:sz w:val="21"/>
          <w:szCs w:val="21"/>
        </w:rPr>
      </w:pPr>
      <w:r>
        <w:rPr>
          <w:rFonts w:ascii="SimHei" w:hAnsi="SimHei" w:eastAsia="SimHei" w:cs="SimHei"/>
          <w:sz w:val="21"/>
          <w:szCs w:val="21"/>
          <w:spacing w:val="-11"/>
        </w:rPr>
        <w:t>据了主流。</w:t>
      </w:r>
    </w:p>
    <w:p>
      <w:pPr>
        <w:spacing w:line="187" w:lineRule="auto"/>
        <w:sectPr>
          <w:type w:val="continuous"/>
          <w:pgSz w:w="7760" w:h="11480"/>
          <w:pgMar w:top="177" w:right="482" w:bottom="400" w:left="550" w:header="0" w:footer="0" w:gutter="0"/>
          <w:cols w:equalWidth="0" w:num="1">
            <w:col w:w="6728" w:space="0"/>
          </w:cols>
        </w:sectPr>
        <w:rPr>
          <w:rFonts w:ascii="SimHei" w:hAnsi="SimHei" w:eastAsia="SimHei" w:cs="SimHei"/>
          <w:sz w:val="21"/>
          <w:szCs w:val="21"/>
        </w:rPr>
      </w:pPr>
    </w:p>
    <w:p>
      <w:pPr>
        <w:pStyle w:val="BodyText"/>
        <w:ind w:left="579"/>
        <w:spacing w:before="69" w:line="196" w:lineRule="auto"/>
        <w:rPr>
          <w:sz w:val="27"/>
          <w:szCs w:val="27"/>
        </w:rPr>
      </w:pPr>
      <w:r>
        <w:pict>
          <v:shape id="_x0000_s990" style="position:absolute;margin-left:27.9991pt;margin-top:-4.1413pt;mso-position-vertical-relative:text;mso-position-horizontal-relative:text;width:48.55pt;height:12.2pt;z-index:-232957952;" filled="false" stroked="false" type="#_x0000_t202">
            <v:fill on="false"/>
            <v:stroke on="false"/>
            <v:path/>
            <v:imagedata o:title=""/>
            <o:lock v:ext="edit" aspectratio="false"/>
            <v:textbox inset="0mm,0mm,0mm,0mm">
              <w:txbxContent>
                <w:p>
                  <w:pPr>
                    <w:spacing w:before="20" w:line="187" w:lineRule="auto"/>
                    <w:jc w:val="right"/>
                    <w:rPr>
                      <w:rFonts w:ascii="SimHei" w:hAnsi="SimHei" w:eastAsia="SimHei" w:cs="SimHei"/>
                      <w:sz w:val="20"/>
                      <w:szCs w:val="20"/>
                    </w:rPr>
                  </w:pPr>
                  <w:r>
                    <w:rPr>
                      <w:rFonts w:ascii="SimHei" w:hAnsi="SimHei" w:eastAsia="SimHei" w:cs="SimHei"/>
                      <w:sz w:val="20"/>
                      <w:szCs w:val="20"/>
                      <w:spacing w:val="-26"/>
                      <w:w w:val="90"/>
                    </w:rPr>
                    <w:t>数字经济学：</w:t>
                  </w:r>
                </w:p>
              </w:txbxContent>
            </v:textbox>
          </v:shape>
        </w:pict>
      </w:r>
      <w:r>
        <w:drawing>
          <wp:anchor distT="0" distB="0" distL="0" distR="0" simplePos="0" relativeHeight="270359552" behindDoc="0" locked="0" layoutInCell="0" allowOverlap="1">
            <wp:simplePos x="0" y="0"/>
            <wp:positionH relativeFrom="page">
              <wp:posOffset>133340</wp:posOffset>
            </wp:positionH>
            <wp:positionV relativeFrom="page">
              <wp:posOffset>190521</wp:posOffset>
            </wp:positionV>
            <wp:extent cx="342911" cy="285746"/>
            <wp:effectExtent l="0" t="0" r="0" b="0"/>
            <wp:wrapNone/>
            <wp:docPr id="602" name="IM 602"/>
            <wp:cNvGraphicFramePr/>
            <a:graphic>
              <a:graphicData uri="http://schemas.openxmlformats.org/drawingml/2006/picture">
                <pic:pic>
                  <pic:nvPicPr>
                    <pic:cNvPr id="602" name="IM 602"/>
                    <pic:cNvPicPr/>
                  </pic:nvPicPr>
                  <pic:blipFill>
                    <a:blip r:embed="rId300"/>
                    <a:stretch>
                      <a:fillRect/>
                    </a:stretch>
                  </pic:blipFill>
                  <pic:spPr>
                    <a:xfrm rot="0">
                      <a:off x="0" y="0"/>
                      <a:ext cx="342911" cy="285746"/>
                    </a:xfrm>
                    <a:prstGeom prst="rect">
                      <a:avLst/>
                    </a:prstGeom>
                  </pic:spPr>
                </pic:pic>
              </a:graphicData>
            </a:graphic>
          </wp:anchor>
        </w:drawing>
      </w:r>
      <w:r>
        <w:rPr>
          <w:rFonts w:ascii="SimHei" w:hAnsi="SimHei" w:eastAsia="SimHei" w:cs="SimHei"/>
          <w:sz w:val="20"/>
          <w:szCs w:val="20"/>
          <w:spacing w:val="-18"/>
          <w:w w:val="90"/>
        </w:rPr>
        <w:t>智能时代的创新理论</w:t>
      </w:r>
      <w:r>
        <w:rPr>
          <w:rFonts w:ascii="SimHei" w:hAnsi="SimHei" w:eastAsia="SimHei" w:cs="SimHei"/>
          <w:sz w:val="20"/>
          <w:szCs w:val="20"/>
          <w:spacing w:val="39"/>
        </w:rPr>
        <w:t xml:space="preserve">   </w:t>
      </w:r>
      <w:r>
        <w:rPr>
          <w:sz w:val="27"/>
          <w:szCs w:val="27"/>
          <w:b/>
          <w:bCs/>
          <w:spacing w:val="-18"/>
          <w:w w:val="90"/>
          <w:position w:val="2"/>
        </w:rPr>
        <w:t>274</w:t>
      </w:r>
      <w:r>
        <w:rPr>
          <w:sz w:val="27"/>
          <w:szCs w:val="27"/>
          <w:spacing w:val="17"/>
          <w:position w:val="2"/>
        </w:rPr>
        <w:t xml:space="preserve">  </w:t>
      </w:r>
      <w:r>
        <w:rPr>
          <w:sz w:val="27"/>
          <w:szCs w:val="27"/>
          <w:u w:val="single" w:color="auto"/>
          <w:position w:val="2"/>
        </w:rPr>
        <w:t xml:space="preserve">                                  </w:t>
      </w:r>
    </w:p>
    <w:p>
      <w:pPr>
        <w:spacing w:line="424" w:lineRule="auto"/>
        <w:rPr>
          <w:rFonts w:ascii="Arial"/>
          <w:sz w:val="21"/>
        </w:rPr>
      </w:pPr>
      <w:r/>
    </w:p>
    <w:p>
      <w:pPr>
        <w:ind w:left="1050"/>
        <w:spacing w:before="65" w:line="390" w:lineRule="exact"/>
        <w:rPr>
          <w:rFonts w:ascii="SimHei" w:hAnsi="SimHei" w:eastAsia="SimHei" w:cs="SimHei"/>
          <w:sz w:val="20"/>
          <w:szCs w:val="20"/>
        </w:rPr>
      </w:pPr>
      <w:r>
        <w:rPr>
          <w:rFonts w:ascii="SimHei" w:hAnsi="SimHei" w:eastAsia="SimHei" w:cs="SimHei"/>
          <w:sz w:val="20"/>
          <w:szCs w:val="20"/>
          <w:spacing w:val="-2"/>
          <w:position w:val="14"/>
        </w:rPr>
        <w:t>下面通过对这三个角度的分析，介绍社会正义的观念与经济学的内</w:t>
      </w:r>
    </w:p>
    <w:p>
      <w:pPr>
        <w:ind w:left="579"/>
        <w:spacing w:line="212" w:lineRule="auto"/>
        <w:rPr>
          <w:rFonts w:ascii="SimHei" w:hAnsi="SimHei" w:eastAsia="SimHei" w:cs="SimHei"/>
          <w:sz w:val="20"/>
          <w:szCs w:val="20"/>
        </w:rPr>
      </w:pPr>
      <w:r>
        <w:rPr>
          <w:rFonts w:ascii="SimHei" w:hAnsi="SimHei" w:eastAsia="SimHei" w:cs="SimHei"/>
          <w:sz w:val="20"/>
          <w:szCs w:val="20"/>
          <w:spacing w:val="-3"/>
        </w:rPr>
        <w:t>在联系，尤其是对经济学研究的目的和本质。</w:t>
      </w:r>
    </w:p>
    <w:p>
      <w:pPr>
        <w:pStyle w:val="BodyText"/>
        <w:ind w:left="579" w:right="723" w:firstLine="470"/>
        <w:spacing w:before="134" w:line="352" w:lineRule="auto"/>
        <w:rPr>
          <w:rFonts w:ascii="SimHei" w:hAnsi="SimHei" w:eastAsia="SimHei" w:cs="SimHei"/>
          <w:sz w:val="20"/>
          <w:szCs w:val="20"/>
        </w:rPr>
      </w:pPr>
      <w:r>
        <w:rPr>
          <w:rFonts w:ascii="SimHei" w:hAnsi="SimHei" w:eastAsia="SimHei" w:cs="SimHei"/>
          <w:sz w:val="20"/>
          <w:szCs w:val="20"/>
          <w:spacing w:val="-1"/>
        </w:rPr>
        <w:t>首先，从个体幸福理论来讨论，实际上对个体生活来</w:t>
      </w:r>
      <w:r>
        <w:rPr>
          <w:rFonts w:ascii="SimHei" w:hAnsi="SimHei" w:eastAsia="SimHei" w:cs="SimHei"/>
          <w:sz w:val="20"/>
          <w:szCs w:val="20"/>
          <w:spacing w:val="-2"/>
        </w:rPr>
        <w:t>说，幸福感是</w:t>
      </w:r>
      <w:r>
        <w:rPr>
          <w:rFonts w:ascii="SimHei" w:hAnsi="SimHei" w:eastAsia="SimHei" w:cs="SimHei"/>
          <w:sz w:val="20"/>
          <w:szCs w:val="20"/>
        </w:rPr>
        <w:t xml:space="preserve"> </w:t>
      </w:r>
      <w:r>
        <w:rPr>
          <w:rFonts w:ascii="SimHei" w:hAnsi="SimHei" w:eastAsia="SimHei" w:cs="SimHei"/>
          <w:sz w:val="20"/>
          <w:szCs w:val="20"/>
          <w:spacing w:val="3"/>
        </w:rPr>
        <w:t>最为重要的目标，新古典经济学中的“自利”,否则就无</w:t>
      </w:r>
      <w:r>
        <w:rPr>
          <w:rFonts w:ascii="SimHei" w:hAnsi="SimHei" w:eastAsia="SimHei" w:cs="SimHei"/>
          <w:sz w:val="20"/>
          <w:szCs w:val="20"/>
          <w:spacing w:val="2"/>
        </w:rPr>
        <w:t>法解释人类之</w:t>
      </w:r>
      <w:r>
        <w:rPr>
          <w:rFonts w:ascii="SimHei" w:hAnsi="SimHei" w:eastAsia="SimHei" w:cs="SimHei"/>
          <w:sz w:val="20"/>
          <w:szCs w:val="20"/>
        </w:rPr>
        <w:t xml:space="preserve"> </w:t>
      </w:r>
      <w:r>
        <w:rPr>
          <w:rFonts w:ascii="SimHei" w:hAnsi="SimHei" w:eastAsia="SimHei" w:cs="SimHei"/>
          <w:sz w:val="20"/>
          <w:szCs w:val="20"/>
          <w:spacing w:val="-1"/>
        </w:rPr>
        <w:t>间的互助行为的逻辑，每个人都是为了个体幸福感的提升而做了最有利</w:t>
      </w:r>
      <w:r>
        <w:rPr>
          <w:rFonts w:ascii="SimHei" w:hAnsi="SimHei" w:eastAsia="SimHei" w:cs="SimHei"/>
          <w:sz w:val="20"/>
          <w:szCs w:val="20"/>
          <w:spacing w:val="12"/>
        </w:rPr>
        <w:t xml:space="preserve"> </w:t>
      </w:r>
      <w:r>
        <w:rPr>
          <w:rFonts w:ascii="SimHei" w:hAnsi="SimHei" w:eastAsia="SimHei" w:cs="SimHei"/>
          <w:sz w:val="20"/>
          <w:szCs w:val="20"/>
        </w:rPr>
        <w:t>于自己的选择，而这个幸福感之后就是个体的价</w:t>
      </w:r>
      <w:r>
        <w:rPr>
          <w:rFonts w:ascii="SimHei" w:hAnsi="SimHei" w:eastAsia="SimHei" w:cs="SimHei"/>
          <w:sz w:val="20"/>
          <w:szCs w:val="20"/>
          <w:spacing w:val="-1"/>
        </w:rPr>
        <w:t>值观差异。这种幸福感</w:t>
      </w:r>
      <w:r>
        <w:rPr>
          <w:rFonts w:ascii="SimHei" w:hAnsi="SimHei" w:eastAsia="SimHei" w:cs="SimHei"/>
          <w:sz w:val="20"/>
          <w:szCs w:val="20"/>
        </w:rPr>
        <w:t xml:space="preserve"> </w:t>
      </w:r>
      <w:r>
        <w:rPr>
          <w:sz w:val="20"/>
          <w:szCs w:val="20"/>
        </w:rPr>
        <w:t>通常来自三个基本维度，即物质生活、精神生活以</w:t>
      </w:r>
      <w:r>
        <w:rPr>
          <w:sz w:val="20"/>
          <w:szCs w:val="20"/>
          <w:spacing w:val="-1"/>
        </w:rPr>
        <w:t>及社会生活，对应着</w:t>
      </w:r>
      <w:r>
        <w:rPr>
          <w:sz w:val="20"/>
          <w:szCs w:val="20"/>
        </w:rPr>
        <w:t xml:space="preserve"> </w:t>
      </w:r>
      <w:r>
        <w:rPr>
          <w:rFonts w:ascii="SimHei" w:hAnsi="SimHei" w:eastAsia="SimHei" w:cs="SimHei"/>
          <w:sz w:val="20"/>
          <w:szCs w:val="20"/>
        </w:rPr>
        <w:t>经济学中的三种基本秩序，即物质秩序、精</w:t>
      </w:r>
      <w:r>
        <w:rPr>
          <w:rFonts w:ascii="SimHei" w:hAnsi="SimHei" w:eastAsia="SimHei" w:cs="SimHei"/>
          <w:sz w:val="20"/>
          <w:szCs w:val="20"/>
          <w:spacing w:val="-1"/>
        </w:rPr>
        <w:t>神秩序以及社会秩序。物质</w:t>
      </w:r>
      <w:r>
        <w:rPr>
          <w:rFonts w:ascii="SimHei" w:hAnsi="SimHei" w:eastAsia="SimHei" w:cs="SimHei"/>
          <w:sz w:val="20"/>
          <w:szCs w:val="20"/>
        </w:rPr>
        <w:t xml:space="preserve"> </w:t>
      </w:r>
      <w:r>
        <w:rPr>
          <w:rFonts w:ascii="SimHei" w:hAnsi="SimHei" w:eastAsia="SimHei" w:cs="SimHei"/>
          <w:sz w:val="20"/>
          <w:szCs w:val="20"/>
        </w:rPr>
        <w:t>秩序的核心是效率，这是经济学中最通常讨论的问</w:t>
      </w:r>
      <w:r>
        <w:rPr>
          <w:rFonts w:ascii="SimHei" w:hAnsi="SimHei" w:eastAsia="SimHei" w:cs="SimHei"/>
          <w:sz w:val="20"/>
          <w:szCs w:val="20"/>
          <w:spacing w:val="-1"/>
        </w:rPr>
        <w:t>题。精神秩序的核心</w:t>
      </w:r>
      <w:r>
        <w:rPr>
          <w:rFonts w:ascii="SimHei" w:hAnsi="SimHei" w:eastAsia="SimHei" w:cs="SimHei"/>
          <w:sz w:val="20"/>
          <w:szCs w:val="20"/>
        </w:rPr>
        <w:t xml:space="preserve"> </w:t>
      </w:r>
      <w:r>
        <w:rPr>
          <w:rFonts w:ascii="SimHei" w:hAnsi="SimHei" w:eastAsia="SimHei" w:cs="SimHei"/>
          <w:sz w:val="20"/>
          <w:szCs w:val="20"/>
        </w:rPr>
        <w:t>就是自由，这是黑格尔所做的判断，因此自由精神</w:t>
      </w:r>
      <w:r>
        <w:rPr>
          <w:rFonts w:ascii="SimHei" w:hAnsi="SimHei" w:eastAsia="SimHei" w:cs="SimHei"/>
          <w:sz w:val="20"/>
          <w:szCs w:val="20"/>
          <w:spacing w:val="-1"/>
        </w:rPr>
        <w:t>也是整个人类现代性</w:t>
      </w:r>
      <w:r>
        <w:rPr>
          <w:rFonts w:ascii="SimHei" w:hAnsi="SimHei" w:eastAsia="SimHei" w:cs="SimHei"/>
          <w:sz w:val="20"/>
          <w:szCs w:val="20"/>
        </w:rPr>
        <w:t xml:space="preserve"> </w:t>
      </w:r>
      <w:r>
        <w:rPr>
          <w:rFonts w:ascii="YouYuan" w:hAnsi="YouYuan" w:eastAsia="YouYuan" w:cs="YouYuan"/>
          <w:sz w:val="20"/>
          <w:szCs w:val="20"/>
          <w:spacing w:val="-1"/>
        </w:rPr>
        <w:t>的基本起源。而社会秩序的核心就是正义，关于正义理论的讨论是西方</w:t>
      </w:r>
      <w:r>
        <w:rPr>
          <w:rFonts w:ascii="YouYuan" w:hAnsi="YouYuan" w:eastAsia="YouYuan" w:cs="YouYuan"/>
          <w:sz w:val="20"/>
          <w:szCs w:val="20"/>
          <w:spacing w:val="12"/>
        </w:rPr>
        <w:t xml:space="preserve"> </w:t>
      </w:r>
      <w:r>
        <w:rPr>
          <w:rFonts w:ascii="SimHei" w:hAnsi="SimHei" w:eastAsia="SimHei" w:cs="SimHei"/>
          <w:sz w:val="20"/>
          <w:szCs w:val="20"/>
        </w:rPr>
        <w:t>政治哲学家和思想家的重要话题。按照传统经济学的</w:t>
      </w:r>
      <w:r>
        <w:rPr>
          <w:rFonts w:ascii="SimHei" w:hAnsi="SimHei" w:eastAsia="SimHei" w:cs="SimHei"/>
          <w:sz w:val="20"/>
          <w:szCs w:val="20"/>
          <w:spacing w:val="-1"/>
        </w:rPr>
        <w:t>观点，似乎幸福只</w:t>
      </w:r>
      <w:r>
        <w:rPr>
          <w:rFonts w:ascii="SimHei" w:hAnsi="SimHei" w:eastAsia="SimHei" w:cs="SimHei"/>
          <w:sz w:val="20"/>
          <w:szCs w:val="20"/>
        </w:rPr>
        <w:t xml:space="preserve"> </w:t>
      </w:r>
      <w:r>
        <w:rPr>
          <w:rFonts w:ascii="SimHei" w:hAnsi="SimHei" w:eastAsia="SimHei" w:cs="SimHei"/>
          <w:sz w:val="20"/>
          <w:szCs w:val="20"/>
        </w:rPr>
        <w:t>和财富增长有关系，而事实上幸福与正义以及自</w:t>
      </w:r>
      <w:r>
        <w:rPr>
          <w:rFonts w:ascii="SimHei" w:hAnsi="SimHei" w:eastAsia="SimHei" w:cs="SimHei"/>
          <w:sz w:val="20"/>
          <w:szCs w:val="20"/>
          <w:spacing w:val="-1"/>
        </w:rPr>
        <w:t>由有很大的关系，而且</w:t>
      </w:r>
    </w:p>
    <w:p>
      <w:pPr>
        <w:pStyle w:val="BodyText"/>
        <w:ind w:left="579"/>
        <w:spacing w:line="219" w:lineRule="auto"/>
        <w:rPr>
          <w:sz w:val="20"/>
          <w:szCs w:val="20"/>
        </w:rPr>
      </w:pPr>
      <w:r>
        <w:rPr>
          <w:sz w:val="20"/>
          <w:szCs w:val="20"/>
          <w:spacing w:val="-3"/>
        </w:rPr>
        <w:t>其意义要超越财富带来的收益。</w:t>
      </w:r>
    </w:p>
    <w:p>
      <w:pPr>
        <w:pStyle w:val="BodyText"/>
        <w:ind w:left="579" w:right="712" w:firstLine="470"/>
        <w:spacing w:before="210" w:line="351" w:lineRule="auto"/>
        <w:jc w:val="both"/>
        <w:rPr>
          <w:rFonts w:ascii="SimHei" w:hAnsi="SimHei" w:eastAsia="SimHei" w:cs="SimHei"/>
          <w:sz w:val="20"/>
          <w:szCs w:val="20"/>
        </w:rPr>
      </w:pPr>
      <w:r>
        <w:rPr>
          <w:rFonts w:ascii="SimHei" w:hAnsi="SimHei" w:eastAsia="SimHei" w:cs="SimHei"/>
          <w:sz w:val="20"/>
          <w:szCs w:val="20"/>
          <w:spacing w:val="6"/>
        </w:rPr>
        <w:t>其次，从社会正义的内涵和原则来讨论，事实上古代关于正义的</w:t>
      </w:r>
      <w:r>
        <w:rPr>
          <w:rFonts w:ascii="SimHei" w:hAnsi="SimHei" w:eastAsia="SimHei" w:cs="SimHei"/>
          <w:sz w:val="20"/>
          <w:szCs w:val="20"/>
          <w:spacing w:val="8"/>
        </w:rPr>
        <w:t xml:space="preserve"> </w:t>
      </w:r>
      <w:r>
        <w:rPr>
          <w:rFonts w:ascii="SimHei" w:hAnsi="SimHei" w:eastAsia="SimHei" w:cs="SimHei"/>
          <w:sz w:val="20"/>
          <w:szCs w:val="20"/>
        </w:rPr>
        <w:t>观念主要强调的是个人品质，也就是将正义与道德伦</w:t>
      </w:r>
      <w:r>
        <w:rPr>
          <w:rFonts w:ascii="SimHei" w:hAnsi="SimHei" w:eastAsia="SimHei" w:cs="SimHei"/>
          <w:sz w:val="20"/>
          <w:szCs w:val="20"/>
          <w:spacing w:val="-1"/>
        </w:rPr>
        <w:t>理联系起来，而从</w:t>
      </w:r>
      <w:r>
        <w:rPr>
          <w:rFonts w:ascii="SimHei" w:hAnsi="SimHei" w:eastAsia="SimHei" w:cs="SimHei"/>
          <w:sz w:val="20"/>
          <w:szCs w:val="20"/>
        </w:rPr>
        <w:t xml:space="preserve"> </w:t>
      </w:r>
      <w:r>
        <w:rPr>
          <w:rFonts w:ascii="SimHei" w:hAnsi="SimHei" w:eastAsia="SimHei" w:cs="SimHei"/>
          <w:sz w:val="20"/>
          <w:szCs w:val="20"/>
          <w:spacing w:val="-1"/>
        </w:rPr>
        <w:t>19世纪末开始流行的社会正义观念，则主要关注的是社会每个成员的具</w:t>
      </w:r>
      <w:r>
        <w:rPr>
          <w:rFonts w:ascii="SimHei" w:hAnsi="SimHei" w:eastAsia="SimHei" w:cs="SimHei"/>
          <w:sz w:val="20"/>
          <w:szCs w:val="20"/>
          <w:spacing w:val="-1"/>
        </w:rPr>
        <w:t xml:space="preserve"> </w:t>
      </w:r>
      <w:r>
        <w:rPr>
          <w:rFonts w:ascii="SimHei" w:hAnsi="SimHei" w:eastAsia="SimHei" w:cs="SimHei"/>
          <w:sz w:val="20"/>
          <w:szCs w:val="20"/>
        </w:rPr>
        <w:t>体需求以及分配正义的话题。社会正义的内涵在于</w:t>
      </w:r>
      <w:r>
        <w:rPr>
          <w:rFonts w:ascii="SimHei" w:hAnsi="SimHei" w:eastAsia="SimHei" w:cs="SimHei"/>
          <w:sz w:val="20"/>
          <w:szCs w:val="20"/>
          <w:spacing w:val="-1"/>
        </w:rPr>
        <w:t>如何配置自然和社会</w:t>
      </w:r>
      <w:r>
        <w:rPr>
          <w:rFonts w:ascii="SimHei" w:hAnsi="SimHei" w:eastAsia="SimHei" w:cs="SimHei"/>
          <w:sz w:val="20"/>
          <w:szCs w:val="20"/>
        </w:rPr>
        <w:t xml:space="preserve"> </w:t>
      </w:r>
      <w:r>
        <w:rPr>
          <w:sz w:val="20"/>
          <w:szCs w:val="20"/>
          <w:spacing w:val="-1"/>
        </w:rPr>
        <w:t>资源，在促进国民财富不断增长的同时，也能够保障社会成员分享公</w:t>
      </w:r>
      <w:r>
        <w:rPr>
          <w:sz w:val="20"/>
          <w:szCs w:val="20"/>
          <w:spacing w:val="-2"/>
        </w:rPr>
        <w:t>平 </w:t>
      </w:r>
      <w:r>
        <w:rPr>
          <w:rFonts w:ascii="SimHei" w:hAnsi="SimHei" w:eastAsia="SimHei" w:cs="SimHei"/>
          <w:sz w:val="20"/>
          <w:szCs w:val="20"/>
          <w:spacing w:val="-1"/>
        </w:rPr>
        <w:t>的收入，并获得自由选择学习、工作和生活的均等机会。换言之，社</w:t>
      </w:r>
      <w:r>
        <w:rPr>
          <w:rFonts w:ascii="SimHei" w:hAnsi="SimHei" w:eastAsia="SimHei" w:cs="SimHei"/>
          <w:sz w:val="20"/>
          <w:szCs w:val="20"/>
          <w:spacing w:val="-2"/>
        </w:rPr>
        <w:t>会</w:t>
      </w:r>
      <w:r>
        <w:rPr>
          <w:rFonts w:ascii="SimHei" w:hAnsi="SimHei" w:eastAsia="SimHei" w:cs="SimHei"/>
          <w:sz w:val="20"/>
          <w:szCs w:val="20"/>
          <w:spacing w:val="-2"/>
        </w:rPr>
        <w:t xml:space="preserve"> </w:t>
      </w:r>
      <w:r>
        <w:rPr>
          <w:rFonts w:ascii="SimHei" w:hAnsi="SimHei" w:eastAsia="SimHei" w:cs="SimHei"/>
          <w:sz w:val="20"/>
          <w:szCs w:val="20"/>
          <w:spacing w:val="-1"/>
        </w:rPr>
        <w:t>正义的原则就是如何在社会发展过程中兼顾效率和公平，既能够调动财</w:t>
      </w:r>
      <w:r>
        <w:rPr>
          <w:rFonts w:ascii="SimHei" w:hAnsi="SimHei" w:eastAsia="SimHei" w:cs="SimHei"/>
          <w:sz w:val="20"/>
          <w:szCs w:val="20"/>
          <w:spacing w:val="18"/>
        </w:rPr>
        <w:t xml:space="preserve"> </w:t>
      </w:r>
      <w:r>
        <w:rPr>
          <w:rFonts w:ascii="SimHei" w:hAnsi="SimHei" w:eastAsia="SimHei" w:cs="SimHei"/>
          <w:sz w:val="20"/>
          <w:szCs w:val="20"/>
          <w:spacing w:val="-1"/>
        </w:rPr>
        <w:t>富创造者的积极性也能够缩小社会成员之间的差距。社会正义的内涵</w:t>
      </w:r>
      <w:r>
        <w:rPr>
          <w:rFonts w:ascii="SimHei" w:hAnsi="SimHei" w:eastAsia="SimHei" w:cs="SimHei"/>
          <w:sz w:val="20"/>
          <w:szCs w:val="20"/>
          <w:spacing w:val="-2"/>
        </w:rPr>
        <w:t>在</w:t>
      </w:r>
      <w:r>
        <w:rPr>
          <w:rFonts w:ascii="SimHei" w:hAnsi="SimHei" w:eastAsia="SimHei" w:cs="SimHei"/>
          <w:sz w:val="20"/>
          <w:szCs w:val="20"/>
          <w:spacing w:val="-2"/>
        </w:rPr>
        <w:t xml:space="preserve"> </w:t>
      </w:r>
      <w:r>
        <w:rPr>
          <w:rFonts w:ascii="SimHei" w:hAnsi="SimHei" w:eastAsia="SimHei" w:cs="SimHei"/>
          <w:sz w:val="20"/>
          <w:szCs w:val="20"/>
        </w:rPr>
        <w:t>于这个话题不仅仅关于社会成员的利益分配，还</w:t>
      </w:r>
      <w:r>
        <w:rPr>
          <w:rFonts w:ascii="SimHei" w:hAnsi="SimHei" w:eastAsia="SimHei" w:cs="SimHei"/>
          <w:sz w:val="20"/>
          <w:szCs w:val="20"/>
          <w:spacing w:val="-1"/>
        </w:rPr>
        <w:t>涉及了每个社会成员对</w:t>
      </w:r>
    </w:p>
    <w:p>
      <w:pPr>
        <w:ind w:left="579"/>
        <w:spacing w:before="1" w:line="212" w:lineRule="auto"/>
        <w:rPr>
          <w:rFonts w:ascii="SimHei" w:hAnsi="SimHei" w:eastAsia="SimHei" w:cs="SimHei"/>
          <w:sz w:val="20"/>
          <w:szCs w:val="20"/>
        </w:rPr>
      </w:pPr>
      <w:r>
        <w:rPr>
          <w:rFonts w:ascii="SimHei" w:hAnsi="SimHei" w:eastAsia="SimHei" w:cs="SimHei"/>
          <w:sz w:val="20"/>
          <w:szCs w:val="20"/>
          <w:spacing w:val="-3"/>
        </w:rPr>
        <w:t>未来的预期，这是社会正义成为重要主题的原因</w:t>
      </w:r>
      <w:r>
        <w:rPr>
          <w:rFonts w:ascii="SimHei" w:hAnsi="SimHei" w:eastAsia="SimHei" w:cs="SimHei"/>
          <w:sz w:val="20"/>
          <w:szCs w:val="20"/>
          <w:spacing w:val="-4"/>
        </w:rPr>
        <w:t>之一。</w:t>
      </w:r>
    </w:p>
    <w:p>
      <w:pPr>
        <w:ind w:left="1050"/>
        <w:spacing w:before="187" w:line="212" w:lineRule="auto"/>
        <w:rPr>
          <w:rFonts w:ascii="SimHei" w:hAnsi="SimHei" w:eastAsia="SimHei" w:cs="SimHei"/>
          <w:sz w:val="20"/>
          <w:szCs w:val="20"/>
        </w:rPr>
      </w:pPr>
      <w:r>
        <w:rPr>
          <w:rFonts w:ascii="SimHei" w:hAnsi="SimHei" w:eastAsia="SimHei" w:cs="SimHei"/>
          <w:sz w:val="20"/>
          <w:szCs w:val="20"/>
          <w:spacing w:val="5"/>
        </w:rPr>
        <w:t>牛津大学著名政治哲学家戴维·米勒</w:t>
      </w:r>
      <w:r>
        <w:rPr>
          <w:rFonts w:ascii="SimHei" w:hAnsi="SimHei" w:eastAsia="SimHei" w:cs="SimHei"/>
          <w:sz w:val="20"/>
          <w:szCs w:val="20"/>
          <w:spacing w:val="-43"/>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David</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Miller</w:t>
      </w:r>
      <w:r>
        <w:rPr>
          <w:rFonts w:ascii="Times New Roman" w:hAnsi="Times New Roman" w:eastAsia="Times New Roman" w:cs="Times New Roman"/>
          <w:sz w:val="20"/>
          <w:szCs w:val="20"/>
          <w:spacing w:val="5"/>
        </w:rPr>
        <w:t>) </w:t>
      </w:r>
      <w:r>
        <w:rPr>
          <w:rFonts w:ascii="SimHei" w:hAnsi="SimHei" w:eastAsia="SimHei" w:cs="SimHei"/>
          <w:sz w:val="20"/>
          <w:szCs w:val="20"/>
          <w:spacing w:val="5"/>
        </w:rPr>
        <w:t>教授是当代</w:t>
      </w:r>
    </w:p>
    <w:p>
      <w:pPr>
        <w:spacing w:line="212" w:lineRule="auto"/>
        <w:sectPr>
          <w:pgSz w:w="7760" w:h="11500"/>
          <w:pgMar w:top="400" w:right="10" w:bottom="400" w:left="209" w:header="0" w:footer="0" w:gutter="0"/>
        </w:sectPr>
        <w:rPr>
          <w:rFonts w:ascii="SimHei" w:hAnsi="SimHei" w:eastAsia="SimHei" w:cs="SimHei"/>
          <w:sz w:val="20"/>
          <w:szCs w:val="20"/>
        </w:rPr>
      </w:pPr>
    </w:p>
    <w:p>
      <w:pPr>
        <w:pStyle w:val="BodyText"/>
        <w:ind w:left="4590"/>
        <w:spacing w:before="14" w:line="206" w:lineRule="auto"/>
        <w:rPr>
          <w:sz w:val="28"/>
          <w:szCs w:val="28"/>
        </w:rPr>
      </w:pPr>
      <w:r>
        <w:pict>
          <v:rect id="_x0000_s992" style="position:absolute;margin-left:209.501pt;margin-top:27.001pt;mso-position-vertical-relative:page;mso-position-horizontal-relative:page;width:42.05pt;height:0.5pt;z-index:270420992;" o:allowincell="f" fillcolor="#000000" filled="true" stroked="false"/>
        </w:pict>
      </w:r>
      <w:r>
        <w:rPr>
          <w:sz w:val="28"/>
          <w:szCs w:val="28"/>
          <w:spacing w:val="-5"/>
        </w:rPr>
        <w:t>275</w:t>
      </w:r>
      <w:r>
        <w:rPr>
          <w:sz w:val="28"/>
          <w:szCs w:val="28"/>
          <w:spacing w:val="114"/>
        </w:rPr>
        <w:t xml:space="preserve"> </w:t>
      </w:r>
      <w:r>
        <w:rPr>
          <w:sz w:val="28"/>
          <w:szCs w:val="28"/>
          <w:position w:val="-2"/>
        </w:rPr>
        <w:drawing>
          <wp:inline distT="0" distB="0" distL="0" distR="0">
            <wp:extent cx="6356" cy="209581"/>
            <wp:effectExtent l="0" t="0" r="0" b="0"/>
            <wp:docPr id="604" name="IM 604"/>
            <wp:cNvGraphicFramePr/>
            <a:graphic>
              <a:graphicData uri="http://schemas.openxmlformats.org/drawingml/2006/picture">
                <pic:pic>
                  <pic:nvPicPr>
                    <pic:cNvPr id="604" name="IM 604"/>
                    <pic:cNvPicPr/>
                  </pic:nvPicPr>
                  <pic:blipFill>
                    <a:blip r:embed="rId301"/>
                    <a:stretch>
                      <a:fillRect/>
                    </a:stretch>
                  </pic:blipFill>
                  <pic:spPr>
                    <a:xfrm rot="0">
                      <a:off x="0" y="0"/>
                      <a:ext cx="6356" cy="2095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197" w:lineRule="auto"/>
        <w:rPr>
          <w:rFonts w:ascii="YouYuan" w:hAnsi="YouYuan" w:eastAsia="YouYuan" w:cs="YouYuan"/>
          <w:sz w:val="17"/>
          <w:szCs w:val="17"/>
        </w:rPr>
      </w:pPr>
      <w:r>
        <w:rPr>
          <w:rFonts w:ascii="YouYuan" w:hAnsi="YouYuan" w:eastAsia="YouYuan" w:cs="YouYuan"/>
          <w:sz w:val="17"/>
          <w:szCs w:val="17"/>
          <w:spacing w:val="-1"/>
        </w:rPr>
        <w:t>第17章</w:t>
      </w:r>
    </w:p>
    <w:p>
      <w:pPr>
        <w:spacing w:line="186" w:lineRule="auto"/>
        <w:jc w:val="right"/>
        <w:rPr>
          <w:rFonts w:ascii="SimHei" w:hAnsi="SimHei" w:eastAsia="SimHei" w:cs="SimHei"/>
          <w:sz w:val="17"/>
          <w:szCs w:val="17"/>
        </w:rPr>
      </w:pPr>
      <w:r>
        <w:rPr>
          <w:rFonts w:ascii="SimHei" w:hAnsi="SimHei" w:eastAsia="SimHei" w:cs="SimHei"/>
          <w:sz w:val="17"/>
          <w:szCs w:val="17"/>
          <w:spacing w:val="-16"/>
          <w:w w:val="99"/>
        </w:rPr>
        <w:t>共</w:t>
      </w:r>
      <w:r>
        <w:rPr>
          <w:rFonts w:ascii="SimHei" w:hAnsi="SimHei" w:eastAsia="SimHei" w:cs="SimHei"/>
          <w:sz w:val="17"/>
          <w:szCs w:val="17"/>
          <w:spacing w:val="-15"/>
          <w:w w:val="99"/>
        </w:rPr>
        <w:t>享社会正义理</w:t>
      </w:r>
      <w:r>
        <w:rPr>
          <w:rFonts w:ascii="SimHei" w:hAnsi="SimHei" w:eastAsia="SimHei" w:cs="SimHei"/>
          <w:sz w:val="17"/>
          <w:szCs w:val="17"/>
          <w:spacing w:val="-6"/>
          <w:w w:val="99"/>
        </w:rPr>
        <w:t>论</w:t>
      </w:r>
    </w:p>
    <w:p>
      <w:pPr>
        <w:spacing w:line="186" w:lineRule="auto"/>
        <w:sectPr>
          <w:pgSz w:w="7760" w:h="11480"/>
          <w:pgMar w:top="274" w:right="474" w:bottom="400" w:left="589" w:header="0" w:footer="0" w:gutter="0"/>
          <w:cols w:equalWidth="0" w:num="2">
            <w:col w:w="5340" w:space="100"/>
            <w:col w:w="1256" w:space="0"/>
          </w:cols>
        </w:sectPr>
        <w:rPr>
          <w:rFonts w:ascii="SimHei" w:hAnsi="SimHei" w:eastAsia="SimHei" w:cs="SimHei"/>
          <w:sz w:val="17"/>
          <w:szCs w:val="17"/>
        </w:rPr>
      </w:pPr>
    </w:p>
    <w:p>
      <w:pPr>
        <w:spacing w:line="437" w:lineRule="auto"/>
        <w:rPr>
          <w:rFonts w:ascii="Arial"/>
          <w:sz w:val="21"/>
        </w:rPr>
      </w:pPr>
      <w:r/>
    </w:p>
    <w:p>
      <w:pPr>
        <w:pStyle w:val="BodyText"/>
        <w:ind w:right="410"/>
        <w:spacing w:before="69" w:line="334" w:lineRule="auto"/>
        <w:jc w:val="both"/>
        <w:rPr>
          <w:sz w:val="21"/>
          <w:szCs w:val="21"/>
        </w:rPr>
      </w:pPr>
      <w:r>
        <w:rPr>
          <w:rFonts w:ascii="SimHei" w:hAnsi="SimHei" w:eastAsia="SimHei" w:cs="SimHei"/>
          <w:sz w:val="21"/>
          <w:szCs w:val="21"/>
          <w:spacing w:val="-11"/>
        </w:rPr>
        <w:t>英国西方马克思主义学派代表人之一，他从政治</w:t>
      </w:r>
      <w:r>
        <w:rPr>
          <w:rFonts w:ascii="SimHei" w:hAnsi="SimHei" w:eastAsia="SimHei" w:cs="SimHei"/>
          <w:sz w:val="21"/>
          <w:szCs w:val="21"/>
          <w:spacing w:val="-12"/>
        </w:rPr>
        <w:t>经济学的角度，开创了</w:t>
      </w:r>
      <w:r>
        <w:rPr>
          <w:rFonts w:ascii="SimHei" w:hAnsi="SimHei" w:eastAsia="SimHei" w:cs="SimHei"/>
          <w:sz w:val="21"/>
          <w:szCs w:val="21"/>
        </w:rPr>
        <w:t xml:space="preserve">  </w:t>
      </w:r>
      <w:r>
        <w:rPr>
          <w:rFonts w:ascii="SimHei" w:hAnsi="SimHei" w:eastAsia="SimHei" w:cs="SimHei"/>
          <w:sz w:val="21"/>
          <w:szCs w:val="21"/>
          <w:spacing w:val="-10"/>
        </w:rPr>
        <w:t>一种崭新的市场社会主义模型，即合作制的市场社</w:t>
      </w:r>
      <w:r>
        <w:rPr>
          <w:rFonts w:ascii="SimHei" w:hAnsi="SimHei" w:eastAsia="SimHei" w:cs="SimHei"/>
          <w:sz w:val="21"/>
          <w:szCs w:val="21"/>
          <w:spacing w:val="-11"/>
        </w:rPr>
        <w:t>会主义。他既是市场</w:t>
      </w:r>
      <w:r>
        <w:rPr>
          <w:rFonts w:ascii="SimHei" w:hAnsi="SimHei" w:eastAsia="SimHei" w:cs="SimHei"/>
          <w:sz w:val="21"/>
          <w:szCs w:val="21"/>
        </w:rPr>
        <w:t xml:space="preserve">  </w:t>
      </w:r>
      <w:r>
        <w:rPr>
          <w:rFonts w:ascii="SimHei" w:hAnsi="SimHei" w:eastAsia="SimHei" w:cs="SimHei"/>
          <w:sz w:val="21"/>
          <w:szCs w:val="21"/>
          <w:spacing w:val="-11"/>
        </w:rPr>
        <w:t>社会主义的倡导者，亦是社会多元正义论的推崇者。米勒的正义理论被</w:t>
      </w:r>
      <w:r>
        <w:rPr>
          <w:rFonts w:ascii="SimHei" w:hAnsi="SimHei" w:eastAsia="SimHei" w:cs="SimHei"/>
          <w:sz w:val="21"/>
          <w:szCs w:val="21"/>
          <w:spacing w:val="9"/>
        </w:rPr>
        <w:t xml:space="preserve">  </w:t>
      </w:r>
      <w:r>
        <w:rPr>
          <w:sz w:val="21"/>
          <w:szCs w:val="21"/>
          <w:spacing w:val="-14"/>
        </w:rPr>
        <w:t>称为多元正义理论，在《社会正义原则》一书中他从人类关系模式入手，</w:t>
      </w:r>
      <w:r>
        <w:rPr>
          <w:sz w:val="21"/>
          <w:szCs w:val="21"/>
          <w:spacing w:val="11"/>
        </w:rPr>
        <w:t xml:space="preserve"> </w:t>
      </w:r>
      <w:r>
        <w:rPr>
          <w:rFonts w:ascii="YouYuan" w:hAnsi="YouYuan" w:eastAsia="YouYuan" w:cs="YouYuan"/>
          <w:sz w:val="21"/>
          <w:szCs w:val="21"/>
          <w:spacing w:val="-11"/>
        </w:rPr>
        <w:t>在工具性联合体、团结性社群和公民身份三个人类关系模式中提出了应</w:t>
      </w:r>
      <w:r>
        <w:rPr>
          <w:rFonts w:ascii="YouYuan" w:hAnsi="YouYuan" w:eastAsia="YouYuan" w:cs="YouYuan"/>
          <w:sz w:val="21"/>
          <w:szCs w:val="21"/>
          <w:spacing w:val="6"/>
        </w:rPr>
        <w:t xml:space="preserve">  </w:t>
      </w:r>
      <w:r>
        <w:rPr>
          <w:sz w:val="21"/>
          <w:szCs w:val="21"/>
          <w:spacing w:val="-7"/>
        </w:rPr>
        <w:t>得、需要和平等三个原则，以及一种新的社会正</w:t>
      </w:r>
      <w:r>
        <w:rPr>
          <w:sz w:val="21"/>
          <w:szCs w:val="21"/>
          <w:spacing w:val="-8"/>
        </w:rPr>
        <w:t>义理论，并做了全面、</w:t>
      </w:r>
    </w:p>
    <w:p>
      <w:pPr>
        <w:spacing w:before="1" w:line="212" w:lineRule="auto"/>
        <w:rPr>
          <w:rFonts w:ascii="SimHei" w:hAnsi="SimHei" w:eastAsia="SimHei" w:cs="SimHei"/>
          <w:sz w:val="21"/>
          <w:szCs w:val="21"/>
        </w:rPr>
      </w:pPr>
      <w:r>
        <w:rPr>
          <w:rFonts w:ascii="SimHei" w:hAnsi="SimHei" w:eastAsia="SimHei" w:cs="SimHei"/>
          <w:sz w:val="21"/>
          <w:szCs w:val="21"/>
          <w:spacing w:val="-11"/>
        </w:rPr>
        <w:t>系统的阐述，进一步拓展了社会正义问题的理论空间。</w:t>
      </w:r>
    </w:p>
    <w:p>
      <w:pPr>
        <w:pStyle w:val="BodyText"/>
        <w:ind w:right="410" w:firstLine="429"/>
        <w:spacing w:before="189" w:line="341" w:lineRule="auto"/>
        <w:rPr>
          <w:rFonts w:ascii="SimHei" w:hAnsi="SimHei" w:eastAsia="SimHei" w:cs="SimHei"/>
          <w:sz w:val="21"/>
          <w:szCs w:val="21"/>
        </w:rPr>
      </w:pPr>
      <w:r>
        <w:rPr>
          <w:sz w:val="21"/>
          <w:szCs w:val="21"/>
          <w:spacing w:val="-11"/>
        </w:rPr>
        <w:t>限于篇幅，本书只介绍他关于社会正义原则的三个要素：第一个是 </w:t>
      </w:r>
      <w:r>
        <w:rPr>
          <w:rFonts w:ascii="SimHei" w:hAnsi="SimHei" w:eastAsia="SimHei" w:cs="SimHei"/>
          <w:sz w:val="21"/>
          <w:szCs w:val="21"/>
          <w:spacing w:val="-8"/>
        </w:rPr>
        <w:t>正义原则的适用范围，也就是哪些个体在正义原则下被视为社会成员。</w:t>
      </w:r>
      <w:r>
        <w:rPr>
          <w:rFonts w:ascii="SimHei" w:hAnsi="SimHei" w:eastAsia="SimHei" w:cs="SimHei"/>
          <w:sz w:val="21"/>
          <w:szCs w:val="21"/>
          <w:spacing w:val="2"/>
        </w:rPr>
        <w:t xml:space="preserve"> </w:t>
      </w:r>
      <w:r>
        <w:rPr>
          <w:rFonts w:ascii="SimHei" w:hAnsi="SimHei" w:eastAsia="SimHei" w:cs="SimHei"/>
          <w:sz w:val="21"/>
          <w:szCs w:val="21"/>
          <w:spacing w:val="-10"/>
        </w:rPr>
        <w:t>第二个是正义原则的制度基础，也就是具体的保护</w:t>
      </w:r>
      <w:r>
        <w:rPr>
          <w:rFonts w:ascii="SimHei" w:hAnsi="SimHei" w:eastAsia="SimHei" w:cs="SimHei"/>
          <w:sz w:val="21"/>
          <w:szCs w:val="21"/>
          <w:spacing w:val="-11"/>
        </w:rPr>
        <w:t>社会正义的措施。第</w:t>
      </w:r>
      <w:r>
        <w:rPr>
          <w:rFonts w:ascii="SimHei" w:hAnsi="SimHei" w:eastAsia="SimHei" w:cs="SimHei"/>
          <w:sz w:val="21"/>
          <w:szCs w:val="21"/>
        </w:rPr>
        <w:t xml:space="preserve">  </w:t>
      </w:r>
      <w:r>
        <w:rPr>
          <w:rFonts w:ascii="SimHei" w:hAnsi="SimHei" w:eastAsia="SimHei" w:cs="SimHei"/>
          <w:sz w:val="21"/>
          <w:szCs w:val="21"/>
          <w:spacing w:val="-7"/>
        </w:rPr>
        <w:t>三个是对于正义原则的实施主体的界定，也就是</w:t>
      </w:r>
      <w:r>
        <w:rPr>
          <w:rFonts w:ascii="SimHei" w:hAnsi="SimHei" w:eastAsia="SimHei" w:cs="SimHei"/>
          <w:sz w:val="21"/>
          <w:szCs w:val="21"/>
          <w:spacing w:val="-8"/>
        </w:rPr>
        <w:t>由谁来保障社会正义。</w:t>
      </w:r>
      <w:r>
        <w:rPr>
          <w:rFonts w:ascii="SimHei" w:hAnsi="SimHei" w:eastAsia="SimHei" w:cs="SimHei"/>
          <w:sz w:val="21"/>
          <w:szCs w:val="21"/>
        </w:rPr>
        <w:t xml:space="preserve"> </w:t>
      </w:r>
      <w:r>
        <w:rPr>
          <w:rFonts w:ascii="SimHei" w:hAnsi="SimHei" w:eastAsia="SimHei" w:cs="SimHei"/>
          <w:sz w:val="21"/>
          <w:szCs w:val="21"/>
          <w:spacing w:val="-10"/>
        </w:rPr>
        <w:t>这三个原则实际上就是古典社会正义原则和现代原则的</w:t>
      </w:r>
      <w:r>
        <w:rPr>
          <w:rFonts w:ascii="SimHei" w:hAnsi="SimHei" w:eastAsia="SimHei" w:cs="SimHei"/>
          <w:sz w:val="21"/>
          <w:szCs w:val="21"/>
          <w:spacing w:val="-11"/>
        </w:rPr>
        <w:t>两个最大差异：</w:t>
      </w:r>
      <w:r>
        <w:rPr>
          <w:rFonts w:ascii="SimHei" w:hAnsi="SimHei" w:eastAsia="SimHei" w:cs="SimHei"/>
          <w:sz w:val="21"/>
          <w:szCs w:val="21"/>
        </w:rPr>
        <w:t xml:space="preserve">  </w:t>
      </w:r>
      <w:r>
        <w:rPr>
          <w:rFonts w:ascii="SimHei" w:hAnsi="SimHei" w:eastAsia="SimHei" w:cs="SimHei"/>
          <w:sz w:val="21"/>
          <w:szCs w:val="21"/>
          <w:spacing w:val="-10"/>
        </w:rPr>
        <w:t>第一个是社会正义关注的是社会组织群体而不只是个体；第二个</w:t>
      </w:r>
      <w:r>
        <w:rPr>
          <w:rFonts w:ascii="SimHei" w:hAnsi="SimHei" w:eastAsia="SimHei" w:cs="SimHei"/>
          <w:sz w:val="21"/>
          <w:szCs w:val="21"/>
          <w:spacing w:val="-11"/>
        </w:rPr>
        <w:t>是社会</w:t>
      </w:r>
    </w:p>
    <w:p>
      <w:pPr>
        <w:spacing w:line="220" w:lineRule="auto"/>
        <w:rPr>
          <w:rFonts w:ascii="SimHei" w:hAnsi="SimHei" w:eastAsia="SimHei" w:cs="SimHei"/>
          <w:sz w:val="21"/>
          <w:szCs w:val="21"/>
        </w:rPr>
      </w:pPr>
      <w:r>
        <w:rPr>
          <w:rFonts w:ascii="SimHei" w:hAnsi="SimHei" w:eastAsia="SimHei" w:cs="SimHei"/>
          <w:sz w:val="21"/>
          <w:szCs w:val="21"/>
          <w:spacing w:val="-11"/>
        </w:rPr>
        <w:t>正义的重点在于政治性而不是其道德与仁爱</w:t>
      </w:r>
      <w:r>
        <w:rPr>
          <w:rFonts w:ascii="SimHei" w:hAnsi="SimHei" w:eastAsia="SimHei" w:cs="SimHei"/>
          <w:sz w:val="21"/>
          <w:szCs w:val="21"/>
          <w:spacing w:val="-12"/>
        </w:rPr>
        <w:t>方面。</w:t>
      </w:r>
    </w:p>
    <w:p>
      <w:pPr>
        <w:pStyle w:val="BodyText"/>
        <w:ind w:right="430" w:firstLine="439"/>
        <w:spacing w:before="110" w:line="334" w:lineRule="auto"/>
        <w:rPr>
          <w:rFonts w:ascii="SimHei" w:hAnsi="SimHei" w:eastAsia="SimHei" w:cs="SimHei"/>
          <w:sz w:val="21"/>
          <w:szCs w:val="21"/>
        </w:rPr>
      </w:pPr>
      <w:r>
        <w:rPr>
          <w:rFonts w:ascii="SimHei" w:hAnsi="SimHei" w:eastAsia="SimHei" w:cs="SimHei"/>
          <w:sz w:val="21"/>
          <w:szCs w:val="21"/>
          <w:spacing w:val="-10"/>
        </w:rPr>
        <w:t>最后，从分配正义角度来讨论，实际上古典经济学研究的</w:t>
      </w:r>
      <w:r>
        <w:rPr>
          <w:rFonts w:ascii="SimHei" w:hAnsi="SimHei" w:eastAsia="SimHei" w:cs="SimHei"/>
          <w:sz w:val="21"/>
          <w:szCs w:val="21"/>
          <w:spacing w:val="-11"/>
        </w:rPr>
        <w:t>一个重要</w:t>
      </w:r>
      <w:r>
        <w:rPr>
          <w:rFonts w:ascii="SimHei" w:hAnsi="SimHei" w:eastAsia="SimHei" w:cs="SimHei"/>
          <w:sz w:val="21"/>
          <w:szCs w:val="21"/>
        </w:rPr>
        <w:t xml:space="preserve"> </w:t>
      </w:r>
      <w:r>
        <w:rPr>
          <w:rFonts w:ascii="SimHei" w:hAnsi="SimHei" w:eastAsia="SimHei" w:cs="SimHei"/>
          <w:sz w:val="21"/>
          <w:szCs w:val="21"/>
          <w:spacing w:val="-10"/>
        </w:rPr>
        <w:t>驱动力就是在英国历史上发生的关于“羊吃人”</w:t>
      </w:r>
      <w:r>
        <w:rPr>
          <w:rFonts w:ascii="SimHei" w:hAnsi="SimHei" w:eastAsia="SimHei" w:cs="SimHei"/>
          <w:sz w:val="21"/>
          <w:szCs w:val="21"/>
          <w:spacing w:val="-11"/>
        </w:rPr>
        <w:t>的圈地运动，圈地运动</w:t>
      </w:r>
      <w:r>
        <w:rPr>
          <w:rFonts w:ascii="SimHei" w:hAnsi="SimHei" w:eastAsia="SimHei" w:cs="SimHei"/>
          <w:sz w:val="21"/>
          <w:szCs w:val="21"/>
          <w:spacing w:val="-11"/>
        </w:rPr>
        <w:t xml:space="preserve"> </w:t>
      </w:r>
      <w:r>
        <w:rPr>
          <w:rFonts w:ascii="SimHei" w:hAnsi="SimHei" w:eastAsia="SimHei" w:cs="SimHei"/>
          <w:sz w:val="21"/>
          <w:szCs w:val="21"/>
          <w:spacing w:val="-10"/>
        </w:rPr>
        <w:t>引发了英国社会阶层的变革，也引来了经济学家对地租问题的关注。这</w:t>
      </w:r>
      <w:r>
        <w:rPr>
          <w:rFonts w:ascii="SimHei" w:hAnsi="SimHei" w:eastAsia="SimHei" w:cs="SimHei"/>
          <w:sz w:val="21"/>
          <w:szCs w:val="21"/>
          <w:spacing w:val="11"/>
        </w:rPr>
        <w:t xml:space="preserve"> </w:t>
      </w:r>
      <w:r>
        <w:rPr>
          <w:rFonts w:ascii="SimHei" w:hAnsi="SimHei" w:eastAsia="SimHei" w:cs="SimHei"/>
          <w:sz w:val="21"/>
          <w:szCs w:val="21"/>
          <w:spacing w:val="-10"/>
        </w:rPr>
        <w:t>个事件给后来经济学家的一个重要提醒是，英国</w:t>
      </w:r>
      <w:r>
        <w:rPr>
          <w:rFonts w:ascii="SimHei" w:hAnsi="SimHei" w:eastAsia="SimHei" w:cs="SimHei"/>
          <w:sz w:val="21"/>
          <w:szCs w:val="21"/>
          <w:spacing w:val="-11"/>
        </w:rPr>
        <w:t>国会的圈地法案和引发</w:t>
      </w:r>
      <w:r>
        <w:rPr>
          <w:rFonts w:ascii="SimHei" w:hAnsi="SimHei" w:eastAsia="SimHei" w:cs="SimHei"/>
          <w:sz w:val="21"/>
          <w:szCs w:val="21"/>
          <w:spacing w:val="-11"/>
        </w:rPr>
        <w:t xml:space="preserve"> </w:t>
      </w:r>
      <w:r>
        <w:rPr>
          <w:rFonts w:ascii="SimHei" w:hAnsi="SimHei" w:eastAsia="SimHei" w:cs="SimHei"/>
          <w:sz w:val="21"/>
          <w:szCs w:val="21"/>
          <w:spacing w:val="-8"/>
        </w:rPr>
        <w:t>的圈地运动虽然总体上提高了经济效率，但是侵害了大多数小农利益，</w:t>
      </w:r>
      <w:r>
        <w:rPr>
          <w:rFonts w:ascii="SimHei" w:hAnsi="SimHei" w:eastAsia="SimHei" w:cs="SimHei"/>
          <w:sz w:val="21"/>
          <w:szCs w:val="21"/>
          <w:spacing w:val="2"/>
        </w:rPr>
        <w:t xml:space="preserve"> </w:t>
      </w:r>
      <w:r>
        <w:rPr>
          <w:rFonts w:ascii="SimHei" w:hAnsi="SimHei" w:eastAsia="SimHei" w:cs="SimHei"/>
          <w:sz w:val="21"/>
          <w:szCs w:val="21"/>
          <w:spacing w:val="-10"/>
        </w:rPr>
        <w:t>从而引发了社会动荡。对于个体来说，社会正义感的经济学含义不仅仅</w:t>
      </w:r>
      <w:r>
        <w:rPr>
          <w:rFonts w:ascii="SimHei" w:hAnsi="SimHei" w:eastAsia="SimHei" w:cs="SimHei"/>
          <w:sz w:val="21"/>
          <w:szCs w:val="21"/>
          <w:spacing w:val="7"/>
        </w:rPr>
        <w:t xml:space="preserve"> </w:t>
      </w:r>
      <w:r>
        <w:rPr>
          <w:rFonts w:ascii="SimHei" w:hAnsi="SimHei" w:eastAsia="SimHei" w:cs="SimHei"/>
          <w:sz w:val="21"/>
          <w:szCs w:val="21"/>
          <w:spacing w:val="-14"/>
        </w:rPr>
        <w:t>在于分配收入的差异，而在于对社会风险以及公共选择</w:t>
      </w:r>
      <w:r>
        <w:rPr>
          <w:rFonts w:ascii="SimHei" w:hAnsi="SimHei" w:eastAsia="SimHei" w:cs="SimHei"/>
          <w:sz w:val="21"/>
          <w:szCs w:val="21"/>
          <w:spacing w:val="-15"/>
        </w:rPr>
        <w:t>福利政策的预期，</w:t>
      </w:r>
      <w:r>
        <w:rPr>
          <w:rFonts w:ascii="SimHei" w:hAnsi="SimHei" w:eastAsia="SimHei" w:cs="SimHei"/>
          <w:sz w:val="21"/>
          <w:szCs w:val="21"/>
        </w:rPr>
        <w:t xml:space="preserve"> </w:t>
      </w:r>
      <w:r>
        <w:rPr>
          <w:rFonts w:ascii="SimHei" w:hAnsi="SimHei" w:eastAsia="SimHei" w:cs="SimHei"/>
          <w:sz w:val="21"/>
          <w:szCs w:val="21"/>
          <w:spacing w:val="-9"/>
        </w:rPr>
        <w:t>正如诺贝尔经济学奖获得者，匈牙利的经济学家约翰·海萨尼</w:t>
      </w:r>
      <w:r>
        <w:rPr>
          <w:rFonts w:ascii="Times New Roman" w:hAnsi="Times New Roman" w:eastAsia="Times New Roman" w:cs="Times New Roman"/>
          <w:sz w:val="21"/>
          <w:szCs w:val="21"/>
          <w:spacing w:val="-9"/>
        </w:rPr>
        <w:t>(John    C.</w:t>
      </w:r>
      <w:r>
        <w:rPr>
          <w:rFonts w:ascii="Times New Roman" w:hAnsi="Times New Roman" w:eastAsia="Times New Roman" w:cs="Times New Roman"/>
          <w:sz w:val="21"/>
          <w:szCs w:val="21"/>
          <w:spacing w:val="8"/>
        </w:rPr>
        <w:t xml:space="preserve">  </w:t>
      </w:r>
      <w:r>
        <w:rPr>
          <w:sz w:val="21"/>
          <w:szCs w:val="21"/>
          <w:spacing w:val="-6"/>
        </w:rPr>
        <w:t>Harsanyi)</w:t>
      </w:r>
      <w:r>
        <w:rPr>
          <w:rFonts w:ascii="SimHei" w:hAnsi="SimHei" w:eastAsia="SimHei" w:cs="SimHei"/>
          <w:sz w:val="21"/>
          <w:szCs w:val="21"/>
          <w:spacing w:val="-6"/>
        </w:rPr>
        <w:t>所说，“个体的公共选择策略最好的方式就是最大化社会成</w:t>
      </w:r>
      <w:r>
        <w:rPr>
          <w:rFonts w:ascii="SimHei" w:hAnsi="SimHei" w:eastAsia="SimHei" w:cs="SimHei"/>
          <w:sz w:val="21"/>
          <w:szCs w:val="21"/>
          <w:spacing w:val="11"/>
        </w:rPr>
        <w:t xml:space="preserve"> </w:t>
      </w:r>
      <w:r>
        <w:rPr>
          <w:rFonts w:ascii="SimHei" w:hAnsi="SimHei" w:eastAsia="SimHei" w:cs="SimHei"/>
          <w:sz w:val="21"/>
          <w:szCs w:val="21"/>
          <w:spacing w:val="-10"/>
        </w:rPr>
        <w:t>员全体平均的福利水平，这样就能够避免自己在某个概率下处于任意的</w:t>
      </w:r>
    </w:p>
    <w:p>
      <w:pPr>
        <w:spacing w:before="1" w:line="187" w:lineRule="auto"/>
        <w:rPr>
          <w:rFonts w:ascii="SimHei" w:hAnsi="SimHei" w:eastAsia="SimHei" w:cs="SimHei"/>
          <w:sz w:val="21"/>
          <w:szCs w:val="21"/>
        </w:rPr>
      </w:pPr>
      <w:r>
        <w:rPr>
          <w:rFonts w:ascii="SimHei" w:hAnsi="SimHei" w:eastAsia="SimHei" w:cs="SimHei"/>
          <w:sz w:val="21"/>
          <w:szCs w:val="21"/>
          <w:spacing w:val="-10"/>
        </w:rPr>
        <w:t>另外一个人的生存状况中，因此每个人对他者的同情和帮助也就转换为</w:t>
      </w:r>
    </w:p>
    <w:p>
      <w:pPr>
        <w:spacing w:line="187" w:lineRule="auto"/>
        <w:sectPr>
          <w:type w:val="continuous"/>
          <w:pgSz w:w="7760" w:h="11480"/>
          <w:pgMar w:top="274" w:right="474" w:bottom="400" w:left="589" w:header="0" w:footer="0" w:gutter="0"/>
          <w:cols w:equalWidth="0" w:num="1">
            <w:col w:w="6696" w:space="0"/>
          </w:cols>
        </w:sectPr>
        <w:rPr>
          <w:rFonts w:ascii="SimHei" w:hAnsi="SimHei" w:eastAsia="SimHei" w:cs="SimHei"/>
          <w:sz w:val="21"/>
          <w:szCs w:val="21"/>
        </w:rPr>
      </w:pPr>
    </w:p>
    <w:p>
      <w:pPr>
        <w:ind w:firstLine="180"/>
        <w:spacing w:line="439" w:lineRule="exact"/>
        <w:rPr/>
      </w:pPr>
      <w:r>
        <w:pict>
          <v:rect id="_x0000_s994" style="position:absolute;margin-left:165.501pt;margin-top:33.9998pt;mso-position-vertical-relative:page;mso-position-horizontal-relative:page;width:221.5pt;height:0.55pt;z-index:270482432;" o:allowincell="f" fillcolor="#000000" filled="true" stroked="false"/>
        </w:pict>
      </w:r>
      <w:r>
        <w:rPr>
          <w:position w:val="-8"/>
        </w:rPr>
        <w:drawing>
          <wp:inline distT="0" distB="0" distL="0" distR="0">
            <wp:extent cx="342862" cy="279393"/>
            <wp:effectExtent l="0" t="0" r="0" b="0"/>
            <wp:docPr id="606" name="IM 606"/>
            <wp:cNvGraphicFramePr/>
            <a:graphic>
              <a:graphicData uri="http://schemas.openxmlformats.org/drawingml/2006/picture">
                <pic:pic>
                  <pic:nvPicPr>
                    <pic:cNvPr id="606" name="IM 606"/>
                    <pic:cNvPicPr/>
                  </pic:nvPicPr>
                  <pic:blipFill>
                    <a:blip r:embed="rId302"/>
                    <a:stretch>
                      <a:fillRect/>
                    </a:stretch>
                  </pic:blipFill>
                  <pic:spPr>
                    <a:xfrm rot="0">
                      <a:off x="0" y="0"/>
                      <a:ext cx="342862"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06"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0"/>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line="239" w:lineRule="auto"/>
        <w:rPr>
          <w:sz w:val="28"/>
          <w:szCs w:val="28"/>
        </w:rPr>
      </w:pPr>
      <w:r>
        <w:rPr>
          <w:sz w:val="28"/>
          <w:szCs w:val="28"/>
          <w:position w:val="-5"/>
        </w:rPr>
        <w:drawing>
          <wp:inline distT="0" distB="0" distL="0" distR="0">
            <wp:extent cx="6356" cy="215934"/>
            <wp:effectExtent l="0" t="0" r="0" b="0"/>
            <wp:docPr id="608" name="IM 608"/>
            <wp:cNvGraphicFramePr/>
            <a:graphic>
              <a:graphicData uri="http://schemas.openxmlformats.org/drawingml/2006/picture">
                <pic:pic>
                  <pic:nvPicPr>
                    <pic:cNvPr id="608" name="IM 608"/>
                    <pic:cNvPicPr/>
                  </pic:nvPicPr>
                  <pic:blipFill>
                    <a:blip r:embed="rId303"/>
                    <a:stretch>
                      <a:fillRect/>
                    </a:stretch>
                  </pic:blipFill>
                  <pic:spPr>
                    <a:xfrm rot="0">
                      <a:off x="0" y="0"/>
                      <a:ext cx="6356" cy="215934"/>
                    </a:xfrm>
                    <a:prstGeom prst="rect">
                      <a:avLst/>
                    </a:prstGeom>
                  </pic:spPr>
                </pic:pic>
              </a:graphicData>
            </a:graphic>
          </wp:inline>
        </w:drawing>
      </w:r>
      <w:r>
        <w:rPr>
          <w:sz w:val="28"/>
          <w:szCs w:val="28"/>
          <w:spacing w:val="5"/>
        </w:rPr>
        <w:t xml:space="preserve"> </w:t>
      </w:r>
      <w:r>
        <w:rPr>
          <w:sz w:val="28"/>
          <w:szCs w:val="28"/>
          <w:b/>
          <w:bCs/>
          <w:spacing w:val="-7"/>
        </w:rPr>
        <w:t>276</w:t>
      </w:r>
    </w:p>
    <w:p>
      <w:pPr>
        <w:spacing w:line="239" w:lineRule="auto"/>
        <w:sectPr>
          <w:pgSz w:w="7760" w:h="11500"/>
          <w:pgMar w:top="379" w:right="20" w:bottom="400" w:left="79" w:header="0" w:footer="0" w:gutter="0"/>
          <w:cols w:equalWidth="0" w:num="3">
            <w:col w:w="721" w:space="40"/>
            <w:col w:w="1540" w:space="100"/>
            <w:col w:w="5260" w:space="0"/>
          </w:cols>
        </w:sectPr>
        <w:rPr>
          <w:sz w:val="28"/>
          <w:szCs w:val="28"/>
        </w:rPr>
      </w:pPr>
    </w:p>
    <w:p>
      <w:pPr>
        <w:spacing w:line="420" w:lineRule="auto"/>
        <w:rPr>
          <w:rFonts w:ascii="Arial"/>
          <w:sz w:val="21"/>
        </w:rPr>
      </w:pPr>
      <w:r/>
    </w:p>
    <w:p>
      <w:pPr>
        <w:ind w:left="800"/>
        <w:spacing w:before="69" w:line="221" w:lineRule="auto"/>
        <w:rPr>
          <w:rFonts w:ascii="YouYuan" w:hAnsi="YouYuan" w:eastAsia="YouYuan" w:cs="YouYuan"/>
          <w:sz w:val="21"/>
          <w:szCs w:val="21"/>
        </w:rPr>
      </w:pPr>
      <w:r>
        <w:rPr>
          <w:rFonts w:ascii="YouYuan" w:hAnsi="YouYuan" w:eastAsia="YouYuan" w:cs="YouYuan"/>
          <w:sz w:val="21"/>
          <w:szCs w:val="21"/>
          <w:spacing w:val="-13"/>
        </w:rPr>
        <w:t>现代社会正义观念的核心了。”</w:t>
      </w:r>
    </w:p>
    <w:p>
      <w:pPr>
        <w:pStyle w:val="BodyText"/>
        <w:ind w:left="800" w:right="593" w:firstLine="420"/>
        <w:spacing w:before="145" w:line="334" w:lineRule="auto"/>
        <w:jc w:val="both"/>
        <w:rPr>
          <w:rFonts w:ascii="SimHei" w:hAnsi="SimHei" w:eastAsia="SimHei" w:cs="SimHei"/>
          <w:sz w:val="21"/>
          <w:szCs w:val="21"/>
        </w:rPr>
      </w:pPr>
      <w:r>
        <w:rPr>
          <w:rFonts w:ascii="SimHei" w:hAnsi="SimHei" w:eastAsia="SimHei" w:cs="SimHei"/>
          <w:sz w:val="21"/>
          <w:szCs w:val="21"/>
          <w:spacing w:val="-4"/>
        </w:rPr>
        <w:t>具体落实在分配原则上，主要介绍詹姆斯·科诺</w:t>
      </w:r>
      <w:r>
        <w:rPr>
          <w:sz w:val="21"/>
          <w:szCs w:val="21"/>
          <w:spacing w:val="-4"/>
        </w:rPr>
        <w:t>(James   Konow)</w:t>
      </w:r>
      <w:r>
        <w:rPr>
          <w:sz w:val="21"/>
          <w:szCs w:val="21"/>
          <w:spacing w:val="3"/>
        </w:rPr>
        <w:t xml:space="preserve"> </w:t>
      </w:r>
      <w:r>
        <w:rPr>
          <w:rFonts w:ascii="SimHei" w:hAnsi="SimHei" w:eastAsia="SimHei" w:cs="SimHei"/>
          <w:sz w:val="21"/>
          <w:szCs w:val="21"/>
          <w:spacing w:val="-10"/>
        </w:rPr>
        <w:t>在《经济行为与组织》杂志上发表的文章，他将一</w:t>
      </w:r>
      <w:r>
        <w:rPr>
          <w:rFonts w:ascii="SimHei" w:hAnsi="SimHei" w:eastAsia="SimHei" w:cs="SimHei"/>
          <w:sz w:val="21"/>
          <w:szCs w:val="21"/>
          <w:spacing w:val="-11"/>
        </w:rPr>
        <w:t>个国家的收入分配置</w:t>
      </w:r>
      <w:r>
        <w:rPr>
          <w:rFonts w:ascii="SimHei" w:hAnsi="SimHei" w:eastAsia="SimHei" w:cs="SimHei"/>
          <w:sz w:val="21"/>
          <w:szCs w:val="21"/>
          <w:spacing w:val="-11"/>
        </w:rPr>
        <w:t xml:space="preserve"> </w:t>
      </w:r>
      <w:r>
        <w:rPr>
          <w:rFonts w:ascii="SimHei" w:hAnsi="SimHei" w:eastAsia="SimHei" w:cs="SimHei"/>
          <w:sz w:val="21"/>
          <w:szCs w:val="21"/>
          <w:spacing w:val="-10"/>
        </w:rPr>
        <w:t>放在分配正义和程序正义这两个维度上进行思辨，成为收入分配领域最</w:t>
      </w:r>
      <w:r>
        <w:rPr>
          <w:rFonts w:ascii="SimHei" w:hAnsi="SimHei" w:eastAsia="SimHei" w:cs="SimHei"/>
          <w:sz w:val="21"/>
          <w:szCs w:val="21"/>
          <w:spacing w:val="3"/>
        </w:rPr>
        <w:t xml:space="preserve"> </w:t>
      </w:r>
      <w:r>
        <w:rPr>
          <w:rFonts w:ascii="SimHei" w:hAnsi="SimHei" w:eastAsia="SimHei" w:cs="SimHei"/>
          <w:sz w:val="21"/>
          <w:szCs w:val="21"/>
          <w:spacing w:val="-10"/>
        </w:rPr>
        <w:t>值得借鉴的文献之一。具体原则包括三方面：第一个原则是可计算性原</w:t>
      </w:r>
      <w:r>
        <w:rPr>
          <w:rFonts w:ascii="SimHei" w:hAnsi="SimHei" w:eastAsia="SimHei" w:cs="SimHei"/>
          <w:sz w:val="21"/>
          <w:szCs w:val="21"/>
          <w:spacing w:val="3"/>
        </w:rPr>
        <w:t xml:space="preserve"> </w:t>
      </w:r>
      <w:r>
        <w:rPr>
          <w:rFonts w:ascii="SimHei" w:hAnsi="SimHei" w:eastAsia="SimHei" w:cs="SimHei"/>
          <w:sz w:val="21"/>
          <w:szCs w:val="21"/>
          <w:spacing w:val="-10"/>
        </w:rPr>
        <w:t>则，看上去是一个数学原则，但事实上可计算性的</w:t>
      </w:r>
      <w:r>
        <w:rPr>
          <w:rFonts w:ascii="SimHei" w:hAnsi="SimHei" w:eastAsia="SimHei" w:cs="SimHei"/>
          <w:sz w:val="21"/>
          <w:szCs w:val="21"/>
          <w:spacing w:val="-11"/>
        </w:rPr>
        <w:t>缺乏才是导致计划经</w:t>
      </w:r>
      <w:r>
        <w:rPr>
          <w:rFonts w:ascii="SimHei" w:hAnsi="SimHei" w:eastAsia="SimHei" w:cs="SimHei"/>
          <w:sz w:val="21"/>
          <w:szCs w:val="21"/>
          <w:spacing w:val="-11"/>
        </w:rPr>
        <w:t xml:space="preserve"> </w:t>
      </w:r>
      <w:r>
        <w:rPr>
          <w:rFonts w:ascii="SimHei" w:hAnsi="SimHei" w:eastAsia="SimHei" w:cs="SimHei"/>
          <w:sz w:val="21"/>
          <w:szCs w:val="21"/>
          <w:spacing w:val="-10"/>
        </w:rPr>
        <w:t>济形态不可行的重要原因；第二个原则是收入分配</w:t>
      </w:r>
      <w:r>
        <w:rPr>
          <w:rFonts w:ascii="SimHei" w:hAnsi="SimHei" w:eastAsia="SimHei" w:cs="SimHei"/>
          <w:sz w:val="21"/>
          <w:szCs w:val="21"/>
          <w:spacing w:val="-11"/>
        </w:rPr>
        <w:t>的效率原则，也就是</w:t>
      </w:r>
      <w:r>
        <w:rPr>
          <w:rFonts w:ascii="SimHei" w:hAnsi="SimHei" w:eastAsia="SimHei" w:cs="SimHei"/>
          <w:sz w:val="21"/>
          <w:szCs w:val="21"/>
          <w:spacing w:val="-11"/>
        </w:rPr>
        <w:t xml:space="preserve"> </w:t>
      </w:r>
      <w:r>
        <w:rPr>
          <w:rFonts w:ascii="SimHei" w:hAnsi="SimHei" w:eastAsia="SimHei" w:cs="SimHei"/>
          <w:sz w:val="21"/>
          <w:szCs w:val="21"/>
          <w:spacing w:val="-10"/>
        </w:rPr>
        <w:t>帕累托原则，即收入分配应该具备一种市场经济的</w:t>
      </w:r>
      <w:r>
        <w:rPr>
          <w:rFonts w:ascii="SimHei" w:hAnsi="SimHei" w:eastAsia="SimHei" w:cs="SimHei"/>
          <w:sz w:val="21"/>
          <w:szCs w:val="21"/>
          <w:spacing w:val="-11"/>
        </w:rPr>
        <w:t>改进效应，而不是静</w:t>
      </w:r>
      <w:r>
        <w:rPr>
          <w:rFonts w:ascii="SimHei" w:hAnsi="SimHei" w:eastAsia="SimHei" w:cs="SimHei"/>
          <w:sz w:val="21"/>
          <w:szCs w:val="21"/>
          <w:spacing w:val="-11"/>
        </w:rPr>
        <w:t xml:space="preserve"> </w:t>
      </w:r>
      <w:r>
        <w:rPr>
          <w:rFonts w:ascii="SimHei" w:hAnsi="SimHei" w:eastAsia="SimHei" w:cs="SimHei"/>
          <w:sz w:val="21"/>
          <w:szCs w:val="21"/>
          <w:spacing w:val="-10"/>
        </w:rPr>
        <w:t>态的简单公平的分配模式；第三个原则就是自由主</w:t>
      </w:r>
      <w:r>
        <w:rPr>
          <w:rFonts w:ascii="SimHei" w:hAnsi="SimHei" w:eastAsia="SimHei" w:cs="SimHei"/>
          <w:sz w:val="21"/>
          <w:szCs w:val="21"/>
          <w:spacing w:val="-11"/>
        </w:rPr>
        <w:t>义原则，这是我们在</w:t>
      </w:r>
      <w:r>
        <w:rPr>
          <w:rFonts w:ascii="SimHei" w:hAnsi="SimHei" w:eastAsia="SimHei" w:cs="SimHei"/>
          <w:sz w:val="21"/>
          <w:szCs w:val="21"/>
          <w:spacing w:val="-11"/>
        </w:rPr>
        <w:t xml:space="preserve"> </w:t>
      </w:r>
      <w:r>
        <w:rPr>
          <w:rFonts w:ascii="SimHei" w:hAnsi="SimHei" w:eastAsia="SimHei" w:cs="SimHei"/>
          <w:sz w:val="21"/>
          <w:szCs w:val="21"/>
          <w:spacing w:val="-10"/>
        </w:rPr>
        <w:t>讨论奥派的学说时一直强调的。正因为每个人的需</w:t>
      </w:r>
      <w:r>
        <w:rPr>
          <w:rFonts w:ascii="SimHei" w:hAnsi="SimHei" w:eastAsia="SimHei" w:cs="SimHei"/>
          <w:sz w:val="21"/>
          <w:szCs w:val="21"/>
          <w:spacing w:val="-11"/>
        </w:rPr>
        <w:t>求有差异，只有每个</w:t>
      </w:r>
      <w:r>
        <w:rPr>
          <w:rFonts w:ascii="SimHei" w:hAnsi="SimHei" w:eastAsia="SimHei" w:cs="SimHei"/>
          <w:sz w:val="21"/>
          <w:szCs w:val="21"/>
          <w:spacing w:val="-11"/>
        </w:rPr>
        <w:t xml:space="preserve"> </w:t>
      </w:r>
      <w:r>
        <w:rPr>
          <w:rFonts w:ascii="SimHei" w:hAnsi="SimHei" w:eastAsia="SimHei" w:cs="SimHei"/>
          <w:sz w:val="21"/>
          <w:szCs w:val="21"/>
          <w:spacing w:val="-10"/>
        </w:rPr>
        <w:t>个体知道自己的需求，所以才导致分配正义问题的难度。因此，正义的</w:t>
      </w:r>
    </w:p>
    <w:p>
      <w:pPr>
        <w:ind w:left="800"/>
        <w:spacing w:before="1" w:line="212" w:lineRule="auto"/>
        <w:rPr>
          <w:rFonts w:ascii="SimHei" w:hAnsi="SimHei" w:eastAsia="SimHei" w:cs="SimHei"/>
          <w:sz w:val="21"/>
          <w:szCs w:val="21"/>
        </w:rPr>
      </w:pPr>
      <w:r>
        <w:rPr>
          <w:rFonts w:ascii="SimHei" w:hAnsi="SimHei" w:eastAsia="SimHei" w:cs="SimHei"/>
          <w:sz w:val="21"/>
          <w:szCs w:val="21"/>
          <w:spacing w:val="-13"/>
        </w:rPr>
        <w:t>判断并不是一个简单的计算和逻辑，而是基于程序正义的艺术性的结果。</w:t>
      </w:r>
    </w:p>
    <w:p>
      <w:pPr>
        <w:ind w:left="800" w:right="644" w:firstLine="420"/>
        <w:spacing w:before="177" w:line="343" w:lineRule="auto"/>
        <w:jc w:val="both"/>
        <w:rPr>
          <w:rFonts w:ascii="SimHei" w:hAnsi="SimHei" w:eastAsia="SimHei" w:cs="SimHei"/>
          <w:sz w:val="21"/>
          <w:szCs w:val="21"/>
        </w:rPr>
      </w:pPr>
      <w:r>
        <w:rPr>
          <w:rFonts w:ascii="SimHei" w:hAnsi="SimHei" w:eastAsia="SimHei" w:cs="SimHei"/>
          <w:sz w:val="21"/>
          <w:szCs w:val="21"/>
          <w:spacing w:val="-10"/>
        </w:rPr>
        <w:t>以上就是对社会正义观念的演化的讨论，基于以上讨</w:t>
      </w:r>
      <w:r>
        <w:rPr>
          <w:rFonts w:ascii="SimHei" w:hAnsi="SimHei" w:eastAsia="SimHei" w:cs="SimHei"/>
          <w:sz w:val="21"/>
          <w:szCs w:val="21"/>
          <w:spacing w:val="-11"/>
        </w:rPr>
        <w:t>论我们知道了</w:t>
      </w:r>
      <w:r>
        <w:rPr>
          <w:rFonts w:ascii="SimHei" w:hAnsi="SimHei" w:eastAsia="SimHei" w:cs="SimHei"/>
          <w:sz w:val="21"/>
          <w:szCs w:val="21"/>
        </w:rPr>
        <w:t xml:space="preserve"> </w:t>
      </w:r>
      <w:r>
        <w:rPr>
          <w:rFonts w:ascii="SimHei" w:hAnsi="SimHei" w:eastAsia="SimHei" w:cs="SimHei"/>
          <w:sz w:val="21"/>
          <w:szCs w:val="21"/>
          <w:spacing w:val="-10"/>
        </w:rPr>
        <w:t>传统经济学研究范畴之外的一些重要维度，关注个体的幸福、关</w:t>
      </w:r>
      <w:r>
        <w:rPr>
          <w:rFonts w:ascii="SimHei" w:hAnsi="SimHei" w:eastAsia="SimHei" w:cs="SimHei"/>
          <w:sz w:val="21"/>
          <w:szCs w:val="21"/>
          <w:spacing w:val="-11"/>
        </w:rPr>
        <w:t>注社会</w:t>
      </w:r>
      <w:r>
        <w:rPr>
          <w:rFonts w:ascii="SimHei" w:hAnsi="SimHei" w:eastAsia="SimHei" w:cs="SimHei"/>
          <w:sz w:val="21"/>
          <w:szCs w:val="21"/>
        </w:rPr>
        <w:t xml:space="preserve"> </w:t>
      </w:r>
      <w:r>
        <w:rPr>
          <w:rFonts w:ascii="SimHei" w:hAnsi="SimHei" w:eastAsia="SimHei" w:cs="SimHei"/>
          <w:sz w:val="21"/>
          <w:szCs w:val="21"/>
          <w:spacing w:val="-10"/>
        </w:rPr>
        <w:t>正义的实施以及关注分配正义的效率，在数字经济时代也不能轻视这些</w:t>
      </w:r>
      <w:r>
        <w:rPr>
          <w:rFonts w:ascii="SimHei" w:hAnsi="SimHei" w:eastAsia="SimHei" w:cs="SimHei"/>
          <w:sz w:val="21"/>
          <w:szCs w:val="21"/>
          <w:spacing w:val="2"/>
        </w:rPr>
        <w:t xml:space="preserve"> </w:t>
      </w:r>
      <w:r>
        <w:rPr>
          <w:rFonts w:ascii="SimHei" w:hAnsi="SimHei" w:eastAsia="SimHei" w:cs="SimHei"/>
          <w:sz w:val="21"/>
          <w:szCs w:val="21"/>
          <w:spacing w:val="-10"/>
        </w:rPr>
        <w:t>问题。只有在物质秩序、精神秩序和社会秩序三个维度的框架下发展经</w:t>
      </w:r>
    </w:p>
    <w:p>
      <w:pPr>
        <w:ind w:left="800"/>
        <w:spacing w:before="1" w:line="212" w:lineRule="auto"/>
        <w:rPr>
          <w:rFonts w:ascii="SimHei" w:hAnsi="SimHei" w:eastAsia="SimHei" w:cs="SimHei"/>
          <w:sz w:val="21"/>
          <w:szCs w:val="21"/>
        </w:rPr>
      </w:pPr>
      <w:r>
        <w:rPr>
          <w:rFonts w:ascii="SimHei" w:hAnsi="SimHei" w:eastAsia="SimHei" w:cs="SimHei"/>
          <w:sz w:val="21"/>
          <w:szCs w:val="21"/>
          <w:spacing w:val="-12"/>
        </w:rPr>
        <w:t>济，才有可能是一种对于每个个体来说都能够利益最大化的发展方式。</w:t>
      </w:r>
    </w:p>
    <w:p>
      <w:pPr>
        <w:spacing w:line="441" w:lineRule="auto"/>
        <w:rPr>
          <w:rFonts w:ascii="Arial"/>
          <w:sz w:val="21"/>
        </w:rPr>
      </w:pPr>
      <w:r/>
    </w:p>
    <w:p>
      <w:pPr>
        <w:ind w:left="863"/>
        <w:spacing w:before="91" w:line="221" w:lineRule="auto"/>
        <w:outlineLvl w:val="0"/>
        <w:rPr>
          <w:rFonts w:ascii="SimHei" w:hAnsi="SimHei" w:eastAsia="SimHei" w:cs="SimHei"/>
          <w:sz w:val="28"/>
          <w:szCs w:val="28"/>
        </w:rPr>
      </w:pPr>
      <w:r>
        <w:rPr>
          <w:rFonts w:ascii="SimHei" w:hAnsi="SimHei" w:eastAsia="SimHei" w:cs="SimHei"/>
          <w:sz w:val="28"/>
          <w:szCs w:val="28"/>
          <w:b/>
          <w:bCs/>
          <w:spacing w:val="-7"/>
        </w:rPr>
        <w:t>17.2</w:t>
      </w:r>
      <w:r>
        <w:rPr>
          <w:rFonts w:ascii="SimHei" w:hAnsi="SimHei" w:eastAsia="SimHei" w:cs="SimHei"/>
          <w:sz w:val="28"/>
          <w:szCs w:val="28"/>
          <w:spacing w:val="124"/>
        </w:rPr>
        <w:t xml:space="preserve"> </w:t>
      </w:r>
      <w:r>
        <w:rPr>
          <w:rFonts w:ascii="SimHei" w:hAnsi="SimHei" w:eastAsia="SimHei" w:cs="SimHei"/>
          <w:sz w:val="28"/>
          <w:szCs w:val="28"/>
          <w:b/>
          <w:bCs/>
          <w:spacing w:val="-7"/>
        </w:rPr>
        <w:t>正义理论与道德伦理</w:t>
      </w:r>
    </w:p>
    <w:p>
      <w:pPr>
        <w:spacing w:line="292" w:lineRule="auto"/>
        <w:rPr>
          <w:rFonts w:ascii="Arial"/>
          <w:sz w:val="21"/>
        </w:rPr>
      </w:pPr>
      <w:r/>
    </w:p>
    <w:p>
      <w:pPr>
        <w:spacing w:line="293" w:lineRule="auto"/>
        <w:rPr>
          <w:rFonts w:ascii="Arial"/>
          <w:sz w:val="21"/>
        </w:rPr>
      </w:pPr>
      <w:r/>
    </w:p>
    <w:p>
      <w:pPr>
        <w:pStyle w:val="BodyText"/>
        <w:ind w:left="1100" w:right="782" w:firstLine="439"/>
        <w:spacing w:before="68" w:line="302" w:lineRule="auto"/>
        <w:shd w:val="clear" w:fill="434343"/>
        <w:jc w:val="both"/>
        <w:rPr>
          <w:sz w:val="21"/>
          <w:szCs w:val="21"/>
        </w:rPr>
      </w:pPr>
      <w:r>
        <w:rPr>
          <w:sz w:val="21"/>
          <w:szCs w:val="21"/>
          <w:color w:val="FFFFFF"/>
          <w:spacing w:val="-6"/>
        </w:rPr>
        <w:t>在经济学之外找到与人直接相关的要素，这样才能理解人类</w:t>
      </w:r>
      <w:r>
        <w:rPr>
          <w:sz w:val="21"/>
          <w:szCs w:val="21"/>
          <w:color w:val="FFFFFF"/>
          <w:spacing w:val="3"/>
        </w:rPr>
        <w:t xml:space="preserve"> </w:t>
      </w:r>
      <w:r>
        <w:rPr>
          <w:rFonts w:ascii="SimHei" w:hAnsi="SimHei" w:eastAsia="SimHei" w:cs="SimHei"/>
          <w:sz w:val="21"/>
          <w:szCs w:val="21"/>
          <w:color w:val="FFFFFF"/>
          <w:spacing w:val="-4"/>
        </w:rPr>
        <w:t>行动的本质，也才能对未来人类社会和经济学研究做出更准确的</w:t>
      </w:r>
      <w:r>
        <w:rPr>
          <w:rFonts w:ascii="SimHei" w:hAnsi="SimHei" w:eastAsia="SimHei" w:cs="SimHei"/>
          <w:sz w:val="21"/>
          <w:szCs w:val="21"/>
          <w:color w:val="FFFFFF"/>
          <w:spacing w:val="8"/>
        </w:rPr>
        <w:t xml:space="preserve"> </w:t>
      </w:r>
      <w:r>
        <w:rPr>
          <w:sz w:val="21"/>
          <w:szCs w:val="21"/>
          <w:color w:val="FFFFFF"/>
          <w:spacing w:val="-9"/>
        </w:rPr>
        <w:t>判断。</w:t>
      </w:r>
    </w:p>
    <w:p>
      <w:pPr>
        <w:spacing w:line="250" w:lineRule="auto"/>
        <w:rPr>
          <w:rFonts w:ascii="Arial"/>
          <w:sz w:val="21"/>
        </w:rPr>
      </w:pPr>
      <w:r/>
    </w:p>
    <w:p>
      <w:pPr>
        <w:ind w:left="1260"/>
        <w:spacing w:before="69" w:line="187" w:lineRule="auto"/>
        <w:rPr>
          <w:rFonts w:ascii="SimHei" w:hAnsi="SimHei" w:eastAsia="SimHei" w:cs="SimHei"/>
          <w:sz w:val="21"/>
          <w:szCs w:val="21"/>
        </w:rPr>
      </w:pPr>
      <w:r>
        <w:rPr>
          <w:rFonts w:ascii="SimHei" w:hAnsi="SimHei" w:eastAsia="SimHei" w:cs="SimHei"/>
          <w:sz w:val="21"/>
          <w:szCs w:val="21"/>
          <w:spacing w:val="-14"/>
        </w:rPr>
        <w:t>在讨论完社会正义之后，本节具体讨论正义与道德伦理之间的关</w:t>
      </w:r>
      <w:r>
        <w:rPr>
          <w:rFonts w:ascii="SimHei" w:hAnsi="SimHei" w:eastAsia="SimHei" w:cs="SimHei"/>
          <w:sz w:val="21"/>
          <w:szCs w:val="21"/>
          <w:spacing w:val="-15"/>
        </w:rPr>
        <w:t>系，</w:t>
      </w:r>
    </w:p>
    <w:p>
      <w:pPr>
        <w:spacing w:line="187" w:lineRule="auto"/>
        <w:sectPr>
          <w:type w:val="continuous"/>
          <w:pgSz w:w="7760" w:h="11500"/>
          <w:pgMar w:top="379" w:right="20" w:bottom="400" w:left="79" w:header="0" w:footer="0" w:gutter="0"/>
          <w:cols w:equalWidth="0" w:num="1">
            <w:col w:w="7661" w:space="0"/>
          </w:cols>
        </w:sectPr>
        <w:rPr>
          <w:rFonts w:ascii="SimHei" w:hAnsi="SimHei" w:eastAsia="SimHei" w:cs="SimHei"/>
          <w:sz w:val="21"/>
          <w:szCs w:val="21"/>
        </w:rPr>
      </w:pPr>
    </w:p>
    <w:p>
      <w:pPr>
        <w:pStyle w:val="BodyText"/>
        <w:ind w:left="4630"/>
        <w:spacing w:before="169" w:line="165" w:lineRule="auto"/>
        <w:rPr>
          <w:sz w:val="26"/>
          <w:szCs w:val="26"/>
        </w:rPr>
      </w:pPr>
      <w:r>
        <w:pict>
          <v:rect id="_x0000_s996" style="position:absolute;margin-left:214.999pt;margin-top:24.9977pt;mso-position-vertical-relative:page;mso-position-horizontal-relative:page;width:41.55pt;height:0.55pt;z-index:270544896;" o:allowincell="f" fillcolor="#000000" filled="true" stroked="false"/>
        </w:pict>
      </w:r>
      <w:r>
        <w:pict>
          <v:rect id="_x0000_s998" style="position:absolute;margin-left:297.499pt;margin-top:13.001pt;mso-position-vertical-relative:page;mso-position-horizontal-relative:page;width:0.55pt;height:17pt;z-index:270543872;" o:allowincell="f" fillcolor="#000000" filled="true" stroked="false"/>
        </w:pict>
      </w:r>
      <w:r>
        <w:rPr>
          <w:sz w:val="26"/>
          <w:szCs w:val="26"/>
          <w:spacing w:val="-3"/>
        </w:rPr>
        <w:t>277</w:t>
      </w:r>
    </w:p>
    <w:p>
      <w:pPr>
        <w:spacing w:line="14" w:lineRule="auto"/>
        <w:rPr>
          <w:rFonts w:ascii="Arial"/>
          <w:sz w:val="2"/>
        </w:rPr>
      </w:pPr>
      <w:r>
        <w:rPr>
          <w:rFonts w:ascii="Arial" w:hAnsi="Arial" w:eastAsia="Arial" w:cs="Arial"/>
          <w:sz w:val="2"/>
          <w:szCs w:val="2"/>
        </w:rPr>
        <w:br w:type="column"/>
      </w:r>
    </w:p>
    <w:p>
      <w:pPr>
        <w:spacing w:line="191" w:lineRule="auto"/>
        <w:rPr>
          <w:rFonts w:ascii="SimHei" w:hAnsi="SimHei" w:eastAsia="SimHei" w:cs="SimHei"/>
          <w:sz w:val="21"/>
          <w:szCs w:val="21"/>
        </w:rPr>
      </w:pPr>
      <w:r>
        <w:rPr>
          <w:rFonts w:ascii="SimHei" w:hAnsi="SimHei" w:eastAsia="SimHei" w:cs="SimHei"/>
          <w:sz w:val="21"/>
          <w:szCs w:val="21"/>
          <w:spacing w:val="-19"/>
        </w:rPr>
        <w:t>第17章</w:t>
      </w:r>
    </w:p>
    <w:p>
      <w:pPr>
        <w:spacing w:line="198" w:lineRule="auto"/>
        <w:jc w:val="right"/>
        <w:rPr>
          <w:rFonts w:ascii="SimHei" w:hAnsi="SimHei" w:eastAsia="SimHei" w:cs="SimHei"/>
          <w:sz w:val="17"/>
          <w:szCs w:val="17"/>
        </w:rPr>
      </w:pPr>
      <w:r>
        <w:rPr>
          <w:rFonts w:ascii="SimHei" w:hAnsi="SimHei" w:eastAsia="SimHei" w:cs="SimHei"/>
          <w:sz w:val="17"/>
          <w:szCs w:val="17"/>
          <w:spacing w:val="-16"/>
          <w:w w:val="99"/>
        </w:rPr>
        <w:t>共</w:t>
      </w:r>
      <w:r>
        <w:rPr>
          <w:rFonts w:ascii="SimHei" w:hAnsi="SimHei" w:eastAsia="SimHei" w:cs="SimHei"/>
          <w:sz w:val="17"/>
          <w:szCs w:val="17"/>
          <w:spacing w:val="-15"/>
          <w:w w:val="99"/>
        </w:rPr>
        <w:t>享社会正义理</w:t>
      </w:r>
      <w:r>
        <w:rPr>
          <w:rFonts w:ascii="SimHei" w:hAnsi="SimHei" w:eastAsia="SimHei" w:cs="SimHei"/>
          <w:sz w:val="17"/>
          <w:szCs w:val="17"/>
          <w:spacing w:val="-6"/>
          <w:w w:val="99"/>
        </w:rPr>
        <w:t>论</w:t>
      </w:r>
    </w:p>
    <w:p>
      <w:pPr>
        <w:spacing w:line="198" w:lineRule="auto"/>
        <w:sectPr>
          <w:pgSz w:w="7760" w:h="11480"/>
          <w:pgMar w:top="197" w:right="354" w:bottom="400" w:left="690" w:header="0" w:footer="0" w:gutter="0"/>
          <w:cols w:equalWidth="0" w:num="2">
            <w:col w:w="5370" w:space="100"/>
            <w:col w:w="1246" w:space="0"/>
          </w:cols>
        </w:sectPr>
        <w:rPr>
          <w:rFonts w:ascii="SimHei" w:hAnsi="SimHei" w:eastAsia="SimHei" w:cs="SimHei"/>
          <w:sz w:val="17"/>
          <w:szCs w:val="17"/>
        </w:rPr>
      </w:pPr>
    </w:p>
    <w:p>
      <w:pPr>
        <w:spacing w:line="455" w:lineRule="auto"/>
        <w:rPr>
          <w:rFonts w:ascii="Arial"/>
          <w:sz w:val="21"/>
        </w:rPr>
      </w:pPr>
      <w:r/>
    </w:p>
    <w:p>
      <w:pPr>
        <w:spacing w:before="68" w:line="221" w:lineRule="auto"/>
        <w:rPr>
          <w:rFonts w:ascii="SimHei" w:hAnsi="SimHei" w:eastAsia="SimHei" w:cs="SimHei"/>
          <w:sz w:val="21"/>
          <w:szCs w:val="21"/>
        </w:rPr>
      </w:pPr>
      <w:r>
        <w:rPr>
          <w:rFonts w:ascii="SimHei" w:hAnsi="SimHei" w:eastAsia="SimHei" w:cs="SimHei"/>
          <w:sz w:val="21"/>
          <w:szCs w:val="21"/>
          <w:spacing w:val="-12"/>
        </w:rPr>
        <w:t>尤其是道德哲学中关于正义的本质的思考。</w:t>
      </w:r>
    </w:p>
    <w:p>
      <w:pPr>
        <w:pStyle w:val="BodyText"/>
        <w:ind w:right="430" w:firstLine="429"/>
        <w:spacing w:before="124" w:line="327" w:lineRule="auto"/>
        <w:jc w:val="both"/>
        <w:rPr>
          <w:rFonts w:ascii="YouYuan" w:hAnsi="YouYuan" w:eastAsia="YouYuan" w:cs="YouYuan"/>
          <w:sz w:val="21"/>
          <w:szCs w:val="21"/>
        </w:rPr>
      </w:pPr>
      <w:r>
        <w:rPr>
          <w:sz w:val="21"/>
          <w:szCs w:val="21"/>
          <w:spacing w:val="-12"/>
        </w:rPr>
        <w:t>首先，讨论正义与道德之间的关系。道德的本质问题，主要介绍三</w:t>
      </w:r>
      <w:r>
        <w:rPr>
          <w:sz w:val="21"/>
          <w:szCs w:val="21"/>
          <w:spacing w:val="7"/>
        </w:rPr>
        <w:t xml:space="preserve">  </w:t>
      </w:r>
      <w:r>
        <w:rPr>
          <w:rFonts w:ascii="SimHei" w:hAnsi="SimHei" w:eastAsia="SimHei" w:cs="SimHei"/>
          <w:sz w:val="21"/>
          <w:szCs w:val="21"/>
          <w:spacing w:val="-11"/>
        </w:rPr>
        <w:t>位思想家的看法：第一位是柏拉图在《蒂迈欧篇》中的解释，他认为理</w:t>
      </w:r>
      <w:r>
        <w:rPr>
          <w:rFonts w:ascii="SimHei" w:hAnsi="SimHei" w:eastAsia="SimHei" w:cs="SimHei"/>
          <w:sz w:val="21"/>
          <w:szCs w:val="21"/>
          <w:spacing w:val="8"/>
        </w:rPr>
        <w:t xml:space="preserve">  </w:t>
      </w:r>
      <w:r>
        <w:rPr>
          <w:sz w:val="21"/>
          <w:szCs w:val="21"/>
          <w:spacing w:val="-10"/>
        </w:rPr>
        <w:t>性是主人、情感是仆人，根据书中人物蒂迈欧的说法，“我们的头脑中</w:t>
      </w:r>
      <w:r>
        <w:rPr>
          <w:sz w:val="21"/>
          <w:szCs w:val="21"/>
        </w:rPr>
        <w:t xml:space="preserve"> </w:t>
      </w:r>
      <w:r>
        <w:rPr>
          <w:rFonts w:ascii="SimHei" w:hAnsi="SimHei" w:eastAsia="SimHei" w:cs="SimHei"/>
          <w:sz w:val="21"/>
          <w:szCs w:val="21"/>
          <w:spacing w:val="-4"/>
        </w:rPr>
        <w:t>有一种理性的、永恒不灭的灵魂(理性),躯壳中有着另外一种非理性、</w:t>
      </w:r>
      <w:r>
        <w:rPr>
          <w:rFonts w:ascii="SimHei" w:hAnsi="SimHei" w:eastAsia="SimHei" w:cs="SimHei"/>
          <w:sz w:val="21"/>
          <w:szCs w:val="21"/>
          <w:spacing w:val="6"/>
        </w:rPr>
        <w:t xml:space="preserve"> </w:t>
      </w:r>
      <w:r>
        <w:rPr>
          <w:rFonts w:ascii="SimHei" w:hAnsi="SimHei" w:eastAsia="SimHei" w:cs="SimHei"/>
          <w:sz w:val="21"/>
          <w:szCs w:val="21"/>
        </w:rPr>
        <w:t>并非不朽的灵魂(情感),而理性则占据了</w:t>
      </w:r>
      <w:r>
        <w:rPr>
          <w:rFonts w:ascii="SimHei" w:hAnsi="SimHei" w:eastAsia="SimHei" w:cs="SimHei"/>
          <w:sz w:val="21"/>
          <w:szCs w:val="21"/>
          <w:spacing w:val="-1"/>
        </w:rPr>
        <w:t>主导的作用。”这个思想后</w:t>
      </w:r>
      <w:r>
        <w:rPr>
          <w:rFonts w:ascii="SimHei" w:hAnsi="SimHei" w:eastAsia="SimHei" w:cs="SimHei"/>
          <w:sz w:val="21"/>
          <w:szCs w:val="21"/>
        </w:rPr>
        <w:t xml:space="preserve">  </w:t>
      </w:r>
      <w:r>
        <w:rPr>
          <w:rFonts w:ascii="SimHei" w:hAnsi="SimHei" w:eastAsia="SimHei" w:cs="SimHei"/>
          <w:sz w:val="21"/>
          <w:szCs w:val="21"/>
          <w:spacing w:val="-11"/>
        </w:rPr>
        <w:t>来被康德继承，认为道德必须依据最高的理性。第二位托马斯·杰斐逊</w:t>
      </w:r>
      <w:r>
        <w:rPr>
          <w:rFonts w:ascii="SimHei" w:hAnsi="SimHei" w:eastAsia="SimHei" w:cs="SimHei"/>
          <w:sz w:val="21"/>
          <w:szCs w:val="21"/>
          <w:spacing w:val="8"/>
        </w:rPr>
        <w:t xml:space="preserve">  </w:t>
      </w:r>
      <w:r>
        <w:rPr>
          <w:sz w:val="21"/>
          <w:szCs w:val="21"/>
          <w:spacing w:val="-7"/>
        </w:rPr>
        <w:t>(Thomas Jefferson ),</w:t>
      </w:r>
      <w:r>
        <w:rPr>
          <w:rFonts w:ascii="SimHei" w:hAnsi="SimHei" w:eastAsia="SimHei" w:cs="SimHei"/>
          <w:sz w:val="21"/>
          <w:szCs w:val="21"/>
          <w:spacing w:val="-7"/>
        </w:rPr>
        <w:t>他认为人的大脑中既有理性又有情感，理性和情</w:t>
      </w:r>
      <w:r>
        <w:rPr>
          <w:rFonts w:ascii="SimHei" w:hAnsi="SimHei" w:eastAsia="SimHei" w:cs="SimHei"/>
          <w:sz w:val="21"/>
          <w:szCs w:val="21"/>
          <w:spacing w:val="3"/>
        </w:rPr>
        <w:t xml:space="preserve"> </w:t>
      </w:r>
      <w:r>
        <w:rPr>
          <w:rFonts w:ascii="SimHei" w:hAnsi="SimHei" w:eastAsia="SimHei" w:cs="SimHei"/>
          <w:sz w:val="21"/>
          <w:szCs w:val="21"/>
          <w:spacing w:val="-11"/>
        </w:rPr>
        <w:t>感分别统治各自的领域。而英国哲学家休谟则认为情感是主人，理性是</w:t>
      </w:r>
      <w:r>
        <w:rPr>
          <w:rFonts w:ascii="SimHei" w:hAnsi="SimHei" w:eastAsia="SimHei" w:cs="SimHei"/>
          <w:sz w:val="21"/>
          <w:szCs w:val="21"/>
          <w:spacing w:val="8"/>
        </w:rPr>
        <w:t xml:space="preserve">  </w:t>
      </w:r>
      <w:r>
        <w:rPr>
          <w:rFonts w:ascii="SimHei" w:hAnsi="SimHei" w:eastAsia="SimHei" w:cs="SimHei"/>
          <w:sz w:val="21"/>
          <w:szCs w:val="21"/>
          <w:spacing w:val="-10"/>
        </w:rPr>
        <w:t>仆人。他认为我们在做出道德判断的时候，首先是由我们的情感</w:t>
      </w:r>
      <w:r>
        <w:rPr>
          <w:rFonts w:ascii="SimHei" w:hAnsi="SimHei" w:eastAsia="SimHei" w:cs="SimHei"/>
          <w:sz w:val="21"/>
          <w:szCs w:val="21"/>
          <w:spacing w:val="-11"/>
        </w:rPr>
        <w:t>做出判</w:t>
      </w:r>
      <w:r>
        <w:rPr>
          <w:rFonts w:ascii="SimHei" w:hAnsi="SimHei" w:eastAsia="SimHei" w:cs="SimHei"/>
          <w:sz w:val="21"/>
          <w:szCs w:val="21"/>
        </w:rPr>
        <w:t xml:space="preserve">  </w:t>
      </w:r>
      <w:r>
        <w:rPr>
          <w:rFonts w:ascii="SimHei" w:hAnsi="SimHei" w:eastAsia="SimHei" w:cs="SimHei"/>
          <w:sz w:val="21"/>
          <w:szCs w:val="21"/>
          <w:spacing w:val="-10"/>
        </w:rPr>
        <w:t>断，然后理性才会去找这个道德判断的理由。正如</w:t>
      </w:r>
      <w:r>
        <w:rPr>
          <w:rFonts w:ascii="SimHei" w:hAnsi="SimHei" w:eastAsia="SimHei" w:cs="SimHei"/>
          <w:sz w:val="21"/>
          <w:szCs w:val="21"/>
          <w:spacing w:val="-11"/>
        </w:rPr>
        <w:t>心理学家弗里茨·海</w:t>
      </w:r>
      <w:r>
        <w:rPr>
          <w:rFonts w:ascii="SimHei" w:hAnsi="SimHei" w:eastAsia="SimHei" w:cs="SimHei"/>
          <w:sz w:val="21"/>
          <w:szCs w:val="21"/>
        </w:rPr>
        <w:t xml:space="preserve">  </w:t>
      </w:r>
      <w:r>
        <w:rPr>
          <w:sz w:val="21"/>
          <w:szCs w:val="21"/>
          <w:spacing w:val="-8"/>
        </w:rPr>
        <w:t>特(Fritz Heider)在《正义之心》中所说，休谟的理论更加符合心理学 </w:t>
      </w:r>
      <w:r>
        <w:rPr>
          <w:rFonts w:ascii="SimHei" w:hAnsi="SimHei" w:eastAsia="SimHei" w:cs="SimHei"/>
          <w:sz w:val="21"/>
          <w:szCs w:val="21"/>
          <w:spacing w:val="-14"/>
        </w:rPr>
        <w:t>的事实，而基于休谟的道德论推导出不同的人具备了</w:t>
      </w:r>
      <w:r>
        <w:rPr>
          <w:rFonts w:ascii="SimHei" w:hAnsi="SimHei" w:eastAsia="SimHei" w:cs="SimHei"/>
          <w:sz w:val="21"/>
          <w:szCs w:val="21"/>
          <w:spacing w:val="-15"/>
        </w:rPr>
        <w:t>三种不同的伦理观，</w:t>
      </w:r>
      <w:r>
        <w:rPr>
          <w:rFonts w:ascii="SimHei" w:hAnsi="SimHei" w:eastAsia="SimHei" w:cs="SimHei"/>
          <w:sz w:val="21"/>
          <w:szCs w:val="21"/>
        </w:rPr>
        <w:t xml:space="preserve"> </w:t>
      </w:r>
      <w:r>
        <w:rPr>
          <w:sz w:val="21"/>
          <w:szCs w:val="21"/>
          <w:spacing w:val="-10"/>
        </w:rPr>
        <w:t>即自主伦理、集体伦理和神性伦理，从而带来了</w:t>
      </w:r>
      <w:r>
        <w:rPr>
          <w:sz w:val="21"/>
          <w:szCs w:val="21"/>
          <w:spacing w:val="-11"/>
        </w:rPr>
        <w:t>个体在社会行为中的不</w:t>
      </w:r>
      <w:r>
        <w:rPr>
          <w:sz w:val="21"/>
          <w:szCs w:val="21"/>
        </w:rPr>
        <w:t xml:space="preserve">  </w:t>
      </w:r>
      <w:r>
        <w:rPr>
          <w:rFonts w:ascii="YouYuan" w:hAnsi="YouYuan" w:eastAsia="YouYuan" w:cs="YouYuan"/>
          <w:sz w:val="21"/>
          <w:szCs w:val="21"/>
          <w:spacing w:val="-12"/>
        </w:rPr>
        <w:t>同选择倾向。</w:t>
      </w:r>
    </w:p>
    <w:p>
      <w:pPr>
        <w:ind w:right="450" w:firstLine="429"/>
        <w:spacing w:before="178" w:line="334" w:lineRule="auto"/>
        <w:jc w:val="both"/>
        <w:rPr>
          <w:rFonts w:ascii="SimHei" w:hAnsi="SimHei" w:eastAsia="SimHei" w:cs="SimHei"/>
          <w:sz w:val="21"/>
          <w:szCs w:val="21"/>
        </w:rPr>
      </w:pPr>
      <w:r>
        <w:rPr>
          <w:rFonts w:ascii="SimHei" w:hAnsi="SimHei" w:eastAsia="SimHei" w:cs="SimHei"/>
          <w:sz w:val="21"/>
          <w:szCs w:val="21"/>
          <w:spacing w:val="-11"/>
        </w:rPr>
        <w:t>在个体竞争的时候，人是自私的，倾向于自主伦理的表现；在群体</w:t>
      </w:r>
      <w:r>
        <w:rPr>
          <w:rFonts w:ascii="SimHei" w:hAnsi="SimHei" w:eastAsia="SimHei" w:cs="SimHei"/>
          <w:sz w:val="21"/>
          <w:szCs w:val="21"/>
          <w:spacing w:val="4"/>
        </w:rPr>
        <w:t xml:space="preserve"> </w:t>
      </w:r>
      <w:r>
        <w:rPr>
          <w:rFonts w:ascii="SimHei" w:hAnsi="SimHei" w:eastAsia="SimHei" w:cs="SimHei"/>
          <w:sz w:val="21"/>
          <w:szCs w:val="21"/>
          <w:spacing w:val="-10"/>
        </w:rPr>
        <w:t>竞争的时候，人是无私的，人渴望归属一种比个体更大的团体，去寻求</w:t>
      </w:r>
      <w:r>
        <w:rPr>
          <w:rFonts w:ascii="SimHei" w:hAnsi="SimHei" w:eastAsia="SimHei" w:cs="SimHei"/>
          <w:sz w:val="21"/>
          <w:szCs w:val="21"/>
          <w:spacing w:val="10"/>
        </w:rPr>
        <w:t xml:space="preserve"> </w:t>
      </w:r>
      <w:r>
        <w:rPr>
          <w:rFonts w:ascii="SimHei" w:hAnsi="SimHei" w:eastAsia="SimHei" w:cs="SimHei"/>
          <w:sz w:val="21"/>
          <w:szCs w:val="21"/>
          <w:spacing w:val="-8"/>
        </w:rPr>
        <w:t>一种对群体的归属感。因此，道德这时成了一种具备社会属性的品质，</w:t>
      </w:r>
      <w:r>
        <w:rPr>
          <w:rFonts w:ascii="SimHei" w:hAnsi="SimHei" w:eastAsia="SimHei" w:cs="SimHei"/>
          <w:sz w:val="21"/>
          <w:szCs w:val="21"/>
          <w:spacing w:val="1"/>
        </w:rPr>
        <w:t xml:space="preserve"> </w:t>
      </w:r>
      <w:r>
        <w:rPr>
          <w:rFonts w:ascii="SimHei" w:hAnsi="SimHei" w:eastAsia="SimHei" w:cs="SimHei"/>
          <w:sz w:val="21"/>
          <w:szCs w:val="21"/>
          <w:spacing w:val="-10"/>
        </w:rPr>
        <w:t>正义也在其中得到了体现。社会正义关注的就是道德在社会关系和行为</w:t>
      </w:r>
      <w:r>
        <w:rPr>
          <w:rFonts w:ascii="SimHei" w:hAnsi="SimHei" w:eastAsia="SimHei" w:cs="SimHei"/>
          <w:sz w:val="21"/>
          <w:szCs w:val="21"/>
          <w:spacing w:val="16"/>
        </w:rPr>
        <w:t xml:space="preserve"> </w:t>
      </w:r>
      <w:r>
        <w:rPr>
          <w:rFonts w:ascii="SimHei" w:hAnsi="SimHei" w:eastAsia="SimHei" w:cs="SimHei"/>
          <w:sz w:val="21"/>
          <w:szCs w:val="21"/>
          <w:spacing w:val="-10"/>
        </w:rPr>
        <w:t>中的价值偏好，这种价值偏好事实上是情感性的，而这种情感性引导了</w:t>
      </w:r>
      <w:r>
        <w:rPr>
          <w:rFonts w:ascii="SimHei" w:hAnsi="SimHei" w:eastAsia="SimHei" w:cs="SimHei"/>
          <w:sz w:val="21"/>
          <w:szCs w:val="21"/>
          <w:spacing w:val="4"/>
        </w:rPr>
        <w:t xml:space="preserve"> </w:t>
      </w:r>
      <w:r>
        <w:rPr>
          <w:rFonts w:ascii="SimHei" w:hAnsi="SimHei" w:eastAsia="SimHei" w:cs="SimHei"/>
          <w:sz w:val="21"/>
          <w:szCs w:val="21"/>
          <w:spacing w:val="-10"/>
        </w:rPr>
        <w:t>社会群体的行为选择和价值理念，人与人之间</w:t>
      </w:r>
      <w:r>
        <w:rPr>
          <w:rFonts w:ascii="SimHei" w:hAnsi="SimHei" w:eastAsia="SimHei" w:cs="SimHei"/>
          <w:sz w:val="21"/>
          <w:szCs w:val="21"/>
          <w:spacing w:val="-11"/>
        </w:rPr>
        <w:t>道德观念的不同造成了对</w:t>
      </w:r>
      <w:r>
        <w:rPr>
          <w:rFonts w:ascii="SimHei" w:hAnsi="SimHei" w:eastAsia="SimHei" w:cs="SimHei"/>
          <w:sz w:val="21"/>
          <w:szCs w:val="21"/>
          <w:spacing w:val="-11"/>
        </w:rPr>
        <w:t xml:space="preserve"> </w:t>
      </w:r>
      <w:r>
        <w:rPr>
          <w:rFonts w:ascii="SimHei" w:hAnsi="SimHei" w:eastAsia="SimHei" w:cs="SimHei"/>
          <w:sz w:val="21"/>
          <w:szCs w:val="21"/>
          <w:spacing w:val="-10"/>
        </w:rPr>
        <w:t>正义的共情能力不一样，但是总体某个群体的正义观念是一致</w:t>
      </w:r>
      <w:r>
        <w:rPr>
          <w:rFonts w:ascii="SimHei" w:hAnsi="SimHei" w:eastAsia="SimHei" w:cs="SimHei"/>
          <w:sz w:val="21"/>
          <w:szCs w:val="21"/>
          <w:spacing w:val="-11"/>
        </w:rPr>
        <w:t>的。理解</w:t>
      </w:r>
    </w:p>
    <w:p>
      <w:pPr>
        <w:spacing w:before="1" w:line="212" w:lineRule="auto"/>
        <w:rPr>
          <w:rFonts w:ascii="SimHei" w:hAnsi="SimHei" w:eastAsia="SimHei" w:cs="SimHei"/>
          <w:sz w:val="21"/>
          <w:szCs w:val="21"/>
        </w:rPr>
      </w:pPr>
      <w:r>
        <w:rPr>
          <w:rFonts w:ascii="SimHei" w:hAnsi="SimHei" w:eastAsia="SimHei" w:cs="SimHei"/>
          <w:sz w:val="21"/>
          <w:szCs w:val="21"/>
          <w:spacing w:val="-12"/>
        </w:rPr>
        <w:t>了道德的本质和来源之后，才能理解正义的作用和功能。</w:t>
      </w:r>
    </w:p>
    <w:p>
      <w:pPr>
        <w:ind w:left="429"/>
        <w:spacing w:before="188" w:line="400" w:lineRule="exact"/>
        <w:rPr>
          <w:rFonts w:ascii="SimHei" w:hAnsi="SimHei" w:eastAsia="SimHei" w:cs="SimHei"/>
          <w:sz w:val="21"/>
          <w:szCs w:val="21"/>
        </w:rPr>
      </w:pPr>
      <w:r>
        <w:rPr>
          <w:rFonts w:ascii="SimHei" w:hAnsi="SimHei" w:eastAsia="SimHei" w:cs="SimHei"/>
          <w:sz w:val="21"/>
          <w:szCs w:val="21"/>
          <w:spacing w:val="-10"/>
          <w:position w:val="14"/>
        </w:rPr>
        <w:t>其次，深入讨论人性的道德论，尤其是休谟在《人性论》</w:t>
      </w:r>
      <w:r>
        <w:rPr>
          <w:rFonts w:ascii="SimHei" w:hAnsi="SimHei" w:eastAsia="SimHei" w:cs="SimHei"/>
          <w:sz w:val="21"/>
          <w:szCs w:val="21"/>
          <w:spacing w:val="-11"/>
          <w:position w:val="14"/>
        </w:rPr>
        <w:t>一书中的</w:t>
      </w:r>
    </w:p>
    <w:p>
      <w:pPr>
        <w:spacing w:line="187" w:lineRule="auto"/>
        <w:rPr>
          <w:rFonts w:ascii="SimHei" w:hAnsi="SimHei" w:eastAsia="SimHei" w:cs="SimHei"/>
          <w:sz w:val="21"/>
          <w:szCs w:val="21"/>
        </w:rPr>
      </w:pPr>
      <w:r>
        <w:rPr>
          <w:rFonts w:ascii="SimHei" w:hAnsi="SimHei" w:eastAsia="SimHei" w:cs="SimHei"/>
          <w:sz w:val="21"/>
          <w:szCs w:val="21"/>
          <w:spacing w:val="-10"/>
        </w:rPr>
        <w:t>论述。作为苏格兰启蒙运动最重要的旗手，休谟本人既是哲</w:t>
      </w:r>
      <w:r>
        <w:rPr>
          <w:rFonts w:ascii="SimHei" w:hAnsi="SimHei" w:eastAsia="SimHei" w:cs="SimHei"/>
          <w:sz w:val="21"/>
          <w:szCs w:val="21"/>
          <w:spacing w:val="-11"/>
        </w:rPr>
        <w:t>学家，又是</w:t>
      </w:r>
    </w:p>
    <w:p>
      <w:pPr>
        <w:spacing w:line="187" w:lineRule="auto"/>
        <w:sectPr>
          <w:type w:val="continuous"/>
          <w:pgSz w:w="7760" w:h="11480"/>
          <w:pgMar w:top="197" w:right="354" w:bottom="400" w:left="690" w:header="0" w:footer="0" w:gutter="0"/>
          <w:cols w:equalWidth="0" w:num="1">
            <w:col w:w="6716" w:space="0"/>
          </w:cols>
        </w:sectPr>
        <w:rPr>
          <w:rFonts w:ascii="SimHei" w:hAnsi="SimHei" w:eastAsia="SimHei" w:cs="SimHei"/>
          <w:sz w:val="21"/>
          <w:szCs w:val="21"/>
        </w:rPr>
      </w:pPr>
    </w:p>
    <w:p>
      <w:pPr>
        <w:ind w:firstLine="170"/>
        <w:spacing w:line="460" w:lineRule="exact"/>
        <w:rPr/>
      </w:pPr>
      <w:r>
        <w:pict>
          <v:rect id="_x0000_s1000" style="position:absolute;margin-left:165.501pt;margin-top:35.0002pt;mso-position-vertical-relative:page;mso-position-horizontal-relative:page;width:222pt;height:0.55pt;z-index:270605312;" o:allowincell="f" fillcolor="#000000" filled="true" stroked="false"/>
        </w:pict>
      </w:r>
      <w:r>
        <w:rPr>
          <w:position w:val="-9"/>
        </w:rPr>
        <w:drawing>
          <wp:inline distT="0" distB="0" distL="0" distR="0">
            <wp:extent cx="349218" cy="292100"/>
            <wp:effectExtent l="0" t="0" r="0" b="0"/>
            <wp:docPr id="610" name="IM 610"/>
            <wp:cNvGraphicFramePr/>
            <a:graphic>
              <a:graphicData uri="http://schemas.openxmlformats.org/drawingml/2006/picture">
                <pic:pic>
                  <pic:nvPicPr>
                    <pic:cNvPr id="610" name="IM 610"/>
                    <pic:cNvPicPr/>
                  </pic:nvPicPr>
                  <pic:blipFill>
                    <a:blip r:embed="rId304"/>
                    <a:stretch>
                      <a:fillRect/>
                    </a:stretch>
                  </pic:blipFill>
                  <pic:spPr>
                    <a:xfrm rot="0">
                      <a:off x="0" y="0"/>
                      <a:ext cx="349218" cy="29210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5"/>
        </w:rPr>
        <w:drawing>
          <wp:inline distT="0" distB="0" distL="0" distR="0">
            <wp:extent cx="6356" cy="215862"/>
            <wp:effectExtent l="0" t="0" r="0" b="0"/>
            <wp:docPr id="612" name="IM 612"/>
            <wp:cNvGraphicFramePr/>
            <a:graphic>
              <a:graphicData uri="http://schemas.openxmlformats.org/drawingml/2006/picture">
                <pic:pic>
                  <pic:nvPicPr>
                    <pic:cNvPr id="612" name="IM 612"/>
                    <pic:cNvPicPr/>
                  </pic:nvPicPr>
                  <pic:blipFill>
                    <a:blip r:embed="rId305"/>
                    <a:stretch>
                      <a:fillRect/>
                    </a:stretch>
                  </pic:blipFill>
                  <pic:spPr>
                    <a:xfrm rot="0">
                      <a:off x="0" y="0"/>
                      <a:ext cx="6356" cy="215862"/>
                    </a:xfrm>
                    <a:prstGeom prst="rect">
                      <a:avLst/>
                    </a:prstGeom>
                  </pic:spPr>
                </pic:pic>
              </a:graphicData>
            </a:graphic>
          </wp:inline>
        </w:drawing>
      </w:r>
      <w:r>
        <w:rPr>
          <w:sz w:val="27"/>
          <w:szCs w:val="27"/>
          <w:spacing w:val="18"/>
        </w:rPr>
        <w:t xml:space="preserve"> </w:t>
      </w:r>
      <w:r>
        <w:rPr>
          <w:sz w:val="27"/>
          <w:szCs w:val="27"/>
          <w:b/>
          <w:bCs/>
          <w:spacing w:val="-6"/>
        </w:rPr>
        <w:t>278</w:t>
      </w:r>
    </w:p>
    <w:p>
      <w:pPr>
        <w:sectPr>
          <w:pgSz w:w="7760" w:h="11500"/>
          <w:pgMar w:top="389" w:right="10" w:bottom="400" w:left="79" w:header="0" w:footer="0" w:gutter="0"/>
          <w:cols w:equalWidth="0" w:num="3">
            <w:col w:w="721" w:space="30"/>
            <w:col w:w="1540" w:space="100"/>
            <w:col w:w="5280" w:space="0"/>
          </w:cols>
        </w:sectPr>
        <w:rPr>
          <w:sz w:val="27"/>
          <w:szCs w:val="27"/>
        </w:rPr>
      </w:pPr>
    </w:p>
    <w:p>
      <w:pPr>
        <w:spacing w:line="388" w:lineRule="auto"/>
        <w:rPr>
          <w:rFonts w:ascii="Arial"/>
          <w:sz w:val="21"/>
        </w:rPr>
      </w:pPr>
      <w:r/>
    </w:p>
    <w:p>
      <w:pPr>
        <w:pStyle w:val="BodyText"/>
        <w:ind w:left="750" w:right="713"/>
        <w:spacing w:before="68" w:line="343" w:lineRule="auto"/>
        <w:jc w:val="both"/>
        <w:rPr>
          <w:rFonts w:ascii="SimHei" w:hAnsi="SimHei" w:eastAsia="SimHei" w:cs="SimHei"/>
          <w:sz w:val="21"/>
          <w:szCs w:val="21"/>
        </w:rPr>
      </w:pPr>
      <w:r>
        <w:rPr>
          <w:rFonts w:ascii="SimHei" w:hAnsi="SimHei" w:eastAsia="SimHei" w:cs="SimHei"/>
          <w:sz w:val="21"/>
          <w:szCs w:val="21"/>
          <w:spacing w:val="-10"/>
        </w:rPr>
        <w:t>政治经济学家、法学家以及道德学家。启蒙运动</w:t>
      </w:r>
      <w:r>
        <w:rPr>
          <w:rFonts w:ascii="SimHei" w:hAnsi="SimHei" w:eastAsia="SimHei" w:cs="SimHei"/>
          <w:sz w:val="21"/>
          <w:szCs w:val="21"/>
          <w:spacing w:val="-11"/>
        </w:rPr>
        <w:t>开启了整个西方对理性</w:t>
      </w:r>
      <w:r>
        <w:rPr>
          <w:rFonts w:ascii="SimHei" w:hAnsi="SimHei" w:eastAsia="SimHei" w:cs="SimHei"/>
          <w:sz w:val="21"/>
          <w:szCs w:val="21"/>
        </w:rPr>
        <w:t xml:space="preserve"> </w:t>
      </w:r>
      <w:r>
        <w:rPr>
          <w:rFonts w:ascii="SimHei" w:hAnsi="SimHei" w:eastAsia="SimHei" w:cs="SimHei"/>
          <w:sz w:val="21"/>
          <w:szCs w:val="21"/>
          <w:spacing w:val="-10"/>
        </w:rPr>
        <w:t>主义的重视，但是跟法国不同的是，苏格兰启蒙运动强调的是理性的优</w:t>
      </w:r>
      <w:r>
        <w:rPr>
          <w:rFonts w:ascii="SimHei" w:hAnsi="SimHei" w:eastAsia="SimHei" w:cs="SimHei"/>
          <w:sz w:val="21"/>
          <w:szCs w:val="21"/>
          <w:spacing w:val="5"/>
        </w:rPr>
        <w:t xml:space="preserve"> </w:t>
      </w:r>
      <w:r>
        <w:rPr>
          <w:sz w:val="21"/>
          <w:szCs w:val="21"/>
          <w:spacing w:val="-11"/>
        </w:rPr>
        <w:t>先性，重视社会习俗和管理，强调法律、市场和道德才是未来社会构建</w:t>
      </w:r>
      <w:r>
        <w:rPr>
          <w:sz w:val="21"/>
          <w:szCs w:val="21"/>
          <w:spacing w:val="18"/>
        </w:rPr>
        <w:t xml:space="preserve"> </w:t>
      </w:r>
      <w:r>
        <w:rPr>
          <w:rFonts w:ascii="SimHei" w:hAnsi="SimHei" w:eastAsia="SimHei" w:cs="SimHei"/>
          <w:sz w:val="21"/>
          <w:szCs w:val="21"/>
          <w:spacing w:val="-10"/>
        </w:rPr>
        <w:t>的要素，休谟在《人性论》中关于道德的讨论，则为这个理论提供了伟</w:t>
      </w:r>
    </w:p>
    <w:p>
      <w:pPr>
        <w:ind w:left="750"/>
        <w:spacing w:line="223" w:lineRule="auto"/>
        <w:rPr>
          <w:rFonts w:ascii="SimHei" w:hAnsi="SimHei" w:eastAsia="SimHei" w:cs="SimHei"/>
          <w:sz w:val="21"/>
          <w:szCs w:val="21"/>
        </w:rPr>
      </w:pPr>
      <w:r>
        <w:rPr>
          <w:rFonts w:ascii="SimHei" w:hAnsi="SimHei" w:eastAsia="SimHei" w:cs="SimHei"/>
          <w:sz w:val="21"/>
          <w:szCs w:val="21"/>
          <w:spacing w:val="-6"/>
        </w:rPr>
        <w:t>大的论述。</w:t>
      </w:r>
    </w:p>
    <w:p>
      <w:pPr>
        <w:ind w:left="750" w:right="655" w:firstLine="334"/>
        <w:spacing w:before="113" w:line="333" w:lineRule="auto"/>
        <w:jc w:val="both"/>
        <w:rPr>
          <w:rFonts w:ascii="SimHei" w:hAnsi="SimHei" w:eastAsia="SimHei" w:cs="SimHei"/>
          <w:sz w:val="21"/>
          <w:szCs w:val="21"/>
        </w:rPr>
      </w:pPr>
      <w:r>
        <w:rPr>
          <w:rFonts w:ascii="SimHei" w:hAnsi="SimHei" w:eastAsia="SimHei" w:cs="SimHei"/>
          <w:sz w:val="21"/>
          <w:szCs w:val="21"/>
          <w:spacing w:val="-6"/>
        </w:rPr>
        <w:t>《人性论》一书的副标题是“作为在道德主题中引入推理的实验方</w:t>
      </w:r>
      <w:r>
        <w:rPr>
          <w:rFonts w:ascii="SimHei" w:hAnsi="SimHei" w:eastAsia="SimHei" w:cs="SimHei"/>
          <w:sz w:val="21"/>
          <w:szCs w:val="21"/>
          <w:spacing w:val="10"/>
        </w:rPr>
        <w:t xml:space="preserve"> </w:t>
      </w:r>
      <w:r>
        <w:rPr>
          <w:rFonts w:ascii="SimHei" w:hAnsi="SimHei" w:eastAsia="SimHei" w:cs="SimHei"/>
          <w:sz w:val="21"/>
          <w:szCs w:val="21"/>
          <w:spacing w:val="-11"/>
        </w:rPr>
        <w:t>法的一项尝试”,全书的核心议题就是道德问题，采用的是推理的方法，</w:t>
      </w:r>
      <w:r>
        <w:rPr>
          <w:rFonts w:ascii="SimHei" w:hAnsi="SimHei" w:eastAsia="SimHei" w:cs="SimHei"/>
          <w:sz w:val="21"/>
          <w:szCs w:val="21"/>
        </w:rPr>
        <w:t xml:space="preserve"> </w:t>
      </w:r>
      <w:r>
        <w:rPr>
          <w:rFonts w:ascii="SimHei" w:hAnsi="SimHei" w:eastAsia="SimHei" w:cs="SimHei"/>
          <w:sz w:val="21"/>
          <w:szCs w:val="21"/>
          <w:spacing w:val="-10"/>
        </w:rPr>
        <w:t>也就是基于牛顿研究的方式研究道德问题。在</w:t>
      </w:r>
      <w:r>
        <w:rPr>
          <w:rFonts w:ascii="SimHei" w:hAnsi="SimHei" w:eastAsia="SimHei" w:cs="SimHei"/>
          <w:sz w:val="21"/>
          <w:szCs w:val="21"/>
          <w:spacing w:val="-11"/>
        </w:rPr>
        <w:t>书中，休谟提出了著名的</w:t>
      </w:r>
      <w:r>
        <w:rPr>
          <w:rFonts w:ascii="SimHei" w:hAnsi="SimHei" w:eastAsia="SimHei" w:cs="SimHei"/>
          <w:sz w:val="21"/>
          <w:szCs w:val="21"/>
          <w:spacing w:val="-11"/>
        </w:rPr>
        <w:t xml:space="preserve"> </w:t>
      </w:r>
      <w:r>
        <w:rPr>
          <w:rFonts w:ascii="SimHei" w:hAnsi="SimHei" w:eastAsia="SimHei" w:cs="SimHei"/>
          <w:sz w:val="21"/>
          <w:szCs w:val="21"/>
          <w:spacing w:val="-7"/>
        </w:rPr>
        <w:t>休谟难题，即如何判断道德问题的方法?他给出的解决方式是区别</w:t>
      </w:r>
      <w:r>
        <w:rPr>
          <w:rFonts w:ascii="SimHei" w:hAnsi="SimHei" w:eastAsia="SimHei" w:cs="SimHei"/>
          <w:sz w:val="21"/>
          <w:szCs w:val="21"/>
          <w:spacing w:val="-8"/>
        </w:rPr>
        <w:t>了理</w:t>
      </w:r>
      <w:r>
        <w:rPr>
          <w:rFonts w:ascii="SimHei" w:hAnsi="SimHei" w:eastAsia="SimHei" w:cs="SimHei"/>
          <w:sz w:val="21"/>
          <w:szCs w:val="21"/>
          <w:spacing w:val="-8"/>
        </w:rPr>
        <w:t xml:space="preserve"> </w:t>
      </w:r>
      <w:r>
        <w:rPr>
          <w:rFonts w:ascii="SimHei" w:hAnsi="SimHei" w:eastAsia="SimHei" w:cs="SimHei"/>
          <w:sz w:val="21"/>
          <w:szCs w:val="21"/>
          <w:spacing w:val="-10"/>
        </w:rPr>
        <w:t>性和情感的作用，并判断伦理道德的好坏是基</w:t>
      </w:r>
      <w:r>
        <w:rPr>
          <w:rFonts w:ascii="SimHei" w:hAnsi="SimHei" w:eastAsia="SimHei" w:cs="SimHei"/>
          <w:sz w:val="21"/>
          <w:szCs w:val="21"/>
          <w:spacing w:val="-11"/>
        </w:rPr>
        <w:t>于情感而不是理性。休谟</w:t>
      </w:r>
      <w:r>
        <w:rPr>
          <w:rFonts w:ascii="SimHei" w:hAnsi="SimHei" w:eastAsia="SimHei" w:cs="SimHei"/>
          <w:sz w:val="21"/>
          <w:szCs w:val="21"/>
          <w:spacing w:val="-11"/>
        </w:rPr>
        <w:t xml:space="preserve"> </w:t>
      </w:r>
      <w:r>
        <w:rPr>
          <w:rFonts w:ascii="SimHei" w:hAnsi="SimHei" w:eastAsia="SimHei" w:cs="SimHei"/>
          <w:sz w:val="21"/>
          <w:szCs w:val="21"/>
          <w:spacing w:val="-15"/>
        </w:rPr>
        <w:t>认为人性是复杂的，</w:t>
      </w:r>
      <w:r>
        <w:rPr>
          <w:rFonts w:ascii="SimHei" w:hAnsi="SimHei" w:eastAsia="SimHei" w:cs="SimHei"/>
          <w:sz w:val="21"/>
          <w:szCs w:val="21"/>
          <w:spacing w:val="50"/>
        </w:rPr>
        <w:t xml:space="preserve"> </w:t>
      </w:r>
      <w:r>
        <w:rPr>
          <w:rFonts w:ascii="SimHei" w:hAnsi="SimHei" w:eastAsia="SimHei" w:cs="SimHei"/>
          <w:sz w:val="21"/>
          <w:szCs w:val="21"/>
          <w:spacing w:val="-15"/>
        </w:rPr>
        <w:t>一方面，人性是具体的、因人而异的</w:t>
      </w:r>
      <w:r>
        <w:rPr>
          <w:rFonts w:ascii="SimHei" w:hAnsi="SimHei" w:eastAsia="SimHei" w:cs="SimHei"/>
          <w:sz w:val="21"/>
          <w:szCs w:val="21"/>
          <w:spacing w:val="-16"/>
        </w:rPr>
        <w:t>，随着时代和</w:t>
      </w:r>
      <w:r>
        <w:rPr>
          <w:rFonts w:ascii="SimHei" w:hAnsi="SimHei" w:eastAsia="SimHei" w:cs="SimHei"/>
          <w:sz w:val="21"/>
          <w:szCs w:val="21"/>
          <w:spacing w:val="-16"/>
        </w:rPr>
        <w:t xml:space="preserve"> </w:t>
      </w:r>
      <w:r>
        <w:rPr>
          <w:rFonts w:ascii="SimHei" w:hAnsi="SimHei" w:eastAsia="SimHei" w:cs="SimHei"/>
          <w:sz w:val="21"/>
          <w:szCs w:val="21"/>
          <w:spacing w:val="-10"/>
        </w:rPr>
        <w:t>环境的变化而变化；另一方面，人性又具备一定的稳固性和规律性，在</w:t>
      </w:r>
    </w:p>
    <w:p>
      <w:pPr>
        <w:ind w:left="750"/>
        <w:spacing w:before="1" w:line="212" w:lineRule="auto"/>
        <w:rPr>
          <w:rFonts w:ascii="SimHei" w:hAnsi="SimHei" w:eastAsia="SimHei" w:cs="SimHei"/>
          <w:sz w:val="21"/>
          <w:szCs w:val="21"/>
        </w:rPr>
      </w:pPr>
      <w:r>
        <w:rPr>
          <w:rFonts w:ascii="SimHei" w:hAnsi="SimHei" w:eastAsia="SimHei" w:cs="SimHei"/>
          <w:sz w:val="21"/>
          <w:szCs w:val="21"/>
          <w:spacing w:val="-11"/>
        </w:rPr>
        <w:t>历史和现实中遵循着一定的规则，具有人格的同</w:t>
      </w:r>
      <w:r>
        <w:rPr>
          <w:rFonts w:ascii="SimHei" w:hAnsi="SimHei" w:eastAsia="SimHei" w:cs="SimHei"/>
          <w:sz w:val="21"/>
          <w:szCs w:val="21"/>
          <w:spacing w:val="-12"/>
        </w:rPr>
        <w:t>一性特质。</w:t>
      </w:r>
    </w:p>
    <w:p>
      <w:pPr>
        <w:pStyle w:val="BodyText"/>
        <w:ind w:left="750" w:right="634" w:firstLine="479"/>
        <w:spacing w:before="188" w:line="335" w:lineRule="auto"/>
        <w:jc w:val="both"/>
        <w:rPr>
          <w:rFonts w:ascii="YouYuan" w:hAnsi="YouYuan" w:eastAsia="YouYuan" w:cs="YouYuan"/>
          <w:sz w:val="21"/>
          <w:szCs w:val="21"/>
        </w:rPr>
      </w:pPr>
      <w:r>
        <w:rPr>
          <w:rFonts w:ascii="SimHei" w:hAnsi="SimHei" w:eastAsia="SimHei" w:cs="SimHei"/>
          <w:sz w:val="21"/>
          <w:szCs w:val="21"/>
          <w:spacing w:val="-11"/>
        </w:rPr>
        <w:t>在这个人性判断前提下，休谟推导出人性的自私并不是狭隘的完全</w:t>
      </w:r>
      <w:r>
        <w:rPr>
          <w:rFonts w:ascii="SimHei" w:hAnsi="SimHei" w:eastAsia="SimHei" w:cs="SimHei"/>
          <w:sz w:val="21"/>
          <w:szCs w:val="21"/>
          <w:spacing w:val="6"/>
        </w:rPr>
        <w:t xml:space="preserve"> </w:t>
      </w:r>
      <w:r>
        <w:rPr>
          <w:rFonts w:ascii="SimHei" w:hAnsi="SimHei" w:eastAsia="SimHei" w:cs="SimHei"/>
          <w:sz w:val="21"/>
          <w:szCs w:val="21"/>
          <w:spacing w:val="-10"/>
        </w:rPr>
        <w:t>以自我中心为核心，还有对他人处境感同身受的同</w:t>
      </w:r>
      <w:r>
        <w:rPr>
          <w:rFonts w:ascii="SimHei" w:hAnsi="SimHei" w:eastAsia="SimHei" w:cs="SimHei"/>
          <w:sz w:val="21"/>
          <w:szCs w:val="21"/>
          <w:spacing w:val="-11"/>
        </w:rPr>
        <w:t>理心或者同情感，这</w:t>
      </w:r>
      <w:r>
        <w:rPr>
          <w:rFonts w:ascii="SimHei" w:hAnsi="SimHei" w:eastAsia="SimHei" w:cs="SimHei"/>
          <w:sz w:val="21"/>
          <w:szCs w:val="21"/>
        </w:rPr>
        <w:t xml:space="preserve">  </w:t>
      </w:r>
      <w:r>
        <w:rPr>
          <w:rFonts w:ascii="SimHei" w:hAnsi="SimHei" w:eastAsia="SimHei" w:cs="SimHei"/>
          <w:sz w:val="21"/>
          <w:szCs w:val="21"/>
          <w:spacing w:val="-14"/>
        </w:rPr>
        <w:t>是人与人之间共通的情感，而这种共通情感就是仁爱之心或者道德本性。</w:t>
      </w:r>
      <w:r>
        <w:rPr>
          <w:rFonts w:ascii="SimHei" w:hAnsi="SimHei" w:eastAsia="SimHei" w:cs="SimHei"/>
          <w:sz w:val="21"/>
          <w:szCs w:val="21"/>
          <w:spacing w:val="12"/>
        </w:rPr>
        <w:t xml:space="preserve"> </w:t>
      </w:r>
      <w:r>
        <w:rPr>
          <w:rFonts w:ascii="SimHei" w:hAnsi="SimHei" w:eastAsia="SimHei" w:cs="SimHei"/>
          <w:sz w:val="21"/>
          <w:szCs w:val="21"/>
          <w:spacing w:val="-11"/>
        </w:rPr>
        <w:t>因此，人与人之间就会构成一个基于共同利益感的社会，这个社会的基</w:t>
      </w:r>
      <w:r>
        <w:rPr>
          <w:rFonts w:ascii="SimHei" w:hAnsi="SimHei" w:eastAsia="SimHei" w:cs="SimHei"/>
          <w:sz w:val="21"/>
          <w:szCs w:val="21"/>
          <w:spacing w:val="9"/>
        </w:rPr>
        <w:t xml:space="preserve">  </w:t>
      </w:r>
      <w:r>
        <w:rPr>
          <w:rFonts w:ascii="SimHei" w:hAnsi="SimHei" w:eastAsia="SimHei" w:cs="SimHei"/>
          <w:sz w:val="21"/>
          <w:szCs w:val="21"/>
          <w:spacing w:val="-11"/>
        </w:rPr>
        <w:t>本认同感就建立了基本的正义规则。基于这个理论休谟提出了一整套社</w:t>
      </w:r>
      <w:r>
        <w:rPr>
          <w:rFonts w:ascii="SimHei" w:hAnsi="SimHei" w:eastAsia="SimHei" w:cs="SimHei"/>
          <w:sz w:val="21"/>
          <w:szCs w:val="21"/>
          <w:spacing w:val="8"/>
        </w:rPr>
        <w:t xml:space="preserve">  </w:t>
      </w:r>
      <w:r>
        <w:rPr>
          <w:rFonts w:ascii="SimHei" w:hAnsi="SimHei" w:eastAsia="SimHei" w:cs="SimHei"/>
          <w:sz w:val="21"/>
          <w:szCs w:val="21"/>
          <w:spacing w:val="-10"/>
        </w:rPr>
        <w:t>会理论，这里只从社会正义的角度去解读。休</w:t>
      </w:r>
      <w:r>
        <w:rPr>
          <w:rFonts w:ascii="SimHei" w:hAnsi="SimHei" w:eastAsia="SimHei" w:cs="SimHei"/>
          <w:sz w:val="21"/>
          <w:szCs w:val="21"/>
          <w:spacing w:val="-11"/>
        </w:rPr>
        <w:t>谟在其中提出了三个基本</w:t>
      </w:r>
      <w:r>
        <w:rPr>
          <w:rFonts w:ascii="SimHei" w:hAnsi="SimHei" w:eastAsia="SimHei" w:cs="SimHei"/>
          <w:sz w:val="21"/>
          <w:szCs w:val="21"/>
        </w:rPr>
        <w:t xml:space="preserve">  </w:t>
      </w:r>
      <w:r>
        <w:rPr>
          <w:sz w:val="21"/>
          <w:szCs w:val="21"/>
          <w:spacing w:val="-10"/>
        </w:rPr>
        <w:t>原则：①私有财产权的确立与稳定；②统一的转让；③</w:t>
      </w:r>
      <w:r>
        <w:rPr>
          <w:sz w:val="21"/>
          <w:szCs w:val="21"/>
          <w:spacing w:val="-11"/>
        </w:rPr>
        <w:t>许诺的履行。简</w:t>
      </w:r>
      <w:r>
        <w:rPr>
          <w:sz w:val="21"/>
          <w:szCs w:val="21"/>
        </w:rPr>
        <w:t xml:space="preserve">  </w:t>
      </w:r>
      <w:r>
        <w:rPr>
          <w:rFonts w:ascii="YouYuan" w:hAnsi="YouYuan" w:eastAsia="YouYuan" w:cs="YouYuan"/>
          <w:sz w:val="21"/>
          <w:szCs w:val="21"/>
          <w:spacing w:val="-10"/>
        </w:rPr>
        <w:t>而言之，休谟通过他的道德学推导出了他的基</w:t>
      </w:r>
      <w:r>
        <w:rPr>
          <w:rFonts w:ascii="YouYuan" w:hAnsi="YouYuan" w:eastAsia="YouYuan" w:cs="YouYuan"/>
          <w:sz w:val="21"/>
          <w:szCs w:val="21"/>
          <w:spacing w:val="-11"/>
        </w:rPr>
        <w:t>本政治经济学理论，因为</w:t>
      </w:r>
    </w:p>
    <w:p>
      <w:pPr>
        <w:ind w:left="750"/>
        <w:spacing w:line="220" w:lineRule="auto"/>
        <w:rPr>
          <w:rFonts w:ascii="SimHei" w:hAnsi="SimHei" w:eastAsia="SimHei" w:cs="SimHei"/>
          <w:sz w:val="21"/>
          <w:szCs w:val="21"/>
        </w:rPr>
      </w:pPr>
      <w:r>
        <w:rPr>
          <w:rFonts w:ascii="SimHei" w:hAnsi="SimHei" w:eastAsia="SimHei" w:cs="SimHei"/>
          <w:sz w:val="21"/>
          <w:szCs w:val="21"/>
          <w:spacing w:val="-13"/>
        </w:rPr>
        <w:t>休谟将道德作为政治哲学的理论。</w:t>
      </w:r>
    </w:p>
    <w:p>
      <w:pPr>
        <w:ind w:left="750" w:right="659" w:firstLine="489"/>
        <w:spacing w:before="169" w:line="343" w:lineRule="auto"/>
        <w:jc w:val="both"/>
        <w:rPr>
          <w:rFonts w:ascii="SimHei" w:hAnsi="SimHei" w:eastAsia="SimHei" w:cs="SimHei"/>
          <w:sz w:val="21"/>
          <w:szCs w:val="21"/>
        </w:rPr>
      </w:pPr>
      <w:r>
        <w:rPr>
          <w:rFonts w:ascii="SimHei" w:hAnsi="SimHei" w:eastAsia="SimHei" w:cs="SimHei"/>
          <w:sz w:val="21"/>
          <w:szCs w:val="21"/>
          <w:spacing w:val="-11"/>
        </w:rPr>
        <w:t>最后，讨论休谟道德哲学的核心，即正义问题。休谟在整本书</w:t>
      </w:r>
      <w:r>
        <w:rPr>
          <w:rFonts w:ascii="SimHei" w:hAnsi="SimHei" w:eastAsia="SimHei" w:cs="SimHei"/>
          <w:sz w:val="21"/>
          <w:szCs w:val="21"/>
          <w:spacing w:val="-12"/>
        </w:rPr>
        <w:t>中讨</w:t>
      </w:r>
      <w:r>
        <w:rPr>
          <w:rFonts w:ascii="SimHei" w:hAnsi="SimHei" w:eastAsia="SimHei" w:cs="SimHei"/>
          <w:sz w:val="21"/>
          <w:szCs w:val="21"/>
        </w:rPr>
        <w:t xml:space="preserve"> </w:t>
      </w:r>
      <w:r>
        <w:rPr>
          <w:rFonts w:ascii="SimHei" w:hAnsi="SimHei" w:eastAsia="SimHei" w:cs="SimHei"/>
          <w:sz w:val="21"/>
          <w:szCs w:val="21"/>
          <w:spacing w:val="-10"/>
        </w:rPr>
        <w:t>论的核心问题是正义如何体现在道德和规则中，也就是道德中的正义和</w:t>
      </w:r>
    </w:p>
    <w:p>
      <w:pPr>
        <w:ind w:left="750"/>
        <w:spacing w:line="187" w:lineRule="auto"/>
        <w:rPr>
          <w:rFonts w:ascii="SimHei" w:hAnsi="SimHei" w:eastAsia="SimHei" w:cs="SimHei"/>
          <w:sz w:val="21"/>
          <w:szCs w:val="21"/>
        </w:rPr>
      </w:pPr>
      <w:r>
        <w:rPr>
          <w:rFonts w:ascii="SimHei" w:hAnsi="SimHei" w:eastAsia="SimHei" w:cs="SimHei"/>
          <w:sz w:val="21"/>
          <w:szCs w:val="21"/>
          <w:spacing w:val="-11"/>
        </w:rPr>
        <w:t>制度上的正义。休谟认为正义是最重要的人为道德，也是人类文明社会</w:t>
      </w:r>
    </w:p>
    <w:p>
      <w:pPr>
        <w:spacing w:line="187" w:lineRule="auto"/>
        <w:sectPr>
          <w:type w:val="continuous"/>
          <w:pgSz w:w="7760" w:h="11500"/>
          <w:pgMar w:top="389" w:right="10" w:bottom="400" w:left="79" w:header="0" w:footer="0" w:gutter="0"/>
          <w:cols w:equalWidth="0" w:num="1">
            <w:col w:w="7671" w:space="0"/>
          </w:cols>
        </w:sectPr>
        <w:rPr>
          <w:rFonts w:ascii="SimHei" w:hAnsi="SimHei" w:eastAsia="SimHei" w:cs="SimHei"/>
          <w:sz w:val="21"/>
          <w:szCs w:val="21"/>
        </w:rPr>
      </w:pPr>
    </w:p>
    <w:p>
      <w:pPr>
        <w:pStyle w:val="BodyText"/>
        <w:ind w:left="4610"/>
        <w:spacing w:before="127" w:line="236" w:lineRule="exact"/>
        <w:rPr>
          <w:sz w:val="28"/>
          <w:szCs w:val="28"/>
        </w:rPr>
      </w:pPr>
      <w:r>
        <w:pict>
          <v:rect id="_x0000_s1002" style="position:absolute;margin-left:208.5pt;margin-top:22.0013pt;mso-position-vertical-relative:page;mso-position-horizontal-relative:page;width:42.05pt;height:0.5pt;z-index:270667776;" o:allowincell="f" fillcolor="#000000" filled="true" stroked="false"/>
        </w:pict>
      </w:r>
      <w:r>
        <w:pict>
          <v:rect id="_x0000_s1004" style="position:absolute;margin-left:291pt;margin-top:10.4985pt;mso-position-vertical-relative:page;mso-position-horizontal-relative:page;width:0.55pt;height:17.05pt;z-index:270666752;" o:allowincell="f" fillcolor="#000000" filled="true" stroked="false"/>
        </w:pict>
      </w:r>
      <w:r>
        <w:rPr>
          <w:sz w:val="28"/>
          <w:szCs w:val="28"/>
          <w:spacing w:val="-4"/>
          <w:position w:val="-3"/>
        </w:rPr>
        <w:t>279</w:t>
      </w:r>
    </w:p>
    <w:p>
      <w:pPr>
        <w:spacing w:line="14" w:lineRule="auto"/>
        <w:rPr>
          <w:rFonts w:ascii="Arial"/>
          <w:sz w:val="2"/>
        </w:rPr>
      </w:pPr>
      <w:r>
        <w:rPr>
          <w:rFonts w:ascii="Arial" w:hAnsi="Arial" w:eastAsia="Arial" w:cs="Arial"/>
          <w:sz w:val="2"/>
          <w:szCs w:val="2"/>
        </w:rPr>
        <w:br w:type="column"/>
      </w:r>
    </w:p>
    <w:p>
      <w:pPr>
        <w:spacing w:line="194" w:lineRule="auto"/>
        <w:rPr>
          <w:rFonts w:ascii="SimHei" w:hAnsi="SimHei" w:eastAsia="SimHei" w:cs="SimHei"/>
          <w:sz w:val="17"/>
          <w:szCs w:val="17"/>
        </w:rPr>
      </w:pPr>
      <w:r>
        <w:rPr>
          <w:rFonts w:ascii="SimHei" w:hAnsi="SimHei" w:eastAsia="SimHei" w:cs="SimHei"/>
          <w:sz w:val="17"/>
          <w:szCs w:val="17"/>
          <w:spacing w:val="-2"/>
        </w:rPr>
        <w:t>第17章</w:t>
      </w:r>
    </w:p>
    <w:p>
      <w:pPr>
        <w:spacing w:line="198" w:lineRule="auto"/>
        <w:jc w:val="right"/>
        <w:rPr>
          <w:rFonts w:ascii="SimHei" w:hAnsi="SimHei" w:eastAsia="SimHei" w:cs="SimHei"/>
          <w:sz w:val="17"/>
          <w:szCs w:val="17"/>
        </w:rPr>
      </w:pPr>
      <w:r>
        <w:rPr>
          <w:rFonts w:ascii="SimHei" w:hAnsi="SimHei" w:eastAsia="SimHei" w:cs="SimHei"/>
          <w:sz w:val="17"/>
          <w:szCs w:val="17"/>
          <w:spacing w:val="-13"/>
        </w:rPr>
        <w:t>共享社会正义</w:t>
      </w:r>
      <w:r>
        <w:rPr>
          <w:rFonts w:ascii="SimHei" w:hAnsi="SimHei" w:eastAsia="SimHei" w:cs="SimHei"/>
          <w:sz w:val="17"/>
          <w:szCs w:val="17"/>
          <w:spacing w:val="-12"/>
        </w:rPr>
        <w:t>理</w:t>
      </w:r>
      <w:r>
        <w:rPr>
          <w:rFonts w:ascii="SimHei" w:hAnsi="SimHei" w:eastAsia="SimHei" w:cs="SimHei"/>
          <w:sz w:val="17"/>
          <w:szCs w:val="17"/>
          <w:spacing w:val="-6"/>
        </w:rPr>
        <w:t>论</w:t>
      </w:r>
    </w:p>
    <w:p>
      <w:pPr>
        <w:spacing w:line="198" w:lineRule="auto"/>
        <w:sectPr>
          <w:pgSz w:w="7760" w:h="11480"/>
          <w:pgMar w:top="186" w:right="464" w:bottom="400" w:left="559" w:header="0" w:footer="0" w:gutter="0"/>
          <w:cols w:equalWidth="0" w:num="2">
            <w:col w:w="5361" w:space="100"/>
            <w:col w:w="1276" w:space="0"/>
          </w:cols>
        </w:sectPr>
        <w:rPr>
          <w:rFonts w:ascii="SimHei" w:hAnsi="SimHei" w:eastAsia="SimHei" w:cs="SimHei"/>
          <w:sz w:val="17"/>
          <w:szCs w:val="17"/>
        </w:rPr>
      </w:pPr>
    </w:p>
    <w:p>
      <w:pPr>
        <w:spacing w:line="457" w:lineRule="auto"/>
        <w:rPr>
          <w:rFonts w:ascii="Arial"/>
          <w:sz w:val="21"/>
        </w:rPr>
      </w:pPr>
      <w:r/>
    </w:p>
    <w:p>
      <w:pPr>
        <w:pStyle w:val="BodyText"/>
        <w:ind w:right="470"/>
        <w:spacing w:before="68" w:line="334" w:lineRule="auto"/>
        <w:jc w:val="both"/>
        <w:rPr>
          <w:sz w:val="21"/>
          <w:szCs w:val="21"/>
        </w:rPr>
      </w:pPr>
      <w:r>
        <w:rPr>
          <w:rFonts w:ascii="SimHei" w:hAnsi="SimHei" w:eastAsia="SimHei" w:cs="SimHei"/>
          <w:sz w:val="21"/>
          <w:szCs w:val="21"/>
          <w:spacing w:val="-10"/>
        </w:rPr>
        <w:t>的底层基因。因此，休谟赋予正义的道德意义并</w:t>
      </w:r>
      <w:r>
        <w:rPr>
          <w:rFonts w:ascii="SimHei" w:hAnsi="SimHei" w:eastAsia="SimHei" w:cs="SimHei"/>
          <w:sz w:val="21"/>
          <w:szCs w:val="21"/>
          <w:spacing w:val="-11"/>
        </w:rPr>
        <w:t>不只是一般心理学上的</w:t>
      </w:r>
      <w:r>
        <w:rPr>
          <w:rFonts w:ascii="SimHei" w:hAnsi="SimHei" w:eastAsia="SimHei" w:cs="SimHei"/>
          <w:sz w:val="21"/>
          <w:szCs w:val="21"/>
          <w:spacing w:val="-11"/>
        </w:rPr>
        <w:t xml:space="preserve"> </w:t>
      </w:r>
      <w:r>
        <w:rPr>
          <w:rFonts w:ascii="SimHei" w:hAnsi="SimHei" w:eastAsia="SimHei" w:cs="SimHei"/>
          <w:sz w:val="21"/>
          <w:szCs w:val="21"/>
          <w:spacing w:val="-10"/>
        </w:rPr>
        <w:t>道德意义，而是具备公共政治的意义，该理论就是一种基于道德的公共</w:t>
      </w:r>
      <w:r>
        <w:rPr>
          <w:rFonts w:ascii="SimHei" w:hAnsi="SimHei" w:eastAsia="SimHei" w:cs="SimHei"/>
          <w:sz w:val="21"/>
          <w:szCs w:val="21"/>
          <w:spacing w:val="10"/>
        </w:rPr>
        <w:t xml:space="preserve"> </w:t>
      </w:r>
      <w:r>
        <w:rPr>
          <w:rFonts w:ascii="SimHei" w:hAnsi="SimHei" w:eastAsia="SimHei" w:cs="SimHei"/>
          <w:sz w:val="21"/>
          <w:szCs w:val="21"/>
          <w:spacing w:val="-8"/>
        </w:rPr>
        <w:t>政治理论。休谟以及亚当·斯密在《道德情操论》中提到的道德哲学，</w:t>
      </w:r>
      <w:r>
        <w:rPr>
          <w:rFonts w:ascii="SimHei" w:hAnsi="SimHei" w:eastAsia="SimHei" w:cs="SimHei"/>
          <w:sz w:val="21"/>
          <w:szCs w:val="21"/>
          <w:spacing w:val="2"/>
        </w:rPr>
        <w:t xml:space="preserve"> </w:t>
      </w:r>
      <w:r>
        <w:rPr>
          <w:rFonts w:ascii="SimHei" w:hAnsi="SimHei" w:eastAsia="SimHei" w:cs="SimHei"/>
          <w:sz w:val="21"/>
          <w:szCs w:val="21"/>
          <w:spacing w:val="-10"/>
        </w:rPr>
        <w:t>是一种将英国社会的主流观念与古希腊道德思想</w:t>
      </w:r>
      <w:r>
        <w:rPr>
          <w:rFonts w:ascii="SimHei" w:hAnsi="SimHei" w:eastAsia="SimHei" w:cs="SimHei"/>
          <w:sz w:val="21"/>
          <w:szCs w:val="21"/>
          <w:spacing w:val="-11"/>
        </w:rPr>
        <w:t>以及西方宗教伦理进行</w:t>
      </w:r>
      <w:r>
        <w:rPr>
          <w:rFonts w:ascii="SimHei" w:hAnsi="SimHei" w:eastAsia="SimHei" w:cs="SimHei"/>
          <w:sz w:val="21"/>
          <w:szCs w:val="21"/>
          <w:spacing w:val="-11"/>
        </w:rPr>
        <w:t xml:space="preserve"> </w:t>
      </w:r>
      <w:r>
        <w:rPr>
          <w:rFonts w:ascii="SimHei" w:hAnsi="SimHei" w:eastAsia="SimHei" w:cs="SimHei"/>
          <w:sz w:val="21"/>
          <w:szCs w:val="21"/>
          <w:spacing w:val="-10"/>
        </w:rPr>
        <w:t>整合的尝试。基于这个政治哲学的改造和尝试，</w:t>
      </w:r>
      <w:r>
        <w:rPr>
          <w:rFonts w:ascii="SimHei" w:hAnsi="SimHei" w:eastAsia="SimHei" w:cs="SimHei"/>
          <w:sz w:val="21"/>
          <w:szCs w:val="21"/>
          <w:spacing w:val="-11"/>
        </w:rPr>
        <w:t>他将正义和道德的理论</w:t>
      </w:r>
      <w:r>
        <w:rPr>
          <w:rFonts w:ascii="SimHei" w:hAnsi="SimHei" w:eastAsia="SimHei" w:cs="SimHei"/>
          <w:sz w:val="21"/>
          <w:szCs w:val="21"/>
          <w:spacing w:val="-11"/>
        </w:rPr>
        <w:t xml:space="preserve"> </w:t>
      </w:r>
      <w:r>
        <w:rPr>
          <w:rFonts w:ascii="SimHei" w:hAnsi="SimHei" w:eastAsia="SimHei" w:cs="SimHei"/>
          <w:sz w:val="21"/>
          <w:szCs w:val="21"/>
          <w:spacing w:val="-10"/>
        </w:rPr>
        <w:t>与财产权的保护、经济自由的保障等经济学命题</w:t>
      </w:r>
      <w:r>
        <w:rPr>
          <w:rFonts w:ascii="SimHei" w:hAnsi="SimHei" w:eastAsia="SimHei" w:cs="SimHei"/>
          <w:sz w:val="21"/>
          <w:szCs w:val="21"/>
          <w:spacing w:val="-11"/>
        </w:rPr>
        <w:t>推导出来，从而将古代</w:t>
      </w:r>
      <w:r>
        <w:rPr>
          <w:rFonts w:ascii="SimHei" w:hAnsi="SimHei" w:eastAsia="SimHei" w:cs="SimHei"/>
          <w:sz w:val="21"/>
          <w:szCs w:val="21"/>
          <w:spacing w:val="-11"/>
        </w:rPr>
        <w:t xml:space="preserve"> </w:t>
      </w:r>
      <w:r>
        <w:rPr>
          <w:rFonts w:ascii="SimHei" w:hAnsi="SimHei" w:eastAsia="SimHei" w:cs="SimHei"/>
          <w:sz w:val="21"/>
          <w:szCs w:val="21"/>
          <w:spacing w:val="-10"/>
        </w:rPr>
        <w:t>的道德传统与近代社会的利益原则和法治精神、</w:t>
      </w:r>
      <w:r>
        <w:rPr>
          <w:rFonts w:ascii="SimHei" w:hAnsi="SimHei" w:eastAsia="SimHei" w:cs="SimHei"/>
          <w:sz w:val="21"/>
          <w:szCs w:val="21"/>
          <w:spacing w:val="-11"/>
        </w:rPr>
        <w:t>正义标准结合起来，从</w:t>
      </w:r>
      <w:r>
        <w:rPr>
          <w:rFonts w:ascii="SimHei" w:hAnsi="SimHei" w:eastAsia="SimHei" w:cs="SimHei"/>
          <w:sz w:val="21"/>
          <w:szCs w:val="21"/>
          <w:spacing w:val="-11"/>
        </w:rPr>
        <w:t xml:space="preserve"> </w:t>
      </w:r>
      <w:r>
        <w:rPr>
          <w:rFonts w:ascii="SimHei" w:hAnsi="SimHei" w:eastAsia="SimHei" w:cs="SimHei"/>
          <w:sz w:val="21"/>
          <w:szCs w:val="21"/>
          <w:spacing w:val="-10"/>
        </w:rPr>
        <w:t>而形成了近代经济学的土壤。休谟基于自然资源</w:t>
      </w:r>
      <w:r>
        <w:rPr>
          <w:rFonts w:ascii="SimHei" w:hAnsi="SimHei" w:eastAsia="SimHei" w:cs="SimHei"/>
          <w:sz w:val="21"/>
          <w:szCs w:val="21"/>
          <w:spacing w:val="-11"/>
        </w:rPr>
        <w:t>的匮乏、人性的自私和</w:t>
      </w:r>
      <w:r>
        <w:rPr>
          <w:rFonts w:ascii="SimHei" w:hAnsi="SimHei" w:eastAsia="SimHei" w:cs="SimHei"/>
          <w:sz w:val="21"/>
          <w:szCs w:val="21"/>
          <w:spacing w:val="-11"/>
        </w:rPr>
        <w:t xml:space="preserve"> </w:t>
      </w:r>
      <w:r>
        <w:rPr>
          <w:rFonts w:ascii="SimHei" w:hAnsi="SimHei" w:eastAsia="SimHei" w:cs="SimHei"/>
          <w:sz w:val="21"/>
          <w:szCs w:val="21"/>
          <w:spacing w:val="-10"/>
        </w:rPr>
        <w:t>有限的慷慨，探讨了人类社会在共同生活中形成</w:t>
      </w:r>
      <w:r>
        <w:rPr>
          <w:rFonts w:ascii="SimHei" w:hAnsi="SimHei" w:eastAsia="SimHei" w:cs="SimHei"/>
          <w:sz w:val="21"/>
          <w:szCs w:val="21"/>
          <w:spacing w:val="-11"/>
        </w:rPr>
        <w:t>的基本正义规则、道德</w:t>
      </w:r>
      <w:r>
        <w:rPr>
          <w:rFonts w:ascii="SimHei" w:hAnsi="SimHei" w:eastAsia="SimHei" w:cs="SimHei"/>
          <w:sz w:val="21"/>
          <w:szCs w:val="21"/>
          <w:spacing w:val="-11"/>
        </w:rPr>
        <w:t xml:space="preserve"> </w:t>
      </w:r>
      <w:r>
        <w:rPr>
          <w:rFonts w:ascii="SimHei" w:hAnsi="SimHei" w:eastAsia="SimHei" w:cs="SimHei"/>
          <w:sz w:val="21"/>
          <w:szCs w:val="21"/>
          <w:spacing w:val="-10"/>
        </w:rPr>
        <w:t>原则以及政治制度之间的关系。他认为这些要素</w:t>
      </w:r>
      <w:r>
        <w:rPr>
          <w:rFonts w:ascii="SimHei" w:hAnsi="SimHei" w:eastAsia="SimHei" w:cs="SimHei"/>
          <w:sz w:val="21"/>
          <w:szCs w:val="21"/>
          <w:spacing w:val="-11"/>
        </w:rPr>
        <w:t>不但能够促进每个人的</w:t>
      </w:r>
      <w:r>
        <w:rPr>
          <w:rFonts w:ascii="SimHei" w:hAnsi="SimHei" w:eastAsia="SimHei" w:cs="SimHei"/>
          <w:sz w:val="21"/>
          <w:szCs w:val="21"/>
          <w:spacing w:val="-11"/>
        </w:rPr>
        <w:t xml:space="preserve"> </w:t>
      </w:r>
      <w:r>
        <w:rPr>
          <w:rFonts w:ascii="SimHei" w:hAnsi="SimHei" w:eastAsia="SimHei" w:cs="SimHei"/>
          <w:sz w:val="21"/>
          <w:szCs w:val="21"/>
          <w:spacing w:val="-10"/>
        </w:rPr>
        <w:t>个人私利，也能促进他人的利益并且对整个社会</w:t>
      </w:r>
      <w:r>
        <w:rPr>
          <w:rFonts w:ascii="SimHei" w:hAnsi="SimHei" w:eastAsia="SimHei" w:cs="SimHei"/>
          <w:sz w:val="21"/>
          <w:szCs w:val="21"/>
          <w:spacing w:val="-11"/>
        </w:rPr>
        <w:t>的共同利益是非常重要</w:t>
      </w:r>
      <w:r>
        <w:rPr>
          <w:rFonts w:ascii="SimHei" w:hAnsi="SimHei" w:eastAsia="SimHei" w:cs="SimHei"/>
          <w:sz w:val="21"/>
          <w:szCs w:val="21"/>
          <w:spacing w:val="-11"/>
        </w:rPr>
        <w:t xml:space="preserve"> </w:t>
      </w:r>
      <w:r>
        <w:rPr>
          <w:sz w:val="21"/>
          <w:szCs w:val="21"/>
          <w:spacing w:val="-15"/>
        </w:rPr>
        <w:t>的，而人类社会应该追求的就是一个正义的政治社会，</w:t>
      </w:r>
      <w:r>
        <w:rPr>
          <w:sz w:val="21"/>
          <w:szCs w:val="21"/>
          <w:spacing w:val="54"/>
        </w:rPr>
        <w:t xml:space="preserve"> </w:t>
      </w:r>
      <w:r>
        <w:rPr>
          <w:sz w:val="21"/>
          <w:szCs w:val="21"/>
          <w:spacing w:val="-15"/>
        </w:rPr>
        <w:t>一个个人利益与</w:t>
      </w:r>
    </w:p>
    <w:p>
      <w:pPr>
        <w:spacing w:before="1" w:line="212" w:lineRule="auto"/>
        <w:rPr>
          <w:rFonts w:ascii="SimHei" w:hAnsi="SimHei" w:eastAsia="SimHei" w:cs="SimHei"/>
          <w:sz w:val="21"/>
          <w:szCs w:val="21"/>
        </w:rPr>
      </w:pPr>
      <w:r>
        <w:rPr>
          <w:rFonts w:ascii="SimHei" w:hAnsi="SimHei" w:eastAsia="SimHei" w:cs="SimHei"/>
          <w:sz w:val="21"/>
          <w:szCs w:val="21"/>
          <w:spacing w:val="-12"/>
        </w:rPr>
        <w:t>公共利益，自利与仁爱共同协调一致的社会。</w:t>
      </w:r>
    </w:p>
    <w:p>
      <w:pPr>
        <w:ind w:right="450" w:firstLine="420"/>
        <w:spacing w:before="216" w:line="310" w:lineRule="auto"/>
        <w:jc w:val="both"/>
        <w:rPr>
          <w:rFonts w:ascii="SimHei" w:hAnsi="SimHei" w:eastAsia="SimHei" w:cs="SimHei"/>
          <w:sz w:val="21"/>
          <w:szCs w:val="21"/>
        </w:rPr>
      </w:pPr>
      <w:r>
        <w:rPr>
          <w:rFonts w:ascii="SimHei" w:hAnsi="SimHei" w:eastAsia="SimHei" w:cs="SimHei"/>
          <w:sz w:val="21"/>
          <w:szCs w:val="21"/>
          <w:spacing w:val="-3"/>
        </w:rPr>
        <w:t>简而言之，从休谟的理论中通过对人性的研究，推导到对整个社</w:t>
      </w:r>
      <w:r>
        <w:rPr>
          <w:rFonts w:ascii="SimHei" w:hAnsi="SimHei" w:eastAsia="SimHei" w:cs="SimHei"/>
          <w:sz w:val="21"/>
          <w:szCs w:val="21"/>
          <w:spacing w:val="11"/>
        </w:rPr>
        <w:t xml:space="preserve"> </w:t>
      </w:r>
      <w:r>
        <w:rPr>
          <w:rFonts w:ascii="SimHei" w:hAnsi="SimHei" w:eastAsia="SimHei" w:cs="SimHei"/>
          <w:sz w:val="21"/>
          <w:szCs w:val="21"/>
          <w:spacing w:val="-10"/>
        </w:rPr>
        <w:t>会的政治哲学和基本道德的探索，最后得到</w:t>
      </w:r>
      <w:r>
        <w:rPr>
          <w:rFonts w:ascii="SimHei" w:hAnsi="SimHei" w:eastAsia="SimHei" w:cs="SimHei"/>
          <w:sz w:val="21"/>
          <w:szCs w:val="21"/>
          <w:spacing w:val="-11"/>
        </w:rPr>
        <w:t>对整个人类社会的基本框架</w:t>
      </w:r>
      <w:r>
        <w:rPr>
          <w:rFonts w:ascii="SimHei" w:hAnsi="SimHei" w:eastAsia="SimHei" w:cs="SimHei"/>
          <w:sz w:val="21"/>
          <w:szCs w:val="21"/>
        </w:rPr>
        <w:t xml:space="preserve">  </w:t>
      </w:r>
      <w:r>
        <w:rPr>
          <w:rFonts w:ascii="SimHei" w:hAnsi="SimHei" w:eastAsia="SimHei" w:cs="SimHei"/>
          <w:sz w:val="21"/>
          <w:szCs w:val="21"/>
          <w:spacing w:val="-10"/>
        </w:rPr>
        <w:t>构建的逻辑。这就是我们要强调的，经济学是对人类行为的研究，而人</w:t>
      </w:r>
      <w:r>
        <w:rPr>
          <w:rFonts w:ascii="SimHei" w:hAnsi="SimHei" w:eastAsia="SimHei" w:cs="SimHei"/>
          <w:sz w:val="21"/>
          <w:szCs w:val="21"/>
          <w:spacing w:val="-10"/>
        </w:rPr>
        <w:t xml:space="preserve"> </w:t>
      </w:r>
      <w:r>
        <w:rPr>
          <w:rFonts w:ascii="SimHei" w:hAnsi="SimHei" w:eastAsia="SimHei" w:cs="SimHei"/>
          <w:sz w:val="21"/>
          <w:szCs w:val="21"/>
          <w:spacing w:val="-10"/>
        </w:rPr>
        <w:t>类行为的基本研究框架是个体的人性以及群体相处</w:t>
      </w:r>
      <w:r>
        <w:rPr>
          <w:rFonts w:ascii="SimHei" w:hAnsi="SimHei" w:eastAsia="SimHei" w:cs="SimHei"/>
          <w:sz w:val="21"/>
          <w:szCs w:val="21"/>
          <w:spacing w:val="-11"/>
        </w:rPr>
        <w:t>的道德规则和协作方</w:t>
      </w:r>
      <w:r>
        <w:rPr>
          <w:rFonts w:ascii="SimHei" w:hAnsi="SimHei" w:eastAsia="SimHei" w:cs="SimHei"/>
          <w:sz w:val="21"/>
          <w:szCs w:val="21"/>
        </w:rPr>
        <w:t xml:space="preserve">  </w:t>
      </w:r>
      <w:r>
        <w:rPr>
          <w:rFonts w:ascii="SimHei" w:hAnsi="SimHei" w:eastAsia="SimHei" w:cs="SimHei"/>
          <w:sz w:val="21"/>
          <w:szCs w:val="21"/>
          <w:spacing w:val="-14"/>
        </w:rPr>
        <w:t>式，单纯的从经济增长的角度讨论经济的框架，是非常脆弱以及单薄的。</w:t>
      </w:r>
    </w:p>
    <w:p>
      <w:pPr>
        <w:ind w:right="470" w:firstLine="440"/>
        <w:spacing w:before="138" w:line="334" w:lineRule="auto"/>
        <w:jc w:val="both"/>
        <w:rPr>
          <w:rFonts w:ascii="SimHei" w:hAnsi="SimHei" w:eastAsia="SimHei" w:cs="SimHei"/>
          <w:sz w:val="21"/>
          <w:szCs w:val="21"/>
        </w:rPr>
      </w:pPr>
      <w:r>
        <w:rPr>
          <w:rFonts w:ascii="SimHei" w:hAnsi="SimHei" w:eastAsia="SimHei" w:cs="SimHei"/>
          <w:sz w:val="21"/>
          <w:szCs w:val="21"/>
          <w:spacing w:val="-11"/>
        </w:rPr>
        <w:t>总结一下，本节首先讨论了道德理论的三种基本态度，并判断了休</w:t>
      </w:r>
      <w:r>
        <w:rPr>
          <w:rFonts w:ascii="SimHei" w:hAnsi="SimHei" w:eastAsia="SimHei" w:cs="SimHei"/>
          <w:sz w:val="21"/>
          <w:szCs w:val="21"/>
          <w:spacing w:val="14"/>
        </w:rPr>
        <w:t xml:space="preserve"> </w:t>
      </w:r>
      <w:r>
        <w:rPr>
          <w:rFonts w:ascii="SimHei" w:hAnsi="SimHei" w:eastAsia="SimHei" w:cs="SimHei"/>
          <w:sz w:val="21"/>
          <w:szCs w:val="21"/>
          <w:spacing w:val="-10"/>
        </w:rPr>
        <w:t>谟关于道德理论在心理学和现实层面更符合尝试</w:t>
      </w:r>
      <w:r>
        <w:rPr>
          <w:rFonts w:ascii="SimHei" w:hAnsi="SimHei" w:eastAsia="SimHei" w:cs="SimHei"/>
          <w:sz w:val="21"/>
          <w:szCs w:val="21"/>
          <w:spacing w:val="-11"/>
        </w:rPr>
        <w:t>，即道德先是一种情感</w:t>
      </w:r>
      <w:r>
        <w:rPr>
          <w:rFonts w:ascii="SimHei" w:hAnsi="SimHei" w:eastAsia="SimHei" w:cs="SimHei"/>
          <w:sz w:val="21"/>
          <w:szCs w:val="21"/>
          <w:spacing w:val="-11"/>
        </w:rPr>
        <w:t xml:space="preserve"> </w:t>
      </w:r>
      <w:r>
        <w:rPr>
          <w:rFonts w:ascii="SimHei" w:hAnsi="SimHei" w:eastAsia="SimHei" w:cs="SimHei"/>
          <w:sz w:val="21"/>
          <w:szCs w:val="21"/>
          <w:spacing w:val="-10"/>
        </w:rPr>
        <w:t>诉求，然后是一种理性诉求，在《人性论》中休谟建立了一种经验主义</w:t>
      </w:r>
      <w:r>
        <w:rPr>
          <w:rFonts w:ascii="SimHei" w:hAnsi="SimHei" w:eastAsia="SimHei" w:cs="SimHei"/>
          <w:sz w:val="21"/>
          <w:szCs w:val="21"/>
          <w:spacing w:val="10"/>
        </w:rPr>
        <w:t xml:space="preserve"> </w:t>
      </w:r>
      <w:r>
        <w:rPr>
          <w:rFonts w:ascii="SimHei" w:hAnsi="SimHei" w:eastAsia="SimHei" w:cs="SimHei"/>
          <w:sz w:val="21"/>
          <w:szCs w:val="21"/>
          <w:spacing w:val="-10"/>
        </w:rPr>
        <w:t>的人性哲学体系，这个体系是整个苏格兰启蒙运</w:t>
      </w:r>
      <w:r>
        <w:rPr>
          <w:rFonts w:ascii="SimHei" w:hAnsi="SimHei" w:eastAsia="SimHei" w:cs="SimHei"/>
          <w:sz w:val="21"/>
          <w:szCs w:val="21"/>
          <w:spacing w:val="-11"/>
        </w:rPr>
        <w:t>动的基础，也是经济学</w:t>
      </w:r>
      <w:r>
        <w:rPr>
          <w:rFonts w:ascii="SimHei" w:hAnsi="SimHei" w:eastAsia="SimHei" w:cs="SimHei"/>
          <w:sz w:val="21"/>
          <w:szCs w:val="21"/>
          <w:spacing w:val="-11"/>
        </w:rPr>
        <w:t xml:space="preserve"> </w:t>
      </w:r>
      <w:r>
        <w:rPr>
          <w:rFonts w:ascii="SimHei" w:hAnsi="SimHei" w:eastAsia="SimHei" w:cs="SimHei"/>
          <w:sz w:val="21"/>
          <w:szCs w:val="21"/>
          <w:spacing w:val="-10"/>
        </w:rPr>
        <w:t>起源的基础。其次讨论了休谟基于这样的观念如何建立起一种政治道德</w:t>
      </w:r>
      <w:r>
        <w:rPr>
          <w:rFonts w:ascii="SimHei" w:hAnsi="SimHei" w:eastAsia="SimHei" w:cs="SimHei"/>
          <w:sz w:val="21"/>
          <w:szCs w:val="21"/>
          <w:spacing w:val="7"/>
        </w:rPr>
        <w:t xml:space="preserve"> </w:t>
      </w:r>
      <w:r>
        <w:rPr>
          <w:rFonts w:ascii="SimHei" w:hAnsi="SimHei" w:eastAsia="SimHei" w:cs="SimHei"/>
          <w:sz w:val="21"/>
          <w:szCs w:val="21"/>
          <w:spacing w:val="-8"/>
        </w:rPr>
        <w:t>理念，这种政治道德理念既融合了古代的道德传统、西方宗教的思想，</w:t>
      </w:r>
    </w:p>
    <w:p>
      <w:pPr>
        <w:spacing w:before="1" w:line="187" w:lineRule="auto"/>
        <w:rPr>
          <w:rFonts w:ascii="SimHei" w:hAnsi="SimHei" w:eastAsia="SimHei" w:cs="SimHei"/>
          <w:sz w:val="21"/>
          <w:szCs w:val="21"/>
        </w:rPr>
      </w:pPr>
      <w:r>
        <w:rPr>
          <w:rFonts w:ascii="SimHei" w:hAnsi="SimHei" w:eastAsia="SimHei" w:cs="SimHei"/>
          <w:sz w:val="21"/>
          <w:szCs w:val="21"/>
          <w:spacing w:val="-10"/>
        </w:rPr>
        <w:t>但是也对新的文明秩序进行了非常重要的理论建构，通过对休谟难题的</w:t>
      </w:r>
    </w:p>
    <w:p>
      <w:pPr>
        <w:spacing w:line="187" w:lineRule="auto"/>
        <w:sectPr>
          <w:type w:val="continuous"/>
          <w:pgSz w:w="7760" w:h="11480"/>
          <w:pgMar w:top="186" w:right="464" w:bottom="400" w:left="559" w:header="0" w:footer="0" w:gutter="0"/>
          <w:cols w:equalWidth="0" w:num="1">
            <w:col w:w="6736" w:space="0"/>
          </w:cols>
        </w:sectPr>
        <w:rPr>
          <w:rFonts w:ascii="SimHei" w:hAnsi="SimHei" w:eastAsia="SimHei" w:cs="SimHei"/>
          <w:sz w:val="21"/>
          <w:szCs w:val="21"/>
        </w:rPr>
      </w:pPr>
    </w:p>
    <w:p>
      <w:pPr>
        <w:ind w:left="579"/>
        <w:spacing w:line="193" w:lineRule="auto"/>
        <w:rPr>
          <w:rFonts w:ascii="SimHei" w:hAnsi="SimHei" w:eastAsia="SimHei" w:cs="SimHei"/>
          <w:sz w:val="17"/>
          <w:szCs w:val="17"/>
        </w:rPr>
      </w:pPr>
      <w:r>
        <w:pict>
          <v:rect id="_x0000_s1006" style="position:absolute;margin-left:163.499pt;margin-top:32.499pt;mso-position-vertical-relative:page;mso-position-horizontal-relative:page;width:224.05pt;height:0.55pt;z-index:270729216;" o:allowincell="f" fillcolor="#000000" filled="true" stroked="false"/>
        </w:pict>
      </w:r>
      <w:r>
        <w:drawing>
          <wp:anchor distT="0" distB="0" distL="0" distR="0" simplePos="0" relativeHeight="270728192" behindDoc="0" locked="0" layoutInCell="0" allowOverlap="1">
            <wp:simplePos x="0" y="0"/>
            <wp:positionH relativeFrom="page">
              <wp:posOffset>133340</wp:posOffset>
            </wp:positionH>
            <wp:positionV relativeFrom="page">
              <wp:posOffset>222214</wp:posOffset>
            </wp:positionV>
            <wp:extent cx="336555" cy="279466"/>
            <wp:effectExtent l="0" t="0" r="0" b="0"/>
            <wp:wrapNone/>
            <wp:docPr id="614" name="IM 614"/>
            <wp:cNvGraphicFramePr/>
            <a:graphic>
              <a:graphicData uri="http://schemas.openxmlformats.org/drawingml/2006/picture">
                <pic:pic>
                  <pic:nvPicPr>
                    <pic:cNvPr id="614" name="IM 614"/>
                    <pic:cNvPicPr/>
                  </pic:nvPicPr>
                  <pic:blipFill>
                    <a:blip r:embed="rId306"/>
                    <a:stretch>
                      <a:fillRect/>
                    </a:stretch>
                  </pic:blipFill>
                  <pic:spPr>
                    <a:xfrm rot="0">
                      <a:off x="0" y="0"/>
                      <a:ext cx="336555" cy="279466"/>
                    </a:xfrm>
                    <a:prstGeom prst="rect">
                      <a:avLst/>
                    </a:prstGeom>
                  </pic:spPr>
                </pic:pic>
              </a:graphicData>
            </a:graphic>
          </wp:anchor>
        </w:drawing>
      </w:r>
      <w:r>
        <w:rPr>
          <w:rFonts w:ascii="SimHei" w:hAnsi="SimHei" w:eastAsia="SimHei" w:cs="SimHei"/>
          <w:sz w:val="17"/>
          <w:szCs w:val="17"/>
          <w:spacing w:val="-14"/>
        </w:rPr>
        <w:t>数字经济学；</w:t>
      </w:r>
    </w:p>
    <w:p>
      <w:pPr>
        <w:pStyle w:val="BodyText"/>
        <w:ind w:left="579"/>
        <w:spacing w:line="219" w:lineRule="auto"/>
        <w:rPr>
          <w:sz w:val="17"/>
          <w:szCs w:val="17"/>
        </w:rPr>
      </w:pPr>
      <w:r>
        <w:rPr>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40" w:line="224" w:lineRule="auto"/>
        <w:rPr>
          <w:sz w:val="28"/>
          <w:szCs w:val="28"/>
        </w:rPr>
      </w:pPr>
      <w:r>
        <w:rPr>
          <w:sz w:val="28"/>
          <w:szCs w:val="28"/>
          <w:position w:val="-6"/>
        </w:rPr>
        <w:drawing>
          <wp:inline distT="0" distB="0" distL="0" distR="0">
            <wp:extent cx="6306" cy="215934"/>
            <wp:effectExtent l="0" t="0" r="0" b="0"/>
            <wp:docPr id="616" name="IM 616"/>
            <wp:cNvGraphicFramePr/>
            <a:graphic>
              <a:graphicData uri="http://schemas.openxmlformats.org/drawingml/2006/picture">
                <pic:pic>
                  <pic:nvPicPr>
                    <pic:cNvPr id="616" name="IM 616"/>
                    <pic:cNvPicPr/>
                  </pic:nvPicPr>
                  <pic:blipFill>
                    <a:blip r:embed="rId307"/>
                    <a:stretch>
                      <a:fillRect/>
                    </a:stretch>
                  </pic:blipFill>
                  <pic:spPr>
                    <a:xfrm rot="0">
                      <a:off x="0" y="0"/>
                      <a:ext cx="6306" cy="215934"/>
                    </a:xfrm>
                    <a:prstGeom prst="rect">
                      <a:avLst/>
                    </a:prstGeom>
                  </pic:spPr>
                </pic:pic>
              </a:graphicData>
            </a:graphic>
          </wp:inline>
        </w:drawing>
      </w:r>
      <w:r>
        <w:rPr>
          <w:sz w:val="28"/>
          <w:szCs w:val="28"/>
          <w:spacing w:val="25"/>
        </w:rPr>
        <w:t xml:space="preserve"> </w:t>
      </w:r>
      <w:r>
        <w:rPr>
          <w:sz w:val="28"/>
          <w:szCs w:val="28"/>
          <w:b/>
          <w:bCs/>
          <w:spacing w:val="-7"/>
        </w:rPr>
        <w:t>280</w:t>
      </w:r>
    </w:p>
    <w:p>
      <w:pPr>
        <w:spacing w:line="224" w:lineRule="auto"/>
        <w:sectPr>
          <w:pgSz w:w="7760" w:h="11500"/>
          <w:pgMar w:top="378" w:right="10" w:bottom="400" w:left="209" w:header="0" w:footer="0" w:gutter="0"/>
          <w:cols w:equalWidth="0" w:num="2">
            <w:col w:w="2111" w:space="100"/>
            <w:col w:w="5330" w:space="0"/>
          </w:cols>
        </w:sectPr>
        <w:rPr>
          <w:sz w:val="28"/>
          <w:szCs w:val="28"/>
        </w:rPr>
      </w:pPr>
    </w:p>
    <w:p>
      <w:pPr>
        <w:spacing w:line="439" w:lineRule="auto"/>
        <w:rPr>
          <w:rFonts w:ascii="Arial"/>
          <w:sz w:val="21"/>
        </w:rPr>
      </w:pPr>
      <w:r/>
    </w:p>
    <w:p>
      <w:pPr>
        <w:ind w:left="579" w:right="694"/>
        <w:spacing w:before="68" w:line="335" w:lineRule="auto"/>
        <w:jc w:val="both"/>
        <w:rPr>
          <w:rFonts w:ascii="SimHei" w:hAnsi="SimHei" w:eastAsia="SimHei" w:cs="SimHei"/>
          <w:sz w:val="21"/>
          <w:szCs w:val="21"/>
        </w:rPr>
      </w:pPr>
      <w:r>
        <w:rPr>
          <w:rFonts w:ascii="SimHei" w:hAnsi="SimHei" w:eastAsia="SimHei" w:cs="SimHei"/>
          <w:sz w:val="21"/>
          <w:szCs w:val="21"/>
          <w:spacing w:val="-10"/>
        </w:rPr>
        <w:t>讨论，休谟提出了关于人性本质和道德问题的探</w:t>
      </w:r>
      <w:r>
        <w:rPr>
          <w:rFonts w:ascii="SimHei" w:hAnsi="SimHei" w:eastAsia="SimHei" w:cs="SimHei"/>
          <w:sz w:val="21"/>
          <w:szCs w:val="21"/>
          <w:spacing w:val="-11"/>
        </w:rPr>
        <w:t>索，这个问题一直影响</w:t>
      </w:r>
      <w:r>
        <w:rPr>
          <w:rFonts w:ascii="SimHei" w:hAnsi="SimHei" w:eastAsia="SimHei" w:cs="SimHei"/>
          <w:sz w:val="21"/>
          <w:szCs w:val="21"/>
          <w:spacing w:val="-11"/>
        </w:rPr>
        <w:t xml:space="preserve"> </w:t>
      </w:r>
      <w:r>
        <w:rPr>
          <w:rFonts w:ascii="SimHei" w:hAnsi="SimHei" w:eastAsia="SimHei" w:cs="SimHei"/>
          <w:sz w:val="21"/>
          <w:szCs w:val="21"/>
          <w:spacing w:val="-4"/>
        </w:rPr>
        <w:t>至今(如人工智能的道德和伦理问题依然困扰着我们)。最后讨论了休</w:t>
      </w:r>
      <w:r>
        <w:rPr>
          <w:rFonts w:ascii="SimHei" w:hAnsi="SimHei" w:eastAsia="SimHei" w:cs="SimHei"/>
          <w:sz w:val="21"/>
          <w:szCs w:val="21"/>
          <w:spacing w:val="-4"/>
        </w:rPr>
        <w:t xml:space="preserve"> </w:t>
      </w:r>
      <w:r>
        <w:rPr>
          <w:rFonts w:ascii="SimHei" w:hAnsi="SimHei" w:eastAsia="SimHei" w:cs="SimHei"/>
          <w:sz w:val="21"/>
          <w:szCs w:val="21"/>
          <w:spacing w:val="-8"/>
        </w:rPr>
        <w:t>谟对正义的重视，正因为人性中的自私是一种包含了共情能力的自私，</w:t>
      </w:r>
      <w:r>
        <w:rPr>
          <w:rFonts w:ascii="SimHei" w:hAnsi="SimHei" w:eastAsia="SimHei" w:cs="SimHei"/>
          <w:sz w:val="21"/>
          <w:szCs w:val="21"/>
          <w:spacing w:val="2"/>
        </w:rPr>
        <w:t xml:space="preserve"> </w:t>
      </w:r>
      <w:r>
        <w:rPr>
          <w:rFonts w:ascii="SimHei" w:hAnsi="SimHei" w:eastAsia="SimHei" w:cs="SimHei"/>
          <w:sz w:val="21"/>
          <w:szCs w:val="21"/>
          <w:spacing w:val="-10"/>
        </w:rPr>
        <w:t>因此社会道德具备了公共政治的含义，休谟构建</w:t>
      </w:r>
      <w:r>
        <w:rPr>
          <w:rFonts w:ascii="SimHei" w:hAnsi="SimHei" w:eastAsia="SimHei" w:cs="SimHei"/>
          <w:sz w:val="21"/>
          <w:szCs w:val="21"/>
          <w:spacing w:val="-11"/>
        </w:rPr>
        <w:t>了整个社会政治和经济</w:t>
      </w:r>
      <w:r>
        <w:rPr>
          <w:rFonts w:ascii="SimHei" w:hAnsi="SimHei" w:eastAsia="SimHei" w:cs="SimHei"/>
          <w:sz w:val="21"/>
          <w:szCs w:val="21"/>
          <w:spacing w:val="-11"/>
        </w:rPr>
        <w:t xml:space="preserve"> </w:t>
      </w:r>
      <w:r>
        <w:rPr>
          <w:rFonts w:ascii="SimHei" w:hAnsi="SimHei" w:eastAsia="SimHei" w:cs="SimHei"/>
          <w:sz w:val="21"/>
          <w:szCs w:val="21"/>
          <w:spacing w:val="-10"/>
        </w:rPr>
        <w:t>学的大厦。这是我们强调的一种研究经济学的态</w:t>
      </w:r>
      <w:r>
        <w:rPr>
          <w:rFonts w:ascii="SimHei" w:hAnsi="SimHei" w:eastAsia="SimHei" w:cs="SimHei"/>
          <w:sz w:val="21"/>
          <w:szCs w:val="21"/>
          <w:spacing w:val="-11"/>
        </w:rPr>
        <w:t>度，即在经济学之外找</w:t>
      </w:r>
      <w:r>
        <w:rPr>
          <w:rFonts w:ascii="SimHei" w:hAnsi="SimHei" w:eastAsia="SimHei" w:cs="SimHei"/>
          <w:sz w:val="21"/>
          <w:szCs w:val="21"/>
          <w:spacing w:val="-11"/>
        </w:rPr>
        <w:t xml:space="preserve"> </w:t>
      </w:r>
      <w:r>
        <w:rPr>
          <w:rFonts w:ascii="SimHei" w:hAnsi="SimHei" w:eastAsia="SimHei" w:cs="SimHei"/>
          <w:sz w:val="21"/>
          <w:szCs w:val="21"/>
          <w:spacing w:val="-10"/>
        </w:rPr>
        <w:t>到与人直接相关的要素，这样才能理解人类行动的本质，也才能对</w:t>
      </w:r>
      <w:r>
        <w:rPr>
          <w:rFonts w:ascii="SimHei" w:hAnsi="SimHei" w:eastAsia="SimHei" w:cs="SimHei"/>
          <w:sz w:val="21"/>
          <w:szCs w:val="21"/>
          <w:spacing w:val="-11"/>
        </w:rPr>
        <w:t>未来</w:t>
      </w:r>
    </w:p>
    <w:p>
      <w:pPr>
        <w:ind w:left="579"/>
        <w:spacing w:line="220" w:lineRule="auto"/>
        <w:rPr>
          <w:rFonts w:ascii="SimHei" w:hAnsi="SimHei" w:eastAsia="SimHei" w:cs="SimHei"/>
          <w:sz w:val="21"/>
          <w:szCs w:val="21"/>
        </w:rPr>
      </w:pPr>
      <w:r>
        <w:rPr>
          <w:rFonts w:ascii="SimHei" w:hAnsi="SimHei" w:eastAsia="SimHei" w:cs="SimHei"/>
          <w:sz w:val="21"/>
          <w:szCs w:val="21"/>
          <w:spacing w:val="-12"/>
        </w:rPr>
        <w:t>人类社会和经济学研究做出更准确的判断。</w:t>
      </w:r>
    </w:p>
    <w:p>
      <w:pPr>
        <w:spacing w:line="473" w:lineRule="auto"/>
        <w:rPr>
          <w:rFonts w:ascii="Arial"/>
          <w:sz w:val="21"/>
        </w:rPr>
      </w:pPr>
      <w:r/>
    </w:p>
    <w:p>
      <w:pPr>
        <w:ind w:left="673"/>
        <w:spacing w:before="92" w:line="222" w:lineRule="auto"/>
        <w:outlineLvl w:val="0"/>
        <w:rPr>
          <w:rFonts w:ascii="SimHei" w:hAnsi="SimHei" w:eastAsia="SimHei" w:cs="SimHei"/>
          <w:sz w:val="28"/>
          <w:szCs w:val="28"/>
        </w:rPr>
      </w:pPr>
      <w:r>
        <w:rPr>
          <w:rFonts w:ascii="SimHei" w:hAnsi="SimHei" w:eastAsia="SimHei" w:cs="SimHei"/>
          <w:sz w:val="28"/>
          <w:szCs w:val="28"/>
          <w:b/>
          <w:bCs/>
          <w:spacing w:val="-8"/>
        </w:rPr>
        <w:t>17.3</w:t>
      </w:r>
      <w:r>
        <w:rPr>
          <w:rFonts w:ascii="SimHei" w:hAnsi="SimHei" w:eastAsia="SimHei" w:cs="SimHei"/>
          <w:sz w:val="28"/>
          <w:szCs w:val="28"/>
          <w:spacing w:val="134"/>
        </w:rPr>
        <w:t xml:space="preserve"> </w:t>
      </w:r>
      <w:r>
        <w:rPr>
          <w:rFonts w:ascii="SimHei" w:hAnsi="SimHei" w:eastAsia="SimHei" w:cs="SimHei"/>
          <w:sz w:val="28"/>
          <w:szCs w:val="28"/>
          <w:b/>
          <w:bCs/>
          <w:spacing w:val="-8"/>
        </w:rPr>
        <w:t>共享社会正义的原则</w:t>
      </w:r>
    </w:p>
    <w:p>
      <w:pPr>
        <w:spacing w:line="312" w:lineRule="auto"/>
        <w:rPr>
          <w:rFonts w:ascii="Arial"/>
          <w:sz w:val="21"/>
        </w:rPr>
      </w:pPr>
      <w:r/>
    </w:p>
    <w:p>
      <w:pPr>
        <w:spacing w:line="312" w:lineRule="auto"/>
        <w:rPr>
          <w:rFonts w:ascii="Arial"/>
          <w:sz w:val="21"/>
        </w:rPr>
      </w:pPr>
      <w:r/>
    </w:p>
    <w:p>
      <w:pPr>
        <w:pStyle w:val="BodyText"/>
        <w:ind w:left="910" w:right="889" w:firstLine="419"/>
        <w:spacing w:before="68" w:line="306" w:lineRule="auto"/>
        <w:shd w:val="clear" w:fill="434343"/>
        <w:jc w:val="both"/>
        <w:rPr>
          <w:rFonts w:ascii="SimHei" w:hAnsi="SimHei" w:eastAsia="SimHei" w:cs="SimHei"/>
          <w:sz w:val="21"/>
          <w:szCs w:val="21"/>
        </w:rPr>
      </w:pPr>
      <w:r>
        <w:rPr>
          <w:rFonts w:ascii="SimHei" w:hAnsi="SimHei" w:eastAsia="SimHei" w:cs="SimHei"/>
          <w:sz w:val="21"/>
          <w:szCs w:val="21"/>
          <w:color w:val="FFFFFF"/>
          <w:spacing w:val="-2"/>
        </w:rPr>
        <w:t>社会应得的理论将社会基本制度安排对人的生活质量(以幸</w:t>
      </w:r>
      <w:r>
        <w:rPr>
          <w:rFonts w:ascii="SimHei" w:hAnsi="SimHei" w:eastAsia="SimHei" w:cs="SimHei"/>
          <w:sz w:val="21"/>
          <w:szCs w:val="21"/>
          <w:color w:val="FFFFFF"/>
          <w:spacing w:val="16"/>
        </w:rPr>
        <w:t xml:space="preserve"> </w:t>
      </w:r>
      <w:r>
        <w:rPr>
          <w:rFonts w:ascii="SimHei" w:hAnsi="SimHei" w:eastAsia="SimHei" w:cs="SimHei"/>
          <w:sz w:val="21"/>
          <w:szCs w:val="21"/>
          <w:color w:val="FFFFFF"/>
          <w:spacing w:val="-2"/>
        </w:rPr>
        <w:t>福为衡量标准)的影响，尤其是人们对社会资源的分享作为主要</w:t>
      </w:r>
      <w:r>
        <w:rPr>
          <w:rFonts w:ascii="SimHei" w:hAnsi="SimHei" w:eastAsia="SimHei" w:cs="SimHei"/>
          <w:sz w:val="21"/>
          <w:szCs w:val="21"/>
          <w:color w:val="FFFFFF"/>
          <w:spacing w:val="18"/>
        </w:rPr>
        <w:t xml:space="preserve"> </w:t>
      </w:r>
      <w:r>
        <w:rPr>
          <w:sz w:val="21"/>
          <w:szCs w:val="21"/>
          <w:color w:val="FFFFFF"/>
          <w:spacing w:val="-5"/>
        </w:rPr>
        <w:t>内容的政治哲学论题，该理论强调数字经济时代的启蒙思想</w:t>
      </w:r>
      <w:r>
        <w:rPr>
          <w:sz w:val="21"/>
          <w:szCs w:val="21"/>
          <w:color w:val="FFFFFF"/>
          <w:spacing w:val="-6"/>
        </w:rPr>
        <w:t>中关</w:t>
      </w:r>
      <w:r>
        <w:rPr>
          <w:sz w:val="21"/>
          <w:szCs w:val="21"/>
          <w:color w:val="FFFFFF"/>
        </w:rPr>
        <w:t xml:space="preserve"> </w:t>
      </w:r>
      <w:r>
        <w:rPr>
          <w:rFonts w:ascii="SimHei" w:hAnsi="SimHei" w:eastAsia="SimHei" w:cs="SimHei"/>
          <w:sz w:val="21"/>
          <w:szCs w:val="21"/>
          <w:color w:val="FFFFFF"/>
          <w:spacing w:val="-13"/>
        </w:rPr>
        <w:t>于幸福和公平的思想。</w:t>
      </w:r>
    </w:p>
    <w:p>
      <w:pPr>
        <w:ind w:left="579" w:right="717" w:firstLine="470"/>
        <w:spacing w:before="306" w:line="347" w:lineRule="auto"/>
        <w:jc w:val="both"/>
        <w:rPr>
          <w:rFonts w:ascii="SimHei" w:hAnsi="SimHei" w:eastAsia="SimHei" w:cs="SimHei"/>
          <w:sz w:val="21"/>
          <w:szCs w:val="21"/>
        </w:rPr>
      </w:pPr>
      <w:r>
        <w:rPr>
          <w:rFonts w:ascii="SimHei" w:hAnsi="SimHei" w:eastAsia="SimHei" w:cs="SimHei"/>
          <w:sz w:val="21"/>
          <w:szCs w:val="21"/>
          <w:spacing w:val="-11"/>
        </w:rPr>
        <w:t>在理解了社会正义的内涵以及正义与伦理秩序之间的关系后，本节</w:t>
      </w:r>
      <w:r>
        <w:rPr>
          <w:rFonts w:ascii="SimHei" w:hAnsi="SimHei" w:eastAsia="SimHei" w:cs="SimHei"/>
          <w:sz w:val="21"/>
          <w:szCs w:val="21"/>
        </w:rPr>
        <w:t xml:space="preserve"> </w:t>
      </w:r>
      <w:r>
        <w:rPr>
          <w:rFonts w:ascii="SimHei" w:hAnsi="SimHei" w:eastAsia="SimHei" w:cs="SimHei"/>
          <w:sz w:val="21"/>
          <w:szCs w:val="21"/>
          <w:spacing w:val="-10"/>
        </w:rPr>
        <w:t>讨论数字经济时代的社会正义实现的一个新思想：共享社会正</w:t>
      </w:r>
      <w:r>
        <w:rPr>
          <w:rFonts w:ascii="SimHei" w:hAnsi="SimHei" w:eastAsia="SimHei" w:cs="SimHei"/>
          <w:sz w:val="21"/>
          <w:szCs w:val="21"/>
          <w:spacing w:val="-11"/>
        </w:rPr>
        <w:t>义。这个</w:t>
      </w:r>
    </w:p>
    <w:p>
      <w:pPr>
        <w:ind w:left="579"/>
        <w:spacing w:before="1" w:line="220" w:lineRule="auto"/>
        <w:rPr>
          <w:rFonts w:ascii="SimHei" w:hAnsi="SimHei" w:eastAsia="SimHei" w:cs="SimHei"/>
          <w:sz w:val="21"/>
          <w:szCs w:val="21"/>
        </w:rPr>
      </w:pPr>
      <w:r>
        <w:rPr>
          <w:rFonts w:ascii="SimHei" w:hAnsi="SimHei" w:eastAsia="SimHei" w:cs="SimHei"/>
          <w:sz w:val="21"/>
          <w:szCs w:val="21"/>
          <w:spacing w:val="-12"/>
        </w:rPr>
        <w:t>概念的提出有以下三个基本的逻辑。</w:t>
      </w:r>
    </w:p>
    <w:p>
      <w:pPr>
        <w:ind w:left="579" w:right="674" w:firstLine="450"/>
        <w:spacing w:before="131" w:line="334" w:lineRule="auto"/>
        <w:jc w:val="both"/>
        <w:rPr>
          <w:rFonts w:ascii="SimHei" w:hAnsi="SimHei" w:eastAsia="SimHei" w:cs="SimHei"/>
          <w:sz w:val="21"/>
          <w:szCs w:val="21"/>
        </w:rPr>
      </w:pPr>
      <w:r>
        <w:rPr>
          <w:rFonts w:ascii="SimHei" w:hAnsi="SimHei" w:eastAsia="SimHei" w:cs="SimHei"/>
          <w:sz w:val="21"/>
          <w:szCs w:val="21"/>
          <w:spacing w:val="-6"/>
        </w:rPr>
        <w:t>(1)从共享的概念和内涵来理解，共享经济</w:t>
      </w:r>
      <w:r>
        <w:rPr>
          <w:rFonts w:ascii="SimHei" w:hAnsi="SimHei" w:eastAsia="SimHei" w:cs="SimHei"/>
          <w:sz w:val="21"/>
          <w:szCs w:val="21"/>
          <w:spacing w:val="-7"/>
        </w:rPr>
        <w:t>的概念随着共享出行和</w:t>
      </w:r>
      <w:r>
        <w:rPr>
          <w:rFonts w:ascii="SimHei" w:hAnsi="SimHei" w:eastAsia="SimHei" w:cs="SimHei"/>
          <w:sz w:val="21"/>
          <w:szCs w:val="21"/>
        </w:rPr>
        <w:t xml:space="preserve"> </w:t>
      </w:r>
      <w:r>
        <w:rPr>
          <w:rFonts w:ascii="SimHei" w:hAnsi="SimHei" w:eastAsia="SimHei" w:cs="SimHei"/>
          <w:sz w:val="21"/>
          <w:szCs w:val="21"/>
          <w:spacing w:val="-10"/>
        </w:rPr>
        <w:t>共享住宿等产品和服务的流行早已被公众所接受，而共</w:t>
      </w:r>
      <w:r>
        <w:rPr>
          <w:rFonts w:ascii="SimHei" w:hAnsi="SimHei" w:eastAsia="SimHei" w:cs="SimHei"/>
          <w:sz w:val="21"/>
          <w:szCs w:val="21"/>
          <w:spacing w:val="-11"/>
        </w:rPr>
        <w:t>享经济背后所反</w:t>
      </w:r>
      <w:r>
        <w:rPr>
          <w:rFonts w:ascii="SimHei" w:hAnsi="SimHei" w:eastAsia="SimHei" w:cs="SimHei"/>
          <w:sz w:val="21"/>
          <w:szCs w:val="21"/>
        </w:rPr>
        <w:t xml:space="preserve">  </w:t>
      </w:r>
      <w:r>
        <w:rPr>
          <w:rFonts w:ascii="SimHei" w:hAnsi="SimHei" w:eastAsia="SimHei" w:cs="SimHei"/>
          <w:sz w:val="21"/>
          <w:szCs w:val="21"/>
          <w:spacing w:val="-17"/>
        </w:rPr>
        <w:t>映的公平分享、分配正义以及平等分担风险等概念已经被大众所接受。我</w:t>
      </w:r>
      <w:r>
        <w:rPr>
          <w:rFonts w:ascii="SimHei" w:hAnsi="SimHei" w:eastAsia="SimHei" w:cs="SimHei"/>
          <w:sz w:val="21"/>
          <w:szCs w:val="21"/>
          <w:spacing w:val="4"/>
        </w:rPr>
        <w:t xml:space="preserve">  </w:t>
      </w:r>
      <w:r>
        <w:rPr>
          <w:rFonts w:ascii="SimHei" w:hAnsi="SimHei" w:eastAsia="SimHei" w:cs="SimHei"/>
          <w:sz w:val="21"/>
          <w:szCs w:val="21"/>
          <w:spacing w:val="-10"/>
        </w:rPr>
        <w:t>们可以将共享理解为一种可分享的公共权力和不</w:t>
      </w:r>
      <w:r>
        <w:rPr>
          <w:rFonts w:ascii="SimHei" w:hAnsi="SimHei" w:eastAsia="SimHei" w:cs="SimHei"/>
          <w:sz w:val="21"/>
          <w:szCs w:val="21"/>
          <w:spacing w:val="-11"/>
        </w:rPr>
        <w:t>可分析的个人权力的平</w:t>
      </w:r>
      <w:r>
        <w:rPr>
          <w:rFonts w:ascii="SimHei" w:hAnsi="SimHei" w:eastAsia="SimHei" w:cs="SimHei"/>
          <w:sz w:val="21"/>
          <w:szCs w:val="21"/>
        </w:rPr>
        <w:t xml:space="preserve">  </w:t>
      </w:r>
      <w:r>
        <w:rPr>
          <w:rFonts w:ascii="SimHei" w:hAnsi="SimHei" w:eastAsia="SimHei" w:cs="SimHei"/>
          <w:sz w:val="21"/>
          <w:szCs w:val="21"/>
          <w:spacing w:val="-20"/>
        </w:rPr>
        <w:t>衡，西方主流政治经济学者主要强调的是自由，尤其是经济上的自由权利。</w:t>
      </w:r>
      <w:r>
        <w:rPr>
          <w:rFonts w:ascii="SimHei" w:hAnsi="SimHei" w:eastAsia="SimHei" w:cs="SimHei"/>
          <w:sz w:val="21"/>
          <w:szCs w:val="21"/>
          <w:spacing w:val="14"/>
        </w:rPr>
        <w:t xml:space="preserve"> </w:t>
      </w:r>
      <w:r>
        <w:rPr>
          <w:rFonts w:ascii="SimHei" w:hAnsi="SimHei" w:eastAsia="SimHei" w:cs="SimHei"/>
          <w:sz w:val="21"/>
          <w:szCs w:val="21"/>
          <w:spacing w:val="-16"/>
        </w:rPr>
        <w:t>而中国的文化和基因中则强调的是平等，尤其是政治权利和社会权利</w:t>
      </w:r>
      <w:r>
        <w:rPr>
          <w:rFonts w:ascii="SimHei" w:hAnsi="SimHei" w:eastAsia="SimHei" w:cs="SimHei"/>
          <w:sz w:val="21"/>
          <w:szCs w:val="21"/>
          <w:spacing w:val="-17"/>
        </w:rPr>
        <w:t>的平</w:t>
      </w:r>
    </w:p>
    <w:p>
      <w:pPr>
        <w:ind w:left="579"/>
        <w:spacing w:line="187" w:lineRule="auto"/>
        <w:rPr>
          <w:rFonts w:ascii="SimHei" w:hAnsi="SimHei" w:eastAsia="SimHei" w:cs="SimHei"/>
          <w:sz w:val="21"/>
          <w:szCs w:val="21"/>
        </w:rPr>
      </w:pPr>
      <w:r>
        <w:rPr>
          <w:rFonts w:ascii="SimHei" w:hAnsi="SimHei" w:eastAsia="SimHei" w:cs="SimHei"/>
          <w:sz w:val="21"/>
          <w:szCs w:val="21"/>
          <w:spacing w:val="-16"/>
        </w:rPr>
        <w:t>等。共享社会正义就反映了一种在个人自由的经济权利基础上，社会和国</w:t>
      </w:r>
    </w:p>
    <w:p>
      <w:pPr>
        <w:spacing w:line="187" w:lineRule="auto"/>
        <w:sectPr>
          <w:type w:val="continuous"/>
          <w:pgSz w:w="7760" w:h="11500"/>
          <w:pgMar w:top="378" w:right="10" w:bottom="400" w:left="209" w:header="0" w:footer="0" w:gutter="0"/>
          <w:cols w:equalWidth="0" w:num="1">
            <w:col w:w="7541" w:space="0"/>
          </w:cols>
        </w:sectPr>
        <w:rPr>
          <w:rFonts w:ascii="SimHei" w:hAnsi="SimHei" w:eastAsia="SimHei" w:cs="SimHei"/>
          <w:sz w:val="21"/>
          <w:szCs w:val="21"/>
        </w:rPr>
      </w:pPr>
    </w:p>
    <w:p>
      <w:pPr>
        <w:pStyle w:val="BodyText"/>
        <w:ind w:left="4590"/>
        <w:spacing w:before="152" w:line="164" w:lineRule="auto"/>
        <w:rPr>
          <w:sz w:val="27"/>
          <w:szCs w:val="27"/>
        </w:rPr>
      </w:pPr>
      <w:r>
        <w:pict>
          <v:rect id="_x0000_s1008" style="position:absolute;margin-left:212.5pt;margin-top:23.999pt;mso-position-vertical-relative:page;mso-position-horizontal-relative:page;width:42.05pt;height:0.5pt;z-index:270789632;" o:allowincell="f" fillcolor="#000000" filled="true" stroked="false"/>
        </w:pict>
      </w:r>
      <w:r>
        <w:pict>
          <v:rect id="_x0000_s1010" style="position:absolute;margin-left:294.5pt;margin-top:12.0023pt;mso-position-vertical-relative:page;mso-position-horizontal-relative:page;width:0.55pt;height:17pt;z-index:270790656;" o:allowincell="f" fillcolor="#000000" filled="true" stroked="false"/>
        </w:pict>
      </w:r>
      <w:r>
        <w:rPr>
          <w:sz w:val="27"/>
          <w:szCs w:val="27"/>
          <w:spacing w:val="-4"/>
        </w:rPr>
        <w:t>281</w:t>
      </w:r>
    </w:p>
    <w:p>
      <w:pPr>
        <w:spacing w:line="14" w:lineRule="auto"/>
        <w:rPr>
          <w:rFonts w:ascii="Arial"/>
          <w:sz w:val="2"/>
        </w:rPr>
      </w:pPr>
      <w:r>
        <w:rPr>
          <w:rFonts w:ascii="Arial" w:hAnsi="Arial" w:eastAsia="Arial" w:cs="Arial"/>
          <w:sz w:val="2"/>
          <w:szCs w:val="2"/>
        </w:rPr>
        <w:br w:type="column"/>
      </w:r>
    </w:p>
    <w:p>
      <w:pPr>
        <w:spacing w:line="175" w:lineRule="auto"/>
        <w:rPr>
          <w:rFonts w:ascii="SimHei" w:hAnsi="SimHei" w:eastAsia="SimHei" w:cs="SimHei"/>
          <w:sz w:val="20"/>
          <w:szCs w:val="20"/>
        </w:rPr>
      </w:pPr>
      <w:r>
        <w:rPr>
          <w:rFonts w:ascii="SimHei" w:hAnsi="SimHei" w:eastAsia="SimHei" w:cs="SimHei"/>
          <w:sz w:val="20"/>
          <w:szCs w:val="20"/>
          <w:spacing w:val="-14"/>
        </w:rPr>
        <w:t>第17章</w:t>
      </w:r>
    </w:p>
    <w:p>
      <w:pPr>
        <w:spacing w:line="185" w:lineRule="auto"/>
        <w:jc w:val="right"/>
        <w:rPr>
          <w:rFonts w:ascii="SimHei" w:hAnsi="SimHei" w:eastAsia="SimHei" w:cs="SimHei"/>
          <w:sz w:val="20"/>
          <w:szCs w:val="20"/>
        </w:rPr>
      </w:pPr>
      <w:r>
        <w:rPr>
          <w:rFonts w:ascii="SimHei" w:hAnsi="SimHei" w:eastAsia="SimHei" w:cs="SimHei"/>
          <w:sz w:val="20"/>
          <w:szCs w:val="20"/>
          <w:spacing w:val="-14"/>
          <w:w w:val="84"/>
        </w:rPr>
        <w:t>共享社会正</w:t>
      </w:r>
      <w:r>
        <w:rPr>
          <w:rFonts w:ascii="SimHei" w:hAnsi="SimHei" w:eastAsia="SimHei" w:cs="SimHei"/>
          <w:sz w:val="20"/>
          <w:szCs w:val="20"/>
          <w:spacing w:val="-13"/>
          <w:w w:val="84"/>
        </w:rPr>
        <w:t>义理</w:t>
      </w:r>
      <w:r>
        <w:rPr>
          <w:rFonts w:ascii="SimHei" w:hAnsi="SimHei" w:eastAsia="SimHei" w:cs="SimHei"/>
          <w:sz w:val="20"/>
          <w:szCs w:val="20"/>
          <w:spacing w:val="-8"/>
          <w:w w:val="84"/>
        </w:rPr>
        <w:t>论</w:t>
      </w:r>
    </w:p>
    <w:p>
      <w:pPr>
        <w:spacing w:line="185" w:lineRule="auto"/>
        <w:sectPr>
          <w:pgSz w:w="7760" w:h="11480"/>
          <w:pgMar w:top="187" w:right="404" w:bottom="400" w:left="659" w:header="0" w:footer="0" w:gutter="0"/>
          <w:cols w:equalWidth="0" w:num="2">
            <w:col w:w="5340" w:space="100"/>
            <w:col w:w="1256" w:space="0"/>
          </w:cols>
        </w:sectPr>
        <w:rPr>
          <w:rFonts w:ascii="SimHei" w:hAnsi="SimHei" w:eastAsia="SimHei" w:cs="SimHei"/>
          <w:sz w:val="20"/>
          <w:szCs w:val="20"/>
        </w:rPr>
      </w:pPr>
    </w:p>
    <w:p>
      <w:pPr>
        <w:spacing w:line="478" w:lineRule="auto"/>
        <w:rPr>
          <w:rFonts w:ascii="Arial"/>
          <w:sz w:val="21"/>
        </w:rPr>
      </w:pPr>
      <w:r/>
    </w:p>
    <w:p>
      <w:pPr>
        <w:spacing w:before="65" w:line="221" w:lineRule="auto"/>
        <w:rPr>
          <w:rFonts w:ascii="SimHei" w:hAnsi="SimHei" w:eastAsia="SimHei" w:cs="SimHei"/>
          <w:sz w:val="20"/>
          <w:szCs w:val="20"/>
        </w:rPr>
      </w:pPr>
      <w:r>
        <w:rPr>
          <w:rFonts w:ascii="SimHei" w:hAnsi="SimHei" w:eastAsia="SimHei" w:cs="SimHei"/>
          <w:sz w:val="20"/>
          <w:szCs w:val="20"/>
          <w:spacing w:val="-7"/>
        </w:rPr>
        <w:t>家所提供的在政治权利和社会权利上的平等和共享的概</w:t>
      </w:r>
      <w:r>
        <w:rPr>
          <w:rFonts w:ascii="SimHei" w:hAnsi="SimHei" w:eastAsia="SimHei" w:cs="SimHei"/>
          <w:sz w:val="20"/>
          <w:szCs w:val="20"/>
          <w:spacing w:val="-8"/>
        </w:rPr>
        <w:t>念。</w:t>
      </w:r>
    </w:p>
    <w:p>
      <w:pPr>
        <w:pStyle w:val="BodyText"/>
        <w:ind w:right="498" w:firstLine="390"/>
        <w:spacing w:before="112" w:line="352" w:lineRule="auto"/>
        <w:jc w:val="both"/>
        <w:rPr>
          <w:rFonts w:ascii="SimHei" w:hAnsi="SimHei" w:eastAsia="SimHei" w:cs="SimHei"/>
          <w:sz w:val="20"/>
          <w:szCs w:val="20"/>
        </w:rPr>
      </w:pPr>
      <w:r>
        <w:rPr>
          <w:rFonts w:ascii="SimHei" w:hAnsi="SimHei" w:eastAsia="SimHei" w:cs="SimHei"/>
          <w:sz w:val="20"/>
          <w:szCs w:val="20"/>
          <w:spacing w:val="3"/>
        </w:rPr>
        <w:t>(2)从马克思主义公平正义观来看，公平正义是马克思主义思想的</w:t>
      </w:r>
      <w:r>
        <w:rPr>
          <w:rFonts w:ascii="SimHei" w:hAnsi="SimHei" w:eastAsia="SimHei" w:cs="SimHei"/>
          <w:sz w:val="20"/>
          <w:szCs w:val="20"/>
          <w:spacing w:val="16"/>
        </w:rPr>
        <w:t xml:space="preserve"> </w:t>
      </w:r>
      <w:r>
        <w:rPr>
          <w:sz w:val="20"/>
          <w:szCs w:val="20"/>
        </w:rPr>
        <w:t>基本价值理念，也是贯穿马克思主义始终的价值诉</w:t>
      </w:r>
      <w:r>
        <w:rPr>
          <w:sz w:val="20"/>
          <w:szCs w:val="20"/>
          <w:spacing w:val="-1"/>
        </w:rPr>
        <w:t>求，在社会主义建设</w:t>
      </w:r>
      <w:r>
        <w:rPr>
          <w:sz w:val="20"/>
          <w:szCs w:val="20"/>
        </w:rPr>
        <w:t xml:space="preserve"> </w:t>
      </w:r>
      <w:r>
        <w:rPr>
          <w:rFonts w:ascii="SimHei" w:hAnsi="SimHei" w:eastAsia="SimHei" w:cs="SimHei"/>
          <w:sz w:val="20"/>
          <w:szCs w:val="20"/>
          <w:spacing w:val="-1"/>
        </w:rPr>
        <w:t>中必须以马克思主义公平正义观为指导推进经济正义和社会正义。而共</w:t>
      </w:r>
      <w:r>
        <w:rPr>
          <w:rFonts w:ascii="SimHei" w:hAnsi="SimHei" w:eastAsia="SimHei" w:cs="SimHei"/>
          <w:sz w:val="20"/>
          <w:szCs w:val="20"/>
          <w:spacing w:val="6"/>
        </w:rPr>
        <w:t xml:space="preserve"> </w:t>
      </w:r>
      <w:r>
        <w:rPr>
          <w:rFonts w:ascii="SimHei" w:hAnsi="SimHei" w:eastAsia="SimHei" w:cs="SimHei"/>
          <w:sz w:val="20"/>
          <w:szCs w:val="20"/>
        </w:rPr>
        <w:t>享正义的发展是以“人人参与，人人享有”</w:t>
      </w:r>
      <w:r>
        <w:rPr>
          <w:rFonts w:ascii="SimHei" w:hAnsi="SimHei" w:eastAsia="SimHei" w:cs="SimHei"/>
          <w:sz w:val="20"/>
          <w:szCs w:val="20"/>
          <w:spacing w:val="-1"/>
        </w:rPr>
        <w:t>为价值内核的社会主义新发</w:t>
      </w:r>
      <w:r>
        <w:rPr>
          <w:rFonts w:ascii="SimHei" w:hAnsi="SimHei" w:eastAsia="SimHei" w:cs="SimHei"/>
          <w:sz w:val="20"/>
          <w:szCs w:val="20"/>
        </w:rPr>
        <w:t xml:space="preserve"> </w:t>
      </w:r>
      <w:r>
        <w:rPr>
          <w:sz w:val="20"/>
          <w:szCs w:val="20"/>
        </w:rPr>
        <w:t>展理念，换言之，共享正义的发展理念体现了</w:t>
      </w:r>
      <w:r>
        <w:rPr>
          <w:sz w:val="20"/>
          <w:szCs w:val="20"/>
          <w:spacing w:val="-1"/>
        </w:rPr>
        <w:t>马克思主义公平正义观的</w:t>
      </w:r>
      <w:r>
        <w:rPr>
          <w:sz w:val="20"/>
          <w:szCs w:val="20"/>
        </w:rPr>
        <w:t xml:space="preserve"> </w:t>
      </w:r>
      <w:r>
        <w:rPr>
          <w:rFonts w:ascii="SimHei" w:hAnsi="SimHei" w:eastAsia="SimHei" w:cs="SimHei"/>
          <w:sz w:val="20"/>
          <w:szCs w:val="20"/>
          <w:spacing w:val="-1"/>
        </w:rPr>
        <w:t>内涵和社会主义的本质要求，对于缩小贫富差距、促进经济社会可持续</w:t>
      </w:r>
    </w:p>
    <w:p>
      <w:pPr>
        <w:spacing w:line="220" w:lineRule="auto"/>
        <w:rPr>
          <w:rFonts w:ascii="SimHei" w:hAnsi="SimHei" w:eastAsia="SimHei" w:cs="SimHei"/>
          <w:sz w:val="20"/>
          <w:szCs w:val="20"/>
        </w:rPr>
      </w:pPr>
      <w:r>
        <w:rPr>
          <w:rFonts w:ascii="SimHei" w:hAnsi="SimHei" w:eastAsia="SimHei" w:cs="SimHei"/>
          <w:sz w:val="20"/>
          <w:szCs w:val="20"/>
          <w:spacing w:val="-1"/>
        </w:rPr>
        <w:t>发展等具有重要意义。</w:t>
      </w:r>
    </w:p>
    <w:p>
      <w:pPr>
        <w:ind w:right="498" w:firstLine="390"/>
        <w:spacing w:before="170" w:line="353" w:lineRule="auto"/>
        <w:jc w:val="both"/>
        <w:rPr>
          <w:rFonts w:ascii="SimHei" w:hAnsi="SimHei" w:eastAsia="SimHei" w:cs="SimHei"/>
          <w:sz w:val="20"/>
          <w:szCs w:val="20"/>
        </w:rPr>
      </w:pPr>
      <w:r>
        <w:rPr>
          <w:rFonts w:ascii="SimHei" w:hAnsi="SimHei" w:eastAsia="SimHei" w:cs="SimHei"/>
          <w:sz w:val="20"/>
          <w:szCs w:val="20"/>
          <w:spacing w:val="3"/>
        </w:rPr>
        <w:t>(3)从数字经济时代的趋势来理解，全球金融资本主义带来的巨大</w:t>
      </w:r>
      <w:r>
        <w:rPr>
          <w:rFonts w:ascii="SimHei" w:hAnsi="SimHei" w:eastAsia="SimHei" w:cs="SimHei"/>
          <w:sz w:val="20"/>
          <w:szCs w:val="20"/>
          <w:spacing w:val="10"/>
        </w:rPr>
        <w:t xml:space="preserve"> </w:t>
      </w:r>
      <w:r>
        <w:rPr>
          <w:rFonts w:ascii="SimHei" w:hAnsi="SimHei" w:eastAsia="SimHei" w:cs="SimHei"/>
          <w:sz w:val="20"/>
          <w:szCs w:val="20"/>
        </w:rPr>
        <w:t>风险最根本性的问题就是分配正义无法保障。社</w:t>
      </w:r>
      <w:r>
        <w:rPr>
          <w:rFonts w:ascii="SimHei" w:hAnsi="SimHei" w:eastAsia="SimHei" w:cs="SimHei"/>
          <w:sz w:val="20"/>
          <w:szCs w:val="20"/>
          <w:spacing w:val="-1"/>
        </w:rPr>
        <w:t>会正义正是由政治正义</w:t>
      </w:r>
      <w:r>
        <w:rPr>
          <w:rFonts w:ascii="SimHei" w:hAnsi="SimHei" w:eastAsia="SimHei" w:cs="SimHei"/>
          <w:sz w:val="20"/>
          <w:szCs w:val="20"/>
        </w:rPr>
        <w:t xml:space="preserve"> </w:t>
      </w:r>
      <w:r>
        <w:rPr>
          <w:rFonts w:ascii="SimHei" w:hAnsi="SimHei" w:eastAsia="SimHei" w:cs="SimHei"/>
          <w:sz w:val="20"/>
          <w:szCs w:val="20"/>
        </w:rPr>
        <w:t>和分配正义组成的，前者以制度方式确定人们的</w:t>
      </w:r>
      <w:r>
        <w:rPr>
          <w:rFonts w:ascii="SimHei" w:hAnsi="SimHei" w:eastAsia="SimHei" w:cs="SimHei"/>
          <w:sz w:val="20"/>
          <w:szCs w:val="20"/>
          <w:spacing w:val="-1"/>
        </w:rPr>
        <w:t>权利，后者则通过市场</w:t>
      </w:r>
      <w:r>
        <w:rPr>
          <w:rFonts w:ascii="SimHei" w:hAnsi="SimHei" w:eastAsia="SimHei" w:cs="SimHei"/>
          <w:sz w:val="20"/>
          <w:szCs w:val="20"/>
        </w:rPr>
        <w:t xml:space="preserve"> </w:t>
      </w:r>
      <w:r>
        <w:rPr>
          <w:rFonts w:ascii="YouYuan" w:hAnsi="YouYuan" w:eastAsia="YouYuan" w:cs="YouYuan"/>
          <w:sz w:val="20"/>
          <w:szCs w:val="20"/>
        </w:rPr>
        <w:t>和社会来分配资源和利益。我们强调的是共享正义与社会应</w:t>
      </w:r>
      <w:r>
        <w:rPr>
          <w:rFonts w:ascii="YouYuan" w:hAnsi="YouYuan" w:eastAsia="YouYuan" w:cs="YouYuan"/>
          <w:sz w:val="20"/>
          <w:szCs w:val="20"/>
          <w:spacing w:val="-1"/>
        </w:rPr>
        <w:t>得之间的内</w:t>
      </w:r>
      <w:r>
        <w:rPr>
          <w:rFonts w:ascii="YouYuan" w:hAnsi="YouYuan" w:eastAsia="YouYuan" w:cs="YouYuan"/>
          <w:sz w:val="20"/>
          <w:szCs w:val="20"/>
        </w:rPr>
        <w:t xml:space="preserve"> </w:t>
      </w:r>
      <w:r>
        <w:rPr>
          <w:rFonts w:ascii="SimHei" w:hAnsi="SimHei" w:eastAsia="SimHei" w:cs="SimHei"/>
          <w:sz w:val="20"/>
          <w:szCs w:val="20"/>
        </w:rPr>
        <w:t>在联系，即数字经济时代在物质极大发展的情况下，应</w:t>
      </w:r>
      <w:r>
        <w:rPr>
          <w:rFonts w:ascii="SimHei" w:hAnsi="SimHei" w:eastAsia="SimHei" w:cs="SimHei"/>
          <w:sz w:val="20"/>
          <w:szCs w:val="20"/>
          <w:spacing w:val="-1"/>
        </w:rPr>
        <w:t>该优先考虑，每</w:t>
      </w:r>
    </w:p>
    <w:p>
      <w:pPr>
        <w:spacing w:before="1" w:line="222" w:lineRule="auto"/>
        <w:rPr>
          <w:rFonts w:ascii="SimHei" w:hAnsi="SimHei" w:eastAsia="SimHei" w:cs="SimHei"/>
          <w:sz w:val="20"/>
          <w:szCs w:val="20"/>
        </w:rPr>
      </w:pPr>
      <w:r>
        <w:rPr>
          <w:rFonts w:ascii="SimHei" w:hAnsi="SimHei" w:eastAsia="SimHei" w:cs="SimHei"/>
          <w:sz w:val="20"/>
          <w:szCs w:val="20"/>
          <w:spacing w:val="-2"/>
        </w:rPr>
        <w:t>个个体社会应得的强调平等的正义。</w:t>
      </w:r>
    </w:p>
    <w:p>
      <w:pPr>
        <w:ind w:right="435" w:firstLine="390"/>
        <w:spacing w:before="179" w:line="353" w:lineRule="auto"/>
        <w:jc w:val="both"/>
        <w:rPr>
          <w:rFonts w:ascii="SimHei" w:hAnsi="SimHei" w:eastAsia="SimHei" w:cs="SimHei"/>
          <w:sz w:val="20"/>
          <w:szCs w:val="20"/>
        </w:rPr>
      </w:pPr>
      <w:r>
        <w:rPr>
          <w:rFonts w:ascii="SimHei" w:hAnsi="SimHei" w:eastAsia="SimHei" w:cs="SimHei"/>
          <w:sz w:val="20"/>
          <w:szCs w:val="20"/>
          <w:spacing w:val="-1"/>
        </w:rPr>
        <w:t>基于以上的讨论，下面介绍目前主流的社会正义理论，以及对共享</w:t>
      </w:r>
      <w:r>
        <w:rPr>
          <w:rFonts w:ascii="SimHei" w:hAnsi="SimHei" w:eastAsia="SimHei" w:cs="SimHei"/>
          <w:sz w:val="20"/>
          <w:szCs w:val="20"/>
          <w:spacing w:val="-1"/>
        </w:rPr>
        <w:t xml:space="preserve"> </w:t>
      </w:r>
      <w:r>
        <w:rPr>
          <w:rFonts w:ascii="SimHei" w:hAnsi="SimHei" w:eastAsia="SimHei" w:cs="SimHei"/>
          <w:sz w:val="20"/>
          <w:szCs w:val="20"/>
          <w:spacing w:val="-1"/>
        </w:rPr>
        <w:t>正义理论的思考，在理解社会正义的内涵的同时，建构一种数字经济时</w:t>
      </w:r>
      <w:r>
        <w:rPr>
          <w:rFonts w:ascii="SimHei" w:hAnsi="SimHei" w:eastAsia="SimHei" w:cs="SimHei"/>
          <w:sz w:val="20"/>
          <w:szCs w:val="20"/>
          <w:spacing w:val="-1"/>
        </w:rPr>
        <w:t xml:space="preserve"> </w:t>
      </w:r>
      <w:r>
        <w:rPr>
          <w:rFonts w:ascii="SimHei" w:hAnsi="SimHei" w:eastAsia="SimHei" w:cs="SimHei"/>
          <w:sz w:val="20"/>
          <w:szCs w:val="20"/>
          <w:spacing w:val="2"/>
        </w:rPr>
        <w:t>代的正义理论思想。这对我们理解数字经济发展背后的政治经济</w:t>
      </w:r>
      <w:r>
        <w:rPr>
          <w:rFonts w:ascii="SimHei" w:hAnsi="SimHei" w:eastAsia="SimHei" w:cs="SimHei"/>
          <w:sz w:val="20"/>
          <w:szCs w:val="20"/>
          <w:spacing w:val="1"/>
        </w:rPr>
        <w:t>逻辑，</w:t>
      </w:r>
      <w:r>
        <w:rPr>
          <w:rFonts w:ascii="SimHei" w:hAnsi="SimHei" w:eastAsia="SimHei" w:cs="SimHei"/>
          <w:sz w:val="20"/>
          <w:szCs w:val="20"/>
        </w:rPr>
        <w:t xml:space="preserve"> </w:t>
      </w:r>
      <w:r>
        <w:rPr>
          <w:rFonts w:ascii="SimHei" w:hAnsi="SimHei" w:eastAsia="SimHei" w:cs="SimHei"/>
          <w:sz w:val="20"/>
          <w:szCs w:val="20"/>
          <w:spacing w:val="-1"/>
        </w:rPr>
        <w:t>以及建构基于我国现实发展所需要的数字经济时代的政治经济理论，有</w:t>
      </w:r>
    </w:p>
    <w:p>
      <w:pPr>
        <w:spacing w:line="221" w:lineRule="auto"/>
        <w:rPr>
          <w:rFonts w:ascii="SimHei" w:hAnsi="SimHei" w:eastAsia="SimHei" w:cs="SimHei"/>
          <w:sz w:val="20"/>
          <w:szCs w:val="20"/>
        </w:rPr>
      </w:pPr>
      <w:r>
        <w:rPr>
          <w:rFonts w:ascii="SimHei" w:hAnsi="SimHei" w:eastAsia="SimHei" w:cs="SimHei"/>
          <w:sz w:val="20"/>
          <w:szCs w:val="20"/>
          <w:spacing w:val="-3"/>
        </w:rPr>
        <w:t>着比较重要的意义和价值。</w:t>
      </w:r>
    </w:p>
    <w:p>
      <w:pPr>
        <w:pStyle w:val="BodyText"/>
        <w:ind w:right="476" w:firstLine="390"/>
        <w:spacing w:before="144" w:line="348" w:lineRule="auto"/>
        <w:jc w:val="both"/>
        <w:rPr>
          <w:rFonts w:ascii="YouYuan" w:hAnsi="YouYuan" w:eastAsia="YouYuan" w:cs="YouYuan"/>
          <w:sz w:val="20"/>
          <w:szCs w:val="20"/>
        </w:rPr>
      </w:pPr>
      <w:r>
        <w:rPr>
          <w:rFonts w:ascii="SimHei" w:hAnsi="SimHei" w:eastAsia="SimHei" w:cs="SimHei"/>
          <w:sz w:val="20"/>
          <w:szCs w:val="20"/>
          <w:spacing w:val="7"/>
        </w:rPr>
        <w:t>首先，讨论两种基本的社会正义理论，这两种理论分别是功利主</w:t>
      </w:r>
      <w:r>
        <w:rPr>
          <w:rFonts w:ascii="SimHei" w:hAnsi="SimHei" w:eastAsia="SimHei" w:cs="SimHei"/>
          <w:sz w:val="20"/>
          <w:szCs w:val="20"/>
          <w:spacing w:val="3"/>
        </w:rPr>
        <w:t xml:space="preserve"> </w:t>
      </w:r>
      <w:r>
        <w:rPr>
          <w:sz w:val="20"/>
          <w:szCs w:val="20"/>
        </w:rPr>
        <w:t>义和平等主义。前者的代表是提出最大多数</w:t>
      </w:r>
      <w:r>
        <w:rPr>
          <w:sz w:val="20"/>
          <w:szCs w:val="20"/>
          <w:spacing w:val="-1"/>
        </w:rPr>
        <w:t>人的最大幸福的杰里米·边</w:t>
      </w:r>
      <w:r>
        <w:rPr>
          <w:sz w:val="20"/>
          <w:szCs w:val="20"/>
        </w:rPr>
        <w:t xml:space="preserve"> </w:t>
      </w:r>
      <w:r>
        <w:rPr>
          <w:sz w:val="20"/>
          <w:szCs w:val="20"/>
          <w:spacing w:val="2"/>
        </w:rPr>
        <w:t>沁</w:t>
      </w:r>
      <w:r>
        <w:rPr>
          <w:sz w:val="20"/>
          <w:szCs w:val="20"/>
          <w:spacing w:val="-27"/>
        </w:rPr>
        <w:t xml:space="preserve"> </w:t>
      </w:r>
      <w:r>
        <w:rPr>
          <w:rFonts w:ascii="Arial" w:hAnsi="Arial" w:eastAsia="Arial" w:cs="Arial"/>
          <w:sz w:val="20"/>
          <w:szCs w:val="20"/>
          <w:spacing w:val="2"/>
        </w:rPr>
        <w:t>(</w:t>
      </w:r>
      <w:r>
        <w:rPr>
          <w:rFonts w:ascii="Arial" w:hAnsi="Arial" w:eastAsia="Arial" w:cs="Arial"/>
          <w:sz w:val="20"/>
          <w:szCs w:val="20"/>
        </w:rPr>
        <w:t>Jeremy</w:t>
      </w:r>
      <w:r>
        <w:rPr>
          <w:rFonts w:ascii="Arial" w:hAnsi="Arial" w:eastAsia="Arial" w:cs="Arial"/>
          <w:sz w:val="20"/>
          <w:szCs w:val="20"/>
          <w:spacing w:val="2"/>
        </w:rPr>
        <w:t xml:space="preserve">    </w:t>
      </w:r>
      <w:r>
        <w:rPr>
          <w:rFonts w:ascii="Arial" w:hAnsi="Arial" w:eastAsia="Arial" w:cs="Arial"/>
          <w:sz w:val="20"/>
          <w:szCs w:val="20"/>
        </w:rPr>
        <w:t>Benthan</w:t>
      </w:r>
      <w:r>
        <w:rPr>
          <w:rFonts w:ascii="Arial" w:hAnsi="Arial" w:eastAsia="Arial" w:cs="Arial"/>
          <w:sz w:val="20"/>
          <w:szCs w:val="20"/>
          <w:spacing w:val="2"/>
        </w:rPr>
        <w:t>),</w:t>
      </w:r>
      <w:r>
        <w:rPr>
          <w:rFonts w:ascii="Arial" w:hAnsi="Arial" w:eastAsia="Arial" w:cs="Arial"/>
          <w:sz w:val="20"/>
          <w:szCs w:val="20"/>
          <w:spacing w:val="17"/>
          <w:w w:val="101"/>
        </w:rPr>
        <w:t xml:space="preserve"> </w:t>
      </w:r>
      <w:r>
        <w:rPr>
          <w:sz w:val="20"/>
          <w:szCs w:val="20"/>
          <w:spacing w:val="2"/>
        </w:rPr>
        <w:t>而当代代表则是匈牙利经济学家豪尔绍尼。后</w:t>
      </w:r>
      <w:r>
        <w:rPr>
          <w:sz w:val="20"/>
          <w:szCs w:val="20"/>
        </w:rPr>
        <w:t xml:space="preserve"> </w:t>
      </w:r>
      <w:r>
        <w:rPr>
          <w:rFonts w:ascii="SimHei" w:hAnsi="SimHei" w:eastAsia="SimHei" w:cs="SimHei"/>
          <w:sz w:val="20"/>
          <w:szCs w:val="20"/>
        </w:rPr>
        <w:t>者的代表是提出基于社会契约规则来设计正义</w:t>
      </w:r>
      <w:r>
        <w:rPr>
          <w:rFonts w:ascii="SimHei" w:hAnsi="SimHei" w:eastAsia="SimHei" w:cs="SimHei"/>
          <w:sz w:val="20"/>
          <w:szCs w:val="20"/>
          <w:spacing w:val="-1"/>
        </w:rPr>
        <w:t>社会的美国政治哲学家约</w:t>
      </w:r>
      <w:r>
        <w:rPr>
          <w:rFonts w:ascii="SimHei" w:hAnsi="SimHei" w:eastAsia="SimHei" w:cs="SimHei"/>
          <w:sz w:val="20"/>
          <w:szCs w:val="20"/>
        </w:rPr>
        <w:t xml:space="preserve"> </w:t>
      </w:r>
      <w:r>
        <w:rPr>
          <w:rFonts w:ascii="YouYuan" w:hAnsi="YouYuan" w:eastAsia="YouYuan" w:cs="YouYuan"/>
          <w:sz w:val="20"/>
          <w:szCs w:val="20"/>
          <w:spacing w:val="4"/>
        </w:rPr>
        <w:t>翰·罗尔斯，他的著作是众所周知的《正义论》,而当</w:t>
      </w:r>
      <w:r>
        <w:rPr>
          <w:rFonts w:ascii="YouYuan" w:hAnsi="YouYuan" w:eastAsia="YouYuan" w:cs="YouYuan"/>
          <w:sz w:val="20"/>
          <w:szCs w:val="20"/>
          <w:spacing w:val="3"/>
        </w:rPr>
        <w:t>代代表则是美国</w:t>
      </w:r>
    </w:p>
    <w:p>
      <w:pPr>
        <w:spacing w:before="1" w:line="197" w:lineRule="auto"/>
        <w:rPr>
          <w:rFonts w:ascii="SimHei" w:hAnsi="SimHei" w:eastAsia="SimHei" w:cs="SimHei"/>
          <w:sz w:val="20"/>
          <w:szCs w:val="20"/>
        </w:rPr>
      </w:pPr>
      <w:r>
        <w:rPr>
          <w:rFonts w:ascii="SimHei" w:hAnsi="SimHei" w:eastAsia="SimHei" w:cs="SimHei"/>
          <w:sz w:val="20"/>
          <w:szCs w:val="20"/>
          <w:spacing w:val="1"/>
        </w:rPr>
        <w:t>伦理学家和政治哲学家托马斯·斯坎伦</w:t>
      </w:r>
      <w:r>
        <w:rPr>
          <w:rFonts w:ascii="SimHei" w:hAnsi="SimHei" w:eastAsia="SimHei" w:cs="SimHei"/>
          <w:sz w:val="20"/>
          <w:szCs w:val="20"/>
          <w:spacing w:val="-45"/>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Thomas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Scanlon</w:t>
      </w:r>
      <w:r>
        <w:rPr>
          <w:rFonts w:ascii="Times New Roman" w:hAnsi="Times New Roman" w:eastAsia="Times New Roman" w:cs="Times New Roman"/>
          <w:sz w:val="20"/>
          <w:szCs w:val="20"/>
          <w:spacing w:val="1"/>
        </w:rPr>
        <w:t xml:space="preserve">    ), </w:t>
      </w:r>
      <w:r>
        <w:rPr>
          <w:rFonts w:ascii="SimHei" w:hAnsi="SimHei" w:eastAsia="SimHei" w:cs="SimHei"/>
          <w:sz w:val="20"/>
          <w:szCs w:val="20"/>
          <w:spacing w:val="1"/>
        </w:rPr>
        <w:t>他任教于</w:t>
      </w:r>
    </w:p>
    <w:p>
      <w:pPr>
        <w:spacing w:line="197" w:lineRule="auto"/>
        <w:sectPr>
          <w:type w:val="continuous"/>
          <w:pgSz w:w="7760" w:h="11480"/>
          <w:pgMar w:top="187" w:right="404" w:bottom="400" w:left="659" w:header="0" w:footer="0" w:gutter="0"/>
          <w:cols w:equalWidth="0" w:num="1">
            <w:col w:w="6696" w:space="0"/>
          </w:cols>
        </w:sectPr>
        <w:rPr>
          <w:rFonts w:ascii="SimHei" w:hAnsi="SimHei" w:eastAsia="SimHei" w:cs="SimHei"/>
          <w:sz w:val="20"/>
          <w:szCs w:val="20"/>
        </w:rPr>
      </w:pPr>
    </w:p>
    <w:p>
      <w:pPr>
        <w:ind w:firstLine="180"/>
        <w:spacing w:line="449" w:lineRule="exact"/>
        <w:rPr/>
      </w:pPr>
      <w:r>
        <w:pict>
          <v:rect id="_x0000_s1012" style="position:absolute;margin-left:162.002pt;margin-top:34.5pt;mso-position-vertical-relative:page;mso-position-horizontal-relative:page;width:224.5pt;height:0.55pt;z-index:270851072;" o:allowincell="f" fillcolor="#000000" filled="true" stroked="false"/>
        </w:pict>
      </w:r>
      <w:r>
        <w:rPr>
          <w:position w:val="-8"/>
        </w:rPr>
        <w:drawing>
          <wp:inline distT="0" distB="0" distL="0" distR="0">
            <wp:extent cx="342911" cy="285746"/>
            <wp:effectExtent l="0" t="0" r="0" b="0"/>
            <wp:docPr id="618" name="IM 618"/>
            <wp:cNvGraphicFramePr/>
            <a:graphic>
              <a:graphicData uri="http://schemas.openxmlformats.org/drawingml/2006/picture">
                <pic:pic>
                  <pic:nvPicPr>
                    <pic:cNvPr id="618" name="IM 618"/>
                    <pic:cNvPicPr/>
                  </pic:nvPicPr>
                  <pic:blipFill>
                    <a:blip r:embed="rId308"/>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0"/>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4" w:line="215" w:lineRule="auto"/>
        <w:rPr>
          <w:sz w:val="36"/>
          <w:szCs w:val="36"/>
        </w:rPr>
      </w:pPr>
      <w:r>
        <w:rPr>
          <w:sz w:val="36"/>
          <w:szCs w:val="36"/>
          <w:spacing w:val="-13"/>
        </w:rPr>
        <w:t>|</w:t>
      </w:r>
      <w:r>
        <w:rPr>
          <w:sz w:val="36"/>
          <w:szCs w:val="36"/>
          <w:b/>
          <w:bCs/>
          <w:spacing w:val="-13"/>
        </w:rPr>
        <w:t>282</w:t>
      </w:r>
    </w:p>
    <w:p>
      <w:pPr>
        <w:spacing w:line="215" w:lineRule="auto"/>
        <w:sectPr>
          <w:pgSz w:w="7760" w:h="11500"/>
          <w:pgMar w:top="369" w:right="30" w:bottom="400" w:left="9" w:header="0" w:footer="0" w:gutter="0"/>
          <w:cols w:equalWidth="0" w:num="3">
            <w:col w:w="721" w:space="40"/>
            <w:col w:w="1540" w:space="100"/>
            <w:col w:w="5320" w:space="0"/>
          </w:cols>
        </w:sectPr>
        <w:rPr>
          <w:sz w:val="36"/>
          <w:szCs w:val="36"/>
        </w:rPr>
      </w:pPr>
    </w:p>
    <w:p>
      <w:pPr>
        <w:spacing w:line="387" w:lineRule="auto"/>
        <w:rPr>
          <w:rFonts w:ascii="Arial"/>
          <w:sz w:val="21"/>
        </w:rPr>
      </w:pPr>
      <w:r/>
    </w:p>
    <w:p>
      <w:pPr>
        <w:ind w:left="760"/>
        <w:spacing w:before="68" w:line="420" w:lineRule="exact"/>
        <w:rPr>
          <w:rFonts w:ascii="SimHei" w:hAnsi="SimHei" w:eastAsia="SimHei" w:cs="SimHei"/>
          <w:sz w:val="21"/>
          <w:szCs w:val="21"/>
        </w:rPr>
      </w:pPr>
      <w:r>
        <w:rPr>
          <w:rFonts w:ascii="SimHei" w:hAnsi="SimHei" w:eastAsia="SimHei" w:cs="SimHei"/>
          <w:sz w:val="21"/>
          <w:szCs w:val="21"/>
          <w:spacing w:val="-10"/>
          <w:position w:val="16"/>
        </w:rPr>
        <w:t>普林斯顿大学哲学系，提出了道德契约论的理论。我们分别来看这两种</w:t>
      </w:r>
    </w:p>
    <w:p>
      <w:pPr>
        <w:ind w:left="760"/>
        <w:spacing w:line="221" w:lineRule="auto"/>
        <w:rPr>
          <w:rFonts w:ascii="SimHei" w:hAnsi="SimHei" w:eastAsia="SimHei" w:cs="SimHei"/>
          <w:sz w:val="21"/>
          <w:szCs w:val="21"/>
        </w:rPr>
      </w:pPr>
      <w:r>
        <w:rPr>
          <w:rFonts w:ascii="SimHei" w:hAnsi="SimHei" w:eastAsia="SimHei" w:cs="SimHei"/>
          <w:sz w:val="21"/>
          <w:szCs w:val="21"/>
          <w:spacing w:val="-10"/>
        </w:rPr>
        <w:t>理论之间的联系和差异。</w:t>
      </w:r>
    </w:p>
    <w:p>
      <w:pPr>
        <w:pStyle w:val="BodyText"/>
        <w:ind w:left="760" w:right="684" w:firstLine="460"/>
        <w:spacing w:before="119" w:line="335" w:lineRule="auto"/>
        <w:jc w:val="both"/>
        <w:rPr>
          <w:rFonts w:ascii="SimHei" w:hAnsi="SimHei" w:eastAsia="SimHei" w:cs="SimHei"/>
          <w:sz w:val="21"/>
          <w:szCs w:val="21"/>
        </w:rPr>
      </w:pPr>
      <w:r>
        <w:rPr>
          <w:rFonts w:ascii="SimHei" w:hAnsi="SimHei" w:eastAsia="SimHei" w:cs="SimHei"/>
          <w:sz w:val="21"/>
          <w:szCs w:val="21"/>
          <w:spacing w:val="-11"/>
        </w:rPr>
        <w:t>豪尔绍尼的正义理论根植于他的伦理学研究成果，而他认为自己的</w:t>
      </w:r>
      <w:r>
        <w:rPr>
          <w:rFonts w:ascii="SimHei" w:hAnsi="SimHei" w:eastAsia="SimHei" w:cs="SimHei"/>
          <w:sz w:val="21"/>
          <w:szCs w:val="21"/>
          <w:spacing w:val="15"/>
        </w:rPr>
        <w:t xml:space="preserve"> </w:t>
      </w:r>
      <w:r>
        <w:rPr>
          <w:sz w:val="21"/>
          <w:szCs w:val="21"/>
          <w:spacing w:val="-11"/>
        </w:rPr>
        <w:t>伦理学建构于三种基本的思想传统：斯密的无偏观察者学说、康德的普</w:t>
      </w:r>
      <w:r>
        <w:rPr>
          <w:sz w:val="21"/>
          <w:szCs w:val="21"/>
          <w:spacing w:val="4"/>
        </w:rPr>
        <w:t xml:space="preserve">  </w:t>
      </w:r>
      <w:r>
        <w:rPr>
          <w:rFonts w:ascii="YouYuan" w:hAnsi="YouYuan" w:eastAsia="YouYuan" w:cs="YouYuan"/>
          <w:sz w:val="21"/>
          <w:szCs w:val="21"/>
          <w:spacing w:val="-10"/>
        </w:rPr>
        <w:t>遍主义理性原则和贝叶斯风险决策理论。豪尔绍尼通</w:t>
      </w:r>
      <w:r>
        <w:rPr>
          <w:rFonts w:ascii="YouYuan" w:hAnsi="YouYuan" w:eastAsia="YouYuan" w:cs="YouYuan"/>
          <w:sz w:val="21"/>
          <w:szCs w:val="21"/>
          <w:spacing w:val="-11"/>
        </w:rPr>
        <w:t>过自己多方面的工</w:t>
      </w:r>
      <w:r>
        <w:rPr>
          <w:rFonts w:ascii="YouYuan" w:hAnsi="YouYuan" w:eastAsia="YouYuan" w:cs="YouYuan"/>
          <w:sz w:val="21"/>
          <w:szCs w:val="21"/>
        </w:rPr>
        <w:t xml:space="preserve"> </w:t>
      </w:r>
      <w:r>
        <w:rPr>
          <w:rFonts w:ascii="SimHei" w:hAnsi="SimHei" w:eastAsia="SimHei" w:cs="SimHei"/>
          <w:sz w:val="21"/>
          <w:szCs w:val="21"/>
          <w:spacing w:val="-8"/>
        </w:rPr>
        <w:t>作将自己的思想构成一个完整的体系，体系的核心是贝叶斯理性原则，</w:t>
      </w:r>
      <w:r>
        <w:rPr>
          <w:rFonts w:ascii="SimHei" w:hAnsi="SimHei" w:eastAsia="SimHei" w:cs="SimHei"/>
          <w:sz w:val="21"/>
          <w:szCs w:val="21"/>
          <w:spacing w:val="12"/>
        </w:rPr>
        <w:t xml:space="preserve"> </w:t>
      </w:r>
      <w:r>
        <w:rPr>
          <w:rFonts w:ascii="SimHei" w:hAnsi="SimHei" w:eastAsia="SimHei" w:cs="SimHei"/>
          <w:sz w:val="21"/>
          <w:szCs w:val="21"/>
          <w:spacing w:val="-11"/>
        </w:rPr>
        <w:t>即人们充分利用经验与所获知的信息寻求满足的最大化。而这个思想理</w:t>
      </w:r>
      <w:r>
        <w:rPr>
          <w:rFonts w:ascii="SimHei" w:hAnsi="SimHei" w:eastAsia="SimHei" w:cs="SimHei"/>
          <w:sz w:val="21"/>
          <w:szCs w:val="21"/>
          <w:spacing w:val="3"/>
        </w:rPr>
        <w:t xml:space="preserve">  </w:t>
      </w:r>
      <w:r>
        <w:rPr>
          <w:rFonts w:ascii="SimHei" w:hAnsi="SimHei" w:eastAsia="SimHei" w:cs="SimHei"/>
          <w:sz w:val="21"/>
          <w:szCs w:val="21"/>
          <w:spacing w:val="-11"/>
        </w:rPr>
        <w:t>论就和边沁的功利主义的正义原则联系起来了，也就是边沁认为自私的</w:t>
      </w:r>
      <w:r>
        <w:rPr>
          <w:rFonts w:ascii="SimHei" w:hAnsi="SimHei" w:eastAsia="SimHei" w:cs="SimHei"/>
          <w:sz w:val="21"/>
          <w:szCs w:val="21"/>
          <w:spacing w:val="8"/>
        </w:rPr>
        <w:t xml:space="preserve">  </w:t>
      </w:r>
      <w:r>
        <w:rPr>
          <w:sz w:val="21"/>
          <w:szCs w:val="21"/>
          <w:spacing w:val="-11"/>
        </w:rPr>
        <w:t>个体通过对效用的比较来选择自己的行为或者判断，也就是说人们的伦</w:t>
      </w:r>
      <w:r>
        <w:rPr>
          <w:sz w:val="21"/>
          <w:szCs w:val="21"/>
          <w:spacing w:val="4"/>
        </w:rPr>
        <w:t xml:space="preserve">  </w:t>
      </w:r>
      <w:r>
        <w:rPr>
          <w:rFonts w:ascii="SimHei" w:hAnsi="SimHei" w:eastAsia="SimHei" w:cs="SimHei"/>
          <w:sz w:val="21"/>
          <w:szCs w:val="21"/>
          <w:spacing w:val="-10"/>
        </w:rPr>
        <w:t>理行为是基于效用最大以及自利选择的。因此</w:t>
      </w:r>
      <w:r>
        <w:rPr>
          <w:rFonts w:ascii="SimHei" w:hAnsi="SimHei" w:eastAsia="SimHei" w:cs="SimHei"/>
          <w:sz w:val="21"/>
          <w:szCs w:val="21"/>
          <w:spacing w:val="-11"/>
        </w:rPr>
        <w:t>，豪尔绍尼的逻辑就是人</w:t>
      </w:r>
    </w:p>
    <w:p>
      <w:pPr>
        <w:pStyle w:val="BodyText"/>
        <w:ind w:left="760"/>
        <w:spacing w:before="1" w:line="218" w:lineRule="auto"/>
        <w:rPr>
          <w:sz w:val="21"/>
          <w:szCs w:val="21"/>
        </w:rPr>
      </w:pPr>
      <w:r>
        <w:rPr>
          <w:sz w:val="21"/>
          <w:szCs w:val="21"/>
          <w:spacing w:val="-11"/>
        </w:rPr>
        <w:t>们在无知之幕之后的自然选择是期望收益最</w:t>
      </w:r>
      <w:r>
        <w:rPr>
          <w:sz w:val="21"/>
          <w:szCs w:val="21"/>
          <w:spacing w:val="-12"/>
        </w:rPr>
        <w:t>大化。</w:t>
      </w:r>
    </w:p>
    <w:p>
      <w:pPr>
        <w:ind w:left="760" w:right="684" w:firstLine="460"/>
        <w:spacing w:before="151" w:line="336" w:lineRule="auto"/>
        <w:jc w:val="both"/>
        <w:rPr>
          <w:rFonts w:ascii="SimHei" w:hAnsi="SimHei" w:eastAsia="SimHei" w:cs="SimHei"/>
          <w:sz w:val="21"/>
          <w:szCs w:val="21"/>
        </w:rPr>
      </w:pPr>
      <w:r>
        <w:rPr>
          <w:rFonts w:ascii="SimHei" w:hAnsi="SimHei" w:eastAsia="SimHei" w:cs="SimHei"/>
          <w:sz w:val="21"/>
          <w:szCs w:val="21"/>
          <w:spacing w:val="-11"/>
        </w:rPr>
        <w:t>由于每个人都不知道未来，他会同等地对待社会中的每个位置，认</w:t>
      </w:r>
      <w:r>
        <w:rPr>
          <w:rFonts w:ascii="SimHei" w:hAnsi="SimHei" w:eastAsia="SimHei" w:cs="SimHei"/>
          <w:sz w:val="21"/>
          <w:szCs w:val="21"/>
          <w:spacing w:val="5"/>
        </w:rPr>
        <w:t xml:space="preserve"> </w:t>
      </w:r>
      <w:r>
        <w:rPr>
          <w:rFonts w:ascii="SimHei" w:hAnsi="SimHei" w:eastAsia="SimHei" w:cs="SimHei"/>
          <w:sz w:val="21"/>
          <w:szCs w:val="21"/>
          <w:spacing w:val="-11"/>
        </w:rPr>
        <w:t>为他得到的每个位置的概率相等。因此，他的目标是对所有可能的位置</w:t>
      </w:r>
      <w:r>
        <w:rPr>
          <w:rFonts w:ascii="SimHei" w:hAnsi="SimHei" w:eastAsia="SimHei" w:cs="SimHei"/>
          <w:sz w:val="21"/>
          <w:szCs w:val="21"/>
          <w:spacing w:val="5"/>
        </w:rPr>
        <w:t xml:space="preserve">  </w:t>
      </w:r>
      <w:r>
        <w:rPr>
          <w:rFonts w:ascii="SimHei" w:hAnsi="SimHei" w:eastAsia="SimHei" w:cs="SimHei"/>
          <w:sz w:val="21"/>
          <w:szCs w:val="21"/>
          <w:spacing w:val="-3"/>
        </w:rPr>
        <w:t>所产生的期望效用最大化，也即社会中所有位置(即所有人)的平均效</w:t>
      </w:r>
      <w:r>
        <w:rPr>
          <w:rFonts w:ascii="SimHei" w:hAnsi="SimHei" w:eastAsia="SimHei" w:cs="SimHei"/>
          <w:sz w:val="21"/>
          <w:szCs w:val="21"/>
          <w:spacing w:val="9"/>
        </w:rPr>
        <w:t xml:space="preserve"> </w:t>
      </w:r>
      <w:r>
        <w:rPr>
          <w:rFonts w:ascii="SimHei" w:hAnsi="SimHei" w:eastAsia="SimHei" w:cs="SimHei"/>
          <w:sz w:val="21"/>
          <w:szCs w:val="21"/>
          <w:spacing w:val="-14"/>
        </w:rPr>
        <w:t>用：在人数固定的情况下，这也相当于所有社会成员的效用之和最大化，</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功利主义是人们在无知之幕之后的一种个人理性选择。</w:t>
      </w:r>
    </w:p>
    <w:p>
      <w:pPr>
        <w:ind w:left="760" w:right="684" w:firstLine="460"/>
        <w:spacing w:before="150" w:line="346" w:lineRule="auto"/>
        <w:jc w:val="both"/>
        <w:rPr>
          <w:rFonts w:ascii="SimHei" w:hAnsi="SimHei" w:eastAsia="SimHei" w:cs="SimHei"/>
          <w:sz w:val="21"/>
          <w:szCs w:val="21"/>
        </w:rPr>
      </w:pPr>
      <w:r>
        <w:rPr>
          <w:rFonts w:ascii="SimHei" w:hAnsi="SimHei" w:eastAsia="SimHei" w:cs="SimHei"/>
          <w:sz w:val="21"/>
          <w:szCs w:val="21"/>
          <w:spacing w:val="-17"/>
        </w:rPr>
        <w:t>其次，介绍罗尔斯的正义理论以及斯坎伦对豪尔绍尼的</w:t>
      </w:r>
      <w:r>
        <w:rPr>
          <w:rFonts w:ascii="SimHei" w:hAnsi="SimHei" w:eastAsia="SimHei" w:cs="SimHei"/>
          <w:sz w:val="21"/>
          <w:szCs w:val="21"/>
          <w:spacing w:val="-18"/>
        </w:rPr>
        <w:t>批判。在《正</w:t>
      </w:r>
      <w:r>
        <w:rPr>
          <w:rFonts w:ascii="SimHei" w:hAnsi="SimHei" w:eastAsia="SimHei" w:cs="SimHei"/>
          <w:sz w:val="21"/>
          <w:szCs w:val="21"/>
        </w:rPr>
        <w:t xml:space="preserve"> </w:t>
      </w:r>
      <w:r>
        <w:rPr>
          <w:rFonts w:ascii="SimHei" w:hAnsi="SimHei" w:eastAsia="SimHei" w:cs="SimHei"/>
          <w:sz w:val="21"/>
          <w:szCs w:val="21"/>
          <w:spacing w:val="-14"/>
        </w:rPr>
        <w:t>义论》一书中，罗尔斯试图建立一套新的基于社会契约之上的伦理体系。</w:t>
      </w:r>
      <w:r>
        <w:rPr>
          <w:rFonts w:ascii="SimHei" w:hAnsi="SimHei" w:eastAsia="SimHei" w:cs="SimHei"/>
          <w:sz w:val="21"/>
          <w:szCs w:val="21"/>
          <w:spacing w:val="2"/>
        </w:rPr>
        <w:t xml:space="preserve"> </w:t>
      </w:r>
      <w:r>
        <w:rPr>
          <w:rFonts w:ascii="SimHei" w:hAnsi="SimHei" w:eastAsia="SimHei" w:cs="SimHei"/>
          <w:sz w:val="21"/>
          <w:szCs w:val="21"/>
          <w:spacing w:val="-11"/>
        </w:rPr>
        <w:t>几乎与豪尔绍尼同时，他将自己的伦理体系建立在原初状态、无知之幕</w:t>
      </w:r>
    </w:p>
    <w:p>
      <w:pPr>
        <w:pStyle w:val="BodyText"/>
        <w:ind w:left="760"/>
        <w:spacing w:line="219" w:lineRule="auto"/>
        <w:rPr>
          <w:sz w:val="21"/>
          <w:szCs w:val="21"/>
        </w:rPr>
      </w:pPr>
      <w:r>
        <w:rPr>
          <w:sz w:val="21"/>
          <w:szCs w:val="21"/>
          <w:spacing w:val="-12"/>
        </w:rPr>
        <w:t>和理性选择这样的分析概念之上。</w:t>
      </w:r>
    </w:p>
    <w:p>
      <w:pPr>
        <w:ind w:left="760" w:right="684" w:firstLine="460"/>
        <w:spacing w:before="131" w:line="336" w:lineRule="auto"/>
        <w:jc w:val="both"/>
        <w:rPr>
          <w:rFonts w:ascii="SimHei" w:hAnsi="SimHei" w:eastAsia="SimHei" w:cs="SimHei"/>
          <w:sz w:val="21"/>
          <w:szCs w:val="21"/>
        </w:rPr>
      </w:pPr>
      <w:r>
        <w:rPr>
          <w:rFonts w:ascii="SimHei" w:hAnsi="SimHei" w:eastAsia="SimHei" w:cs="SimHei"/>
          <w:sz w:val="21"/>
          <w:szCs w:val="21"/>
          <w:spacing w:val="-11"/>
        </w:rPr>
        <w:t>与豪尔绍尼不同的是，罗尔斯强调自己的理论是对过去的社会契约</w:t>
      </w:r>
      <w:r>
        <w:rPr>
          <w:rFonts w:ascii="SimHei" w:hAnsi="SimHei" w:eastAsia="SimHei" w:cs="SimHei"/>
          <w:sz w:val="21"/>
          <w:szCs w:val="21"/>
          <w:spacing w:val="15"/>
        </w:rPr>
        <w:t xml:space="preserve"> </w:t>
      </w:r>
      <w:r>
        <w:rPr>
          <w:rFonts w:ascii="SimHei" w:hAnsi="SimHei" w:eastAsia="SimHei" w:cs="SimHei"/>
          <w:sz w:val="21"/>
          <w:szCs w:val="21"/>
          <w:spacing w:val="-4"/>
        </w:rPr>
        <w:t>理论(如康德和卢梭的理论)的规范化。在确定无知之幕之后的个人选</w:t>
      </w:r>
      <w:r>
        <w:rPr>
          <w:rFonts w:ascii="SimHei" w:hAnsi="SimHei" w:eastAsia="SimHei" w:cs="SimHei"/>
          <w:sz w:val="21"/>
          <w:szCs w:val="21"/>
        </w:rPr>
        <w:t xml:space="preserve">  </w:t>
      </w:r>
      <w:r>
        <w:rPr>
          <w:rFonts w:ascii="SimHei" w:hAnsi="SimHei" w:eastAsia="SimHei" w:cs="SimHei"/>
          <w:sz w:val="21"/>
          <w:szCs w:val="21"/>
          <w:spacing w:val="-14"/>
        </w:rPr>
        <w:t>择机制时，他采用了与豪尔绍尼不同的原则，这就是最大化最小值原则。</w:t>
      </w:r>
      <w:r>
        <w:rPr>
          <w:rFonts w:ascii="SimHei" w:hAnsi="SimHei" w:eastAsia="SimHei" w:cs="SimHei"/>
          <w:sz w:val="21"/>
          <w:szCs w:val="21"/>
          <w:spacing w:val="1"/>
        </w:rPr>
        <w:t xml:space="preserve"> </w:t>
      </w:r>
      <w:r>
        <w:rPr>
          <w:rFonts w:ascii="SimHei" w:hAnsi="SimHei" w:eastAsia="SimHei" w:cs="SimHei"/>
          <w:sz w:val="21"/>
          <w:szCs w:val="21"/>
          <w:spacing w:val="-10"/>
        </w:rPr>
        <w:t>罗尔斯把自己的争议的观点确定为作为公平的正义。在罗尔斯看来，自</w:t>
      </w:r>
    </w:p>
    <w:p>
      <w:pPr>
        <w:ind w:left="760"/>
        <w:spacing w:line="187" w:lineRule="auto"/>
        <w:rPr>
          <w:rFonts w:ascii="SimHei" w:hAnsi="SimHei" w:eastAsia="SimHei" w:cs="SimHei"/>
          <w:sz w:val="21"/>
          <w:szCs w:val="21"/>
        </w:rPr>
      </w:pPr>
      <w:r>
        <w:rPr>
          <w:rFonts w:ascii="SimHei" w:hAnsi="SimHei" w:eastAsia="SimHei" w:cs="SimHei"/>
          <w:sz w:val="21"/>
          <w:szCs w:val="21"/>
          <w:spacing w:val="-10"/>
        </w:rPr>
        <w:t>由平等的权利、公平竞争的机会和财产都是人类具有不可侵</w:t>
      </w:r>
      <w:r>
        <w:rPr>
          <w:rFonts w:ascii="SimHei" w:hAnsi="SimHei" w:eastAsia="SimHei" w:cs="SimHei"/>
          <w:sz w:val="21"/>
          <w:szCs w:val="21"/>
          <w:spacing w:val="-11"/>
        </w:rPr>
        <w:t>犯和不可剥</w:t>
      </w:r>
    </w:p>
    <w:p>
      <w:pPr>
        <w:spacing w:line="187" w:lineRule="auto"/>
        <w:sectPr>
          <w:type w:val="continuous"/>
          <w:pgSz w:w="7760" w:h="11500"/>
          <w:pgMar w:top="369" w:right="30" w:bottom="400" w:left="9" w:header="0" w:footer="0" w:gutter="0"/>
          <w:cols w:equalWidth="0" w:num="1">
            <w:col w:w="7721" w:space="0"/>
          </w:cols>
        </w:sectPr>
        <w:rPr>
          <w:rFonts w:ascii="SimHei" w:hAnsi="SimHei" w:eastAsia="SimHei" w:cs="SimHei"/>
          <w:sz w:val="21"/>
          <w:szCs w:val="21"/>
        </w:rPr>
      </w:pPr>
    </w:p>
    <w:p>
      <w:pPr>
        <w:pStyle w:val="BodyText"/>
        <w:ind w:left="4600"/>
        <w:spacing w:before="125" w:line="178" w:lineRule="auto"/>
        <w:rPr>
          <w:sz w:val="27"/>
          <w:szCs w:val="27"/>
        </w:rPr>
      </w:pPr>
      <w:r>
        <w:pict>
          <v:rect id="_x0000_s1014" style="position:absolute;margin-left:208.5pt;margin-top:21.0026pt;mso-position-vertical-relative:page;mso-position-horizontal-relative:page;width:42.55pt;height:0.5pt;z-index:270912512;" o:allowincell="f" fillcolor="#000000" filled="true" stroked="false"/>
        </w:pict>
      </w:r>
      <w:r>
        <w:pict>
          <v:rect id="_x0000_s1016" style="position:absolute;margin-left:291.501pt;margin-top:9.00031pt;mso-position-vertical-relative:page;mso-position-horizontal-relative:page;width:0.55pt;height:16.55pt;z-index:270913536;" o:allowincell="f" fillcolor="#000000" filled="true" stroked="false"/>
        </w:pict>
      </w:r>
      <w:r>
        <w:rPr>
          <w:sz w:val="27"/>
          <w:szCs w:val="27"/>
          <w:spacing w:val="-4"/>
        </w:rPr>
        <w:t>283</w:t>
      </w:r>
    </w:p>
    <w:p>
      <w:pPr>
        <w:spacing w:line="14" w:lineRule="auto"/>
        <w:rPr>
          <w:rFonts w:ascii="Arial"/>
          <w:sz w:val="2"/>
        </w:rPr>
      </w:pPr>
      <w:r>
        <w:rPr>
          <w:rFonts w:ascii="Arial" w:hAnsi="Arial" w:eastAsia="Arial" w:cs="Arial"/>
          <w:sz w:val="2"/>
          <w:szCs w:val="2"/>
        </w:rPr>
        <w:br w:type="column"/>
      </w:r>
    </w:p>
    <w:p>
      <w:pPr>
        <w:ind w:left="9"/>
        <w:spacing w:line="217" w:lineRule="auto"/>
        <w:rPr>
          <w:rFonts w:ascii="YouYuan" w:hAnsi="YouYuan" w:eastAsia="YouYuan" w:cs="YouYuan"/>
          <w:sz w:val="17"/>
          <w:szCs w:val="17"/>
        </w:rPr>
      </w:pPr>
      <w:r>
        <w:rPr>
          <w:rFonts w:ascii="YouYuan" w:hAnsi="YouYuan" w:eastAsia="YouYuan" w:cs="YouYuan"/>
          <w:sz w:val="17"/>
          <w:szCs w:val="17"/>
          <w:spacing w:val="-1"/>
        </w:rPr>
        <w:t>第17章</w:t>
      </w:r>
    </w:p>
    <w:p>
      <w:pPr>
        <w:spacing w:line="200" w:lineRule="auto"/>
        <w:jc w:val="right"/>
        <w:rPr>
          <w:rFonts w:ascii="YouYuan" w:hAnsi="YouYuan" w:eastAsia="YouYuan" w:cs="YouYuan"/>
          <w:sz w:val="17"/>
          <w:szCs w:val="17"/>
        </w:rPr>
      </w:pPr>
      <w:r>
        <w:rPr>
          <w:rFonts w:ascii="YouYuan" w:hAnsi="YouYuan" w:eastAsia="YouYuan" w:cs="YouYuan"/>
          <w:sz w:val="17"/>
          <w:szCs w:val="17"/>
          <w:spacing w:val="-4"/>
          <w:w w:val="96"/>
        </w:rPr>
        <w:t>共享社会正义理论</w:t>
      </w:r>
    </w:p>
    <w:p>
      <w:pPr>
        <w:spacing w:line="200" w:lineRule="auto"/>
        <w:sectPr>
          <w:pgSz w:w="7760" w:h="11480"/>
          <w:pgMar w:top="154" w:right="476" w:bottom="400" w:left="569" w:header="0" w:footer="0" w:gutter="0"/>
          <w:cols w:equalWidth="0" w:num="2">
            <w:col w:w="5331" w:space="100"/>
            <w:col w:w="1284" w:space="0"/>
          </w:cols>
        </w:sectPr>
        <w:rPr>
          <w:rFonts w:ascii="YouYuan" w:hAnsi="YouYuan" w:eastAsia="YouYuan" w:cs="YouYuan"/>
          <w:sz w:val="17"/>
          <w:szCs w:val="17"/>
        </w:rPr>
      </w:pPr>
    </w:p>
    <w:p>
      <w:pPr>
        <w:spacing w:line="446" w:lineRule="auto"/>
        <w:rPr>
          <w:rFonts w:ascii="Arial"/>
          <w:sz w:val="21"/>
        </w:rPr>
      </w:pPr>
      <w:r/>
    </w:p>
    <w:p>
      <w:pPr>
        <w:ind w:right="520"/>
        <w:spacing w:before="69" w:line="334" w:lineRule="auto"/>
        <w:jc w:val="both"/>
        <w:rPr>
          <w:rFonts w:ascii="SimHei" w:hAnsi="SimHei" w:eastAsia="SimHei" w:cs="SimHei"/>
          <w:sz w:val="21"/>
          <w:szCs w:val="21"/>
        </w:rPr>
      </w:pPr>
      <w:r>
        <w:rPr>
          <w:rFonts w:ascii="SimHei" w:hAnsi="SimHei" w:eastAsia="SimHei" w:cs="SimHei"/>
          <w:sz w:val="21"/>
          <w:szCs w:val="21"/>
          <w:spacing w:val="-10"/>
        </w:rPr>
        <w:t>夺性质的基本权利：正义否认为了一些人分享更大的</w:t>
      </w:r>
      <w:r>
        <w:rPr>
          <w:rFonts w:ascii="SimHei" w:hAnsi="SimHei" w:eastAsia="SimHei" w:cs="SimHei"/>
          <w:sz w:val="21"/>
          <w:szCs w:val="21"/>
          <w:spacing w:val="-11"/>
        </w:rPr>
        <w:t>利益而剥夺另一些</w:t>
      </w:r>
      <w:r>
        <w:rPr>
          <w:rFonts w:ascii="SimHei" w:hAnsi="SimHei" w:eastAsia="SimHei" w:cs="SimHei"/>
          <w:sz w:val="21"/>
          <w:szCs w:val="21"/>
        </w:rPr>
        <w:t xml:space="preserve"> </w:t>
      </w:r>
      <w:r>
        <w:rPr>
          <w:rFonts w:ascii="SimHei" w:hAnsi="SimHei" w:eastAsia="SimHei" w:cs="SimHei"/>
          <w:sz w:val="21"/>
          <w:szCs w:val="21"/>
          <w:spacing w:val="-11"/>
        </w:rPr>
        <w:t>人的自由是正当的，不承认许多人享受的较大利益能绰绰有余地补偿强</w:t>
      </w:r>
      <w:r>
        <w:rPr>
          <w:rFonts w:ascii="SimHei" w:hAnsi="SimHei" w:eastAsia="SimHei" w:cs="SimHei"/>
          <w:sz w:val="21"/>
          <w:szCs w:val="21"/>
          <w:spacing w:val="17"/>
        </w:rPr>
        <w:t xml:space="preserve"> </w:t>
      </w:r>
      <w:r>
        <w:rPr>
          <w:rFonts w:ascii="SimHei" w:hAnsi="SimHei" w:eastAsia="SimHei" w:cs="SimHei"/>
          <w:sz w:val="21"/>
          <w:szCs w:val="21"/>
          <w:spacing w:val="-11"/>
        </w:rPr>
        <w:t>加于少数人的牺牲，是通过合理的制度安排，使所有的社会基本善——</w:t>
      </w:r>
      <w:r>
        <w:rPr>
          <w:rFonts w:ascii="SimHei" w:hAnsi="SimHei" w:eastAsia="SimHei" w:cs="SimHei"/>
          <w:sz w:val="21"/>
          <w:szCs w:val="21"/>
          <w:spacing w:val="10"/>
        </w:rPr>
        <w:t xml:space="preserve"> </w:t>
      </w:r>
      <w:r>
        <w:rPr>
          <w:rFonts w:ascii="SimHei" w:hAnsi="SimHei" w:eastAsia="SimHei" w:cs="SimHei"/>
          <w:sz w:val="21"/>
          <w:szCs w:val="21"/>
          <w:spacing w:val="-10"/>
        </w:rPr>
        <w:t>自由和机会、收入和财富及自尊的基础——</w:t>
      </w:r>
      <w:r>
        <w:rPr>
          <w:rFonts w:ascii="SimHei" w:hAnsi="SimHei" w:eastAsia="SimHei" w:cs="SimHei"/>
          <w:sz w:val="21"/>
          <w:szCs w:val="21"/>
          <w:spacing w:val="-11"/>
        </w:rPr>
        <w:t>都应被平等地分配。这是罗</w:t>
      </w:r>
    </w:p>
    <w:p>
      <w:pPr>
        <w:spacing w:line="222" w:lineRule="auto"/>
        <w:rPr>
          <w:rFonts w:ascii="SimHei" w:hAnsi="SimHei" w:eastAsia="SimHei" w:cs="SimHei"/>
          <w:sz w:val="21"/>
          <w:szCs w:val="21"/>
        </w:rPr>
      </w:pPr>
      <w:r>
        <w:rPr>
          <w:rFonts w:ascii="SimHei" w:hAnsi="SimHei" w:eastAsia="SimHei" w:cs="SimHei"/>
          <w:sz w:val="21"/>
          <w:szCs w:val="21"/>
          <w:spacing w:val="-13"/>
        </w:rPr>
        <w:t>尔斯正义论的基石。</w:t>
      </w:r>
    </w:p>
    <w:p>
      <w:pPr>
        <w:pStyle w:val="BodyText"/>
        <w:ind w:right="516" w:firstLine="430"/>
        <w:spacing w:before="138" w:line="334" w:lineRule="auto"/>
        <w:jc w:val="both"/>
        <w:rPr>
          <w:rFonts w:ascii="SimHei" w:hAnsi="SimHei" w:eastAsia="SimHei" w:cs="SimHei"/>
          <w:sz w:val="21"/>
          <w:szCs w:val="21"/>
        </w:rPr>
      </w:pPr>
      <w:r>
        <w:rPr>
          <w:sz w:val="21"/>
          <w:szCs w:val="21"/>
          <w:spacing w:val="-11"/>
        </w:rPr>
        <w:t>然而，由于人的生活状况受到政治体制和一般的经</w:t>
      </w:r>
      <w:r>
        <w:rPr>
          <w:sz w:val="21"/>
          <w:szCs w:val="21"/>
          <w:spacing w:val="-12"/>
        </w:rPr>
        <w:t>济、社会条件的</w:t>
      </w:r>
      <w:r>
        <w:rPr>
          <w:sz w:val="21"/>
          <w:szCs w:val="21"/>
        </w:rPr>
        <w:t xml:space="preserve"> </w:t>
      </w:r>
      <w:r>
        <w:rPr>
          <w:rFonts w:ascii="SimHei" w:hAnsi="SimHei" w:eastAsia="SimHei" w:cs="SimHei"/>
          <w:sz w:val="21"/>
          <w:szCs w:val="21"/>
          <w:spacing w:val="-11"/>
        </w:rPr>
        <w:t>限制和影响，受到先天所处的不平等的社会状态以及自然禀赋差异的局</w:t>
      </w:r>
      <w:r>
        <w:rPr>
          <w:rFonts w:ascii="SimHei" w:hAnsi="SimHei" w:eastAsia="SimHei" w:cs="SimHei"/>
          <w:sz w:val="21"/>
          <w:szCs w:val="21"/>
          <w:spacing w:val="2"/>
        </w:rPr>
        <w:t xml:space="preserve"> </w:t>
      </w:r>
      <w:r>
        <w:rPr>
          <w:rFonts w:ascii="SimHei" w:hAnsi="SimHei" w:eastAsia="SimHei" w:cs="SimHei"/>
          <w:sz w:val="21"/>
          <w:szCs w:val="21"/>
          <w:spacing w:val="-11"/>
        </w:rPr>
        <w:t>限，会遭致最初的不平等，而原有的差异和不平等又会带来深刻而持久</w:t>
      </w:r>
      <w:r>
        <w:rPr>
          <w:rFonts w:ascii="SimHei" w:hAnsi="SimHei" w:eastAsia="SimHei" w:cs="SimHei"/>
          <w:sz w:val="21"/>
          <w:szCs w:val="21"/>
          <w:spacing w:val="17"/>
        </w:rPr>
        <w:t xml:space="preserve"> </w:t>
      </w:r>
      <w:r>
        <w:rPr>
          <w:rFonts w:ascii="SimHei" w:hAnsi="SimHei" w:eastAsia="SimHei" w:cs="SimHei"/>
          <w:sz w:val="21"/>
          <w:szCs w:val="21"/>
          <w:spacing w:val="-10"/>
        </w:rPr>
        <w:t>的、更进一步的差异和不平等。为此，罗尔斯根据抽象的社会</w:t>
      </w:r>
      <w:r>
        <w:rPr>
          <w:rFonts w:ascii="SimHei" w:hAnsi="SimHei" w:eastAsia="SimHei" w:cs="SimHei"/>
          <w:sz w:val="21"/>
          <w:szCs w:val="21"/>
          <w:spacing w:val="-11"/>
        </w:rPr>
        <w:t>契约论的</w:t>
      </w:r>
      <w:r>
        <w:rPr>
          <w:rFonts w:ascii="SimHei" w:hAnsi="SimHei" w:eastAsia="SimHei" w:cs="SimHei"/>
          <w:sz w:val="21"/>
          <w:szCs w:val="21"/>
        </w:rPr>
        <w:t xml:space="preserve"> </w:t>
      </w:r>
      <w:r>
        <w:rPr>
          <w:rFonts w:ascii="SimHei" w:hAnsi="SimHei" w:eastAsia="SimHei" w:cs="SimHei"/>
          <w:sz w:val="21"/>
          <w:szCs w:val="21"/>
          <w:spacing w:val="-7"/>
        </w:rPr>
        <w:t>方法，设定“无知之幕+相互冷淡”的原始状态。在无知之幕之后，人</w:t>
      </w:r>
      <w:r>
        <w:rPr>
          <w:rFonts w:ascii="SimHei" w:hAnsi="SimHei" w:eastAsia="SimHei" w:cs="SimHei"/>
          <w:sz w:val="21"/>
          <w:szCs w:val="21"/>
        </w:rPr>
        <w:t xml:space="preserve"> </w:t>
      </w:r>
      <w:r>
        <w:rPr>
          <w:sz w:val="21"/>
          <w:szCs w:val="21"/>
          <w:spacing w:val="-11"/>
        </w:rPr>
        <w:t>人都无法确定自己在社会中将要占据的位置，相互之间没有权力关系的</w:t>
      </w:r>
      <w:r>
        <w:rPr>
          <w:sz w:val="21"/>
          <w:szCs w:val="21"/>
          <w:spacing w:val="5"/>
        </w:rPr>
        <w:t xml:space="preserve"> </w:t>
      </w:r>
      <w:r>
        <w:rPr>
          <w:rFonts w:ascii="SimHei" w:hAnsi="SimHei" w:eastAsia="SimHei" w:cs="SimHei"/>
          <w:sz w:val="21"/>
          <w:szCs w:val="21"/>
          <w:spacing w:val="-11"/>
        </w:rPr>
        <w:t>自由人有可能彼此认可对方提出的原则，对社会基本结构达成协议和进</w:t>
      </w:r>
    </w:p>
    <w:p>
      <w:pPr>
        <w:pStyle w:val="BodyText"/>
        <w:spacing w:line="220" w:lineRule="auto"/>
        <w:rPr>
          <w:sz w:val="21"/>
          <w:szCs w:val="21"/>
        </w:rPr>
      </w:pPr>
      <w:r>
        <w:rPr>
          <w:sz w:val="21"/>
          <w:szCs w:val="21"/>
          <w:spacing w:val="-8"/>
        </w:rPr>
        <w:t>行选择。</w:t>
      </w:r>
    </w:p>
    <w:p>
      <w:pPr>
        <w:pStyle w:val="BodyText"/>
        <w:ind w:right="428" w:firstLine="439"/>
        <w:spacing w:before="171" w:line="333" w:lineRule="auto"/>
        <w:jc w:val="both"/>
        <w:rPr>
          <w:rFonts w:ascii="SimHei" w:hAnsi="SimHei" w:eastAsia="SimHei" w:cs="SimHei"/>
          <w:sz w:val="21"/>
          <w:szCs w:val="21"/>
        </w:rPr>
      </w:pPr>
      <w:r>
        <w:rPr>
          <w:sz w:val="21"/>
          <w:szCs w:val="21"/>
          <w:spacing w:val="-11"/>
        </w:rPr>
        <w:t>斯坎伦则通过道德契约论的立场支持了这一理论并对豪尔绍尼进行 </w:t>
      </w:r>
      <w:r>
        <w:rPr>
          <w:rFonts w:ascii="SimHei" w:hAnsi="SimHei" w:eastAsia="SimHei" w:cs="SimHei"/>
          <w:sz w:val="21"/>
          <w:szCs w:val="21"/>
          <w:spacing w:val="-10"/>
        </w:rPr>
        <w:t>了批判，他认为豪尔绍尼的理论最大的缺陷之一</w:t>
      </w:r>
      <w:r>
        <w:rPr>
          <w:rFonts w:ascii="SimHei" w:hAnsi="SimHei" w:eastAsia="SimHei" w:cs="SimHei"/>
          <w:sz w:val="21"/>
          <w:szCs w:val="21"/>
          <w:spacing w:val="-11"/>
        </w:rPr>
        <w:t>在于在无知之幕下是无</w:t>
      </w:r>
      <w:r>
        <w:rPr>
          <w:rFonts w:ascii="SimHei" w:hAnsi="SimHei" w:eastAsia="SimHei" w:cs="SimHei"/>
          <w:sz w:val="21"/>
          <w:szCs w:val="21"/>
        </w:rPr>
        <w:t xml:space="preserve">  </w:t>
      </w:r>
      <w:r>
        <w:rPr>
          <w:sz w:val="21"/>
          <w:szCs w:val="21"/>
          <w:spacing w:val="-8"/>
        </w:rPr>
        <w:t>法进行任何判断的，因此进行选择的逻辑无法根据个体的利益最大化，</w:t>
      </w:r>
      <w:r>
        <w:rPr>
          <w:sz w:val="21"/>
          <w:szCs w:val="21"/>
          <w:spacing w:val="2"/>
        </w:rPr>
        <w:t xml:space="preserve"> </w:t>
      </w:r>
      <w:r>
        <w:rPr>
          <w:rFonts w:ascii="YouYuan" w:hAnsi="YouYuan" w:eastAsia="YouYuan" w:cs="YouYuan"/>
          <w:sz w:val="21"/>
          <w:szCs w:val="21"/>
          <w:spacing w:val="-10"/>
        </w:rPr>
        <w:t>因而契约主义理论假设每个人都知道自己的位置，并且每个人都具备与</w:t>
      </w:r>
      <w:r>
        <w:rPr>
          <w:rFonts w:ascii="YouYuan" w:hAnsi="YouYuan" w:eastAsia="YouYuan" w:cs="YouYuan"/>
          <w:sz w:val="21"/>
          <w:szCs w:val="21"/>
        </w:rPr>
        <w:t xml:space="preserve"> </w:t>
      </w:r>
      <w:r>
        <w:rPr>
          <w:rFonts w:ascii="SimHei" w:hAnsi="SimHei" w:eastAsia="SimHei" w:cs="SimHei"/>
          <w:sz w:val="21"/>
          <w:szCs w:val="21"/>
          <w:spacing w:val="-10"/>
        </w:rPr>
        <w:t>他人合理协商的能力，从而根据个人福利是否改善来赞成或者否决某一</w:t>
      </w:r>
      <w:r>
        <w:rPr>
          <w:rFonts w:ascii="SimHei" w:hAnsi="SimHei" w:eastAsia="SimHei" w:cs="SimHei"/>
          <w:sz w:val="21"/>
          <w:szCs w:val="21"/>
          <w:spacing w:val="-10"/>
        </w:rPr>
        <w:t xml:space="preserve"> </w:t>
      </w:r>
      <w:r>
        <w:rPr>
          <w:sz w:val="21"/>
          <w:szCs w:val="21"/>
          <w:spacing w:val="-11"/>
        </w:rPr>
        <w:t>项提案。简而言之，斯坎伦基于社会契约论的深厚传统，继承康德伦理</w:t>
      </w:r>
      <w:r>
        <w:rPr>
          <w:sz w:val="21"/>
          <w:szCs w:val="21"/>
          <w:spacing w:val="8"/>
        </w:rPr>
        <w:t xml:space="preserve">  </w:t>
      </w:r>
      <w:r>
        <w:rPr>
          <w:rFonts w:ascii="SimHei" w:hAnsi="SimHei" w:eastAsia="SimHei" w:cs="SimHei"/>
          <w:sz w:val="21"/>
          <w:szCs w:val="21"/>
          <w:spacing w:val="-10"/>
        </w:rPr>
        <w:t>学的根本理念，以罗尔斯的道德契约论为起点，</w:t>
      </w:r>
      <w:r>
        <w:rPr>
          <w:rFonts w:ascii="SimHei" w:hAnsi="SimHei" w:eastAsia="SimHei" w:cs="SimHei"/>
          <w:sz w:val="21"/>
          <w:szCs w:val="21"/>
          <w:spacing w:val="-11"/>
        </w:rPr>
        <w:t>把功利主义道德理论作</w:t>
      </w:r>
      <w:r>
        <w:rPr>
          <w:rFonts w:ascii="SimHei" w:hAnsi="SimHei" w:eastAsia="SimHei" w:cs="SimHei"/>
          <w:sz w:val="21"/>
          <w:szCs w:val="21"/>
        </w:rPr>
        <w:t xml:space="preserve">  </w:t>
      </w:r>
      <w:r>
        <w:rPr>
          <w:rFonts w:ascii="SimHei" w:hAnsi="SimHei" w:eastAsia="SimHei" w:cs="SimHei"/>
          <w:sz w:val="21"/>
          <w:szCs w:val="21"/>
          <w:spacing w:val="-11"/>
        </w:rPr>
        <w:t>为主要论辩对手，提出了一个以非个人之间的道德正当和不正当为主要</w:t>
      </w:r>
      <w:r>
        <w:rPr>
          <w:rFonts w:ascii="SimHei" w:hAnsi="SimHei" w:eastAsia="SimHei" w:cs="SimHei"/>
          <w:sz w:val="21"/>
          <w:szCs w:val="21"/>
          <w:spacing w:val="8"/>
        </w:rPr>
        <w:t xml:space="preserve">  </w:t>
      </w:r>
      <w:r>
        <w:rPr>
          <w:sz w:val="21"/>
          <w:szCs w:val="21"/>
          <w:spacing w:val="-14"/>
        </w:rPr>
        <w:t>关注点、以理由为中心、以契约论为基本推理方式的道德契约主义理论。</w:t>
      </w:r>
      <w:r>
        <w:rPr>
          <w:sz w:val="21"/>
          <w:szCs w:val="21"/>
          <w:spacing w:val="12"/>
        </w:rPr>
        <w:t xml:space="preserve"> </w:t>
      </w:r>
      <w:r>
        <w:rPr>
          <w:sz w:val="21"/>
          <w:szCs w:val="21"/>
          <w:spacing w:val="-10"/>
        </w:rPr>
        <w:t>根据他的契约主义，在一个文化多元、价值多元</w:t>
      </w:r>
      <w:r>
        <w:rPr>
          <w:sz w:val="21"/>
          <w:szCs w:val="21"/>
          <w:spacing w:val="-11"/>
        </w:rPr>
        <w:t>的社会中，人们行为正</w:t>
      </w:r>
      <w:r>
        <w:rPr>
          <w:sz w:val="21"/>
          <w:szCs w:val="21"/>
        </w:rPr>
        <w:t xml:space="preserve">  </w:t>
      </w:r>
      <w:r>
        <w:rPr>
          <w:rFonts w:ascii="SimHei" w:hAnsi="SimHei" w:eastAsia="SimHei" w:cs="SimHei"/>
          <w:sz w:val="21"/>
          <w:szCs w:val="21"/>
          <w:spacing w:val="-10"/>
        </w:rPr>
        <w:t>当与否是由原则来决定的，而原则是人们以具体的理由为根据，在</w:t>
      </w:r>
      <w:r>
        <w:rPr>
          <w:rFonts w:ascii="SimHei" w:hAnsi="SimHei" w:eastAsia="SimHei" w:cs="SimHei"/>
          <w:sz w:val="21"/>
          <w:szCs w:val="21"/>
          <w:spacing w:val="-11"/>
        </w:rPr>
        <w:t>信息</w:t>
      </w:r>
    </w:p>
    <w:p>
      <w:pPr>
        <w:spacing w:line="187" w:lineRule="auto"/>
        <w:rPr>
          <w:rFonts w:ascii="SimHei" w:hAnsi="SimHei" w:eastAsia="SimHei" w:cs="SimHei"/>
          <w:sz w:val="21"/>
          <w:szCs w:val="21"/>
        </w:rPr>
      </w:pPr>
      <w:r>
        <w:rPr>
          <w:rFonts w:ascii="SimHei" w:hAnsi="SimHei" w:eastAsia="SimHei" w:cs="SimHei"/>
          <w:sz w:val="21"/>
          <w:szCs w:val="21"/>
          <w:spacing w:val="-10"/>
        </w:rPr>
        <w:t>充分、不被强迫的条件下普遍一致的结果。实际上，这就告诉我</w:t>
      </w:r>
      <w:r>
        <w:rPr>
          <w:rFonts w:ascii="SimHei" w:hAnsi="SimHei" w:eastAsia="SimHei" w:cs="SimHei"/>
          <w:sz w:val="21"/>
          <w:szCs w:val="21"/>
          <w:spacing w:val="-11"/>
        </w:rPr>
        <w:t>们，道</w:t>
      </w:r>
    </w:p>
    <w:p>
      <w:pPr>
        <w:spacing w:line="187" w:lineRule="auto"/>
        <w:sectPr>
          <w:type w:val="continuous"/>
          <w:pgSz w:w="7760" w:h="11480"/>
          <w:pgMar w:top="154" w:right="476" w:bottom="400" w:left="569" w:header="0" w:footer="0" w:gutter="0"/>
          <w:cols w:equalWidth="0" w:num="1">
            <w:col w:w="6714" w:space="0"/>
          </w:cols>
        </w:sectPr>
        <w:rPr>
          <w:rFonts w:ascii="SimHei" w:hAnsi="SimHei" w:eastAsia="SimHei" w:cs="SimHei"/>
          <w:sz w:val="21"/>
          <w:szCs w:val="21"/>
        </w:rPr>
      </w:pPr>
    </w:p>
    <w:p>
      <w:pPr>
        <w:ind w:firstLine="170"/>
        <w:spacing w:line="439" w:lineRule="exact"/>
        <w:rPr/>
      </w:pPr>
      <w:r>
        <w:rPr>
          <w:position w:val="-8"/>
        </w:rPr>
        <w:drawing>
          <wp:inline distT="0" distB="0" distL="0" distR="0">
            <wp:extent cx="349268" cy="279393"/>
            <wp:effectExtent l="0" t="0" r="0" b="0"/>
            <wp:docPr id="620" name="IM 620"/>
            <wp:cNvGraphicFramePr/>
            <a:graphic>
              <a:graphicData uri="http://schemas.openxmlformats.org/drawingml/2006/picture">
                <pic:pic>
                  <pic:nvPicPr>
                    <pic:cNvPr id="620" name="IM 620"/>
                    <pic:cNvPicPr/>
                  </pic:nvPicPr>
                  <pic:blipFill>
                    <a:blip r:embed="rId309"/>
                    <a:stretch>
                      <a:fillRect/>
                    </a:stretch>
                  </pic:blipFill>
                  <pic:spPr>
                    <a:xfrm rot="0">
                      <a:off x="0" y="0"/>
                      <a:ext cx="34926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70" w:line="177" w:lineRule="auto"/>
        <w:rPr>
          <w:sz w:val="28"/>
          <w:szCs w:val="28"/>
        </w:rPr>
      </w:pPr>
      <w:r>
        <w:rPr>
          <w:sz w:val="28"/>
          <w:szCs w:val="28"/>
          <w:b/>
          <w:bCs/>
          <w:spacing w:val="-8"/>
        </w:rPr>
        <w:t>284</w:t>
      </w:r>
      <w:r>
        <w:rPr>
          <w:sz w:val="28"/>
          <w:szCs w:val="28"/>
          <w:spacing w:val="120"/>
        </w:rPr>
        <w:t xml:space="preserve"> </w:t>
      </w:r>
      <w:r>
        <w:rPr>
          <w:sz w:val="28"/>
          <w:szCs w:val="28"/>
          <w:u w:val="single" w:color="auto"/>
        </w:rPr>
        <w:t xml:space="preserve">                                 </w:t>
      </w:r>
    </w:p>
    <w:p>
      <w:pPr>
        <w:spacing w:line="177" w:lineRule="auto"/>
        <w:sectPr>
          <w:pgSz w:w="7760" w:h="11500"/>
          <w:pgMar w:top="330" w:right="20" w:bottom="400" w:left="29" w:header="0" w:footer="0" w:gutter="0"/>
          <w:cols w:equalWidth="0" w:num="3">
            <w:col w:w="721" w:space="39"/>
            <w:col w:w="1705" w:space="100"/>
            <w:col w:w="5146" w:space="0"/>
          </w:cols>
        </w:sectPr>
        <w:rPr>
          <w:sz w:val="28"/>
          <w:szCs w:val="28"/>
        </w:rPr>
      </w:pPr>
    </w:p>
    <w:p>
      <w:pPr>
        <w:spacing w:line="407" w:lineRule="auto"/>
        <w:rPr>
          <w:rFonts w:ascii="Arial"/>
          <w:sz w:val="21"/>
        </w:rPr>
      </w:pPr>
      <w:r/>
    </w:p>
    <w:p>
      <w:pPr>
        <w:ind w:left="760" w:right="732"/>
        <w:spacing w:before="68" w:line="334" w:lineRule="auto"/>
        <w:jc w:val="both"/>
        <w:rPr>
          <w:rFonts w:ascii="SimHei" w:hAnsi="SimHei" w:eastAsia="SimHei" w:cs="SimHei"/>
          <w:sz w:val="21"/>
          <w:szCs w:val="21"/>
        </w:rPr>
      </w:pPr>
      <w:r>
        <w:rPr>
          <w:rFonts w:ascii="SimHei" w:hAnsi="SimHei" w:eastAsia="SimHei" w:cs="SimHei"/>
          <w:sz w:val="21"/>
          <w:szCs w:val="21"/>
          <w:spacing w:val="-10"/>
        </w:rPr>
        <w:t>德约束力应该来源于个体与个体之间的自愿协约，道德是当事人建构的</w:t>
      </w:r>
      <w:r>
        <w:rPr>
          <w:rFonts w:ascii="SimHei" w:hAnsi="SimHei" w:eastAsia="SimHei" w:cs="SimHei"/>
          <w:sz w:val="21"/>
          <w:szCs w:val="21"/>
          <w:spacing w:val="16"/>
        </w:rPr>
        <w:t xml:space="preserve"> </w:t>
      </w:r>
      <w:r>
        <w:rPr>
          <w:rFonts w:ascii="SimHei" w:hAnsi="SimHei" w:eastAsia="SimHei" w:cs="SimHei"/>
          <w:sz w:val="21"/>
          <w:szCs w:val="21"/>
          <w:spacing w:val="-10"/>
        </w:rPr>
        <w:t>结果，当事人本身拥有作为道德的创造者的地位。人们在行为的选择和</w:t>
      </w:r>
    </w:p>
    <w:p>
      <w:pPr>
        <w:ind w:left="760"/>
        <w:spacing w:before="1" w:line="212" w:lineRule="auto"/>
        <w:rPr>
          <w:rFonts w:ascii="SimHei" w:hAnsi="SimHei" w:eastAsia="SimHei" w:cs="SimHei"/>
          <w:sz w:val="21"/>
          <w:szCs w:val="21"/>
        </w:rPr>
      </w:pPr>
      <w:r>
        <w:rPr>
          <w:rFonts w:ascii="SimHei" w:hAnsi="SimHei" w:eastAsia="SimHei" w:cs="SimHei"/>
          <w:sz w:val="21"/>
          <w:szCs w:val="21"/>
          <w:spacing w:val="-13"/>
        </w:rPr>
        <w:t>决定过程中，应该充分意识到道德理由的重要性</w:t>
      </w:r>
      <w:r>
        <w:rPr>
          <w:rFonts w:ascii="SimHei" w:hAnsi="SimHei" w:eastAsia="SimHei" w:cs="SimHei"/>
          <w:sz w:val="21"/>
          <w:szCs w:val="21"/>
          <w:spacing w:val="-14"/>
        </w:rPr>
        <w:t>和优先性。</w:t>
      </w:r>
    </w:p>
    <w:p>
      <w:pPr>
        <w:ind w:left="760" w:right="664" w:firstLine="460"/>
        <w:spacing w:before="136" w:line="346" w:lineRule="auto"/>
        <w:jc w:val="both"/>
        <w:rPr>
          <w:rFonts w:ascii="SimHei" w:hAnsi="SimHei" w:eastAsia="SimHei" w:cs="SimHei"/>
          <w:sz w:val="21"/>
          <w:szCs w:val="21"/>
        </w:rPr>
      </w:pPr>
      <w:r>
        <w:rPr>
          <w:rFonts w:ascii="SimHei" w:hAnsi="SimHei" w:eastAsia="SimHei" w:cs="SimHei"/>
          <w:sz w:val="21"/>
          <w:szCs w:val="21"/>
          <w:spacing w:val="-10"/>
        </w:rPr>
        <w:t>简而言之，功利主义的正义论选择了一种更加个人化</w:t>
      </w:r>
      <w:r>
        <w:rPr>
          <w:rFonts w:ascii="SimHei" w:hAnsi="SimHei" w:eastAsia="SimHei" w:cs="SimHei"/>
          <w:sz w:val="21"/>
          <w:szCs w:val="21"/>
          <w:spacing w:val="-11"/>
        </w:rPr>
        <w:t>强调自由的正</w:t>
      </w:r>
      <w:r>
        <w:rPr>
          <w:rFonts w:ascii="SimHei" w:hAnsi="SimHei" w:eastAsia="SimHei" w:cs="SimHei"/>
          <w:sz w:val="21"/>
          <w:szCs w:val="21"/>
        </w:rPr>
        <w:t xml:space="preserve"> </w:t>
      </w:r>
      <w:r>
        <w:rPr>
          <w:rFonts w:ascii="YouYuan" w:hAnsi="YouYuan" w:eastAsia="YouYuan" w:cs="YouYuan"/>
          <w:sz w:val="21"/>
          <w:szCs w:val="21"/>
          <w:spacing w:val="-12"/>
          <w:w w:val="99"/>
        </w:rPr>
        <w:t>义理论；而平等主义则选择了一个强调公平，更加注重于照顾弱小群体，</w:t>
      </w:r>
      <w:r>
        <w:rPr>
          <w:rFonts w:ascii="YouYuan" w:hAnsi="YouYuan" w:eastAsia="YouYuan" w:cs="YouYuan"/>
          <w:sz w:val="21"/>
          <w:szCs w:val="21"/>
          <w:spacing w:val="15"/>
        </w:rPr>
        <w:t xml:space="preserve"> </w:t>
      </w:r>
      <w:r>
        <w:rPr>
          <w:rFonts w:ascii="SimHei" w:hAnsi="SimHei" w:eastAsia="SimHei" w:cs="SimHei"/>
          <w:sz w:val="21"/>
          <w:szCs w:val="21"/>
          <w:spacing w:val="-10"/>
        </w:rPr>
        <w:t>更加关注群体公平的正义理论。这两个理论互为补充和博弈，构建了多</w:t>
      </w:r>
    </w:p>
    <w:p>
      <w:pPr>
        <w:ind w:left="760"/>
        <w:spacing w:line="220" w:lineRule="auto"/>
        <w:rPr>
          <w:rFonts w:ascii="SimHei" w:hAnsi="SimHei" w:eastAsia="SimHei" w:cs="SimHei"/>
          <w:sz w:val="21"/>
          <w:szCs w:val="21"/>
        </w:rPr>
      </w:pPr>
      <w:r>
        <w:rPr>
          <w:rFonts w:ascii="SimHei" w:hAnsi="SimHei" w:eastAsia="SimHei" w:cs="SimHei"/>
          <w:sz w:val="21"/>
          <w:szCs w:val="21"/>
          <w:spacing w:val="-11"/>
        </w:rPr>
        <w:t>情境的政治哲学。</w:t>
      </w:r>
    </w:p>
    <w:p>
      <w:pPr>
        <w:ind w:left="760" w:right="702" w:firstLine="460"/>
        <w:spacing w:before="110" w:line="334" w:lineRule="auto"/>
        <w:jc w:val="both"/>
        <w:rPr>
          <w:rFonts w:ascii="SimHei" w:hAnsi="SimHei" w:eastAsia="SimHei" w:cs="SimHei"/>
          <w:sz w:val="21"/>
          <w:szCs w:val="21"/>
        </w:rPr>
      </w:pPr>
      <w:r>
        <w:rPr>
          <w:rFonts w:ascii="SimHei" w:hAnsi="SimHei" w:eastAsia="SimHei" w:cs="SimHei"/>
          <w:sz w:val="21"/>
          <w:szCs w:val="21"/>
          <w:spacing w:val="-11"/>
        </w:rPr>
        <w:t>最后，讨论一个基于共享正义框架的社会正义的解决方案，即通过</w:t>
      </w:r>
      <w:r>
        <w:rPr>
          <w:rFonts w:ascii="SimHei" w:hAnsi="SimHei" w:eastAsia="SimHei" w:cs="SimHei"/>
          <w:sz w:val="21"/>
          <w:szCs w:val="21"/>
          <w:spacing w:val="15"/>
        </w:rPr>
        <w:t xml:space="preserve"> </w:t>
      </w:r>
      <w:r>
        <w:rPr>
          <w:rFonts w:ascii="SimHei" w:hAnsi="SimHei" w:eastAsia="SimHei" w:cs="SimHei"/>
          <w:sz w:val="21"/>
          <w:szCs w:val="21"/>
          <w:spacing w:val="-11"/>
        </w:rPr>
        <w:t>社会制度的安排，使得每个社会成员在最大程度上平等地分享公共资源</w:t>
      </w:r>
      <w:r>
        <w:rPr>
          <w:rFonts w:ascii="SimHei" w:hAnsi="SimHei" w:eastAsia="SimHei" w:cs="SimHei"/>
          <w:sz w:val="21"/>
          <w:szCs w:val="21"/>
          <w:spacing w:val="17"/>
        </w:rPr>
        <w:t xml:space="preserve"> </w:t>
      </w:r>
      <w:r>
        <w:rPr>
          <w:rFonts w:ascii="SimHei" w:hAnsi="SimHei" w:eastAsia="SimHei" w:cs="SimHei"/>
          <w:sz w:val="21"/>
          <w:szCs w:val="21"/>
          <w:spacing w:val="-9"/>
        </w:rPr>
        <w:t>(包括公共资源带来的利益和代价)的权利和自由。中国的发展过程和目</w:t>
      </w:r>
      <w:r>
        <w:rPr>
          <w:rFonts w:ascii="SimHei" w:hAnsi="SimHei" w:eastAsia="SimHei" w:cs="SimHei"/>
          <w:sz w:val="21"/>
          <w:szCs w:val="21"/>
          <w:spacing w:val="9"/>
        </w:rPr>
        <w:t xml:space="preserve"> </w:t>
      </w:r>
      <w:r>
        <w:rPr>
          <w:rFonts w:ascii="SimHei" w:hAnsi="SimHei" w:eastAsia="SimHei" w:cs="SimHei"/>
          <w:sz w:val="21"/>
          <w:szCs w:val="21"/>
          <w:spacing w:val="-17"/>
        </w:rPr>
        <w:t>标中强调的是在经济自由发展的前提下，如何通过社会制度的构建落实分</w:t>
      </w:r>
      <w:r>
        <w:rPr>
          <w:rFonts w:ascii="SimHei" w:hAnsi="SimHei" w:eastAsia="SimHei" w:cs="SimHei"/>
          <w:sz w:val="21"/>
          <w:szCs w:val="21"/>
          <w:spacing w:val="-17"/>
        </w:rPr>
        <w:t xml:space="preserve"> </w:t>
      </w:r>
      <w:r>
        <w:rPr>
          <w:rFonts w:ascii="SimHei" w:hAnsi="SimHei" w:eastAsia="SimHei" w:cs="SimHei"/>
          <w:sz w:val="21"/>
          <w:szCs w:val="21"/>
          <w:spacing w:val="-10"/>
        </w:rPr>
        <w:t>配正义和社会正义的逻辑。共享正义并不是致力</w:t>
      </w:r>
      <w:r>
        <w:rPr>
          <w:rFonts w:ascii="SimHei" w:hAnsi="SimHei" w:eastAsia="SimHei" w:cs="SimHei"/>
          <w:sz w:val="21"/>
          <w:szCs w:val="21"/>
          <w:spacing w:val="-11"/>
        </w:rPr>
        <w:t>于人人生而平等的正义</w:t>
      </w:r>
      <w:r>
        <w:rPr>
          <w:rFonts w:ascii="SimHei" w:hAnsi="SimHei" w:eastAsia="SimHei" w:cs="SimHei"/>
          <w:sz w:val="21"/>
          <w:szCs w:val="21"/>
        </w:rPr>
        <w:t xml:space="preserve"> </w:t>
      </w:r>
      <w:r>
        <w:rPr>
          <w:rFonts w:ascii="SimHei" w:hAnsi="SimHei" w:eastAsia="SimHei" w:cs="SimHei"/>
          <w:sz w:val="21"/>
          <w:szCs w:val="21"/>
          <w:spacing w:val="-16"/>
        </w:rPr>
        <w:t>观，而是致力于提供每个个体拥有发展公平</w:t>
      </w:r>
      <w:r>
        <w:rPr>
          <w:rFonts w:ascii="SimHei" w:hAnsi="SimHei" w:eastAsia="SimHei" w:cs="SimHei"/>
          <w:sz w:val="21"/>
          <w:szCs w:val="21"/>
          <w:spacing w:val="-17"/>
        </w:rPr>
        <w:t>的正义观。我们不得不承认的</w:t>
      </w:r>
      <w:r>
        <w:rPr>
          <w:rFonts w:ascii="SimHei" w:hAnsi="SimHei" w:eastAsia="SimHei" w:cs="SimHei"/>
          <w:sz w:val="21"/>
          <w:szCs w:val="21"/>
        </w:rPr>
        <w:t xml:space="preserve"> </w:t>
      </w:r>
      <w:r>
        <w:rPr>
          <w:rFonts w:ascii="SimHei" w:hAnsi="SimHei" w:eastAsia="SimHei" w:cs="SimHei"/>
          <w:sz w:val="21"/>
          <w:szCs w:val="21"/>
          <w:spacing w:val="-17"/>
        </w:rPr>
        <w:t>是人人生而平等是一种理想，而现实是每个个体在出身、禀赋、运气方面</w:t>
      </w:r>
      <w:r>
        <w:rPr>
          <w:rFonts w:ascii="SimHei" w:hAnsi="SimHei" w:eastAsia="SimHei" w:cs="SimHei"/>
          <w:sz w:val="21"/>
          <w:szCs w:val="21"/>
          <w:spacing w:val="16"/>
        </w:rPr>
        <w:t xml:space="preserve"> </w:t>
      </w:r>
      <w:r>
        <w:rPr>
          <w:rFonts w:ascii="SimHei" w:hAnsi="SimHei" w:eastAsia="SimHei" w:cs="SimHei"/>
          <w:sz w:val="21"/>
          <w:szCs w:val="21"/>
          <w:spacing w:val="-16"/>
        </w:rPr>
        <w:t>都有着很大的差异，因此如何通过制度安排使得国家和社</w:t>
      </w:r>
      <w:r>
        <w:rPr>
          <w:rFonts w:ascii="SimHei" w:hAnsi="SimHei" w:eastAsia="SimHei" w:cs="SimHei"/>
          <w:sz w:val="21"/>
          <w:szCs w:val="21"/>
          <w:spacing w:val="-17"/>
        </w:rPr>
        <w:t>会掌握的公共财</w:t>
      </w:r>
    </w:p>
    <w:p>
      <w:pPr>
        <w:ind w:left="760"/>
        <w:spacing w:before="1" w:line="212" w:lineRule="auto"/>
        <w:rPr>
          <w:rFonts w:ascii="SimHei" w:hAnsi="SimHei" w:eastAsia="SimHei" w:cs="SimHei"/>
          <w:sz w:val="21"/>
          <w:szCs w:val="21"/>
        </w:rPr>
      </w:pPr>
      <w:r>
        <w:rPr>
          <w:rFonts w:ascii="SimHei" w:hAnsi="SimHei" w:eastAsia="SimHei" w:cs="SimHei"/>
          <w:sz w:val="21"/>
          <w:szCs w:val="21"/>
          <w:spacing w:val="-16"/>
        </w:rPr>
        <w:t>富和社会资源能够通过共享实现，这是共享正义的内涵所在。</w:t>
      </w:r>
    </w:p>
    <w:p>
      <w:pPr>
        <w:pStyle w:val="BodyText"/>
        <w:ind w:left="760" w:right="664" w:firstLine="460"/>
        <w:spacing w:before="188" w:line="334" w:lineRule="auto"/>
        <w:jc w:val="both"/>
        <w:rPr>
          <w:sz w:val="21"/>
          <w:szCs w:val="21"/>
        </w:rPr>
      </w:pPr>
      <w:r>
        <w:rPr>
          <w:rFonts w:ascii="SimHei" w:hAnsi="SimHei" w:eastAsia="SimHei" w:cs="SimHei"/>
          <w:sz w:val="21"/>
          <w:szCs w:val="21"/>
          <w:spacing w:val="-11"/>
        </w:rPr>
        <w:t>这里要补充的是社会应得理论的讨论，正像应得是正义的核心概念</w:t>
      </w:r>
      <w:r>
        <w:rPr>
          <w:rFonts w:ascii="SimHei" w:hAnsi="SimHei" w:eastAsia="SimHei" w:cs="SimHei"/>
          <w:sz w:val="21"/>
          <w:szCs w:val="21"/>
          <w:spacing w:val="15"/>
        </w:rPr>
        <w:t xml:space="preserve"> </w:t>
      </w:r>
      <w:r>
        <w:rPr>
          <w:rFonts w:ascii="SimHei" w:hAnsi="SimHei" w:eastAsia="SimHei" w:cs="SimHei"/>
          <w:sz w:val="21"/>
          <w:szCs w:val="21"/>
          <w:spacing w:val="-11"/>
        </w:rPr>
        <w:t>一样，社会应得是共享正义的核心概念。共享正义既涉及每个人的自我</w:t>
      </w:r>
      <w:r>
        <w:rPr>
          <w:rFonts w:ascii="SimHei" w:hAnsi="SimHei" w:eastAsia="SimHei" w:cs="SimHei"/>
          <w:sz w:val="21"/>
          <w:szCs w:val="21"/>
          <w:spacing w:val="8"/>
        </w:rPr>
        <w:t xml:space="preserve">  </w:t>
      </w:r>
      <w:r>
        <w:rPr>
          <w:rFonts w:ascii="SimHei" w:hAnsi="SimHei" w:eastAsia="SimHei" w:cs="SimHei"/>
          <w:sz w:val="21"/>
          <w:szCs w:val="21"/>
          <w:spacing w:val="-10"/>
        </w:rPr>
        <w:t>所有权，又涉及每个人可分享的社会公共资源，涉及他从国家和社会中</w:t>
      </w:r>
      <w:r>
        <w:rPr>
          <w:rFonts w:ascii="SimHei" w:hAnsi="SimHei" w:eastAsia="SimHei" w:cs="SimHei"/>
          <w:sz w:val="21"/>
          <w:szCs w:val="21"/>
          <w:spacing w:val="3"/>
        </w:rPr>
        <w:t xml:space="preserve"> </w:t>
      </w:r>
      <w:r>
        <w:rPr>
          <w:rFonts w:ascii="SimHei" w:hAnsi="SimHei" w:eastAsia="SimHei" w:cs="SimHei"/>
          <w:sz w:val="21"/>
          <w:szCs w:val="21"/>
          <w:spacing w:val="-10"/>
        </w:rPr>
        <w:t>获取的社会权利和经济利益。社会应得理论</w:t>
      </w:r>
      <w:r>
        <w:rPr>
          <w:rFonts w:ascii="SimHei" w:hAnsi="SimHei" w:eastAsia="SimHei" w:cs="SimHei"/>
          <w:sz w:val="21"/>
          <w:szCs w:val="21"/>
          <w:spacing w:val="-11"/>
        </w:rPr>
        <w:t>是以社会基本制度安排对人</w:t>
      </w:r>
      <w:r>
        <w:rPr>
          <w:rFonts w:ascii="SimHei" w:hAnsi="SimHei" w:eastAsia="SimHei" w:cs="SimHei"/>
          <w:sz w:val="21"/>
          <w:szCs w:val="21"/>
        </w:rPr>
        <w:t xml:space="preserve">  </w:t>
      </w:r>
      <w:r>
        <w:rPr>
          <w:rFonts w:ascii="SimHei" w:hAnsi="SimHei" w:eastAsia="SimHei" w:cs="SimHei"/>
          <w:sz w:val="21"/>
          <w:szCs w:val="21"/>
          <w:spacing w:val="-4"/>
        </w:rPr>
        <w:t>的生活质量(以幸福为衡量标准)的影响，尤其是人们对社会资源的分</w:t>
      </w:r>
      <w:r>
        <w:rPr>
          <w:rFonts w:ascii="SimHei" w:hAnsi="SimHei" w:eastAsia="SimHei" w:cs="SimHei"/>
          <w:sz w:val="21"/>
          <w:szCs w:val="21"/>
          <w:spacing w:val="5"/>
        </w:rPr>
        <w:t xml:space="preserve">  </w:t>
      </w:r>
      <w:r>
        <w:rPr>
          <w:rFonts w:ascii="SimHei" w:hAnsi="SimHei" w:eastAsia="SimHei" w:cs="SimHei"/>
          <w:sz w:val="21"/>
          <w:szCs w:val="21"/>
          <w:spacing w:val="-10"/>
        </w:rPr>
        <w:t>享为主要内容的政治哲学论题，强调的是数字经济</w:t>
      </w:r>
      <w:r>
        <w:rPr>
          <w:rFonts w:ascii="SimHei" w:hAnsi="SimHei" w:eastAsia="SimHei" w:cs="SimHei"/>
          <w:sz w:val="21"/>
          <w:szCs w:val="21"/>
          <w:spacing w:val="-11"/>
        </w:rPr>
        <w:t>时代的启蒙思想中关</w:t>
      </w:r>
      <w:r>
        <w:rPr>
          <w:rFonts w:ascii="SimHei" w:hAnsi="SimHei" w:eastAsia="SimHei" w:cs="SimHei"/>
          <w:sz w:val="21"/>
          <w:szCs w:val="21"/>
        </w:rPr>
        <w:t xml:space="preserve">  </w:t>
      </w:r>
      <w:r>
        <w:rPr>
          <w:rFonts w:ascii="SimHei" w:hAnsi="SimHei" w:eastAsia="SimHei" w:cs="SimHei"/>
          <w:sz w:val="21"/>
          <w:szCs w:val="21"/>
          <w:spacing w:val="-10"/>
        </w:rPr>
        <w:t>于幸福和公平的思想。英国牛津大学社会与哲学理</w:t>
      </w:r>
      <w:r>
        <w:rPr>
          <w:rFonts w:ascii="SimHei" w:hAnsi="SimHei" w:eastAsia="SimHei" w:cs="SimHei"/>
          <w:sz w:val="21"/>
          <w:szCs w:val="21"/>
          <w:spacing w:val="-11"/>
        </w:rPr>
        <w:t>论教授戴维·米勒在</w:t>
      </w:r>
      <w:r>
        <w:rPr>
          <w:rFonts w:ascii="SimHei" w:hAnsi="SimHei" w:eastAsia="SimHei" w:cs="SimHei"/>
          <w:sz w:val="21"/>
          <w:szCs w:val="21"/>
        </w:rPr>
        <w:t xml:space="preserve">  </w:t>
      </w:r>
      <w:r>
        <w:rPr>
          <w:sz w:val="21"/>
          <w:szCs w:val="21"/>
          <w:spacing w:val="-14"/>
        </w:rPr>
        <w:t>他的著作《社会正义原则》中提到“当对资源分配的正义性进行评估时，</w:t>
      </w:r>
    </w:p>
    <w:p>
      <w:pPr>
        <w:ind w:left="760"/>
        <w:spacing w:before="1" w:line="187" w:lineRule="auto"/>
        <w:rPr>
          <w:rFonts w:ascii="SimHei" w:hAnsi="SimHei" w:eastAsia="SimHei" w:cs="SimHei"/>
          <w:sz w:val="21"/>
          <w:szCs w:val="21"/>
        </w:rPr>
      </w:pPr>
      <w:r>
        <w:rPr>
          <w:rFonts w:ascii="SimHei" w:hAnsi="SimHei" w:eastAsia="SimHei" w:cs="SimHei"/>
          <w:sz w:val="21"/>
          <w:szCs w:val="21"/>
          <w:spacing w:val="-10"/>
        </w:rPr>
        <w:t>大众的思想看上去赋予应得以很大的重要性。相反，政治哲学家们则多</w:t>
      </w:r>
    </w:p>
    <w:p>
      <w:pPr>
        <w:spacing w:line="187" w:lineRule="auto"/>
        <w:sectPr>
          <w:type w:val="continuous"/>
          <w:pgSz w:w="7760" w:h="11500"/>
          <w:pgMar w:top="330" w:right="20" w:bottom="400" w:left="29" w:header="0" w:footer="0" w:gutter="0"/>
          <w:cols w:equalWidth="0" w:num="1">
            <w:col w:w="7711" w:space="0"/>
          </w:cols>
        </w:sectPr>
        <w:rPr>
          <w:rFonts w:ascii="SimHei" w:hAnsi="SimHei" w:eastAsia="SimHei" w:cs="SimHei"/>
          <w:sz w:val="21"/>
          <w:szCs w:val="21"/>
        </w:rPr>
      </w:pPr>
    </w:p>
    <w:p>
      <w:pPr>
        <w:pStyle w:val="BodyText"/>
        <w:ind w:left="4599"/>
        <w:spacing w:before="145" w:line="170" w:lineRule="auto"/>
        <w:rPr>
          <w:sz w:val="28"/>
          <w:szCs w:val="28"/>
        </w:rPr>
      </w:pPr>
      <w:r>
        <w:pict>
          <v:rect id="_x0000_s1018" style="position:absolute;margin-left:207.002pt;margin-top:22.0013pt;mso-position-vertical-relative:page;mso-position-horizontal-relative:page;width:42pt;height:0.5pt;z-index:271036416;" o:allowincell="f" fillcolor="#000000" filled="true" stroked="false"/>
        </w:pict>
      </w:r>
      <w:r>
        <w:pict>
          <v:rect id="_x0000_s1020" style="position:absolute;margin-left:289.498pt;margin-top:9.99908pt;mso-position-vertical-relative:page;mso-position-horizontal-relative:page;width:0.55pt;height:17.05pt;z-index:271035392;" o:allowincell="f" fillcolor="#000000" filled="true" stroked="false"/>
        </w:pict>
      </w:r>
      <w:r>
        <w:rPr>
          <w:sz w:val="28"/>
          <w:szCs w:val="28"/>
          <w:spacing w:val="-4"/>
        </w:rPr>
        <w:t>285</w:t>
      </w:r>
    </w:p>
    <w:p>
      <w:pPr>
        <w:spacing w:line="14" w:lineRule="auto"/>
        <w:rPr>
          <w:rFonts w:ascii="Arial"/>
          <w:sz w:val="2"/>
        </w:rPr>
      </w:pPr>
      <w:r>
        <w:rPr>
          <w:rFonts w:ascii="Arial" w:hAnsi="Arial" w:eastAsia="Arial" w:cs="Arial"/>
          <w:sz w:val="2"/>
          <w:szCs w:val="2"/>
        </w:rPr>
        <w:br w:type="column"/>
      </w:r>
    </w:p>
    <w:p>
      <w:pPr>
        <w:ind w:left="20"/>
        <w:spacing w:before="1" w:line="184" w:lineRule="auto"/>
        <w:rPr>
          <w:rFonts w:ascii="SimHei" w:hAnsi="SimHei" w:eastAsia="SimHei" w:cs="SimHei"/>
          <w:sz w:val="20"/>
          <w:szCs w:val="20"/>
        </w:rPr>
      </w:pPr>
      <w:r>
        <w:rPr>
          <w:rFonts w:ascii="SimHei" w:hAnsi="SimHei" w:eastAsia="SimHei" w:cs="SimHei"/>
          <w:sz w:val="20"/>
          <w:szCs w:val="20"/>
          <w:spacing w:val="-14"/>
        </w:rPr>
        <w:t>第17章</w:t>
      </w:r>
    </w:p>
    <w:p>
      <w:pPr>
        <w:spacing w:line="186" w:lineRule="auto"/>
        <w:jc w:val="right"/>
        <w:rPr>
          <w:rFonts w:ascii="SimHei" w:hAnsi="SimHei" w:eastAsia="SimHei" w:cs="SimHei"/>
          <w:sz w:val="20"/>
          <w:szCs w:val="20"/>
        </w:rPr>
      </w:pPr>
      <w:r>
        <w:rPr>
          <w:rFonts w:ascii="SimHei" w:hAnsi="SimHei" w:eastAsia="SimHei" w:cs="SimHei"/>
          <w:sz w:val="20"/>
          <w:szCs w:val="20"/>
          <w:spacing w:val="-14"/>
          <w:w w:val="84"/>
        </w:rPr>
        <w:t>共享社会正</w:t>
      </w:r>
      <w:r>
        <w:rPr>
          <w:rFonts w:ascii="SimHei" w:hAnsi="SimHei" w:eastAsia="SimHei" w:cs="SimHei"/>
          <w:sz w:val="20"/>
          <w:szCs w:val="20"/>
          <w:spacing w:val="-13"/>
          <w:w w:val="84"/>
        </w:rPr>
        <w:t>义理</w:t>
      </w:r>
      <w:r>
        <w:rPr>
          <w:rFonts w:ascii="SimHei" w:hAnsi="SimHei" w:eastAsia="SimHei" w:cs="SimHei"/>
          <w:sz w:val="20"/>
          <w:szCs w:val="20"/>
          <w:spacing w:val="-8"/>
          <w:w w:val="84"/>
        </w:rPr>
        <w:t>论</w:t>
      </w:r>
    </w:p>
    <w:p>
      <w:pPr>
        <w:spacing w:line="186" w:lineRule="auto"/>
        <w:sectPr>
          <w:pgSz w:w="7760" w:h="11480"/>
          <w:pgMar w:top="157" w:right="534" w:bottom="400" w:left="530" w:header="0" w:footer="0" w:gutter="0"/>
          <w:cols w:equalWidth="0" w:num="2">
            <w:col w:w="5351" w:space="100"/>
            <w:col w:w="1246" w:space="0"/>
          </w:cols>
        </w:sectPr>
        <w:rPr>
          <w:rFonts w:ascii="SimHei" w:hAnsi="SimHei" w:eastAsia="SimHei" w:cs="SimHei"/>
          <w:sz w:val="20"/>
          <w:szCs w:val="20"/>
        </w:rPr>
      </w:pPr>
    </w:p>
    <w:p>
      <w:pPr>
        <w:spacing w:line="438" w:lineRule="auto"/>
        <w:rPr>
          <w:rFonts w:ascii="Arial"/>
          <w:sz w:val="21"/>
        </w:rPr>
      </w:pPr>
      <w:r/>
    </w:p>
    <w:p>
      <w:pPr>
        <w:ind w:right="501"/>
        <w:spacing w:before="65" w:line="353" w:lineRule="auto"/>
        <w:jc w:val="both"/>
        <w:rPr>
          <w:rFonts w:ascii="SimHei" w:hAnsi="SimHei" w:eastAsia="SimHei" w:cs="SimHei"/>
          <w:sz w:val="20"/>
          <w:szCs w:val="20"/>
        </w:rPr>
      </w:pPr>
      <w:r>
        <w:rPr>
          <w:rFonts w:ascii="SimHei" w:hAnsi="SimHei" w:eastAsia="SimHei" w:cs="SimHei"/>
          <w:sz w:val="20"/>
          <w:szCs w:val="20"/>
        </w:rPr>
        <w:t>半对应得的观念心存疑虑，许多人认为它要么是存</w:t>
      </w:r>
      <w:r>
        <w:rPr>
          <w:rFonts w:ascii="SimHei" w:hAnsi="SimHei" w:eastAsia="SimHei" w:cs="SimHei"/>
          <w:sz w:val="20"/>
          <w:szCs w:val="20"/>
          <w:spacing w:val="-1"/>
        </w:rPr>
        <w:t>在混乱的，要么至少</w:t>
      </w:r>
      <w:r>
        <w:rPr>
          <w:rFonts w:ascii="SimHei" w:hAnsi="SimHei" w:eastAsia="SimHei" w:cs="SimHei"/>
          <w:sz w:val="20"/>
          <w:szCs w:val="20"/>
        </w:rPr>
        <w:t xml:space="preserve"> </w:t>
      </w:r>
      <w:r>
        <w:rPr>
          <w:rFonts w:ascii="SimHei" w:hAnsi="SimHei" w:eastAsia="SimHei" w:cs="SimHei"/>
          <w:sz w:val="20"/>
          <w:szCs w:val="20"/>
        </w:rPr>
        <w:t>在其运用中是不确定的。”社会应得理论是一种强调</w:t>
      </w:r>
      <w:r>
        <w:rPr>
          <w:rFonts w:ascii="SimHei" w:hAnsi="SimHei" w:eastAsia="SimHei" w:cs="SimHei"/>
          <w:sz w:val="20"/>
          <w:szCs w:val="20"/>
          <w:spacing w:val="-1"/>
        </w:rPr>
        <w:t>社会意义上实现每</w:t>
      </w:r>
      <w:r>
        <w:rPr>
          <w:rFonts w:ascii="SimHei" w:hAnsi="SimHei" w:eastAsia="SimHei" w:cs="SimHei"/>
          <w:sz w:val="20"/>
          <w:szCs w:val="20"/>
        </w:rPr>
        <w:t xml:space="preserve"> </w:t>
      </w:r>
      <w:r>
        <w:rPr>
          <w:rFonts w:ascii="SimHei" w:hAnsi="SimHei" w:eastAsia="SimHei" w:cs="SimHei"/>
          <w:sz w:val="20"/>
          <w:szCs w:val="20"/>
        </w:rPr>
        <w:t>个成员平等，享有基于平等社会地位和政治身份所</w:t>
      </w:r>
      <w:r>
        <w:rPr>
          <w:rFonts w:ascii="SimHei" w:hAnsi="SimHei" w:eastAsia="SimHei" w:cs="SimHei"/>
          <w:sz w:val="20"/>
          <w:szCs w:val="20"/>
          <w:spacing w:val="-1"/>
        </w:rPr>
        <w:t>获得的社会权利和经</w:t>
      </w:r>
      <w:r>
        <w:rPr>
          <w:rFonts w:ascii="SimHei" w:hAnsi="SimHei" w:eastAsia="SimHei" w:cs="SimHei"/>
          <w:sz w:val="20"/>
          <w:szCs w:val="20"/>
        </w:rPr>
        <w:t xml:space="preserve"> </w:t>
      </w:r>
      <w:r>
        <w:rPr>
          <w:rFonts w:ascii="SimHei" w:hAnsi="SimHei" w:eastAsia="SimHei" w:cs="SimHei"/>
          <w:sz w:val="20"/>
          <w:szCs w:val="20"/>
        </w:rPr>
        <w:t>济利益的政治哲学思想。它关注的是普通民众</w:t>
      </w:r>
      <w:r>
        <w:rPr>
          <w:rFonts w:ascii="SimHei" w:hAnsi="SimHei" w:eastAsia="SimHei" w:cs="SimHei"/>
          <w:sz w:val="20"/>
          <w:szCs w:val="20"/>
          <w:spacing w:val="-1"/>
        </w:rPr>
        <w:t>享有的基本价值而无关于</w:t>
      </w:r>
    </w:p>
    <w:p>
      <w:pPr>
        <w:spacing w:line="220" w:lineRule="auto"/>
        <w:rPr>
          <w:rFonts w:ascii="SimHei" w:hAnsi="SimHei" w:eastAsia="SimHei" w:cs="SimHei"/>
          <w:sz w:val="20"/>
          <w:szCs w:val="20"/>
        </w:rPr>
      </w:pPr>
      <w:r>
        <w:rPr>
          <w:rFonts w:ascii="SimHei" w:hAnsi="SimHei" w:eastAsia="SimHei" w:cs="SimHei"/>
          <w:sz w:val="20"/>
          <w:szCs w:val="20"/>
          <w:spacing w:val="-3"/>
        </w:rPr>
        <w:t>个人的出身、禀赋、背景和运气。</w:t>
      </w:r>
    </w:p>
    <w:p>
      <w:pPr>
        <w:ind w:right="473" w:firstLine="429"/>
        <w:spacing w:before="137" w:line="352" w:lineRule="auto"/>
        <w:jc w:val="both"/>
        <w:rPr>
          <w:rFonts w:ascii="SimHei" w:hAnsi="SimHei" w:eastAsia="SimHei" w:cs="SimHei"/>
          <w:sz w:val="20"/>
          <w:szCs w:val="20"/>
        </w:rPr>
      </w:pPr>
      <w:r>
        <w:rPr>
          <w:rFonts w:ascii="YouYuan" w:hAnsi="YouYuan" w:eastAsia="YouYuan" w:cs="YouYuan"/>
          <w:sz w:val="20"/>
          <w:szCs w:val="20"/>
        </w:rPr>
        <w:t>从学理上来说，社会应得理论介于罗尔斯社会</w:t>
      </w:r>
      <w:r>
        <w:rPr>
          <w:rFonts w:ascii="YouYuan" w:hAnsi="YouYuan" w:eastAsia="YouYuan" w:cs="YouYuan"/>
          <w:sz w:val="20"/>
          <w:szCs w:val="20"/>
          <w:spacing w:val="-1"/>
        </w:rPr>
        <w:t>基本益品理论和诺齐</w:t>
      </w:r>
      <w:r>
        <w:rPr>
          <w:rFonts w:ascii="YouYuan" w:hAnsi="YouYuan" w:eastAsia="YouYuan" w:cs="YouYuan"/>
          <w:sz w:val="20"/>
          <w:szCs w:val="20"/>
        </w:rPr>
        <w:t xml:space="preserve"> </w:t>
      </w:r>
      <w:r>
        <w:rPr>
          <w:rFonts w:ascii="SimHei" w:hAnsi="SimHei" w:eastAsia="SimHei" w:cs="SimHei"/>
          <w:sz w:val="20"/>
          <w:szCs w:val="20"/>
          <w:spacing w:val="-1"/>
        </w:rPr>
        <w:t>克自我所有权理论之间，既汲取两者的优点，又避免了两者的弱点。罗</w:t>
      </w:r>
      <w:r>
        <w:rPr>
          <w:rFonts w:ascii="SimHei" w:hAnsi="SimHei" w:eastAsia="SimHei" w:cs="SimHei"/>
          <w:sz w:val="20"/>
          <w:szCs w:val="20"/>
          <w:spacing w:val="12"/>
        </w:rPr>
        <w:t xml:space="preserve"> </w:t>
      </w:r>
      <w:r>
        <w:rPr>
          <w:rFonts w:ascii="SimHei" w:hAnsi="SimHei" w:eastAsia="SimHei" w:cs="SimHei"/>
          <w:sz w:val="20"/>
          <w:szCs w:val="20"/>
        </w:rPr>
        <w:t>尔斯主张的实质就是为了缓和人际收入差别</w:t>
      </w:r>
      <w:r>
        <w:rPr>
          <w:rFonts w:ascii="SimHei" w:hAnsi="SimHei" w:eastAsia="SimHei" w:cs="SimHei"/>
          <w:sz w:val="20"/>
          <w:szCs w:val="20"/>
          <w:spacing w:val="-1"/>
        </w:rPr>
        <w:t>和居民贫富差距，国家或政</w:t>
      </w:r>
      <w:r>
        <w:rPr>
          <w:rFonts w:ascii="SimHei" w:hAnsi="SimHei" w:eastAsia="SimHei" w:cs="SimHei"/>
          <w:sz w:val="20"/>
          <w:szCs w:val="20"/>
        </w:rPr>
        <w:t xml:space="preserve"> </w:t>
      </w:r>
      <w:r>
        <w:rPr>
          <w:rFonts w:ascii="SimHei" w:hAnsi="SimHei" w:eastAsia="SimHei" w:cs="SimHei"/>
          <w:sz w:val="20"/>
          <w:szCs w:val="20"/>
        </w:rPr>
        <w:t>府在制定公共政策时可以限制或调节社会基本益品</w:t>
      </w:r>
      <w:r>
        <w:rPr>
          <w:rFonts w:ascii="SimHei" w:hAnsi="SimHei" w:eastAsia="SimHei" w:cs="SimHei"/>
          <w:sz w:val="20"/>
          <w:szCs w:val="20"/>
          <w:spacing w:val="-1"/>
        </w:rPr>
        <w:t>的再分配，以实现社</w:t>
      </w:r>
      <w:r>
        <w:rPr>
          <w:rFonts w:ascii="SimHei" w:hAnsi="SimHei" w:eastAsia="SimHei" w:cs="SimHei"/>
          <w:sz w:val="20"/>
          <w:szCs w:val="20"/>
        </w:rPr>
        <w:t xml:space="preserve"> </w:t>
      </w:r>
      <w:r>
        <w:rPr>
          <w:rFonts w:ascii="SimHei" w:hAnsi="SimHei" w:eastAsia="SimHei" w:cs="SimHei"/>
          <w:sz w:val="20"/>
          <w:szCs w:val="20"/>
        </w:rPr>
        <w:t>会资源再分配的公平正义。而诺齐克则认为，国家和</w:t>
      </w:r>
      <w:r>
        <w:rPr>
          <w:rFonts w:ascii="SimHei" w:hAnsi="SimHei" w:eastAsia="SimHei" w:cs="SimHei"/>
          <w:sz w:val="20"/>
          <w:szCs w:val="20"/>
          <w:spacing w:val="-1"/>
        </w:rPr>
        <w:t>政府不得借国家利</w:t>
      </w:r>
      <w:r>
        <w:rPr>
          <w:rFonts w:ascii="SimHei" w:hAnsi="SimHei" w:eastAsia="SimHei" w:cs="SimHei"/>
          <w:sz w:val="20"/>
          <w:szCs w:val="20"/>
        </w:rPr>
        <w:t xml:space="preserve"> </w:t>
      </w:r>
      <w:r>
        <w:rPr>
          <w:rFonts w:ascii="SimHei" w:hAnsi="SimHei" w:eastAsia="SimHei" w:cs="SimHei"/>
          <w:sz w:val="20"/>
          <w:szCs w:val="20"/>
        </w:rPr>
        <w:t>益或公共利益之名侵犯个人利益。维护个人的自我</w:t>
      </w:r>
      <w:r>
        <w:rPr>
          <w:rFonts w:ascii="SimHei" w:hAnsi="SimHei" w:eastAsia="SimHei" w:cs="SimHei"/>
          <w:sz w:val="20"/>
          <w:szCs w:val="20"/>
          <w:spacing w:val="-1"/>
        </w:rPr>
        <w:t>所有权，是分配正义</w:t>
      </w:r>
      <w:r>
        <w:rPr>
          <w:rFonts w:ascii="SimHei" w:hAnsi="SimHei" w:eastAsia="SimHei" w:cs="SimHei"/>
          <w:sz w:val="20"/>
          <w:szCs w:val="20"/>
        </w:rPr>
        <w:t xml:space="preserve"> </w:t>
      </w:r>
      <w:r>
        <w:rPr>
          <w:rFonts w:ascii="SimHei" w:hAnsi="SimHei" w:eastAsia="SimHei" w:cs="SimHei"/>
          <w:sz w:val="20"/>
          <w:szCs w:val="20"/>
          <w:spacing w:val="-1"/>
        </w:rPr>
        <w:t>的首要宗旨。换言之，诺齐克的自我所有权理论是一种自然所得或天赋</w:t>
      </w:r>
      <w:r>
        <w:rPr>
          <w:rFonts w:ascii="SimHei" w:hAnsi="SimHei" w:eastAsia="SimHei" w:cs="SimHei"/>
          <w:sz w:val="20"/>
          <w:szCs w:val="20"/>
          <w:spacing w:val="11"/>
        </w:rPr>
        <w:t xml:space="preserve"> </w:t>
      </w:r>
      <w:r>
        <w:rPr>
          <w:rFonts w:ascii="SimHei" w:hAnsi="SimHei" w:eastAsia="SimHei" w:cs="SimHei"/>
          <w:sz w:val="20"/>
          <w:szCs w:val="20"/>
        </w:rPr>
        <w:t>所得理论。而共享正义理论的思想正是建立</w:t>
      </w:r>
      <w:r>
        <w:rPr>
          <w:rFonts w:ascii="SimHei" w:hAnsi="SimHei" w:eastAsia="SimHei" w:cs="SimHei"/>
          <w:sz w:val="20"/>
          <w:szCs w:val="20"/>
          <w:spacing w:val="-1"/>
        </w:rPr>
        <w:t>于社会应得理论之中，强调</w:t>
      </w:r>
      <w:r>
        <w:rPr>
          <w:rFonts w:ascii="SimHei" w:hAnsi="SimHei" w:eastAsia="SimHei" w:cs="SimHei"/>
          <w:sz w:val="20"/>
          <w:szCs w:val="20"/>
        </w:rPr>
        <w:t xml:space="preserve"> </w:t>
      </w:r>
      <w:r>
        <w:rPr>
          <w:rFonts w:ascii="SimHei" w:hAnsi="SimHei" w:eastAsia="SimHei" w:cs="SimHei"/>
          <w:sz w:val="20"/>
          <w:szCs w:val="20"/>
          <w:spacing w:val="-1"/>
        </w:rPr>
        <w:t>的是只要拥有社会共同体成员资格的公民都应该享有的权利，强调的是</w:t>
      </w:r>
      <w:r>
        <w:rPr>
          <w:rFonts w:ascii="SimHei" w:hAnsi="SimHei" w:eastAsia="SimHei" w:cs="SimHei"/>
          <w:sz w:val="20"/>
          <w:szCs w:val="20"/>
          <w:spacing w:val="11"/>
        </w:rPr>
        <w:t xml:space="preserve"> </w:t>
      </w:r>
      <w:r>
        <w:rPr>
          <w:rFonts w:ascii="SimHei" w:hAnsi="SimHei" w:eastAsia="SimHei" w:cs="SimHei"/>
          <w:sz w:val="20"/>
          <w:szCs w:val="20"/>
        </w:rPr>
        <w:t>社会每个成员平等享有的社会权利和经济利益，也是</w:t>
      </w:r>
      <w:r>
        <w:rPr>
          <w:rFonts w:ascii="SimHei" w:hAnsi="SimHei" w:eastAsia="SimHei" w:cs="SimHei"/>
          <w:sz w:val="20"/>
          <w:szCs w:val="20"/>
          <w:spacing w:val="-1"/>
        </w:rPr>
        <w:t>每个社会成员期望</w:t>
      </w:r>
    </w:p>
    <w:p>
      <w:pPr>
        <w:spacing w:line="220" w:lineRule="auto"/>
        <w:rPr>
          <w:rFonts w:ascii="SimHei" w:hAnsi="SimHei" w:eastAsia="SimHei" w:cs="SimHei"/>
          <w:sz w:val="20"/>
          <w:szCs w:val="20"/>
        </w:rPr>
      </w:pPr>
      <w:r>
        <w:rPr>
          <w:rFonts w:ascii="SimHei" w:hAnsi="SimHei" w:eastAsia="SimHei" w:cs="SimHei"/>
          <w:sz w:val="20"/>
          <w:szCs w:val="20"/>
          <w:spacing w:val="-2"/>
        </w:rPr>
        <w:t>从社会中获得的共享资源和基本价值。</w:t>
      </w:r>
    </w:p>
    <w:p>
      <w:pPr>
        <w:pStyle w:val="BodyText"/>
        <w:ind w:right="477" w:firstLine="429"/>
        <w:spacing w:before="190" w:line="352" w:lineRule="auto"/>
        <w:jc w:val="both"/>
        <w:rPr>
          <w:rFonts w:ascii="SimHei" w:hAnsi="SimHei" w:eastAsia="SimHei" w:cs="SimHei"/>
          <w:sz w:val="20"/>
          <w:szCs w:val="20"/>
        </w:rPr>
      </w:pPr>
      <w:r>
        <w:rPr>
          <w:rFonts w:ascii="SimHei" w:hAnsi="SimHei" w:eastAsia="SimHei" w:cs="SimHei"/>
          <w:sz w:val="20"/>
          <w:szCs w:val="20"/>
          <w:spacing w:val="-1"/>
        </w:rPr>
        <w:t>总结一下，本章从三个角度来探讨共享社会正义的原则：社会正义</w:t>
      </w:r>
      <w:r>
        <w:rPr>
          <w:rFonts w:ascii="SimHei" w:hAnsi="SimHei" w:eastAsia="SimHei" w:cs="SimHei"/>
          <w:sz w:val="20"/>
          <w:szCs w:val="20"/>
          <w:spacing w:val="16"/>
        </w:rPr>
        <w:t xml:space="preserve"> </w:t>
      </w:r>
      <w:r>
        <w:rPr>
          <w:rFonts w:ascii="SimHei" w:hAnsi="SimHei" w:eastAsia="SimHei" w:cs="SimHei"/>
          <w:sz w:val="20"/>
          <w:szCs w:val="20"/>
        </w:rPr>
        <w:t>观念的演化、正义理论与道德伦理、共享社会正义的</w:t>
      </w:r>
      <w:r>
        <w:rPr>
          <w:rFonts w:ascii="SimHei" w:hAnsi="SimHei" w:eastAsia="SimHei" w:cs="SimHei"/>
          <w:sz w:val="20"/>
          <w:szCs w:val="20"/>
          <w:spacing w:val="-1"/>
        </w:rPr>
        <w:t>原则。在社会正义</w:t>
      </w:r>
      <w:r>
        <w:rPr>
          <w:rFonts w:ascii="SimHei" w:hAnsi="SimHei" w:eastAsia="SimHei" w:cs="SimHei"/>
          <w:sz w:val="20"/>
          <w:szCs w:val="20"/>
        </w:rPr>
        <w:t xml:space="preserve"> </w:t>
      </w:r>
      <w:r>
        <w:rPr>
          <w:rFonts w:ascii="SimHei" w:hAnsi="SimHei" w:eastAsia="SimHei" w:cs="SimHei"/>
          <w:sz w:val="20"/>
          <w:szCs w:val="20"/>
        </w:rPr>
        <w:t>观念的演化中我们找到了社会正义概念的内涵的变化</w:t>
      </w:r>
      <w:r>
        <w:rPr>
          <w:rFonts w:ascii="SimHei" w:hAnsi="SimHei" w:eastAsia="SimHei" w:cs="SimHei"/>
          <w:sz w:val="20"/>
          <w:szCs w:val="20"/>
          <w:spacing w:val="-1"/>
        </w:rPr>
        <w:t>，从古典时期关注</w:t>
      </w:r>
      <w:r>
        <w:rPr>
          <w:rFonts w:ascii="SimHei" w:hAnsi="SimHei" w:eastAsia="SimHei" w:cs="SimHei"/>
          <w:sz w:val="20"/>
          <w:szCs w:val="20"/>
        </w:rPr>
        <w:t xml:space="preserve"> </w:t>
      </w:r>
      <w:r>
        <w:rPr>
          <w:sz w:val="20"/>
          <w:szCs w:val="20"/>
        </w:rPr>
        <w:t>道德转化到现代关注分配正义，从而才产生了不同</w:t>
      </w:r>
      <w:r>
        <w:rPr>
          <w:sz w:val="20"/>
          <w:szCs w:val="20"/>
          <w:spacing w:val="-1"/>
        </w:rPr>
        <w:t>的分配逻辑与社会福</w:t>
      </w:r>
      <w:r>
        <w:rPr>
          <w:sz w:val="20"/>
          <w:szCs w:val="20"/>
        </w:rPr>
        <w:t xml:space="preserve"> </w:t>
      </w:r>
      <w:r>
        <w:rPr>
          <w:rFonts w:ascii="SimHei" w:hAnsi="SimHei" w:eastAsia="SimHei" w:cs="SimHei"/>
          <w:sz w:val="20"/>
          <w:szCs w:val="20"/>
        </w:rPr>
        <w:t>利的方式。而基于正义理论与道德伦理的探讨</w:t>
      </w:r>
      <w:r>
        <w:rPr>
          <w:rFonts w:ascii="SimHei" w:hAnsi="SimHei" w:eastAsia="SimHei" w:cs="SimHei"/>
          <w:sz w:val="20"/>
          <w:szCs w:val="20"/>
          <w:spacing w:val="-1"/>
        </w:rPr>
        <w:t>，我们理解了正义是先基</w:t>
      </w:r>
      <w:r>
        <w:rPr>
          <w:rFonts w:ascii="SimHei" w:hAnsi="SimHei" w:eastAsia="SimHei" w:cs="SimHei"/>
          <w:sz w:val="20"/>
          <w:szCs w:val="20"/>
        </w:rPr>
        <w:t xml:space="preserve"> </w:t>
      </w:r>
      <w:r>
        <w:rPr>
          <w:rFonts w:ascii="SimHei" w:hAnsi="SimHei" w:eastAsia="SimHei" w:cs="SimHei"/>
          <w:sz w:val="20"/>
          <w:szCs w:val="20"/>
        </w:rPr>
        <w:t>于情感再基于理性的，人类文明也是建构于一种</w:t>
      </w:r>
      <w:r>
        <w:rPr>
          <w:rFonts w:ascii="SimHei" w:hAnsi="SimHei" w:eastAsia="SimHei" w:cs="SimHei"/>
          <w:sz w:val="20"/>
          <w:szCs w:val="20"/>
          <w:spacing w:val="-1"/>
        </w:rPr>
        <w:t>对他人共情的逻辑。最</w:t>
      </w:r>
      <w:r>
        <w:rPr>
          <w:rFonts w:ascii="SimHei" w:hAnsi="SimHei" w:eastAsia="SimHei" w:cs="SimHei"/>
          <w:sz w:val="20"/>
          <w:szCs w:val="20"/>
        </w:rPr>
        <w:t xml:space="preserve"> </w:t>
      </w:r>
      <w:r>
        <w:rPr>
          <w:rFonts w:ascii="SimHei" w:hAnsi="SimHei" w:eastAsia="SimHei" w:cs="SimHei"/>
          <w:sz w:val="20"/>
          <w:szCs w:val="20"/>
        </w:rPr>
        <w:t>后我讨论了共享社会正义的原则，分析了功利主义</w:t>
      </w:r>
      <w:r>
        <w:rPr>
          <w:rFonts w:ascii="SimHei" w:hAnsi="SimHei" w:eastAsia="SimHei" w:cs="SimHei"/>
          <w:sz w:val="20"/>
          <w:szCs w:val="20"/>
          <w:spacing w:val="-1"/>
        </w:rPr>
        <w:t>和平等主义两条社会</w:t>
      </w:r>
      <w:r>
        <w:rPr>
          <w:rFonts w:ascii="SimHei" w:hAnsi="SimHei" w:eastAsia="SimHei" w:cs="SimHei"/>
          <w:sz w:val="20"/>
          <w:szCs w:val="20"/>
        </w:rPr>
        <w:t xml:space="preserve"> </w:t>
      </w:r>
      <w:r>
        <w:rPr>
          <w:rFonts w:ascii="SimHei" w:hAnsi="SimHei" w:eastAsia="SimHei" w:cs="SimHei"/>
          <w:sz w:val="20"/>
          <w:szCs w:val="20"/>
          <w:spacing w:val="-1"/>
        </w:rPr>
        <w:t>正义的道路，前者更加关注社会的总体效能而后者更加关注公平性，在</w:t>
      </w:r>
    </w:p>
    <w:p>
      <w:pPr>
        <w:spacing w:before="1" w:line="187" w:lineRule="auto"/>
        <w:rPr>
          <w:rFonts w:ascii="SimHei" w:hAnsi="SimHei" w:eastAsia="SimHei" w:cs="SimHei"/>
          <w:sz w:val="20"/>
          <w:szCs w:val="20"/>
        </w:rPr>
      </w:pPr>
      <w:r>
        <w:rPr>
          <w:rFonts w:ascii="SimHei" w:hAnsi="SimHei" w:eastAsia="SimHei" w:cs="SimHei"/>
          <w:sz w:val="20"/>
          <w:szCs w:val="20"/>
        </w:rPr>
        <w:t>不同的社会场景下两条正义道路的选择也不</w:t>
      </w:r>
      <w:r>
        <w:rPr>
          <w:rFonts w:ascii="SimHei" w:hAnsi="SimHei" w:eastAsia="SimHei" w:cs="SimHei"/>
          <w:sz w:val="20"/>
          <w:szCs w:val="20"/>
          <w:spacing w:val="-1"/>
        </w:rPr>
        <w:t>一致。数字经济时代强调的</w:t>
      </w:r>
    </w:p>
    <w:p>
      <w:pPr>
        <w:spacing w:line="187" w:lineRule="auto"/>
        <w:sectPr>
          <w:type w:val="continuous"/>
          <w:pgSz w:w="7760" w:h="11480"/>
          <w:pgMar w:top="157" w:right="534" w:bottom="400" w:left="530" w:header="0" w:footer="0" w:gutter="0"/>
          <w:cols w:equalWidth="0" w:num="1">
            <w:col w:w="6696" w:space="0"/>
          </w:cols>
        </w:sectPr>
        <w:rPr>
          <w:rFonts w:ascii="SimHei" w:hAnsi="SimHei" w:eastAsia="SimHei" w:cs="SimHei"/>
          <w:sz w:val="20"/>
          <w:szCs w:val="20"/>
        </w:rPr>
      </w:pPr>
    </w:p>
    <w:p>
      <w:pPr>
        <w:ind w:firstLine="170"/>
        <w:spacing w:line="460" w:lineRule="exact"/>
        <w:rPr/>
      </w:pPr>
      <w:r>
        <w:pict>
          <v:rect id="_x0000_s1022" style="position:absolute;margin-left:165.501pt;margin-top:28.0024pt;mso-position-vertical-relative:page;mso-position-horizontal-relative:page;width:222pt;height:0.55pt;z-index:271096832;" o:allowincell="f" fillcolor="#000000" filled="true" stroked="false"/>
        </w:pict>
      </w:r>
      <w:r>
        <w:rPr>
          <w:position w:val="-9"/>
        </w:rPr>
        <w:drawing>
          <wp:inline distT="0" distB="0" distL="0" distR="0">
            <wp:extent cx="349218" cy="292100"/>
            <wp:effectExtent l="0" t="0" r="0" b="0"/>
            <wp:docPr id="622" name="IM 622"/>
            <wp:cNvGraphicFramePr/>
            <a:graphic>
              <a:graphicData uri="http://schemas.openxmlformats.org/drawingml/2006/picture">
                <pic:pic>
                  <pic:nvPicPr>
                    <pic:cNvPr id="622" name="IM 622"/>
                    <pic:cNvPicPr/>
                  </pic:nvPicPr>
                  <pic:blipFill>
                    <a:blip r:embed="rId310"/>
                    <a:stretch>
                      <a:fillRect/>
                    </a:stretch>
                  </pic:blipFill>
                  <pic:spPr>
                    <a:xfrm rot="0">
                      <a:off x="0" y="0"/>
                      <a:ext cx="349218" cy="29210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85" w:line="215" w:lineRule="auto"/>
        <w:rPr>
          <w:sz w:val="29"/>
          <w:szCs w:val="29"/>
        </w:rPr>
      </w:pPr>
      <w:r>
        <w:rPr>
          <w:sz w:val="29"/>
          <w:szCs w:val="29"/>
          <w:spacing w:val="-22"/>
        </w:rPr>
        <w:t>|</w:t>
      </w:r>
      <w:r>
        <w:rPr>
          <w:sz w:val="29"/>
          <w:szCs w:val="29"/>
          <w:spacing w:val="-78"/>
        </w:rPr>
        <w:t xml:space="preserve"> </w:t>
      </w:r>
      <w:r>
        <w:rPr>
          <w:sz w:val="29"/>
          <w:szCs w:val="29"/>
          <w:b/>
          <w:bCs/>
          <w:spacing w:val="-22"/>
        </w:rPr>
        <w:t>286</w:t>
      </w:r>
    </w:p>
    <w:p>
      <w:pPr>
        <w:spacing w:line="215" w:lineRule="auto"/>
        <w:sectPr>
          <w:pgSz w:w="7760" w:h="11500"/>
          <w:pgMar w:top="250" w:right="10" w:bottom="400" w:left="79" w:header="0" w:footer="0" w:gutter="0"/>
          <w:cols w:equalWidth="0" w:num="3">
            <w:col w:w="721" w:space="30"/>
            <w:col w:w="1551" w:space="100"/>
            <w:col w:w="5270" w:space="0"/>
          </w:cols>
        </w:sectPr>
        <w:rPr>
          <w:sz w:val="29"/>
          <w:szCs w:val="29"/>
        </w:rPr>
      </w:pPr>
    </w:p>
    <w:p>
      <w:pPr>
        <w:spacing w:line="399" w:lineRule="auto"/>
        <w:rPr>
          <w:rFonts w:ascii="Arial"/>
          <w:sz w:val="21"/>
        </w:rPr>
      </w:pPr>
      <w:r/>
    </w:p>
    <w:p>
      <w:pPr>
        <w:ind w:left="750" w:right="697"/>
        <w:spacing w:before="69" w:line="335" w:lineRule="auto"/>
        <w:jc w:val="both"/>
        <w:rPr>
          <w:rFonts w:ascii="SimHei" w:hAnsi="SimHei" w:eastAsia="SimHei" w:cs="SimHei"/>
          <w:sz w:val="21"/>
          <w:szCs w:val="21"/>
        </w:rPr>
      </w:pPr>
      <w:r>
        <w:rPr>
          <w:rFonts w:ascii="SimHei" w:hAnsi="SimHei" w:eastAsia="SimHei" w:cs="SimHei"/>
          <w:sz w:val="21"/>
          <w:szCs w:val="21"/>
          <w:spacing w:val="-9"/>
        </w:rPr>
        <w:t>共享正义的理念是基于社会应得的概念推导出来</w:t>
      </w:r>
      <w:r>
        <w:rPr>
          <w:rFonts w:ascii="SimHei" w:hAnsi="SimHei" w:eastAsia="SimHei" w:cs="SimHei"/>
          <w:sz w:val="21"/>
          <w:szCs w:val="21"/>
          <w:spacing w:val="-10"/>
        </w:rPr>
        <w:t>的，共享正义既涉及每</w:t>
      </w:r>
      <w:r>
        <w:rPr>
          <w:rFonts w:ascii="SimHei" w:hAnsi="SimHei" w:eastAsia="SimHei" w:cs="SimHei"/>
          <w:sz w:val="21"/>
          <w:szCs w:val="21"/>
        </w:rPr>
        <w:t xml:space="preserve"> </w:t>
      </w:r>
      <w:r>
        <w:rPr>
          <w:rFonts w:ascii="SimHei" w:hAnsi="SimHei" w:eastAsia="SimHei" w:cs="SimHei"/>
          <w:sz w:val="21"/>
          <w:szCs w:val="21"/>
          <w:spacing w:val="-10"/>
        </w:rPr>
        <w:t>个人的自我所有权，又涉及每个人可以分享的</w:t>
      </w:r>
      <w:r>
        <w:rPr>
          <w:rFonts w:ascii="SimHei" w:hAnsi="SimHei" w:eastAsia="SimHei" w:cs="SimHei"/>
          <w:sz w:val="21"/>
          <w:szCs w:val="21"/>
          <w:spacing w:val="-11"/>
        </w:rPr>
        <w:t>社会公共资源。社会应得</w:t>
      </w:r>
      <w:r>
        <w:rPr>
          <w:rFonts w:ascii="SimHei" w:hAnsi="SimHei" w:eastAsia="SimHei" w:cs="SimHei"/>
          <w:sz w:val="21"/>
          <w:szCs w:val="21"/>
        </w:rPr>
        <w:t xml:space="preserve"> </w:t>
      </w:r>
      <w:r>
        <w:rPr>
          <w:rFonts w:ascii="SimHei" w:hAnsi="SimHei" w:eastAsia="SimHei" w:cs="SimHei"/>
          <w:sz w:val="21"/>
          <w:szCs w:val="21"/>
          <w:spacing w:val="-10"/>
        </w:rPr>
        <w:t>标识任何人都能够从社会中获得的共享资源和共有</w:t>
      </w:r>
      <w:r>
        <w:rPr>
          <w:rFonts w:ascii="SimHei" w:hAnsi="SimHei" w:eastAsia="SimHei" w:cs="SimHei"/>
          <w:sz w:val="21"/>
          <w:szCs w:val="21"/>
          <w:spacing w:val="-11"/>
        </w:rPr>
        <w:t>价值，其基础是人在</w:t>
      </w:r>
      <w:r>
        <w:rPr>
          <w:rFonts w:ascii="SimHei" w:hAnsi="SimHei" w:eastAsia="SimHei" w:cs="SimHei"/>
          <w:sz w:val="21"/>
          <w:szCs w:val="21"/>
        </w:rPr>
        <w:t xml:space="preserve"> </w:t>
      </w:r>
      <w:r>
        <w:rPr>
          <w:rFonts w:ascii="SimHei" w:hAnsi="SimHei" w:eastAsia="SimHei" w:cs="SimHei"/>
          <w:sz w:val="21"/>
          <w:szCs w:val="21"/>
          <w:spacing w:val="-10"/>
        </w:rPr>
        <w:t>共同体中享有的成员资格。随着区块链、互联网和人工</w:t>
      </w:r>
      <w:r>
        <w:rPr>
          <w:rFonts w:ascii="SimHei" w:hAnsi="SimHei" w:eastAsia="SimHei" w:cs="SimHei"/>
          <w:sz w:val="21"/>
          <w:szCs w:val="21"/>
          <w:spacing w:val="-11"/>
        </w:rPr>
        <w:t>智能等技术的发</w:t>
      </w:r>
      <w:r>
        <w:rPr>
          <w:rFonts w:ascii="SimHei" w:hAnsi="SimHei" w:eastAsia="SimHei" w:cs="SimHei"/>
          <w:sz w:val="21"/>
          <w:szCs w:val="21"/>
        </w:rPr>
        <w:t xml:space="preserve"> </w:t>
      </w:r>
      <w:r>
        <w:rPr>
          <w:rFonts w:ascii="SimHei" w:hAnsi="SimHei" w:eastAsia="SimHei" w:cs="SimHei"/>
          <w:sz w:val="21"/>
          <w:szCs w:val="21"/>
          <w:spacing w:val="-11"/>
        </w:rPr>
        <w:t>展，正在为社会应得的理论实践提供一系列基础设施，未来的数字经济</w:t>
      </w:r>
      <w:r>
        <w:rPr>
          <w:rFonts w:ascii="SimHei" w:hAnsi="SimHei" w:eastAsia="SimHei" w:cs="SimHei"/>
          <w:sz w:val="21"/>
          <w:szCs w:val="21"/>
          <w:spacing w:val="18"/>
        </w:rPr>
        <w:t xml:space="preserve"> </w:t>
      </w:r>
      <w:r>
        <w:rPr>
          <w:rFonts w:ascii="SimHei" w:hAnsi="SimHei" w:eastAsia="SimHei" w:cs="SimHei"/>
          <w:sz w:val="21"/>
          <w:szCs w:val="21"/>
          <w:spacing w:val="-10"/>
        </w:rPr>
        <w:t>时代不仅仅需要解决发展和效率的问题，而且需要建构一种基于共享正</w:t>
      </w:r>
    </w:p>
    <w:p>
      <w:pPr>
        <w:ind w:left="750"/>
        <w:spacing w:line="187" w:lineRule="auto"/>
        <w:rPr>
          <w:rFonts w:ascii="SimHei" w:hAnsi="SimHei" w:eastAsia="SimHei" w:cs="SimHei"/>
          <w:sz w:val="21"/>
          <w:szCs w:val="21"/>
        </w:rPr>
      </w:pPr>
      <w:r>
        <w:rPr>
          <w:rFonts w:ascii="SimHei" w:hAnsi="SimHei" w:eastAsia="SimHei" w:cs="SimHei"/>
          <w:sz w:val="21"/>
          <w:szCs w:val="21"/>
          <w:spacing w:val="-12"/>
        </w:rPr>
        <w:t>义的社会分配制度的方案。</w:t>
      </w:r>
    </w:p>
    <w:p>
      <w:pPr>
        <w:spacing w:line="187" w:lineRule="auto"/>
        <w:sectPr>
          <w:type w:val="continuous"/>
          <w:pgSz w:w="7760" w:h="11500"/>
          <w:pgMar w:top="250" w:right="10" w:bottom="400" w:left="79" w:header="0" w:footer="0" w:gutter="0"/>
          <w:cols w:equalWidth="0" w:num="1">
            <w:col w:w="7671" w:space="0"/>
          </w:cols>
        </w:sectPr>
        <w:rPr>
          <w:rFonts w:ascii="SimHei" w:hAnsi="SimHei" w:eastAsia="SimHei" w:cs="SimHei"/>
          <w:sz w:val="21"/>
          <w:szCs w:val="21"/>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3140"/>
        <w:spacing w:before="143" w:line="222" w:lineRule="auto"/>
        <w:rPr>
          <w:rFonts w:ascii="SimHei" w:hAnsi="SimHei" w:eastAsia="SimHei" w:cs="SimHei"/>
          <w:sz w:val="44"/>
          <w:szCs w:val="44"/>
        </w:rPr>
      </w:pPr>
      <w:r>
        <w:drawing>
          <wp:anchor distT="0" distB="0" distL="0" distR="0" simplePos="0" relativeHeight="271158272" behindDoc="1" locked="0" layoutInCell="1" allowOverlap="1">
            <wp:simplePos x="0" y="0"/>
            <wp:positionH relativeFrom="column">
              <wp:posOffset>0</wp:posOffset>
            </wp:positionH>
            <wp:positionV relativeFrom="paragraph">
              <wp:posOffset>-1379783</wp:posOffset>
            </wp:positionV>
            <wp:extent cx="4927600" cy="7289800"/>
            <wp:effectExtent l="0" t="0" r="0" b="0"/>
            <wp:wrapNone/>
            <wp:docPr id="624" name="IM 624"/>
            <wp:cNvGraphicFramePr/>
            <a:graphic>
              <a:graphicData uri="http://schemas.openxmlformats.org/drawingml/2006/picture">
                <pic:pic>
                  <pic:nvPicPr>
                    <pic:cNvPr id="624" name="IM 624"/>
                    <pic:cNvPicPr/>
                  </pic:nvPicPr>
                  <pic:blipFill>
                    <a:blip r:embed="rId311"/>
                    <a:stretch>
                      <a:fillRect/>
                    </a:stretch>
                  </pic:blipFill>
                  <pic:spPr>
                    <a:xfrm rot="0">
                      <a:off x="0" y="0"/>
                      <a:ext cx="4927600" cy="7289800"/>
                    </a:xfrm>
                    <a:prstGeom prst="rect">
                      <a:avLst/>
                    </a:prstGeom>
                  </pic:spPr>
                </pic:pic>
              </a:graphicData>
            </a:graphic>
          </wp:anchor>
        </w:drawing>
      </w:r>
      <w:r>
        <w:rPr>
          <w:rFonts w:ascii="SimHei" w:hAnsi="SimHei" w:eastAsia="SimHei" w:cs="SimHei"/>
          <w:sz w:val="44"/>
          <w:szCs w:val="44"/>
          <w:color w:val="FFFFFF"/>
          <w:spacing w:val="4"/>
        </w:rPr>
        <w:t>第18章</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BodyText"/>
        <w:ind w:left="737"/>
        <w:spacing w:before="178" w:line="219" w:lineRule="auto"/>
        <w:rPr>
          <w:sz w:val="55"/>
          <w:szCs w:val="55"/>
        </w:rPr>
      </w:pPr>
      <w:r>
        <w:rPr>
          <w:sz w:val="55"/>
          <w:szCs w:val="55"/>
          <w:b/>
          <w:bCs/>
          <w:color w:val="FFFFFF"/>
          <w:spacing w:val="-1"/>
        </w:rPr>
        <w:t>基于共识的政治秩序</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firstLine="4979"/>
        <w:spacing w:line="3020" w:lineRule="exact"/>
        <w:rPr/>
      </w:pPr>
      <w:r>
        <w:rPr>
          <w:position w:val="-60"/>
        </w:rPr>
        <w:drawing>
          <wp:inline distT="0" distB="0" distL="0" distR="0">
            <wp:extent cx="1155719" cy="1917727"/>
            <wp:effectExtent l="0" t="0" r="0" b="0"/>
            <wp:docPr id="626" name="IM 626"/>
            <wp:cNvGraphicFramePr/>
            <a:graphic>
              <a:graphicData uri="http://schemas.openxmlformats.org/drawingml/2006/picture">
                <pic:pic>
                  <pic:nvPicPr>
                    <pic:cNvPr id="626" name="IM 626"/>
                    <pic:cNvPicPr/>
                  </pic:nvPicPr>
                  <pic:blipFill>
                    <a:blip r:embed="rId312"/>
                    <a:stretch>
                      <a:fillRect/>
                    </a:stretch>
                  </pic:blipFill>
                  <pic:spPr>
                    <a:xfrm rot="0">
                      <a:off x="0" y="0"/>
                      <a:ext cx="1155719" cy="1917727"/>
                    </a:xfrm>
                    <a:prstGeom prst="rect">
                      <a:avLst/>
                    </a:prstGeom>
                  </pic:spPr>
                </pic:pic>
              </a:graphicData>
            </a:graphic>
          </wp:inline>
        </w:drawing>
      </w:r>
    </w:p>
    <w:p>
      <w:pPr>
        <w:spacing w:line="3020" w:lineRule="exact"/>
        <w:sectPr>
          <w:pgSz w:w="7760" w:h="11480"/>
          <w:pgMar w:top="400" w:right="0" w:bottom="400" w:left="0" w:header="0" w:footer="0" w:gutter="0"/>
        </w:sectPr>
        <w:rPr/>
      </w:pPr>
    </w:p>
    <w:p>
      <w:pPr>
        <w:ind w:firstLine="160"/>
        <w:spacing w:line="449" w:lineRule="exact"/>
        <w:rPr/>
      </w:pPr>
      <w:r>
        <w:pict>
          <v:rect id="_x0000_s1024" style="position:absolute;margin-left:167.5pt;margin-top:31.9988pt;mso-position-vertical-relative:page;mso-position-horizontal-relative:page;width:220pt;height:0.55pt;z-index:271220736;" o:allowincell="f" fillcolor="#000000" filled="true" stroked="false"/>
        </w:pict>
      </w:r>
      <w:r>
        <w:rPr>
          <w:position w:val="-8"/>
        </w:rPr>
        <w:drawing>
          <wp:inline distT="0" distB="0" distL="0" distR="0">
            <wp:extent cx="355624" cy="285746"/>
            <wp:effectExtent l="0" t="0" r="0" b="0"/>
            <wp:docPr id="628" name="IM 628"/>
            <wp:cNvGraphicFramePr/>
            <a:graphic>
              <a:graphicData uri="http://schemas.openxmlformats.org/drawingml/2006/picture">
                <pic:pic>
                  <pic:nvPicPr>
                    <pic:cNvPr id="628" name="IM 628"/>
                    <pic:cNvPicPr/>
                  </pic:nvPicPr>
                  <pic:blipFill>
                    <a:blip r:embed="rId313"/>
                    <a:stretch>
                      <a:fillRect/>
                    </a:stretch>
                  </pic:blipFill>
                  <pic:spPr>
                    <a:xfrm rot="0">
                      <a:off x="0" y="0"/>
                      <a:ext cx="355624"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206"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1"/>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7" w:line="233" w:lineRule="auto"/>
        <w:rPr>
          <w:sz w:val="28"/>
          <w:szCs w:val="28"/>
        </w:rPr>
      </w:pPr>
      <w:r>
        <w:rPr>
          <w:sz w:val="28"/>
          <w:szCs w:val="28"/>
          <w:position w:val="-3"/>
        </w:rPr>
        <w:drawing>
          <wp:inline distT="0" distB="0" distL="0" distR="0">
            <wp:extent cx="6356" cy="222287"/>
            <wp:effectExtent l="0" t="0" r="0" b="0"/>
            <wp:docPr id="630" name="IM 630"/>
            <wp:cNvGraphicFramePr/>
            <a:graphic>
              <a:graphicData uri="http://schemas.openxmlformats.org/drawingml/2006/picture">
                <pic:pic>
                  <pic:nvPicPr>
                    <pic:cNvPr id="630" name="IM 630"/>
                    <pic:cNvPicPr/>
                  </pic:nvPicPr>
                  <pic:blipFill>
                    <a:blip r:embed="rId314"/>
                    <a:stretch>
                      <a:fillRect/>
                    </a:stretch>
                  </pic:blipFill>
                  <pic:spPr>
                    <a:xfrm rot="0">
                      <a:off x="0" y="0"/>
                      <a:ext cx="6356" cy="222287"/>
                    </a:xfrm>
                    <a:prstGeom prst="rect">
                      <a:avLst/>
                    </a:prstGeom>
                  </pic:spPr>
                </pic:pic>
              </a:graphicData>
            </a:graphic>
          </wp:inline>
        </w:drawing>
      </w:r>
      <w:r>
        <w:rPr>
          <w:sz w:val="28"/>
          <w:szCs w:val="28"/>
          <w:spacing w:val="11"/>
        </w:rPr>
        <w:t xml:space="preserve"> </w:t>
      </w:r>
      <w:r>
        <w:rPr>
          <w:sz w:val="28"/>
          <w:szCs w:val="28"/>
          <w:spacing w:val="-4"/>
        </w:rPr>
        <w:t>288</w:t>
      </w:r>
    </w:p>
    <w:p>
      <w:pPr>
        <w:spacing w:line="233" w:lineRule="auto"/>
        <w:sectPr>
          <w:pgSz w:w="7760" w:h="11500"/>
          <w:pgMar w:top="330" w:right="10" w:bottom="400" w:left="119" w:header="0" w:footer="0" w:gutter="0"/>
          <w:cols w:equalWidth="0" w:num="3">
            <w:col w:w="721" w:space="29"/>
            <w:col w:w="1540" w:space="100"/>
            <w:col w:w="5241" w:space="0"/>
          </w:cols>
        </w:sectPr>
        <w:rPr>
          <w:sz w:val="28"/>
          <w:szCs w:val="28"/>
        </w:rPr>
      </w:pPr>
    </w:p>
    <w:p>
      <w:pPr>
        <w:spacing w:line="419" w:lineRule="auto"/>
        <w:rPr>
          <w:rFonts w:ascii="Arial"/>
          <w:sz w:val="21"/>
        </w:rPr>
      </w:pPr>
      <w:r/>
    </w:p>
    <w:p>
      <w:pPr>
        <w:ind w:left="750" w:right="688" w:firstLine="439"/>
        <w:spacing w:before="68" w:line="277" w:lineRule="auto"/>
        <w:rPr>
          <w:rFonts w:ascii="KaiTi" w:hAnsi="KaiTi" w:eastAsia="KaiTi" w:cs="KaiTi"/>
          <w:sz w:val="21"/>
          <w:szCs w:val="21"/>
        </w:rPr>
      </w:pPr>
      <w:r>
        <w:rPr>
          <w:rFonts w:ascii="KaiTi" w:hAnsi="KaiTi" w:eastAsia="KaiTi" w:cs="KaiTi"/>
          <w:sz w:val="21"/>
          <w:szCs w:val="21"/>
          <w:spacing w:val="3"/>
        </w:rPr>
        <w:t>无论是政治生活还是经济生活都是人类行为的表现，因此都具</w:t>
      </w:r>
      <w:r>
        <w:rPr>
          <w:rFonts w:ascii="KaiTi" w:hAnsi="KaiTi" w:eastAsia="KaiTi" w:cs="KaiTi"/>
          <w:sz w:val="21"/>
          <w:szCs w:val="21"/>
        </w:rPr>
        <w:t xml:space="preserve"> </w:t>
      </w:r>
      <w:r>
        <w:rPr>
          <w:rFonts w:ascii="KaiTi" w:hAnsi="KaiTi" w:eastAsia="KaiTi" w:cs="KaiTi"/>
          <w:sz w:val="21"/>
          <w:szCs w:val="21"/>
          <w:spacing w:val="-4"/>
        </w:rPr>
        <w:t>备其经济学价值。</w:t>
      </w:r>
    </w:p>
    <w:p>
      <w:pPr>
        <w:spacing w:line="348" w:lineRule="auto"/>
        <w:rPr>
          <w:rFonts w:ascii="Arial"/>
          <w:sz w:val="21"/>
        </w:rPr>
      </w:pPr>
      <w:r/>
    </w:p>
    <w:p>
      <w:pPr>
        <w:ind w:left="750" w:right="652" w:firstLine="439"/>
        <w:spacing w:before="68" w:line="281" w:lineRule="auto"/>
        <w:jc w:val="both"/>
        <w:rPr>
          <w:rFonts w:ascii="SimHei" w:hAnsi="SimHei" w:eastAsia="SimHei" w:cs="SimHei"/>
          <w:sz w:val="21"/>
          <w:szCs w:val="21"/>
        </w:rPr>
      </w:pPr>
      <w:r>
        <w:rPr>
          <w:rFonts w:ascii="SimHei" w:hAnsi="SimHei" w:eastAsia="SimHei" w:cs="SimHei"/>
          <w:sz w:val="21"/>
          <w:szCs w:val="21"/>
          <w:spacing w:val="-11"/>
        </w:rPr>
        <w:t>在讨论了关于人类文明的基本共识后，本章讨论基于共识的政治秩</w:t>
      </w:r>
      <w:r>
        <w:rPr>
          <w:rFonts w:ascii="SimHei" w:hAnsi="SimHei" w:eastAsia="SimHei" w:cs="SimHei"/>
          <w:sz w:val="21"/>
          <w:szCs w:val="21"/>
          <w:spacing w:val="15"/>
        </w:rPr>
        <w:t xml:space="preserve"> </w:t>
      </w:r>
      <w:r>
        <w:rPr>
          <w:rFonts w:ascii="SimHei" w:hAnsi="SimHei" w:eastAsia="SimHei" w:cs="SimHei"/>
          <w:sz w:val="21"/>
          <w:szCs w:val="21"/>
          <w:spacing w:val="-10"/>
        </w:rPr>
        <w:t>序。了解政治秩序与经济之间的关系，并对数字经济时代的秩</w:t>
      </w:r>
      <w:r>
        <w:rPr>
          <w:rFonts w:ascii="SimHei" w:hAnsi="SimHei" w:eastAsia="SimHei" w:cs="SimHei"/>
          <w:sz w:val="21"/>
          <w:szCs w:val="21"/>
          <w:spacing w:val="-11"/>
        </w:rPr>
        <w:t>序安排的</w:t>
      </w:r>
      <w:r>
        <w:rPr>
          <w:rFonts w:ascii="SimHei" w:hAnsi="SimHei" w:eastAsia="SimHei" w:cs="SimHei"/>
          <w:sz w:val="21"/>
          <w:szCs w:val="21"/>
        </w:rPr>
        <w:t xml:space="preserve"> </w:t>
      </w:r>
      <w:r>
        <w:rPr>
          <w:rFonts w:ascii="SimHei" w:hAnsi="SimHei" w:eastAsia="SimHei" w:cs="SimHei"/>
          <w:sz w:val="21"/>
          <w:szCs w:val="21"/>
          <w:spacing w:val="-11"/>
        </w:rPr>
        <w:t>基本逻辑进行思考。探讨这部分内容的主要原因有以下三个。</w:t>
      </w:r>
    </w:p>
    <w:p>
      <w:pPr>
        <w:ind w:left="750" w:right="631" w:firstLine="439"/>
        <w:spacing w:before="108" w:line="295" w:lineRule="auto"/>
        <w:jc w:val="both"/>
        <w:rPr>
          <w:rFonts w:ascii="SimHei" w:hAnsi="SimHei" w:eastAsia="SimHei" w:cs="SimHei"/>
          <w:sz w:val="21"/>
          <w:szCs w:val="21"/>
        </w:rPr>
      </w:pPr>
      <w:r>
        <w:rPr>
          <w:rFonts w:ascii="SimHei" w:hAnsi="SimHei" w:eastAsia="SimHei" w:cs="SimHei"/>
          <w:sz w:val="21"/>
          <w:szCs w:val="21"/>
          <w:spacing w:val="-6"/>
        </w:rPr>
        <w:t>(1)最早的经济学被称为政治经济学，后来才改称经济学，虽然很</w:t>
      </w:r>
      <w:r>
        <w:rPr>
          <w:rFonts w:ascii="SimHei" w:hAnsi="SimHei" w:eastAsia="SimHei" w:cs="SimHei"/>
          <w:sz w:val="21"/>
          <w:szCs w:val="21"/>
          <w:spacing w:val="2"/>
        </w:rPr>
        <w:t xml:space="preserve"> </w:t>
      </w:r>
      <w:r>
        <w:rPr>
          <w:rFonts w:ascii="SimHei" w:hAnsi="SimHei" w:eastAsia="SimHei" w:cs="SimHei"/>
          <w:sz w:val="21"/>
          <w:szCs w:val="21"/>
          <w:spacing w:val="-10"/>
        </w:rPr>
        <w:t>多企业家认为商业离政治越远越好，而事实上经济学与政治有</w:t>
      </w:r>
      <w:r>
        <w:rPr>
          <w:rFonts w:ascii="SimHei" w:hAnsi="SimHei" w:eastAsia="SimHei" w:cs="SimHei"/>
          <w:sz w:val="21"/>
          <w:szCs w:val="21"/>
          <w:spacing w:val="-11"/>
        </w:rPr>
        <w:t>着密切的</w:t>
      </w:r>
      <w:r>
        <w:rPr>
          <w:rFonts w:ascii="SimHei" w:hAnsi="SimHei" w:eastAsia="SimHei" w:cs="SimHei"/>
          <w:sz w:val="21"/>
          <w:szCs w:val="21"/>
        </w:rPr>
        <w:t xml:space="preserve"> </w:t>
      </w:r>
      <w:r>
        <w:rPr>
          <w:rFonts w:ascii="SimHei" w:hAnsi="SimHei" w:eastAsia="SimHei" w:cs="SimHei"/>
          <w:sz w:val="21"/>
          <w:szCs w:val="21"/>
          <w:spacing w:val="-11"/>
        </w:rPr>
        <w:t>关系。抛开意识形态不谈，任何经济制度中的行为准则和分配要素都会</w:t>
      </w:r>
      <w:r>
        <w:rPr>
          <w:rFonts w:ascii="SimHei" w:hAnsi="SimHei" w:eastAsia="SimHei" w:cs="SimHei"/>
          <w:sz w:val="21"/>
          <w:szCs w:val="21"/>
          <w:spacing w:val="18"/>
        </w:rPr>
        <w:t xml:space="preserve"> </w:t>
      </w:r>
      <w:r>
        <w:rPr>
          <w:rFonts w:ascii="SimHei" w:hAnsi="SimHei" w:eastAsia="SimHei" w:cs="SimHei"/>
          <w:sz w:val="21"/>
          <w:szCs w:val="21"/>
          <w:spacing w:val="-10"/>
        </w:rPr>
        <w:t>受到政治的影响，尤其是与制度经济学相关的内容更</w:t>
      </w:r>
      <w:r>
        <w:rPr>
          <w:rFonts w:ascii="SimHei" w:hAnsi="SimHei" w:eastAsia="SimHei" w:cs="SimHei"/>
          <w:sz w:val="21"/>
          <w:szCs w:val="21"/>
          <w:spacing w:val="-11"/>
        </w:rPr>
        <w:t>加与政治制度密不</w:t>
      </w:r>
      <w:r>
        <w:rPr>
          <w:rFonts w:ascii="SimHei" w:hAnsi="SimHei" w:eastAsia="SimHei" w:cs="SimHei"/>
          <w:sz w:val="21"/>
          <w:szCs w:val="21"/>
        </w:rPr>
        <w:t xml:space="preserve"> </w:t>
      </w:r>
      <w:r>
        <w:rPr>
          <w:rFonts w:ascii="SimHei" w:hAnsi="SimHei" w:eastAsia="SimHei" w:cs="SimHei"/>
          <w:sz w:val="21"/>
          <w:szCs w:val="21"/>
          <w:spacing w:val="-11"/>
        </w:rPr>
        <w:t>可分，因此我们需要理解政治学的基本原理和框架，以及政治与经济之</w:t>
      </w:r>
      <w:r>
        <w:rPr>
          <w:rFonts w:ascii="SimHei" w:hAnsi="SimHei" w:eastAsia="SimHei" w:cs="SimHei"/>
          <w:sz w:val="21"/>
          <w:szCs w:val="21"/>
          <w:spacing w:val="18"/>
        </w:rPr>
        <w:t xml:space="preserve"> </w:t>
      </w:r>
      <w:r>
        <w:rPr>
          <w:rFonts w:ascii="SimHei" w:hAnsi="SimHei" w:eastAsia="SimHei" w:cs="SimHei"/>
          <w:sz w:val="21"/>
          <w:szCs w:val="21"/>
          <w:spacing w:val="-12"/>
        </w:rPr>
        <w:t>间的内在关联。</w:t>
      </w:r>
    </w:p>
    <w:p>
      <w:pPr>
        <w:ind w:left="750" w:right="487" w:firstLine="439"/>
        <w:spacing w:before="144" w:line="306" w:lineRule="auto"/>
        <w:jc w:val="both"/>
        <w:rPr>
          <w:rFonts w:ascii="SimHei" w:hAnsi="SimHei" w:eastAsia="SimHei" w:cs="SimHei"/>
          <w:sz w:val="21"/>
          <w:szCs w:val="21"/>
        </w:rPr>
      </w:pPr>
      <w:r>
        <w:rPr>
          <w:rFonts w:ascii="SimHei" w:hAnsi="SimHei" w:eastAsia="SimHei" w:cs="SimHei"/>
          <w:sz w:val="21"/>
          <w:szCs w:val="21"/>
          <w:spacing w:val="-7"/>
        </w:rPr>
        <w:t>(2)政治学中的集体行为以及民主决策等基本制度安排，在经济学</w:t>
      </w:r>
      <w:r>
        <w:rPr>
          <w:rFonts w:ascii="SimHei" w:hAnsi="SimHei" w:eastAsia="SimHei" w:cs="SimHei"/>
          <w:sz w:val="21"/>
          <w:szCs w:val="21"/>
          <w:spacing w:val="-7"/>
        </w:rPr>
        <w:t xml:space="preserve">  </w:t>
      </w:r>
      <w:r>
        <w:rPr>
          <w:rFonts w:ascii="SimHei" w:hAnsi="SimHei" w:eastAsia="SimHei" w:cs="SimHei"/>
          <w:sz w:val="21"/>
          <w:szCs w:val="21"/>
          <w:spacing w:val="-11"/>
        </w:rPr>
        <w:t>中影响很大，尤其是公共选择理论以及阿罗不可能定律的提出。我们要</w:t>
      </w:r>
      <w:r>
        <w:rPr>
          <w:rFonts w:ascii="SimHei" w:hAnsi="SimHei" w:eastAsia="SimHei" w:cs="SimHei"/>
          <w:sz w:val="21"/>
          <w:szCs w:val="21"/>
          <w:spacing w:val="5"/>
        </w:rPr>
        <w:t xml:space="preserve">   </w:t>
      </w:r>
      <w:r>
        <w:rPr>
          <w:rFonts w:ascii="SimHei" w:hAnsi="SimHei" w:eastAsia="SimHei" w:cs="SimHei"/>
          <w:sz w:val="21"/>
          <w:szCs w:val="21"/>
          <w:spacing w:val="-11"/>
        </w:rPr>
        <w:t>看到民主政策的投票制度的有效性范畴，以及对经济分配制度中的利益</w:t>
      </w:r>
      <w:r>
        <w:rPr>
          <w:rFonts w:ascii="SimHei" w:hAnsi="SimHei" w:eastAsia="SimHei" w:cs="SimHei"/>
          <w:sz w:val="21"/>
          <w:szCs w:val="21"/>
          <w:spacing w:val="5"/>
        </w:rPr>
        <w:t xml:space="preserve">   </w:t>
      </w:r>
      <w:r>
        <w:rPr>
          <w:rFonts w:ascii="SimHei" w:hAnsi="SimHei" w:eastAsia="SimHei" w:cs="SimHei"/>
          <w:sz w:val="21"/>
          <w:szCs w:val="21"/>
          <w:spacing w:val="-10"/>
        </w:rPr>
        <w:t>群体进行正确认识，并不是利益集团都是负面</w:t>
      </w:r>
      <w:r>
        <w:rPr>
          <w:rFonts w:ascii="SimHei" w:hAnsi="SimHei" w:eastAsia="SimHei" w:cs="SimHei"/>
          <w:sz w:val="21"/>
          <w:szCs w:val="21"/>
          <w:spacing w:val="-11"/>
        </w:rPr>
        <w:t>的，而政治经济学要探讨</w:t>
      </w:r>
      <w:r>
        <w:rPr>
          <w:rFonts w:ascii="SimHei" w:hAnsi="SimHei" w:eastAsia="SimHei" w:cs="SimHei"/>
          <w:sz w:val="21"/>
          <w:szCs w:val="21"/>
        </w:rPr>
        <w:t xml:space="preserve">   </w:t>
      </w:r>
      <w:r>
        <w:rPr>
          <w:rFonts w:ascii="SimHei" w:hAnsi="SimHei" w:eastAsia="SimHei" w:cs="SimHei"/>
          <w:sz w:val="21"/>
          <w:szCs w:val="21"/>
          <w:spacing w:val="-10"/>
        </w:rPr>
        <w:t>的就是从理性角度看待这样的集体组织的行</w:t>
      </w:r>
      <w:r>
        <w:rPr>
          <w:rFonts w:ascii="SimHei" w:hAnsi="SimHei" w:eastAsia="SimHei" w:cs="SimHei"/>
          <w:sz w:val="21"/>
          <w:szCs w:val="21"/>
          <w:spacing w:val="-11"/>
        </w:rPr>
        <w:t>为模式和基本逻辑。正如经</w:t>
      </w:r>
      <w:r>
        <w:rPr>
          <w:rFonts w:ascii="SimHei" w:hAnsi="SimHei" w:eastAsia="SimHei" w:cs="SimHei"/>
          <w:sz w:val="21"/>
          <w:szCs w:val="21"/>
        </w:rPr>
        <w:t xml:space="preserve">   </w:t>
      </w:r>
      <w:r>
        <w:rPr>
          <w:rFonts w:ascii="SimHei" w:hAnsi="SimHei" w:eastAsia="SimHei" w:cs="SimHei"/>
          <w:sz w:val="21"/>
          <w:szCs w:val="21"/>
          <w:spacing w:val="-17"/>
        </w:rPr>
        <w:t>济学家布坎南指出的，“既然政治和政治过程最终是在交易范式中加以构</w:t>
      </w:r>
      <w:r>
        <w:rPr>
          <w:rFonts w:ascii="SimHei" w:hAnsi="SimHei" w:eastAsia="SimHei" w:cs="SimHei"/>
          <w:sz w:val="21"/>
          <w:szCs w:val="21"/>
          <w:spacing w:val="4"/>
        </w:rPr>
        <w:t xml:space="preserve">   </w:t>
      </w:r>
      <w:r>
        <w:rPr>
          <w:rFonts w:ascii="SimHei" w:hAnsi="SimHei" w:eastAsia="SimHei" w:cs="SimHei"/>
          <w:sz w:val="21"/>
          <w:szCs w:val="21"/>
          <w:spacing w:val="-10"/>
        </w:rPr>
        <w:t>造，那么简单和直接的观察就可以使人们联想到，</w:t>
      </w:r>
      <w:r>
        <w:rPr>
          <w:rFonts w:ascii="SimHei" w:hAnsi="SimHei" w:eastAsia="SimHei" w:cs="SimHei"/>
          <w:sz w:val="21"/>
          <w:szCs w:val="21"/>
          <w:spacing w:val="-11"/>
        </w:rPr>
        <w:t>政治家和官僚是内在</w:t>
      </w:r>
      <w:r>
        <w:rPr>
          <w:rFonts w:ascii="SimHei" w:hAnsi="SimHei" w:eastAsia="SimHei" w:cs="SimHei"/>
          <w:sz w:val="21"/>
          <w:szCs w:val="21"/>
        </w:rPr>
        <w:t xml:space="preserve">   </w:t>
      </w:r>
      <w:r>
        <w:rPr>
          <w:rFonts w:ascii="SimHei" w:hAnsi="SimHei" w:eastAsia="SimHei" w:cs="SimHei"/>
          <w:sz w:val="21"/>
          <w:szCs w:val="21"/>
          <w:spacing w:val="-16"/>
        </w:rPr>
        <w:t>组成部分。这些人的行为同经济学家研究的其他人</w:t>
      </w:r>
      <w:r>
        <w:rPr>
          <w:rFonts w:ascii="SimHei" w:hAnsi="SimHei" w:eastAsia="SimHei" w:cs="SimHei"/>
          <w:sz w:val="21"/>
          <w:szCs w:val="21"/>
          <w:spacing w:val="-17"/>
        </w:rPr>
        <w:t>的行为没有任何不同。”</w:t>
      </w:r>
    </w:p>
    <w:p>
      <w:pPr>
        <w:ind w:left="750" w:right="555" w:firstLine="439"/>
        <w:spacing w:before="120" w:line="292" w:lineRule="auto"/>
        <w:jc w:val="both"/>
        <w:rPr>
          <w:rFonts w:ascii="SimHei" w:hAnsi="SimHei" w:eastAsia="SimHei" w:cs="SimHei"/>
          <w:sz w:val="21"/>
          <w:szCs w:val="21"/>
        </w:rPr>
      </w:pPr>
      <w:r>
        <w:rPr>
          <w:rFonts w:ascii="SimHei" w:hAnsi="SimHei" w:eastAsia="SimHei" w:cs="SimHei"/>
          <w:sz w:val="21"/>
          <w:szCs w:val="21"/>
          <w:spacing w:val="-10"/>
        </w:rPr>
        <w:t>(3)目前民族国家已经成为最主要的政治实体，也就是利益共同体，</w:t>
      </w:r>
      <w:r>
        <w:rPr>
          <w:rFonts w:ascii="SimHei" w:hAnsi="SimHei" w:eastAsia="SimHei" w:cs="SimHei"/>
          <w:sz w:val="21"/>
          <w:szCs w:val="21"/>
        </w:rPr>
        <w:t xml:space="preserve"> </w:t>
      </w:r>
      <w:r>
        <w:rPr>
          <w:rFonts w:ascii="SimHei" w:hAnsi="SimHei" w:eastAsia="SimHei" w:cs="SimHei"/>
          <w:sz w:val="21"/>
          <w:szCs w:val="21"/>
          <w:spacing w:val="-11"/>
        </w:rPr>
        <w:t>因此研究经济的增长不可避免地要研究公共部门治理的有效性，也就是</w:t>
      </w:r>
      <w:r>
        <w:rPr>
          <w:rFonts w:ascii="SimHei" w:hAnsi="SimHei" w:eastAsia="SimHei" w:cs="SimHei"/>
          <w:sz w:val="21"/>
          <w:szCs w:val="21"/>
          <w:spacing w:val="8"/>
        </w:rPr>
        <w:t xml:space="preserve">  </w:t>
      </w:r>
      <w:r>
        <w:rPr>
          <w:rFonts w:ascii="SimHei" w:hAnsi="SimHei" w:eastAsia="SimHei" w:cs="SimHei"/>
          <w:sz w:val="21"/>
          <w:szCs w:val="21"/>
          <w:spacing w:val="-11"/>
        </w:rPr>
        <w:t>不同的社会制度安排对经济增长的影响。本章要从政治经济学角度讨论</w:t>
      </w:r>
      <w:r>
        <w:rPr>
          <w:rFonts w:ascii="SimHei" w:hAnsi="SimHei" w:eastAsia="SimHei" w:cs="SimHei"/>
          <w:sz w:val="21"/>
          <w:szCs w:val="21"/>
          <w:spacing w:val="8"/>
        </w:rPr>
        <w:t xml:space="preserve">  </w:t>
      </w:r>
      <w:r>
        <w:rPr>
          <w:rFonts w:ascii="SimHei" w:hAnsi="SimHei" w:eastAsia="SimHei" w:cs="SimHei"/>
          <w:sz w:val="21"/>
          <w:szCs w:val="21"/>
          <w:spacing w:val="-10"/>
        </w:rPr>
        <w:t>公共部门治理的有效性问题，基于对这个问题的研究探索区块链网络中</w:t>
      </w:r>
      <w:r>
        <w:rPr>
          <w:rFonts w:ascii="SimHei" w:hAnsi="SimHei" w:eastAsia="SimHei" w:cs="SimHei"/>
          <w:sz w:val="21"/>
          <w:szCs w:val="21"/>
          <w:spacing w:val="1"/>
        </w:rPr>
        <w:t xml:space="preserve">  </w:t>
      </w:r>
      <w:r>
        <w:rPr>
          <w:rFonts w:ascii="SimHei" w:hAnsi="SimHei" w:eastAsia="SimHei" w:cs="SimHei"/>
          <w:sz w:val="21"/>
          <w:szCs w:val="21"/>
          <w:spacing w:val="-12"/>
        </w:rPr>
        <w:t>的经济体的激励结构与经济增长之间的关系。</w:t>
      </w:r>
    </w:p>
    <w:p>
      <w:pPr>
        <w:ind w:left="750" w:right="651" w:firstLine="439"/>
        <w:spacing w:before="118" w:line="256" w:lineRule="auto"/>
        <w:jc w:val="both"/>
        <w:rPr>
          <w:rFonts w:ascii="SimHei" w:hAnsi="SimHei" w:eastAsia="SimHei" w:cs="SimHei"/>
          <w:sz w:val="21"/>
          <w:szCs w:val="21"/>
        </w:rPr>
      </w:pPr>
      <w:r>
        <w:rPr>
          <w:rFonts w:ascii="SimHei" w:hAnsi="SimHei" w:eastAsia="SimHei" w:cs="SimHei"/>
          <w:sz w:val="21"/>
          <w:szCs w:val="21"/>
          <w:spacing w:val="-11"/>
        </w:rPr>
        <w:t>基于以上原因，本章分三部分讨论基于共识的政治秩序：政治经济</w:t>
      </w:r>
      <w:r>
        <w:rPr>
          <w:rFonts w:ascii="SimHei" w:hAnsi="SimHei" w:eastAsia="SimHei" w:cs="SimHei"/>
          <w:sz w:val="21"/>
          <w:szCs w:val="21"/>
          <w:spacing w:val="16"/>
        </w:rPr>
        <w:t xml:space="preserve"> </w:t>
      </w:r>
      <w:r>
        <w:rPr>
          <w:rFonts w:ascii="SimHei" w:hAnsi="SimHei" w:eastAsia="SimHei" w:cs="SimHei"/>
          <w:sz w:val="21"/>
          <w:szCs w:val="21"/>
          <w:spacing w:val="-12"/>
        </w:rPr>
        <w:t>学基本框架、政治社会与行为经济、制度经济与公共选择。</w:t>
      </w:r>
    </w:p>
    <w:p>
      <w:pPr>
        <w:spacing w:line="256" w:lineRule="auto"/>
        <w:sectPr>
          <w:type w:val="continuous"/>
          <w:pgSz w:w="7760" w:h="11500"/>
          <w:pgMar w:top="330" w:right="10" w:bottom="400" w:left="119" w:header="0" w:footer="0" w:gutter="0"/>
          <w:cols w:equalWidth="0" w:num="1">
            <w:col w:w="7631" w:space="0"/>
          </w:cols>
        </w:sectPr>
        <w:rPr>
          <w:rFonts w:ascii="SimHei" w:hAnsi="SimHei" w:eastAsia="SimHei" w:cs="SimHei"/>
          <w:sz w:val="21"/>
          <w:szCs w:val="21"/>
        </w:rPr>
      </w:pPr>
    </w:p>
    <w:p>
      <w:pPr>
        <w:pStyle w:val="BodyText"/>
        <w:ind w:left="4450"/>
        <w:spacing w:before="108" w:line="162" w:lineRule="auto"/>
        <w:rPr>
          <w:sz w:val="28"/>
          <w:szCs w:val="28"/>
        </w:rPr>
      </w:pPr>
      <w:r>
        <w:pict>
          <v:rect id="_x0000_s1026" style="position:absolute;margin-left:201.5pt;margin-top:25.5027pt;mso-position-vertical-relative:page;mso-position-horizontal-relative:page;width:42.05pt;height:0.5pt;z-index:271283200;" o:allowincell="f" fillcolor="#000000" filled="true" stroked="false"/>
        </w:pict>
      </w:r>
      <w:r>
        <w:pict>
          <v:rect id="_x0000_s1028" style="position:absolute;margin-left:284.001pt;margin-top:13.001pt;mso-position-vertical-relative:page;mso-position-horizontal-relative:page;width:0.55pt;height:17.55pt;z-index:271282176;" o:allowincell="f" fillcolor="#000000" filled="true" stroked="false"/>
        </w:pict>
      </w:r>
      <w:r>
        <w:rPr>
          <w:sz w:val="28"/>
          <w:szCs w:val="28"/>
          <w:spacing w:val="-4"/>
        </w:rPr>
        <w:t>289</w:t>
      </w:r>
    </w:p>
    <w:p>
      <w:pPr>
        <w:spacing w:line="14" w:lineRule="auto"/>
        <w:rPr>
          <w:rFonts w:ascii="Arial"/>
          <w:sz w:val="2"/>
        </w:rPr>
      </w:pPr>
      <w:r>
        <w:rPr>
          <w:rFonts w:ascii="Arial" w:hAnsi="Arial" w:eastAsia="Arial" w:cs="Arial"/>
          <w:sz w:val="2"/>
          <w:szCs w:val="2"/>
        </w:rPr>
        <w:br w:type="column"/>
      </w:r>
    </w:p>
    <w:p>
      <w:pPr>
        <w:spacing w:line="193" w:lineRule="auto"/>
        <w:rPr>
          <w:rFonts w:ascii="SimHei" w:hAnsi="SimHei" w:eastAsia="SimHei" w:cs="SimHei"/>
          <w:sz w:val="17"/>
          <w:szCs w:val="17"/>
        </w:rPr>
      </w:pPr>
      <w:r>
        <w:rPr>
          <w:rFonts w:ascii="SimHei" w:hAnsi="SimHei" w:eastAsia="SimHei" w:cs="SimHei"/>
          <w:sz w:val="17"/>
          <w:szCs w:val="17"/>
          <w:spacing w:val="-2"/>
        </w:rPr>
        <w:t>第18章</w:t>
      </w:r>
    </w:p>
    <w:p>
      <w:pPr>
        <w:spacing w:line="188" w:lineRule="auto"/>
        <w:jc w:val="right"/>
        <w:rPr>
          <w:rFonts w:ascii="SimHei" w:hAnsi="SimHei" w:eastAsia="SimHei" w:cs="SimHei"/>
          <w:sz w:val="17"/>
          <w:szCs w:val="17"/>
        </w:rPr>
      </w:pPr>
      <w:r>
        <w:rPr>
          <w:rFonts w:ascii="SimHei" w:hAnsi="SimHei" w:eastAsia="SimHei" w:cs="SimHei"/>
          <w:sz w:val="17"/>
          <w:szCs w:val="17"/>
          <w:spacing w:val="-15"/>
        </w:rPr>
        <w:t>基于共</w:t>
      </w:r>
      <w:r>
        <w:rPr>
          <w:rFonts w:ascii="SimHei" w:hAnsi="SimHei" w:eastAsia="SimHei" w:cs="SimHei"/>
          <w:sz w:val="17"/>
          <w:szCs w:val="17"/>
          <w:spacing w:val="-14"/>
        </w:rPr>
        <w:t>识的政治秩</w:t>
      </w:r>
      <w:r>
        <w:rPr>
          <w:rFonts w:ascii="SimHei" w:hAnsi="SimHei" w:eastAsia="SimHei" w:cs="SimHei"/>
          <w:sz w:val="17"/>
          <w:szCs w:val="17"/>
          <w:spacing w:val="-11"/>
        </w:rPr>
        <w:t>序</w:t>
      </w:r>
    </w:p>
    <w:p>
      <w:pPr>
        <w:spacing w:line="188" w:lineRule="auto"/>
        <w:sectPr>
          <w:pgSz w:w="7760" w:h="11480"/>
          <w:pgMar w:top="256" w:right="460" w:bottom="400" w:left="579" w:header="0" w:footer="0" w:gutter="0"/>
          <w:cols w:equalWidth="0" w:num="2">
            <w:col w:w="5201" w:space="100"/>
            <w:col w:w="1420" w:space="0"/>
          </w:cols>
        </w:sectPr>
        <w:rPr>
          <w:rFonts w:ascii="SimHei" w:hAnsi="SimHei" w:eastAsia="SimHei" w:cs="SimHei"/>
          <w:sz w:val="17"/>
          <w:szCs w:val="17"/>
        </w:rPr>
      </w:pPr>
    </w:p>
    <w:p>
      <w:pPr>
        <w:spacing w:line="441" w:lineRule="auto"/>
        <w:rPr>
          <w:rFonts w:ascii="Arial"/>
          <w:sz w:val="21"/>
        </w:rPr>
      </w:pPr>
      <w:r/>
    </w:p>
    <w:p>
      <w:pPr>
        <w:ind w:left="3"/>
        <w:spacing w:before="91" w:line="221" w:lineRule="auto"/>
        <w:outlineLvl w:val="0"/>
        <w:rPr>
          <w:rFonts w:ascii="SimHei" w:hAnsi="SimHei" w:eastAsia="SimHei" w:cs="SimHei"/>
          <w:sz w:val="28"/>
          <w:szCs w:val="28"/>
        </w:rPr>
      </w:pPr>
      <w:r>
        <w:rPr>
          <w:rFonts w:ascii="SimHei" w:hAnsi="SimHei" w:eastAsia="SimHei" w:cs="SimHei"/>
          <w:sz w:val="28"/>
          <w:szCs w:val="28"/>
          <w:b/>
          <w:bCs/>
          <w:spacing w:val="-10"/>
        </w:rPr>
        <w:t>18.1</w:t>
      </w:r>
      <w:r>
        <w:rPr>
          <w:rFonts w:ascii="SimHei" w:hAnsi="SimHei" w:eastAsia="SimHei" w:cs="SimHei"/>
          <w:sz w:val="28"/>
          <w:szCs w:val="28"/>
          <w:spacing w:val="133"/>
        </w:rPr>
        <w:t xml:space="preserve"> </w:t>
      </w:r>
      <w:r>
        <w:rPr>
          <w:rFonts w:ascii="SimHei" w:hAnsi="SimHei" w:eastAsia="SimHei" w:cs="SimHei"/>
          <w:sz w:val="28"/>
          <w:szCs w:val="28"/>
          <w:b/>
          <w:bCs/>
          <w:spacing w:val="-10"/>
        </w:rPr>
        <w:t>政治经济学基本框架</w:t>
      </w:r>
    </w:p>
    <w:p>
      <w:pPr>
        <w:spacing w:line="283" w:lineRule="auto"/>
        <w:rPr>
          <w:rFonts w:ascii="Arial"/>
          <w:sz w:val="21"/>
        </w:rPr>
      </w:pPr>
      <w:r/>
    </w:p>
    <w:p>
      <w:pPr>
        <w:spacing w:line="284" w:lineRule="auto"/>
        <w:rPr>
          <w:rFonts w:ascii="Arial"/>
          <w:sz w:val="21"/>
        </w:rPr>
      </w:pPr>
      <w:r/>
    </w:p>
    <w:p>
      <w:pPr>
        <w:ind w:left="279" w:right="682" w:firstLine="430"/>
        <w:spacing w:before="68" w:line="305"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不同质量的政治和经济制度会影响一个国家的兴</w:t>
      </w:r>
      <w:r>
        <w:rPr>
          <w:rFonts w:ascii="SimHei" w:hAnsi="SimHei" w:eastAsia="SimHei" w:cs="SimHei"/>
          <w:sz w:val="21"/>
          <w:szCs w:val="21"/>
          <w:color w:val="FFFFFF"/>
          <w:spacing w:val="-6"/>
        </w:rPr>
        <w:t>衰，其中制</w:t>
      </w:r>
      <w:r>
        <w:rPr>
          <w:rFonts w:ascii="SimHei" w:hAnsi="SimHei" w:eastAsia="SimHei" w:cs="SimHei"/>
          <w:sz w:val="21"/>
          <w:szCs w:val="21"/>
          <w:color w:val="FFFFFF"/>
        </w:rPr>
        <w:t xml:space="preserve"> </w:t>
      </w:r>
      <w:r>
        <w:rPr>
          <w:rFonts w:ascii="SimHei" w:hAnsi="SimHei" w:eastAsia="SimHei" w:cs="SimHei"/>
          <w:sz w:val="21"/>
          <w:szCs w:val="21"/>
          <w:color w:val="FFFFFF"/>
          <w:spacing w:val="-5"/>
        </w:rPr>
        <w:t>度质量是高还是低则体现在制度能否包容或者兼顾社会中更多人</w:t>
      </w:r>
      <w:r>
        <w:rPr>
          <w:rFonts w:ascii="SimHei" w:hAnsi="SimHei" w:eastAsia="SimHei" w:cs="SimHei"/>
          <w:sz w:val="21"/>
          <w:szCs w:val="21"/>
          <w:color w:val="FFFFFF"/>
          <w:spacing w:val="8"/>
        </w:rPr>
        <w:t xml:space="preserve"> </w:t>
      </w:r>
      <w:r>
        <w:rPr>
          <w:rFonts w:ascii="SimHei" w:hAnsi="SimHei" w:eastAsia="SimHei" w:cs="SimHei"/>
          <w:sz w:val="21"/>
          <w:szCs w:val="21"/>
          <w:color w:val="FFFFFF"/>
          <w:spacing w:val="-11"/>
        </w:rPr>
        <w:t>的经济和政治利益。</w:t>
      </w:r>
    </w:p>
    <w:p>
      <w:pPr>
        <w:pStyle w:val="BodyText"/>
        <w:ind w:right="434" w:firstLine="420"/>
        <w:spacing w:before="298" w:line="334" w:lineRule="auto"/>
        <w:jc w:val="both"/>
        <w:rPr>
          <w:sz w:val="21"/>
          <w:szCs w:val="21"/>
        </w:rPr>
      </w:pPr>
      <w:r>
        <w:rPr>
          <w:rFonts w:ascii="SimHei" w:hAnsi="SimHei" w:eastAsia="SimHei" w:cs="SimHei"/>
          <w:sz w:val="21"/>
          <w:szCs w:val="21"/>
          <w:spacing w:val="-11"/>
        </w:rPr>
        <w:t>本节探讨如何建立一个基本的政治经济学的框架，因为传统经济学</w:t>
      </w:r>
      <w:r>
        <w:rPr>
          <w:rFonts w:ascii="SimHei" w:hAnsi="SimHei" w:eastAsia="SimHei" w:cs="SimHei"/>
          <w:sz w:val="21"/>
          <w:szCs w:val="21"/>
          <w:spacing w:val="1"/>
        </w:rPr>
        <w:t xml:space="preserve">  </w:t>
      </w:r>
      <w:r>
        <w:rPr>
          <w:sz w:val="21"/>
          <w:szCs w:val="21"/>
          <w:spacing w:val="-11"/>
        </w:rPr>
        <w:t>研究主要以个体决策为核心来研究人们的选择行为，无论是宏观经济还</w:t>
      </w:r>
      <w:r>
        <w:rPr>
          <w:sz w:val="21"/>
          <w:szCs w:val="21"/>
          <w:spacing w:val="9"/>
        </w:rPr>
        <w:t xml:space="preserve">  </w:t>
      </w:r>
      <w:r>
        <w:rPr>
          <w:rFonts w:ascii="SimHei" w:hAnsi="SimHei" w:eastAsia="SimHei" w:cs="SimHei"/>
          <w:sz w:val="21"/>
          <w:szCs w:val="21"/>
          <w:spacing w:val="-10"/>
        </w:rPr>
        <w:t>是微观经济，研究的内容都是这个范畴。而真</w:t>
      </w:r>
      <w:r>
        <w:rPr>
          <w:rFonts w:ascii="SimHei" w:hAnsi="SimHei" w:eastAsia="SimHei" w:cs="SimHei"/>
          <w:sz w:val="21"/>
          <w:szCs w:val="21"/>
          <w:spacing w:val="-11"/>
        </w:rPr>
        <w:t>实世界中的经济，除了可</w:t>
      </w:r>
      <w:r>
        <w:rPr>
          <w:rFonts w:ascii="SimHei" w:hAnsi="SimHei" w:eastAsia="SimHei" w:cs="SimHei"/>
          <w:sz w:val="21"/>
          <w:szCs w:val="21"/>
        </w:rPr>
        <w:t xml:space="preserve">  </w:t>
      </w:r>
      <w:r>
        <w:rPr>
          <w:sz w:val="21"/>
          <w:szCs w:val="21"/>
          <w:spacing w:val="-14"/>
        </w:rPr>
        <w:t>以用价格准则研究的领域，就是公共领域的问题了，如公共空间的使用、</w:t>
      </w:r>
      <w:r>
        <w:rPr>
          <w:sz w:val="21"/>
          <w:szCs w:val="21"/>
          <w:spacing w:val="11"/>
        </w:rPr>
        <w:t xml:space="preserve"> </w:t>
      </w:r>
      <w:r>
        <w:rPr>
          <w:rFonts w:ascii="SimHei" w:hAnsi="SimHei" w:eastAsia="SimHei" w:cs="SimHei"/>
          <w:sz w:val="21"/>
          <w:szCs w:val="21"/>
          <w:spacing w:val="-10"/>
        </w:rPr>
        <w:t>福利政策的分配以及国际贸易的问题等，这些问题都属于</w:t>
      </w:r>
      <w:r>
        <w:rPr>
          <w:rFonts w:ascii="SimHei" w:hAnsi="SimHei" w:eastAsia="SimHei" w:cs="SimHei"/>
          <w:sz w:val="21"/>
          <w:szCs w:val="21"/>
          <w:spacing w:val="-11"/>
        </w:rPr>
        <w:t>政治经济学相</w:t>
      </w:r>
      <w:r>
        <w:rPr>
          <w:rFonts w:ascii="SimHei" w:hAnsi="SimHei" w:eastAsia="SimHei" w:cs="SimHei"/>
          <w:sz w:val="21"/>
          <w:szCs w:val="21"/>
        </w:rPr>
        <w:t xml:space="preserve">  </w:t>
      </w:r>
      <w:r>
        <w:rPr>
          <w:sz w:val="21"/>
          <w:szCs w:val="21"/>
          <w:spacing w:val="-10"/>
        </w:rPr>
        <w:t>关问题，而这些事务的研究和管理就与政治学、民主政策以及宪法</w:t>
      </w:r>
      <w:r>
        <w:rPr>
          <w:sz w:val="21"/>
          <w:szCs w:val="21"/>
          <w:spacing w:val="-11"/>
        </w:rPr>
        <w:t>理论</w:t>
      </w:r>
    </w:p>
    <w:p>
      <w:pPr>
        <w:spacing w:before="1" w:line="212" w:lineRule="auto"/>
        <w:rPr>
          <w:rFonts w:ascii="SimHei" w:hAnsi="SimHei" w:eastAsia="SimHei" w:cs="SimHei"/>
          <w:sz w:val="21"/>
          <w:szCs w:val="21"/>
        </w:rPr>
      </w:pPr>
      <w:r>
        <w:rPr>
          <w:rFonts w:ascii="SimHei" w:hAnsi="SimHei" w:eastAsia="SimHei" w:cs="SimHei"/>
          <w:sz w:val="21"/>
          <w:szCs w:val="21"/>
          <w:spacing w:val="-11"/>
        </w:rPr>
        <w:t>等其他学科的内容联系起来，也就是政治经济学所要</w:t>
      </w:r>
      <w:r>
        <w:rPr>
          <w:rFonts w:ascii="SimHei" w:hAnsi="SimHei" w:eastAsia="SimHei" w:cs="SimHei"/>
          <w:sz w:val="21"/>
          <w:szCs w:val="21"/>
          <w:spacing w:val="-12"/>
        </w:rPr>
        <w:t>研究的范畴。</w:t>
      </w:r>
    </w:p>
    <w:p>
      <w:pPr>
        <w:ind w:right="454" w:firstLine="420"/>
        <w:spacing w:before="176" w:line="346" w:lineRule="auto"/>
        <w:jc w:val="both"/>
        <w:rPr>
          <w:rFonts w:ascii="YouYuan" w:hAnsi="YouYuan" w:eastAsia="YouYuan" w:cs="YouYuan"/>
          <w:sz w:val="21"/>
          <w:szCs w:val="21"/>
        </w:rPr>
      </w:pPr>
      <w:r>
        <w:rPr>
          <w:rFonts w:ascii="SimHei" w:hAnsi="SimHei" w:eastAsia="SimHei" w:cs="SimHei"/>
          <w:sz w:val="21"/>
          <w:szCs w:val="21"/>
          <w:spacing w:val="-11"/>
        </w:rPr>
        <w:t>简而言之，对于如何决定公共事务的选择，有着不同类型的制度</w:t>
      </w:r>
      <w:r>
        <w:rPr>
          <w:rFonts w:ascii="SimHei" w:hAnsi="SimHei" w:eastAsia="SimHei" w:cs="SimHei"/>
          <w:sz w:val="21"/>
          <w:szCs w:val="21"/>
          <w:spacing w:val="-12"/>
        </w:rPr>
        <w:t>选</w:t>
      </w:r>
      <w:r>
        <w:rPr>
          <w:rFonts w:ascii="SimHei" w:hAnsi="SimHei" w:eastAsia="SimHei" w:cs="SimHei"/>
          <w:sz w:val="21"/>
          <w:szCs w:val="21"/>
          <w:spacing w:val="-12"/>
        </w:rPr>
        <w:t xml:space="preserve"> </w:t>
      </w:r>
      <w:r>
        <w:rPr>
          <w:rFonts w:ascii="SimHei" w:hAnsi="SimHei" w:eastAsia="SimHei" w:cs="SimHei"/>
          <w:sz w:val="21"/>
          <w:szCs w:val="21"/>
          <w:spacing w:val="-11"/>
        </w:rPr>
        <w:t>择(民主的、独裁的、市场的),而不同制度选择带来的经济成本不一致，</w:t>
      </w:r>
      <w:r>
        <w:rPr>
          <w:rFonts w:ascii="SimHei" w:hAnsi="SimHei" w:eastAsia="SimHei" w:cs="SimHei"/>
          <w:sz w:val="21"/>
          <w:szCs w:val="21"/>
          <w:spacing w:val="12"/>
        </w:rPr>
        <w:t xml:space="preserve"> </w:t>
      </w:r>
      <w:r>
        <w:rPr>
          <w:rFonts w:ascii="YouYuan" w:hAnsi="YouYuan" w:eastAsia="YouYuan" w:cs="YouYuan"/>
          <w:sz w:val="21"/>
          <w:szCs w:val="21"/>
          <w:spacing w:val="-9"/>
          <w:w w:val="97"/>
        </w:rPr>
        <w:t>尤其是任何选择一定带来赢家和输家，也就带来了政治与政策相关问题，</w:t>
      </w:r>
    </w:p>
    <w:p>
      <w:pPr>
        <w:pStyle w:val="BodyText"/>
        <w:spacing w:line="218" w:lineRule="auto"/>
        <w:rPr>
          <w:sz w:val="21"/>
          <w:szCs w:val="21"/>
        </w:rPr>
      </w:pPr>
      <w:r>
        <w:rPr>
          <w:sz w:val="21"/>
          <w:szCs w:val="21"/>
          <w:spacing w:val="-11"/>
        </w:rPr>
        <w:t>那么基于这个理解，我们来建立一个简单的政</w:t>
      </w:r>
      <w:r>
        <w:rPr>
          <w:sz w:val="21"/>
          <w:szCs w:val="21"/>
          <w:spacing w:val="-12"/>
        </w:rPr>
        <w:t>治经济学框架。</w:t>
      </w:r>
    </w:p>
    <w:p>
      <w:pPr>
        <w:pStyle w:val="BodyText"/>
        <w:ind w:right="454" w:firstLine="420"/>
        <w:spacing w:before="120" w:line="333" w:lineRule="auto"/>
        <w:jc w:val="both"/>
        <w:rPr>
          <w:rFonts w:ascii="SimHei" w:hAnsi="SimHei" w:eastAsia="SimHei" w:cs="SimHei"/>
          <w:sz w:val="21"/>
          <w:szCs w:val="21"/>
        </w:rPr>
      </w:pPr>
      <w:r>
        <w:rPr>
          <w:sz w:val="21"/>
          <w:szCs w:val="21"/>
          <w:spacing w:val="-11"/>
        </w:rPr>
        <w:t>首先，从制度选择的框架探讨政治经济学的框架，尤其是国家对不</w:t>
      </w:r>
      <w:r>
        <w:rPr>
          <w:sz w:val="21"/>
          <w:szCs w:val="21"/>
          <w:spacing w:val="18"/>
        </w:rPr>
        <w:t xml:space="preserve"> </w:t>
      </w:r>
      <w:r>
        <w:rPr>
          <w:rFonts w:ascii="SimHei" w:hAnsi="SimHei" w:eastAsia="SimHei" w:cs="SimHei"/>
          <w:sz w:val="21"/>
          <w:szCs w:val="21"/>
          <w:spacing w:val="-15"/>
        </w:rPr>
        <w:t>同制度机制的选择。</w:t>
      </w:r>
      <w:r>
        <w:rPr>
          <w:rFonts w:ascii="SimHei" w:hAnsi="SimHei" w:eastAsia="SimHei" w:cs="SimHei"/>
          <w:sz w:val="21"/>
          <w:szCs w:val="21"/>
          <w:spacing w:val="44"/>
        </w:rPr>
        <w:t xml:space="preserve"> </w:t>
      </w:r>
      <w:r>
        <w:rPr>
          <w:rFonts w:ascii="SimHei" w:hAnsi="SimHei" w:eastAsia="SimHei" w:cs="SimHei"/>
          <w:sz w:val="21"/>
          <w:szCs w:val="21"/>
          <w:spacing w:val="-15"/>
        </w:rPr>
        <w:t>一个国家只有具备适当的经济制度时才能摆脱贫困</w:t>
      </w:r>
      <w:r>
        <w:rPr>
          <w:rFonts w:ascii="SimHei" w:hAnsi="SimHei" w:eastAsia="SimHei" w:cs="SimHei"/>
          <w:sz w:val="21"/>
          <w:szCs w:val="21"/>
          <w:spacing w:val="-15"/>
        </w:rPr>
        <w:t xml:space="preserve"> </w:t>
      </w:r>
      <w:r>
        <w:rPr>
          <w:rFonts w:ascii="SimHei" w:hAnsi="SimHei" w:eastAsia="SimHei" w:cs="SimHei"/>
          <w:sz w:val="21"/>
          <w:szCs w:val="21"/>
          <w:spacing w:val="-14"/>
        </w:rPr>
        <w:t>发展，政治制度和经济制度之间的密切关系是研究经济</w:t>
      </w:r>
      <w:r>
        <w:rPr>
          <w:rFonts w:ascii="SimHei" w:hAnsi="SimHei" w:eastAsia="SimHei" w:cs="SimHei"/>
          <w:sz w:val="21"/>
          <w:szCs w:val="21"/>
          <w:spacing w:val="-15"/>
        </w:rPr>
        <w:t>学时不可忽视的，</w:t>
      </w:r>
      <w:r>
        <w:rPr>
          <w:rFonts w:ascii="SimHei" w:hAnsi="SimHei" w:eastAsia="SimHei" w:cs="SimHei"/>
          <w:sz w:val="21"/>
          <w:szCs w:val="21"/>
        </w:rPr>
        <w:t xml:space="preserve"> </w:t>
      </w:r>
      <w:r>
        <w:rPr>
          <w:sz w:val="21"/>
          <w:szCs w:val="21"/>
          <w:spacing w:val="-10"/>
        </w:rPr>
        <w:t>这里主要介绍美国两位著名的学者达伦·阿西莫格鲁以及詹姆斯·罗宾</w:t>
      </w:r>
      <w:r>
        <w:rPr>
          <w:sz w:val="21"/>
          <w:szCs w:val="21"/>
          <w:spacing w:val="10"/>
        </w:rPr>
        <w:t xml:space="preserve"> </w:t>
      </w:r>
      <w:r>
        <w:rPr>
          <w:rFonts w:ascii="SimHei" w:hAnsi="SimHei" w:eastAsia="SimHei" w:cs="SimHei"/>
          <w:sz w:val="21"/>
          <w:szCs w:val="21"/>
          <w:spacing w:val="-3"/>
        </w:rPr>
        <w:t>逊</w:t>
      </w:r>
      <w:r>
        <w:rPr>
          <w:sz w:val="21"/>
          <w:szCs w:val="21"/>
          <w:spacing w:val="-3"/>
        </w:rPr>
        <w:t>(James</w:t>
      </w:r>
      <w:r>
        <w:rPr>
          <w:sz w:val="21"/>
          <w:szCs w:val="21"/>
          <w:spacing w:val="47"/>
        </w:rPr>
        <w:t xml:space="preserve">  </w:t>
      </w:r>
      <w:r>
        <w:rPr>
          <w:sz w:val="21"/>
          <w:szCs w:val="21"/>
          <w:spacing w:val="-3"/>
        </w:rPr>
        <w:t>Robinson)</w:t>
      </w:r>
      <w:r>
        <w:rPr>
          <w:rFonts w:ascii="SimHei" w:hAnsi="SimHei" w:eastAsia="SimHei" w:cs="SimHei"/>
          <w:sz w:val="21"/>
          <w:szCs w:val="21"/>
          <w:spacing w:val="-3"/>
        </w:rPr>
        <w:t>的著作《国家为什么会失败》中对制度重要性</w:t>
      </w:r>
      <w:r>
        <w:rPr>
          <w:rFonts w:ascii="SimHei" w:hAnsi="SimHei" w:eastAsia="SimHei" w:cs="SimHei"/>
          <w:sz w:val="21"/>
          <w:szCs w:val="21"/>
          <w:spacing w:val="-3"/>
        </w:rPr>
        <w:t xml:space="preserve"> </w:t>
      </w:r>
      <w:r>
        <w:rPr>
          <w:rFonts w:ascii="SimHei" w:hAnsi="SimHei" w:eastAsia="SimHei" w:cs="SimHei"/>
          <w:sz w:val="21"/>
          <w:szCs w:val="21"/>
          <w:spacing w:val="-10"/>
        </w:rPr>
        <w:t>研究的框架。书中二位学者先介绍了不同国家富</w:t>
      </w:r>
      <w:r>
        <w:rPr>
          <w:rFonts w:ascii="SimHei" w:hAnsi="SimHei" w:eastAsia="SimHei" w:cs="SimHei"/>
          <w:sz w:val="21"/>
          <w:szCs w:val="21"/>
          <w:spacing w:val="-11"/>
        </w:rPr>
        <w:t>有或者贫穷的几种基本</w:t>
      </w:r>
      <w:r>
        <w:rPr>
          <w:rFonts w:ascii="SimHei" w:hAnsi="SimHei" w:eastAsia="SimHei" w:cs="SimHei"/>
          <w:sz w:val="21"/>
          <w:szCs w:val="21"/>
          <w:spacing w:val="-11"/>
        </w:rPr>
        <w:t xml:space="preserve"> </w:t>
      </w:r>
      <w:r>
        <w:rPr>
          <w:rFonts w:ascii="SimHei" w:hAnsi="SimHei" w:eastAsia="SimHei" w:cs="SimHei"/>
          <w:sz w:val="21"/>
          <w:szCs w:val="21"/>
          <w:spacing w:val="-10"/>
        </w:rPr>
        <w:t>理论，包括地理决定论、文化决定论以及政策决定论等。最后他们得到</w:t>
      </w:r>
    </w:p>
    <w:p>
      <w:pPr>
        <w:spacing w:before="1" w:line="187" w:lineRule="auto"/>
        <w:rPr>
          <w:rFonts w:ascii="SimHei" w:hAnsi="SimHei" w:eastAsia="SimHei" w:cs="SimHei"/>
          <w:sz w:val="21"/>
          <w:szCs w:val="21"/>
        </w:rPr>
      </w:pPr>
      <w:r>
        <w:rPr>
          <w:rFonts w:ascii="SimHei" w:hAnsi="SimHei" w:eastAsia="SimHei" w:cs="SimHei"/>
          <w:sz w:val="21"/>
          <w:szCs w:val="21"/>
          <w:spacing w:val="-10"/>
        </w:rPr>
        <w:t>的结论是国家失败的根本原因在于制度，如果一个国家经济与政治</w:t>
      </w:r>
      <w:r>
        <w:rPr>
          <w:rFonts w:ascii="SimHei" w:hAnsi="SimHei" w:eastAsia="SimHei" w:cs="SimHei"/>
          <w:sz w:val="21"/>
          <w:szCs w:val="21"/>
          <w:spacing w:val="-11"/>
        </w:rPr>
        <w:t>制度</w:t>
      </w:r>
    </w:p>
    <w:p>
      <w:pPr>
        <w:spacing w:line="187" w:lineRule="auto"/>
        <w:sectPr>
          <w:type w:val="continuous"/>
          <w:pgSz w:w="7760" w:h="11480"/>
          <w:pgMar w:top="256" w:right="460" w:bottom="400" w:left="579" w:header="0" w:footer="0" w:gutter="0"/>
          <w:cols w:equalWidth="0" w:num="1">
            <w:col w:w="6720" w:space="0"/>
          </w:cols>
        </w:sectPr>
        <w:rPr>
          <w:rFonts w:ascii="SimHei" w:hAnsi="SimHei" w:eastAsia="SimHei" w:cs="SimHei"/>
          <w:sz w:val="21"/>
          <w:szCs w:val="21"/>
        </w:rPr>
      </w:pPr>
    </w:p>
    <w:p>
      <w:pPr>
        <w:ind w:firstLine="160"/>
        <w:spacing w:line="449" w:lineRule="exact"/>
        <w:rPr/>
      </w:pPr>
      <w:r>
        <w:pict>
          <v:rect id="_x0000_s1030" style="position:absolute;margin-left:166.499pt;margin-top:34.5pt;mso-position-vertical-relative:page;mso-position-horizontal-relative:page;width:221.05pt;height:0.55pt;z-index:271343616;" o:allowincell="f" fillcolor="#000000" filled="true" stroked="false"/>
        </w:pict>
      </w:r>
      <w:r>
        <w:rPr>
          <w:position w:val="-8"/>
        </w:rPr>
        <w:drawing>
          <wp:inline distT="0" distB="0" distL="0" distR="0">
            <wp:extent cx="355575" cy="285746"/>
            <wp:effectExtent l="0" t="0" r="0" b="0"/>
            <wp:docPr id="632" name="IM 632"/>
            <wp:cNvGraphicFramePr/>
            <a:graphic>
              <a:graphicData uri="http://schemas.openxmlformats.org/drawingml/2006/picture">
                <pic:pic>
                  <pic:nvPicPr>
                    <pic:cNvPr id="632" name="IM 632"/>
                    <pic:cNvPicPr/>
                  </pic:nvPicPr>
                  <pic:blipFill>
                    <a:blip r:embed="rId315"/>
                    <a:stretch>
                      <a:fillRect/>
                    </a:stretch>
                  </pic:blipFill>
                  <pic:spPr>
                    <a:xfrm rot="0">
                      <a:off x="0" y="0"/>
                      <a:ext cx="355575"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0"/>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6"/>
        </w:rPr>
        <w:drawing>
          <wp:inline distT="0" distB="0" distL="0" distR="0">
            <wp:extent cx="6356" cy="215934"/>
            <wp:effectExtent l="0" t="0" r="0" b="0"/>
            <wp:docPr id="634" name="IM 634"/>
            <wp:cNvGraphicFramePr/>
            <a:graphic>
              <a:graphicData uri="http://schemas.openxmlformats.org/drawingml/2006/picture">
                <pic:pic>
                  <pic:nvPicPr>
                    <pic:cNvPr id="634" name="IM 634"/>
                    <pic:cNvPicPr/>
                  </pic:nvPicPr>
                  <pic:blipFill>
                    <a:blip r:embed="rId316"/>
                    <a:stretch>
                      <a:fillRect/>
                    </a:stretch>
                  </pic:blipFill>
                  <pic:spPr>
                    <a:xfrm rot="0">
                      <a:off x="0" y="0"/>
                      <a:ext cx="6356" cy="215934"/>
                    </a:xfrm>
                    <a:prstGeom prst="rect">
                      <a:avLst/>
                    </a:prstGeom>
                  </pic:spPr>
                </pic:pic>
              </a:graphicData>
            </a:graphic>
          </wp:inline>
        </w:drawing>
      </w:r>
      <w:r>
        <w:rPr>
          <w:sz w:val="27"/>
          <w:szCs w:val="27"/>
          <w:spacing w:val="28"/>
        </w:rPr>
        <w:t xml:space="preserve"> </w:t>
      </w:r>
      <w:r>
        <w:rPr>
          <w:sz w:val="27"/>
          <w:szCs w:val="27"/>
          <w:b/>
          <w:bCs/>
          <w:spacing w:val="-6"/>
        </w:rPr>
        <w:t>290</w:t>
      </w:r>
    </w:p>
    <w:p>
      <w:pPr>
        <w:sectPr>
          <w:pgSz w:w="7760" w:h="11500"/>
          <w:pgMar w:top="379" w:right="10" w:bottom="400" w:left="99" w:header="0" w:footer="0" w:gutter="0"/>
          <w:cols w:equalWidth="0" w:num="3">
            <w:col w:w="721" w:space="30"/>
            <w:col w:w="1530" w:space="100"/>
            <w:col w:w="5270" w:space="0"/>
          </w:cols>
        </w:sectPr>
        <w:rPr>
          <w:sz w:val="27"/>
          <w:szCs w:val="27"/>
        </w:rPr>
      </w:pPr>
    </w:p>
    <w:p>
      <w:pPr>
        <w:spacing w:line="427" w:lineRule="auto"/>
        <w:rPr>
          <w:rFonts w:ascii="Arial"/>
          <w:sz w:val="21"/>
        </w:rPr>
      </w:pPr>
      <w:r/>
    </w:p>
    <w:p>
      <w:pPr>
        <w:ind w:left="750" w:right="699"/>
        <w:spacing w:before="68" w:line="269" w:lineRule="auto"/>
        <w:rPr>
          <w:rFonts w:ascii="SimHei" w:hAnsi="SimHei" w:eastAsia="SimHei" w:cs="SimHei"/>
          <w:sz w:val="21"/>
          <w:szCs w:val="21"/>
        </w:rPr>
      </w:pPr>
      <w:r>
        <w:rPr>
          <w:rFonts w:ascii="SimHei" w:hAnsi="SimHei" w:eastAsia="SimHei" w:cs="SimHei"/>
          <w:sz w:val="21"/>
          <w:szCs w:val="21"/>
          <w:spacing w:val="-10"/>
        </w:rPr>
        <w:t>不具备足够的包容性，无法在社会中创造良好的经济激励，从而不仅难</w:t>
      </w:r>
      <w:r>
        <w:rPr>
          <w:rFonts w:ascii="SimHei" w:hAnsi="SimHei" w:eastAsia="SimHei" w:cs="SimHei"/>
          <w:sz w:val="21"/>
          <w:szCs w:val="21"/>
        </w:rPr>
        <w:t xml:space="preserve"> </w:t>
      </w:r>
      <w:r>
        <w:rPr>
          <w:rFonts w:ascii="SimHei" w:hAnsi="SimHei" w:eastAsia="SimHei" w:cs="SimHei"/>
          <w:sz w:val="21"/>
          <w:szCs w:val="21"/>
          <w:spacing w:val="-12"/>
        </w:rPr>
        <w:t>以推动经济持续增长，更无法实现经济发展成果的全社会共享。</w:t>
      </w:r>
    </w:p>
    <w:p>
      <w:pPr>
        <w:pStyle w:val="BodyText"/>
        <w:ind w:left="750" w:right="643" w:firstLine="459"/>
        <w:spacing w:before="166" w:line="333" w:lineRule="auto"/>
        <w:rPr>
          <w:sz w:val="21"/>
          <w:szCs w:val="21"/>
        </w:rPr>
      </w:pPr>
      <w:r>
        <w:rPr>
          <w:rFonts w:ascii="SimHei" w:hAnsi="SimHei" w:eastAsia="SimHei" w:cs="SimHei"/>
          <w:sz w:val="21"/>
          <w:szCs w:val="21"/>
          <w:spacing w:val="-10"/>
        </w:rPr>
        <w:t>一个国家会贫穷或者富裕的原因是建立了不同质量的政</w:t>
      </w:r>
      <w:r>
        <w:rPr>
          <w:rFonts w:ascii="SimHei" w:hAnsi="SimHei" w:eastAsia="SimHei" w:cs="SimHei"/>
          <w:sz w:val="21"/>
          <w:szCs w:val="21"/>
          <w:spacing w:val="-11"/>
        </w:rPr>
        <w:t>治和经济制</w:t>
      </w:r>
      <w:r>
        <w:rPr>
          <w:rFonts w:ascii="SimHei" w:hAnsi="SimHei" w:eastAsia="SimHei" w:cs="SimHei"/>
          <w:sz w:val="21"/>
          <w:szCs w:val="21"/>
        </w:rPr>
        <w:t xml:space="preserve"> </w:t>
      </w:r>
      <w:r>
        <w:rPr>
          <w:rFonts w:ascii="SimHei" w:hAnsi="SimHei" w:eastAsia="SimHei" w:cs="SimHei"/>
          <w:sz w:val="21"/>
          <w:szCs w:val="21"/>
          <w:spacing w:val="-10"/>
        </w:rPr>
        <w:t>度，制度质量是高还是低，取决于制度能否包容或者兼顾社会中更</w:t>
      </w:r>
      <w:r>
        <w:rPr>
          <w:rFonts w:ascii="SimHei" w:hAnsi="SimHei" w:eastAsia="SimHei" w:cs="SimHei"/>
          <w:sz w:val="21"/>
          <w:szCs w:val="21"/>
          <w:spacing w:val="-11"/>
        </w:rPr>
        <w:t>多人</w:t>
      </w:r>
      <w:r>
        <w:rPr>
          <w:rFonts w:ascii="SimHei" w:hAnsi="SimHei" w:eastAsia="SimHei" w:cs="SimHei"/>
          <w:sz w:val="21"/>
          <w:szCs w:val="21"/>
        </w:rPr>
        <w:t xml:space="preserve"> </w:t>
      </w:r>
      <w:r>
        <w:rPr>
          <w:rFonts w:ascii="SimHei" w:hAnsi="SimHei" w:eastAsia="SimHei" w:cs="SimHei"/>
          <w:sz w:val="21"/>
          <w:szCs w:val="21"/>
          <w:spacing w:val="-10"/>
        </w:rPr>
        <w:t>的经济和政治利益。包容性制度，从政治上说就是强调人民或者广大群</w:t>
      </w:r>
      <w:r>
        <w:rPr>
          <w:rFonts w:ascii="SimHei" w:hAnsi="SimHei" w:eastAsia="SimHei" w:cs="SimHei"/>
          <w:sz w:val="21"/>
          <w:szCs w:val="21"/>
        </w:rPr>
        <w:t xml:space="preserve"> </w:t>
      </w:r>
      <w:r>
        <w:rPr>
          <w:rFonts w:ascii="SimHei" w:hAnsi="SimHei" w:eastAsia="SimHei" w:cs="SimHei"/>
          <w:sz w:val="21"/>
          <w:szCs w:val="21"/>
          <w:spacing w:val="-10"/>
        </w:rPr>
        <w:t>众具有政治权利，能够参与政治活动，任何人都有成为政治精英的可能</w:t>
      </w:r>
      <w:r>
        <w:rPr>
          <w:rFonts w:ascii="SimHei" w:hAnsi="SimHei" w:eastAsia="SimHei" w:cs="SimHei"/>
          <w:sz w:val="21"/>
          <w:szCs w:val="21"/>
        </w:rPr>
        <w:t xml:space="preserve"> </w:t>
      </w:r>
      <w:r>
        <w:rPr>
          <w:rFonts w:ascii="SimHei" w:hAnsi="SimHei" w:eastAsia="SimHei" w:cs="SimHei"/>
          <w:sz w:val="21"/>
          <w:szCs w:val="21"/>
          <w:spacing w:val="-10"/>
        </w:rPr>
        <w:t>性；从经济上来说就是强调自由进入和竞争，任何人没有通过垄断、专</w:t>
      </w:r>
      <w:r>
        <w:rPr>
          <w:rFonts w:ascii="SimHei" w:hAnsi="SimHei" w:eastAsia="SimHei" w:cs="SimHei"/>
          <w:sz w:val="21"/>
          <w:szCs w:val="21"/>
          <w:spacing w:val="3"/>
        </w:rPr>
        <w:t xml:space="preserve"> </w:t>
      </w:r>
      <w:r>
        <w:rPr>
          <w:sz w:val="21"/>
          <w:szCs w:val="21"/>
          <w:spacing w:val="-10"/>
        </w:rPr>
        <w:t>卖或者市场控制获得超额利润的机会，从而能够基于自由市场产生生产</w:t>
      </w:r>
      <w:r>
        <w:rPr>
          <w:sz w:val="21"/>
          <w:szCs w:val="21"/>
          <w:spacing w:val="1"/>
        </w:rPr>
        <w:t xml:space="preserve"> </w:t>
      </w:r>
      <w:r>
        <w:rPr>
          <w:sz w:val="21"/>
          <w:szCs w:val="21"/>
          <w:spacing w:val="-10"/>
        </w:rPr>
        <w:t>性激励。反之，则是汲取性制度。建立适合本国国情的包容性的经济制</w:t>
      </w:r>
    </w:p>
    <w:p>
      <w:pPr>
        <w:ind w:left="750"/>
        <w:spacing w:before="1" w:line="212" w:lineRule="auto"/>
        <w:rPr>
          <w:rFonts w:ascii="SimHei" w:hAnsi="SimHei" w:eastAsia="SimHei" w:cs="SimHei"/>
          <w:sz w:val="21"/>
          <w:szCs w:val="21"/>
        </w:rPr>
      </w:pPr>
      <w:r>
        <w:rPr>
          <w:rFonts w:ascii="SimHei" w:hAnsi="SimHei" w:eastAsia="SimHei" w:cs="SimHei"/>
          <w:sz w:val="21"/>
          <w:szCs w:val="21"/>
          <w:spacing w:val="-12"/>
        </w:rPr>
        <w:t>度和政治制度可以使得国家得到更好的发展，经济得到长期的增长。</w:t>
      </w:r>
    </w:p>
    <w:p>
      <w:pPr>
        <w:pStyle w:val="BodyText"/>
        <w:ind w:left="750" w:right="639" w:firstLine="459"/>
        <w:spacing w:before="146" w:line="336" w:lineRule="auto"/>
        <w:rPr>
          <w:rFonts w:ascii="SimHei" w:hAnsi="SimHei" w:eastAsia="SimHei" w:cs="SimHei"/>
          <w:sz w:val="21"/>
          <w:szCs w:val="21"/>
        </w:rPr>
      </w:pPr>
      <w:r>
        <w:rPr>
          <w:rFonts w:ascii="SimHei" w:hAnsi="SimHei" w:eastAsia="SimHei" w:cs="SimHei"/>
          <w:sz w:val="21"/>
          <w:szCs w:val="21"/>
          <w:spacing w:val="-3"/>
        </w:rPr>
        <w:t>诺贝尔经济学奖得主道格拉斯·诺斯</w:t>
      </w:r>
      <w:r>
        <w:rPr>
          <w:rFonts w:ascii="Times New Roman" w:hAnsi="Times New Roman" w:eastAsia="Times New Roman" w:cs="Times New Roman"/>
          <w:sz w:val="21"/>
          <w:szCs w:val="21"/>
          <w:spacing w:val="-3"/>
        </w:rPr>
        <w:t>(Douglass     North)</w:t>
      </w:r>
      <w:r>
        <w:rPr>
          <w:rFonts w:ascii="Times New Roman" w:hAnsi="Times New Roman" w:eastAsia="Times New Roman" w:cs="Times New Roman"/>
          <w:sz w:val="21"/>
          <w:szCs w:val="21"/>
          <w:spacing w:val="-7"/>
        </w:rPr>
        <w:t xml:space="preserve"> </w:t>
      </w:r>
      <w:r>
        <w:rPr>
          <w:rFonts w:ascii="SimHei" w:hAnsi="SimHei" w:eastAsia="SimHei" w:cs="SimHei"/>
          <w:sz w:val="21"/>
          <w:szCs w:val="21"/>
          <w:spacing w:val="-3"/>
        </w:rPr>
        <w:t>和学者约</w:t>
      </w:r>
      <w:r>
        <w:rPr>
          <w:rFonts w:ascii="SimHei" w:hAnsi="SimHei" w:eastAsia="SimHei" w:cs="SimHei"/>
          <w:sz w:val="21"/>
          <w:szCs w:val="21"/>
        </w:rPr>
        <w:t xml:space="preserve"> </w:t>
      </w:r>
      <w:r>
        <w:rPr>
          <w:rFonts w:ascii="SimHei" w:hAnsi="SimHei" w:eastAsia="SimHei" w:cs="SimHei"/>
          <w:sz w:val="21"/>
          <w:szCs w:val="21"/>
          <w:spacing w:val="-4"/>
        </w:rPr>
        <w:t>翰·约瑟夫·瓦利斯、巴里·温加斯特</w:t>
      </w:r>
      <w:r>
        <w:rPr>
          <w:sz w:val="21"/>
          <w:szCs w:val="21"/>
          <w:spacing w:val="-4"/>
        </w:rPr>
        <w:t>(Barry</w:t>
      </w:r>
      <w:r>
        <w:rPr>
          <w:sz w:val="21"/>
          <w:szCs w:val="21"/>
          <w:spacing w:val="73"/>
        </w:rPr>
        <w:t xml:space="preserve"> </w:t>
      </w:r>
      <w:r>
        <w:rPr>
          <w:sz w:val="21"/>
          <w:szCs w:val="21"/>
          <w:spacing w:val="-4"/>
        </w:rPr>
        <w:t>Weingast)</w:t>
      </w:r>
      <w:r>
        <w:rPr>
          <w:rFonts w:ascii="SimHei" w:hAnsi="SimHei" w:eastAsia="SimHei" w:cs="SimHei"/>
          <w:sz w:val="21"/>
          <w:szCs w:val="21"/>
          <w:spacing w:val="-4"/>
        </w:rPr>
        <w:t>在《</w:t>
      </w:r>
      <w:r>
        <w:rPr>
          <w:rFonts w:ascii="SimHei" w:hAnsi="SimHei" w:eastAsia="SimHei" w:cs="SimHei"/>
          <w:sz w:val="21"/>
          <w:szCs w:val="21"/>
          <w:spacing w:val="-5"/>
        </w:rPr>
        <w:t>暴力与</w:t>
      </w:r>
      <w:r>
        <w:rPr>
          <w:rFonts w:ascii="SimHei" w:hAnsi="SimHei" w:eastAsia="SimHei" w:cs="SimHei"/>
          <w:sz w:val="21"/>
          <w:szCs w:val="21"/>
        </w:rPr>
        <w:t xml:space="preserve"> </w:t>
      </w:r>
      <w:r>
        <w:rPr>
          <w:sz w:val="21"/>
          <w:szCs w:val="21"/>
          <w:spacing w:val="-10"/>
        </w:rPr>
        <w:t>社会秩序：诠释有文字记载的人类历史的一个概念性框架》中提出了一</w:t>
      </w:r>
      <w:r>
        <w:rPr>
          <w:sz w:val="21"/>
          <w:szCs w:val="21"/>
        </w:rPr>
        <w:t xml:space="preserve"> </w:t>
      </w:r>
      <w:r>
        <w:rPr>
          <w:rFonts w:ascii="SimHei" w:hAnsi="SimHei" w:eastAsia="SimHei" w:cs="SimHei"/>
          <w:sz w:val="21"/>
          <w:szCs w:val="21"/>
          <w:spacing w:val="-10"/>
        </w:rPr>
        <w:t>个经济史中的根本问题：为何大多数国家在过去三百年内未能实</w:t>
      </w:r>
      <w:r>
        <w:rPr>
          <w:rFonts w:ascii="SimHei" w:hAnsi="SimHei" w:eastAsia="SimHei" w:cs="SimHei"/>
          <w:sz w:val="21"/>
          <w:szCs w:val="21"/>
          <w:spacing w:val="-11"/>
        </w:rPr>
        <w:t>现持续</w:t>
      </w:r>
      <w:r>
        <w:rPr>
          <w:rFonts w:ascii="SimHei" w:hAnsi="SimHei" w:eastAsia="SimHei" w:cs="SimHei"/>
          <w:sz w:val="21"/>
          <w:szCs w:val="21"/>
        </w:rPr>
        <w:t xml:space="preserve"> </w:t>
      </w:r>
      <w:r>
        <w:rPr>
          <w:rFonts w:ascii="SimHei" w:hAnsi="SimHei" w:eastAsia="SimHei" w:cs="SimHei"/>
          <w:sz w:val="21"/>
          <w:szCs w:val="21"/>
          <w:spacing w:val="-7"/>
        </w:rPr>
        <w:t>经济增长?只有少数国家能够持续发展。它们也发现了类似的结论，认</w:t>
      </w:r>
      <w:r>
        <w:rPr>
          <w:rFonts w:ascii="SimHei" w:hAnsi="SimHei" w:eastAsia="SimHei" w:cs="SimHei"/>
          <w:sz w:val="21"/>
          <w:szCs w:val="21"/>
          <w:spacing w:val="8"/>
        </w:rPr>
        <w:t xml:space="preserve"> </w:t>
      </w:r>
      <w:r>
        <w:rPr>
          <w:rFonts w:ascii="SimHei" w:hAnsi="SimHei" w:eastAsia="SimHei" w:cs="SimHei"/>
          <w:sz w:val="21"/>
          <w:szCs w:val="21"/>
          <w:spacing w:val="-8"/>
        </w:rPr>
        <w:t>为不同国家的制度安排才能解释这个问题。诺斯认</w:t>
      </w:r>
      <w:r>
        <w:rPr>
          <w:rFonts w:ascii="SimHei" w:hAnsi="SimHei" w:eastAsia="SimHei" w:cs="SimHei"/>
          <w:sz w:val="21"/>
          <w:szCs w:val="21"/>
          <w:spacing w:val="-9"/>
        </w:rPr>
        <w:t>为，制度化的规则、</w:t>
      </w:r>
      <w:r>
        <w:rPr>
          <w:rFonts w:ascii="SimHei" w:hAnsi="SimHei" w:eastAsia="SimHei" w:cs="SimHei"/>
          <w:sz w:val="21"/>
          <w:szCs w:val="21"/>
        </w:rPr>
        <w:t xml:space="preserve"> </w:t>
      </w:r>
      <w:r>
        <w:rPr>
          <w:rFonts w:ascii="SimHei" w:hAnsi="SimHei" w:eastAsia="SimHei" w:cs="SimHei"/>
          <w:sz w:val="21"/>
          <w:szCs w:val="21"/>
          <w:spacing w:val="-10"/>
        </w:rPr>
        <w:t>信念、规范和组织，会影响不同利益主体的动机和能力以及形成制度发</w:t>
      </w:r>
      <w:r>
        <w:rPr>
          <w:rFonts w:ascii="SimHei" w:hAnsi="SimHei" w:eastAsia="SimHei" w:cs="SimHei"/>
          <w:sz w:val="21"/>
          <w:szCs w:val="21"/>
          <w:spacing w:val="3"/>
        </w:rPr>
        <w:t xml:space="preserve"> </w:t>
      </w:r>
      <w:r>
        <w:rPr>
          <w:rFonts w:ascii="SimHei" w:hAnsi="SimHei" w:eastAsia="SimHei" w:cs="SimHei"/>
          <w:sz w:val="21"/>
          <w:szCs w:val="21"/>
          <w:spacing w:val="-11"/>
        </w:rPr>
        <w:t>展时的功能，制度变迁的机制是机会，约束和制度从过去传统继承是过</w:t>
      </w:r>
      <w:r>
        <w:rPr>
          <w:rFonts w:ascii="SimHei" w:hAnsi="SimHei" w:eastAsia="SimHei" w:cs="SimHei"/>
          <w:sz w:val="21"/>
          <w:szCs w:val="21"/>
          <w:spacing w:val="-11"/>
        </w:rPr>
        <w:t xml:space="preserve"> </w:t>
      </w:r>
      <w:r>
        <w:rPr>
          <w:rFonts w:ascii="SimHei" w:hAnsi="SimHei" w:eastAsia="SimHei" w:cs="SimHei"/>
          <w:sz w:val="21"/>
          <w:szCs w:val="21"/>
          <w:spacing w:val="-10"/>
        </w:rPr>
        <w:t>程的函数，这就决定了不同区域政治历史彼此的差异。简而言之，这些</w:t>
      </w:r>
      <w:r>
        <w:rPr>
          <w:rFonts w:ascii="SimHei" w:hAnsi="SimHei" w:eastAsia="SimHei" w:cs="SimHei"/>
          <w:sz w:val="21"/>
          <w:szCs w:val="21"/>
          <w:spacing w:val="2"/>
        </w:rPr>
        <w:t xml:space="preserve"> </w:t>
      </w:r>
      <w:r>
        <w:rPr>
          <w:rFonts w:ascii="SimHei" w:hAnsi="SimHei" w:eastAsia="SimHei" w:cs="SimHei"/>
          <w:sz w:val="21"/>
          <w:szCs w:val="21"/>
          <w:spacing w:val="-10"/>
        </w:rPr>
        <w:t>差异并不是因为功能和利益产生的，而是因为这些国家或者地区不同的</w:t>
      </w:r>
      <w:r>
        <w:rPr>
          <w:rFonts w:ascii="SimHei" w:hAnsi="SimHei" w:eastAsia="SimHei" w:cs="SimHei"/>
          <w:sz w:val="21"/>
          <w:szCs w:val="21"/>
          <w:spacing w:val="6"/>
        </w:rPr>
        <w:t xml:space="preserve"> </w:t>
      </w:r>
      <w:r>
        <w:rPr>
          <w:rFonts w:ascii="SimHei" w:hAnsi="SimHei" w:eastAsia="SimHei" w:cs="SimHei"/>
          <w:sz w:val="21"/>
          <w:szCs w:val="21"/>
          <w:spacing w:val="-11"/>
        </w:rPr>
        <w:t>制度传统。当我们把视野放宽，将经济体系和社会体系一起考虑时，就</w:t>
      </w:r>
      <w:r>
        <w:rPr>
          <w:rFonts w:ascii="SimHei" w:hAnsi="SimHei" w:eastAsia="SimHei" w:cs="SimHei"/>
          <w:sz w:val="21"/>
          <w:szCs w:val="21"/>
          <w:spacing w:val="-11"/>
        </w:rPr>
        <w:t xml:space="preserve"> </w:t>
      </w:r>
      <w:r>
        <w:rPr>
          <w:rFonts w:ascii="SimHei" w:hAnsi="SimHei" w:eastAsia="SimHei" w:cs="SimHei"/>
          <w:sz w:val="21"/>
          <w:szCs w:val="21"/>
          <w:spacing w:val="-11"/>
        </w:rPr>
        <w:t>会得到社会秩序的概念。社会秩序是由经济、政治、军事、宗教等多个</w:t>
      </w:r>
      <w:r>
        <w:rPr>
          <w:rFonts w:ascii="SimHei" w:hAnsi="SimHei" w:eastAsia="SimHei" w:cs="SimHei"/>
          <w:sz w:val="21"/>
          <w:szCs w:val="21"/>
          <w:spacing w:val="-11"/>
        </w:rPr>
        <w:t xml:space="preserve"> </w:t>
      </w:r>
      <w:r>
        <w:rPr>
          <w:rFonts w:ascii="SimHei" w:hAnsi="SimHei" w:eastAsia="SimHei" w:cs="SimHei"/>
          <w:sz w:val="21"/>
          <w:szCs w:val="21"/>
          <w:spacing w:val="-10"/>
        </w:rPr>
        <w:t>体系构成的，不同的社会秩序构建了不同的组织形态，从而影响</w:t>
      </w:r>
      <w:r>
        <w:rPr>
          <w:rFonts w:ascii="SimHei" w:hAnsi="SimHei" w:eastAsia="SimHei" w:cs="SimHei"/>
          <w:sz w:val="21"/>
          <w:szCs w:val="21"/>
          <w:spacing w:val="-11"/>
        </w:rPr>
        <w:t>了经济</w:t>
      </w:r>
      <w:r>
        <w:rPr>
          <w:rFonts w:ascii="SimHei" w:hAnsi="SimHei" w:eastAsia="SimHei" w:cs="SimHei"/>
          <w:sz w:val="21"/>
          <w:szCs w:val="21"/>
        </w:rPr>
        <w:t xml:space="preserve"> </w:t>
      </w:r>
      <w:r>
        <w:rPr>
          <w:rFonts w:ascii="SimHei" w:hAnsi="SimHei" w:eastAsia="SimHei" w:cs="SimHei"/>
          <w:sz w:val="21"/>
          <w:szCs w:val="21"/>
          <w:spacing w:val="-15"/>
        </w:rPr>
        <w:t>的生产率，而制度的复杂度和包容性是否能够持续对经济增长十分重要，</w:t>
      </w:r>
    </w:p>
    <w:p>
      <w:pPr>
        <w:ind w:left="750"/>
        <w:spacing w:before="1" w:line="187" w:lineRule="auto"/>
        <w:rPr>
          <w:rFonts w:ascii="SimHei" w:hAnsi="SimHei" w:eastAsia="SimHei" w:cs="SimHei"/>
          <w:sz w:val="21"/>
          <w:szCs w:val="21"/>
        </w:rPr>
      </w:pPr>
      <w:r>
        <w:rPr>
          <w:rFonts w:ascii="SimHei" w:hAnsi="SimHei" w:eastAsia="SimHei" w:cs="SimHei"/>
          <w:sz w:val="21"/>
          <w:szCs w:val="21"/>
          <w:spacing w:val="-12"/>
        </w:rPr>
        <w:t>一个社会的制度结构决定了社会的组织形式。</w:t>
      </w:r>
    </w:p>
    <w:p>
      <w:pPr>
        <w:spacing w:line="187" w:lineRule="auto"/>
        <w:sectPr>
          <w:type w:val="continuous"/>
          <w:pgSz w:w="7760" w:h="11500"/>
          <w:pgMar w:top="379" w:right="10" w:bottom="400" w:left="99" w:header="0" w:footer="0" w:gutter="0"/>
          <w:cols w:equalWidth="0" w:num="1">
            <w:col w:w="7651" w:space="0"/>
          </w:cols>
        </w:sectPr>
        <w:rPr>
          <w:rFonts w:ascii="SimHei" w:hAnsi="SimHei" w:eastAsia="SimHei" w:cs="SimHei"/>
          <w:sz w:val="21"/>
          <w:szCs w:val="21"/>
        </w:rPr>
      </w:pPr>
    </w:p>
    <w:p>
      <w:pPr>
        <w:pStyle w:val="BodyText"/>
        <w:ind w:left="4443"/>
        <w:spacing w:before="150" w:line="165" w:lineRule="auto"/>
        <w:rPr>
          <w:sz w:val="27"/>
          <w:szCs w:val="27"/>
        </w:rPr>
      </w:pPr>
      <w:r>
        <w:pict>
          <v:rect id="_x0000_s1032" style="position:absolute;margin-left:198.501pt;margin-top:27.9997pt;mso-position-vertical-relative:page;mso-position-horizontal-relative:page;width:42.05pt;height:0.5pt;z-index:271406080;" o:allowincell="f" fillcolor="#000000" filled="true" stroked="false"/>
        </w:pict>
      </w:r>
      <w:r>
        <w:pict>
          <v:rect id="_x0000_s1034" style="position:absolute;margin-left:281.001pt;margin-top:15.9974pt;mso-position-vertical-relative:page;mso-position-horizontal-relative:page;width:0.55pt;height:17.05pt;z-index:271405056;" o:allowincell="f" fillcolor="#000000" filled="true" stroked="false"/>
        </w:pict>
      </w:r>
      <w:r>
        <w:rPr>
          <w:sz w:val="27"/>
          <w:szCs w:val="27"/>
          <w:b/>
          <w:bCs/>
          <w:spacing w:val="-6"/>
        </w:rPr>
        <w:t>291</w:t>
      </w:r>
    </w:p>
    <w:p>
      <w:pPr>
        <w:spacing w:line="14" w:lineRule="auto"/>
        <w:rPr>
          <w:rFonts w:ascii="Arial"/>
          <w:sz w:val="2"/>
        </w:rPr>
      </w:pPr>
      <w:r>
        <w:rPr>
          <w:rFonts w:ascii="Arial" w:hAnsi="Arial" w:eastAsia="Arial" w:cs="Arial"/>
          <w:sz w:val="2"/>
          <w:szCs w:val="2"/>
        </w:rPr>
        <w:br w:type="column"/>
      </w:r>
    </w:p>
    <w:p>
      <w:pPr>
        <w:spacing w:line="184" w:lineRule="auto"/>
        <w:rPr>
          <w:rFonts w:ascii="SimHei" w:hAnsi="SimHei" w:eastAsia="SimHei" w:cs="SimHei"/>
          <w:sz w:val="21"/>
          <w:szCs w:val="21"/>
        </w:rPr>
      </w:pPr>
      <w:r>
        <w:rPr>
          <w:rFonts w:ascii="SimHei" w:hAnsi="SimHei" w:eastAsia="SimHei" w:cs="SimHei"/>
          <w:sz w:val="21"/>
          <w:szCs w:val="21"/>
          <w:spacing w:val="-16"/>
        </w:rPr>
        <w:t>第18章</w:t>
      </w:r>
    </w:p>
    <w:p>
      <w:pPr>
        <w:spacing w:line="196" w:lineRule="auto"/>
        <w:jc w:val="right"/>
        <w:rPr>
          <w:rFonts w:ascii="SimHei" w:hAnsi="SimHei" w:eastAsia="SimHei" w:cs="SimHei"/>
          <w:sz w:val="17"/>
          <w:szCs w:val="17"/>
        </w:rPr>
      </w:pPr>
      <w:r>
        <w:rPr>
          <w:rFonts w:ascii="SimHei" w:hAnsi="SimHei" w:eastAsia="SimHei" w:cs="SimHei"/>
          <w:sz w:val="17"/>
          <w:szCs w:val="17"/>
          <w:spacing w:val="-14"/>
        </w:rPr>
        <w:t>基于</w:t>
      </w:r>
      <w:r>
        <w:rPr>
          <w:rFonts w:ascii="SimHei" w:hAnsi="SimHei" w:eastAsia="SimHei" w:cs="SimHei"/>
          <w:sz w:val="17"/>
          <w:szCs w:val="17"/>
          <w:spacing w:val="-13"/>
        </w:rPr>
        <w:t>共识的政治秩</w:t>
      </w:r>
      <w:r>
        <w:rPr>
          <w:rFonts w:ascii="SimHei" w:hAnsi="SimHei" w:eastAsia="SimHei" w:cs="SimHei"/>
          <w:sz w:val="17"/>
          <w:szCs w:val="17"/>
          <w:spacing w:val="-11"/>
        </w:rPr>
        <w:t>序</w:t>
      </w:r>
    </w:p>
    <w:p>
      <w:pPr>
        <w:spacing w:line="196" w:lineRule="auto"/>
        <w:sectPr>
          <w:pgSz w:w="7760" w:h="11480"/>
          <w:pgMar w:top="267" w:right="510" w:bottom="400" w:left="519" w:header="0" w:footer="0" w:gutter="0"/>
          <w:cols w:equalWidth="0" w:num="2">
            <w:col w:w="5201" w:space="100"/>
            <w:col w:w="1430" w:space="0"/>
          </w:cols>
        </w:sectPr>
        <w:rPr>
          <w:rFonts w:ascii="SimHei" w:hAnsi="SimHei" w:eastAsia="SimHei" w:cs="SimHei"/>
          <w:sz w:val="17"/>
          <w:szCs w:val="17"/>
        </w:rPr>
      </w:pPr>
    </w:p>
    <w:p>
      <w:pPr>
        <w:spacing w:line="456" w:lineRule="auto"/>
        <w:rPr>
          <w:rFonts w:ascii="Arial"/>
          <w:sz w:val="21"/>
        </w:rPr>
      </w:pPr>
      <w:r/>
    </w:p>
    <w:p>
      <w:pPr>
        <w:pStyle w:val="BodyText"/>
        <w:ind w:right="454" w:firstLine="419"/>
        <w:spacing w:before="68" w:line="334" w:lineRule="auto"/>
        <w:jc w:val="both"/>
        <w:rPr>
          <w:rFonts w:ascii="SimHei" w:hAnsi="SimHei" w:eastAsia="SimHei" w:cs="SimHei"/>
          <w:sz w:val="21"/>
          <w:szCs w:val="21"/>
        </w:rPr>
      </w:pPr>
      <w:r>
        <w:rPr>
          <w:rFonts w:ascii="SimHei" w:hAnsi="SimHei" w:eastAsia="SimHei" w:cs="SimHei"/>
          <w:sz w:val="21"/>
          <w:szCs w:val="21"/>
          <w:spacing w:val="-12"/>
        </w:rPr>
        <w:t>正如诺斯所说：“社会科学研究的是人类如何相互影响进而产生我</w:t>
      </w:r>
      <w:r>
        <w:rPr>
          <w:rFonts w:ascii="SimHei" w:hAnsi="SimHei" w:eastAsia="SimHei" w:cs="SimHei"/>
          <w:sz w:val="21"/>
          <w:szCs w:val="21"/>
          <w:spacing w:val="6"/>
        </w:rPr>
        <w:t xml:space="preserve">  </w:t>
      </w:r>
      <w:r>
        <w:rPr>
          <w:sz w:val="21"/>
          <w:szCs w:val="21"/>
          <w:spacing w:val="-11"/>
        </w:rPr>
        <w:t>们都生活在其中的复杂的社会结构，因此我们必须将研究的重点放在组</w:t>
      </w:r>
      <w:r>
        <w:rPr>
          <w:sz w:val="21"/>
          <w:szCs w:val="21"/>
          <w:spacing w:val="3"/>
        </w:rPr>
        <w:t xml:space="preserve">  </w:t>
      </w:r>
      <w:r>
        <w:rPr>
          <w:sz w:val="21"/>
          <w:szCs w:val="21"/>
          <w:spacing w:val="-11"/>
        </w:rPr>
        <w:t>织上，我们要了解不同人群如何在长期最终是永续的互动中来组织他们</w:t>
      </w:r>
      <w:r>
        <w:rPr>
          <w:sz w:val="21"/>
          <w:szCs w:val="21"/>
          <w:spacing w:val="7"/>
        </w:rPr>
        <w:t xml:space="preserve">  </w:t>
      </w:r>
      <w:r>
        <w:rPr>
          <w:rFonts w:ascii="SimHei" w:hAnsi="SimHei" w:eastAsia="SimHei" w:cs="SimHei"/>
          <w:sz w:val="21"/>
          <w:szCs w:val="21"/>
          <w:spacing w:val="-14"/>
        </w:rPr>
        <w:t>的关系。组织是理解社会如何运作的关键，而制度是理解组织如何形成、</w:t>
      </w:r>
      <w:r>
        <w:rPr>
          <w:rFonts w:ascii="SimHei" w:hAnsi="SimHei" w:eastAsia="SimHei" w:cs="SimHei"/>
          <w:sz w:val="21"/>
          <w:szCs w:val="21"/>
          <w:spacing w:val="2"/>
        </w:rPr>
        <w:t xml:space="preserve"> </w:t>
      </w:r>
      <w:r>
        <w:rPr>
          <w:rFonts w:ascii="SimHei" w:hAnsi="SimHei" w:eastAsia="SimHei" w:cs="SimHei"/>
          <w:sz w:val="21"/>
          <w:szCs w:val="21"/>
          <w:spacing w:val="-11"/>
        </w:rPr>
        <w:t>如何行动的关键。如果没有组织的开放准入，竞争性的经济社会与政治</w:t>
      </w:r>
      <w:r>
        <w:rPr>
          <w:rFonts w:ascii="SimHei" w:hAnsi="SimHei" w:eastAsia="SimHei" w:cs="SimHei"/>
          <w:sz w:val="21"/>
          <w:szCs w:val="21"/>
          <w:spacing w:val="4"/>
        </w:rPr>
        <w:t xml:space="preserve">  </w:t>
      </w:r>
      <w:r>
        <w:rPr>
          <w:rFonts w:ascii="SimHei" w:hAnsi="SimHei" w:eastAsia="SimHei" w:cs="SimHei"/>
          <w:sz w:val="21"/>
          <w:szCs w:val="21"/>
          <w:spacing w:val="-11"/>
        </w:rPr>
        <w:t>社会都不可能存在，理解一个社会如何设法实现组织的开放准入，是理</w:t>
      </w:r>
    </w:p>
    <w:p>
      <w:pPr>
        <w:spacing w:line="220" w:lineRule="auto"/>
        <w:rPr>
          <w:rFonts w:ascii="SimHei" w:hAnsi="SimHei" w:eastAsia="SimHei" w:cs="SimHei"/>
          <w:sz w:val="21"/>
          <w:szCs w:val="21"/>
        </w:rPr>
      </w:pPr>
      <w:r>
        <w:rPr>
          <w:rFonts w:ascii="SimHei" w:hAnsi="SimHei" w:eastAsia="SimHei" w:cs="SimHei"/>
          <w:sz w:val="21"/>
          <w:szCs w:val="21"/>
          <w:spacing w:val="-12"/>
        </w:rPr>
        <w:t>解现代社会发展的关键所在。”</w:t>
      </w:r>
    </w:p>
    <w:p>
      <w:pPr>
        <w:ind w:right="454" w:firstLine="419"/>
        <w:spacing w:before="158" w:line="323" w:lineRule="auto"/>
        <w:jc w:val="both"/>
        <w:rPr>
          <w:rFonts w:ascii="YouYuan" w:hAnsi="YouYuan" w:eastAsia="YouYuan" w:cs="YouYuan"/>
          <w:sz w:val="21"/>
          <w:szCs w:val="21"/>
        </w:rPr>
      </w:pPr>
      <w:r>
        <w:rPr>
          <w:rFonts w:ascii="SimHei" w:hAnsi="SimHei" w:eastAsia="SimHei" w:cs="SimHei"/>
          <w:sz w:val="21"/>
          <w:szCs w:val="21"/>
          <w:spacing w:val="-12"/>
        </w:rPr>
        <w:t>其次，从政治学的框架探讨政治经济学的框架，这里要引入一些基</w:t>
      </w:r>
      <w:r>
        <w:rPr>
          <w:rFonts w:ascii="SimHei" w:hAnsi="SimHei" w:eastAsia="SimHei" w:cs="SimHei"/>
          <w:sz w:val="21"/>
          <w:szCs w:val="21"/>
          <w:spacing w:val="7"/>
        </w:rPr>
        <w:t xml:space="preserve">  </w:t>
      </w:r>
      <w:r>
        <w:rPr>
          <w:rFonts w:ascii="SimHei" w:hAnsi="SimHei" w:eastAsia="SimHei" w:cs="SimHei"/>
          <w:sz w:val="21"/>
          <w:szCs w:val="21"/>
          <w:spacing w:val="-11"/>
        </w:rPr>
        <w:t>本的政治学与政治哲学的概念。最经典的政治学著作之一——亚里士多</w:t>
      </w:r>
      <w:r>
        <w:rPr>
          <w:rFonts w:ascii="SimHei" w:hAnsi="SimHei" w:eastAsia="SimHei" w:cs="SimHei"/>
          <w:sz w:val="21"/>
          <w:szCs w:val="21"/>
          <w:spacing w:val="7"/>
        </w:rPr>
        <w:t xml:space="preserve">  </w:t>
      </w:r>
      <w:r>
        <w:rPr>
          <w:rFonts w:ascii="SimHei" w:hAnsi="SimHei" w:eastAsia="SimHei" w:cs="SimHei"/>
          <w:sz w:val="21"/>
          <w:szCs w:val="21"/>
          <w:spacing w:val="-11"/>
        </w:rPr>
        <w:t>德的《政治学》,它也是政治科学最早的成体系的作品，对公平、正义、</w:t>
      </w:r>
      <w:r>
        <w:rPr>
          <w:rFonts w:ascii="SimHei" w:hAnsi="SimHei" w:eastAsia="SimHei" w:cs="SimHei"/>
          <w:sz w:val="21"/>
          <w:szCs w:val="21"/>
          <w:spacing w:val="10"/>
        </w:rPr>
        <w:t xml:space="preserve"> </w:t>
      </w:r>
      <w:r>
        <w:rPr>
          <w:rFonts w:ascii="SimHei" w:hAnsi="SimHei" w:eastAsia="SimHei" w:cs="SimHei"/>
          <w:sz w:val="21"/>
          <w:szCs w:val="21"/>
          <w:spacing w:val="-11"/>
        </w:rPr>
        <w:t>自由和秩序有了深入的探讨，对后世西方的政治学和思想界有着非常重</w:t>
      </w:r>
      <w:r>
        <w:rPr>
          <w:rFonts w:ascii="SimHei" w:hAnsi="SimHei" w:eastAsia="SimHei" w:cs="SimHei"/>
          <w:sz w:val="21"/>
          <w:szCs w:val="21"/>
          <w:spacing w:val="6"/>
        </w:rPr>
        <w:t xml:space="preserve">  </w:t>
      </w:r>
      <w:r>
        <w:rPr>
          <w:rFonts w:ascii="SimHei" w:hAnsi="SimHei" w:eastAsia="SimHei" w:cs="SimHei"/>
          <w:sz w:val="21"/>
          <w:szCs w:val="21"/>
          <w:spacing w:val="-11"/>
        </w:rPr>
        <w:t>要的影响，“人天生是政治动物”就来源于这本书。西方政治学两个基</w:t>
      </w:r>
      <w:r>
        <w:rPr>
          <w:rFonts w:ascii="SimHei" w:hAnsi="SimHei" w:eastAsia="SimHei" w:cs="SimHei"/>
          <w:sz w:val="21"/>
          <w:szCs w:val="21"/>
          <w:spacing w:val="4"/>
        </w:rPr>
        <w:t xml:space="preserve">  </w:t>
      </w:r>
      <w:r>
        <w:rPr>
          <w:rFonts w:ascii="SimHei" w:hAnsi="SimHei" w:eastAsia="SimHei" w:cs="SimHei"/>
          <w:sz w:val="21"/>
          <w:szCs w:val="21"/>
          <w:spacing w:val="-11"/>
        </w:rPr>
        <w:t>本信念：第一个是政体决定了城邦或者国家的发展方向；第二个是混合</w:t>
      </w:r>
      <w:r>
        <w:rPr>
          <w:rFonts w:ascii="SimHei" w:hAnsi="SimHei" w:eastAsia="SimHei" w:cs="SimHei"/>
          <w:sz w:val="21"/>
          <w:szCs w:val="21"/>
          <w:spacing w:val="4"/>
        </w:rPr>
        <w:t xml:space="preserve">  </w:t>
      </w:r>
      <w:r>
        <w:rPr>
          <w:rFonts w:ascii="SimHei" w:hAnsi="SimHei" w:eastAsia="SimHei" w:cs="SimHei"/>
          <w:sz w:val="21"/>
          <w:szCs w:val="21"/>
          <w:spacing w:val="-10"/>
        </w:rPr>
        <w:t>政体比单一政体要更具备优势。正是基于这两个基本思想，美国国父</w:t>
      </w:r>
      <w:r>
        <w:rPr>
          <w:rFonts w:ascii="SimHei" w:hAnsi="SimHei" w:eastAsia="SimHei" w:cs="SimHei"/>
          <w:sz w:val="21"/>
          <w:szCs w:val="21"/>
          <w:spacing w:val="-11"/>
        </w:rPr>
        <w:t>们</w:t>
      </w:r>
      <w:r>
        <w:rPr>
          <w:rFonts w:ascii="SimHei" w:hAnsi="SimHei" w:eastAsia="SimHei" w:cs="SimHei"/>
          <w:sz w:val="21"/>
          <w:szCs w:val="21"/>
          <w:spacing w:val="-11"/>
        </w:rPr>
        <w:t xml:space="preserve"> </w:t>
      </w:r>
      <w:r>
        <w:rPr>
          <w:rFonts w:ascii="SimHei" w:hAnsi="SimHei" w:eastAsia="SimHei" w:cs="SimHei"/>
          <w:sz w:val="21"/>
          <w:szCs w:val="21"/>
          <w:spacing w:val="-11"/>
        </w:rPr>
        <w:t>建国时考虑的是以“新罗马”的方式复活共和政体的逻辑，也是现代民</w:t>
      </w:r>
      <w:r>
        <w:rPr>
          <w:rFonts w:ascii="SimHei" w:hAnsi="SimHei" w:eastAsia="SimHei" w:cs="SimHei"/>
          <w:sz w:val="21"/>
          <w:szCs w:val="21"/>
          <w:spacing w:val="4"/>
        </w:rPr>
        <w:t xml:space="preserve">  </w:t>
      </w:r>
      <w:r>
        <w:rPr>
          <w:rFonts w:ascii="SimHei" w:hAnsi="SimHei" w:eastAsia="SimHei" w:cs="SimHei"/>
          <w:sz w:val="21"/>
          <w:szCs w:val="21"/>
          <w:spacing w:val="-11"/>
        </w:rPr>
        <w:t>主政体的典范。当然我们指的是刚成立时候的美国，而不是现在被民族</w:t>
      </w:r>
      <w:r>
        <w:rPr>
          <w:rFonts w:ascii="SimHei" w:hAnsi="SimHei" w:eastAsia="SimHei" w:cs="SimHei"/>
          <w:sz w:val="21"/>
          <w:szCs w:val="21"/>
          <w:spacing w:val="3"/>
        </w:rPr>
        <w:t xml:space="preserve">  </w:t>
      </w:r>
      <w:r>
        <w:rPr>
          <w:rFonts w:ascii="YouYuan" w:hAnsi="YouYuan" w:eastAsia="YouYuan" w:cs="YouYuan"/>
          <w:sz w:val="21"/>
          <w:szCs w:val="21"/>
          <w:spacing w:val="-10"/>
          <w:w w:val="99"/>
        </w:rPr>
        <w:t>主义和保守主义所绑架的美国。</w:t>
      </w:r>
    </w:p>
    <w:p>
      <w:pPr>
        <w:pStyle w:val="BodyText"/>
        <w:ind w:right="523" w:firstLine="419"/>
        <w:spacing w:before="153" w:line="336" w:lineRule="auto"/>
        <w:jc w:val="both"/>
        <w:rPr>
          <w:rFonts w:ascii="SimHei" w:hAnsi="SimHei" w:eastAsia="SimHei" w:cs="SimHei"/>
          <w:sz w:val="21"/>
          <w:szCs w:val="21"/>
        </w:rPr>
      </w:pPr>
      <w:r>
        <w:rPr>
          <w:rFonts w:ascii="YouYuan" w:hAnsi="YouYuan" w:eastAsia="YouYuan" w:cs="YouYuan"/>
          <w:sz w:val="21"/>
          <w:szCs w:val="21"/>
          <w:spacing w:val="-4"/>
        </w:rPr>
        <w:t>我们在这里简单地介绍下政治学的当代观念与传统政治观念的区</w:t>
      </w:r>
      <w:r>
        <w:rPr>
          <w:rFonts w:ascii="YouYuan" w:hAnsi="YouYuan" w:eastAsia="YouYuan" w:cs="YouYuan"/>
          <w:sz w:val="21"/>
          <w:szCs w:val="21"/>
          <w:spacing w:val="10"/>
        </w:rPr>
        <w:t xml:space="preserve"> </w:t>
      </w:r>
      <w:r>
        <w:rPr>
          <w:sz w:val="21"/>
          <w:szCs w:val="21"/>
          <w:spacing w:val="-10"/>
        </w:rPr>
        <w:t>别，尤其是现实主义政治观与理想主义政治观的差异，理解这部分内容</w:t>
      </w:r>
      <w:r>
        <w:rPr>
          <w:sz w:val="21"/>
          <w:szCs w:val="21"/>
        </w:rPr>
        <w:t xml:space="preserve"> </w:t>
      </w:r>
      <w:r>
        <w:rPr>
          <w:rFonts w:ascii="SimHei" w:hAnsi="SimHei" w:eastAsia="SimHei" w:cs="SimHei"/>
          <w:sz w:val="21"/>
          <w:szCs w:val="21"/>
          <w:spacing w:val="-10"/>
        </w:rPr>
        <w:t>对理解经济学上的思想差异有重要的意义。需要区别政治应该是什么和</w:t>
      </w:r>
      <w:r>
        <w:rPr>
          <w:rFonts w:ascii="SimHei" w:hAnsi="SimHei" w:eastAsia="SimHei" w:cs="SimHei"/>
          <w:sz w:val="21"/>
          <w:szCs w:val="21"/>
          <w:spacing w:val="5"/>
        </w:rPr>
        <w:t xml:space="preserve"> </w:t>
      </w:r>
      <w:r>
        <w:rPr>
          <w:rFonts w:ascii="SimHei" w:hAnsi="SimHei" w:eastAsia="SimHei" w:cs="SimHei"/>
          <w:sz w:val="21"/>
          <w:szCs w:val="21"/>
          <w:spacing w:val="-11"/>
        </w:rPr>
        <w:t>政治实际上是什么的差异。前者就是西方传统对政治的解读，即古希腊</w:t>
      </w:r>
      <w:r>
        <w:rPr>
          <w:rFonts w:ascii="SimHei" w:hAnsi="SimHei" w:eastAsia="SimHei" w:cs="SimHei"/>
          <w:sz w:val="21"/>
          <w:szCs w:val="21"/>
          <w:spacing w:val="7"/>
        </w:rPr>
        <w:t xml:space="preserve"> </w:t>
      </w:r>
      <w:r>
        <w:rPr>
          <w:rFonts w:ascii="SimHei" w:hAnsi="SimHei" w:eastAsia="SimHei" w:cs="SimHei"/>
          <w:sz w:val="21"/>
          <w:szCs w:val="21"/>
          <w:spacing w:val="-11"/>
        </w:rPr>
        <w:t>政治传统中关于政治的讨论，认为政治是一种理想秩序的提供者，因而</w:t>
      </w:r>
      <w:r>
        <w:rPr>
          <w:rFonts w:ascii="SimHei" w:hAnsi="SimHei" w:eastAsia="SimHei" w:cs="SimHei"/>
          <w:sz w:val="21"/>
          <w:szCs w:val="21"/>
          <w:spacing w:val="11"/>
        </w:rPr>
        <w:t xml:space="preserve"> </w:t>
      </w:r>
      <w:r>
        <w:rPr>
          <w:rFonts w:ascii="SimHei" w:hAnsi="SimHei" w:eastAsia="SimHei" w:cs="SimHei"/>
          <w:sz w:val="21"/>
          <w:szCs w:val="21"/>
          <w:spacing w:val="-11"/>
        </w:rPr>
        <w:t>提供了“哲人王”的政治哲学理念，也造成了以雅典为首的提洛同盟与</w:t>
      </w:r>
      <w:r>
        <w:rPr>
          <w:rFonts w:ascii="SimHei" w:hAnsi="SimHei" w:eastAsia="SimHei" w:cs="SimHei"/>
          <w:sz w:val="21"/>
          <w:szCs w:val="21"/>
          <w:spacing w:val="18"/>
        </w:rPr>
        <w:t xml:space="preserve"> </w:t>
      </w:r>
      <w:r>
        <w:rPr>
          <w:rFonts w:ascii="SimHei" w:hAnsi="SimHei" w:eastAsia="SimHei" w:cs="SimHei"/>
          <w:sz w:val="21"/>
          <w:szCs w:val="21"/>
          <w:spacing w:val="-10"/>
        </w:rPr>
        <w:t>以斯巴达为首的伯罗奔尼撒联盟之间的战争，</w:t>
      </w:r>
      <w:r>
        <w:rPr>
          <w:rFonts w:ascii="SimHei" w:hAnsi="SimHei" w:eastAsia="SimHei" w:cs="SimHei"/>
          <w:sz w:val="21"/>
          <w:szCs w:val="21"/>
          <w:spacing w:val="-11"/>
        </w:rPr>
        <w:t>最终造成了雅典的毁灭并</w:t>
      </w:r>
    </w:p>
    <w:p>
      <w:pPr>
        <w:spacing w:line="187" w:lineRule="auto"/>
        <w:rPr>
          <w:rFonts w:ascii="SimHei" w:hAnsi="SimHei" w:eastAsia="SimHei" w:cs="SimHei"/>
          <w:sz w:val="21"/>
          <w:szCs w:val="21"/>
        </w:rPr>
      </w:pPr>
      <w:r>
        <w:rPr>
          <w:rFonts w:ascii="SimHei" w:hAnsi="SimHei" w:eastAsia="SimHei" w:cs="SimHei"/>
          <w:sz w:val="21"/>
          <w:szCs w:val="21"/>
          <w:spacing w:val="-10"/>
        </w:rPr>
        <w:t>结束了古希腊的民主时代。</w:t>
      </w:r>
    </w:p>
    <w:p>
      <w:pPr>
        <w:spacing w:line="187" w:lineRule="auto"/>
        <w:sectPr>
          <w:type w:val="continuous"/>
          <w:pgSz w:w="7760" w:h="11480"/>
          <w:pgMar w:top="267" w:right="510" w:bottom="400" w:left="519" w:header="0" w:footer="0" w:gutter="0"/>
          <w:cols w:equalWidth="0" w:num="1">
            <w:col w:w="6730" w:space="0"/>
          </w:cols>
        </w:sectPr>
        <w:rPr>
          <w:rFonts w:ascii="SimHei" w:hAnsi="SimHei" w:eastAsia="SimHei" w:cs="SimHei"/>
          <w:sz w:val="21"/>
          <w:szCs w:val="21"/>
        </w:rPr>
      </w:pPr>
    </w:p>
    <w:p>
      <w:pPr>
        <w:ind w:left="589"/>
        <w:spacing w:before="16" w:line="173" w:lineRule="auto"/>
        <w:rPr>
          <w:rFonts w:ascii="SimHei" w:hAnsi="SimHei" w:eastAsia="SimHei" w:cs="SimHei"/>
          <w:sz w:val="21"/>
          <w:szCs w:val="21"/>
        </w:rPr>
      </w:pPr>
      <w:r>
        <w:pict>
          <v:rect id="_x0000_s1036" style="position:absolute;margin-left:165.501pt;margin-top:35.5005pt;mso-position-vertical-relative:page;mso-position-horizontal-relative:page;width:222pt;height:0.55pt;z-index:271467520;" o:allowincell="f" fillcolor="#000000" filled="true" stroked="false"/>
        </w:pict>
      </w:r>
      <w:r>
        <w:drawing>
          <wp:anchor distT="0" distB="0" distL="0" distR="0" simplePos="0" relativeHeight="271466496" behindDoc="0" locked="0" layoutInCell="0" allowOverlap="1">
            <wp:simplePos x="0" y="0"/>
            <wp:positionH relativeFrom="page">
              <wp:posOffset>152410</wp:posOffset>
            </wp:positionH>
            <wp:positionV relativeFrom="page">
              <wp:posOffset>253981</wp:posOffset>
            </wp:positionV>
            <wp:extent cx="355575" cy="285746"/>
            <wp:effectExtent l="0" t="0" r="0" b="0"/>
            <wp:wrapNone/>
            <wp:docPr id="636" name="IM 636"/>
            <wp:cNvGraphicFramePr/>
            <a:graphic>
              <a:graphicData uri="http://schemas.openxmlformats.org/drawingml/2006/picture">
                <pic:pic>
                  <pic:nvPicPr>
                    <pic:cNvPr id="636" name="IM 636"/>
                    <pic:cNvPicPr/>
                  </pic:nvPicPr>
                  <pic:blipFill>
                    <a:blip r:embed="rId317"/>
                    <a:stretch>
                      <a:fillRect/>
                    </a:stretch>
                  </pic:blipFill>
                  <pic:spPr>
                    <a:xfrm rot="0">
                      <a:off x="0" y="0"/>
                      <a:ext cx="355575" cy="285746"/>
                    </a:xfrm>
                    <a:prstGeom prst="rect">
                      <a:avLst/>
                    </a:prstGeom>
                  </pic:spPr>
                </pic:pic>
              </a:graphicData>
            </a:graphic>
          </wp:anchor>
        </w:drawing>
      </w:r>
      <w:r>
        <w:rPr>
          <w:rFonts w:ascii="SimHei" w:hAnsi="SimHei" w:eastAsia="SimHei" w:cs="SimHei"/>
          <w:sz w:val="21"/>
          <w:szCs w:val="21"/>
          <w:spacing w:val="-29"/>
          <w:w w:val="94"/>
        </w:rPr>
        <w:t>数字经济学：</w:t>
      </w:r>
    </w:p>
    <w:p>
      <w:pPr>
        <w:ind w:left="589"/>
        <w:spacing w:line="206" w:lineRule="auto"/>
        <w:rPr>
          <w:rFonts w:ascii="SimHei" w:hAnsi="SimHei" w:eastAsia="SimHei" w:cs="SimHei"/>
          <w:sz w:val="21"/>
          <w:szCs w:val="21"/>
        </w:rPr>
      </w:pPr>
      <w:r>
        <w:rPr>
          <w:rFonts w:ascii="SimHei" w:hAnsi="SimHei" w:eastAsia="SimHei" w:cs="SimHei"/>
          <w:sz w:val="21"/>
          <w:szCs w:val="21"/>
          <w:spacing w:val="-17"/>
          <w:w w:val="85"/>
        </w:rPr>
        <w:t>智能时代的创新理论</w:t>
      </w:r>
    </w:p>
    <w:p>
      <w:pPr>
        <w:spacing w:line="18"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5"/>
        </w:rPr>
        <w:drawing>
          <wp:inline distT="0" distB="0" distL="0" distR="0">
            <wp:extent cx="6356" cy="215862"/>
            <wp:effectExtent l="0" t="0" r="0" b="0"/>
            <wp:docPr id="638" name="IM 638"/>
            <wp:cNvGraphicFramePr/>
            <a:graphic>
              <a:graphicData uri="http://schemas.openxmlformats.org/drawingml/2006/picture">
                <pic:pic>
                  <pic:nvPicPr>
                    <pic:cNvPr id="638" name="IM 638"/>
                    <pic:cNvPicPr/>
                  </pic:nvPicPr>
                  <pic:blipFill>
                    <a:blip r:embed="rId318"/>
                    <a:stretch>
                      <a:fillRect/>
                    </a:stretch>
                  </pic:blipFill>
                  <pic:spPr>
                    <a:xfrm rot="0">
                      <a:off x="0" y="0"/>
                      <a:ext cx="6356" cy="215862"/>
                    </a:xfrm>
                    <a:prstGeom prst="rect">
                      <a:avLst/>
                    </a:prstGeom>
                  </pic:spPr>
                </pic:pic>
              </a:graphicData>
            </a:graphic>
          </wp:inline>
        </w:drawing>
      </w:r>
      <w:r>
        <w:rPr>
          <w:sz w:val="27"/>
          <w:szCs w:val="27"/>
          <w:spacing w:val="18"/>
        </w:rPr>
        <w:t xml:space="preserve"> </w:t>
      </w:r>
      <w:r>
        <w:rPr>
          <w:sz w:val="27"/>
          <w:szCs w:val="27"/>
          <w:b/>
          <w:bCs/>
          <w:spacing w:val="-6"/>
        </w:rPr>
        <w:t>292</w:t>
      </w:r>
    </w:p>
    <w:p>
      <w:pPr>
        <w:sectPr>
          <w:pgSz w:w="7760" w:h="11500"/>
          <w:pgMar w:top="399" w:right="10" w:bottom="400" w:left="240" w:header="0" w:footer="0" w:gutter="0"/>
          <w:cols w:equalWidth="0" w:num="2">
            <w:col w:w="2130" w:space="100"/>
            <w:col w:w="5280" w:space="0"/>
          </w:cols>
        </w:sectPr>
        <w:rPr>
          <w:sz w:val="27"/>
          <w:szCs w:val="27"/>
        </w:rPr>
      </w:pPr>
    </w:p>
    <w:p>
      <w:pPr>
        <w:spacing w:line="396" w:lineRule="auto"/>
        <w:rPr>
          <w:rFonts w:ascii="Arial"/>
          <w:sz w:val="21"/>
        </w:rPr>
      </w:pPr>
      <w:r/>
    </w:p>
    <w:p>
      <w:pPr>
        <w:pStyle w:val="BodyText"/>
        <w:ind w:left="589" w:right="634" w:firstLine="450"/>
        <w:spacing w:before="69" w:line="334" w:lineRule="auto"/>
        <w:rPr>
          <w:rFonts w:ascii="SimHei" w:hAnsi="SimHei" w:eastAsia="SimHei" w:cs="SimHei"/>
          <w:sz w:val="21"/>
          <w:szCs w:val="21"/>
        </w:rPr>
      </w:pPr>
      <w:r>
        <w:rPr>
          <w:rFonts w:ascii="SimHei" w:hAnsi="SimHei" w:eastAsia="SimHei" w:cs="SimHei"/>
          <w:sz w:val="21"/>
          <w:szCs w:val="21"/>
          <w:spacing w:val="31"/>
        </w:rPr>
        <w:t>现代西方政治的观念则起源于意大利思想家马基亚维利</w:t>
      </w:r>
      <w:r>
        <w:rPr>
          <w:rFonts w:ascii="SimHei" w:hAnsi="SimHei" w:eastAsia="SimHei" w:cs="SimHei"/>
          <w:sz w:val="21"/>
          <w:szCs w:val="21"/>
          <w:spacing w:val="5"/>
        </w:rPr>
        <w:t xml:space="preserve"> </w:t>
      </w:r>
      <w:r>
        <w:rPr>
          <w:sz w:val="21"/>
          <w:szCs w:val="21"/>
          <w:spacing w:val="-6"/>
        </w:rPr>
        <w:t>(Machiavellian)</w:t>
      </w:r>
      <w:r>
        <w:rPr>
          <w:rFonts w:ascii="YouYuan" w:hAnsi="YouYuan" w:eastAsia="YouYuan" w:cs="YouYuan"/>
          <w:sz w:val="21"/>
          <w:szCs w:val="21"/>
          <w:spacing w:val="-6"/>
        </w:rPr>
        <w:t>的《君主论》,它提供了一整套现实主义的政治学说，</w:t>
      </w:r>
      <w:r>
        <w:rPr>
          <w:rFonts w:ascii="YouYuan" w:hAnsi="YouYuan" w:eastAsia="YouYuan" w:cs="YouYuan"/>
          <w:sz w:val="21"/>
          <w:szCs w:val="21"/>
          <w:spacing w:val="8"/>
        </w:rPr>
        <w:t xml:space="preserve"> </w:t>
      </w:r>
      <w:r>
        <w:rPr>
          <w:rFonts w:ascii="SimHei" w:hAnsi="SimHei" w:eastAsia="SimHei" w:cs="SimHei"/>
          <w:sz w:val="21"/>
          <w:szCs w:val="21"/>
          <w:spacing w:val="-7"/>
        </w:rPr>
        <w:t>这套理论认为政治的核心问题是权力，并通过去</w:t>
      </w:r>
      <w:r>
        <w:rPr>
          <w:rFonts w:ascii="SimHei" w:hAnsi="SimHei" w:eastAsia="SimHei" w:cs="SimHei"/>
          <w:sz w:val="21"/>
          <w:szCs w:val="21"/>
          <w:spacing w:val="-8"/>
        </w:rPr>
        <w:t>道德化加强这种权力。</w:t>
      </w:r>
      <w:r>
        <w:rPr>
          <w:rFonts w:ascii="SimHei" w:hAnsi="SimHei" w:eastAsia="SimHei" w:cs="SimHei"/>
          <w:sz w:val="21"/>
          <w:szCs w:val="21"/>
        </w:rPr>
        <w:t xml:space="preserve"> </w:t>
      </w:r>
      <w:r>
        <w:rPr>
          <w:rFonts w:ascii="SimHei" w:hAnsi="SimHei" w:eastAsia="SimHei" w:cs="SimHei"/>
          <w:sz w:val="21"/>
          <w:szCs w:val="21"/>
          <w:spacing w:val="-10"/>
        </w:rPr>
        <w:t>后来者如马克思·韦伯的《新教伦理与资本主义</w:t>
      </w:r>
      <w:r>
        <w:rPr>
          <w:rFonts w:ascii="SimHei" w:hAnsi="SimHei" w:eastAsia="SimHei" w:cs="SimHei"/>
          <w:sz w:val="21"/>
          <w:szCs w:val="21"/>
          <w:spacing w:val="-11"/>
        </w:rPr>
        <w:t>精神》、托马斯·霍布</w:t>
      </w:r>
      <w:r>
        <w:rPr>
          <w:rFonts w:ascii="SimHei" w:hAnsi="SimHei" w:eastAsia="SimHei" w:cs="SimHei"/>
          <w:sz w:val="21"/>
          <w:szCs w:val="21"/>
        </w:rPr>
        <w:t xml:space="preserve">  </w:t>
      </w:r>
      <w:r>
        <w:rPr>
          <w:rFonts w:ascii="SimHei" w:hAnsi="SimHei" w:eastAsia="SimHei" w:cs="SimHei"/>
          <w:sz w:val="21"/>
          <w:szCs w:val="21"/>
          <w:spacing w:val="-4"/>
        </w:rPr>
        <w:t>斯的《利维坦》以及卡尔·施米特</w:t>
      </w:r>
      <w:r>
        <w:rPr>
          <w:rFonts w:ascii="SimHei" w:hAnsi="SimHei" w:eastAsia="SimHei" w:cs="SimHei"/>
          <w:sz w:val="21"/>
          <w:szCs w:val="21"/>
          <w:spacing w:val="-53"/>
        </w:rPr>
        <w:t xml:space="preserve"> </w:t>
      </w:r>
      <w:r>
        <w:rPr>
          <w:rFonts w:ascii="Arial" w:hAnsi="Arial" w:eastAsia="Arial" w:cs="Arial"/>
          <w:sz w:val="21"/>
          <w:szCs w:val="21"/>
          <w:spacing w:val="-4"/>
        </w:rPr>
        <w:t>(Carl   Sc</w:t>
      </w:r>
      <w:r>
        <w:rPr>
          <w:rFonts w:ascii="Arial" w:hAnsi="Arial" w:eastAsia="Arial" w:cs="Arial"/>
          <w:sz w:val="21"/>
          <w:szCs w:val="21"/>
          <w:spacing w:val="-5"/>
        </w:rPr>
        <w:t>hmitt) </w:t>
      </w:r>
      <w:r>
        <w:rPr>
          <w:rFonts w:ascii="SimHei" w:hAnsi="SimHei" w:eastAsia="SimHei" w:cs="SimHei"/>
          <w:sz w:val="21"/>
          <w:szCs w:val="21"/>
          <w:spacing w:val="-5"/>
        </w:rPr>
        <w:t>的《政治的概念》,</w:t>
      </w:r>
      <w:r>
        <w:rPr>
          <w:rFonts w:ascii="SimHei" w:hAnsi="SimHei" w:eastAsia="SimHei" w:cs="SimHei"/>
          <w:sz w:val="21"/>
          <w:szCs w:val="21"/>
        </w:rPr>
        <w:t xml:space="preserve"> </w:t>
      </w:r>
      <w:r>
        <w:rPr>
          <w:rFonts w:ascii="SimHei" w:hAnsi="SimHei" w:eastAsia="SimHei" w:cs="SimHei"/>
          <w:sz w:val="21"/>
          <w:szCs w:val="21"/>
          <w:spacing w:val="-11"/>
        </w:rPr>
        <w:t>都体现了这种基于现实主义的政治立场。从当今世界的政治格局也能看</w:t>
      </w:r>
      <w:r>
        <w:rPr>
          <w:rFonts w:ascii="SimHei" w:hAnsi="SimHei" w:eastAsia="SimHei" w:cs="SimHei"/>
          <w:sz w:val="21"/>
          <w:szCs w:val="21"/>
          <w:spacing w:val="9"/>
        </w:rPr>
        <w:t xml:space="preserve">  </w:t>
      </w:r>
      <w:r>
        <w:rPr>
          <w:rFonts w:ascii="SimHei" w:hAnsi="SimHei" w:eastAsia="SimHei" w:cs="SimHei"/>
          <w:sz w:val="21"/>
          <w:szCs w:val="21"/>
          <w:spacing w:val="-10"/>
        </w:rPr>
        <w:t>到，大国领袖们的政治逻辑都体现了现实主义的政治立场，而并</w:t>
      </w:r>
      <w:r>
        <w:rPr>
          <w:rFonts w:ascii="SimHei" w:hAnsi="SimHei" w:eastAsia="SimHei" w:cs="SimHei"/>
          <w:sz w:val="21"/>
          <w:szCs w:val="21"/>
          <w:spacing w:val="-11"/>
        </w:rPr>
        <w:t>非继承</w:t>
      </w:r>
    </w:p>
    <w:p>
      <w:pPr>
        <w:ind w:left="589"/>
        <w:spacing w:line="220" w:lineRule="auto"/>
        <w:rPr>
          <w:rFonts w:ascii="SimHei" w:hAnsi="SimHei" w:eastAsia="SimHei" w:cs="SimHei"/>
          <w:sz w:val="21"/>
          <w:szCs w:val="21"/>
        </w:rPr>
      </w:pPr>
      <w:r>
        <w:rPr>
          <w:rFonts w:ascii="SimHei" w:hAnsi="SimHei" w:eastAsia="SimHei" w:cs="SimHei"/>
          <w:sz w:val="21"/>
          <w:szCs w:val="21"/>
          <w:spacing w:val="-12"/>
        </w:rPr>
        <w:t>古希腊的理想化的政治哲学。</w:t>
      </w:r>
    </w:p>
    <w:p>
      <w:pPr>
        <w:pStyle w:val="BodyText"/>
        <w:ind w:left="589" w:right="613" w:firstLine="450"/>
        <w:spacing w:before="170" w:line="334" w:lineRule="auto"/>
        <w:rPr>
          <w:rFonts w:ascii="SimHei" w:hAnsi="SimHei" w:eastAsia="SimHei" w:cs="SimHei"/>
          <w:sz w:val="21"/>
          <w:szCs w:val="21"/>
        </w:rPr>
      </w:pPr>
      <w:r>
        <w:rPr>
          <w:rFonts w:ascii="SimHei" w:hAnsi="SimHei" w:eastAsia="SimHei" w:cs="SimHei"/>
          <w:sz w:val="21"/>
          <w:szCs w:val="21"/>
          <w:spacing w:val="-6"/>
        </w:rPr>
        <w:t>按照当代著名的英国政治学家安德鲁·海伍德</w:t>
      </w:r>
      <w:r>
        <w:rPr>
          <w:sz w:val="21"/>
          <w:szCs w:val="21"/>
          <w:spacing w:val="-6"/>
        </w:rPr>
        <w:t>(Andrew   </w:t>
      </w:r>
      <w:r>
        <w:rPr>
          <w:sz w:val="21"/>
          <w:szCs w:val="21"/>
          <w:spacing w:val="-7"/>
        </w:rPr>
        <w:t>Heywood)</w:t>
      </w:r>
      <w:r>
        <w:rPr>
          <w:sz w:val="21"/>
          <w:szCs w:val="21"/>
        </w:rPr>
        <w:t xml:space="preserve"> </w:t>
      </w:r>
      <w:r>
        <w:rPr>
          <w:rFonts w:ascii="SimHei" w:hAnsi="SimHei" w:eastAsia="SimHei" w:cs="SimHei"/>
          <w:sz w:val="21"/>
          <w:szCs w:val="21"/>
          <w:spacing w:val="-11"/>
        </w:rPr>
        <w:t>的概念，我们可以将政治理解为人们制定、维系和修正其生活的一般规</w:t>
      </w:r>
      <w:r>
        <w:rPr>
          <w:rFonts w:ascii="SimHei" w:hAnsi="SimHei" w:eastAsia="SimHei" w:cs="SimHei"/>
          <w:sz w:val="21"/>
          <w:szCs w:val="21"/>
          <w:spacing w:val="8"/>
        </w:rPr>
        <w:t xml:space="preserve">  </w:t>
      </w:r>
      <w:r>
        <w:rPr>
          <w:rFonts w:ascii="SimHei" w:hAnsi="SimHei" w:eastAsia="SimHei" w:cs="SimHei"/>
          <w:sz w:val="21"/>
          <w:szCs w:val="21"/>
          <w:spacing w:val="-11"/>
        </w:rPr>
        <w:t>则的活动，具体说来包括四部分：作为政府艺术的政治，就是将政治理</w:t>
      </w:r>
      <w:r>
        <w:rPr>
          <w:rFonts w:ascii="SimHei" w:hAnsi="SimHei" w:eastAsia="SimHei" w:cs="SimHei"/>
          <w:sz w:val="21"/>
          <w:szCs w:val="21"/>
          <w:spacing w:val="8"/>
        </w:rPr>
        <w:t xml:space="preserve">  </w:t>
      </w:r>
      <w:r>
        <w:rPr>
          <w:rFonts w:ascii="SimHei" w:hAnsi="SimHei" w:eastAsia="SimHei" w:cs="SimHei"/>
          <w:sz w:val="21"/>
          <w:szCs w:val="21"/>
          <w:spacing w:val="-10"/>
        </w:rPr>
        <w:t>解为对国家事务的管理；作为公共事务的政治，就是将政治理解</w:t>
      </w:r>
      <w:r>
        <w:rPr>
          <w:rFonts w:ascii="SimHei" w:hAnsi="SimHei" w:eastAsia="SimHei" w:cs="SimHei"/>
          <w:sz w:val="21"/>
          <w:szCs w:val="21"/>
          <w:spacing w:val="-11"/>
        </w:rPr>
        <w:t>为人们</w:t>
      </w:r>
      <w:r>
        <w:rPr>
          <w:rFonts w:ascii="SimHei" w:hAnsi="SimHei" w:eastAsia="SimHei" w:cs="SimHei"/>
          <w:sz w:val="21"/>
          <w:szCs w:val="21"/>
        </w:rPr>
        <w:t xml:space="preserve">  </w:t>
      </w:r>
      <w:r>
        <w:rPr>
          <w:rFonts w:ascii="SimHei" w:hAnsi="SimHei" w:eastAsia="SimHei" w:cs="SimHei"/>
          <w:sz w:val="21"/>
          <w:szCs w:val="21"/>
          <w:spacing w:val="-11"/>
        </w:rPr>
        <w:t>对公共事务的参与；作为妥协与共识的政治，就是将政治理解为非物理</w:t>
      </w:r>
      <w:r>
        <w:rPr>
          <w:rFonts w:ascii="SimHei" w:hAnsi="SimHei" w:eastAsia="SimHei" w:cs="SimHei"/>
          <w:sz w:val="21"/>
          <w:szCs w:val="21"/>
          <w:spacing w:val="8"/>
        </w:rPr>
        <w:t xml:space="preserve">  </w:t>
      </w:r>
      <w:r>
        <w:rPr>
          <w:rFonts w:ascii="SimHei" w:hAnsi="SimHei" w:eastAsia="SimHei" w:cs="SimHei"/>
          <w:sz w:val="21"/>
          <w:szCs w:val="21"/>
          <w:spacing w:val="-11"/>
        </w:rPr>
        <w:t>来解决冲突和协调的机制；作为权力和资源分配的政治，就是将政治理</w:t>
      </w:r>
      <w:r>
        <w:rPr>
          <w:rFonts w:ascii="SimHei" w:hAnsi="SimHei" w:eastAsia="SimHei" w:cs="SimHei"/>
          <w:sz w:val="21"/>
          <w:szCs w:val="21"/>
          <w:spacing w:val="8"/>
        </w:rPr>
        <w:t xml:space="preserve">  </w:t>
      </w:r>
      <w:r>
        <w:rPr>
          <w:rFonts w:ascii="SimHei" w:hAnsi="SimHei" w:eastAsia="SimHei" w:cs="SimHei"/>
          <w:sz w:val="21"/>
          <w:szCs w:val="21"/>
          <w:spacing w:val="-10"/>
        </w:rPr>
        <w:t>解为多方博弈带来的资源的重新配置。这是理解政治的一种</w:t>
      </w:r>
      <w:r>
        <w:rPr>
          <w:rFonts w:ascii="SimHei" w:hAnsi="SimHei" w:eastAsia="SimHei" w:cs="SimHei"/>
          <w:sz w:val="21"/>
          <w:szCs w:val="21"/>
          <w:spacing w:val="-11"/>
        </w:rPr>
        <w:t>比较全面和</w:t>
      </w:r>
      <w:r>
        <w:rPr>
          <w:rFonts w:ascii="SimHei" w:hAnsi="SimHei" w:eastAsia="SimHei" w:cs="SimHei"/>
          <w:sz w:val="21"/>
          <w:szCs w:val="21"/>
        </w:rPr>
        <w:t xml:space="preserve">  </w:t>
      </w:r>
      <w:r>
        <w:rPr>
          <w:rFonts w:ascii="SimHei" w:hAnsi="SimHei" w:eastAsia="SimHei" w:cs="SimHei"/>
          <w:sz w:val="21"/>
          <w:szCs w:val="21"/>
          <w:spacing w:val="-8"/>
        </w:rPr>
        <w:t>客观的看法，而这些基本逻辑就与我们研究经济学</w:t>
      </w:r>
      <w:r>
        <w:rPr>
          <w:rFonts w:ascii="SimHei" w:hAnsi="SimHei" w:eastAsia="SimHei" w:cs="SimHei"/>
          <w:sz w:val="21"/>
          <w:szCs w:val="21"/>
          <w:spacing w:val="-9"/>
        </w:rPr>
        <w:t>的逻辑联系起来了，</w:t>
      </w:r>
      <w:r>
        <w:rPr>
          <w:rFonts w:ascii="SimHei" w:hAnsi="SimHei" w:eastAsia="SimHei" w:cs="SimHei"/>
          <w:sz w:val="21"/>
          <w:szCs w:val="21"/>
        </w:rPr>
        <w:t xml:space="preserve"> </w:t>
      </w:r>
      <w:r>
        <w:rPr>
          <w:rFonts w:ascii="SimHei" w:hAnsi="SimHei" w:eastAsia="SimHei" w:cs="SimHei"/>
          <w:sz w:val="21"/>
          <w:szCs w:val="21"/>
          <w:spacing w:val="-10"/>
        </w:rPr>
        <w:t>经济学研究的是基于人类行为的协调机制，而</w:t>
      </w:r>
      <w:r>
        <w:rPr>
          <w:rFonts w:ascii="SimHei" w:hAnsi="SimHei" w:eastAsia="SimHei" w:cs="SimHei"/>
          <w:sz w:val="21"/>
          <w:szCs w:val="21"/>
          <w:spacing w:val="-11"/>
        </w:rPr>
        <w:t>政治的考量过程当中基本</w:t>
      </w:r>
      <w:r>
        <w:rPr>
          <w:rFonts w:ascii="SimHei" w:hAnsi="SimHei" w:eastAsia="SimHei" w:cs="SimHei"/>
          <w:sz w:val="21"/>
          <w:szCs w:val="21"/>
        </w:rPr>
        <w:t xml:space="preserve">  </w:t>
      </w:r>
      <w:r>
        <w:rPr>
          <w:rFonts w:ascii="SimHei" w:hAnsi="SimHei" w:eastAsia="SimHei" w:cs="SimHei"/>
          <w:sz w:val="21"/>
          <w:szCs w:val="21"/>
          <w:spacing w:val="-15"/>
        </w:rPr>
        <w:t>都是符合经济学原理的，尤其是行为经济学的逻辑。</w:t>
      </w:r>
      <w:r>
        <w:rPr>
          <w:rFonts w:ascii="SimHei" w:hAnsi="SimHei" w:eastAsia="SimHei" w:cs="SimHei"/>
          <w:sz w:val="21"/>
          <w:szCs w:val="21"/>
          <w:spacing w:val="43"/>
        </w:rPr>
        <w:t xml:space="preserve"> </w:t>
      </w:r>
      <w:r>
        <w:rPr>
          <w:rFonts w:ascii="SimHei" w:hAnsi="SimHei" w:eastAsia="SimHei" w:cs="SimHei"/>
          <w:sz w:val="21"/>
          <w:szCs w:val="21"/>
          <w:spacing w:val="-15"/>
        </w:rPr>
        <w:t>一方面，通过正确</w:t>
      </w:r>
      <w:r>
        <w:rPr>
          <w:rFonts w:ascii="SimHei" w:hAnsi="SimHei" w:eastAsia="SimHei" w:cs="SimHei"/>
          <w:sz w:val="21"/>
          <w:szCs w:val="21"/>
        </w:rPr>
        <w:t xml:space="preserve">  </w:t>
      </w:r>
      <w:r>
        <w:rPr>
          <w:rFonts w:ascii="SimHei" w:hAnsi="SimHei" w:eastAsia="SimHei" w:cs="SimHei"/>
          <w:sz w:val="21"/>
          <w:szCs w:val="21"/>
          <w:spacing w:val="-10"/>
        </w:rPr>
        <w:t>的政治制度能够引导经济的发展；另一方面，可以通过行为经</w:t>
      </w:r>
      <w:r>
        <w:rPr>
          <w:rFonts w:ascii="SimHei" w:hAnsi="SimHei" w:eastAsia="SimHei" w:cs="SimHei"/>
          <w:sz w:val="21"/>
          <w:szCs w:val="21"/>
          <w:spacing w:val="-11"/>
        </w:rPr>
        <w:t>济相关的</w:t>
      </w:r>
      <w:r>
        <w:rPr>
          <w:rFonts w:ascii="SimHei" w:hAnsi="SimHei" w:eastAsia="SimHei" w:cs="SimHei"/>
          <w:sz w:val="21"/>
          <w:szCs w:val="21"/>
        </w:rPr>
        <w:t xml:space="preserve">  </w:t>
      </w:r>
      <w:r>
        <w:rPr>
          <w:rFonts w:ascii="SimHei" w:hAnsi="SimHei" w:eastAsia="SimHei" w:cs="SimHei"/>
          <w:sz w:val="21"/>
          <w:szCs w:val="21"/>
          <w:spacing w:val="-10"/>
        </w:rPr>
        <w:t>理论理解政治制度的安排。这是在数字经济学中讨论经济激励政策与制</w:t>
      </w:r>
    </w:p>
    <w:p>
      <w:pPr>
        <w:ind w:left="589"/>
        <w:spacing w:before="1" w:line="221" w:lineRule="auto"/>
        <w:rPr>
          <w:rFonts w:ascii="SimHei" w:hAnsi="SimHei" w:eastAsia="SimHei" w:cs="SimHei"/>
          <w:sz w:val="21"/>
          <w:szCs w:val="21"/>
        </w:rPr>
      </w:pPr>
      <w:r>
        <w:rPr>
          <w:rFonts w:ascii="SimHei" w:hAnsi="SimHei" w:eastAsia="SimHei" w:cs="SimHei"/>
          <w:sz w:val="21"/>
          <w:szCs w:val="21"/>
          <w:spacing w:val="-13"/>
        </w:rPr>
        <w:t>度安排的基本逻辑。</w:t>
      </w:r>
    </w:p>
    <w:p>
      <w:pPr>
        <w:pStyle w:val="BodyText"/>
        <w:ind w:left="589" w:right="691" w:firstLine="450"/>
        <w:spacing w:before="218" w:line="331" w:lineRule="auto"/>
        <w:jc w:val="both"/>
        <w:rPr>
          <w:rFonts w:ascii="SimHei" w:hAnsi="SimHei" w:eastAsia="SimHei" w:cs="SimHei"/>
          <w:sz w:val="21"/>
          <w:szCs w:val="21"/>
        </w:rPr>
      </w:pPr>
      <w:r>
        <w:rPr>
          <w:sz w:val="21"/>
          <w:szCs w:val="21"/>
          <w:spacing w:val="-11"/>
        </w:rPr>
        <w:t>最后，从国际贸易的框架探讨政治经济学的框架，尤其是理解国际</w:t>
      </w:r>
      <w:r>
        <w:rPr>
          <w:sz w:val="21"/>
          <w:szCs w:val="21"/>
          <w:spacing w:val="6"/>
        </w:rPr>
        <w:t xml:space="preserve"> </w:t>
      </w:r>
      <w:r>
        <w:rPr>
          <w:sz w:val="21"/>
          <w:szCs w:val="21"/>
          <w:spacing w:val="-10"/>
        </w:rPr>
        <w:t>贸易在经济学体系中的定位和价值。事实上国际经济学包括</w:t>
      </w:r>
      <w:r>
        <w:rPr>
          <w:sz w:val="21"/>
          <w:szCs w:val="21"/>
          <w:spacing w:val="-11"/>
        </w:rPr>
        <w:t>国际贸易和</w:t>
      </w:r>
      <w:r>
        <w:rPr>
          <w:sz w:val="21"/>
          <w:szCs w:val="21"/>
        </w:rPr>
        <w:t xml:space="preserve"> </w:t>
      </w:r>
      <w:r>
        <w:rPr>
          <w:rFonts w:ascii="SimHei" w:hAnsi="SimHei" w:eastAsia="SimHei" w:cs="SimHei"/>
          <w:sz w:val="21"/>
          <w:szCs w:val="21"/>
          <w:spacing w:val="-4"/>
        </w:rPr>
        <w:t>国际金融两个板块，国际贸易研究的是货物(商品)在国与国之间的流</w:t>
      </w:r>
    </w:p>
    <w:p>
      <w:pPr>
        <w:ind w:left="589"/>
        <w:spacing w:before="1" w:line="187" w:lineRule="auto"/>
        <w:rPr>
          <w:rFonts w:ascii="SimHei" w:hAnsi="SimHei" w:eastAsia="SimHei" w:cs="SimHei"/>
          <w:sz w:val="21"/>
          <w:szCs w:val="21"/>
        </w:rPr>
      </w:pPr>
      <w:r>
        <w:rPr>
          <w:rFonts w:ascii="SimHei" w:hAnsi="SimHei" w:eastAsia="SimHei" w:cs="SimHei"/>
          <w:sz w:val="21"/>
          <w:szCs w:val="21"/>
          <w:spacing w:val="-3"/>
        </w:rPr>
        <w:t>动，而国际金融研究的是资本(货币)在国</w:t>
      </w:r>
      <w:r>
        <w:rPr>
          <w:rFonts w:ascii="SimHei" w:hAnsi="SimHei" w:eastAsia="SimHei" w:cs="SimHei"/>
          <w:sz w:val="21"/>
          <w:szCs w:val="21"/>
          <w:spacing w:val="-4"/>
        </w:rPr>
        <w:t>与国之间的流动。因此，海</w:t>
      </w:r>
    </w:p>
    <w:p>
      <w:pPr>
        <w:spacing w:line="187" w:lineRule="auto"/>
        <w:sectPr>
          <w:type w:val="continuous"/>
          <w:pgSz w:w="7760" w:h="11500"/>
          <w:pgMar w:top="399" w:right="10" w:bottom="400" w:left="240" w:header="0" w:footer="0" w:gutter="0"/>
          <w:cols w:equalWidth="0" w:num="1">
            <w:col w:w="7510" w:space="0"/>
          </w:cols>
        </w:sectPr>
        <w:rPr>
          <w:rFonts w:ascii="SimHei" w:hAnsi="SimHei" w:eastAsia="SimHei" w:cs="SimHei"/>
          <w:sz w:val="21"/>
          <w:szCs w:val="21"/>
        </w:rPr>
      </w:pPr>
    </w:p>
    <w:p>
      <w:pPr>
        <w:pStyle w:val="BodyText"/>
        <w:ind w:left="4480"/>
        <w:spacing w:before="155" w:line="237" w:lineRule="exact"/>
        <w:rPr>
          <w:sz w:val="28"/>
          <w:szCs w:val="28"/>
        </w:rPr>
      </w:pPr>
      <w:r>
        <w:pict>
          <v:rect id="_x0000_s1038" style="position:absolute;margin-left:203.498pt;margin-top:24.9977pt;mso-position-vertical-relative:page;mso-position-horizontal-relative:page;width:42.05pt;height:0.55pt;z-index:271528960;" o:allowincell="f" fillcolor="#000000" filled="true" stroked="false"/>
        </w:pict>
      </w:r>
      <w:r>
        <w:pict>
          <v:rect id="_x0000_s1040" style="position:absolute;margin-left:285.999pt;margin-top:13.001pt;mso-position-vertical-relative:page;mso-position-horizontal-relative:page;width:0.55pt;height:17pt;z-index:271527936;" o:allowincell="f" fillcolor="#000000" filled="true" stroked="false"/>
        </w:pict>
      </w:r>
      <w:r>
        <w:rPr>
          <w:sz w:val="28"/>
          <w:szCs w:val="28"/>
          <w:spacing w:val="-4"/>
          <w:position w:val="-3"/>
        </w:rPr>
        <w:t>293</w:t>
      </w:r>
    </w:p>
    <w:p>
      <w:pPr>
        <w:spacing w:line="14" w:lineRule="auto"/>
        <w:rPr>
          <w:rFonts w:ascii="Arial"/>
          <w:sz w:val="2"/>
        </w:rPr>
      </w:pPr>
      <w:r>
        <w:rPr>
          <w:rFonts w:ascii="Arial" w:hAnsi="Arial" w:eastAsia="Arial" w:cs="Arial"/>
          <w:sz w:val="2"/>
          <w:szCs w:val="2"/>
        </w:rPr>
        <w:br w:type="column"/>
      </w:r>
    </w:p>
    <w:p>
      <w:pPr>
        <w:ind w:left="10"/>
        <w:spacing w:before="1" w:line="190" w:lineRule="auto"/>
        <w:rPr>
          <w:rFonts w:ascii="SimHei" w:hAnsi="SimHei" w:eastAsia="SimHei" w:cs="SimHei"/>
          <w:sz w:val="21"/>
          <w:szCs w:val="21"/>
        </w:rPr>
      </w:pPr>
      <w:r>
        <w:rPr>
          <w:rFonts w:ascii="SimHei" w:hAnsi="SimHei" w:eastAsia="SimHei" w:cs="SimHei"/>
          <w:sz w:val="21"/>
          <w:szCs w:val="21"/>
          <w:spacing w:val="-14"/>
        </w:rPr>
        <w:t>第18章</w:t>
      </w:r>
    </w:p>
    <w:p>
      <w:pPr>
        <w:spacing w:line="188" w:lineRule="auto"/>
        <w:jc w:val="right"/>
        <w:rPr>
          <w:rFonts w:ascii="SimHei" w:hAnsi="SimHei" w:eastAsia="SimHei" w:cs="SimHei"/>
          <w:sz w:val="17"/>
          <w:szCs w:val="17"/>
        </w:rPr>
      </w:pPr>
      <w:r>
        <w:rPr>
          <w:rFonts w:ascii="SimHei" w:hAnsi="SimHei" w:eastAsia="SimHei" w:cs="SimHei"/>
          <w:sz w:val="17"/>
          <w:szCs w:val="17"/>
          <w:spacing w:val="-11"/>
        </w:rPr>
        <w:t>基于共识的政治秩序</w:t>
      </w:r>
    </w:p>
    <w:p>
      <w:pPr>
        <w:spacing w:line="188" w:lineRule="auto"/>
        <w:sectPr>
          <w:pgSz w:w="7760" w:h="11480"/>
          <w:pgMar w:top="207" w:right="420" w:bottom="400" w:left="589" w:header="0" w:footer="0" w:gutter="0"/>
          <w:cols w:equalWidth="0" w:num="2">
            <w:col w:w="5211" w:space="100"/>
            <w:col w:w="1440" w:space="0"/>
          </w:cols>
        </w:sectPr>
        <w:rPr>
          <w:rFonts w:ascii="SimHei" w:hAnsi="SimHei" w:eastAsia="SimHei" w:cs="SimHei"/>
          <w:sz w:val="17"/>
          <w:szCs w:val="17"/>
        </w:rPr>
      </w:pPr>
    </w:p>
    <w:p>
      <w:pPr>
        <w:spacing w:line="447" w:lineRule="auto"/>
        <w:rPr>
          <w:rFonts w:ascii="Arial"/>
          <w:sz w:val="21"/>
        </w:rPr>
      </w:pPr>
      <w:r/>
    </w:p>
    <w:p>
      <w:pPr>
        <w:ind w:right="494"/>
        <w:spacing w:before="68" w:line="337" w:lineRule="auto"/>
        <w:jc w:val="both"/>
        <w:rPr>
          <w:rFonts w:ascii="SimHei" w:hAnsi="SimHei" w:eastAsia="SimHei" w:cs="SimHei"/>
          <w:sz w:val="21"/>
          <w:szCs w:val="21"/>
        </w:rPr>
      </w:pPr>
      <w:r>
        <w:rPr>
          <w:rFonts w:ascii="SimHei" w:hAnsi="SimHei" w:eastAsia="SimHei" w:cs="SimHei"/>
          <w:sz w:val="21"/>
          <w:szCs w:val="21"/>
          <w:spacing w:val="-10"/>
        </w:rPr>
        <w:t>外只有国际经济学而没有独立国际贸易这个领域，我国将其引</w:t>
      </w:r>
      <w:r>
        <w:rPr>
          <w:rFonts w:ascii="SimHei" w:hAnsi="SimHei" w:eastAsia="SimHei" w:cs="SimHei"/>
          <w:sz w:val="21"/>
          <w:szCs w:val="21"/>
          <w:spacing w:val="-11"/>
        </w:rPr>
        <w:t>入时分成</w:t>
      </w:r>
      <w:r>
        <w:rPr>
          <w:rFonts w:ascii="SimHei" w:hAnsi="SimHei" w:eastAsia="SimHei" w:cs="SimHei"/>
          <w:sz w:val="21"/>
          <w:szCs w:val="21"/>
        </w:rPr>
        <w:t xml:space="preserve"> </w:t>
      </w:r>
      <w:r>
        <w:rPr>
          <w:rFonts w:ascii="SimHei" w:hAnsi="SimHei" w:eastAsia="SimHei" w:cs="SimHei"/>
          <w:sz w:val="21"/>
          <w:szCs w:val="21"/>
          <w:spacing w:val="-15"/>
        </w:rPr>
        <w:t>了两部分进行讨论。国际贸易理论从古典经济学发展开始就已经产生了，</w:t>
      </w:r>
      <w:r>
        <w:rPr>
          <w:rFonts w:ascii="SimHei" w:hAnsi="SimHei" w:eastAsia="SimHei" w:cs="SimHei"/>
          <w:sz w:val="21"/>
          <w:szCs w:val="21"/>
          <w:spacing w:val="14"/>
        </w:rPr>
        <w:t xml:space="preserve"> </w:t>
      </w:r>
      <w:r>
        <w:rPr>
          <w:rFonts w:ascii="SimHei" w:hAnsi="SimHei" w:eastAsia="SimHei" w:cs="SimHei"/>
          <w:sz w:val="21"/>
          <w:szCs w:val="21"/>
          <w:spacing w:val="-10"/>
        </w:rPr>
        <w:t>包括斯密的绝对优势理论、李嘉图的比较优势理论以及穆勒的相互需求</w:t>
      </w:r>
    </w:p>
    <w:p>
      <w:pPr>
        <w:pStyle w:val="BodyText"/>
        <w:spacing w:line="219" w:lineRule="auto"/>
        <w:rPr>
          <w:sz w:val="21"/>
          <w:szCs w:val="21"/>
        </w:rPr>
      </w:pPr>
      <w:r>
        <w:rPr>
          <w:sz w:val="21"/>
          <w:szCs w:val="21"/>
          <w:spacing w:val="-8"/>
        </w:rPr>
        <w:t>理论等。</w:t>
      </w:r>
    </w:p>
    <w:p>
      <w:pPr>
        <w:pStyle w:val="BodyText"/>
        <w:ind w:right="544" w:firstLine="419"/>
        <w:spacing w:before="161" w:line="335" w:lineRule="auto"/>
        <w:jc w:val="both"/>
        <w:rPr>
          <w:rFonts w:ascii="SimHei" w:hAnsi="SimHei" w:eastAsia="SimHei" w:cs="SimHei"/>
          <w:sz w:val="21"/>
          <w:szCs w:val="21"/>
        </w:rPr>
      </w:pPr>
      <w:r>
        <w:rPr>
          <w:rFonts w:ascii="SimHei" w:hAnsi="SimHei" w:eastAsia="SimHei" w:cs="SimHei"/>
          <w:sz w:val="21"/>
          <w:szCs w:val="21"/>
          <w:spacing w:val="-11"/>
        </w:rPr>
        <w:t>英国当时是由国际贸易所支撑的全球性的帝国，因此国际贸易毫无</w:t>
      </w:r>
      <w:r>
        <w:rPr>
          <w:rFonts w:ascii="SimHei" w:hAnsi="SimHei" w:eastAsia="SimHei" w:cs="SimHei"/>
          <w:sz w:val="21"/>
          <w:szCs w:val="21"/>
          <w:spacing w:val="9"/>
        </w:rPr>
        <w:t xml:space="preserve"> </w:t>
      </w:r>
      <w:r>
        <w:rPr>
          <w:rFonts w:ascii="SimHei" w:hAnsi="SimHei" w:eastAsia="SimHei" w:cs="SimHei"/>
          <w:sz w:val="21"/>
          <w:szCs w:val="21"/>
          <w:spacing w:val="-10"/>
        </w:rPr>
        <w:t>疑问就是当时经济学的研究核心，其中比较优势理论成为当时</w:t>
      </w:r>
      <w:r>
        <w:rPr>
          <w:rFonts w:ascii="SimHei" w:hAnsi="SimHei" w:eastAsia="SimHei" w:cs="SimHei"/>
          <w:sz w:val="21"/>
          <w:szCs w:val="21"/>
          <w:spacing w:val="-11"/>
        </w:rPr>
        <w:t>的正统核</w:t>
      </w:r>
      <w:r>
        <w:rPr>
          <w:rFonts w:ascii="SimHei" w:hAnsi="SimHei" w:eastAsia="SimHei" w:cs="SimHei"/>
          <w:sz w:val="21"/>
          <w:szCs w:val="21"/>
        </w:rPr>
        <w:t xml:space="preserve"> </w:t>
      </w:r>
      <w:r>
        <w:rPr>
          <w:rFonts w:ascii="SimHei" w:hAnsi="SimHei" w:eastAsia="SimHei" w:cs="SimHei"/>
          <w:sz w:val="21"/>
          <w:szCs w:val="21"/>
          <w:spacing w:val="-3"/>
        </w:rPr>
        <w:t>心理论。而新古典经济时期的国际贸易理论则发展出来了以</w:t>
      </w:r>
      <w:r>
        <w:rPr>
          <w:sz w:val="21"/>
          <w:szCs w:val="21"/>
          <w:spacing w:val="-3"/>
        </w:rPr>
        <w:t>H-O </w:t>
      </w:r>
      <w:r>
        <w:rPr>
          <w:rFonts w:ascii="SimHei" w:hAnsi="SimHei" w:eastAsia="SimHei" w:cs="SimHei"/>
          <w:sz w:val="21"/>
          <w:szCs w:val="21"/>
          <w:spacing w:val="-4"/>
        </w:rPr>
        <w:t>模型</w:t>
      </w:r>
      <w:r>
        <w:rPr>
          <w:rFonts w:ascii="SimHei" w:hAnsi="SimHei" w:eastAsia="SimHei" w:cs="SimHei"/>
          <w:sz w:val="21"/>
          <w:szCs w:val="21"/>
        </w:rPr>
        <w:t xml:space="preserve"> </w:t>
      </w:r>
      <w:r>
        <w:rPr>
          <w:rFonts w:ascii="SimHei" w:hAnsi="SimHei" w:eastAsia="SimHei" w:cs="SimHei"/>
          <w:sz w:val="21"/>
          <w:szCs w:val="21"/>
          <w:spacing w:val="-10"/>
        </w:rPr>
        <w:t>为核心的国际贸易理论，也就是国内教材中讨论的要</w:t>
      </w:r>
      <w:r>
        <w:rPr>
          <w:rFonts w:ascii="SimHei" w:hAnsi="SimHei" w:eastAsia="SimHei" w:cs="SimHei"/>
          <w:sz w:val="21"/>
          <w:szCs w:val="21"/>
          <w:spacing w:val="-11"/>
        </w:rPr>
        <w:t>素禀赋理论的贸易</w:t>
      </w:r>
      <w:r>
        <w:rPr>
          <w:rFonts w:ascii="SimHei" w:hAnsi="SimHei" w:eastAsia="SimHei" w:cs="SimHei"/>
          <w:sz w:val="21"/>
          <w:szCs w:val="21"/>
        </w:rPr>
        <w:t xml:space="preserve"> </w:t>
      </w:r>
      <w:r>
        <w:rPr>
          <w:rFonts w:ascii="SimHei" w:hAnsi="SimHei" w:eastAsia="SimHei" w:cs="SimHei"/>
          <w:sz w:val="21"/>
          <w:szCs w:val="21"/>
          <w:spacing w:val="-10"/>
        </w:rPr>
        <w:t>模型。这个模型在比较优势理论的基础上回答了收入分配的</w:t>
      </w:r>
      <w:r>
        <w:rPr>
          <w:rFonts w:ascii="SimHei" w:hAnsi="SimHei" w:eastAsia="SimHei" w:cs="SimHei"/>
          <w:sz w:val="21"/>
          <w:szCs w:val="21"/>
          <w:spacing w:val="-11"/>
        </w:rPr>
        <w:t>问题，也就</w:t>
      </w:r>
      <w:r>
        <w:rPr>
          <w:rFonts w:ascii="SimHei" w:hAnsi="SimHei" w:eastAsia="SimHei" w:cs="SimHei"/>
          <w:sz w:val="21"/>
          <w:szCs w:val="21"/>
        </w:rPr>
        <w:t xml:space="preserve"> </w:t>
      </w:r>
      <w:r>
        <w:rPr>
          <w:rFonts w:ascii="SimHei" w:hAnsi="SimHei" w:eastAsia="SimHei" w:cs="SimHei"/>
          <w:sz w:val="21"/>
          <w:szCs w:val="21"/>
          <w:spacing w:val="-10"/>
        </w:rPr>
        <w:t>回答了全球化浪潮的基本逻辑和反全球化出现的问题</w:t>
      </w:r>
      <w:r>
        <w:rPr>
          <w:rFonts w:ascii="SimHei" w:hAnsi="SimHei" w:eastAsia="SimHei" w:cs="SimHei"/>
          <w:sz w:val="21"/>
          <w:szCs w:val="21"/>
          <w:spacing w:val="-11"/>
        </w:rPr>
        <w:t>。而现代国际贸易</w:t>
      </w:r>
      <w:r>
        <w:rPr>
          <w:rFonts w:ascii="SimHei" w:hAnsi="SimHei" w:eastAsia="SimHei" w:cs="SimHei"/>
          <w:sz w:val="21"/>
          <w:szCs w:val="21"/>
        </w:rPr>
        <w:t xml:space="preserve"> </w:t>
      </w:r>
      <w:r>
        <w:rPr>
          <w:sz w:val="21"/>
          <w:szCs w:val="21"/>
          <w:spacing w:val="-10"/>
        </w:rPr>
        <w:t>理论我们在本节不多介绍，因为无论是规模经济及不完全竞争条件下的</w:t>
      </w:r>
      <w:r>
        <w:rPr>
          <w:sz w:val="21"/>
          <w:szCs w:val="21"/>
          <w:spacing w:val="4"/>
        </w:rPr>
        <w:t xml:space="preserve"> </w:t>
      </w:r>
      <w:r>
        <w:rPr>
          <w:rFonts w:ascii="SimHei" w:hAnsi="SimHei" w:eastAsia="SimHei" w:cs="SimHei"/>
          <w:sz w:val="21"/>
          <w:szCs w:val="21"/>
          <w:spacing w:val="-10"/>
        </w:rPr>
        <w:t>贸易理论还是产业贸易理论等，基本上都有着严重的缺陷，因此对现实</w:t>
      </w:r>
    </w:p>
    <w:p>
      <w:pPr>
        <w:spacing w:line="222" w:lineRule="auto"/>
        <w:rPr>
          <w:rFonts w:ascii="SimHei" w:hAnsi="SimHei" w:eastAsia="SimHei" w:cs="SimHei"/>
          <w:sz w:val="21"/>
          <w:szCs w:val="21"/>
        </w:rPr>
      </w:pPr>
      <w:r>
        <w:rPr>
          <w:rFonts w:ascii="SimHei" w:hAnsi="SimHei" w:eastAsia="SimHei" w:cs="SimHei"/>
          <w:sz w:val="21"/>
          <w:szCs w:val="21"/>
          <w:spacing w:val="-12"/>
        </w:rPr>
        <w:t>的指导意义也不大。</w:t>
      </w:r>
    </w:p>
    <w:p>
      <w:pPr>
        <w:pStyle w:val="BodyText"/>
        <w:ind w:right="540" w:firstLine="419"/>
        <w:spacing w:before="157" w:line="334" w:lineRule="auto"/>
        <w:jc w:val="both"/>
        <w:rPr>
          <w:rFonts w:ascii="SimHei" w:hAnsi="SimHei" w:eastAsia="SimHei" w:cs="SimHei"/>
          <w:sz w:val="21"/>
          <w:szCs w:val="21"/>
        </w:rPr>
      </w:pPr>
      <w:r>
        <w:rPr>
          <w:sz w:val="21"/>
          <w:szCs w:val="21"/>
          <w:spacing w:val="-4"/>
        </w:rPr>
        <w:t>这里我们基于</w:t>
      </w:r>
      <w:r>
        <w:rPr>
          <w:rFonts w:ascii="Arial" w:hAnsi="Arial" w:eastAsia="Arial" w:cs="Arial"/>
          <w:sz w:val="21"/>
          <w:szCs w:val="21"/>
          <w:spacing w:val="-4"/>
        </w:rPr>
        <w:t>H-O</w:t>
      </w:r>
      <w:r>
        <w:rPr>
          <w:rFonts w:ascii="Arial" w:hAnsi="Arial" w:eastAsia="Arial" w:cs="Arial"/>
          <w:sz w:val="21"/>
          <w:szCs w:val="21"/>
          <w:spacing w:val="-9"/>
        </w:rPr>
        <w:t xml:space="preserve"> </w:t>
      </w:r>
      <w:r>
        <w:rPr>
          <w:sz w:val="21"/>
          <w:szCs w:val="21"/>
          <w:spacing w:val="-4"/>
        </w:rPr>
        <w:t>模型简单地介绍国家贸易中的经济学原理和全</w:t>
      </w:r>
      <w:r>
        <w:rPr>
          <w:sz w:val="21"/>
          <w:szCs w:val="21"/>
        </w:rPr>
        <w:t xml:space="preserve"> </w:t>
      </w:r>
      <w:r>
        <w:rPr>
          <w:rFonts w:ascii="SimHei" w:hAnsi="SimHei" w:eastAsia="SimHei" w:cs="SimHei"/>
          <w:sz w:val="21"/>
          <w:szCs w:val="21"/>
          <w:spacing w:val="-10"/>
        </w:rPr>
        <w:t>球化之间的关系，这也是理解全球化的政治和经济格局的基本框架。国</w:t>
      </w:r>
      <w:r>
        <w:rPr>
          <w:rFonts w:ascii="SimHei" w:hAnsi="SimHei" w:eastAsia="SimHei" w:cs="SimHei"/>
          <w:sz w:val="21"/>
          <w:szCs w:val="21"/>
          <w:spacing w:val="8"/>
        </w:rPr>
        <w:t xml:space="preserve"> </w:t>
      </w:r>
      <w:r>
        <w:rPr>
          <w:rFonts w:ascii="SimHei" w:hAnsi="SimHei" w:eastAsia="SimHei" w:cs="SimHei"/>
          <w:sz w:val="21"/>
          <w:szCs w:val="21"/>
          <w:spacing w:val="-10"/>
        </w:rPr>
        <w:t>际贸易带来了全球化，但是全球化也一定带来赢家和输家。</w:t>
      </w:r>
      <w:r>
        <w:rPr>
          <w:rFonts w:ascii="SimHei" w:hAnsi="SimHei" w:eastAsia="SimHei" w:cs="SimHei"/>
          <w:sz w:val="21"/>
          <w:szCs w:val="21"/>
          <w:spacing w:val="-11"/>
        </w:rPr>
        <w:t>赢家和输家</w:t>
      </w:r>
      <w:r>
        <w:rPr>
          <w:rFonts w:ascii="SimHei" w:hAnsi="SimHei" w:eastAsia="SimHei" w:cs="SimHei"/>
          <w:sz w:val="21"/>
          <w:szCs w:val="21"/>
        </w:rPr>
        <w:t xml:space="preserve"> </w:t>
      </w:r>
      <w:r>
        <w:rPr>
          <w:rFonts w:ascii="SimHei" w:hAnsi="SimHei" w:eastAsia="SimHei" w:cs="SimHei"/>
          <w:sz w:val="21"/>
          <w:szCs w:val="21"/>
          <w:spacing w:val="-10"/>
        </w:rPr>
        <w:t>的概念是政治角度的，不仅指代某个国家，也指代某个国家的某个特定</w:t>
      </w:r>
      <w:r>
        <w:rPr>
          <w:rFonts w:ascii="SimHei" w:hAnsi="SimHei" w:eastAsia="SimHei" w:cs="SimHei"/>
          <w:sz w:val="21"/>
          <w:szCs w:val="21"/>
        </w:rPr>
        <w:t xml:space="preserve"> </w:t>
      </w:r>
      <w:r>
        <w:rPr>
          <w:rFonts w:ascii="SimHei" w:hAnsi="SimHei" w:eastAsia="SimHei" w:cs="SimHei"/>
          <w:sz w:val="21"/>
          <w:szCs w:val="21"/>
          <w:spacing w:val="-10"/>
        </w:rPr>
        <w:t>群体。对于个体来说，在富国当穷人或者在穷国当富人都不一定是很好</w:t>
      </w:r>
    </w:p>
    <w:p>
      <w:pPr>
        <w:spacing w:before="1" w:line="221" w:lineRule="auto"/>
        <w:rPr>
          <w:rFonts w:ascii="SimHei" w:hAnsi="SimHei" w:eastAsia="SimHei" w:cs="SimHei"/>
          <w:sz w:val="21"/>
          <w:szCs w:val="21"/>
        </w:rPr>
      </w:pPr>
      <w:r>
        <w:rPr>
          <w:rFonts w:ascii="SimHei" w:hAnsi="SimHei" w:eastAsia="SimHei" w:cs="SimHei"/>
          <w:sz w:val="21"/>
          <w:szCs w:val="21"/>
          <w:spacing w:val="-9"/>
        </w:rPr>
        <w:t>的选择。</w:t>
      </w:r>
    </w:p>
    <w:p>
      <w:pPr>
        <w:ind w:right="530" w:firstLine="419"/>
        <w:spacing w:before="148" w:line="334" w:lineRule="auto"/>
        <w:jc w:val="both"/>
        <w:rPr>
          <w:rFonts w:ascii="SimHei" w:hAnsi="SimHei" w:eastAsia="SimHei" w:cs="SimHei"/>
          <w:sz w:val="21"/>
          <w:szCs w:val="21"/>
        </w:rPr>
      </w:pPr>
      <w:r>
        <w:rPr>
          <w:rFonts w:ascii="SimHei" w:hAnsi="SimHei" w:eastAsia="SimHei" w:cs="SimHei"/>
          <w:sz w:val="21"/>
          <w:szCs w:val="21"/>
          <w:spacing w:val="-13"/>
        </w:rPr>
        <w:t>对国家来说，</w:t>
      </w:r>
      <w:r>
        <w:rPr>
          <w:rFonts w:ascii="SimHei" w:hAnsi="SimHei" w:eastAsia="SimHei" w:cs="SimHei"/>
          <w:sz w:val="21"/>
          <w:szCs w:val="21"/>
          <w:spacing w:val="-13"/>
        </w:rPr>
        <w:t xml:space="preserve"> </w:t>
      </w:r>
      <w:r>
        <w:rPr>
          <w:rFonts w:ascii="SimHei" w:hAnsi="SimHei" w:eastAsia="SimHei" w:cs="SimHei"/>
          <w:sz w:val="21"/>
          <w:szCs w:val="21"/>
          <w:spacing w:val="-13"/>
        </w:rPr>
        <w:t>一方面通过自由贸易会带来比较优势</w:t>
      </w:r>
      <w:r>
        <w:rPr>
          <w:rFonts w:ascii="SimHei" w:hAnsi="SimHei" w:eastAsia="SimHei" w:cs="SimHei"/>
          <w:sz w:val="21"/>
          <w:szCs w:val="21"/>
          <w:spacing w:val="-14"/>
        </w:rPr>
        <w:t>理论上的分工合</w:t>
      </w:r>
      <w:r>
        <w:rPr>
          <w:rFonts w:ascii="SimHei" w:hAnsi="SimHei" w:eastAsia="SimHei" w:cs="SimHei"/>
          <w:sz w:val="21"/>
          <w:szCs w:val="21"/>
        </w:rPr>
        <w:t xml:space="preserve"> </w:t>
      </w:r>
      <w:r>
        <w:rPr>
          <w:rFonts w:ascii="SimHei" w:hAnsi="SimHei" w:eastAsia="SimHei" w:cs="SimHei"/>
          <w:sz w:val="21"/>
          <w:szCs w:val="21"/>
          <w:spacing w:val="-10"/>
        </w:rPr>
        <w:t>作以及共同收益的增长，这是追求自由贸易和全球化国家的基本</w:t>
      </w:r>
      <w:r>
        <w:rPr>
          <w:rFonts w:ascii="SimHei" w:hAnsi="SimHei" w:eastAsia="SimHei" w:cs="SimHei"/>
          <w:sz w:val="21"/>
          <w:szCs w:val="21"/>
          <w:spacing w:val="-11"/>
        </w:rPr>
        <w:t>理论基</w:t>
      </w:r>
      <w:r>
        <w:rPr>
          <w:rFonts w:ascii="SimHei" w:hAnsi="SimHei" w:eastAsia="SimHei" w:cs="SimHei"/>
          <w:sz w:val="21"/>
          <w:szCs w:val="21"/>
        </w:rPr>
        <w:t xml:space="preserve"> </w:t>
      </w:r>
      <w:r>
        <w:rPr>
          <w:rFonts w:ascii="SimHei" w:hAnsi="SimHei" w:eastAsia="SimHei" w:cs="SimHei"/>
          <w:sz w:val="21"/>
          <w:szCs w:val="21"/>
          <w:spacing w:val="-10"/>
        </w:rPr>
        <w:t>础。另一方面要觉察到的是贸易扩张的时候，对国家相对丰富</w:t>
      </w:r>
      <w:r>
        <w:rPr>
          <w:rFonts w:ascii="SimHei" w:hAnsi="SimHei" w:eastAsia="SimHei" w:cs="SimHei"/>
          <w:sz w:val="21"/>
          <w:szCs w:val="21"/>
          <w:spacing w:val="-11"/>
        </w:rPr>
        <w:t>的生产要</w:t>
      </w:r>
      <w:r>
        <w:rPr>
          <w:rFonts w:ascii="SimHei" w:hAnsi="SimHei" w:eastAsia="SimHei" w:cs="SimHei"/>
          <w:sz w:val="21"/>
          <w:szCs w:val="21"/>
        </w:rPr>
        <w:t xml:space="preserve"> </w:t>
      </w:r>
      <w:r>
        <w:rPr>
          <w:rFonts w:ascii="SimHei" w:hAnsi="SimHei" w:eastAsia="SimHei" w:cs="SimHei"/>
          <w:sz w:val="21"/>
          <w:szCs w:val="21"/>
          <w:spacing w:val="-10"/>
        </w:rPr>
        <w:t>素来说就会从中获益，但是对相对稀缺的要素就会受损。对于国家拥有</w:t>
      </w:r>
      <w:r>
        <w:rPr>
          <w:rFonts w:ascii="SimHei" w:hAnsi="SimHei" w:eastAsia="SimHei" w:cs="SimHei"/>
          <w:sz w:val="21"/>
          <w:szCs w:val="21"/>
        </w:rPr>
        <w:t xml:space="preserve"> </w:t>
      </w:r>
      <w:r>
        <w:rPr>
          <w:rFonts w:ascii="SimHei" w:hAnsi="SimHei" w:eastAsia="SimHei" w:cs="SimHei"/>
          <w:sz w:val="21"/>
          <w:szCs w:val="21"/>
          <w:spacing w:val="-10"/>
        </w:rPr>
        <w:t>的基本资源包括资本、劳动和土地，不同的国家因为资源禀赋不同生产</w:t>
      </w:r>
    </w:p>
    <w:p>
      <w:pPr>
        <w:spacing w:before="1" w:line="187" w:lineRule="auto"/>
        <w:rPr>
          <w:rFonts w:ascii="SimHei" w:hAnsi="SimHei" w:eastAsia="SimHei" w:cs="SimHei"/>
          <w:sz w:val="21"/>
          <w:szCs w:val="21"/>
        </w:rPr>
      </w:pPr>
      <w:r>
        <w:rPr>
          <w:rFonts w:ascii="SimHei" w:hAnsi="SimHei" w:eastAsia="SimHei" w:cs="SimHei"/>
          <w:sz w:val="21"/>
          <w:szCs w:val="21"/>
          <w:spacing w:val="-10"/>
        </w:rPr>
        <w:t>的产品不一样，而贸易扩张代理的就是优势产品的获益，以及劣势产品</w:t>
      </w:r>
    </w:p>
    <w:p>
      <w:pPr>
        <w:spacing w:line="187" w:lineRule="auto"/>
        <w:sectPr>
          <w:type w:val="continuous"/>
          <w:pgSz w:w="7760" w:h="11480"/>
          <w:pgMar w:top="207" w:right="420" w:bottom="400" w:left="589" w:header="0" w:footer="0" w:gutter="0"/>
          <w:cols w:equalWidth="0" w:num="1">
            <w:col w:w="6750" w:space="0"/>
          </w:cols>
        </w:sectPr>
        <w:rPr>
          <w:rFonts w:ascii="SimHei" w:hAnsi="SimHei" w:eastAsia="SimHei" w:cs="SimHei"/>
          <w:sz w:val="21"/>
          <w:szCs w:val="21"/>
        </w:rPr>
      </w:pPr>
    </w:p>
    <w:p>
      <w:pPr>
        <w:ind w:firstLine="180"/>
        <w:spacing w:line="440" w:lineRule="exact"/>
        <w:rPr/>
      </w:pPr>
      <w:r>
        <w:pict>
          <v:rect id="_x0000_s1042" style="position:absolute;margin-left:162.498pt;margin-top:32.9993pt;mso-position-vertical-relative:page;mso-position-horizontal-relative:page;width:224.55pt;height:0.55pt;z-index:271589376;" o:allowincell="f" fillcolor="#000000" filled="true" stroked="false"/>
        </w:pict>
      </w:r>
      <w:r>
        <w:rPr>
          <w:position w:val="-8"/>
        </w:rPr>
        <w:drawing>
          <wp:inline distT="0" distB="0" distL="0" distR="0">
            <wp:extent cx="342911" cy="279466"/>
            <wp:effectExtent l="0" t="0" r="0" b="0"/>
            <wp:docPr id="640" name="IM 640"/>
            <wp:cNvGraphicFramePr/>
            <a:graphic>
              <a:graphicData uri="http://schemas.openxmlformats.org/drawingml/2006/picture">
                <pic:pic>
                  <pic:nvPicPr>
                    <pic:cNvPr id="640" name="IM 640"/>
                    <pic:cNvPicPr/>
                  </pic:nvPicPr>
                  <pic:blipFill>
                    <a:blip r:embed="rId319"/>
                    <a:stretch>
                      <a:fillRect/>
                    </a:stretch>
                  </pic:blipFill>
                  <pic:spPr>
                    <a:xfrm rot="0">
                      <a:off x="0" y="0"/>
                      <a:ext cx="342911" cy="27946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06"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4"/>
        </w:rPr>
        <w:drawing>
          <wp:inline distT="0" distB="0" distL="0" distR="0">
            <wp:extent cx="6306" cy="215934"/>
            <wp:effectExtent l="0" t="0" r="0" b="0"/>
            <wp:docPr id="642" name="IM 642"/>
            <wp:cNvGraphicFramePr/>
            <a:graphic>
              <a:graphicData uri="http://schemas.openxmlformats.org/drawingml/2006/picture">
                <pic:pic>
                  <pic:nvPicPr>
                    <pic:cNvPr id="642" name="IM 642"/>
                    <pic:cNvPicPr/>
                  </pic:nvPicPr>
                  <pic:blipFill>
                    <a:blip r:embed="rId320"/>
                    <a:stretch>
                      <a:fillRect/>
                    </a:stretch>
                  </pic:blipFill>
                  <pic:spPr>
                    <a:xfrm rot="0">
                      <a:off x="0" y="0"/>
                      <a:ext cx="6306" cy="215934"/>
                    </a:xfrm>
                    <a:prstGeom prst="rect">
                      <a:avLst/>
                    </a:prstGeom>
                  </pic:spPr>
                </pic:pic>
              </a:graphicData>
            </a:graphic>
          </wp:inline>
        </w:drawing>
      </w:r>
      <w:r>
        <w:rPr>
          <w:sz w:val="28"/>
          <w:szCs w:val="28"/>
          <w:spacing w:val="25"/>
        </w:rPr>
        <w:t xml:space="preserve"> </w:t>
      </w:r>
      <w:r>
        <w:rPr>
          <w:sz w:val="28"/>
          <w:szCs w:val="28"/>
          <w:b/>
          <w:bCs/>
          <w:spacing w:val="-7"/>
        </w:rPr>
        <w:t>294</w:t>
      </w:r>
    </w:p>
    <w:p>
      <w:pPr>
        <w:spacing w:line="233" w:lineRule="auto"/>
        <w:sectPr>
          <w:pgSz w:w="7760" w:h="11500"/>
          <w:pgMar w:top="349" w:right="20" w:bottom="400" w:left="29" w:header="0" w:footer="0" w:gutter="0"/>
          <w:cols w:equalWidth="0" w:num="3">
            <w:col w:w="721" w:space="30"/>
            <w:col w:w="1540" w:space="100"/>
            <w:col w:w="5320" w:space="0"/>
          </w:cols>
        </w:sectPr>
        <w:rPr>
          <w:sz w:val="28"/>
          <w:szCs w:val="28"/>
        </w:rPr>
      </w:pPr>
    </w:p>
    <w:p>
      <w:pPr>
        <w:spacing w:line="397" w:lineRule="auto"/>
        <w:rPr>
          <w:rFonts w:ascii="Arial"/>
          <w:sz w:val="21"/>
        </w:rPr>
      </w:pPr>
      <w:r/>
    </w:p>
    <w:p>
      <w:pPr>
        <w:ind w:left="750" w:right="694"/>
        <w:spacing w:before="68" w:line="337" w:lineRule="auto"/>
        <w:jc w:val="both"/>
        <w:rPr>
          <w:rFonts w:ascii="SimHei" w:hAnsi="SimHei" w:eastAsia="SimHei" w:cs="SimHei"/>
          <w:sz w:val="21"/>
          <w:szCs w:val="21"/>
        </w:rPr>
      </w:pPr>
      <w:r>
        <w:rPr>
          <w:rFonts w:ascii="SimHei" w:hAnsi="SimHei" w:eastAsia="SimHei" w:cs="SimHei"/>
          <w:sz w:val="21"/>
          <w:szCs w:val="21"/>
          <w:spacing w:val="-10"/>
        </w:rPr>
        <w:t>的受损，从而在政治上引发相应利益集团的不</w:t>
      </w:r>
      <w:r>
        <w:rPr>
          <w:rFonts w:ascii="SimHei" w:hAnsi="SimHei" w:eastAsia="SimHei" w:cs="SimHei"/>
          <w:sz w:val="21"/>
          <w:szCs w:val="21"/>
          <w:spacing w:val="-11"/>
        </w:rPr>
        <w:t>同反应。例如，在美国支</w:t>
      </w:r>
      <w:r>
        <w:rPr>
          <w:rFonts w:ascii="SimHei" w:hAnsi="SimHei" w:eastAsia="SimHei" w:cs="SimHei"/>
          <w:sz w:val="21"/>
          <w:szCs w:val="21"/>
          <w:spacing w:val="-11"/>
        </w:rPr>
        <w:t xml:space="preserve"> </w:t>
      </w:r>
      <w:r>
        <w:rPr>
          <w:rFonts w:ascii="SimHei" w:hAnsi="SimHei" w:eastAsia="SimHei" w:cs="SimHei"/>
          <w:sz w:val="21"/>
          <w:szCs w:val="21"/>
          <w:spacing w:val="-14"/>
        </w:rPr>
        <w:t>持自由贸易的就是科技和金融行业的从业者，因为他</w:t>
      </w:r>
      <w:r>
        <w:rPr>
          <w:rFonts w:ascii="SimHei" w:hAnsi="SimHei" w:eastAsia="SimHei" w:cs="SimHei"/>
          <w:sz w:val="21"/>
          <w:szCs w:val="21"/>
          <w:spacing w:val="-15"/>
        </w:rPr>
        <w:t>们的优势在于资本，</w:t>
      </w:r>
      <w:r>
        <w:rPr>
          <w:rFonts w:ascii="SimHei" w:hAnsi="SimHei" w:eastAsia="SimHei" w:cs="SimHei"/>
          <w:sz w:val="21"/>
          <w:szCs w:val="21"/>
        </w:rPr>
        <w:t xml:space="preserve"> </w:t>
      </w:r>
      <w:r>
        <w:rPr>
          <w:rFonts w:ascii="SimHei" w:hAnsi="SimHei" w:eastAsia="SimHei" w:cs="SimHei"/>
          <w:sz w:val="21"/>
          <w:szCs w:val="21"/>
          <w:spacing w:val="-10"/>
        </w:rPr>
        <w:t>而反对自由贸易的是大部分美国蓝领阶层、中产阶级以及农场主，因为</w:t>
      </w:r>
    </w:p>
    <w:p>
      <w:pPr>
        <w:pStyle w:val="BodyText"/>
        <w:ind w:left="750"/>
        <w:spacing w:line="219" w:lineRule="auto"/>
        <w:rPr>
          <w:sz w:val="21"/>
          <w:szCs w:val="21"/>
        </w:rPr>
      </w:pPr>
      <w:r>
        <w:rPr>
          <w:sz w:val="21"/>
          <w:szCs w:val="21"/>
          <w:spacing w:val="-12"/>
        </w:rPr>
        <w:t>这些生产者由于处于劣势而在国际贸易中利益受损了。</w:t>
      </w:r>
    </w:p>
    <w:p>
      <w:pPr>
        <w:pStyle w:val="BodyText"/>
        <w:ind w:left="750" w:right="674" w:firstLine="609"/>
        <w:spacing w:before="141" w:line="335" w:lineRule="auto"/>
        <w:rPr>
          <w:rFonts w:ascii="SimHei" w:hAnsi="SimHei" w:eastAsia="SimHei" w:cs="SimHei"/>
          <w:sz w:val="21"/>
          <w:szCs w:val="21"/>
        </w:rPr>
      </w:pPr>
      <w:r>
        <w:rPr>
          <w:rFonts w:ascii="SimHei" w:hAnsi="SimHei" w:eastAsia="SimHei" w:cs="SimHei"/>
          <w:sz w:val="21"/>
          <w:szCs w:val="21"/>
          <w:spacing w:val="-9"/>
        </w:rPr>
        <w:t>值得注意的是，虽然我们在本节主要讨论的是西方政治学相关的</w:t>
      </w:r>
      <w:r>
        <w:rPr>
          <w:rFonts w:ascii="SimHei" w:hAnsi="SimHei" w:eastAsia="SimHei" w:cs="SimHei"/>
          <w:sz w:val="21"/>
          <w:szCs w:val="21"/>
          <w:spacing w:val="8"/>
        </w:rPr>
        <w:t xml:space="preserve"> </w:t>
      </w:r>
      <w:r>
        <w:rPr>
          <w:rFonts w:ascii="SimHei" w:hAnsi="SimHei" w:eastAsia="SimHei" w:cs="SimHei"/>
          <w:sz w:val="21"/>
          <w:szCs w:val="21"/>
          <w:spacing w:val="-10"/>
        </w:rPr>
        <w:t>研究框架，但是并不表示我们完全赞同这套分析</w:t>
      </w:r>
      <w:r>
        <w:rPr>
          <w:rFonts w:ascii="SimHei" w:hAnsi="SimHei" w:eastAsia="SimHei" w:cs="SimHei"/>
          <w:sz w:val="21"/>
          <w:szCs w:val="21"/>
          <w:spacing w:val="-11"/>
        </w:rPr>
        <w:t>逻辑。随着中国的发展</w:t>
      </w:r>
      <w:r>
        <w:rPr>
          <w:rFonts w:ascii="SimHei" w:hAnsi="SimHei" w:eastAsia="SimHei" w:cs="SimHei"/>
          <w:sz w:val="21"/>
          <w:szCs w:val="21"/>
        </w:rPr>
        <w:t xml:space="preserve">  </w:t>
      </w:r>
      <w:r>
        <w:rPr>
          <w:rFonts w:ascii="YouYuan" w:hAnsi="YouYuan" w:eastAsia="YouYuan" w:cs="YouYuan"/>
          <w:sz w:val="21"/>
          <w:szCs w:val="21"/>
          <w:spacing w:val="-11"/>
        </w:rPr>
        <w:t>和兴起以及全球秩序的重组，非西方世界的崛起已经成为了现实。在全</w:t>
      </w:r>
      <w:r>
        <w:rPr>
          <w:rFonts w:ascii="YouYuan" w:hAnsi="YouYuan" w:eastAsia="YouYuan" w:cs="YouYuan"/>
          <w:sz w:val="21"/>
          <w:szCs w:val="21"/>
          <w:spacing w:val="6"/>
        </w:rPr>
        <w:t xml:space="preserve">  </w:t>
      </w:r>
      <w:r>
        <w:rPr>
          <w:rFonts w:ascii="SimHei" w:hAnsi="SimHei" w:eastAsia="SimHei" w:cs="SimHei"/>
          <w:sz w:val="21"/>
          <w:szCs w:val="21"/>
          <w:spacing w:val="-10"/>
        </w:rPr>
        <w:t>球治理机制中，西方国家虽然还占有强势的话</w:t>
      </w:r>
      <w:r>
        <w:rPr>
          <w:rFonts w:ascii="SimHei" w:hAnsi="SimHei" w:eastAsia="SimHei" w:cs="SimHei"/>
          <w:sz w:val="21"/>
          <w:szCs w:val="21"/>
          <w:spacing w:val="-11"/>
        </w:rPr>
        <w:t>语权，但是很显然全球共</w:t>
      </w:r>
      <w:r>
        <w:rPr>
          <w:rFonts w:ascii="SimHei" w:hAnsi="SimHei" w:eastAsia="SimHei" w:cs="SimHei"/>
          <w:sz w:val="21"/>
          <w:szCs w:val="21"/>
        </w:rPr>
        <w:t xml:space="preserve">  </w:t>
      </w:r>
      <w:r>
        <w:rPr>
          <w:rFonts w:ascii="SimHei" w:hAnsi="SimHei" w:eastAsia="SimHei" w:cs="SimHei"/>
          <w:sz w:val="21"/>
          <w:szCs w:val="21"/>
          <w:spacing w:val="-10"/>
        </w:rPr>
        <w:t>同发展的多元化的政治秩序正在改变这一现</w:t>
      </w:r>
      <w:r>
        <w:rPr>
          <w:rFonts w:ascii="SimHei" w:hAnsi="SimHei" w:eastAsia="SimHei" w:cs="SimHei"/>
          <w:sz w:val="21"/>
          <w:szCs w:val="21"/>
          <w:spacing w:val="-11"/>
        </w:rPr>
        <w:t>实情况。以美国的政治学研</w:t>
      </w:r>
      <w:r>
        <w:rPr>
          <w:rFonts w:ascii="SimHei" w:hAnsi="SimHei" w:eastAsia="SimHei" w:cs="SimHei"/>
          <w:sz w:val="21"/>
          <w:szCs w:val="21"/>
        </w:rPr>
        <w:t xml:space="preserve">  </w:t>
      </w:r>
      <w:r>
        <w:rPr>
          <w:rFonts w:ascii="SimHei" w:hAnsi="SimHei" w:eastAsia="SimHei" w:cs="SimHei"/>
          <w:sz w:val="21"/>
          <w:szCs w:val="21"/>
          <w:spacing w:val="-8"/>
        </w:rPr>
        <w:t>究为例，其存在的问题很多，包括完全效法新古典经济学的发展逻辑，</w:t>
      </w:r>
      <w:r>
        <w:rPr>
          <w:rFonts w:ascii="SimHei" w:hAnsi="SimHei" w:eastAsia="SimHei" w:cs="SimHei"/>
          <w:sz w:val="21"/>
          <w:szCs w:val="21"/>
          <w:spacing w:val="1"/>
        </w:rPr>
        <w:t xml:space="preserve"> </w:t>
      </w:r>
      <w:r>
        <w:rPr>
          <w:rFonts w:ascii="SimHei" w:hAnsi="SimHei" w:eastAsia="SimHei" w:cs="SimHei"/>
          <w:sz w:val="21"/>
          <w:szCs w:val="21"/>
          <w:spacing w:val="-10"/>
        </w:rPr>
        <w:t>使得政治学研究成为应用数学和统计学的应用领</w:t>
      </w:r>
      <w:r>
        <w:rPr>
          <w:rFonts w:ascii="SimHei" w:hAnsi="SimHei" w:eastAsia="SimHei" w:cs="SimHei"/>
          <w:sz w:val="21"/>
          <w:szCs w:val="21"/>
          <w:spacing w:val="-11"/>
        </w:rPr>
        <w:t>域、无法理解社会结构</w:t>
      </w:r>
      <w:r>
        <w:rPr>
          <w:rFonts w:ascii="SimHei" w:hAnsi="SimHei" w:eastAsia="SimHei" w:cs="SimHei"/>
          <w:sz w:val="21"/>
          <w:szCs w:val="21"/>
        </w:rPr>
        <w:t xml:space="preserve">  </w:t>
      </w:r>
      <w:r>
        <w:rPr>
          <w:rFonts w:ascii="SimHei" w:hAnsi="SimHei" w:eastAsia="SimHei" w:cs="SimHei"/>
          <w:sz w:val="21"/>
          <w:szCs w:val="21"/>
          <w:spacing w:val="-10"/>
        </w:rPr>
        <w:t>存在的时间和空间的局限性，片面在强调局部</w:t>
      </w:r>
      <w:r>
        <w:rPr>
          <w:rFonts w:ascii="SimHei" w:hAnsi="SimHei" w:eastAsia="SimHei" w:cs="SimHei"/>
          <w:sz w:val="21"/>
          <w:szCs w:val="21"/>
          <w:spacing w:val="-11"/>
        </w:rPr>
        <w:t>的历史经验等。即使欧美</w:t>
      </w:r>
      <w:r>
        <w:rPr>
          <w:rFonts w:ascii="SimHei" w:hAnsi="SimHei" w:eastAsia="SimHei" w:cs="SimHei"/>
          <w:sz w:val="21"/>
          <w:szCs w:val="21"/>
        </w:rPr>
        <w:t xml:space="preserve">  </w:t>
      </w:r>
      <w:r>
        <w:rPr>
          <w:rFonts w:ascii="SimHei" w:hAnsi="SimHei" w:eastAsia="SimHei" w:cs="SimHei"/>
          <w:sz w:val="21"/>
          <w:szCs w:val="21"/>
          <w:spacing w:val="-7"/>
        </w:rPr>
        <w:t>的学者也认为目前的西方政治学尤其是国际关系</w:t>
      </w:r>
      <w:r>
        <w:rPr>
          <w:rFonts w:ascii="SimHei" w:hAnsi="SimHei" w:eastAsia="SimHei" w:cs="SimHei"/>
          <w:sz w:val="21"/>
          <w:szCs w:val="21"/>
          <w:spacing w:val="-8"/>
        </w:rPr>
        <w:t>理论存在着当下主义、</w:t>
      </w:r>
      <w:r>
        <w:rPr>
          <w:rFonts w:ascii="SimHei" w:hAnsi="SimHei" w:eastAsia="SimHei" w:cs="SimHei"/>
          <w:sz w:val="21"/>
          <w:szCs w:val="21"/>
        </w:rPr>
        <w:t xml:space="preserve"> </w:t>
      </w:r>
      <w:r>
        <w:rPr>
          <w:sz w:val="21"/>
          <w:szCs w:val="21"/>
          <w:spacing w:val="-10"/>
        </w:rPr>
        <w:t>非历史主义、国家中心主义等谬误。简而言之，西方提供的政治学主要 </w:t>
      </w:r>
      <w:r>
        <w:rPr>
          <w:rFonts w:ascii="SimHei" w:hAnsi="SimHei" w:eastAsia="SimHei" w:cs="SimHei"/>
          <w:sz w:val="21"/>
          <w:szCs w:val="21"/>
          <w:spacing w:val="-10"/>
        </w:rPr>
        <w:t>是以最近三百多年的现代人类文明历史为研</w:t>
      </w:r>
      <w:r>
        <w:rPr>
          <w:rFonts w:ascii="SimHei" w:hAnsi="SimHei" w:eastAsia="SimHei" w:cs="SimHei"/>
          <w:sz w:val="21"/>
          <w:szCs w:val="21"/>
          <w:spacing w:val="-11"/>
        </w:rPr>
        <w:t>究对象，而忽视了超过千年</w:t>
      </w:r>
      <w:r>
        <w:rPr>
          <w:rFonts w:ascii="SimHei" w:hAnsi="SimHei" w:eastAsia="SimHei" w:cs="SimHei"/>
          <w:sz w:val="21"/>
          <w:szCs w:val="21"/>
        </w:rPr>
        <w:t xml:space="preserve">  </w:t>
      </w:r>
      <w:r>
        <w:rPr>
          <w:rFonts w:ascii="SimHei" w:hAnsi="SimHei" w:eastAsia="SimHei" w:cs="SimHei"/>
          <w:sz w:val="21"/>
          <w:szCs w:val="21"/>
          <w:spacing w:val="-8"/>
        </w:rPr>
        <w:t>的全球秩序的发展，如东亚政治秩序的形成等重要的研究领域。因此，</w:t>
      </w:r>
      <w:r>
        <w:rPr>
          <w:rFonts w:ascii="SimHei" w:hAnsi="SimHei" w:eastAsia="SimHei" w:cs="SimHei"/>
          <w:sz w:val="21"/>
          <w:szCs w:val="21"/>
          <w:spacing w:val="1"/>
        </w:rPr>
        <w:t xml:space="preserve"> </w:t>
      </w:r>
      <w:r>
        <w:rPr>
          <w:sz w:val="21"/>
          <w:szCs w:val="21"/>
          <w:spacing w:val="-11"/>
        </w:rPr>
        <w:t>我们要把研究政治学和经济学的格局放在整个人类文明发展历史上去看</w:t>
      </w:r>
      <w:r>
        <w:rPr>
          <w:sz w:val="21"/>
          <w:szCs w:val="21"/>
          <w:spacing w:val="9"/>
        </w:rPr>
        <w:t xml:space="preserve">  </w:t>
      </w:r>
      <w:r>
        <w:rPr>
          <w:sz w:val="21"/>
          <w:szCs w:val="21"/>
          <w:spacing w:val="-11"/>
        </w:rPr>
        <w:t>待，而不是只研究近代以来的西方主导的国际政治关系的研究范畴。现</w:t>
      </w:r>
      <w:r>
        <w:rPr>
          <w:sz w:val="21"/>
          <w:szCs w:val="21"/>
          <w:spacing w:val="8"/>
        </w:rPr>
        <w:t xml:space="preserve">  </w:t>
      </w:r>
      <w:r>
        <w:rPr>
          <w:rFonts w:ascii="SimHei" w:hAnsi="SimHei" w:eastAsia="SimHei" w:cs="SimHei"/>
          <w:sz w:val="21"/>
          <w:szCs w:val="21"/>
          <w:spacing w:val="-10"/>
        </w:rPr>
        <w:t>代政治区别于传统政治的本质特征，就是社会</w:t>
      </w:r>
      <w:r>
        <w:rPr>
          <w:rFonts w:ascii="SimHei" w:hAnsi="SimHei" w:eastAsia="SimHei" w:cs="SimHei"/>
          <w:sz w:val="21"/>
          <w:szCs w:val="21"/>
          <w:spacing w:val="-11"/>
        </w:rPr>
        <w:t>政治生活从官员的权力本</w:t>
      </w:r>
      <w:r>
        <w:rPr>
          <w:rFonts w:ascii="SimHei" w:hAnsi="SimHei" w:eastAsia="SimHei" w:cs="SimHei"/>
          <w:sz w:val="21"/>
          <w:szCs w:val="21"/>
        </w:rPr>
        <w:t xml:space="preserve">  </w:t>
      </w:r>
      <w:r>
        <w:rPr>
          <w:rFonts w:ascii="SimHei" w:hAnsi="SimHei" w:eastAsia="SimHei" w:cs="SimHei"/>
          <w:sz w:val="21"/>
          <w:szCs w:val="21"/>
          <w:spacing w:val="-11"/>
        </w:rPr>
        <w:t>位转向公民的权利本位。这一实质性的转变，从根本上改变了权力和权</w:t>
      </w:r>
      <w:r>
        <w:rPr>
          <w:rFonts w:ascii="SimHei" w:hAnsi="SimHei" w:eastAsia="SimHei" w:cs="SimHei"/>
          <w:sz w:val="21"/>
          <w:szCs w:val="21"/>
          <w:spacing w:val="8"/>
        </w:rPr>
        <w:t xml:space="preserve">  </w:t>
      </w:r>
      <w:r>
        <w:rPr>
          <w:rFonts w:ascii="SimHei" w:hAnsi="SimHei" w:eastAsia="SimHei" w:cs="SimHei"/>
          <w:sz w:val="21"/>
          <w:szCs w:val="21"/>
          <w:spacing w:val="-8"/>
        </w:rPr>
        <w:t>威的合法性来源和整个制度环境，从而也改变了</w:t>
      </w:r>
      <w:r>
        <w:rPr>
          <w:rFonts w:ascii="SimHei" w:hAnsi="SimHei" w:eastAsia="SimHei" w:cs="SimHei"/>
          <w:sz w:val="21"/>
          <w:szCs w:val="21"/>
          <w:spacing w:val="-9"/>
        </w:rPr>
        <w:t>权力成为权威的机制，</w:t>
      </w:r>
    </w:p>
    <w:p>
      <w:pPr>
        <w:pStyle w:val="BodyText"/>
        <w:ind w:left="750"/>
        <w:spacing w:line="218" w:lineRule="auto"/>
        <w:rPr>
          <w:sz w:val="21"/>
          <w:szCs w:val="21"/>
        </w:rPr>
      </w:pPr>
      <w:r>
        <w:rPr>
          <w:sz w:val="21"/>
          <w:szCs w:val="21"/>
          <w:spacing w:val="-12"/>
        </w:rPr>
        <w:t>因此需要建立一种更加宏大的视野和更为包容性的研究理念。</w:t>
      </w:r>
    </w:p>
    <w:p>
      <w:pPr>
        <w:ind w:left="750" w:right="722" w:firstLine="459"/>
        <w:spacing w:before="222" w:line="338" w:lineRule="auto"/>
        <w:jc w:val="both"/>
        <w:rPr>
          <w:rFonts w:ascii="SimHei" w:hAnsi="SimHei" w:eastAsia="SimHei" w:cs="SimHei"/>
          <w:sz w:val="21"/>
          <w:szCs w:val="21"/>
        </w:rPr>
      </w:pPr>
      <w:r>
        <w:rPr>
          <w:rFonts w:ascii="SimHei" w:hAnsi="SimHei" w:eastAsia="SimHei" w:cs="SimHei"/>
          <w:sz w:val="21"/>
          <w:szCs w:val="21"/>
          <w:spacing w:val="-11"/>
        </w:rPr>
        <w:t>总结一下，本节从三个角度讨论了政治经济学的基本框架，或者称</w:t>
      </w:r>
      <w:r>
        <w:rPr>
          <w:rFonts w:ascii="SimHei" w:hAnsi="SimHei" w:eastAsia="SimHei" w:cs="SimHei"/>
          <w:sz w:val="21"/>
          <w:szCs w:val="21"/>
          <w:spacing w:val="5"/>
        </w:rPr>
        <w:t xml:space="preserve"> </w:t>
      </w:r>
      <w:r>
        <w:rPr>
          <w:rFonts w:ascii="SimHei" w:hAnsi="SimHei" w:eastAsia="SimHei" w:cs="SimHei"/>
          <w:sz w:val="21"/>
          <w:szCs w:val="21"/>
          <w:spacing w:val="-10"/>
        </w:rPr>
        <w:t>为与经济学相关的政治学的研究框架。主要包括三部分：制度选</w:t>
      </w:r>
      <w:r>
        <w:rPr>
          <w:rFonts w:ascii="SimHei" w:hAnsi="SimHei" w:eastAsia="SimHei" w:cs="SimHei"/>
          <w:sz w:val="21"/>
          <w:szCs w:val="21"/>
          <w:spacing w:val="-11"/>
        </w:rPr>
        <w:t>择的框</w:t>
      </w:r>
    </w:p>
    <w:p>
      <w:pPr>
        <w:ind w:left="750"/>
        <w:spacing w:line="187" w:lineRule="auto"/>
        <w:rPr>
          <w:rFonts w:ascii="SimHei" w:hAnsi="SimHei" w:eastAsia="SimHei" w:cs="SimHei"/>
          <w:sz w:val="21"/>
          <w:szCs w:val="21"/>
        </w:rPr>
      </w:pPr>
      <w:r>
        <w:rPr>
          <w:rFonts w:ascii="SimHei" w:hAnsi="SimHei" w:eastAsia="SimHei" w:cs="SimHei"/>
          <w:sz w:val="21"/>
          <w:szCs w:val="21"/>
          <w:spacing w:val="-10"/>
        </w:rPr>
        <w:t>架、政治学的框架以及国际贸易的框架。这三个框架对理解经济有着非</w:t>
      </w:r>
    </w:p>
    <w:p>
      <w:pPr>
        <w:spacing w:line="187" w:lineRule="auto"/>
        <w:sectPr>
          <w:type w:val="continuous"/>
          <w:pgSz w:w="7760" w:h="11500"/>
          <w:pgMar w:top="349" w:right="20" w:bottom="400" w:left="29" w:header="0" w:footer="0" w:gutter="0"/>
          <w:cols w:equalWidth="0" w:num="1">
            <w:col w:w="7711" w:space="0"/>
          </w:cols>
        </w:sectPr>
        <w:rPr>
          <w:rFonts w:ascii="SimHei" w:hAnsi="SimHei" w:eastAsia="SimHei" w:cs="SimHei"/>
          <w:sz w:val="21"/>
          <w:szCs w:val="21"/>
        </w:rPr>
      </w:pPr>
    </w:p>
    <w:p>
      <w:pPr>
        <w:pStyle w:val="BodyText"/>
        <w:ind w:left="4459"/>
        <w:spacing w:before="45" w:line="213" w:lineRule="auto"/>
        <w:rPr>
          <w:sz w:val="28"/>
          <w:szCs w:val="28"/>
        </w:rPr>
      </w:pPr>
      <w:r>
        <w:pict>
          <v:rect id="_x0000_s1044" style="position:absolute;margin-left:203.002pt;margin-top:24.9977pt;mso-position-vertical-relative:page;mso-position-horizontal-relative:page;width:42pt;height:0.55pt;z-index:271650816;" o:allowincell="f" fillcolor="#000000" filled="true" stroked="false"/>
        </w:pict>
      </w:r>
      <w:r>
        <w:rPr>
          <w:sz w:val="28"/>
          <w:szCs w:val="28"/>
          <w:spacing w:val="-5"/>
        </w:rPr>
        <w:t>295</w:t>
      </w:r>
      <w:r>
        <w:rPr>
          <w:sz w:val="28"/>
          <w:szCs w:val="28"/>
          <w:spacing w:val="114"/>
        </w:rPr>
        <w:t xml:space="preserve"> </w:t>
      </w:r>
      <w:r>
        <w:rPr>
          <w:sz w:val="28"/>
          <w:szCs w:val="28"/>
          <w:position w:val="-3"/>
        </w:rPr>
        <w:drawing>
          <wp:inline distT="0" distB="0" distL="0" distR="0">
            <wp:extent cx="6356" cy="209509"/>
            <wp:effectExtent l="0" t="0" r="0" b="0"/>
            <wp:docPr id="644" name="IM 644"/>
            <wp:cNvGraphicFramePr/>
            <a:graphic>
              <a:graphicData uri="http://schemas.openxmlformats.org/drawingml/2006/picture">
                <pic:pic>
                  <pic:nvPicPr>
                    <pic:cNvPr id="644" name="IM 644"/>
                    <pic:cNvPicPr/>
                  </pic:nvPicPr>
                  <pic:blipFill>
                    <a:blip r:embed="rId321"/>
                    <a:stretch>
                      <a:fillRect/>
                    </a:stretch>
                  </pic:blipFill>
                  <pic:spPr>
                    <a:xfrm rot="0">
                      <a:off x="0" y="0"/>
                      <a:ext cx="6356" cy="20950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183" w:lineRule="auto"/>
        <w:rPr>
          <w:rFonts w:ascii="YouYuan" w:hAnsi="YouYuan" w:eastAsia="YouYuan" w:cs="YouYuan"/>
          <w:sz w:val="20"/>
          <w:szCs w:val="20"/>
        </w:rPr>
      </w:pPr>
      <w:r>
        <w:rPr>
          <w:rFonts w:ascii="YouYuan" w:hAnsi="YouYuan" w:eastAsia="YouYuan" w:cs="YouYuan"/>
          <w:sz w:val="20"/>
          <w:szCs w:val="20"/>
          <w:spacing w:val="-13"/>
        </w:rPr>
        <w:t>第18章</w:t>
      </w:r>
    </w:p>
    <w:p>
      <w:pPr>
        <w:spacing w:line="171" w:lineRule="auto"/>
        <w:jc w:val="right"/>
        <w:rPr>
          <w:rFonts w:ascii="SimHei" w:hAnsi="SimHei" w:eastAsia="SimHei" w:cs="SimHei"/>
          <w:sz w:val="20"/>
          <w:szCs w:val="20"/>
        </w:rPr>
      </w:pPr>
      <w:r>
        <w:rPr>
          <w:rFonts w:ascii="SimHei" w:hAnsi="SimHei" w:eastAsia="SimHei" w:cs="SimHei"/>
          <w:sz w:val="20"/>
          <w:szCs w:val="20"/>
          <w:spacing w:val="-16"/>
          <w:w w:val="85"/>
        </w:rPr>
        <w:t>基于</w:t>
      </w:r>
      <w:r>
        <w:rPr>
          <w:rFonts w:ascii="SimHei" w:hAnsi="SimHei" w:eastAsia="SimHei" w:cs="SimHei"/>
          <w:sz w:val="20"/>
          <w:szCs w:val="20"/>
          <w:spacing w:val="-15"/>
          <w:w w:val="85"/>
        </w:rPr>
        <w:t>共识的政治秩</w:t>
      </w:r>
      <w:r>
        <w:rPr>
          <w:rFonts w:ascii="SimHei" w:hAnsi="SimHei" w:eastAsia="SimHei" w:cs="SimHei"/>
          <w:sz w:val="20"/>
          <w:szCs w:val="20"/>
          <w:spacing w:val="-13"/>
          <w:w w:val="85"/>
        </w:rPr>
        <w:t>序</w:t>
      </w:r>
    </w:p>
    <w:p>
      <w:pPr>
        <w:spacing w:line="171" w:lineRule="auto"/>
        <w:sectPr>
          <w:pgSz w:w="7760" w:h="11480"/>
          <w:pgMar w:top="214" w:right="430" w:bottom="400" w:left="589" w:header="0" w:footer="0" w:gutter="0"/>
          <w:cols w:equalWidth="0" w:num="2">
            <w:col w:w="5211" w:space="100"/>
            <w:col w:w="1430" w:space="0"/>
          </w:cols>
        </w:sectPr>
        <w:rPr>
          <w:rFonts w:ascii="SimHei" w:hAnsi="SimHei" w:eastAsia="SimHei" w:cs="SimHei"/>
          <w:sz w:val="20"/>
          <w:szCs w:val="20"/>
        </w:rPr>
      </w:pPr>
    </w:p>
    <w:p>
      <w:pPr>
        <w:spacing w:line="461" w:lineRule="auto"/>
        <w:rPr>
          <w:rFonts w:ascii="Arial"/>
          <w:sz w:val="21"/>
        </w:rPr>
      </w:pPr>
      <w:r/>
    </w:p>
    <w:p>
      <w:pPr>
        <w:ind w:right="545"/>
        <w:spacing w:before="65" w:line="352" w:lineRule="auto"/>
        <w:jc w:val="both"/>
        <w:rPr>
          <w:rFonts w:ascii="SimHei" w:hAnsi="SimHei" w:eastAsia="SimHei" w:cs="SimHei"/>
          <w:sz w:val="20"/>
          <w:szCs w:val="20"/>
        </w:rPr>
      </w:pPr>
      <w:r>
        <w:rPr>
          <w:rFonts w:ascii="SimHei" w:hAnsi="SimHei" w:eastAsia="SimHei" w:cs="SimHei"/>
          <w:sz w:val="20"/>
          <w:szCs w:val="20"/>
          <w:spacing w:val="-1"/>
        </w:rPr>
        <w:t>常重要的意义和价值，也是理解人类行为研究中政治和经济之间的相互</w:t>
      </w:r>
      <w:r>
        <w:rPr>
          <w:rFonts w:ascii="SimHei" w:hAnsi="SimHei" w:eastAsia="SimHei" w:cs="SimHei"/>
          <w:sz w:val="20"/>
          <w:szCs w:val="20"/>
          <w:spacing w:val="14"/>
        </w:rPr>
        <w:t xml:space="preserve"> </w:t>
      </w:r>
      <w:r>
        <w:rPr>
          <w:rFonts w:ascii="SimHei" w:hAnsi="SimHei" w:eastAsia="SimHei" w:cs="SimHei"/>
          <w:sz w:val="20"/>
          <w:szCs w:val="20"/>
        </w:rPr>
        <w:t>作用和基本原理的基础。理解制度的差异，能够让我</w:t>
      </w:r>
      <w:r>
        <w:rPr>
          <w:rFonts w:ascii="SimHei" w:hAnsi="SimHei" w:eastAsia="SimHei" w:cs="SimHei"/>
          <w:sz w:val="20"/>
          <w:szCs w:val="20"/>
          <w:spacing w:val="-1"/>
        </w:rPr>
        <w:t>们理解不同国家之</w:t>
      </w:r>
      <w:r>
        <w:rPr>
          <w:rFonts w:ascii="SimHei" w:hAnsi="SimHei" w:eastAsia="SimHei" w:cs="SimHei"/>
          <w:sz w:val="20"/>
          <w:szCs w:val="20"/>
        </w:rPr>
        <w:t xml:space="preserve"> </w:t>
      </w:r>
      <w:r>
        <w:rPr>
          <w:rFonts w:ascii="SimHei" w:hAnsi="SimHei" w:eastAsia="SimHei" w:cs="SimHei"/>
          <w:sz w:val="20"/>
          <w:szCs w:val="20"/>
          <w:spacing w:val="-1"/>
        </w:rPr>
        <w:t>间经济发展差异的内在逻辑；理解政治学的相关概念，能够帮助我们理</w:t>
      </w:r>
      <w:r>
        <w:rPr>
          <w:rFonts w:ascii="SimHei" w:hAnsi="SimHei" w:eastAsia="SimHei" w:cs="SimHei"/>
          <w:sz w:val="20"/>
          <w:szCs w:val="20"/>
          <w:spacing w:val="12"/>
        </w:rPr>
        <w:t xml:space="preserve"> </w:t>
      </w:r>
      <w:r>
        <w:rPr>
          <w:rFonts w:ascii="SimHei" w:hAnsi="SimHei" w:eastAsia="SimHei" w:cs="SimHei"/>
          <w:sz w:val="20"/>
          <w:szCs w:val="20"/>
        </w:rPr>
        <w:t>解群体之间政治行为的基本要素；理解国际贸易可以</w:t>
      </w:r>
      <w:r>
        <w:rPr>
          <w:rFonts w:ascii="SimHei" w:hAnsi="SimHei" w:eastAsia="SimHei" w:cs="SimHei"/>
          <w:sz w:val="20"/>
          <w:szCs w:val="20"/>
          <w:spacing w:val="-1"/>
        </w:rPr>
        <w:t>帮助我们理解全球</w:t>
      </w:r>
      <w:r>
        <w:rPr>
          <w:rFonts w:ascii="SimHei" w:hAnsi="SimHei" w:eastAsia="SimHei" w:cs="SimHei"/>
          <w:sz w:val="20"/>
          <w:szCs w:val="20"/>
        </w:rPr>
        <w:t xml:space="preserve"> </w:t>
      </w:r>
      <w:r>
        <w:rPr>
          <w:rFonts w:ascii="SimHei" w:hAnsi="SimHei" w:eastAsia="SimHei" w:cs="SimHei"/>
          <w:sz w:val="20"/>
          <w:szCs w:val="20"/>
        </w:rPr>
        <w:t>化的浪潮为什么会周期性地受到挑战，以及经济</w:t>
      </w:r>
      <w:r>
        <w:rPr>
          <w:rFonts w:ascii="SimHei" w:hAnsi="SimHei" w:eastAsia="SimHei" w:cs="SimHei"/>
          <w:sz w:val="20"/>
          <w:szCs w:val="20"/>
          <w:spacing w:val="-1"/>
        </w:rPr>
        <w:t>要素的分配在全球化过</w:t>
      </w:r>
    </w:p>
    <w:p>
      <w:pPr>
        <w:spacing w:line="220" w:lineRule="auto"/>
        <w:rPr>
          <w:rFonts w:ascii="SimHei" w:hAnsi="SimHei" w:eastAsia="SimHei" w:cs="SimHei"/>
          <w:sz w:val="20"/>
          <w:szCs w:val="20"/>
        </w:rPr>
      </w:pPr>
      <w:r>
        <w:rPr>
          <w:rFonts w:ascii="SimHei" w:hAnsi="SimHei" w:eastAsia="SimHei" w:cs="SimHei"/>
          <w:sz w:val="20"/>
          <w:szCs w:val="20"/>
          <w:spacing w:val="-2"/>
        </w:rPr>
        <w:t>程中对每个个体来说真实影响的底层逻辑。</w:t>
      </w:r>
    </w:p>
    <w:p>
      <w:pPr>
        <w:ind w:left="390"/>
        <w:spacing w:before="171" w:line="221" w:lineRule="auto"/>
        <w:rPr>
          <w:rFonts w:ascii="SimHei" w:hAnsi="SimHei" w:eastAsia="SimHei" w:cs="SimHei"/>
          <w:sz w:val="20"/>
          <w:szCs w:val="20"/>
        </w:rPr>
      </w:pPr>
      <w:r>
        <w:rPr>
          <w:rFonts w:ascii="SimHei" w:hAnsi="SimHei" w:eastAsia="SimHei" w:cs="SimHei"/>
          <w:sz w:val="20"/>
          <w:szCs w:val="20"/>
          <w:spacing w:val="-3"/>
        </w:rPr>
        <w:t>基于政治的经济学的三个基本逻辑。</w:t>
      </w:r>
    </w:p>
    <w:p>
      <w:pPr>
        <w:ind w:left="390"/>
        <w:spacing w:before="142" w:line="388" w:lineRule="exact"/>
        <w:rPr>
          <w:rFonts w:ascii="SimHei" w:hAnsi="SimHei" w:eastAsia="SimHei" w:cs="SimHei"/>
          <w:sz w:val="20"/>
          <w:szCs w:val="20"/>
        </w:rPr>
      </w:pPr>
      <w:r>
        <w:rPr>
          <w:rFonts w:ascii="SimHei" w:hAnsi="SimHei" w:eastAsia="SimHei" w:cs="SimHei"/>
          <w:sz w:val="20"/>
          <w:szCs w:val="20"/>
          <w:spacing w:val="4"/>
          <w:position w:val="14"/>
        </w:rPr>
        <w:t>(1)多数人通过政治参与和投票控制公共部门的权力和资源，因此</w:t>
      </w:r>
    </w:p>
    <w:p>
      <w:pPr>
        <w:spacing w:before="1" w:line="220" w:lineRule="auto"/>
        <w:rPr>
          <w:rFonts w:ascii="SimHei" w:hAnsi="SimHei" w:eastAsia="SimHei" w:cs="SimHei"/>
          <w:sz w:val="20"/>
          <w:szCs w:val="20"/>
        </w:rPr>
      </w:pPr>
      <w:r>
        <w:rPr>
          <w:rFonts w:ascii="SimHei" w:hAnsi="SimHei" w:eastAsia="SimHei" w:cs="SimHei"/>
          <w:sz w:val="20"/>
          <w:szCs w:val="20"/>
          <w:spacing w:val="-2"/>
        </w:rPr>
        <w:t>需要理解不同的制度与经济有效性之间的关系。</w:t>
      </w:r>
    </w:p>
    <w:p>
      <w:pPr>
        <w:ind w:right="551" w:firstLine="390"/>
        <w:spacing w:before="141" w:line="354" w:lineRule="auto"/>
        <w:rPr>
          <w:rFonts w:ascii="SimHei" w:hAnsi="SimHei" w:eastAsia="SimHei" w:cs="SimHei"/>
          <w:sz w:val="20"/>
          <w:szCs w:val="20"/>
        </w:rPr>
      </w:pPr>
      <w:r>
        <w:rPr>
          <w:rFonts w:ascii="SimHei" w:hAnsi="SimHei" w:eastAsia="SimHei" w:cs="SimHei"/>
          <w:sz w:val="20"/>
          <w:szCs w:val="20"/>
          <w:spacing w:val="3"/>
        </w:rPr>
        <w:t>(2)任何一个利益群体中都需要建立政治竞争的规则和机制，不同</w:t>
      </w:r>
      <w:r>
        <w:rPr>
          <w:rFonts w:ascii="SimHei" w:hAnsi="SimHei" w:eastAsia="SimHei" w:cs="SimHei"/>
          <w:sz w:val="20"/>
          <w:szCs w:val="20"/>
          <w:spacing w:val="6"/>
        </w:rPr>
        <w:t xml:space="preserve"> </w:t>
      </w:r>
      <w:r>
        <w:rPr>
          <w:rFonts w:ascii="SimHei" w:hAnsi="SimHei" w:eastAsia="SimHei" w:cs="SimHei"/>
          <w:sz w:val="20"/>
          <w:szCs w:val="20"/>
          <w:spacing w:val="-1"/>
        </w:rPr>
        <w:t>的机制带来的收益是不一致的。因此，要通过国际贸易的机制理解不同</w:t>
      </w:r>
      <w:r>
        <w:rPr>
          <w:rFonts w:ascii="SimHei" w:hAnsi="SimHei" w:eastAsia="SimHei" w:cs="SimHei"/>
          <w:sz w:val="20"/>
          <w:szCs w:val="20"/>
          <w:spacing w:val="11"/>
        </w:rPr>
        <w:t xml:space="preserve"> </w:t>
      </w:r>
      <w:r>
        <w:rPr>
          <w:rFonts w:ascii="SimHei" w:hAnsi="SimHei" w:eastAsia="SimHei" w:cs="SimHei"/>
          <w:sz w:val="20"/>
          <w:szCs w:val="20"/>
          <w:spacing w:val="-1"/>
        </w:rPr>
        <w:t>的国家之间在同一个经济秩序下的收益和损失，从而理解当代国际秩序</w:t>
      </w:r>
    </w:p>
    <w:p>
      <w:pPr>
        <w:spacing w:before="1" w:line="221" w:lineRule="auto"/>
        <w:rPr>
          <w:rFonts w:ascii="SimHei" w:hAnsi="SimHei" w:eastAsia="SimHei" w:cs="SimHei"/>
          <w:sz w:val="20"/>
          <w:szCs w:val="20"/>
        </w:rPr>
      </w:pPr>
      <w:r>
        <w:rPr>
          <w:rFonts w:ascii="SimHei" w:hAnsi="SimHei" w:eastAsia="SimHei" w:cs="SimHei"/>
          <w:sz w:val="20"/>
          <w:szCs w:val="20"/>
          <w:spacing w:val="-3"/>
        </w:rPr>
        <w:t>的制度安排。</w:t>
      </w:r>
    </w:p>
    <w:p>
      <w:pPr>
        <w:ind w:right="540" w:firstLine="390"/>
        <w:spacing w:before="160" w:line="351" w:lineRule="auto"/>
        <w:rPr>
          <w:rFonts w:ascii="SimHei" w:hAnsi="SimHei" w:eastAsia="SimHei" w:cs="SimHei"/>
          <w:sz w:val="20"/>
          <w:szCs w:val="20"/>
        </w:rPr>
      </w:pPr>
      <w:r>
        <w:rPr>
          <w:rFonts w:ascii="SimHei" w:hAnsi="SimHei" w:eastAsia="SimHei" w:cs="SimHei"/>
          <w:sz w:val="20"/>
          <w:szCs w:val="20"/>
          <w:spacing w:val="3"/>
        </w:rPr>
        <w:t>(3)现代国家的重要目标就是通过宪政原则确定政治权力与民主决</w:t>
      </w:r>
      <w:r>
        <w:rPr>
          <w:rFonts w:ascii="SimHei" w:hAnsi="SimHei" w:eastAsia="SimHei" w:cs="SimHei"/>
          <w:sz w:val="20"/>
          <w:szCs w:val="20"/>
          <w:spacing w:val="14"/>
        </w:rPr>
        <w:t xml:space="preserve"> </w:t>
      </w:r>
      <w:r>
        <w:rPr>
          <w:rFonts w:ascii="SimHei" w:hAnsi="SimHei" w:eastAsia="SimHei" w:cs="SimHei"/>
          <w:sz w:val="20"/>
          <w:szCs w:val="20"/>
          <w:spacing w:val="6"/>
        </w:rPr>
        <w:t>策的范围与边界，这是作为公共决策行为的基本逻辑，也是18.3节介</w:t>
      </w:r>
    </w:p>
    <w:p>
      <w:pPr>
        <w:spacing w:line="221" w:lineRule="auto"/>
        <w:rPr>
          <w:rFonts w:ascii="SimHei" w:hAnsi="SimHei" w:eastAsia="SimHei" w:cs="SimHei"/>
          <w:sz w:val="20"/>
          <w:szCs w:val="20"/>
        </w:rPr>
      </w:pPr>
      <w:r>
        <w:rPr>
          <w:rFonts w:ascii="SimHei" w:hAnsi="SimHei" w:eastAsia="SimHei" w:cs="SimHei"/>
          <w:sz w:val="20"/>
          <w:szCs w:val="20"/>
          <w:spacing w:val="-3"/>
        </w:rPr>
        <w:t>绍的公共选择理论的基本视角。</w:t>
      </w:r>
    </w:p>
    <w:p>
      <w:pPr>
        <w:spacing w:line="454" w:lineRule="auto"/>
        <w:rPr>
          <w:rFonts w:ascii="Arial"/>
          <w:sz w:val="21"/>
        </w:rPr>
      </w:pPr>
      <w:r/>
    </w:p>
    <w:p>
      <w:pPr>
        <w:ind w:left="3"/>
        <w:spacing w:before="92" w:line="222" w:lineRule="auto"/>
        <w:outlineLvl w:val="0"/>
        <w:rPr>
          <w:rFonts w:ascii="SimHei" w:hAnsi="SimHei" w:eastAsia="SimHei" w:cs="SimHei"/>
          <w:sz w:val="28"/>
          <w:szCs w:val="28"/>
        </w:rPr>
      </w:pPr>
      <w:r>
        <w:rPr>
          <w:rFonts w:ascii="SimHei" w:hAnsi="SimHei" w:eastAsia="SimHei" w:cs="SimHei"/>
          <w:sz w:val="28"/>
          <w:szCs w:val="28"/>
          <w:b/>
          <w:bCs/>
          <w:spacing w:val="-8"/>
        </w:rPr>
        <w:t>18.2</w:t>
      </w:r>
      <w:r>
        <w:rPr>
          <w:rFonts w:ascii="SimHei" w:hAnsi="SimHei" w:eastAsia="SimHei" w:cs="SimHei"/>
          <w:sz w:val="28"/>
          <w:szCs w:val="28"/>
          <w:spacing w:val="19"/>
        </w:rPr>
        <w:t xml:space="preserve">  </w:t>
      </w:r>
      <w:r>
        <w:rPr>
          <w:rFonts w:ascii="SimHei" w:hAnsi="SimHei" w:eastAsia="SimHei" w:cs="SimHei"/>
          <w:sz w:val="28"/>
          <w:szCs w:val="28"/>
          <w:b/>
          <w:bCs/>
          <w:spacing w:val="-8"/>
        </w:rPr>
        <w:t>政治社会与行为经济</w:t>
      </w:r>
    </w:p>
    <w:p>
      <w:pPr>
        <w:spacing w:line="262" w:lineRule="auto"/>
        <w:rPr>
          <w:rFonts w:ascii="Arial"/>
          <w:sz w:val="21"/>
        </w:rPr>
      </w:pPr>
      <w:r/>
    </w:p>
    <w:p>
      <w:pPr>
        <w:spacing w:line="262" w:lineRule="auto"/>
        <w:rPr>
          <w:rFonts w:ascii="Arial"/>
          <w:sz w:val="21"/>
        </w:rPr>
      </w:pPr>
      <w:r/>
    </w:p>
    <w:p>
      <w:pPr>
        <w:ind w:firstLine="80"/>
        <w:spacing w:line="820" w:lineRule="exact"/>
        <w:rPr/>
      </w:pPr>
      <w:r>
        <w:rPr>
          <w:position w:val="-16"/>
        </w:rPr>
        <w:pict>
          <v:group id="_x0000_s1046" style="mso-position-vertical-relative:line;mso-position-horizontal-relative:char;width:308.5pt;height:41.05pt;" filled="false" stroked="false" coordsize="6170,820" coordorigin="0,0">
            <v:shape id="_x0000_s1048" style="position:absolute;left:0;top:0;width:6170;height:820;" filled="false" stroked="false" type="#_x0000_t75">
              <v:imagedata o:title="" r:id="rId322"/>
            </v:shape>
            <v:shape id="_x0000_s1050" style="position:absolute;left:-20;top:-20;width:6210;height:860;" filled="false" stroked="false" type="#_x0000_t202">
              <v:fill on="false"/>
              <v:stroke on="false"/>
              <v:path/>
              <v:imagedata o:title=""/>
              <o:lock v:ext="edit" aspectratio="false"/>
              <v:textbox inset="0mm,0mm,0mm,0mm">
                <w:txbxContent>
                  <w:p>
                    <w:pPr>
                      <w:ind w:left="659"/>
                      <w:spacing w:before="156" w:line="221" w:lineRule="auto"/>
                      <w:rPr>
                        <w:rFonts w:ascii="SimHei" w:hAnsi="SimHei" w:eastAsia="SimHei" w:cs="SimHei"/>
                        <w:sz w:val="20"/>
                        <w:szCs w:val="20"/>
                      </w:rPr>
                    </w:pPr>
                    <w:r>
                      <w:rPr>
                        <w:rFonts w:ascii="SimHei" w:hAnsi="SimHei" w:eastAsia="SimHei" w:cs="SimHei"/>
                        <w:sz w:val="20"/>
                        <w:szCs w:val="20"/>
                        <w:color w:val="FFFFFF"/>
                        <w:spacing w:val="5"/>
                      </w:rPr>
                      <w:t>数字经济学下的商业生态的治理框架离不开政治社会</w:t>
                    </w:r>
                    <w:r>
                      <w:rPr>
                        <w:rFonts w:ascii="SimHei" w:hAnsi="SimHei" w:eastAsia="SimHei" w:cs="SimHei"/>
                        <w:sz w:val="20"/>
                        <w:szCs w:val="20"/>
                        <w:color w:val="FFFFFF"/>
                        <w:spacing w:val="4"/>
                      </w:rPr>
                      <w:t>学的复</w:t>
                    </w:r>
                  </w:p>
                  <w:p>
                    <w:pPr>
                      <w:ind w:left="229"/>
                      <w:spacing w:before="140" w:line="221" w:lineRule="auto"/>
                      <w:rPr>
                        <w:rFonts w:ascii="SimHei" w:hAnsi="SimHei" w:eastAsia="SimHei" w:cs="SimHei"/>
                        <w:sz w:val="20"/>
                        <w:szCs w:val="20"/>
                      </w:rPr>
                    </w:pPr>
                    <w:r>
                      <w:rPr>
                        <w:rFonts w:ascii="SimHei" w:hAnsi="SimHei" w:eastAsia="SimHei" w:cs="SimHei"/>
                        <w:sz w:val="20"/>
                        <w:szCs w:val="20"/>
                        <w:color w:val="FFFFFF"/>
                        <w:spacing w:val="-3"/>
                      </w:rPr>
                      <w:t>杂框架及行为经济学的框架。</w:t>
                    </w:r>
                  </w:p>
                </w:txbxContent>
              </v:textbox>
            </v:shape>
          </v:group>
        </w:pict>
      </w:r>
    </w:p>
    <w:p>
      <w:pPr>
        <w:ind w:right="555" w:firstLine="390"/>
        <w:spacing w:before="258" w:line="360" w:lineRule="auto"/>
        <w:jc w:val="both"/>
        <w:rPr>
          <w:rFonts w:ascii="SimHei" w:hAnsi="SimHei" w:eastAsia="SimHei" w:cs="SimHei"/>
          <w:sz w:val="20"/>
          <w:szCs w:val="20"/>
        </w:rPr>
      </w:pPr>
      <w:r>
        <w:rPr>
          <w:rFonts w:ascii="SimHei" w:hAnsi="SimHei" w:eastAsia="SimHei" w:cs="SimHei"/>
          <w:sz w:val="20"/>
          <w:szCs w:val="20"/>
          <w:spacing w:val="7"/>
        </w:rPr>
        <w:t>在建立了政治经济学的基本框架之后，本节直接讨论政治</w:t>
      </w:r>
      <w:r>
        <w:rPr>
          <w:rFonts w:ascii="SimHei" w:hAnsi="SimHei" w:eastAsia="SimHei" w:cs="SimHei"/>
          <w:sz w:val="20"/>
          <w:szCs w:val="20"/>
          <w:spacing w:val="6"/>
        </w:rPr>
        <w:t>经济学</w:t>
      </w:r>
      <w:r>
        <w:rPr>
          <w:rFonts w:ascii="SimHei" w:hAnsi="SimHei" w:eastAsia="SimHei" w:cs="SimHei"/>
          <w:sz w:val="20"/>
          <w:szCs w:val="20"/>
        </w:rPr>
        <w:t xml:space="preserve"> </w:t>
      </w:r>
      <w:r>
        <w:rPr>
          <w:rFonts w:ascii="SimHei" w:hAnsi="SimHei" w:eastAsia="SimHei" w:cs="SimHei"/>
          <w:sz w:val="20"/>
          <w:szCs w:val="20"/>
          <w:spacing w:val="-1"/>
        </w:rPr>
        <w:t>中的关键问题和基本逻辑，尤其是政治社会理论与公共理性的原理。我</w:t>
      </w:r>
    </w:p>
    <w:p>
      <w:pPr>
        <w:spacing w:line="187" w:lineRule="auto"/>
        <w:rPr>
          <w:rFonts w:ascii="SimHei" w:hAnsi="SimHei" w:eastAsia="SimHei" w:cs="SimHei"/>
          <w:sz w:val="20"/>
          <w:szCs w:val="20"/>
        </w:rPr>
      </w:pPr>
      <w:r>
        <w:rPr>
          <w:rFonts w:ascii="SimHei" w:hAnsi="SimHei" w:eastAsia="SimHei" w:cs="SimHei"/>
          <w:sz w:val="20"/>
          <w:szCs w:val="20"/>
        </w:rPr>
        <w:t>们一直强调的是，无论是传统经济还是数字经济领</w:t>
      </w:r>
      <w:r>
        <w:rPr>
          <w:rFonts w:ascii="SimHei" w:hAnsi="SimHei" w:eastAsia="SimHei" w:cs="SimHei"/>
          <w:sz w:val="20"/>
          <w:szCs w:val="20"/>
          <w:spacing w:val="-1"/>
        </w:rPr>
        <w:t>域，研究人类行为和</w:t>
      </w:r>
    </w:p>
    <w:p>
      <w:pPr>
        <w:spacing w:line="187" w:lineRule="auto"/>
        <w:sectPr>
          <w:type w:val="continuous"/>
          <w:pgSz w:w="7760" w:h="11480"/>
          <w:pgMar w:top="214" w:right="430" w:bottom="400" w:left="589" w:header="0" w:footer="0" w:gutter="0"/>
          <w:cols w:equalWidth="0" w:num="1">
            <w:col w:w="6740" w:space="0"/>
          </w:cols>
        </w:sectPr>
        <w:rPr>
          <w:rFonts w:ascii="SimHei" w:hAnsi="SimHei" w:eastAsia="SimHei" w:cs="SimHei"/>
          <w:sz w:val="20"/>
          <w:szCs w:val="20"/>
        </w:rPr>
      </w:pPr>
    </w:p>
    <w:p>
      <w:pPr>
        <w:ind w:firstLine="170"/>
        <w:spacing w:line="450" w:lineRule="exact"/>
        <w:rPr/>
      </w:pPr>
      <w:r>
        <w:pict>
          <v:rect id="_x0000_s1052" style="position:absolute;margin-left:163.499pt;margin-top:33.4995pt;mso-position-vertical-relative:page;mso-position-horizontal-relative:page;width:224.05pt;height:0.55pt;z-index:271712256;" o:allowincell="f" fillcolor="#000000" filled="true" stroked="false"/>
        </w:pict>
      </w:r>
      <w:r>
        <w:rPr>
          <w:position w:val="-9"/>
        </w:rPr>
        <w:drawing>
          <wp:inline distT="0" distB="0" distL="0" distR="0">
            <wp:extent cx="349268" cy="285819"/>
            <wp:effectExtent l="0" t="0" r="0" b="0"/>
            <wp:docPr id="646" name="IM 646"/>
            <wp:cNvGraphicFramePr/>
            <a:graphic>
              <a:graphicData uri="http://schemas.openxmlformats.org/drawingml/2006/picture">
                <pic:pic>
                  <pic:nvPicPr>
                    <pic:cNvPr id="646" name="IM 646"/>
                    <pic:cNvPicPr/>
                  </pic:nvPicPr>
                  <pic:blipFill>
                    <a:blip r:embed="rId323"/>
                    <a:stretch>
                      <a:fillRect/>
                    </a:stretch>
                  </pic:blipFill>
                  <pic:spPr>
                    <a:xfrm rot="0">
                      <a:off x="0" y="0"/>
                      <a:ext cx="349268" cy="2858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648" name="IM 648"/>
            <wp:cNvGraphicFramePr/>
            <a:graphic>
              <a:graphicData uri="http://schemas.openxmlformats.org/drawingml/2006/picture">
                <pic:pic>
                  <pic:nvPicPr>
                    <pic:cNvPr id="648" name="IM 648"/>
                    <pic:cNvPicPr/>
                  </pic:nvPicPr>
                  <pic:blipFill>
                    <a:blip r:embed="rId324"/>
                    <a:stretch>
                      <a:fillRect/>
                    </a:stretch>
                  </pic:blipFill>
                  <pic:spPr>
                    <a:xfrm rot="0">
                      <a:off x="0" y="0"/>
                      <a:ext cx="6356" cy="215934"/>
                    </a:xfrm>
                    <a:prstGeom prst="rect">
                      <a:avLst/>
                    </a:prstGeom>
                  </pic:spPr>
                </pic:pic>
              </a:graphicData>
            </a:graphic>
          </wp:inline>
        </w:drawing>
      </w:r>
      <w:r>
        <w:rPr>
          <w:sz w:val="28"/>
          <w:szCs w:val="28"/>
          <w:spacing w:val="25"/>
        </w:rPr>
        <w:t xml:space="preserve"> </w:t>
      </w:r>
      <w:r>
        <w:rPr>
          <w:sz w:val="28"/>
          <w:szCs w:val="28"/>
          <w:b/>
          <w:bCs/>
          <w:spacing w:val="-7"/>
        </w:rPr>
        <w:t>296</w:t>
      </w:r>
    </w:p>
    <w:p>
      <w:pPr>
        <w:spacing w:line="233" w:lineRule="auto"/>
        <w:sectPr>
          <w:pgSz w:w="7760" w:h="11500"/>
          <w:pgMar w:top="349" w:right="10" w:bottom="400" w:left="39" w:header="0" w:footer="0" w:gutter="0"/>
          <w:cols w:equalWidth="0" w:num="3">
            <w:col w:w="721" w:space="39"/>
            <w:col w:w="1530" w:space="100"/>
            <w:col w:w="5321" w:space="0"/>
          </w:cols>
        </w:sectPr>
        <w:rPr>
          <w:sz w:val="28"/>
          <w:szCs w:val="28"/>
        </w:rPr>
      </w:pPr>
    </w:p>
    <w:p>
      <w:pPr>
        <w:spacing w:line="434" w:lineRule="auto"/>
        <w:rPr>
          <w:rFonts w:ascii="Arial"/>
          <w:sz w:val="21"/>
        </w:rPr>
      </w:pPr>
      <w:r/>
    </w:p>
    <w:p>
      <w:pPr>
        <w:pStyle w:val="BodyText"/>
        <w:ind w:left="760" w:right="728"/>
        <w:spacing w:before="68" w:line="336" w:lineRule="auto"/>
        <w:jc w:val="both"/>
        <w:rPr>
          <w:rFonts w:ascii="SimHei" w:hAnsi="SimHei" w:eastAsia="SimHei" w:cs="SimHei"/>
          <w:sz w:val="21"/>
          <w:szCs w:val="21"/>
        </w:rPr>
      </w:pPr>
      <w:r>
        <w:rPr>
          <w:rFonts w:ascii="SimHei" w:hAnsi="SimHei" w:eastAsia="SimHei" w:cs="SimHei"/>
          <w:sz w:val="21"/>
          <w:szCs w:val="21"/>
          <w:spacing w:val="-11"/>
        </w:rPr>
        <w:t>基本动机是最重要的出发点，外部的技术要素的变化不会影响人性本身</w:t>
      </w:r>
      <w:r>
        <w:rPr>
          <w:rFonts w:ascii="SimHei" w:hAnsi="SimHei" w:eastAsia="SimHei" w:cs="SimHei"/>
          <w:sz w:val="21"/>
          <w:szCs w:val="21"/>
          <w:spacing w:val="16"/>
        </w:rPr>
        <w:t xml:space="preserve"> </w:t>
      </w:r>
      <w:r>
        <w:rPr>
          <w:rFonts w:ascii="SimHei" w:hAnsi="SimHei" w:eastAsia="SimHei" w:cs="SimHei"/>
          <w:sz w:val="21"/>
          <w:szCs w:val="21"/>
          <w:spacing w:val="-9"/>
        </w:rPr>
        <w:t>(自然的基因演化过程确实很慢)。因此我们需要理解的是，在人类</w:t>
      </w:r>
      <w:r>
        <w:rPr>
          <w:rFonts w:ascii="SimHei" w:hAnsi="SimHei" w:eastAsia="SimHei" w:cs="SimHei"/>
          <w:sz w:val="21"/>
          <w:szCs w:val="21"/>
          <w:spacing w:val="-10"/>
        </w:rPr>
        <w:t>本性</w:t>
      </w:r>
      <w:r>
        <w:rPr>
          <w:rFonts w:ascii="SimHei" w:hAnsi="SimHei" w:eastAsia="SimHei" w:cs="SimHei"/>
          <w:sz w:val="21"/>
          <w:szCs w:val="21"/>
        </w:rPr>
        <w:t xml:space="preserve"> </w:t>
      </w:r>
      <w:r>
        <w:rPr>
          <w:sz w:val="21"/>
          <w:szCs w:val="21"/>
          <w:spacing w:val="-10"/>
        </w:rPr>
        <w:t>和行为模式变化不大的情况下，如何理解人类行为在具体的社会行为中</w:t>
      </w:r>
      <w:r>
        <w:rPr>
          <w:sz w:val="21"/>
          <w:szCs w:val="21"/>
        </w:rPr>
        <w:t xml:space="preserve"> </w:t>
      </w:r>
      <w:r>
        <w:rPr>
          <w:sz w:val="21"/>
          <w:szCs w:val="21"/>
          <w:spacing w:val="-10"/>
        </w:rPr>
        <w:t>建立的基本逻辑。基于以上逻辑，引入政治</w:t>
      </w:r>
      <w:r>
        <w:rPr>
          <w:sz w:val="21"/>
          <w:szCs w:val="21"/>
          <w:spacing w:val="-11"/>
        </w:rPr>
        <w:t>社会学的框架以及行为经济</w:t>
      </w:r>
      <w:r>
        <w:rPr>
          <w:sz w:val="21"/>
          <w:szCs w:val="21"/>
        </w:rPr>
        <w:t xml:space="preserve"> </w:t>
      </w:r>
      <w:r>
        <w:rPr>
          <w:rFonts w:ascii="SimHei" w:hAnsi="SimHei" w:eastAsia="SimHei" w:cs="SimHei"/>
          <w:sz w:val="21"/>
          <w:szCs w:val="21"/>
          <w:spacing w:val="-10"/>
        </w:rPr>
        <w:t>的逻辑对研究数字经济学领域有着非常重要的</w:t>
      </w:r>
      <w:r>
        <w:rPr>
          <w:rFonts w:ascii="SimHei" w:hAnsi="SimHei" w:eastAsia="SimHei" w:cs="SimHei"/>
          <w:sz w:val="21"/>
          <w:szCs w:val="21"/>
          <w:spacing w:val="-11"/>
        </w:rPr>
        <w:t>意义。本节从三个角度讨</w:t>
      </w:r>
      <w:r>
        <w:rPr>
          <w:rFonts w:ascii="SimHei" w:hAnsi="SimHei" w:eastAsia="SimHei" w:cs="SimHei"/>
          <w:sz w:val="21"/>
          <w:szCs w:val="21"/>
        </w:rPr>
        <w:t xml:space="preserve"> </w:t>
      </w:r>
      <w:r>
        <w:rPr>
          <w:rFonts w:ascii="SimHei" w:hAnsi="SimHei" w:eastAsia="SimHei" w:cs="SimHei"/>
          <w:sz w:val="21"/>
          <w:szCs w:val="21"/>
          <w:spacing w:val="-10"/>
        </w:rPr>
        <w:t>论这部分内容：政治社会学的框架、行为经济的逻辑、商业生态</w:t>
      </w:r>
      <w:r>
        <w:rPr>
          <w:rFonts w:ascii="SimHei" w:hAnsi="SimHei" w:eastAsia="SimHei" w:cs="SimHei"/>
          <w:sz w:val="21"/>
          <w:szCs w:val="21"/>
          <w:spacing w:val="-11"/>
        </w:rPr>
        <w:t>的治理</w:t>
      </w:r>
    </w:p>
    <w:p>
      <w:pPr>
        <w:pStyle w:val="BodyText"/>
        <w:ind w:left="760"/>
        <w:spacing w:line="219" w:lineRule="auto"/>
        <w:rPr>
          <w:sz w:val="21"/>
          <w:szCs w:val="21"/>
        </w:rPr>
      </w:pPr>
      <w:r>
        <w:rPr>
          <w:sz w:val="21"/>
          <w:szCs w:val="21"/>
          <w:spacing w:val="-4"/>
        </w:rPr>
        <w:t>框架。</w:t>
      </w:r>
    </w:p>
    <w:p>
      <w:pPr>
        <w:ind w:left="760" w:right="685" w:firstLine="460"/>
        <w:spacing w:before="150" w:line="335" w:lineRule="auto"/>
        <w:jc w:val="both"/>
        <w:rPr>
          <w:rFonts w:ascii="SimHei" w:hAnsi="SimHei" w:eastAsia="SimHei" w:cs="SimHei"/>
          <w:sz w:val="21"/>
          <w:szCs w:val="21"/>
        </w:rPr>
      </w:pPr>
      <w:r>
        <w:rPr>
          <w:rFonts w:ascii="SimHei" w:hAnsi="SimHei" w:eastAsia="SimHei" w:cs="SimHei"/>
          <w:sz w:val="21"/>
          <w:szCs w:val="21"/>
          <w:spacing w:val="-11"/>
        </w:rPr>
        <w:t>首先，讨论政治社会学的框架。事实这个框架，就是将人类的日常</w:t>
      </w:r>
      <w:r>
        <w:rPr>
          <w:rFonts w:ascii="SimHei" w:hAnsi="SimHei" w:eastAsia="SimHei" w:cs="SimHei"/>
          <w:sz w:val="21"/>
          <w:szCs w:val="21"/>
          <w:spacing w:val="12"/>
        </w:rPr>
        <w:t xml:space="preserve"> </w:t>
      </w:r>
      <w:r>
        <w:rPr>
          <w:rFonts w:ascii="SimHei" w:hAnsi="SimHei" w:eastAsia="SimHei" w:cs="SimHei"/>
          <w:sz w:val="21"/>
          <w:szCs w:val="21"/>
          <w:spacing w:val="-10"/>
        </w:rPr>
        <w:t>生活理解为三方面：物质的、社会的以及精神的</w:t>
      </w:r>
      <w:r>
        <w:rPr>
          <w:rFonts w:ascii="SimHei" w:hAnsi="SimHei" w:eastAsia="SimHei" w:cs="SimHei"/>
          <w:sz w:val="21"/>
          <w:szCs w:val="21"/>
          <w:spacing w:val="-11"/>
        </w:rPr>
        <w:t>。放在韦伯的政治社会</w:t>
      </w:r>
      <w:r>
        <w:rPr>
          <w:rFonts w:ascii="SimHei" w:hAnsi="SimHei" w:eastAsia="SimHei" w:cs="SimHei"/>
          <w:sz w:val="21"/>
          <w:szCs w:val="21"/>
          <w:spacing w:val="-11"/>
        </w:rPr>
        <w:t xml:space="preserve"> </w:t>
      </w:r>
      <w:r>
        <w:rPr>
          <w:rFonts w:ascii="SimHei" w:hAnsi="SimHei" w:eastAsia="SimHei" w:cs="SimHei"/>
          <w:sz w:val="21"/>
          <w:szCs w:val="21"/>
          <w:spacing w:val="-10"/>
        </w:rPr>
        <w:t>学的理解框架中，就可以分别讨论群体行动的各</w:t>
      </w:r>
      <w:r>
        <w:rPr>
          <w:rFonts w:ascii="SimHei" w:hAnsi="SimHei" w:eastAsia="SimHei" w:cs="SimHei"/>
          <w:sz w:val="21"/>
          <w:szCs w:val="21"/>
          <w:spacing w:val="-11"/>
        </w:rPr>
        <w:t>种决定因素：物质生活</w:t>
      </w:r>
      <w:r>
        <w:rPr>
          <w:rFonts w:ascii="SimHei" w:hAnsi="SimHei" w:eastAsia="SimHei" w:cs="SimHei"/>
          <w:sz w:val="21"/>
          <w:szCs w:val="21"/>
          <w:spacing w:val="-11"/>
        </w:rPr>
        <w:t xml:space="preserve"> </w:t>
      </w:r>
      <w:r>
        <w:rPr>
          <w:rFonts w:ascii="SimHei" w:hAnsi="SimHei" w:eastAsia="SimHei" w:cs="SimHei"/>
          <w:sz w:val="21"/>
          <w:szCs w:val="21"/>
          <w:spacing w:val="-10"/>
        </w:rPr>
        <w:t>的核心就是经济问题，社会生活的核心就是政治</w:t>
      </w:r>
      <w:r>
        <w:rPr>
          <w:rFonts w:ascii="SimHei" w:hAnsi="SimHei" w:eastAsia="SimHei" w:cs="SimHei"/>
          <w:sz w:val="21"/>
          <w:szCs w:val="21"/>
          <w:spacing w:val="-11"/>
        </w:rPr>
        <w:t>问题，而精神生活的核</w:t>
      </w:r>
      <w:r>
        <w:rPr>
          <w:rFonts w:ascii="SimHei" w:hAnsi="SimHei" w:eastAsia="SimHei" w:cs="SimHei"/>
          <w:sz w:val="21"/>
          <w:szCs w:val="21"/>
          <w:spacing w:val="-11"/>
        </w:rPr>
        <w:t xml:space="preserve"> </w:t>
      </w:r>
      <w:r>
        <w:rPr>
          <w:rFonts w:ascii="SimHei" w:hAnsi="SimHei" w:eastAsia="SimHei" w:cs="SimHei"/>
          <w:sz w:val="21"/>
          <w:szCs w:val="21"/>
          <w:spacing w:val="-10"/>
        </w:rPr>
        <w:t>心就是价值问题。基于这三个维度可以建构一种</w:t>
      </w:r>
      <w:r>
        <w:rPr>
          <w:rFonts w:ascii="SimHei" w:hAnsi="SimHei" w:eastAsia="SimHei" w:cs="SimHei"/>
          <w:sz w:val="21"/>
          <w:szCs w:val="21"/>
          <w:spacing w:val="-11"/>
        </w:rPr>
        <w:t>更加全面的关于人类行</w:t>
      </w:r>
      <w:r>
        <w:rPr>
          <w:rFonts w:ascii="SimHei" w:hAnsi="SimHei" w:eastAsia="SimHei" w:cs="SimHei"/>
          <w:sz w:val="21"/>
          <w:szCs w:val="21"/>
          <w:spacing w:val="-11"/>
        </w:rPr>
        <w:t xml:space="preserve"> </w:t>
      </w:r>
      <w:r>
        <w:rPr>
          <w:rFonts w:ascii="SimHei" w:hAnsi="SimHei" w:eastAsia="SimHei" w:cs="SimHei"/>
          <w:sz w:val="21"/>
          <w:szCs w:val="21"/>
          <w:spacing w:val="-10"/>
        </w:rPr>
        <w:t>为研究的框架，也可以更加深刻地理解在数字经</w:t>
      </w:r>
      <w:r>
        <w:rPr>
          <w:rFonts w:ascii="SimHei" w:hAnsi="SimHei" w:eastAsia="SimHei" w:cs="SimHei"/>
          <w:sz w:val="21"/>
          <w:szCs w:val="21"/>
          <w:spacing w:val="-11"/>
        </w:rPr>
        <w:t>济领域的人们行为方式</w:t>
      </w:r>
      <w:r>
        <w:rPr>
          <w:rFonts w:ascii="SimHei" w:hAnsi="SimHei" w:eastAsia="SimHei" w:cs="SimHei"/>
          <w:sz w:val="21"/>
          <w:szCs w:val="21"/>
          <w:spacing w:val="-11"/>
        </w:rPr>
        <w:t xml:space="preserve"> </w:t>
      </w:r>
      <w:r>
        <w:rPr>
          <w:rFonts w:ascii="SimHei" w:hAnsi="SimHei" w:eastAsia="SimHei" w:cs="SimHei"/>
          <w:sz w:val="21"/>
          <w:szCs w:val="21"/>
          <w:spacing w:val="-10"/>
        </w:rPr>
        <w:t>的逻辑。数字经济学有别于传统经济学研究领域的基本逻辑是基于使用</w:t>
      </w:r>
      <w:r>
        <w:rPr>
          <w:rFonts w:ascii="SimHei" w:hAnsi="SimHei" w:eastAsia="SimHei" w:cs="SimHei"/>
          <w:sz w:val="21"/>
          <w:szCs w:val="21"/>
          <w:spacing w:val="7"/>
        </w:rPr>
        <w:t xml:space="preserve"> </w:t>
      </w:r>
      <w:r>
        <w:rPr>
          <w:rFonts w:ascii="SimHei" w:hAnsi="SimHei" w:eastAsia="SimHei" w:cs="SimHei"/>
          <w:sz w:val="21"/>
          <w:szCs w:val="21"/>
          <w:spacing w:val="-10"/>
        </w:rPr>
        <w:t>权的、以主观价值论为核心的经济学，因此考虑</w:t>
      </w:r>
      <w:r>
        <w:rPr>
          <w:rFonts w:ascii="SimHei" w:hAnsi="SimHei" w:eastAsia="SimHei" w:cs="SimHei"/>
          <w:sz w:val="21"/>
          <w:szCs w:val="21"/>
          <w:spacing w:val="-11"/>
        </w:rPr>
        <w:t>每个个体的物质之外的</w:t>
      </w:r>
      <w:r>
        <w:rPr>
          <w:rFonts w:ascii="SimHei" w:hAnsi="SimHei" w:eastAsia="SimHei" w:cs="SimHei"/>
          <w:sz w:val="21"/>
          <w:szCs w:val="21"/>
          <w:spacing w:val="-11"/>
        </w:rPr>
        <w:t xml:space="preserve"> </w:t>
      </w:r>
      <w:r>
        <w:rPr>
          <w:rFonts w:ascii="SimHei" w:hAnsi="SimHei" w:eastAsia="SimHei" w:cs="SimHei"/>
          <w:sz w:val="21"/>
          <w:szCs w:val="21"/>
          <w:spacing w:val="-14"/>
        </w:rPr>
        <w:t>主观感受是非常重要的，基于不同个体化的差异主观价</w:t>
      </w:r>
      <w:r>
        <w:rPr>
          <w:rFonts w:ascii="SimHei" w:hAnsi="SimHei" w:eastAsia="SimHei" w:cs="SimHei"/>
          <w:sz w:val="21"/>
          <w:szCs w:val="21"/>
          <w:spacing w:val="-15"/>
        </w:rPr>
        <w:t>值发展异质资本，</w:t>
      </w:r>
    </w:p>
    <w:p>
      <w:pPr>
        <w:ind w:left="760"/>
        <w:spacing w:line="221" w:lineRule="auto"/>
        <w:rPr>
          <w:rFonts w:ascii="SimHei" w:hAnsi="SimHei" w:eastAsia="SimHei" w:cs="SimHei"/>
          <w:sz w:val="21"/>
          <w:szCs w:val="21"/>
        </w:rPr>
      </w:pPr>
      <w:r>
        <w:rPr>
          <w:rFonts w:ascii="SimHei" w:hAnsi="SimHei" w:eastAsia="SimHei" w:cs="SimHei"/>
          <w:sz w:val="21"/>
          <w:szCs w:val="21"/>
          <w:spacing w:val="-11"/>
        </w:rPr>
        <w:t>这是数字经济领域的基本逻辑之一。</w:t>
      </w:r>
    </w:p>
    <w:p>
      <w:pPr>
        <w:ind w:left="760" w:right="665" w:firstLine="470"/>
        <w:spacing w:before="175" w:line="316" w:lineRule="auto"/>
        <w:jc w:val="both"/>
        <w:rPr>
          <w:rFonts w:ascii="SimHei" w:hAnsi="SimHei" w:eastAsia="SimHei" w:cs="SimHei"/>
          <w:sz w:val="21"/>
          <w:szCs w:val="21"/>
        </w:rPr>
      </w:pPr>
      <w:r>
        <w:rPr>
          <w:rFonts w:ascii="SimHei" w:hAnsi="SimHei" w:eastAsia="SimHei" w:cs="SimHei"/>
          <w:sz w:val="21"/>
          <w:szCs w:val="21"/>
          <w:spacing w:val="-11"/>
        </w:rPr>
        <w:t>在韦伯的政治社会学的研究框架下，主要关注的是思考现代</w:t>
      </w:r>
      <w:r>
        <w:rPr>
          <w:rFonts w:ascii="SimHei" w:hAnsi="SimHei" w:eastAsia="SimHei" w:cs="SimHei"/>
          <w:sz w:val="21"/>
          <w:szCs w:val="21"/>
          <w:spacing w:val="-12"/>
        </w:rPr>
        <w:t>性条件</w:t>
      </w:r>
      <w:r>
        <w:rPr>
          <w:rFonts w:ascii="SimHei" w:hAnsi="SimHei" w:eastAsia="SimHei" w:cs="SimHei"/>
          <w:sz w:val="21"/>
          <w:szCs w:val="21"/>
        </w:rPr>
        <w:t xml:space="preserve"> </w:t>
      </w:r>
      <w:r>
        <w:rPr>
          <w:rFonts w:ascii="SimHei" w:hAnsi="SimHei" w:eastAsia="SimHei" w:cs="SimHei"/>
          <w:sz w:val="21"/>
          <w:szCs w:val="21"/>
          <w:spacing w:val="-7"/>
        </w:rPr>
        <w:t>下人类秩序的种种问题，尤其是现代社会结构和</w:t>
      </w:r>
      <w:r>
        <w:rPr>
          <w:rFonts w:ascii="SimHei" w:hAnsi="SimHei" w:eastAsia="SimHei" w:cs="SimHei"/>
          <w:sz w:val="21"/>
          <w:szCs w:val="21"/>
          <w:spacing w:val="-8"/>
        </w:rPr>
        <w:t>政治制度之间的关系。</w:t>
      </w:r>
      <w:r>
        <w:rPr>
          <w:rFonts w:ascii="SimHei" w:hAnsi="SimHei" w:eastAsia="SimHei" w:cs="SimHei"/>
          <w:sz w:val="21"/>
          <w:szCs w:val="21"/>
        </w:rPr>
        <w:t xml:space="preserve"> </w:t>
      </w:r>
      <w:r>
        <w:rPr>
          <w:rFonts w:ascii="SimHei" w:hAnsi="SimHei" w:eastAsia="SimHei" w:cs="SimHei"/>
          <w:sz w:val="21"/>
          <w:szCs w:val="21"/>
          <w:spacing w:val="-10"/>
        </w:rPr>
        <w:t>在他看来现代性的突出特点是理性化和官僚化</w:t>
      </w:r>
      <w:r>
        <w:rPr>
          <w:rFonts w:ascii="SimHei" w:hAnsi="SimHei" w:eastAsia="SimHei" w:cs="SimHei"/>
          <w:sz w:val="21"/>
          <w:szCs w:val="21"/>
          <w:spacing w:val="-11"/>
        </w:rPr>
        <w:t>，而政治社会学的核心任</w:t>
      </w:r>
      <w:r>
        <w:rPr>
          <w:rFonts w:ascii="SimHei" w:hAnsi="SimHei" w:eastAsia="SimHei" w:cs="SimHei"/>
          <w:sz w:val="21"/>
          <w:szCs w:val="21"/>
        </w:rPr>
        <w:t xml:space="preserve">  </w:t>
      </w:r>
      <w:r>
        <w:rPr>
          <w:rFonts w:ascii="SimHei" w:hAnsi="SimHei" w:eastAsia="SimHei" w:cs="SimHei"/>
          <w:sz w:val="21"/>
          <w:szCs w:val="21"/>
          <w:spacing w:val="-10"/>
        </w:rPr>
        <w:t>务就是通过民主的图景来抑制官僚化的危害。在</w:t>
      </w:r>
      <w:r>
        <w:rPr>
          <w:rFonts w:ascii="SimHei" w:hAnsi="SimHei" w:eastAsia="SimHei" w:cs="SimHei"/>
          <w:sz w:val="21"/>
          <w:szCs w:val="21"/>
          <w:spacing w:val="-11"/>
        </w:rPr>
        <w:t>韦伯的理论中，现代性</w:t>
      </w:r>
      <w:r>
        <w:rPr>
          <w:rFonts w:ascii="SimHei" w:hAnsi="SimHei" w:eastAsia="SimHei" w:cs="SimHei"/>
          <w:sz w:val="21"/>
          <w:szCs w:val="21"/>
        </w:rPr>
        <w:t xml:space="preserve">  </w:t>
      </w:r>
      <w:r>
        <w:rPr>
          <w:rFonts w:ascii="SimHei" w:hAnsi="SimHei" w:eastAsia="SimHei" w:cs="SimHei"/>
          <w:sz w:val="21"/>
          <w:szCs w:val="21"/>
          <w:spacing w:val="-10"/>
        </w:rPr>
        <w:t>存在一个内在的悖论：宏观上现代性是理性化的结果，是政</w:t>
      </w:r>
      <w:r>
        <w:rPr>
          <w:rFonts w:ascii="SimHei" w:hAnsi="SimHei" w:eastAsia="SimHei" w:cs="SimHei"/>
          <w:sz w:val="21"/>
          <w:szCs w:val="21"/>
          <w:spacing w:val="-11"/>
        </w:rPr>
        <w:t>治现代化和</w:t>
      </w:r>
      <w:r>
        <w:rPr>
          <w:rFonts w:ascii="SimHei" w:hAnsi="SimHei" w:eastAsia="SimHei" w:cs="SimHei"/>
          <w:sz w:val="21"/>
          <w:szCs w:val="21"/>
        </w:rPr>
        <w:t xml:space="preserve">  </w:t>
      </w:r>
      <w:r>
        <w:rPr>
          <w:rFonts w:ascii="SimHei" w:hAnsi="SimHei" w:eastAsia="SimHei" w:cs="SimHei"/>
          <w:sz w:val="21"/>
          <w:szCs w:val="21"/>
          <w:spacing w:val="-11"/>
        </w:rPr>
        <w:t>国家现代化的基础；微观上现代性不可忽视人性的异化，是对自由的威</w:t>
      </w:r>
      <w:r>
        <w:rPr>
          <w:rFonts w:ascii="SimHei" w:hAnsi="SimHei" w:eastAsia="SimHei" w:cs="SimHei"/>
          <w:sz w:val="21"/>
          <w:szCs w:val="21"/>
          <w:spacing w:val="8"/>
        </w:rPr>
        <w:t xml:space="preserve">  </w:t>
      </w:r>
      <w:r>
        <w:rPr>
          <w:rFonts w:ascii="YouYuan" w:hAnsi="YouYuan" w:eastAsia="YouYuan" w:cs="YouYuan"/>
          <w:sz w:val="21"/>
          <w:szCs w:val="21"/>
          <w:spacing w:val="-11"/>
        </w:rPr>
        <w:t>胁。换言之，在现代性的条件下建立一种理性化的民主和个人主义实际</w:t>
      </w:r>
      <w:r>
        <w:rPr>
          <w:rFonts w:ascii="YouYuan" w:hAnsi="YouYuan" w:eastAsia="YouYuan" w:cs="YouYuan"/>
          <w:sz w:val="21"/>
          <w:szCs w:val="21"/>
          <w:spacing w:val="6"/>
        </w:rPr>
        <w:t xml:space="preserve">  </w:t>
      </w:r>
      <w:r>
        <w:rPr>
          <w:rFonts w:ascii="SimHei" w:hAnsi="SimHei" w:eastAsia="SimHei" w:cs="SimHei"/>
          <w:sz w:val="21"/>
          <w:szCs w:val="21"/>
          <w:spacing w:val="-10"/>
        </w:rPr>
        <w:t>上是非常困难的，存在着精英治理与大众表达之间的</w:t>
      </w:r>
      <w:r>
        <w:rPr>
          <w:rFonts w:ascii="SimHei" w:hAnsi="SimHei" w:eastAsia="SimHei" w:cs="SimHei"/>
          <w:sz w:val="21"/>
          <w:szCs w:val="21"/>
          <w:spacing w:val="-11"/>
        </w:rPr>
        <w:t>内生矛盾，而韦伯</w:t>
      </w:r>
    </w:p>
    <w:p>
      <w:pPr>
        <w:spacing w:line="316" w:lineRule="auto"/>
        <w:sectPr>
          <w:type w:val="continuous"/>
          <w:pgSz w:w="7760" w:h="11500"/>
          <w:pgMar w:top="349" w:right="10" w:bottom="400" w:left="39" w:header="0" w:footer="0" w:gutter="0"/>
          <w:cols w:equalWidth="0" w:num="1">
            <w:col w:w="7711" w:space="0"/>
          </w:cols>
        </w:sectPr>
        <w:rPr>
          <w:rFonts w:ascii="SimHei" w:hAnsi="SimHei" w:eastAsia="SimHei" w:cs="SimHei"/>
          <w:sz w:val="21"/>
          <w:szCs w:val="21"/>
        </w:rPr>
      </w:pPr>
    </w:p>
    <w:p>
      <w:pPr>
        <w:pStyle w:val="BodyText"/>
        <w:ind w:left="4460"/>
        <w:spacing w:before="127" w:line="236" w:lineRule="exact"/>
        <w:rPr>
          <w:sz w:val="28"/>
          <w:szCs w:val="28"/>
        </w:rPr>
      </w:pPr>
      <w:r>
        <w:pict>
          <v:rect id="_x0000_s1054" style="position:absolute;margin-left:196.499pt;margin-top:26.0021pt;mso-position-vertical-relative:page;mso-position-horizontal-relative:page;width:42.55pt;height:0.5pt;z-index:271774720;" o:allowincell="f" fillcolor="#000000" filled="true" stroked="false"/>
        </w:pict>
      </w:r>
      <w:r>
        <w:pict>
          <v:rect id="_x0000_s1056" style="position:absolute;margin-left:279.5pt;margin-top:13.9999pt;mso-position-vertical-relative:page;mso-position-horizontal-relative:page;width:0.55pt;height:17.05pt;z-index:271773696;" o:allowincell="f" fillcolor="#000000" filled="true" stroked="false"/>
        </w:pict>
      </w:r>
      <w:r>
        <w:rPr>
          <w:sz w:val="28"/>
          <w:szCs w:val="28"/>
          <w:spacing w:val="-4"/>
          <w:position w:val="-3"/>
        </w:rPr>
        <w:t>297</w:t>
      </w:r>
    </w:p>
    <w:p>
      <w:pPr>
        <w:spacing w:line="14" w:lineRule="auto"/>
        <w:rPr>
          <w:rFonts w:ascii="Arial"/>
          <w:sz w:val="2"/>
        </w:rPr>
      </w:pPr>
      <w:r>
        <w:rPr>
          <w:rFonts w:ascii="Arial" w:hAnsi="Arial" w:eastAsia="Arial" w:cs="Arial"/>
          <w:sz w:val="2"/>
          <w:szCs w:val="2"/>
        </w:rPr>
        <w:br w:type="column"/>
      </w:r>
    </w:p>
    <w:p>
      <w:pPr>
        <w:ind w:left="19"/>
        <w:spacing w:line="193" w:lineRule="auto"/>
        <w:rPr>
          <w:rFonts w:ascii="SimHei" w:hAnsi="SimHei" w:eastAsia="SimHei" w:cs="SimHei"/>
          <w:sz w:val="17"/>
          <w:szCs w:val="17"/>
        </w:rPr>
      </w:pPr>
      <w:r>
        <w:rPr>
          <w:rFonts w:ascii="SimHei" w:hAnsi="SimHei" w:eastAsia="SimHei" w:cs="SimHei"/>
          <w:sz w:val="17"/>
          <w:szCs w:val="17"/>
          <w:spacing w:val="-2"/>
        </w:rPr>
        <w:t>第18章</w:t>
      </w:r>
    </w:p>
    <w:p>
      <w:pPr>
        <w:spacing w:line="199" w:lineRule="auto"/>
        <w:jc w:val="right"/>
        <w:rPr>
          <w:rFonts w:ascii="SimHei" w:hAnsi="SimHei" w:eastAsia="SimHei" w:cs="SimHei"/>
          <w:sz w:val="17"/>
          <w:szCs w:val="17"/>
        </w:rPr>
      </w:pPr>
      <w:r>
        <w:rPr>
          <w:rFonts w:ascii="SimHei" w:hAnsi="SimHei" w:eastAsia="SimHei" w:cs="SimHei"/>
          <w:sz w:val="17"/>
          <w:szCs w:val="17"/>
          <w:spacing w:val="-16"/>
        </w:rPr>
        <w:t>基于共识</w:t>
      </w:r>
      <w:r>
        <w:rPr>
          <w:rFonts w:ascii="SimHei" w:hAnsi="SimHei" w:eastAsia="SimHei" w:cs="SimHei"/>
          <w:sz w:val="17"/>
          <w:szCs w:val="17"/>
          <w:spacing w:val="-15"/>
        </w:rPr>
        <w:t>的政治秩</w:t>
      </w:r>
      <w:r>
        <w:rPr>
          <w:rFonts w:ascii="SimHei" w:hAnsi="SimHei" w:eastAsia="SimHei" w:cs="SimHei"/>
          <w:sz w:val="17"/>
          <w:szCs w:val="17"/>
          <w:spacing w:val="-11"/>
        </w:rPr>
        <w:t>序</w:t>
      </w:r>
    </w:p>
    <w:p>
      <w:pPr>
        <w:spacing w:line="199" w:lineRule="auto"/>
        <w:sectPr>
          <w:pgSz w:w="7760" w:h="11480"/>
          <w:pgMar w:top="256" w:right="580" w:bottom="400" w:left="489" w:header="0" w:footer="0" w:gutter="0"/>
          <w:cols w:equalWidth="0" w:num="2">
            <w:col w:w="5191" w:space="100"/>
            <w:col w:w="1400" w:space="0"/>
          </w:cols>
        </w:sectPr>
        <w:rPr>
          <w:rFonts w:ascii="SimHei" w:hAnsi="SimHei" w:eastAsia="SimHei" w:cs="SimHei"/>
          <w:sz w:val="17"/>
          <w:szCs w:val="17"/>
        </w:rPr>
      </w:pPr>
    </w:p>
    <w:p>
      <w:pPr>
        <w:spacing w:line="436" w:lineRule="auto"/>
        <w:rPr>
          <w:rFonts w:ascii="Arial"/>
          <w:sz w:val="21"/>
        </w:rPr>
      </w:pPr>
      <w:r/>
    </w:p>
    <w:p>
      <w:pPr>
        <w:ind w:right="493"/>
        <w:spacing w:before="68" w:line="347" w:lineRule="auto"/>
        <w:jc w:val="both"/>
        <w:rPr>
          <w:rFonts w:ascii="YouYuan" w:hAnsi="YouYuan" w:eastAsia="YouYuan" w:cs="YouYuan"/>
          <w:sz w:val="21"/>
          <w:szCs w:val="21"/>
        </w:rPr>
      </w:pPr>
      <w:r>
        <w:rPr>
          <w:rFonts w:ascii="SimHei" w:hAnsi="SimHei" w:eastAsia="SimHei" w:cs="SimHei"/>
          <w:sz w:val="21"/>
          <w:szCs w:val="21"/>
          <w:spacing w:val="-10"/>
        </w:rPr>
        <w:t>提出的方案就是经济上保持自由资本主义，政治上则需要实</w:t>
      </w:r>
      <w:r>
        <w:rPr>
          <w:rFonts w:ascii="SimHei" w:hAnsi="SimHei" w:eastAsia="SimHei" w:cs="SimHei"/>
          <w:sz w:val="21"/>
          <w:szCs w:val="21"/>
          <w:spacing w:val="-11"/>
        </w:rPr>
        <w:t>现议会制和</w:t>
      </w:r>
      <w:r>
        <w:rPr>
          <w:rFonts w:ascii="SimHei" w:hAnsi="SimHei" w:eastAsia="SimHei" w:cs="SimHei"/>
          <w:sz w:val="21"/>
          <w:szCs w:val="21"/>
        </w:rPr>
        <w:t xml:space="preserve"> </w:t>
      </w:r>
      <w:r>
        <w:rPr>
          <w:rFonts w:ascii="YouYuan" w:hAnsi="YouYuan" w:eastAsia="YouYuan" w:cs="YouYuan"/>
          <w:sz w:val="21"/>
          <w:szCs w:val="21"/>
          <w:spacing w:val="-7"/>
          <w:w w:val="98"/>
        </w:rPr>
        <w:t>民主化。而这部分的思考对我们理解在数字经济领域中对区块链治理制</w:t>
      </w:r>
    </w:p>
    <w:p>
      <w:pPr>
        <w:spacing w:line="220" w:lineRule="auto"/>
        <w:rPr>
          <w:rFonts w:ascii="SimHei" w:hAnsi="SimHei" w:eastAsia="SimHei" w:cs="SimHei"/>
          <w:sz w:val="21"/>
          <w:szCs w:val="21"/>
        </w:rPr>
      </w:pPr>
      <w:r>
        <w:rPr>
          <w:rFonts w:ascii="SimHei" w:hAnsi="SimHei" w:eastAsia="SimHei" w:cs="SimHei"/>
          <w:sz w:val="21"/>
          <w:szCs w:val="21"/>
          <w:spacing w:val="-13"/>
        </w:rPr>
        <w:t>度的安排有着重要的启发。</w:t>
      </w:r>
    </w:p>
    <w:p>
      <w:pPr>
        <w:ind w:right="480" w:firstLine="430"/>
        <w:spacing w:before="119" w:line="347" w:lineRule="auto"/>
        <w:jc w:val="both"/>
        <w:rPr>
          <w:rFonts w:ascii="SimHei" w:hAnsi="SimHei" w:eastAsia="SimHei" w:cs="SimHei"/>
          <w:sz w:val="21"/>
          <w:szCs w:val="21"/>
        </w:rPr>
      </w:pPr>
      <w:r>
        <w:rPr>
          <w:rFonts w:ascii="SimHei" w:hAnsi="SimHei" w:eastAsia="SimHei" w:cs="SimHei"/>
          <w:sz w:val="21"/>
          <w:szCs w:val="21"/>
          <w:spacing w:val="-7"/>
        </w:rPr>
        <w:t>其次，讨论行为经济的逻辑。1.2节曾经讨论过关于演化理论的经</w:t>
      </w:r>
      <w:r>
        <w:rPr>
          <w:rFonts w:ascii="SimHei" w:hAnsi="SimHei" w:eastAsia="SimHei" w:cs="SimHei"/>
          <w:sz w:val="21"/>
          <w:szCs w:val="21"/>
          <w:spacing w:val="3"/>
        </w:rPr>
        <w:t xml:space="preserve"> </w:t>
      </w:r>
      <w:r>
        <w:rPr>
          <w:rFonts w:ascii="SimHei" w:hAnsi="SimHei" w:eastAsia="SimHei" w:cs="SimHei"/>
          <w:sz w:val="21"/>
          <w:szCs w:val="21"/>
          <w:spacing w:val="-7"/>
        </w:rPr>
        <w:t>济学逻辑，这部分内容与行为经济学直接相关。1.3节行为经济学的三</w:t>
      </w:r>
    </w:p>
    <w:p>
      <w:pPr>
        <w:pStyle w:val="BodyText"/>
        <w:spacing w:before="1" w:line="217" w:lineRule="auto"/>
        <w:rPr>
          <w:sz w:val="21"/>
          <w:szCs w:val="21"/>
        </w:rPr>
      </w:pPr>
      <w:r>
        <w:rPr>
          <w:sz w:val="21"/>
          <w:szCs w:val="21"/>
          <w:spacing w:val="-14"/>
        </w:rPr>
        <w:t>个基本概念：价值、认知和选择。</w:t>
      </w:r>
    </w:p>
    <w:p>
      <w:pPr>
        <w:pStyle w:val="BodyText"/>
        <w:ind w:right="483" w:firstLine="430"/>
        <w:spacing w:before="123" w:line="343" w:lineRule="auto"/>
        <w:jc w:val="both"/>
        <w:rPr>
          <w:sz w:val="21"/>
          <w:szCs w:val="21"/>
        </w:rPr>
      </w:pPr>
      <w:r>
        <w:rPr>
          <w:rFonts w:ascii="SimHei" w:hAnsi="SimHei" w:eastAsia="SimHei" w:cs="SimHei"/>
          <w:sz w:val="21"/>
          <w:szCs w:val="21"/>
          <w:spacing w:val="-7"/>
        </w:rPr>
        <w:t>关于价值理论部分1.3节已经讨论过了，本节主要补充的信息就是</w:t>
      </w:r>
      <w:r>
        <w:rPr>
          <w:rFonts w:ascii="SimHei" w:hAnsi="SimHei" w:eastAsia="SimHei" w:cs="SimHei"/>
          <w:sz w:val="21"/>
          <w:szCs w:val="21"/>
        </w:rPr>
        <w:t xml:space="preserve"> </w:t>
      </w:r>
      <w:r>
        <w:rPr>
          <w:sz w:val="21"/>
          <w:szCs w:val="21"/>
          <w:spacing w:val="-10"/>
        </w:rPr>
        <w:t>每个个体通过行为进行主观价值的偏好从而形成</w:t>
      </w:r>
      <w:r>
        <w:rPr>
          <w:sz w:val="21"/>
          <w:szCs w:val="21"/>
          <w:spacing w:val="-11"/>
        </w:rPr>
        <w:t>了人类行为学中的关于</w:t>
      </w:r>
      <w:r>
        <w:rPr>
          <w:sz w:val="21"/>
          <w:szCs w:val="21"/>
        </w:rPr>
        <w:t xml:space="preserve"> </w:t>
      </w:r>
      <w:r>
        <w:rPr>
          <w:sz w:val="21"/>
          <w:szCs w:val="21"/>
          <w:spacing w:val="-10"/>
        </w:rPr>
        <w:t>经济研究的基础，而价值则是所有行为的基本动机。也就是说，由</w:t>
      </w:r>
      <w:r>
        <w:rPr>
          <w:sz w:val="21"/>
          <w:szCs w:val="21"/>
          <w:spacing w:val="-11"/>
        </w:rPr>
        <w:t>于价</w:t>
      </w:r>
    </w:p>
    <w:p>
      <w:pPr>
        <w:spacing w:before="1" w:line="212" w:lineRule="auto"/>
        <w:rPr>
          <w:rFonts w:ascii="SimHei" w:hAnsi="SimHei" w:eastAsia="SimHei" w:cs="SimHei"/>
          <w:sz w:val="21"/>
          <w:szCs w:val="21"/>
        </w:rPr>
      </w:pPr>
      <w:r>
        <w:rPr>
          <w:rFonts w:ascii="SimHei" w:hAnsi="SimHei" w:eastAsia="SimHei" w:cs="SimHei"/>
          <w:sz w:val="21"/>
          <w:szCs w:val="21"/>
          <w:spacing w:val="-13"/>
        </w:rPr>
        <w:t>值不同导致的对于重要性的感受不同，从而导致了表达出</w:t>
      </w:r>
      <w:r>
        <w:rPr>
          <w:rFonts w:ascii="SimHei" w:hAnsi="SimHei" w:eastAsia="SimHei" w:cs="SimHei"/>
          <w:sz w:val="21"/>
          <w:szCs w:val="21"/>
          <w:spacing w:val="-14"/>
        </w:rPr>
        <w:t>来的行为差异。</w:t>
      </w:r>
    </w:p>
    <w:p>
      <w:pPr>
        <w:pStyle w:val="BodyText"/>
        <w:ind w:right="404" w:firstLine="430"/>
        <w:spacing w:before="122" w:line="335" w:lineRule="auto"/>
        <w:jc w:val="both"/>
        <w:rPr>
          <w:rFonts w:ascii="SimHei" w:hAnsi="SimHei" w:eastAsia="SimHei" w:cs="SimHei"/>
          <w:sz w:val="21"/>
          <w:szCs w:val="21"/>
        </w:rPr>
      </w:pPr>
      <w:r>
        <w:rPr>
          <w:rFonts w:ascii="SimHei" w:hAnsi="SimHei" w:eastAsia="SimHei" w:cs="SimHei"/>
          <w:sz w:val="21"/>
          <w:szCs w:val="21"/>
          <w:spacing w:val="-11"/>
        </w:rPr>
        <w:t>关于认知实际上讨论的就是不同个体由于生而不平等，</w:t>
      </w:r>
      <w:r>
        <w:rPr>
          <w:rFonts w:ascii="SimHei" w:hAnsi="SimHei" w:eastAsia="SimHei" w:cs="SimHei"/>
          <w:sz w:val="21"/>
          <w:szCs w:val="21"/>
          <w:spacing w:val="-12"/>
        </w:rPr>
        <w:t>具备不同的</w:t>
      </w:r>
      <w:r>
        <w:rPr>
          <w:rFonts w:ascii="SimHei" w:hAnsi="SimHei" w:eastAsia="SimHei" w:cs="SimHei"/>
          <w:sz w:val="21"/>
          <w:szCs w:val="21"/>
        </w:rPr>
        <w:t xml:space="preserve">  </w:t>
      </w:r>
      <w:r>
        <w:rPr>
          <w:rFonts w:ascii="SimHei" w:hAnsi="SimHei" w:eastAsia="SimHei" w:cs="SimHei"/>
          <w:sz w:val="21"/>
          <w:szCs w:val="21"/>
          <w:spacing w:val="-10"/>
        </w:rPr>
        <w:t>能力边界，因此就会有不同的认知能力。换言之</w:t>
      </w:r>
      <w:r>
        <w:rPr>
          <w:rFonts w:ascii="SimHei" w:hAnsi="SimHei" w:eastAsia="SimHei" w:cs="SimHei"/>
          <w:sz w:val="21"/>
          <w:szCs w:val="21"/>
          <w:spacing w:val="-11"/>
        </w:rPr>
        <w:t>，个体认知能力的差异</w:t>
      </w:r>
      <w:r>
        <w:rPr>
          <w:rFonts w:ascii="SimHei" w:hAnsi="SimHei" w:eastAsia="SimHei" w:cs="SimHei"/>
          <w:sz w:val="21"/>
          <w:szCs w:val="21"/>
        </w:rPr>
        <w:t xml:space="preserve">  </w:t>
      </w:r>
      <w:r>
        <w:rPr>
          <w:rFonts w:ascii="SimHei" w:hAnsi="SimHei" w:eastAsia="SimHei" w:cs="SimHei"/>
          <w:sz w:val="21"/>
          <w:szCs w:val="21"/>
          <w:spacing w:val="-10"/>
        </w:rPr>
        <w:t>决定了个体对信息进行搜集和处理的能力边界，从而导致了决</w:t>
      </w:r>
      <w:r>
        <w:rPr>
          <w:rFonts w:ascii="SimHei" w:hAnsi="SimHei" w:eastAsia="SimHei" w:cs="SimHei"/>
          <w:sz w:val="21"/>
          <w:szCs w:val="21"/>
          <w:spacing w:val="-11"/>
        </w:rPr>
        <w:t>策行为的</w:t>
      </w:r>
      <w:r>
        <w:rPr>
          <w:rFonts w:ascii="SimHei" w:hAnsi="SimHei" w:eastAsia="SimHei" w:cs="SimHei"/>
          <w:sz w:val="21"/>
          <w:szCs w:val="21"/>
        </w:rPr>
        <w:t xml:space="preserve">  </w:t>
      </w:r>
      <w:r>
        <w:rPr>
          <w:rFonts w:ascii="SimHei" w:hAnsi="SimHei" w:eastAsia="SimHei" w:cs="SimHei"/>
          <w:sz w:val="21"/>
          <w:szCs w:val="21"/>
          <w:spacing w:val="-5"/>
        </w:rPr>
        <w:t>变化，这是丹尼尔·卡尼曼</w:t>
      </w:r>
      <w:r>
        <w:rPr>
          <w:sz w:val="21"/>
          <w:szCs w:val="21"/>
          <w:spacing w:val="-5"/>
        </w:rPr>
        <w:t>(Daniel</w:t>
      </w:r>
      <w:r>
        <w:rPr>
          <w:sz w:val="21"/>
          <w:szCs w:val="21"/>
          <w:spacing w:val="40"/>
        </w:rPr>
        <w:t xml:space="preserve">  </w:t>
      </w:r>
      <w:r>
        <w:rPr>
          <w:sz w:val="21"/>
          <w:szCs w:val="21"/>
          <w:spacing w:val="-5"/>
        </w:rPr>
        <w:t>Kahneman)</w:t>
      </w:r>
      <w:r>
        <w:rPr>
          <w:rFonts w:ascii="SimHei" w:hAnsi="SimHei" w:eastAsia="SimHei" w:cs="SimHei"/>
          <w:sz w:val="21"/>
          <w:szCs w:val="21"/>
          <w:spacing w:val="-5"/>
        </w:rPr>
        <w:t>创建的幸福经济学的</w:t>
      </w:r>
      <w:r>
        <w:rPr>
          <w:rFonts w:ascii="SimHei" w:hAnsi="SimHei" w:eastAsia="SimHei" w:cs="SimHei"/>
          <w:sz w:val="21"/>
          <w:szCs w:val="21"/>
        </w:rPr>
        <w:t xml:space="preserve">  </w:t>
      </w:r>
      <w:r>
        <w:rPr>
          <w:rFonts w:ascii="SimHei" w:hAnsi="SimHei" w:eastAsia="SimHei" w:cs="SimHei"/>
          <w:sz w:val="21"/>
          <w:szCs w:val="21"/>
          <w:spacing w:val="-10"/>
        </w:rPr>
        <w:t>一个基本思路。传统经济学认为认识是自私而完</w:t>
      </w:r>
      <w:r>
        <w:rPr>
          <w:rFonts w:ascii="SimHei" w:hAnsi="SimHei" w:eastAsia="SimHei" w:cs="SimHei"/>
          <w:sz w:val="21"/>
          <w:szCs w:val="21"/>
          <w:spacing w:val="-11"/>
        </w:rPr>
        <w:t>全理性的，市场是完美</w:t>
      </w:r>
      <w:r>
        <w:rPr>
          <w:rFonts w:ascii="SimHei" w:hAnsi="SimHei" w:eastAsia="SimHei" w:cs="SimHei"/>
          <w:sz w:val="21"/>
          <w:szCs w:val="21"/>
        </w:rPr>
        <w:t xml:space="preserve">  </w:t>
      </w:r>
      <w:r>
        <w:rPr>
          <w:rFonts w:ascii="SimHei" w:hAnsi="SimHei" w:eastAsia="SimHei" w:cs="SimHei"/>
          <w:sz w:val="21"/>
          <w:szCs w:val="21"/>
          <w:spacing w:val="-11"/>
        </w:rPr>
        <w:t>而最终均衡的，追求个人效用最大化的理性经济人在参与市场过程中会</w:t>
      </w:r>
      <w:r>
        <w:rPr>
          <w:rFonts w:ascii="SimHei" w:hAnsi="SimHei" w:eastAsia="SimHei" w:cs="SimHei"/>
          <w:sz w:val="21"/>
          <w:szCs w:val="21"/>
          <w:spacing w:val="9"/>
        </w:rPr>
        <w:t xml:space="preserve">  </w:t>
      </w:r>
      <w:r>
        <w:rPr>
          <w:rFonts w:ascii="SimHei" w:hAnsi="SimHei" w:eastAsia="SimHei" w:cs="SimHei"/>
          <w:sz w:val="21"/>
          <w:szCs w:val="21"/>
          <w:spacing w:val="-8"/>
        </w:rPr>
        <w:t>自觉基于个人效用最大化实现社会效用总体的最大化。而卡尼曼认为，</w:t>
      </w:r>
      <w:r>
        <w:rPr>
          <w:rFonts w:ascii="SimHei" w:hAnsi="SimHei" w:eastAsia="SimHei" w:cs="SimHei"/>
          <w:sz w:val="21"/>
          <w:szCs w:val="21"/>
          <w:spacing w:val="2"/>
        </w:rPr>
        <w:t xml:space="preserve"> </w:t>
      </w:r>
      <w:r>
        <w:rPr>
          <w:rFonts w:ascii="SimHei" w:hAnsi="SimHei" w:eastAsia="SimHei" w:cs="SimHei"/>
          <w:sz w:val="21"/>
          <w:szCs w:val="21"/>
          <w:spacing w:val="-10"/>
        </w:rPr>
        <w:t>人既是自私又是无私的，人的理性也是有限的，市场也是</w:t>
      </w:r>
      <w:r>
        <w:rPr>
          <w:rFonts w:ascii="SimHei" w:hAnsi="SimHei" w:eastAsia="SimHei" w:cs="SimHei"/>
          <w:sz w:val="21"/>
          <w:szCs w:val="21"/>
          <w:spacing w:val="-11"/>
        </w:rPr>
        <w:t>不完美和非均</w:t>
      </w:r>
      <w:r>
        <w:rPr>
          <w:rFonts w:ascii="SimHei" w:hAnsi="SimHei" w:eastAsia="SimHei" w:cs="SimHei"/>
          <w:sz w:val="21"/>
          <w:szCs w:val="21"/>
        </w:rPr>
        <w:t xml:space="preserve">  </w:t>
      </w:r>
      <w:r>
        <w:rPr>
          <w:rFonts w:ascii="SimHei" w:hAnsi="SimHei" w:eastAsia="SimHei" w:cs="SimHei"/>
          <w:sz w:val="21"/>
          <w:szCs w:val="21"/>
          <w:spacing w:val="-7"/>
        </w:rPr>
        <w:t>衡的，因此幸福经济学的基本逻辑就是自私与无私</w:t>
      </w:r>
      <w:r>
        <w:rPr>
          <w:rFonts w:ascii="SimHei" w:hAnsi="SimHei" w:eastAsia="SimHei" w:cs="SimHei"/>
          <w:sz w:val="21"/>
          <w:szCs w:val="21"/>
          <w:spacing w:val="-8"/>
        </w:rPr>
        <w:t>相统一的人性假设、</w:t>
      </w:r>
      <w:r>
        <w:rPr>
          <w:rFonts w:ascii="SimHei" w:hAnsi="SimHei" w:eastAsia="SimHei" w:cs="SimHei"/>
          <w:sz w:val="21"/>
          <w:szCs w:val="21"/>
        </w:rPr>
        <w:t xml:space="preserve"> </w:t>
      </w:r>
      <w:r>
        <w:rPr>
          <w:rFonts w:ascii="SimHei" w:hAnsi="SimHei" w:eastAsia="SimHei" w:cs="SimHei"/>
          <w:sz w:val="21"/>
          <w:szCs w:val="21"/>
          <w:spacing w:val="-11"/>
        </w:rPr>
        <w:t>最大化原则与满意化原则统一的有限理性假设以及信息不对称与不完全</w:t>
      </w:r>
      <w:r>
        <w:rPr>
          <w:rFonts w:ascii="SimHei" w:hAnsi="SimHei" w:eastAsia="SimHei" w:cs="SimHei"/>
          <w:sz w:val="21"/>
          <w:szCs w:val="21"/>
          <w:spacing w:val="9"/>
        </w:rPr>
        <w:t xml:space="preserve">  </w:t>
      </w:r>
      <w:r>
        <w:rPr>
          <w:rFonts w:ascii="SimHei" w:hAnsi="SimHei" w:eastAsia="SimHei" w:cs="SimHei"/>
          <w:sz w:val="21"/>
          <w:szCs w:val="21"/>
          <w:spacing w:val="-11"/>
        </w:rPr>
        <w:t>竞争的市场假设。其中重要的部分就在于海纳模型的应用，海纳模型通</w:t>
      </w:r>
      <w:r>
        <w:rPr>
          <w:rFonts w:ascii="SimHei" w:hAnsi="SimHei" w:eastAsia="SimHei" w:cs="SimHei"/>
          <w:sz w:val="21"/>
          <w:szCs w:val="21"/>
          <w:spacing w:val="8"/>
        </w:rPr>
        <w:t xml:space="preserve">  </w:t>
      </w:r>
      <w:r>
        <w:rPr>
          <w:rFonts w:ascii="SimHei" w:hAnsi="SimHei" w:eastAsia="SimHei" w:cs="SimHei"/>
          <w:sz w:val="21"/>
          <w:szCs w:val="21"/>
          <w:spacing w:val="-10"/>
        </w:rPr>
        <w:t>过对不确定性的研究，推导出决策环境不确定时</w:t>
      </w:r>
      <w:r>
        <w:rPr>
          <w:rFonts w:ascii="SimHei" w:hAnsi="SimHei" w:eastAsia="SimHei" w:cs="SimHei"/>
          <w:sz w:val="21"/>
          <w:szCs w:val="21"/>
          <w:spacing w:val="-11"/>
        </w:rPr>
        <w:t>，有限理性的行为是可</w:t>
      </w:r>
      <w:r>
        <w:rPr>
          <w:rFonts w:ascii="SimHei" w:hAnsi="SimHei" w:eastAsia="SimHei" w:cs="SimHei"/>
          <w:sz w:val="21"/>
          <w:szCs w:val="21"/>
        </w:rPr>
        <w:t xml:space="preserve">  </w:t>
      </w:r>
      <w:r>
        <w:rPr>
          <w:rFonts w:ascii="SimHei" w:hAnsi="SimHei" w:eastAsia="SimHei" w:cs="SimHei"/>
          <w:sz w:val="21"/>
          <w:szCs w:val="21"/>
          <w:spacing w:val="-10"/>
        </w:rPr>
        <w:t>预期的，理性程度越低而行为越可预期。因</w:t>
      </w:r>
      <w:r>
        <w:rPr>
          <w:rFonts w:ascii="SimHei" w:hAnsi="SimHei" w:eastAsia="SimHei" w:cs="SimHei"/>
          <w:sz w:val="21"/>
          <w:szCs w:val="21"/>
          <w:spacing w:val="-11"/>
        </w:rPr>
        <w:t>此，可以基于复杂网络和演</w:t>
      </w:r>
      <w:r>
        <w:rPr>
          <w:rFonts w:ascii="SimHei" w:hAnsi="SimHei" w:eastAsia="SimHei" w:cs="SimHei"/>
          <w:sz w:val="21"/>
          <w:szCs w:val="21"/>
        </w:rPr>
        <w:t xml:space="preserve">  </w:t>
      </w:r>
      <w:r>
        <w:rPr>
          <w:rFonts w:ascii="SimHei" w:hAnsi="SimHei" w:eastAsia="SimHei" w:cs="SimHei"/>
          <w:sz w:val="21"/>
          <w:szCs w:val="21"/>
          <w:spacing w:val="-10"/>
        </w:rPr>
        <w:t>化逻辑对有限理性下的行为逻辑进行判断，这是我们用数理模型研究不</w:t>
      </w:r>
    </w:p>
    <w:p>
      <w:pPr>
        <w:spacing w:line="187" w:lineRule="auto"/>
        <w:rPr>
          <w:rFonts w:ascii="SimHei" w:hAnsi="SimHei" w:eastAsia="SimHei" w:cs="SimHei"/>
          <w:sz w:val="21"/>
          <w:szCs w:val="21"/>
        </w:rPr>
      </w:pPr>
      <w:r>
        <w:rPr>
          <w:rFonts w:ascii="SimHei" w:hAnsi="SimHei" w:eastAsia="SimHei" w:cs="SimHei"/>
          <w:sz w:val="21"/>
          <w:szCs w:val="21"/>
          <w:spacing w:val="-12"/>
        </w:rPr>
        <w:t>确定性环境下的人类经济行为的基础。</w:t>
      </w:r>
    </w:p>
    <w:p>
      <w:pPr>
        <w:spacing w:line="187" w:lineRule="auto"/>
        <w:sectPr>
          <w:type w:val="continuous"/>
          <w:pgSz w:w="7760" w:h="11480"/>
          <w:pgMar w:top="256" w:right="580" w:bottom="400" w:left="489" w:header="0" w:footer="0" w:gutter="0"/>
          <w:cols w:equalWidth="0" w:num="1">
            <w:col w:w="6690" w:space="0"/>
          </w:cols>
        </w:sectPr>
        <w:rPr>
          <w:rFonts w:ascii="SimHei" w:hAnsi="SimHei" w:eastAsia="SimHei" w:cs="SimHei"/>
          <w:sz w:val="21"/>
          <w:szCs w:val="21"/>
        </w:rPr>
      </w:pPr>
    </w:p>
    <w:p>
      <w:pPr>
        <w:ind w:firstLine="170"/>
        <w:spacing w:line="449" w:lineRule="exact"/>
        <w:rPr/>
      </w:pPr>
      <w:r>
        <w:pict>
          <v:rect id="_x0000_s1058" style="position:absolute;margin-left:163.499pt;margin-top:33.4995pt;mso-position-vertical-relative:page;mso-position-horizontal-relative:page;width:223.5pt;height:0.55pt;z-index:271835136;" o:allowincell="f" fillcolor="#000000" filled="true" stroked="false"/>
        </w:pict>
      </w:r>
      <w:r>
        <w:rPr>
          <w:position w:val="-8"/>
        </w:rPr>
        <w:drawing>
          <wp:inline distT="0" distB="0" distL="0" distR="0">
            <wp:extent cx="349268" cy="285746"/>
            <wp:effectExtent l="0" t="0" r="0" b="0"/>
            <wp:docPr id="650" name="IM 650"/>
            <wp:cNvGraphicFramePr/>
            <a:graphic>
              <a:graphicData uri="http://schemas.openxmlformats.org/drawingml/2006/picture">
                <pic:pic>
                  <pic:nvPicPr>
                    <pic:cNvPr id="650" name="IM 650"/>
                    <pic:cNvPicPr/>
                  </pic:nvPicPr>
                  <pic:blipFill>
                    <a:blip r:embed="rId325"/>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217" w:lineRule="auto"/>
        <w:rPr>
          <w:rFonts w:ascii="SimHei" w:hAnsi="SimHei" w:eastAsia="SimHei" w:cs="SimHei"/>
          <w:sz w:val="17"/>
          <w:szCs w:val="17"/>
        </w:rPr>
      </w:pPr>
      <w:r>
        <w:rPr>
          <w:rFonts w:ascii="SimHei" w:hAnsi="SimHei" w:eastAsia="SimHei" w:cs="SimHei"/>
          <w:sz w:val="17"/>
          <w:szCs w:val="17"/>
          <w:spacing w:val="-11"/>
        </w:rPr>
        <w:t>数字经济学：</w:t>
      </w:r>
    </w:p>
    <w:p>
      <w:pPr>
        <w:ind w:left="20"/>
        <w:spacing w:line="220" w:lineRule="auto"/>
        <w:rPr>
          <w:rFonts w:ascii="SimHei" w:hAnsi="SimHei" w:eastAsia="SimHei" w:cs="SimHei"/>
          <w:sz w:val="17"/>
          <w:szCs w:val="17"/>
        </w:rPr>
      </w:pPr>
      <w:r>
        <w:rPr>
          <w:rFonts w:ascii="SimHei" w:hAnsi="SimHei" w:eastAsia="SimHei" w:cs="SimHei"/>
          <w:sz w:val="17"/>
          <w:szCs w:val="17"/>
          <w:spacing w:val="-10"/>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9" w:line="238" w:lineRule="auto"/>
        <w:rPr>
          <w:sz w:val="28"/>
          <w:szCs w:val="28"/>
        </w:rPr>
      </w:pPr>
      <w:r>
        <w:rPr>
          <w:sz w:val="28"/>
          <w:szCs w:val="28"/>
          <w:position w:val="-6"/>
        </w:rPr>
        <w:drawing>
          <wp:inline distT="0" distB="0" distL="0" distR="0">
            <wp:extent cx="6356" cy="215934"/>
            <wp:effectExtent l="0" t="0" r="0" b="0"/>
            <wp:docPr id="652" name="IM 652"/>
            <wp:cNvGraphicFramePr/>
            <a:graphic>
              <a:graphicData uri="http://schemas.openxmlformats.org/drawingml/2006/picture">
                <pic:pic>
                  <pic:nvPicPr>
                    <pic:cNvPr id="652" name="IM 652"/>
                    <pic:cNvPicPr/>
                  </pic:nvPicPr>
                  <pic:blipFill>
                    <a:blip r:embed="rId326"/>
                    <a:stretch>
                      <a:fillRect/>
                    </a:stretch>
                  </pic:blipFill>
                  <pic:spPr>
                    <a:xfrm rot="0">
                      <a:off x="0" y="0"/>
                      <a:ext cx="6356" cy="215934"/>
                    </a:xfrm>
                    <a:prstGeom prst="rect">
                      <a:avLst/>
                    </a:prstGeom>
                  </pic:spPr>
                </pic:pic>
              </a:graphicData>
            </a:graphic>
          </wp:inline>
        </w:drawing>
      </w:r>
      <w:r>
        <w:rPr>
          <w:sz w:val="28"/>
          <w:szCs w:val="28"/>
          <w:spacing w:val="15"/>
        </w:rPr>
        <w:t xml:space="preserve"> </w:t>
      </w:r>
      <w:r>
        <w:rPr>
          <w:sz w:val="28"/>
          <w:szCs w:val="28"/>
          <w:b/>
          <w:bCs/>
          <w:spacing w:val="-7"/>
        </w:rPr>
        <w:t>298</w:t>
      </w:r>
    </w:p>
    <w:p>
      <w:pPr>
        <w:spacing w:line="238" w:lineRule="auto"/>
        <w:sectPr>
          <w:pgSz w:w="7760" w:h="11500"/>
          <w:pgMar w:top="369" w:right="20" w:bottom="400" w:left="39" w:header="0" w:footer="0" w:gutter="0"/>
          <w:cols w:equalWidth="0" w:num="3">
            <w:col w:w="721" w:space="29"/>
            <w:col w:w="1551" w:space="100"/>
            <w:col w:w="5301" w:space="0"/>
          </w:cols>
        </w:sectPr>
        <w:rPr>
          <w:sz w:val="28"/>
          <w:szCs w:val="28"/>
        </w:rPr>
      </w:pPr>
    </w:p>
    <w:p>
      <w:pPr>
        <w:spacing w:line="377" w:lineRule="auto"/>
        <w:rPr>
          <w:rFonts w:ascii="Arial"/>
          <w:sz w:val="21"/>
        </w:rPr>
      </w:pPr>
      <w:r/>
    </w:p>
    <w:p>
      <w:pPr>
        <w:ind w:left="770" w:right="682" w:firstLine="450"/>
        <w:spacing w:before="69" w:line="334" w:lineRule="auto"/>
        <w:jc w:val="both"/>
        <w:rPr>
          <w:rFonts w:ascii="SimHei" w:hAnsi="SimHei" w:eastAsia="SimHei" w:cs="SimHei"/>
          <w:sz w:val="21"/>
          <w:szCs w:val="21"/>
        </w:rPr>
      </w:pPr>
      <w:r>
        <w:rPr>
          <w:rFonts w:ascii="SimHei" w:hAnsi="SimHei" w:eastAsia="SimHei" w:cs="SimHei"/>
          <w:sz w:val="21"/>
          <w:szCs w:val="21"/>
          <w:spacing w:val="-3"/>
        </w:rPr>
        <w:t>第三个概念就是选择，不同的偏好带来不同的选择，而选择的前</w:t>
      </w:r>
      <w:r>
        <w:rPr>
          <w:rFonts w:ascii="SimHei" w:hAnsi="SimHei" w:eastAsia="SimHei" w:cs="SimHei"/>
          <w:sz w:val="21"/>
          <w:szCs w:val="21"/>
        </w:rPr>
        <w:t xml:space="preserve"> </w:t>
      </w:r>
      <w:r>
        <w:rPr>
          <w:rFonts w:ascii="SimHei" w:hAnsi="SimHei" w:eastAsia="SimHei" w:cs="SimHei"/>
          <w:sz w:val="21"/>
          <w:szCs w:val="21"/>
          <w:spacing w:val="-11"/>
        </w:rPr>
        <w:t>提就是假设的完备理性和不完备理性。事实上经济学家做完备理性假设</w:t>
      </w:r>
      <w:r>
        <w:rPr>
          <w:rFonts w:ascii="SimHei" w:hAnsi="SimHei" w:eastAsia="SimHei" w:cs="SimHei"/>
          <w:sz w:val="21"/>
          <w:szCs w:val="21"/>
          <w:spacing w:val="17"/>
        </w:rPr>
        <w:t xml:space="preserve"> </w:t>
      </w:r>
      <w:r>
        <w:rPr>
          <w:rFonts w:ascii="SimHei" w:hAnsi="SimHei" w:eastAsia="SimHei" w:cs="SimHei"/>
          <w:sz w:val="21"/>
          <w:szCs w:val="21"/>
          <w:spacing w:val="-10"/>
        </w:rPr>
        <w:t>的唯一原因就是容易数学表达和实证检验，而这一逻辑</w:t>
      </w:r>
      <w:r>
        <w:rPr>
          <w:rFonts w:ascii="SimHei" w:hAnsi="SimHei" w:eastAsia="SimHei" w:cs="SimHei"/>
          <w:sz w:val="21"/>
          <w:szCs w:val="21"/>
          <w:spacing w:val="-11"/>
        </w:rPr>
        <w:t>也导致了经济学</w:t>
      </w:r>
      <w:r>
        <w:rPr>
          <w:rFonts w:ascii="SimHei" w:hAnsi="SimHei" w:eastAsia="SimHei" w:cs="SimHei"/>
          <w:sz w:val="21"/>
          <w:szCs w:val="21"/>
        </w:rPr>
        <w:t xml:space="preserve"> </w:t>
      </w:r>
      <w:r>
        <w:rPr>
          <w:rFonts w:ascii="SimHei" w:hAnsi="SimHei" w:eastAsia="SimHei" w:cs="SimHei"/>
          <w:sz w:val="21"/>
          <w:szCs w:val="21"/>
          <w:spacing w:val="-10"/>
        </w:rPr>
        <w:t>的算法化和数学化。而不完备理性下的假设</w:t>
      </w:r>
      <w:r>
        <w:rPr>
          <w:rFonts w:ascii="SimHei" w:hAnsi="SimHei" w:eastAsia="SimHei" w:cs="SimHei"/>
          <w:sz w:val="21"/>
          <w:szCs w:val="21"/>
          <w:spacing w:val="-11"/>
        </w:rPr>
        <w:t>是否可以用计算的方式推导</w:t>
      </w:r>
      <w:r>
        <w:rPr>
          <w:rFonts w:ascii="SimHei" w:hAnsi="SimHei" w:eastAsia="SimHei" w:cs="SimHei"/>
          <w:sz w:val="21"/>
          <w:szCs w:val="21"/>
        </w:rPr>
        <w:t xml:space="preserve"> </w:t>
      </w:r>
      <w:r>
        <w:rPr>
          <w:rFonts w:ascii="SimHei" w:hAnsi="SimHei" w:eastAsia="SimHei" w:cs="SimHei"/>
          <w:sz w:val="21"/>
          <w:szCs w:val="21"/>
          <w:spacing w:val="-7"/>
        </w:rPr>
        <w:t>呢?答案是肯定的，这一套逻辑由著名的计算机学家、诺贝尔经济</w:t>
      </w:r>
      <w:r>
        <w:rPr>
          <w:rFonts w:ascii="SimHei" w:hAnsi="SimHei" w:eastAsia="SimHei" w:cs="SimHei"/>
          <w:sz w:val="21"/>
          <w:szCs w:val="21"/>
          <w:spacing w:val="-8"/>
        </w:rPr>
        <w:t>学奖</w:t>
      </w:r>
      <w:r>
        <w:rPr>
          <w:rFonts w:ascii="SimHei" w:hAnsi="SimHei" w:eastAsia="SimHei" w:cs="SimHei"/>
          <w:sz w:val="21"/>
          <w:szCs w:val="21"/>
        </w:rPr>
        <w:t xml:space="preserve"> </w:t>
      </w:r>
      <w:r>
        <w:rPr>
          <w:rFonts w:ascii="SimHei" w:hAnsi="SimHei" w:eastAsia="SimHei" w:cs="SimHei"/>
          <w:sz w:val="21"/>
          <w:szCs w:val="21"/>
          <w:spacing w:val="-11"/>
        </w:rPr>
        <w:t>获得者赫伯特·西蒙研究出来。他倡导的决策理论，是以社会系统理论</w:t>
      </w:r>
      <w:r>
        <w:rPr>
          <w:rFonts w:ascii="SimHei" w:hAnsi="SimHei" w:eastAsia="SimHei" w:cs="SimHei"/>
          <w:sz w:val="21"/>
          <w:szCs w:val="21"/>
          <w:spacing w:val="16"/>
        </w:rPr>
        <w:t xml:space="preserve"> </w:t>
      </w:r>
      <w:r>
        <w:rPr>
          <w:rFonts w:ascii="SimHei" w:hAnsi="SimHei" w:eastAsia="SimHei" w:cs="SimHei"/>
          <w:sz w:val="21"/>
          <w:szCs w:val="21"/>
          <w:spacing w:val="-10"/>
        </w:rPr>
        <w:t>为基础，结合行为科学、管理科学以及计算机科学发展出来的一门跨学</w:t>
      </w:r>
    </w:p>
    <w:p>
      <w:pPr>
        <w:ind w:left="770"/>
        <w:spacing w:before="1" w:line="212" w:lineRule="auto"/>
        <w:rPr>
          <w:rFonts w:ascii="SimHei" w:hAnsi="SimHei" w:eastAsia="SimHei" w:cs="SimHei"/>
          <w:sz w:val="21"/>
          <w:szCs w:val="21"/>
        </w:rPr>
      </w:pPr>
      <w:r>
        <w:rPr>
          <w:rFonts w:ascii="SimHei" w:hAnsi="SimHei" w:eastAsia="SimHei" w:cs="SimHei"/>
          <w:sz w:val="21"/>
          <w:szCs w:val="21"/>
          <w:spacing w:val="-11"/>
        </w:rPr>
        <w:t>科的研究，而我们的量化理论也会建立于他的成果之上。</w:t>
      </w:r>
    </w:p>
    <w:p>
      <w:pPr>
        <w:ind w:left="770" w:right="664" w:firstLine="450"/>
        <w:spacing w:before="200" w:line="336" w:lineRule="auto"/>
        <w:jc w:val="both"/>
        <w:rPr>
          <w:rFonts w:ascii="SimHei" w:hAnsi="SimHei" w:eastAsia="SimHei" w:cs="SimHei"/>
          <w:sz w:val="21"/>
          <w:szCs w:val="21"/>
        </w:rPr>
      </w:pPr>
      <w:r>
        <w:rPr>
          <w:rFonts w:ascii="SimHei" w:hAnsi="SimHei" w:eastAsia="SimHei" w:cs="SimHei"/>
          <w:sz w:val="21"/>
          <w:szCs w:val="21"/>
          <w:spacing w:val="-11"/>
        </w:rPr>
        <w:t>最后，基于以上两点的讨论，来简单梳理下数字经济学下的商业生</w:t>
      </w:r>
      <w:r>
        <w:rPr>
          <w:rFonts w:ascii="SimHei" w:hAnsi="SimHei" w:eastAsia="SimHei" w:cs="SimHei"/>
          <w:sz w:val="21"/>
          <w:szCs w:val="21"/>
          <w:spacing w:val="4"/>
        </w:rPr>
        <w:t xml:space="preserve"> </w:t>
      </w:r>
      <w:r>
        <w:rPr>
          <w:rFonts w:ascii="SimHei" w:hAnsi="SimHei" w:eastAsia="SimHei" w:cs="SimHei"/>
          <w:sz w:val="21"/>
          <w:szCs w:val="21"/>
          <w:spacing w:val="-11"/>
        </w:rPr>
        <w:t>态的治理框架。第一，政治社会学的复杂框架，要在精英治理和民主表</w:t>
      </w:r>
      <w:r>
        <w:rPr>
          <w:rFonts w:ascii="SimHei" w:hAnsi="SimHei" w:eastAsia="SimHei" w:cs="SimHei"/>
          <w:sz w:val="21"/>
          <w:szCs w:val="21"/>
          <w:spacing w:val="5"/>
        </w:rPr>
        <w:t xml:space="preserve">  </w:t>
      </w:r>
      <w:r>
        <w:rPr>
          <w:rFonts w:ascii="SimHei" w:hAnsi="SimHei" w:eastAsia="SimHei" w:cs="SimHei"/>
          <w:sz w:val="21"/>
          <w:szCs w:val="21"/>
          <w:spacing w:val="-14"/>
        </w:rPr>
        <w:t>达之间找到准确的平衡。这一点即使在数字经济的治理</w:t>
      </w:r>
      <w:r>
        <w:rPr>
          <w:rFonts w:ascii="SimHei" w:hAnsi="SimHei" w:eastAsia="SimHei" w:cs="SimHei"/>
          <w:sz w:val="21"/>
          <w:szCs w:val="21"/>
          <w:spacing w:val="-15"/>
        </w:rPr>
        <w:t>领域也非常复杂，</w:t>
      </w:r>
      <w:r>
        <w:rPr>
          <w:rFonts w:ascii="SimHei" w:hAnsi="SimHei" w:eastAsia="SimHei" w:cs="SimHei"/>
          <w:sz w:val="21"/>
          <w:szCs w:val="21"/>
        </w:rPr>
        <w:t xml:space="preserve"> </w:t>
      </w:r>
      <w:r>
        <w:rPr>
          <w:rFonts w:ascii="SimHei" w:hAnsi="SimHei" w:eastAsia="SimHei" w:cs="SimHei"/>
          <w:sz w:val="21"/>
          <w:szCs w:val="21"/>
          <w:spacing w:val="-10"/>
        </w:rPr>
        <w:t>通过韦伯的政治学理论对其中的逻辑进行了梳理</w:t>
      </w:r>
      <w:r>
        <w:rPr>
          <w:rFonts w:ascii="SimHei" w:hAnsi="SimHei" w:eastAsia="SimHei" w:cs="SimHei"/>
          <w:sz w:val="21"/>
          <w:szCs w:val="21"/>
          <w:spacing w:val="-11"/>
        </w:rPr>
        <w:t>。第二，行为经济学的</w:t>
      </w:r>
      <w:r>
        <w:rPr>
          <w:rFonts w:ascii="SimHei" w:hAnsi="SimHei" w:eastAsia="SimHei" w:cs="SimHei"/>
          <w:sz w:val="21"/>
          <w:szCs w:val="21"/>
          <w:spacing w:val="-11"/>
        </w:rPr>
        <w:t xml:space="preserve"> </w:t>
      </w:r>
      <w:r>
        <w:rPr>
          <w:rFonts w:ascii="SimHei" w:hAnsi="SimHei" w:eastAsia="SimHei" w:cs="SimHei"/>
          <w:sz w:val="21"/>
          <w:szCs w:val="21"/>
          <w:spacing w:val="-10"/>
        </w:rPr>
        <w:t>框架，对人类决策行为的关键要素价值、认知和</w:t>
      </w:r>
      <w:r>
        <w:rPr>
          <w:rFonts w:ascii="SimHei" w:hAnsi="SimHei" w:eastAsia="SimHei" w:cs="SimHei"/>
          <w:sz w:val="21"/>
          <w:szCs w:val="21"/>
          <w:spacing w:val="-11"/>
        </w:rPr>
        <w:t>选择进行分析，基于跨</w:t>
      </w:r>
      <w:r>
        <w:rPr>
          <w:rFonts w:ascii="SimHei" w:hAnsi="SimHei" w:eastAsia="SimHei" w:cs="SimHei"/>
          <w:sz w:val="21"/>
          <w:szCs w:val="21"/>
          <w:spacing w:val="-11"/>
        </w:rPr>
        <w:t xml:space="preserve"> </w:t>
      </w:r>
      <w:r>
        <w:rPr>
          <w:rFonts w:ascii="SimHei" w:hAnsi="SimHei" w:eastAsia="SimHei" w:cs="SimHei"/>
          <w:sz w:val="21"/>
          <w:szCs w:val="21"/>
          <w:spacing w:val="-10"/>
        </w:rPr>
        <w:t>学科研究的理论，将行为经济学中关于心理学、</w:t>
      </w:r>
      <w:r>
        <w:rPr>
          <w:rFonts w:ascii="SimHei" w:hAnsi="SimHei" w:eastAsia="SimHei" w:cs="SimHei"/>
          <w:sz w:val="21"/>
          <w:szCs w:val="21"/>
          <w:spacing w:val="-11"/>
        </w:rPr>
        <w:t>社会学、计算机科学以</w:t>
      </w:r>
      <w:r>
        <w:rPr>
          <w:rFonts w:ascii="SimHei" w:hAnsi="SimHei" w:eastAsia="SimHei" w:cs="SimHei"/>
          <w:sz w:val="21"/>
          <w:szCs w:val="21"/>
          <w:spacing w:val="-11"/>
        </w:rPr>
        <w:t xml:space="preserve"> </w:t>
      </w:r>
      <w:r>
        <w:rPr>
          <w:rFonts w:ascii="SimHei" w:hAnsi="SimHei" w:eastAsia="SimHei" w:cs="SimHei"/>
          <w:sz w:val="21"/>
          <w:szCs w:val="21"/>
          <w:spacing w:val="-15"/>
        </w:rPr>
        <w:t>及组织管理理论的思想引入。</w:t>
      </w:r>
      <w:r>
        <w:rPr>
          <w:rFonts w:ascii="SimHei" w:hAnsi="SimHei" w:eastAsia="SimHei" w:cs="SimHei"/>
          <w:sz w:val="21"/>
          <w:szCs w:val="21"/>
          <w:spacing w:val="35"/>
        </w:rPr>
        <w:t xml:space="preserve"> </w:t>
      </w:r>
      <w:r>
        <w:rPr>
          <w:rFonts w:ascii="SimHei" w:hAnsi="SimHei" w:eastAsia="SimHei" w:cs="SimHei"/>
          <w:sz w:val="21"/>
          <w:szCs w:val="21"/>
          <w:spacing w:val="-15"/>
        </w:rPr>
        <w:t>一方面，更适合真实世界的人类的行为逻</w:t>
      </w:r>
      <w:r>
        <w:rPr>
          <w:rFonts w:ascii="SimHei" w:hAnsi="SimHei" w:eastAsia="SimHei" w:cs="SimHei"/>
          <w:sz w:val="21"/>
          <w:szCs w:val="21"/>
        </w:rPr>
        <w:t xml:space="preserve"> </w:t>
      </w:r>
      <w:r>
        <w:rPr>
          <w:rFonts w:ascii="SimHei" w:hAnsi="SimHei" w:eastAsia="SimHei" w:cs="SimHei"/>
          <w:sz w:val="21"/>
          <w:szCs w:val="21"/>
          <w:spacing w:val="-14"/>
        </w:rPr>
        <w:t>辑；另一方面，也通过引入西蒙的理论解决量化模型的</w:t>
      </w:r>
      <w:r>
        <w:rPr>
          <w:rFonts w:ascii="SimHei" w:hAnsi="SimHei" w:eastAsia="SimHei" w:cs="SimHei"/>
          <w:sz w:val="21"/>
          <w:szCs w:val="21"/>
          <w:spacing w:val="-15"/>
        </w:rPr>
        <w:t>研究思路的问题，</w:t>
      </w:r>
    </w:p>
    <w:p>
      <w:pPr>
        <w:ind w:left="770"/>
        <w:spacing w:line="221" w:lineRule="auto"/>
        <w:rPr>
          <w:rFonts w:ascii="SimHei" w:hAnsi="SimHei" w:eastAsia="SimHei" w:cs="SimHei"/>
          <w:sz w:val="21"/>
          <w:szCs w:val="21"/>
        </w:rPr>
      </w:pPr>
      <w:r>
        <w:rPr>
          <w:rFonts w:ascii="SimHei" w:hAnsi="SimHei" w:eastAsia="SimHei" w:cs="SimHei"/>
          <w:sz w:val="21"/>
          <w:szCs w:val="21"/>
          <w:spacing w:val="-12"/>
        </w:rPr>
        <w:t>这是关于商业生态的治理框架研究的前提。</w:t>
      </w:r>
    </w:p>
    <w:p>
      <w:pPr>
        <w:rPr>
          <w:rFonts w:ascii="Arial"/>
          <w:sz w:val="21"/>
        </w:rPr>
      </w:pPr>
      <w:r/>
    </w:p>
    <w:p>
      <w:pPr>
        <w:spacing w:line="241" w:lineRule="auto"/>
        <w:rPr>
          <w:rFonts w:ascii="Arial"/>
          <w:sz w:val="21"/>
        </w:rPr>
      </w:pPr>
      <w:r/>
    </w:p>
    <w:p>
      <w:pPr>
        <w:ind w:left="873"/>
        <w:spacing w:before="91" w:line="222" w:lineRule="auto"/>
        <w:outlineLvl w:val="0"/>
        <w:rPr>
          <w:rFonts w:ascii="SimHei" w:hAnsi="SimHei" w:eastAsia="SimHei" w:cs="SimHei"/>
          <w:sz w:val="28"/>
          <w:szCs w:val="28"/>
        </w:rPr>
      </w:pPr>
      <w:r>
        <w:rPr>
          <w:rFonts w:ascii="SimHei" w:hAnsi="SimHei" w:eastAsia="SimHei" w:cs="SimHei"/>
          <w:sz w:val="28"/>
          <w:szCs w:val="28"/>
          <w:b/>
          <w:bCs/>
          <w:spacing w:val="-9"/>
        </w:rPr>
        <w:t>18.3</w:t>
      </w:r>
      <w:r>
        <w:rPr>
          <w:rFonts w:ascii="SimHei" w:hAnsi="SimHei" w:eastAsia="SimHei" w:cs="SimHei"/>
          <w:sz w:val="28"/>
          <w:szCs w:val="28"/>
          <w:spacing w:val="119"/>
        </w:rPr>
        <w:t xml:space="preserve"> </w:t>
      </w:r>
      <w:r>
        <w:rPr>
          <w:rFonts w:ascii="SimHei" w:hAnsi="SimHei" w:eastAsia="SimHei" w:cs="SimHei"/>
          <w:sz w:val="28"/>
          <w:szCs w:val="28"/>
          <w:b/>
          <w:bCs/>
          <w:spacing w:val="-9"/>
        </w:rPr>
        <w:t>制度经济与公共选择</w:t>
      </w:r>
    </w:p>
    <w:p>
      <w:pPr>
        <w:spacing w:line="267" w:lineRule="auto"/>
        <w:rPr>
          <w:rFonts w:ascii="Arial"/>
          <w:sz w:val="21"/>
        </w:rPr>
      </w:pPr>
      <w:r/>
    </w:p>
    <w:p>
      <w:pPr>
        <w:spacing w:line="267" w:lineRule="auto"/>
        <w:rPr>
          <w:rFonts w:ascii="Arial"/>
          <w:sz w:val="21"/>
        </w:rPr>
      </w:pPr>
      <w:r/>
    </w:p>
    <w:p>
      <w:pPr>
        <w:ind w:firstLine="910"/>
        <w:spacing w:before="1" w:line="810" w:lineRule="exact"/>
        <w:rPr/>
      </w:pPr>
      <w:r>
        <w:rPr>
          <w:position w:val="-16"/>
        </w:rPr>
        <w:pict>
          <v:group id="_x0000_s1060" style="mso-position-vertical-relative:line;mso-position-horizontal-relative:char;width:307.55pt;height:40.55pt;" filled="false" stroked="false" coordsize="6150,810" coordorigin="0,0">
            <v:shape id="_x0000_s1062" style="position:absolute;left:0;top:0;width:6150;height:810;" filled="false" stroked="false" type="#_x0000_t75">
              <v:imagedata o:title="" r:id="rId327"/>
            </v:shape>
            <v:shape id="_x0000_s1064" style="position:absolute;left:-20;top:-20;width:6190;height:850;" filled="false" stroked="false" type="#_x0000_t202">
              <v:fill on="false"/>
              <v:stroke on="false"/>
              <v:path/>
              <v:imagedata o:title=""/>
              <o:lock v:ext="edit" aspectratio="false"/>
              <v:textbox inset="0mm,0mm,0mm,0mm">
                <w:txbxContent>
                  <w:p>
                    <w:pPr>
                      <w:ind w:left="660"/>
                      <w:spacing w:before="136" w:line="221" w:lineRule="auto"/>
                      <w:rPr>
                        <w:rFonts w:ascii="SimHei" w:hAnsi="SimHei" w:eastAsia="SimHei" w:cs="SimHei"/>
                        <w:sz w:val="21"/>
                        <w:szCs w:val="21"/>
                      </w:rPr>
                    </w:pPr>
                    <w:r>
                      <w:rPr>
                        <w:rFonts w:ascii="SimHei" w:hAnsi="SimHei" w:eastAsia="SimHei" w:cs="SimHei"/>
                        <w:sz w:val="21"/>
                        <w:szCs w:val="21"/>
                        <w:color w:val="FFFFFF"/>
                        <w:spacing w:val="2"/>
                      </w:rPr>
                      <w:t>共识机制的本质实际上是对网络组织的决策规则的制定过</w:t>
                    </w:r>
                  </w:p>
                  <w:p>
                    <w:pPr>
                      <w:ind w:left="210"/>
                      <w:spacing w:before="138" w:line="221" w:lineRule="auto"/>
                      <w:rPr>
                        <w:rFonts w:ascii="SimHei" w:hAnsi="SimHei" w:eastAsia="SimHei" w:cs="SimHei"/>
                        <w:sz w:val="21"/>
                        <w:szCs w:val="21"/>
                      </w:rPr>
                    </w:pPr>
                    <w:r>
                      <w:rPr>
                        <w:rFonts w:ascii="SimHei" w:hAnsi="SimHei" w:eastAsia="SimHei" w:cs="SimHei"/>
                        <w:sz w:val="21"/>
                        <w:szCs w:val="21"/>
                        <w:color w:val="FFFFFF"/>
                        <w:spacing w:val="-11"/>
                      </w:rPr>
                      <w:t>程——大多数时候决策规则比决策本身更有意义和价值。</w:t>
                    </w:r>
                  </w:p>
                </w:txbxContent>
              </v:textbox>
            </v:shape>
          </v:group>
        </w:pict>
      </w:r>
    </w:p>
    <w:p>
      <w:pPr>
        <w:ind w:left="1220"/>
        <w:spacing w:before="248" w:line="390" w:lineRule="exact"/>
        <w:rPr>
          <w:rFonts w:ascii="SimHei" w:hAnsi="SimHei" w:eastAsia="SimHei" w:cs="SimHei"/>
          <w:sz w:val="21"/>
          <w:szCs w:val="21"/>
        </w:rPr>
      </w:pPr>
      <w:r>
        <w:rPr>
          <w:rFonts w:ascii="SimHei" w:hAnsi="SimHei" w:eastAsia="SimHei" w:cs="SimHei"/>
          <w:sz w:val="21"/>
          <w:szCs w:val="21"/>
          <w:spacing w:val="-14"/>
          <w:position w:val="13"/>
        </w:rPr>
        <w:t>本节讨论制度经济与公共选择，主要讨论新制度经济学相关的理</w:t>
      </w:r>
      <w:r>
        <w:rPr>
          <w:rFonts w:ascii="SimHei" w:hAnsi="SimHei" w:eastAsia="SimHei" w:cs="SimHei"/>
          <w:sz w:val="21"/>
          <w:szCs w:val="21"/>
          <w:spacing w:val="-15"/>
          <w:position w:val="13"/>
        </w:rPr>
        <w:t>论。</w:t>
      </w:r>
    </w:p>
    <w:p>
      <w:pPr>
        <w:ind w:left="770"/>
        <w:spacing w:line="187" w:lineRule="auto"/>
        <w:rPr>
          <w:rFonts w:ascii="SimHei" w:hAnsi="SimHei" w:eastAsia="SimHei" w:cs="SimHei"/>
          <w:sz w:val="21"/>
          <w:szCs w:val="21"/>
        </w:rPr>
      </w:pPr>
      <w:r>
        <w:rPr>
          <w:rFonts w:ascii="SimHei" w:hAnsi="SimHei" w:eastAsia="SimHei" w:cs="SimHei"/>
          <w:sz w:val="21"/>
          <w:szCs w:val="21"/>
          <w:spacing w:val="-10"/>
        </w:rPr>
        <w:t>新制度经济学起源于经济学家科斯所创建的理论，其核心在于产权与交</w:t>
      </w:r>
    </w:p>
    <w:p>
      <w:pPr>
        <w:spacing w:line="187" w:lineRule="auto"/>
        <w:sectPr>
          <w:type w:val="continuous"/>
          <w:pgSz w:w="7760" w:h="11500"/>
          <w:pgMar w:top="369" w:right="20" w:bottom="400" w:left="39" w:header="0" w:footer="0" w:gutter="0"/>
          <w:cols w:equalWidth="0" w:num="1">
            <w:col w:w="7701" w:space="0"/>
          </w:cols>
        </w:sectPr>
        <w:rPr>
          <w:rFonts w:ascii="SimHei" w:hAnsi="SimHei" w:eastAsia="SimHei" w:cs="SimHei"/>
          <w:sz w:val="21"/>
          <w:szCs w:val="21"/>
        </w:rPr>
      </w:pPr>
    </w:p>
    <w:p>
      <w:pPr>
        <w:pStyle w:val="BodyText"/>
        <w:ind w:left="4459"/>
        <w:spacing w:before="128" w:line="237" w:lineRule="exact"/>
        <w:rPr>
          <w:sz w:val="28"/>
          <w:szCs w:val="28"/>
        </w:rPr>
      </w:pPr>
      <w:r>
        <w:pict>
          <v:rect id="_x0000_s1066" style="position:absolute;margin-left:201.5pt;margin-top:24.9977pt;mso-position-vertical-relative:page;mso-position-horizontal-relative:page;width:42.55pt;height:0.55pt;z-index:271897600;" o:allowincell="f" fillcolor="#000000" filled="true" stroked="false"/>
        </w:pict>
      </w:r>
      <w:r>
        <w:pict>
          <v:rect id="_x0000_s1068" style="position:absolute;margin-left:284.501pt;margin-top:13.001pt;mso-position-vertical-relative:page;mso-position-horizontal-relative:page;width:0.55pt;height:17pt;z-index:271896576;" o:allowincell="f" fillcolor="#000000" filled="true" stroked="false"/>
        </w:pict>
      </w:r>
      <w:r>
        <w:rPr>
          <w:sz w:val="28"/>
          <w:szCs w:val="28"/>
          <w:spacing w:val="-4"/>
          <w:position w:val="-3"/>
        </w:rPr>
        <w:t>299</w:t>
      </w:r>
    </w:p>
    <w:p>
      <w:pPr>
        <w:spacing w:line="14" w:lineRule="auto"/>
        <w:rPr>
          <w:rFonts w:ascii="Arial"/>
          <w:sz w:val="2"/>
        </w:rPr>
      </w:pPr>
      <w:r>
        <w:rPr>
          <w:rFonts w:ascii="Arial" w:hAnsi="Arial" w:eastAsia="Arial" w:cs="Arial"/>
          <w:sz w:val="2"/>
          <w:szCs w:val="2"/>
        </w:rPr>
        <w:br w:type="column"/>
      </w:r>
    </w:p>
    <w:p>
      <w:pPr>
        <w:spacing w:line="206" w:lineRule="auto"/>
        <w:rPr>
          <w:rFonts w:ascii="YouYuan" w:hAnsi="YouYuan" w:eastAsia="YouYuan" w:cs="YouYuan"/>
          <w:sz w:val="17"/>
          <w:szCs w:val="17"/>
        </w:rPr>
      </w:pPr>
      <w:r>
        <w:rPr>
          <w:rFonts w:ascii="YouYuan" w:hAnsi="YouYuan" w:eastAsia="YouYuan" w:cs="YouYuan"/>
          <w:sz w:val="17"/>
          <w:szCs w:val="17"/>
          <w:spacing w:val="-1"/>
        </w:rPr>
        <w:t>第18章</w:t>
      </w:r>
    </w:p>
    <w:p>
      <w:pPr>
        <w:spacing w:line="188" w:lineRule="auto"/>
        <w:jc w:val="right"/>
        <w:rPr>
          <w:rFonts w:ascii="SimHei" w:hAnsi="SimHei" w:eastAsia="SimHei" w:cs="SimHei"/>
          <w:sz w:val="17"/>
          <w:szCs w:val="17"/>
        </w:rPr>
      </w:pPr>
      <w:r>
        <w:rPr>
          <w:rFonts w:ascii="SimHei" w:hAnsi="SimHei" w:eastAsia="SimHei" w:cs="SimHei"/>
          <w:sz w:val="17"/>
          <w:szCs w:val="17"/>
          <w:spacing w:val="-11"/>
        </w:rPr>
        <w:t>基于共识的政治秩序</w:t>
      </w:r>
    </w:p>
    <w:p>
      <w:pPr>
        <w:spacing w:line="188" w:lineRule="auto"/>
        <w:sectPr>
          <w:pgSz w:w="7760" w:h="11480"/>
          <w:pgMar w:top="234" w:right="440" w:bottom="400" w:left="579" w:header="0" w:footer="0" w:gutter="0"/>
          <w:cols w:equalWidth="0" w:num="2">
            <w:col w:w="5201" w:space="100"/>
            <w:col w:w="1440" w:space="0"/>
          </w:cols>
        </w:sectPr>
        <w:rPr>
          <w:rFonts w:ascii="SimHei" w:hAnsi="SimHei" w:eastAsia="SimHei" w:cs="SimHei"/>
          <w:sz w:val="17"/>
          <w:szCs w:val="17"/>
        </w:rPr>
      </w:pPr>
    </w:p>
    <w:p>
      <w:pPr>
        <w:spacing w:line="429" w:lineRule="auto"/>
        <w:rPr>
          <w:rFonts w:ascii="Arial"/>
          <w:sz w:val="21"/>
        </w:rPr>
      </w:pPr>
      <w:r/>
    </w:p>
    <w:p>
      <w:pPr>
        <w:pStyle w:val="BodyText"/>
        <w:ind w:right="529"/>
        <w:spacing w:before="68" w:line="335" w:lineRule="auto"/>
        <w:rPr>
          <w:rFonts w:ascii="SimHei" w:hAnsi="SimHei" w:eastAsia="SimHei" w:cs="SimHei"/>
          <w:sz w:val="21"/>
          <w:szCs w:val="21"/>
        </w:rPr>
      </w:pPr>
      <w:r>
        <w:rPr>
          <w:rFonts w:ascii="SimHei" w:hAnsi="SimHei" w:eastAsia="SimHei" w:cs="SimHei"/>
          <w:sz w:val="21"/>
          <w:szCs w:val="21"/>
          <w:spacing w:val="-11"/>
        </w:rPr>
        <w:t>易费用，主要的逻辑就是制度结构和制度变迁是影响经济效率以及经济</w:t>
      </w:r>
      <w:r>
        <w:rPr>
          <w:rFonts w:ascii="SimHei" w:hAnsi="SimHei" w:eastAsia="SimHei" w:cs="SimHei"/>
          <w:sz w:val="21"/>
          <w:szCs w:val="21"/>
          <w:spacing w:val="8"/>
        </w:rPr>
        <w:t xml:space="preserve"> </w:t>
      </w:r>
      <w:r>
        <w:rPr>
          <w:rFonts w:ascii="SimHei" w:hAnsi="SimHei" w:eastAsia="SimHei" w:cs="SimHei"/>
          <w:sz w:val="21"/>
          <w:szCs w:val="21"/>
          <w:spacing w:val="-10"/>
        </w:rPr>
        <w:t>发展的重要因素。新制度经济学引入中国受到了极大的重视，</w:t>
      </w:r>
      <w:r>
        <w:rPr>
          <w:rFonts w:ascii="SimHei" w:hAnsi="SimHei" w:eastAsia="SimHei" w:cs="SimHei"/>
          <w:sz w:val="21"/>
          <w:szCs w:val="21"/>
          <w:spacing w:val="-11"/>
        </w:rPr>
        <w:t>它的理论</w:t>
      </w:r>
      <w:r>
        <w:rPr>
          <w:rFonts w:ascii="SimHei" w:hAnsi="SimHei" w:eastAsia="SimHei" w:cs="SimHei"/>
          <w:sz w:val="21"/>
          <w:szCs w:val="21"/>
        </w:rPr>
        <w:t xml:space="preserve"> </w:t>
      </w:r>
      <w:r>
        <w:rPr>
          <w:rFonts w:ascii="SimHei" w:hAnsi="SimHei" w:eastAsia="SimHei" w:cs="SimHei"/>
          <w:sz w:val="21"/>
          <w:szCs w:val="21"/>
          <w:spacing w:val="-10"/>
        </w:rPr>
        <w:t>价值在中国的发挥毫不逊色于其他国家，因此理解其中的理论和逻辑在</w:t>
      </w:r>
      <w:r>
        <w:rPr>
          <w:rFonts w:ascii="SimHei" w:hAnsi="SimHei" w:eastAsia="SimHei" w:cs="SimHei"/>
          <w:sz w:val="21"/>
          <w:szCs w:val="21"/>
          <w:spacing w:val="1"/>
        </w:rPr>
        <w:t xml:space="preserve"> </w:t>
      </w:r>
      <w:r>
        <w:rPr>
          <w:rFonts w:ascii="SimHei" w:hAnsi="SimHei" w:eastAsia="SimHei" w:cs="SimHei"/>
          <w:sz w:val="21"/>
          <w:szCs w:val="21"/>
          <w:spacing w:val="-10"/>
        </w:rPr>
        <w:t>数字经济领域的应用非常重要。限于篇幅，本节主要讨论的就是</w:t>
      </w:r>
      <w:r>
        <w:rPr>
          <w:rFonts w:ascii="SimHei" w:hAnsi="SimHei" w:eastAsia="SimHei" w:cs="SimHei"/>
          <w:sz w:val="21"/>
          <w:szCs w:val="21"/>
          <w:spacing w:val="-11"/>
        </w:rPr>
        <w:t>关于公</w:t>
      </w:r>
      <w:r>
        <w:rPr>
          <w:rFonts w:ascii="SimHei" w:hAnsi="SimHei" w:eastAsia="SimHei" w:cs="SimHei"/>
          <w:sz w:val="21"/>
          <w:szCs w:val="21"/>
        </w:rPr>
        <w:t xml:space="preserve"> </w:t>
      </w:r>
      <w:r>
        <w:rPr>
          <w:rFonts w:ascii="SimHei" w:hAnsi="SimHei" w:eastAsia="SimHei" w:cs="SimHei"/>
          <w:sz w:val="21"/>
          <w:szCs w:val="21"/>
          <w:spacing w:val="-9"/>
        </w:rPr>
        <w:t>共选择的理论，正如美国马里兰大学经济学教授曼柯·奥尔森</w:t>
      </w:r>
      <w:r>
        <w:rPr>
          <w:rFonts w:ascii="Times New Roman" w:hAnsi="Times New Roman" w:eastAsia="Times New Roman" w:cs="Times New Roman"/>
          <w:sz w:val="21"/>
          <w:szCs w:val="21"/>
          <w:spacing w:val="-9"/>
        </w:rPr>
        <w:t>(Maneur   </w:t>
      </w:r>
      <w:r>
        <w:rPr>
          <w:sz w:val="21"/>
          <w:szCs w:val="21"/>
          <w:spacing w:val="-5"/>
        </w:rPr>
        <w:t>Olson)</w:t>
      </w:r>
      <w:r>
        <w:rPr>
          <w:sz w:val="21"/>
          <w:szCs w:val="21"/>
          <w:spacing w:val="-31"/>
        </w:rPr>
        <w:t xml:space="preserve"> </w:t>
      </w:r>
      <w:r>
        <w:rPr>
          <w:rFonts w:ascii="SimHei" w:hAnsi="SimHei" w:eastAsia="SimHei" w:cs="SimHei"/>
          <w:sz w:val="21"/>
          <w:szCs w:val="21"/>
          <w:spacing w:val="-5"/>
        </w:rPr>
        <w:t>提到的，如果不存在一个和平秩序和其他必要的公共产品，则</w:t>
      </w:r>
      <w:r>
        <w:rPr>
          <w:rFonts w:ascii="SimHei" w:hAnsi="SimHei" w:eastAsia="SimHei" w:cs="SimHei"/>
          <w:sz w:val="21"/>
          <w:szCs w:val="21"/>
        </w:rPr>
        <w:t xml:space="preserve"> </w:t>
      </w:r>
      <w:r>
        <w:rPr>
          <w:rFonts w:ascii="SimHei" w:hAnsi="SimHei" w:eastAsia="SimHei" w:cs="SimHei"/>
          <w:sz w:val="21"/>
          <w:szCs w:val="21"/>
          <w:spacing w:val="-10"/>
        </w:rPr>
        <w:t>没有哪一个社会能够令人满意地运转。因此，讨论这部分对理解如何建</w:t>
      </w:r>
    </w:p>
    <w:p>
      <w:pPr>
        <w:spacing w:line="221" w:lineRule="auto"/>
        <w:rPr>
          <w:rFonts w:ascii="SimHei" w:hAnsi="SimHei" w:eastAsia="SimHei" w:cs="SimHei"/>
          <w:sz w:val="21"/>
          <w:szCs w:val="21"/>
        </w:rPr>
      </w:pPr>
      <w:r>
        <w:rPr>
          <w:rFonts w:ascii="SimHei" w:hAnsi="SimHei" w:eastAsia="SimHei" w:cs="SimHei"/>
          <w:sz w:val="21"/>
          <w:szCs w:val="21"/>
          <w:spacing w:val="-12"/>
        </w:rPr>
        <w:t>立其数字经济中的制度治理有非常大的帮助。</w:t>
      </w:r>
    </w:p>
    <w:p>
      <w:pPr>
        <w:pStyle w:val="BodyText"/>
        <w:ind w:right="430" w:firstLine="410"/>
        <w:spacing w:before="165" w:line="335" w:lineRule="auto"/>
        <w:jc w:val="both"/>
        <w:rPr>
          <w:rFonts w:ascii="SimHei" w:hAnsi="SimHei" w:eastAsia="SimHei" w:cs="SimHei"/>
          <w:sz w:val="21"/>
          <w:szCs w:val="21"/>
        </w:rPr>
      </w:pPr>
      <w:r>
        <w:rPr>
          <w:rFonts w:ascii="SimHei" w:hAnsi="SimHei" w:eastAsia="SimHei" w:cs="SimHei"/>
          <w:sz w:val="21"/>
          <w:szCs w:val="21"/>
          <w:spacing w:val="-11"/>
        </w:rPr>
        <w:t>首先，讨论经济学意义上的民主制度。这里要从奥尔森教授在《集</w:t>
      </w:r>
      <w:r>
        <w:rPr>
          <w:rFonts w:ascii="SimHei" w:hAnsi="SimHei" w:eastAsia="SimHei" w:cs="SimHei"/>
          <w:sz w:val="21"/>
          <w:szCs w:val="21"/>
          <w:spacing w:val="8"/>
        </w:rPr>
        <w:t xml:space="preserve">  </w:t>
      </w:r>
      <w:r>
        <w:rPr>
          <w:rFonts w:ascii="SimHei" w:hAnsi="SimHei" w:eastAsia="SimHei" w:cs="SimHei"/>
          <w:sz w:val="21"/>
          <w:szCs w:val="21"/>
          <w:spacing w:val="-10"/>
        </w:rPr>
        <w:t>体行动的逻辑》一书中的思考来讨论，本书也是公共选择理论的三本奠</w:t>
      </w:r>
      <w:r>
        <w:rPr>
          <w:rFonts w:ascii="SimHei" w:hAnsi="SimHei" w:eastAsia="SimHei" w:cs="SimHei"/>
          <w:sz w:val="21"/>
          <w:szCs w:val="21"/>
        </w:rPr>
        <w:t xml:space="preserve">  </w:t>
      </w:r>
      <w:r>
        <w:rPr>
          <w:rFonts w:ascii="SimHei" w:hAnsi="SimHei" w:eastAsia="SimHei" w:cs="SimHei"/>
          <w:sz w:val="21"/>
          <w:szCs w:val="21"/>
        </w:rPr>
        <w:t>基书籍之一(另外两本是布坎南与塔洛克</w:t>
      </w:r>
      <w:r>
        <w:rPr>
          <w:sz w:val="21"/>
          <w:szCs w:val="21"/>
        </w:rPr>
        <w:t>(Tullock)</w:t>
      </w:r>
      <w:r>
        <w:rPr>
          <w:rFonts w:ascii="SimHei" w:hAnsi="SimHei" w:eastAsia="SimHei" w:cs="SimHei"/>
          <w:sz w:val="21"/>
          <w:szCs w:val="21"/>
        </w:rPr>
        <w:t>的《同意的计算》</w:t>
      </w:r>
      <w:r>
        <w:rPr>
          <w:rFonts w:ascii="SimHei" w:hAnsi="SimHei" w:eastAsia="SimHei" w:cs="SimHei"/>
          <w:sz w:val="21"/>
          <w:szCs w:val="21"/>
          <w:spacing w:val="8"/>
        </w:rPr>
        <w:t xml:space="preserve"> </w:t>
      </w:r>
      <w:r>
        <w:rPr>
          <w:rFonts w:ascii="SimHei" w:hAnsi="SimHei" w:eastAsia="SimHei" w:cs="SimHei"/>
          <w:sz w:val="21"/>
          <w:szCs w:val="21"/>
          <w:spacing w:val="-6"/>
        </w:rPr>
        <w:t>和安东尼·唐斯</w:t>
      </w:r>
      <w:r>
        <w:rPr>
          <w:rFonts w:ascii="Arial" w:hAnsi="Arial" w:eastAsia="Arial" w:cs="Arial"/>
          <w:sz w:val="21"/>
          <w:szCs w:val="21"/>
          <w:spacing w:val="-6"/>
        </w:rPr>
        <w:t>(Anthony   Downs)</w:t>
      </w:r>
      <w:r>
        <w:rPr>
          <w:rFonts w:ascii="SimHei" w:hAnsi="SimHei" w:eastAsia="SimHei" w:cs="SimHei"/>
          <w:sz w:val="21"/>
          <w:szCs w:val="21"/>
          <w:spacing w:val="-6"/>
        </w:rPr>
        <w:t>的《民主的经济理论》)。书中的基</w:t>
      </w:r>
      <w:r>
        <w:rPr>
          <w:rFonts w:ascii="SimHei" w:hAnsi="SimHei" w:eastAsia="SimHei" w:cs="SimHei"/>
          <w:sz w:val="21"/>
          <w:szCs w:val="21"/>
          <w:spacing w:val="2"/>
        </w:rPr>
        <w:t xml:space="preserve">  </w:t>
      </w:r>
      <w:r>
        <w:rPr>
          <w:rFonts w:ascii="SimHei" w:hAnsi="SimHei" w:eastAsia="SimHei" w:cs="SimHei"/>
          <w:sz w:val="21"/>
          <w:szCs w:val="21"/>
          <w:spacing w:val="-10"/>
        </w:rPr>
        <w:t>本逻辑是如果无征服状态导致的危害越大，建立秩序或提供公共产品的</w:t>
      </w:r>
      <w:r>
        <w:rPr>
          <w:rFonts w:ascii="SimHei" w:hAnsi="SimHei" w:eastAsia="SimHei" w:cs="SimHei"/>
          <w:sz w:val="21"/>
          <w:szCs w:val="21"/>
          <w:spacing w:val="3"/>
        </w:rPr>
        <w:t xml:space="preserve">  </w:t>
      </w:r>
      <w:r>
        <w:rPr>
          <w:rFonts w:ascii="SimHei" w:hAnsi="SimHei" w:eastAsia="SimHei" w:cs="SimHei"/>
          <w:sz w:val="21"/>
          <w:szCs w:val="21"/>
          <w:spacing w:val="-10"/>
        </w:rPr>
        <w:t>预期收益就会随之增大。更为关键的内容在于奥尔森运用他的集体行动</w:t>
      </w:r>
      <w:r>
        <w:rPr>
          <w:rFonts w:ascii="SimHei" w:hAnsi="SimHei" w:eastAsia="SimHei" w:cs="SimHei"/>
          <w:sz w:val="21"/>
          <w:szCs w:val="21"/>
        </w:rPr>
        <w:t xml:space="preserve">  </w:t>
      </w:r>
      <w:r>
        <w:rPr>
          <w:rFonts w:ascii="SimHei" w:hAnsi="SimHei" w:eastAsia="SimHei" w:cs="SimHei"/>
          <w:sz w:val="21"/>
          <w:szCs w:val="21"/>
          <w:spacing w:val="-10"/>
        </w:rPr>
        <w:t>的逻辑理论进行分析后得到的结论：当群体很小时，秩序自发</w:t>
      </w:r>
      <w:r>
        <w:rPr>
          <w:rFonts w:ascii="SimHei" w:hAnsi="SimHei" w:eastAsia="SimHei" w:cs="SimHei"/>
          <w:sz w:val="21"/>
          <w:szCs w:val="21"/>
          <w:spacing w:val="-11"/>
        </w:rPr>
        <w:t>地产生秩</w:t>
      </w:r>
      <w:r>
        <w:rPr>
          <w:rFonts w:ascii="SimHei" w:hAnsi="SimHei" w:eastAsia="SimHei" w:cs="SimHei"/>
          <w:sz w:val="21"/>
          <w:szCs w:val="21"/>
        </w:rPr>
        <w:t xml:space="preserve">  </w:t>
      </w:r>
      <w:r>
        <w:rPr>
          <w:rFonts w:ascii="SimHei" w:hAnsi="SimHei" w:eastAsia="SimHei" w:cs="SimHei"/>
          <w:sz w:val="21"/>
          <w:szCs w:val="21"/>
          <w:spacing w:val="-10"/>
        </w:rPr>
        <w:t>序是可能的；而当群体相当大时，秩序则不会自行出现。因为群体很小</w:t>
      </w:r>
      <w:r>
        <w:rPr>
          <w:rFonts w:ascii="SimHei" w:hAnsi="SimHei" w:eastAsia="SimHei" w:cs="SimHei"/>
          <w:sz w:val="21"/>
          <w:szCs w:val="21"/>
          <w:spacing w:val="2"/>
        </w:rPr>
        <w:t xml:space="preserve">  </w:t>
      </w:r>
      <w:r>
        <w:rPr>
          <w:rFonts w:ascii="SimHei" w:hAnsi="SimHei" w:eastAsia="SimHei" w:cs="SimHei"/>
          <w:sz w:val="21"/>
          <w:szCs w:val="21"/>
          <w:spacing w:val="-10"/>
        </w:rPr>
        <w:t>时，个人为公共产品所做出的贡献的回报容易识别和计算，也就是提供</w:t>
      </w:r>
      <w:r>
        <w:rPr>
          <w:rFonts w:ascii="SimHei" w:hAnsi="SimHei" w:eastAsia="SimHei" w:cs="SimHei"/>
          <w:sz w:val="21"/>
          <w:szCs w:val="21"/>
        </w:rPr>
        <w:t xml:space="preserve">  </w:t>
      </w:r>
      <w:r>
        <w:rPr>
          <w:rFonts w:ascii="SimHei" w:hAnsi="SimHei" w:eastAsia="SimHei" w:cs="SimHei"/>
          <w:sz w:val="21"/>
          <w:szCs w:val="21"/>
          <w:spacing w:val="-10"/>
        </w:rPr>
        <w:t>公共产品的成本与收益关系更加容易被感知；反之，群体很大时，</w:t>
      </w:r>
      <w:r>
        <w:rPr>
          <w:rFonts w:ascii="SimHei" w:hAnsi="SimHei" w:eastAsia="SimHei" w:cs="SimHei"/>
          <w:sz w:val="21"/>
          <w:szCs w:val="21"/>
          <w:spacing w:val="-11"/>
        </w:rPr>
        <w:t>个人</w:t>
      </w:r>
      <w:r>
        <w:rPr>
          <w:rFonts w:ascii="SimHei" w:hAnsi="SimHei" w:eastAsia="SimHei" w:cs="SimHei"/>
          <w:sz w:val="21"/>
          <w:szCs w:val="21"/>
        </w:rPr>
        <w:t xml:space="preserve">  </w:t>
      </w:r>
      <w:r>
        <w:rPr>
          <w:rFonts w:ascii="SimHei" w:hAnsi="SimHei" w:eastAsia="SimHei" w:cs="SimHei"/>
          <w:sz w:val="21"/>
          <w:szCs w:val="21"/>
          <w:spacing w:val="-10"/>
        </w:rPr>
        <w:t>对公共产品的影响微不足道，同时“搭便车”的可能性在增长，因此秩</w:t>
      </w:r>
    </w:p>
    <w:p>
      <w:pPr>
        <w:spacing w:line="220" w:lineRule="auto"/>
        <w:rPr>
          <w:rFonts w:ascii="SimHei" w:hAnsi="SimHei" w:eastAsia="SimHei" w:cs="SimHei"/>
          <w:sz w:val="21"/>
          <w:szCs w:val="21"/>
        </w:rPr>
      </w:pPr>
      <w:r>
        <w:rPr>
          <w:rFonts w:ascii="SimHei" w:hAnsi="SimHei" w:eastAsia="SimHei" w:cs="SimHei"/>
          <w:sz w:val="21"/>
          <w:szCs w:val="21"/>
          <w:spacing w:val="-11"/>
        </w:rPr>
        <w:t>序的产生要比小群体困难得多。</w:t>
      </w:r>
    </w:p>
    <w:p>
      <w:pPr>
        <w:ind w:right="540" w:firstLine="410"/>
        <w:spacing w:before="180" w:line="348" w:lineRule="auto"/>
        <w:jc w:val="both"/>
        <w:rPr>
          <w:rFonts w:ascii="SimHei" w:hAnsi="SimHei" w:eastAsia="SimHei" w:cs="SimHei"/>
          <w:sz w:val="21"/>
          <w:szCs w:val="21"/>
        </w:rPr>
      </w:pPr>
      <w:r>
        <w:rPr>
          <w:rFonts w:ascii="SimHei" w:hAnsi="SimHei" w:eastAsia="SimHei" w:cs="SimHei"/>
          <w:sz w:val="21"/>
          <w:szCs w:val="21"/>
          <w:spacing w:val="-11"/>
        </w:rPr>
        <w:t>基于以上逻辑，奥尔森探讨了专制和民主两个不同的制度之间的经</w:t>
      </w:r>
      <w:r>
        <w:rPr>
          <w:rFonts w:ascii="SimHei" w:hAnsi="SimHei" w:eastAsia="SimHei" w:cs="SimHei"/>
          <w:sz w:val="21"/>
          <w:szCs w:val="21"/>
          <w:spacing w:val="17"/>
        </w:rPr>
        <w:t xml:space="preserve"> </w:t>
      </w:r>
      <w:r>
        <w:rPr>
          <w:rFonts w:ascii="SimHei" w:hAnsi="SimHei" w:eastAsia="SimHei" w:cs="SimHei"/>
          <w:sz w:val="21"/>
          <w:szCs w:val="21"/>
          <w:spacing w:val="-10"/>
        </w:rPr>
        <w:t>济学关系，并推导出来了两种制度进行演化的内在关系。可以</w:t>
      </w:r>
      <w:r>
        <w:rPr>
          <w:rFonts w:ascii="SimHei" w:hAnsi="SimHei" w:eastAsia="SimHei" w:cs="SimHei"/>
          <w:sz w:val="21"/>
          <w:szCs w:val="21"/>
          <w:spacing w:val="-11"/>
        </w:rPr>
        <w:t>简单总结</w:t>
      </w:r>
    </w:p>
    <w:p>
      <w:pPr>
        <w:spacing w:line="223" w:lineRule="auto"/>
        <w:rPr>
          <w:rFonts w:ascii="SimHei" w:hAnsi="SimHei" w:eastAsia="SimHei" w:cs="SimHei"/>
          <w:sz w:val="21"/>
          <w:szCs w:val="21"/>
        </w:rPr>
      </w:pPr>
      <w:r>
        <w:rPr>
          <w:rFonts w:ascii="SimHei" w:hAnsi="SimHei" w:eastAsia="SimHei" w:cs="SimHei"/>
          <w:sz w:val="21"/>
          <w:szCs w:val="21"/>
          <w:spacing w:val="-8"/>
        </w:rPr>
        <w:t>为三点。</w:t>
      </w:r>
    </w:p>
    <w:p>
      <w:pPr>
        <w:ind w:left="410"/>
        <w:spacing w:before="125" w:line="380" w:lineRule="exact"/>
        <w:rPr>
          <w:rFonts w:ascii="SimHei" w:hAnsi="SimHei" w:eastAsia="SimHei" w:cs="SimHei"/>
          <w:sz w:val="21"/>
          <w:szCs w:val="21"/>
        </w:rPr>
      </w:pPr>
      <w:r>
        <w:rPr>
          <w:rFonts w:ascii="SimHei" w:hAnsi="SimHei" w:eastAsia="SimHei" w:cs="SimHei"/>
          <w:sz w:val="21"/>
          <w:szCs w:val="21"/>
          <w:spacing w:val="-6"/>
          <w:position w:val="13"/>
        </w:rPr>
        <w:t>(1)他提出专制者为了使得其收入水平最大化的私利，往往高于提</w:t>
      </w:r>
    </w:p>
    <w:p>
      <w:pPr>
        <w:spacing w:line="187" w:lineRule="auto"/>
        <w:rPr>
          <w:rFonts w:ascii="SimHei" w:hAnsi="SimHei" w:eastAsia="SimHei" w:cs="SimHei"/>
          <w:sz w:val="21"/>
          <w:szCs w:val="21"/>
        </w:rPr>
      </w:pPr>
      <w:r>
        <w:rPr>
          <w:rFonts w:ascii="SimHei" w:hAnsi="SimHei" w:eastAsia="SimHei" w:cs="SimHei"/>
          <w:sz w:val="21"/>
          <w:szCs w:val="21"/>
          <w:spacing w:val="-10"/>
        </w:rPr>
        <w:t>供该水平公共产品的最优税率，也就是说民主比专制制度更倾向于低水</w:t>
      </w:r>
    </w:p>
    <w:p>
      <w:pPr>
        <w:spacing w:line="187" w:lineRule="auto"/>
        <w:sectPr>
          <w:type w:val="continuous"/>
          <w:pgSz w:w="7760" w:h="11480"/>
          <w:pgMar w:top="234" w:right="440" w:bottom="400" w:left="579" w:header="0" w:footer="0" w:gutter="0"/>
          <w:cols w:equalWidth="0" w:num="1">
            <w:col w:w="6740" w:space="0"/>
          </w:cols>
        </w:sectPr>
        <w:rPr>
          <w:rFonts w:ascii="SimHei" w:hAnsi="SimHei" w:eastAsia="SimHei" w:cs="SimHei"/>
          <w:sz w:val="21"/>
          <w:szCs w:val="21"/>
        </w:rPr>
      </w:pPr>
    </w:p>
    <w:p>
      <w:pPr>
        <w:ind w:firstLine="170"/>
        <w:spacing w:line="449" w:lineRule="exact"/>
        <w:rPr/>
      </w:pPr>
      <w:r>
        <w:pict>
          <v:rect id="_x0000_s1070" style="position:absolute;margin-left:164.5pt;margin-top:33.4995pt;mso-position-vertical-relative:page;mso-position-horizontal-relative:page;width:223pt;height:0.55pt;z-index:271958016;" o:allowincell="f" fillcolor="#000000" filled="true" stroked="false"/>
        </w:pict>
      </w:r>
      <w:r>
        <w:rPr>
          <w:position w:val="-8"/>
        </w:rPr>
        <w:drawing>
          <wp:inline distT="0" distB="0" distL="0" distR="0">
            <wp:extent cx="349268" cy="285746"/>
            <wp:effectExtent l="0" t="0" r="0" b="0"/>
            <wp:docPr id="654" name="IM 654"/>
            <wp:cNvGraphicFramePr/>
            <a:graphic>
              <a:graphicData uri="http://schemas.openxmlformats.org/drawingml/2006/picture">
                <pic:pic>
                  <pic:nvPicPr>
                    <pic:cNvPr id="654" name="IM 654"/>
                    <pic:cNvPicPr/>
                  </pic:nvPicPr>
                  <pic:blipFill>
                    <a:blip r:embed="rId328"/>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6"/>
        </w:rPr>
        <w:drawing>
          <wp:inline distT="0" distB="0" distL="0" distR="0">
            <wp:extent cx="6356" cy="215934"/>
            <wp:effectExtent l="0" t="0" r="0" b="0"/>
            <wp:docPr id="656" name="IM 656"/>
            <wp:cNvGraphicFramePr/>
            <a:graphic>
              <a:graphicData uri="http://schemas.openxmlformats.org/drawingml/2006/picture">
                <pic:pic>
                  <pic:nvPicPr>
                    <pic:cNvPr id="656" name="IM 656"/>
                    <pic:cNvPicPr/>
                  </pic:nvPicPr>
                  <pic:blipFill>
                    <a:blip r:embed="rId329"/>
                    <a:stretch>
                      <a:fillRect/>
                    </a:stretch>
                  </pic:blipFill>
                  <pic:spPr>
                    <a:xfrm rot="0">
                      <a:off x="0" y="0"/>
                      <a:ext cx="6356" cy="215934"/>
                    </a:xfrm>
                    <a:prstGeom prst="rect">
                      <a:avLst/>
                    </a:prstGeom>
                  </pic:spPr>
                </pic:pic>
              </a:graphicData>
            </a:graphic>
          </wp:inline>
        </w:drawing>
      </w:r>
      <w:r>
        <w:rPr>
          <w:sz w:val="27"/>
          <w:szCs w:val="27"/>
          <w:spacing w:val="19"/>
        </w:rPr>
        <w:t xml:space="preserve"> </w:t>
      </w:r>
      <w:r>
        <w:rPr>
          <w:sz w:val="27"/>
          <w:szCs w:val="27"/>
          <w:b/>
          <w:bCs/>
          <w:spacing w:val="-7"/>
        </w:rPr>
        <w:t>300</w:t>
      </w:r>
    </w:p>
    <w:p>
      <w:pPr>
        <w:sectPr>
          <w:pgSz w:w="7760" w:h="11500"/>
          <w:pgMar w:top="359" w:right="10" w:bottom="400" w:left="59" w:header="0" w:footer="0" w:gutter="0"/>
          <w:cols w:equalWidth="0" w:num="3">
            <w:col w:w="721" w:space="39"/>
            <w:col w:w="1530" w:space="100"/>
            <w:col w:w="5301" w:space="0"/>
          </w:cols>
        </w:sectPr>
        <w:rPr>
          <w:sz w:val="27"/>
          <w:szCs w:val="27"/>
        </w:rPr>
      </w:pPr>
    </w:p>
    <w:p>
      <w:pPr>
        <w:spacing w:line="414" w:lineRule="auto"/>
        <w:rPr>
          <w:rFonts w:ascii="Arial"/>
          <w:sz w:val="21"/>
        </w:rPr>
      </w:pPr>
      <w:r/>
    </w:p>
    <w:p>
      <w:pPr>
        <w:ind w:left="760"/>
        <w:spacing w:before="68" w:line="224" w:lineRule="auto"/>
        <w:rPr>
          <w:rFonts w:ascii="YouYuan" w:hAnsi="YouYuan" w:eastAsia="YouYuan" w:cs="YouYuan"/>
          <w:sz w:val="21"/>
          <w:szCs w:val="21"/>
        </w:rPr>
      </w:pPr>
      <w:r>
        <w:rPr>
          <w:rFonts w:ascii="YouYuan" w:hAnsi="YouYuan" w:eastAsia="YouYuan" w:cs="YouYuan"/>
          <w:sz w:val="21"/>
          <w:szCs w:val="21"/>
          <w:spacing w:val="-8"/>
        </w:rPr>
        <w:t>平税收。</w:t>
      </w:r>
    </w:p>
    <w:p>
      <w:pPr>
        <w:ind w:left="1190"/>
        <w:spacing w:before="138" w:line="389" w:lineRule="exact"/>
        <w:rPr>
          <w:rFonts w:ascii="SimHei" w:hAnsi="SimHei" w:eastAsia="SimHei" w:cs="SimHei"/>
          <w:sz w:val="21"/>
          <w:szCs w:val="21"/>
        </w:rPr>
      </w:pPr>
      <w:r>
        <w:rPr>
          <w:rFonts w:ascii="SimHei" w:hAnsi="SimHei" w:eastAsia="SimHei" w:cs="SimHei"/>
          <w:sz w:val="21"/>
          <w:szCs w:val="21"/>
          <w:spacing w:val="-6"/>
          <w:position w:val="13"/>
        </w:rPr>
        <w:t>(2)民主比专制制度有更强的稳定感和随之而来的可预期性，通过</w:t>
      </w:r>
    </w:p>
    <w:p>
      <w:pPr>
        <w:ind w:left="760"/>
        <w:spacing w:line="220" w:lineRule="auto"/>
        <w:rPr>
          <w:rFonts w:ascii="SimHei" w:hAnsi="SimHei" w:eastAsia="SimHei" w:cs="SimHei"/>
          <w:sz w:val="21"/>
          <w:szCs w:val="21"/>
        </w:rPr>
      </w:pPr>
      <w:r>
        <w:rPr>
          <w:rFonts w:ascii="SimHei" w:hAnsi="SimHei" w:eastAsia="SimHei" w:cs="SimHei"/>
          <w:sz w:val="21"/>
          <w:szCs w:val="21"/>
          <w:spacing w:val="-12"/>
        </w:rPr>
        <w:t>保障个人的权利尤其是财产的私有权利促进经济的发展。”</w:t>
      </w:r>
    </w:p>
    <w:p>
      <w:pPr>
        <w:ind w:left="760" w:right="673" w:firstLine="429"/>
        <w:spacing w:before="108" w:line="346" w:lineRule="auto"/>
        <w:rPr>
          <w:rFonts w:ascii="SimHei" w:hAnsi="SimHei" w:eastAsia="SimHei" w:cs="SimHei"/>
          <w:sz w:val="21"/>
          <w:szCs w:val="21"/>
        </w:rPr>
      </w:pPr>
      <w:r>
        <w:rPr>
          <w:rFonts w:ascii="SimHei" w:hAnsi="SimHei" w:eastAsia="SimHei" w:cs="SimHei"/>
          <w:sz w:val="21"/>
          <w:szCs w:val="21"/>
          <w:spacing w:val="-5"/>
        </w:rPr>
        <w:t>(3)期待那种自下而上的自组织的产生是值</w:t>
      </w:r>
      <w:r>
        <w:rPr>
          <w:rFonts w:ascii="SimHei" w:hAnsi="SimHei" w:eastAsia="SimHei" w:cs="SimHei"/>
          <w:sz w:val="21"/>
          <w:szCs w:val="21"/>
          <w:spacing w:val="-6"/>
        </w:rPr>
        <w:t>得怀疑的，事实上专制</w:t>
      </w:r>
      <w:r>
        <w:rPr>
          <w:rFonts w:ascii="SimHei" w:hAnsi="SimHei" w:eastAsia="SimHei" w:cs="SimHei"/>
          <w:sz w:val="21"/>
          <w:szCs w:val="21"/>
        </w:rPr>
        <w:t xml:space="preserve"> </w:t>
      </w:r>
      <w:r>
        <w:rPr>
          <w:rFonts w:ascii="SimHei" w:hAnsi="SimHei" w:eastAsia="SimHei" w:cs="SimHei"/>
          <w:sz w:val="21"/>
          <w:szCs w:val="21"/>
          <w:spacing w:val="-10"/>
        </w:rPr>
        <w:t>是更符合人性的，民主的出现具备很大的偶然性，而民主与经济</w:t>
      </w:r>
      <w:r>
        <w:rPr>
          <w:rFonts w:ascii="SimHei" w:hAnsi="SimHei" w:eastAsia="SimHei" w:cs="SimHei"/>
          <w:sz w:val="21"/>
          <w:szCs w:val="21"/>
          <w:spacing w:val="-11"/>
        </w:rPr>
        <w:t>增长之</w:t>
      </w:r>
      <w:r>
        <w:rPr>
          <w:rFonts w:ascii="SimHei" w:hAnsi="SimHei" w:eastAsia="SimHei" w:cs="SimHei"/>
          <w:sz w:val="21"/>
          <w:szCs w:val="21"/>
        </w:rPr>
        <w:t xml:space="preserve"> </w:t>
      </w:r>
      <w:r>
        <w:rPr>
          <w:rFonts w:ascii="SimHei" w:hAnsi="SimHei" w:eastAsia="SimHei" w:cs="SimHei"/>
          <w:sz w:val="21"/>
          <w:szCs w:val="21"/>
          <w:spacing w:val="-10"/>
        </w:rPr>
        <w:t>间并没有直接的正相关关系，这一点从全球不同类型的国家制度之间的</w:t>
      </w:r>
    </w:p>
    <w:p>
      <w:pPr>
        <w:ind w:left="760"/>
        <w:spacing w:before="1" w:line="220" w:lineRule="auto"/>
        <w:rPr>
          <w:rFonts w:ascii="SimHei" w:hAnsi="SimHei" w:eastAsia="SimHei" w:cs="SimHei"/>
          <w:sz w:val="21"/>
          <w:szCs w:val="21"/>
        </w:rPr>
      </w:pPr>
      <w:r>
        <w:rPr>
          <w:rFonts w:ascii="SimHei" w:hAnsi="SimHei" w:eastAsia="SimHei" w:cs="SimHei"/>
          <w:sz w:val="21"/>
          <w:szCs w:val="21"/>
          <w:spacing w:val="-10"/>
        </w:rPr>
        <w:t>经济发展可以得到结论。</w:t>
      </w:r>
    </w:p>
    <w:p>
      <w:pPr>
        <w:pStyle w:val="BodyText"/>
        <w:ind w:left="760" w:right="708" w:firstLine="429"/>
        <w:spacing w:before="139" w:line="332" w:lineRule="auto"/>
        <w:rPr>
          <w:rFonts w:ascii="SimHei" w:hAnsi="SimHei" w:eastAsia="SimHei" w:cs="SimHei"/>
          <w:sz w:val="21"/>
          <w:szCs w:val="21"/>
        </w:rPr>
      </w:pPr>
      <w:r>
        <w:rPr>
          <w:sz w:val="21"/>
          <w:szCs w:val="21"/>
          <w:spacing w:val="-10"/>
        </w:rPr>
        <w:t>简而言之，民主经济学考虑是奥尔森教授的</w:t>
      </w:r>
      <w:r>
        <w:rPr>
          <w:sz w:val="21"/>
          <w:szCs w:val="21"/>
          <w:spacing w:val="-11"/>
        </w:rPr>
        <w:t>重要研究成果，关键在</w:t>
      </w:r>
      <w:r>
        <w:rPr>
          <w:sz w:val="21"/>
          <w:szCs w:val="21"/>
        </w:rPr>
        <w:t xml:space="preserve"> </w:t>
      </w:r>
      <w:r>
        <w:rPr>
          <w:rFonts w:ascii="SimHei" w:hAnsi="SimHei" w:eastAsia="SimHei" w:cs="SimHei"/>
          <w:sz w:val="21"/>
          <w:szCs w:val="21"/>
          <w:spacing w:val="-10"/>
        </w:rPr>
        <w:t>于制度选择带来的经济收益并不是一定的，而从经济学角度讨论民主更</w:t>
      </w:r>
      <w:r>
        <w:rPr>
          <w:rFonts w:ascii="SimHei" w:hAnsi="SimHei" w:eastAsia="SimHei" w:cs="SimHei"/>
          <w:sz w:val="21"/>
          <w:szCs w:val="21"/>
          <w:spacing w:val="1"/>
        </w:rPr>
        <w:t xml:space="preserve"> </w:t>
      </w:r>
      <w:r>
        <w:rPr>
          <w:sz w:val="21"/>
          <w:szCs w:val="21"/>
          <w:spacing w:val="-10"/>
        </w:rPr>
        <w:t>符合我们一直倡导的理性思维。数字经济学关于制度设计的理论前</w:t>
      </w:r>
      <w:r>
        <w:rPr>
          <w:sz w:val="21"/>
          <w:szCs w:val="21"/>
          <w:spacing w:val="-11"/>
        </w:rPr>
        <w:t>提就</w:t>
      </w:r>
      <w:r>
        <w:rPr>
          <w:sz w:val="21"/>
          <w:szCs w:val="21"/>
        </w:rPr>
        <w:t xml:space="preserve"> </w:t>
      </w:r>
      <w:r>
        <w:rPr>
          <w:rFonts w:ascii="SimHei" w:hAnsi="SimHei" w:eastAsia="SimHei" w:cs="SimHei"/>
          <w:sz w:val="21"/>
          <w:szCs w:val="21"/>
          <w:spacing w:val="-10"/>
        </w:rPr>
        <w:t>在于好的制度设计能够带来好的经济增长，而制度结构的变迁则跟经济</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增长密切相关，这是我们需要理解的逻辑。</w:t>
      </w:r>
    </w:p>
    <w:p>
      <w:pPr>
        <w:ind w:left="760" w:right="635" w:firstLine="429"/>
        <w:spacing w:before="169" w:line="334" w:lineRule="auto"/>
        <w:rPr>
          <w:rFonts w:ascii="SimHei" w:hAnsi="SimHei" w:eastAsia="SimHei" w:cs="SimHei"/>
          <w:sz w:val="21"/>
          <w:szCs w:val="21"/>
        </w:rPr>
      </w:pPr>
      <w:r>
        <w:rPr>
          <w:rFonts w:ascii="SimHei" w:hAnsi="SimHei" w:eastAsia="SimHei" w:cs="SimHei"/>
          <w:sz w:val="21"/>
          <w:szCs w:val="21"/>
          <w:spacing w:val="-11"/>
        </w:rPr>
        <w:t>其次，讨论公共选择的经济学思考，尤其是关于投票机制的有效性</w:t>
      </w:r>
      <w:r>
        <w:rPr>
          <w:rFonts w:ascii="SimHei" w:hAnsi="SimHei" w:eastAsia="SimHei" w:cs="SimHei"/>
          <w:sz w:val="21"/>
          <w:szCs w:val="21"/>
          <w:spacing w:val="-11"/>
        </w:rPr>
        <w:t xml:space="preserve"> </w:t>
      </w:r>
      <w:r>
        <w:rPr>
          <w:rFonts w:ascii="SimHei" w:hAnsi="SimHei" w:eastAsia="SimHei" w:cs="SimHei"/>
          <w:sz w:val="21"/>
          <w:szCs w:val="21"/>
          <w:spacing w:val="-13"/>
        </w:rPr>
        <w:t>的探讨，这部分的研究成果主要由经济学家布坎</w:t>
      </w:r>
      <w:r>
        <w:rPr>
          <w:rFonts w:ascii="SimHei" w:hAnsi="SimHei" w:eastAsia="SimHei" w:cs="SimHei"/>
          <w:sz w:val="21"/>
          <w:szCs w:val="21"/>
          <w:spacing w:val="-14"/>
        </w:rPr>
        <w:t>南和阿罗的理论来推导。</w:t>
      </w:r>
      <w:r>
        <w:rPr>
          <w:rFonts w:ascii="SimHei" w:hAnsi="SimHei" w:eastAsia="SimHei" w:cs="SimHei"/>
          <w:sz w:val="21"/>
          <w:szCs w:val="21"/>
        </w:rPr>
        <w:t xml:space="preserve"> </w:t>
      </w:r>
      <w:r>
        <w:rPr>
          <w:rFonts w:ascii="SimHei" w:hAnsi="SimHei" w:eastAsia="SimHei" w:cs="SimHei"/>
          <w:sz w:val="21"/>
          <w:szCs w:val="21"/>
          <w:spacing w:val="-10"/>
        </w:rPr>
        <w:t>公共选择理论就是运用经济学的分析方法研究政治决策机制如何运作的</w:t>
      </w:r>
      <w:r>
        <w:rPr>
          <w:rFonts w:ascii="SimHei" w:hAnsi="SimHei" w:eastAsia="SimHei" w:cs="SimHei"/>
          <w:sz w:val="21"/>
          <w:szCs w:val="21"/>
          <w:spacing w:val="3"/>
        </w:rPr>
        <w:t xml:space="preserve">  </w:t>
      </w:r>
      <w:r>
        <w:rPr>
          <w:rFonts w:ascii="SimHei" w:hAnsi="SimHei" w:eastAsia="SimHei" w:cs="SimHei"/>
          <w:sz w:val="21"/>
          <w:szCs w:val="21"/>
          <w:spacing w:val="-10"/>
        </w:rPr>
        <w:t>理论。正如布坎南所说：“公共选择是政治上的观点，它以经济学家的</w:t>
      </w:r>
      <w:r>
        <w:rPr>
          <w:rFonts w:ascii="SimHei" w:hAnsi="SimHei" w:eastAsia="SimHei" w:cs="SimHei"/>
          <w:sz w:val="21"/>
          <w:szCs w:val="21"/>
          <w:spacing w:val="3"/>
        </w:rPr>
        <w:t xml:space="preserve">  </w:t>
      </w:r>
      <w:r>
        <w:rPr>
          <w:rFonts w:ascii="SimHei" w:hAnsi="SimHei" w:eastAsia="SimHei" w:cs="SimHei"/>
          <w:sz w:val="21"/>
          <w:szCs w:val="21"/>
          <w:spacing w:val="-10"/>
        </w:rPr>
        <w:t>工具和方法大量应用于集体或非市场决策而产生。”公共选择认为人类</w:t>
      </w:r>
      <w:r>
        <w:rPr>
          <w:rFonts w:ascii="SimHei" w:hAnsi="SimHei" w:eastAsia="SimHei" w:cs="SimHei"/>
          <w:sz w:val="21"/>
          <w:szCs w:val="21"/>
        </w:rPr>
        <w:t xml:space="preserve">  </w:t>
      </w:r>
      <w:r>
        <w:rPr>
          <w:rFonts w:ascii="SimHei" w:hAnsi="SimHei" w:eastAsia="SimHei" w:cs="SimHei"/>
          <w:sz w:val="21"/>
          <w:szCs w:val="21"/>
          <w:spacing w:val="-10"/>
        </w:rPr>
        <w:t>社会由经济市场和政治市场产生，在经济市场上人们通过货币投</w:t>
      </w:r>
      <w:r>
        <w:rPr>
          <w:rFonts w:ascii="SimHei" w:hAnsi="SimHei" w:eastAsia="SimHei" w:cs="SimHei"/>
          <w:sz w:val="21"/>
          <w:szCs w:val="21"/>
          <w:spacing w:val="-11"/>
        </w:rPr>
        <w:t>票来选</w:t>
      </w:r>
      <w:r>
        <w:rPr>
          <w:rFonts w:ascii="SimHei" w:hAnsi="SimHei" w:eastAsia="SimHei" w:cs="SimHei"/>
          <w:sz w:val="21"/>
          <w:szCs w:val="21"/>
        </w:rPr>
        <w:t xml:space="preserve">  </w:t>
      </w:r>
      <w:r>
        <w:rPr>
          <w:rFonts w:ascii="SimHei" w:hAnsi="SimHei" w:eastAsia="SimHei" w:cs="SimHei"/>
          <w:sz w:val="21"/>
          <w:szCs w:val="21"/>
          <w:spacing w:val="-10"/>
        </w:rPr>
        <w:t>择能够给其带来最大满足的私人物品，而在政治市场上人们</w:t>
      </w:r>
      <w:r>
        <w:rPr>
          <w:rFonts w:ascii="SimHei" w:hAnsi="SimHei" w:eastAsia="SimHei" w:cs="SimHei"/>
          <w:sz w:val="21"/>
          <w:szCs w:val="21"/>
          <w:spacing w:val="-11"/>
        </w:rPr>
        <w:t>通过政治投</w:t>
      </w:r>
      <w:r>
        <w:rPr>
          <w:rFonts w:ascii="SimHei" w:hAnsi="SimHei" w:eastAsia="SimHei" w:cs="SimHei"/>
          <w:sz w:val="21"/>
          <w:szCs w:val="21"/>
        </w:rPr>
        <w:t xml:space="preserve">  </w:t>
      </w:r>
      <w:r>
        <w:rPr>
          <w:rFonts w:ascii="SimHei" w:hAnsi="SimHei" w:eastAsia="SimHei" w:cs="SimHei"/>
          <w:sz w:val="21"/>
          <w:szCs w:val="21"/>
          <w:spacing w:val="-10"/>
        </w:rPr>
        <w:t>票来选择能给其带来最大利益的政治制度和公共政策。与市场过程不同</w:t>
      </w:r>
      <w:r>
        <w:rPr>
          <w:rFonts w:ascii="SimHei" w:hAnsi="SimHei" w:eastAsia="SimHei" w:cs="SimHei"/>
          <w:sz w:val="21"/>
          <w:szCs w:val="21"/>
          <w:spacing w:val="3"/>
        </w:rPr>
        <w:t xml:space="preserve">  </w:t>
      </w:r>
      <w:r>
        <w:rPr>
          <w:rFonts w:ascii="SimHei" w:hAnsi="SimHei" w:eastAsia="SimHei" w:cs="SimHei"/>
          <w:sz w:val="21"/>
          <w:szCs w:val="21"/>
          <w:spacing w:val="-10"/>
        </w:rPr>
        <w:t>的是，政治过程是人们为获得外部性的公共产品和服务而进行的集体决</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策，因此要考虑的是集体决策的成本。</w:t>
      </w:r>
    </w:p>
    <w:p>
      <w:pPr>
        <w:pStyle w:val="BodyText"/>
        <w:ind w:left="760" w:right="718" w:firstLine="429"/>
        <w:spacing w:before="208" w:line="334" w:lineRule="auto"/>
        <w:jc w:val="both"/>
        <w:rPr>
          <w:sz w:val="21"/>
          <w:szCs w:val="21"/>
        </w:rPr>
      </w:pPr>
      <w:r>
        <w:rPr>
          <w:sz w:val="21"/>
          <w:szCs w:val="21"/>
          <w:spacing w:val="-4"/>
        </w:rPr>
        <w:t>限于篇幅，本节只对少数服从多数的集体决策原则进行分析，因</w:t>
      </w:r>
      <w:r>
        <w:rPr>
          <w:sz w:val="21"/>
          <w:szCs w:val="21"/>
          <w:spacing w:val="12"/>
        </w:rPr>
        <w:t xml:space="preserve"> </w:t>
      </w:r>
      <w:r>
        <w:rPr>
          <w:sz w:val="21"/>
          <w:szCs w:val="21"/>
          <w:spacing w:val="-3"/>
        </w:rPr>
        <w:t>为这是公共选择理论的研究重点，同时也是大众对</w:t>
      </w:r>
      <w:r>
        <w:rPr>
          <w:sz w:val="21"/>
          <w:szCs w:val="21"/>
          <w:spacing w:val="-4"/>
        </w:rPr>
        <w:t>决策机制的关键误</w:t>
      </w:r>
    </w:p>
    <w:p>
      <w:pPr>
        <w:ind w:left="760"/>
        <w:spacing w:line="187" w:lineRule="auto"/>
        <w:rPr>
          <w:rFonts w:ascii="SimHei" w:hAnsi="SimHei" w:eastAsia="SimHei" w:cs="SimHei"/>
          <w:sz w:val="21"/>
          <w:szCs w:val="21"/>
        </w:rPr>
      </w:pPr>
      <w:r>
        <w:rPr>
          <w:rFonts w:ascii="SimHei" w:hAnsi="SimHei" w:eastAsia="SimHei" w:cs="SimHei"/>
          <w:sz w:val="21"/>
          <w:szCs w:val="21"/>
          <w:spacing w:val="-10"/>
        </w:rPr>
        <w:t>解。大多数人都知道少数服从多数是兼顾决策成本和外部性成本而形成</w:t>
      </w:r>
    </w:p>
    <w:p>
      <w:pPr>
        <w:spacing w:line="187" w:lineRule="auto"/>
        <w:sectPr>
          <w:type w:val="continuous"/>
          <w:pgSz w:w="7760" w:h="11500"/>
          <w:pgMar w:top="359" w:right="10" w:bottom="400" w:left="59" w:header="0" w:footer="0" w:gutter="0"/>
          <w:cols w:equalWidth="0" w:num="1">
            <w:col w:w="7691" w:space="0"/>
          </w:cols>
        </w:sectPr>
        <w:rPr>
          <w:rFonts w:ascii="SimHei" w:hAnsi="SimHei" w:eastAsia="SimHei" w:cs="SimHei"/>
          <w:sz w:val="21"/>
          <w:szCs w:val="21"/>
        </w:rPr>
      </w:pPr>
    </w:p>
    <w:p>
      <w:pPr>
        <w:pStyle w:val="BodyText"/>
        <w:ind w:left="4480"/>
        <w:spacing w:before="120" w:line="184" w:lineRule="auto"/>
        <w:rPr>
          <w:sz w:val="12"/>
          <w:szCs w:val="12"/>
        </w:rPr>
      </w:pPr>
      <w:r>
        <w:rPr>
          <w:sz w:val="12"/>
          <w:szCs w:val="12"/>
          <w:spacing w:val="-2"/>
        </w:rPr>
        <w:t>301</w:t>
      </w:r>
    </w:p>
    <w:p>
      <w:pPr>
        <w:ind w:left="3470"/>
        <w:spacing w:before="5" w:line="60" w:lineRule="exact"/>
        <w:rPr/>
      </w:pPr>
      <w:r>
        <w:rPr>
          <w:position w:val="-1"/>
        </w:rPr>
        <w:drawing>
          <wp:inline distT="0" distB="0" distL="0" distR="0">
            <wp:extent cx="723913" cy="38125"/>
            <wp:effectExtent l="0" t="0" r="0" b="0"/>
            <wp:docPr id="658" name="IM 658"/>
            <wp:cNvGraphicFramePr/>
            <a:graphic>
              <a:graphicData uri="http://schemas.openxmlformats.org/drawingml/2006/picture">
                <pic:pic>
                  <pic:nvPicPr>
                    <pic:cNvPr id="658" name="IM 658"/>
                    <pic:cNvPicPr/>
                  </pic:nvPicPr>
                  <pic:blipFill>
                    <a:blip r:embed="rId330"/>
                    <a:stretch>
                      <a:fillRect/>
                    </a:stretch>
                  </pic:blipFill>
                  <pic:spPr>
                    <a:xfrm rot="0">
                      <a:off x="0" y="0"/>
                      <a:ext cx="723913" cy="3812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93"/>
        <w:spacing w:line="206" w:lineRule="auto"/>
        <w:rPr>
          <w:rFonts w:ascii="YouYuan" w:hAnsi="YouYuan" w:eastAsia="YouYuan" w:cs="YouYuan"/>
          <w:sz w:val="17"/>
          <w:szCs w:val="17"/>
        </w:rPr>
      </w:pPr>
      <w:r>
        <w:rPr>
          <w:rFonts w:ascii="YouYuan" w:hAnsi="YouYuan" w:eastAsia="YouYuan" w:cs="YouYuan"/>
          <w:sz w:val="17"/>
          <w:szCs w:val="17"/>
          <w:spacing w:val="-1"/>
        </w:rPr>
        <w:t>第18章</w:t>
      </w:r>
    </w:p>
    <w:p>
      <w:pPr>
        <w:spacing w:line="188" w:lineRule="auto"/>
        <w:jc w:val="right"/>
        <w:rPr>
          <w:rFonts w:ascii="SimHei" w:hAnsi="SimHei" w:eastAsia="SimHei" w:cs="SimHei"/>
          <w:sz w:val="17"/>
          <w:szCs w:val="17"/>
        </w:rPr>
      </w:pPr>
      <w:r>
        <w:rPr>
          <w:rFonts w:ascii="SimHei" w:hAnsi="SimHei" w:eastAsia="SimHei" w:cs="SimHei"/>
          <w:sz w:val="17"/>
          <w:szCs w:val="17"/>
          <w:spacing w:val="-15"/>
        </w:rPr>
        <w:t>基于共</w:t>
      </w:r>
      <w:r>
        <w:rPr>
          <w:rFonts w:ascii="SimHei" w:hAnsi="SimHei" w:eastAsia="SimHei" w:cs="SimHei"/>
          <w:sz w:val="17"/>
          <w:szCs w:val="17"/>
          <w:spacing w:val="-14"/>
        </w:rPr>
        <w:t>识的政治秩</w:t>
      </w:r>
      <w:r>
        <w:rPr>
          <w:rFonts w:ascii="SimHei" w:hAnsi="SimHei" w:eastAsia="SimHei" w:cs="SimHei"/>
          <w:sz w:val="17"/>
          <w:szCs w:val="17"/>
          <w:spacing w:val="-11"/>
        </w:rPr>
        <w:t>序</w:t>
      </w:r>
    </w:p>
    <w:p>
      <w:pPr>
        <w:spacing w:line="188" w:lineRule="auto"/>
        <w:sectPr>
          <w:pgSz w:w="7760" w:h="11480"/>
          <w:pgMar w:top="254" w:right="470" w:bottom="400" w:left="559" w:header="0" w:footer="0" w:gutter="0"/>
          <w:cols w:equalWidth="0" w:num="2" w:sep="1">
            <w:col w:w="4937" w:space="100"/>
            <w:col w:w="1694" w:space="0"/>
          </w:cols>
        </w:sectPr>
        <w:rPr>
          <w:rFonts w:ascii="SimHei" w:hAnsi="SimHei" w:eastAsia="SimHei" w:cs="SimHei"/>
          <w:sz w:val="17"/>
          <w:szCs w:val="17"/>
        </w:rPr>
      </w:pPr>
    </w:p>
    <w:p>
      <w:pPr>
        <w:spacing w:line="432" w:lineRule="auto"/>
        <w:rPr>
          <w:rFonts w:ascii="Arial"/>
          <w:sz w:val="21"/>
        </w:rPr>
      </w:pPr>
      <w:r/>
    </w:p>
    <w:p>
      <w:pPr>
        <w:pStyle w:val="BodyText"/>
        <w:ind w:right="444"/>
        <w:spacing w:before="68" w:line="335" w:lineRule="auto"/>
        <w:jc w:val="both"/>
        <w:rPr>
          <w:rFonts w:ascii="SimHei" w:hAnsi="SimHei" w:eastAsia="SimHei" w:cs="SimHei"/>
          <w:sz w:val="21"/>
          <w:szCs w:val="21"/>
        </w:rPr>
      </w:pPr>
      <w:r>
        <w:rPr>
          <w:rFonts w:ascii="SimHei" w:hAnsi="SimHei" w:eastAsia="SimHei" w:cs="SimHei"/>
          <w:sz w:val="21"/>
          <w:szCs w:val="21"/>
          <w:spacing w:val="-10"/>
        </w:rPr>
        <w:t>的重要的决策规则，但是公共选择理论告诉我们</w:t>
      </w:r>
      <w:r>
        <w:rPr>
          <w:rFonts w:ascii="SimHei" w:hAnsi="SimHei" w:eastAsia="SimHei" w:cs="SimHei"/>
          <w:sz w:val="21"/>
          <w:szCs w:val="21"/>
          <w:spacing w:val="-11"/>
        </w:rPr>
        <w:t>这一规则被提高到与一</w:t>
      </w:r>
      <w:r>
        <w:rPr>
          <w:rFonts w:ascii="SimHei" w:hAnsi="SimHei" w:eastAsia="SimHei" w:cs="SimHei"/>
          <w:sz w:val="21"/>
          <w:szCs w:val="21"/>
        </w:rPr>
        <w:t xml:space="preserve">  </w:t>
      </w:r>
      <w:r>
        <w:rPr>
          <w:sz w:val="21"/>
          <w:szCs w:val="21"/>
          <w:spacing w:val="-4"/>
        </w:rPr>
        <w:t>致同意规则并驾齐驱的位置是不合理的。正如布坎南和戈登·图罗克</w:t>
      </w:r>
      <w:r>
        <w:rPr>
          <w:sz w:val="21"/>
          <w:szCs w:val="21"/>
          <w:spacing w:val="5"/>
        </w:rPr>
        <w:t xml:space="preserve">  </w:t>
      </w:r>
      <w:r>
        <w:rPr>
          <w:rFonts w:ascii="Times New Roman" w:hAnsi="Times New Roman" w:eastAsia="Times New Roman" w:cs="Times New Roman"/>
          <w:sz w:val="21"/>
          <w:szCs w:val="21"/>
          <w:spacing w:val="-6"/>
        </w:rPr>
        <w:t>(Gordon   Tullock)</w:t>
      </w:r>
      <w:r>
        <w:rPr>
          <w:rFonts w:ascii="Times New Roman" w:hAnsi="Times New Roman" w:eastAsia="Times New Roman" w:cs="Times New Roman"/>
          <w:sz w:val="21"/>
          <w:szCs w:val="21"/>
          <w:spacing w:val="-11"/>
        </w:rPr>
        <w:t xml:space="preserve"> </w:t>
      </w:r>
      <w:r>
        <w:rPr>
          <w:rFonts w:ascii="SimHei" w:hAnsi="SimHei" w:eastAsia="SimHei" w:cs="SimHei"/>
          <w:sz w:val="21"/>
          <w:szCs w:val="21"/>
          <w:spacing w:val="-6"/>
        </w:rPr>
        <w:t>所说，没有一种既定的多</w:t>
      </w:r>
      <w:r>
        <w:rPr>
          <w:rFonts w:ascii="SimHei" w:hAnsi="SimHei" w:eastAsia="SimHei" w:cs="SimHei"/>
          <w:sz w:val="21"/>
          <w:szCs w:val="21"/>
          <w:spacing w:val="-7"/>
        </w:rPr>
        <w:t>数规则是普遍适用的，因此</w:t>
      </w:r>
      <w:r>
        <w:rPr>
          <w:rFonts w:ascii="SimHei" w:hAnsi="SimHei" w:eastAsia="SimHei" w:cs="SimHei"/>
          <w:sz w:val="21"/>
          <w:szCs w:val="21"/>
          <w:spacing w:val="-7"/>
        </w:rPr>
        <w:t xml:space="preserve"> </w:t>
      </w:r>
      <w:r>
        <w:rPr>
          <w:rFonts w:ascii="SimHei" w:hAnsi="SimHei" w:eastAsia="SimHei" w:cs="SimHei"/>
          <w:sz w:val="21"/>
          <w:szCs w:val="21"/>
          <w:spacing w:val="-15"/>
        </w:rPr>
        <w:t>不能对这种规则进行简单崇拜。事实上这样的规则并非总是有效的。</w:t>
      </w:r>
      <w:r>
        <w:rPr>
          <w:rFonts w:ascii="SimHei" w:hAnsi="SimHei" w:eastAsia="SimHei" w:cs="SimHei"/>
          <w:sz w:val="21"/>
          <w:szCs w:val="21"/>
          <w:spacing w:val="40"/>
        </w:rPr>
        <w:t xml:space="preserve"> </w:t>
      </w:r>
      <w:r>
        <w:rPr>
          <w:rFonts w:ascii="SimHei" w:hAnsi="SimHei" w:eastAsia="SimHei" w:cs="SimHei"/>
          <w:sz w:val="21"/>
          <w:szCs w:val="21"/>
          <w:spacing w:val="-15"/>
        </w:rPr>
        <w:t>一</w:t>
      </w:r>
      <w:r>
        <w:rPr>
          <w:rFonts w:ascii="SimHei" w:hAnsi="SimHei" w:eastAsia="SimHei" w:cs="SimHei"/>
          <w:sz w:val="21"/>
          <w:szCs w:val="21"/>
        </w:rPr>
        <w:t xml:space="preserve">  </w:t>
      </w:r>
      <w:r>
        <w:rPr>
          <w:rFonts w:ascii="SimHei" w:hAnsi="SimHei" w:eastAsia="SimHei" w:cs="SimHei"/>
          <w:sz w:val="21"/>
          <w:szCs w:val="21"/>
          <w:spacing w:val="-10"/>
        </w:rPr>
        <w:t>方面通过经济学上的阿罗不可能定律，想借助投票过程达到协</w:t>
      </w:r>
      <w:r>
        <w:rPr>
          <w:rFonts w:ascii="SimHei" w:hAnsi="SimHei" w:eastAsia="SimHei" w:cs="SimHei"/>
          <w:sz w:val="21"/>
          <w:szCs w:val="21"/>
          <w:spacing w:val="-11"/>
        </w:rPr>
        <w:t>调一致的</w:t>
      </w:r>
      <w:r>
        <w:rPr>
          <w:rFonts w:ascii="SimHei" w:hAnsi="SimHei" w:eastAsia="SimHei" w:cs="SimHei"/>
          <w:sz w:val="21"/>
          <w:szCs w:val="21"/>
        </w:rPr>
        <w:t xml:space="preserve">  </w:t>
      </w:r>
      <w:r>
        <w:rPr>
          <w:rFonts w:ascii="SimHei" w:hAnsi="SimHei" w:eastAsia="SimHei" w:cs="SimHei"/>
          <w:sz w:val="21"/>
          <w:szCs w:val="21"/>
          <w:spacing w:val="-14"/>
        </w:rPr>
        <w:t>集体选择结果，事实上是不可能的，也就是少数服从多数的原则会失灵。</w:t>
      </w:r>
      <w:r>
        <w:rPr>
          <w:rFonts w:ascii="SimHei" w:hAnsi="SimHei" w:eastAsia="SimHei" w:cs="SimHei"/>
          <w:sz w:val="21"/>
          <w:szCs w:val="21"/>
          <w:spacing w:val="12"/>
        </w:rPr>
        <w:t xml:space="preserve"> </w:t>
      </w:r>
      <w:r>
        <w:rPr>
          <w:sz w:val="21"/>
          <w:szCs w:val="21"/>
          <w:spacing w:val="-10"/>
        </w:rPr>
        <w:t>由于获得关于集体成本的信息是需要费用的，与</w:t>
      </w:r>
      <w:r>
        <w:rPr>
          <w:sz w:val="21"/>
          <w:szCs w:val="21"/>
          <w:spacing w:val="-11"/>
        </w:rPr>
        <w:t>此同时达成集体一致也</w:t>
      </w:r>
      <w:r>
        <w:rPr>
          <w:sz w:val="21"/>
          <w:szCs w:val="21"/>
        </w:rPr>
        <w:t xml:space="preserve">  </w:t>
      </w:r>
      <w:r>
        <w:rPr>
          <w:rFonts w:ascii="SimHei" w:hAnsi="SimHei" w:eastAsia="SimHei" w:cs="SimHei"/>
          <w:sz w:val="21"/>
          <w:szCs w:val="21"/>
          <w:spacing w:val="-10"/>
        </w:rPr>
        <w:t>存在着障碍等，多数人在关键的博弈中未必能获得</w:t>
      </w:r>
      <w:r>
        <w:rPr>
          <w:rFonts w:ascii="SimHei" w:hAnsi="SimHei" w:eastAsia="SimHei" w:cs="SimHei"/>
          <w:sz w:val="21"/>
          <w:szCs w:val="21"/>
          <w:spacing w:val="-11"/>
        </w:rPr>
        <w:t>最终的胜利。另一方</w:t>
      </w:r>
      <w:r>
        <w:rPr>
          <w:rFonts w:ascii="SimHei" w:hAnsi="SimHei" w:eastAsia="SimHei" w:cs="SimHei"/>
          <w:sz w:val="21"/>
          <w:szCs w:val="21"/>
        </w:rPr>
        <w:t xml:space="preserve">  </w:t>
      </w:r>
      <w:r>
        <w:rPr>
          <w:rFonts w:ascii="SimHei" w:hAnsi="SimHei" w:eastAsia="SimHei" w:cs="SimHei"/>
          <w:sz w:val="21"/>
          <w:szCs w:val="21"/>
          <w:spacing w:val="-10"/>
        </w:rPr>
        <w:t>面，布坎南通过立宪经济学推导出选择什么样的决策规则决定</w:t>
      </w:r>
      <w:r>
        <w:rPr>
          <w:rFonts w:ascii="SimHei" w:hAnsi="SimHei" w:eastAsia="SimHei" w:cs="SimHei"/>
          <w:sz w:val="21"/>
          <w:szCs w:val="21"/>
          <w:spacing w:val="-11"/>
        </w:rPr>
        <w:t>了不同的</w:t>
      </w:r>
      <w:r>
        <w:rPr>
          <w:rFonts w:ascii="SimHei" w:hAnsi="SimHei" w:eastAsia="SimHei" w:cs="SimHei"/>
          <w:sz w:val="21"/>
          <w:szCs w:val="21"/>
        </w:rPr>
        <w:t xml:space="preserve">  </w:t>
      </w:r>
      <w:r>
        <w:rPr>
          <w:rFonts w:ascii="SimHei" w:hAnsi="SimHei" w:eastAsia="SimHei" w:cs="SimHei"/>
          <w:sz w:val="21"/>
          <w:szCs w:val="21"/>
          <w:spacing w:val="-10"/>
        </w:rPr>
        <w:t>制度，从而决定了经济效率。在这个过程中，布坎南强调的是</w:t>
      </w:r>
      <w:r>
        <w:rPr>
          <w:rFonts w:ascii="SimHei" w:hAnsi="SimHei" w:eastAsia="SimHei" w:cs="SimHei"/>
          <w:sz w:val="21"/>
          <w:szCs w:val="21"/>
          <w:spacing w:val="-11"/>
        </w:rPr>
        <w:t>有意识的</w:t>
      </w:r>
      <w:r>
        <w:rPr>
          <w:rFonts w:ascii="SimHei" w:hAnsi="SimHei" w:eastAsia="SimHei" w:cs="SimHei"/>
          <w:sz w:val="21"/>
          <w:szCs w:val="21"/>
        </w:rPr>
        <w:t xml:space="preserve">  </w:t>
      </w:r>
      <w:r>
        <w:rPr>
          <w:rFonts w:ascii="SimHei" w:hAnsi="SimHei" w:eastAsia="SimHei" w:cs="SimHei"/>
          <w:sz w:val="21"/>
          <w:szCs w:val="21"/>
          <w:spacing w:val="-11"/>
        </w:rPr>
        <w:t>行动，这与哈耶克强调的自发的演进不一致。事实上，布坎南的态度是</w:t>
      </w:r>
      <w:r>
        <w:rPr>
          <w:rFonts w:ascii="SimHei" w:hAnsi="SimHei" w:eastAsia="SimHei" w:cs="SimHei"/>
          <w:sz w:val="21"/>
          <w:szCs w:val="21"/>
          <w:spacing w:val="8"/>
        </w:rPr>
        <w:t xml:space="preserve">  </w:t>
      </w:r>
      <w:r>
        <w:rPr>
          <w:rFonts w:ascii="SimHei" w:hAnsi="SimHei" w:eastAsia="SimHei" w:cs="SimHei"/>
          <w:sz w:val="21"/>
          <w:szCs w:val="21"/>
          <w:spacing w:val="-10"/>
        </w:rPr>
        <w:t>经济学家既要对自发产生的制度变革过程保持敬意</w:t>
      </w:r>
      <w:r>
        <w:rPr>
          <w:rFonts w:ascii="SimHei" w:hAnsi="SimHei" w:eastAsia="SimHei" w:cs="SimHei"/>
          <w:sz w:val="21"/>
          <w:szCs w:val="21"/>
          <w:spacing w:val="-11"/>
        </w:rPr>
        <w:t>，又要在其中扮演关</w:t>
      </w:r>
      <w:r>
        <w:rPr>
          <w:rFonts w:ascii="SimHei" w:hAnsi="SimHei" w:eastAsia="SimHei" w:cs="SimHei"/>
          <w:sz w:val="21"/>
          <w:szCs w:val="21"/>
        </w:rPr>
        <w:t xml:space="preserve">  </w:t>
      </w:r>
      <w:r>
        <w:rPr>
          <w:rFonts w:ascii="SimHei" w:hAnsi="SimHei" w:eastAsia="SimHei" w:cs="SimHei"/>
          <w:sz w:val="21"/>
          <w:szCs w:val="21"/>
          <w:spacing w:val="-10"/>
        </w:rPr>
        <w:t>键的角色。换言之，在经济制度和公共选择过程中</w:t>
      </w:r>
      <w:r>
        <w:rPr>
          <w:rFonts w:ascii="SimHei" w:hAnsi="SimHei" w:eastAsia="SimHei" w:cs="SimHei"/>
          <w:sz w:val="21"/>
          <w:szCs w:val="21"/>
          <w:spacing w:val="-11"/>
        </w:rPr>
        <w:t>经济学家要保持一种</w:t>
      </w:r>
      <w:r>
        <w:rPr>
          <w:rFonts w:ascii="SimHei" w:hAnsi="SimHei" w:eastAsia="SimHei" w:cs="SimHei"/>
          <w:sz w:val="21"/>
          <w:szCs w:val="21"/>
        </w:rPr>
        <w:t xml:space="preserve">  </w:t>
      </w:r>
      <w:r>
        <w:rPr>
          <w:rFonts w:ascii="SimHei" w:hAnsi="SimHei" w:eastAsia="SimHei" w:cs="SimHei"/>
          <w:sz w:val="21"/>
          <w:szCs w:val="21"/>
          <w:spacing w:val="-10"/>
        </w:rPr>
        <w:t>微妙的平衡，与此同时也要推动组织全体成员同意的一致性，也就是共</w:t>
      </w:r>
    </w:p>
    <w:p>
      <w:pPr>
        <w:spacing w:line="222" w:lineRule="auto"/>
        <w:rPr>
          <w:rFonts w:ascii="SimHei" w:hAnsi="SimHei" w:eastAsia="SimHei" w:cs="SimHei"/>
          <w:sz w:val="21"/>
          <w:szCs w:val="21"/>
        </w:rPr>
      </w:pPr>
      <w:r>
        <w:rPr>
          <w:rFonts w:ascii="SimHei" w:hAnsi="SimHei" w:eastAsia="SimHei" w:cs="SimHei"/>
          <w:sz w:val="21"/>
          <w:szCs w:val="21"/>
          <w:spacing w:val="-12"/>
        </w:rPr>
        <w:t>识的达成。</w:t>
      </w:r>
    </w:p>
    <w:p>
      <w:pPr>
        <w:ind w:right="532" w:firstLine="380"/>
        <w:spacing w:before="186" w:line="338" w:lineRule="auto"/>
        <w:jc w:val="both"/>
        <w:rPr>
          <w:rFonts w:ascii="SimHei" w:hAnsi="SimHei" w:eastAsia="SimHei" w:cs="SimHei"/>
          <w:sz w:val="21"/>
          <w:szCs w:val="21"/>
        </w:rPr>
      </w:pPr>
      <w:r>
        <w:rPr>
          <w:rFonts w:ascii="SimHei" w:hAnsi="SimHei" w:eastAsia="SimHei" w:cs="SimHei"/>
          <w:sz w:val="21"/>
          <w:szCs w:val="21"/>
          <w:spacing w:val="-11"/>
        </w:rPr>
        <w:t>最后，讨论数字经济学中的制度经济思考。基于以上两部分的讨论</w:t>
      </w:r>
      <w:r>
        <w:rPr>
          <w:rFonts w:ascii="SimHei" w:hAnsi="SimHei" w:eastAsia="SimHei" w:cs="SimHei"/>
          <w:sz w:val="21"/>
          <w:szCs w:val="21"/>
          <w:spacing w:val="15"/>
        </w:rPr>
        <w:t xml:space="preserve"> </w:t>
      </w:r>
      <w:r>
        <w:rPr>
          <w:rFonts w:ascii="SimHei" w:hAnsi="SimHei" w:eastAsia="SimHei" w:cs="SimHei"/>
          <w:sz w:val="21"/>
          <w:szCs w:val="21"/>
          <w:spacing w:val="-10"/>
        </w:rPr>
        <w:t>可得关于组织的制度选择的一些经济学的基本逻辑，对区块链</w:t>
      </w:r>
      <w:r>
        <w:rPr>
          <w:rFonts w:ascii="SimHei" w:hAnsi="SimHei" w:eastAsia="SimHei" w:cs="SimHei"/>
          <w:sz w:val="21"/>
          <w:szCs w:val="21"/>
          <w:spacing w:val="-11"/>
        </w:rPr>
        <w:t>网络下的</w:t>
      </w:r>
    </w:p>
    <w:p>
      <w:pPr>
        <w:spacing w:before="1" w:line="220" w:lineRule="auto"/>
        <w:rPr>
          <w:rFonts w:ascii="SimHei" w:hAnsi="SimHei" w:eastAsia="SimHei" w:cs="SimHei"/>
          <w:sz w:val="21"/>
          <w:szCs w:val="21"/>
        </w:rPr>
      </w:pPr>
      <w:r>
        <w:rPr>
          <w:rFonts w:ascii="SimHei" w:hAnsi="SimHei" w:eastAsia="SimHei" w:cs="SimHei"/>
          <w:sz w:val="21"/>
          <w:szCs w:val="21"/>
          <w:spacing w:val="-11"/>
        </w:rPr>
        <w:t>制度经济安排以及相关通证经济系统的设计</w:t>
      </w:r>
      <w:r>
        <w:rPr>
          <w:rFonts w:ascii="SimHei" w:hAnsi="SimHei" w:eastAsia="SimHei" w:cs="SimHei"/>
          <w:sz w:val="21"/>
          <w:szCs w:val="21"/>
          <w:spacing w:val="-12"/>
        </w:rPr>
        <w:t>有如下深入思考。</w:t>
      </w:r>
    </w:p>
    <w:p>
      <w:pPr>
        <w:ind w:right="517" w:firstLine="380"/>
        <w:spacing w:before="149" w:line="340" w:lineRule="auto"/>
        <w:jc w:val="both"/>
        <w:rPr>
          <w:rFonts w:ascii="SimHei" w:hAnsi="SimHei" w:eastAsia="SimHei" w:cs="SimHei"/>
          <w:sz w:val="21"/>
          <w:szCs w:val="21"/>
        </w:rPr>
      </w:pPr>
      <w:r>
        <w:rPr>
          <w:rFonts w:ascii="SimHei" w:hAnsi="SimHei" w:eastAsia="SimHei" w:cs="SimHei"/>
          <w:sz w:val="21"/>
          <w:szCs w:val="21"/>
          <w:spacing w:val="-5"/>
        </w:rPr>
        <w:t>(1)对于区块链的治理制度，要兼顾多数人</w:t>
      </w:r>
      <w:r>
        <w:rPr>
          <w:rFonts w:ascii="SimHei" w:hAnsi="SimHei" w:eastAsia="SimHei" w:cs="SimHei"/>
          <w:sz w:val="21"/>
          <w:szCs w:val="21"/>
          <w:spacing w:val="-6"/>
        </w:rPr>
        <w:t>原则以及考虑到民主投</w:t>
      </w:r>
      <w:r>
        <w:rPr>
          <w:rFonts w:ascii="SimHei" w:hAnsi="SimHei" w:eastAsia="SimHei" w:cs="SimHei"/>
          <w:sz w:val="21"/>
          <w:szCs w:val="21"/>
        </w:rPr>
        <w:t xml:space="preserve"> </w:t>
      </w:r>
      <w:r>
        <w:rPr>
          <w:rFonts w:ascii="SimHei" w:hAnsi="SimHei" w:eastAsia="SimHei" w:cs="SimHei"/>
          <w:sz w:val="21"/>
          <w:szCs w:val="21"/>
          <w:spacing w:val="-10"/>
        </w:rPr>
        <w:t>票机制的局限性，对于不同规模和性质的网络组织所采用的机制应该有</w:t>
      </w:r>
    </w:p>
    <w:p>
      <w:pPr>
        <w:spacing w:before="1" w:line="224" w:lineRule="auto"/>
        <w:rPr>
          <w:rFonts w:ascii="SimHei" w:hAnsi="SimHei" w:eastAsia="SimHei" w:cs="SimHei"/>
          <w:sz w:val="21"/>
          <w:szCs w:val="21"/>
        </w:rPr>
      </w:pPr>
      <w:r>
        <w:rPr>
          <w:rFonts w:ascii="SimHei" w:hAnsi="SimHei" w:eastAsia="SimHei" w:cs="SimHei"/>
          <w:sz w:val="21"/>
          <w:szCs w:val="21"/>
          <w:spacing w:val="-8"/>
        </w:rPr>
        <w:t>差异。</w:t>
      </w:r>
    </w:p>
    <w:p>
      <w:pPr>
        <w:ind w:right="532" w:firstLine="380"/>
        <w:spacing w:before="132" w:line="329" w:lineRule="auto"/>
        <w:jc w:val="both"/>
        <w:rPr>
          <w:rFonts w:ascii="SimHei" w:hAnsi="SimHei" w:eastAsia="SimHei" w:cs="SimHei"/>
          <w:sz w:val="21"/>
          <w:szCs w:val="21"/>
        </w:rPr>
      </w:pPr>
      <w:r>
        <w:rPr>
          <w:rFonts w:ascii="SimHei" w:hAnsi="SimHei" w:eastAsia="SimHei" w:cs="SimHei"/>
          <w:sz w:val="21"/>
          <w:szCs w:val="21"/>
          <w:spacing w:val="-6"/>
        </w:rPr>
        <w:t>(2)对于区块链的治理制度，要考虑其结构的演变过程，如何实现</w:t>
      </w:r>
      <w:r>
        <w:rPr>
          <w:rFonts w:ascii="SimHei" w:hAnsi="SimHei" w:eastAsia="SimHei" w:cs="SimHei"/>
          <w:sz w:val="21"/>
          <w:szCs w:val="21"/>
          <w:spacing w:val="1"/>
        </w:rPr>
        <w:t xml:space="preserve"> </w:t>
      </w:r>
      <w:r>
        <w:rPr>
          <w:rFonts w:ascii="SimHei" w:hAnsi="SimHei" w:eastAsia="SimHei" w:cs="SimHei"/>
          <w:sz w:val="21"/>
          <w:szCs w:val="21"/>
          <w:spacing w:val="-10"/>
        </w:rPr>
        <w:t>从专制到民主的过程，是以整个经济生态的正向发展为核心的</w:t>
      </w:r>
      <w:r>
        <w:rPr>
          <w:rFonts w:ascii="SimHei" w:hAnsi="SimHei" w:eastAsia="SimHei" w:cs="SimHei"/>
          <w:sz w:val="21"/>
          <w:szCs w:val="21"/>
          <w:spacing w:val="-11"/>
        </w:rPr>
        <w:t>，早期的</w:t>
      </w:r>
    </w:p>
    <w:p>
      <w:pPr>
        <w:spacing w:before="1" w:line="220" w:lineRule="auto"/>
        <w:rPr>
          <w:rFonts w:ascii="SimHei" w:hAnsi="SimHei" w:eastAsia="SimHei" w:cs="SimHei"/>
          <w:sz w:val="21"/>
          <w:szCs w:val="21"/>
        </w:rPr>
      </w:pPr>
      <w:r>
        <w:rPr>
          <w:rFonts w:ascii="SimHei" w:hAnsi="SimHei" w:eastAsia="SimHei" w:cs="SimHei"/>
          <w:sz w:val="21"/>
          <w:szCs w:val="21"/>
          <w:spacing w:val="-11"/>
        </w:rPr>
        <w:t>制度选择和后期发展的制度选择是不一样的。</w:t>
      </w:r>
    </w:p>
    <w:p>
      <w:pPr>
        <w:ind w:left="380"/>
        <w:spacing w:before="140" w:line="187" w:lineRule="auto"/>
        <w:rPr>
          <w:rFonts w:ascii="SimHei" w:hAnsi="SimHei" w:eastAsia="SimHei" w:cs="SimHei"/>
          <w:sz w:val="21"/>
          <w:szCs w:val="21"/>
        </w:rPr>
      </w:pPr>
      <w:r>
        <w:rPr>
          <w:rFonts w:ascii="SimHei" w:hAnsi="SimHei" w:eastAsia="SimHei" w:cs="SimHei"/>
          <w:sz w:val="21"/>
          <w:szCs w:val="21"/>
          <w:spacing w:val="-3"/>
        </w:rPr>
        <w:t>(3)所有治理制度的目标和前提都在于尽可能达成一致性的同意，</w:t>
      </w:r>
    </w:p>
    <w:p>
      <w:pPr>
        <w:spacing w:line="187" w:lineRule="auto"/>
        <w:sectPr>
          <w:type w:val="continuous"/>
          <w:pgSz w:w="7760" w:h="11480"/>
          <w:pgMar w:top="254" w:right="470" w:bottom="400" w:left="559" w:header="0" w:footer="0" w:gutter="0"/>
          <w:cols w:equalWidth="0" w:num="1">
            <w:col w:w="6730" w:space="0"/>
          </w:cols>
        </w:sectPr>
        <w:rPr>
          <w:rFonts w:ascii="SimHei" w:hAnsi="SimHei" w:eastAsia="SimHei" w:cs="SimHei"/>
          <w:sz w:val="21"/>
          <w:szCs w:val="21"/>
        </w:rPr>
      </w:pPr>
    </w:p>
    <w:p>
      <w:pPr>
        <w:ind w:firstLine="180"/>
        <w:spacing w:line="449" w:lineRule="exact"/>
        <w:rPr/>
      </w:pPr>
      <w:r>
        <w:pict>
          <v:rect id="_x0000_s1072" style="position:absolute;margin-left:163.499pt;margin-top:34.5pt;mso-position-vertical-relative:page;mso-position-horizontal-relative:page;width:224.05pt;height:0.55pt;z-index:272080896;" o:allowincell="f" fillcolor="#000000" filled="true" stroked="false"/>
        </w:pict>
      </w:r>
      <w:r>
        <w:rPr>
          <w:position w:val="-8"/>
        </w:rPr>
        <w:drawing>
          <wp:inline distT="0" distB="0" distL="0" distR="0">
            <wp:extent cx="342911" cy="285746"/>
            <wp:effectExtent l="0" t="0" r="0" b="0"/>
            <wp:docPr id="660" name="IM 660"/>
            <wp:cNvGraphicFramePr/>
            <a:graphic>
              <a:graphicData uri="http://schemas.openxmlformats.org/drawingml/2006/picture">
                <pic:pic>
                  <pic:nvPicPr>
                    <pic:cNvPr id="660" name="IM 660"/>
                    <pic:cNvPicPr/>
                  </pic:nvPicPr>
                  <pic:blipFill>
                    <a:blip r:embed="rId331"/>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3" w:line="196"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24" w:line="215" w:lineRule="auto"/>
        <w:rPr>
          <w:sz w:val="36"/>
          <w:szCs w:val="36"/>
        </w:rPr>
      </w:pPr>
      <w:r>
        <w:rPr>
          <w:sz w:val="36"/>
          <w:szCs w:val="36"/>
          <w:spacing w:val="-13"/>
        </w:rPr>
        <w:t>|</w:t>
      </w:r>
      <w:r>
        <w:rPr>
          <w:sz w:val="36"/>
          <w:szCs w:val="36"/>
          <w:b/>
          <w:bCs/>
          <w:spacing w:val="-13"/>
        </w:rPr>
        <w:t>302</w:t>
      </w:r>
    </w:p>
    <w:p>
      <w:pPr>
        <w:spacing w:line="215" w:lineRule="auto"/>
        <w:sectPr>
          <w:pgSz w:w="7760" w:h="11500"/>
          <w:pgMar w:top="369" w:right="10" w:bottom="400" w:left="29" w:header="0" w:footer="0" w:gutter="0"/>
          <w:cols w:equalWidth="0" w:num="3">
            <w:col w:w="721" w:space="39"/>
            <w:col w:w="1540" w:space="100"/>
            <w:col w:w="5321" w:space="0"/>
          </w:cols>
        </w:sectPr>
        <w:rPr>
          <w:sz w:val="36"/>
          <w:szCs w:val="36"/>
        </w:rPr>
      </w:pPr>
    </w:p>
    <w:p>
      <w:pPr>
        <w:spacing w:line="417" w:lineRule="auto"/>
        <w:rPr>
          <w:rFonts w:ascii="Arial"/>
          <w:sz w:val="21"/>
        </w:rPr>
      </w:pPr>
      <w:r/>
    </w:p>
    <w:p>
      <w:pPr>
        <w:ind w:left="760"/>
        <w:spacing w:before="68" w:line="399" w:lineRule="exact"/>
        <w:rPr>
          <w:rFonts w:ascii="SimHei" w:hAnsi="SimHei" w:eastAsia="SimHei" w:cs="SimHei"/>
          <w:sz w:val="21"/>
          <w:szCs w:val="21"/>
        </w:rPr>
      </w:pPr>
      <w:r>
        <w:rPr>
          <w:rFonts w:ascii="SimHei" w:hAnsi="SimHei" w:eastAsia="SimHei" w:cs="SimHei"/>
          <w:sz w:val="21"/>
          <w:szCs w:val="21"/>
          <w:spacing w:val="-10"/>
          <w:position w:val="14"/>
        </w:rPr>
        <w:t>也就是共识机制的本质实际上是对网络组织的决策规则的制定过程，大</w:t>
      </w:r>
    </w:p>
    <w:p>
      <w:pPr>
        <w:ind w:left="760"/>
        <w:spacing w:line="220" w:lineRule="auto"/>
        <w:rPr>
          <w:rFonts w:ascii="SimHei" w:hAnsi="SimHei" w:eastAsia="SimHei" w:cs="SimHei"/>
          <w:sz w:val="21"/>
          <w:szCs w:val="21"/>
        </w:rPr>
      </w:pPr>
      <w:r>
        <w:rPr>
          <w:rFonts w:ascii="SimHei" w:hAnsi="SimHei" w:eastAsia="SimHei" w:cs="SimHei"/>
          <w:sz w:val="21"/>
          <w:szCs w:val="21"/>
          <w:spacing w:val="-13"/>
        </w:rPr>
        <w:t>多数时决策规则比决策本身更有意义和价值。</w:t>
      </w:r>
    </w:p>
    <w:p>
      <w:pPr>
        <w:ind w:left="760" w:right="687" w:firstLine="480"/>
        <w:spacing w:before="121" w:line="338" w:lineRule="auto"/>
        <w:rPr>
          <w:rFonts w:ascii="SimHei" w:hAnsi="SimHei" w:eastAsia="SimHei" w:cs="SimHei"/>
          <w:sz w:val="21"/>
          <w:szCs w:val="21"/>
        </w:rPr>
      </w:pPr>
      <w:r>
        <w:rPr>
          <w:rFonts w:ascii="SimHei" w:hAnsi="SimHei" w:eastAsia="SimHei" w:cs="SimHei"/>
          <w:sz w:val="21"/>
          <w:szCs w:val="21"/>
          <w:spacing w:val="-3"/>
        </w:rPr>
        <w:t>以上就是对制度经济和公共选择理论的探讨，这部分内容与12.1</w:t>
      </w:r>
      <w:r>
        <w:rPr>
          <w:rFonts w:ascii="SimHei" w:hAnsi="SimHei" w:eastAsia="SimHei" w:cs="SimHei"/>
          <w:sz w:val="21"/>
          <w:szCs w:val="21"/>
          <w:spacing w:val="1"/>
        </w:rPr>
        <w:t xml:space="preserve"> </w:t>
      </w:r>
      <w:r>
        <w:rPr>
          <w:rFonts w:ascii="SimHei" w:hAnsi="SimHei" w:eastAsia="SimHei" w:cs="SimHei"/>
          <w:sz w:val="21"/>
          <w:szCs w:val="21"/>
          <w:spacing w:val="-10"/>
        </w:rPr>
        <w:t>节的区块链的制度经济直接相关，与此同时也与理解经济生活与政治生</w:t>
      </w:r>
    </w:p>
    <w:p>
      <w:pPr>
        <w:ind w:left="760"/>
        <w:spacing w:line="221" w:lineRule="auto"/>
        <w:rPr>
          <w:rFonts w:ascii="SimHei" w:hAnsi="SimHei" w:eastAsia="SimHei" w:cs="SimHei"/>
          <w:sz w:val="21"/>
          <w:szCs w:val="21"/>
        </w:rPr>
      </w:pPr>
      <w:r>
        <w:rPr>
          <w:rFonts w:ascii="SimHei" w:hAnsi="SimHei" w:eastAsia="SimHei" w:cs="SimHei"/>
          <w:sz w:val="21"/>
          <w:szCs w:val="21"/>
          <w:spacing w:val="-12"/>
        </w:rPr>
        <w:t>活的内在关联直接相关。</w:t>
      </w:r>
    </w:p>
    <w:p>
      <w:pPr>
        <w:pStyle w:val="BodyText"/>
        <w:ind w:left="760" w:right="694" w:firstLine="450"/>
        <w:spacing w:before="136" w:line="336" w:lineRule="auto"/>
        <w:rPr>
          <w:sz w:val="21"/>
          <w:szCs w:val="21"/>
        </w:rPr>
      </w:pPr>
      <w:r>
        <w:rPr>
          <w:rFonts w:ascii="SimHei" w:hAnsi="SimHei" w:eastAsia="SimHei" w:cs="SimHei"/>
          <w:sz w:val="21"/>
          <w:szCs w:val="21"/>
          <w:spacing w:val="-10"/>
        </w:rPr>
        <w:t>总结一下，本章分三部分讨论了基于共识的政治秩</w:t>
      </w:r>
      <w:r>
        <w:rPr>
          <w:rFonts w:ascii="SimHei" w:hAnsi="SimHei" w:eastAsia="SimHei" w:cs="SimHei"/>
          <w:sz w:val="21"/>
          <w:szCs w:val="21"/>
          <w:spacing w:val="-11"/>
        </w:rPr>
        <w:t>序：政治经济学</w:t>
      </w:r>
      <w:r>
        <w:rPr>
          <w:rFonts w:ascii="SimHei" w:hAnsi="SimHei" w:eastAsia="SimHei" w:cs="SimHei"/>
          <w:sz w:val="21"/>
          <w:szCs w:val="21"/>
        </w:rPr>
        <w:t xml:space="preserve"> </w:t>
      </w:r>
      <w:r>
        <w:rPr>
          <w:sz w:val="21"/>
          <w:szCs w:val="21"/>
          <w:spacing w:val="-10"/>
        </w:rPr>
        <w:t>基本框架、政治社会与行为经济、制度经济与公</w:t>
      </w:r>
      <w:r>
        <w:rPr>
          <w:sz w:val="21"/>
          <w:szCs w:val="21"/>
          <w:spacing w:val="-11"/>
        </w:rPr>
        <w:t>共选择。通过这三部分 </w:t>
      </w:r>
      <w:r>
        <w:rPr>
          <w:rFonts w:ascii="SimHei" w:hAnsi="SimHei" w:eastAsia="SimHei" w:cs="SimHei"/>
          <w:sz w:val="21"/>
          <w:szCs w:val="21"/>
          <w:spacing w:val="-10"/>
        </w:rPr>
        <w:t>的研究我们将政治经济学的思考纳入数字经济学</w:t>
      </w:r>
      <w:r>
        <w:rPr>
          <w:rFonts w:ascii="SimHei" w:hAnsi="SimHei" w:eastAsia="SimHei" w:cs="SimHei"/>
          <w:sz w:val="21"/>
          <w:szCs w:val="21"/>
          <w:spacing w:val="-11"/>
        </w:rPr>
        <w:t>研究的框架中，从人类</w:t>
      </w:r>
      <w:r>
        <w:rPr>
          <w:rFonts w:ascii="SimHei" w:hAnsi="SimHei" w:eastAsia="SimHei" w:cs="SimHei"/>
          <w:sz w:val="21"/>
          <w:szCs w:val="21"/>
          <w:spacing w:val="-11"/>
        </w:rPr>
        <w:t xml:space="preserve"> </w:t>
      </w:r>
      <w:r>
        <w:rPr>
          <w:rFonts w:ascii="SimHei" w:hAnsi="SimHei" w:eastAsia="SimHei" w:cs="SimHei"/>
          <w:sz w:val="21"/>
          <w:szCs w:val="21"/>
          <w:spacing w:val="-10"/>
        </w:rPr>
        <w:t>生活的本质理解这两种逻辑的差异和相关联之处</w:t>
      </w:r>
      <w:r>
        <w:rPr>
          <w:rFonts w:ascii="SimHei" w:hAnsi="SimHei" w:eastAsia="SimHei" w:cs="SimHei"/>
          <w:sz w:val="21"/>
          <w:szCs w:val="21"/>
          <w:spacing w:val="-11"/>
        </w:rPr>
        <w:t>，无论是政治生活还是</w:t>
      </w:r>
      <w:r>
        <w:rPr>
          <w:rFonts w:ascii="SimHei" w:hAnsi="SimHei" w:eastAsia="SimHei" w:cs="SimHei"/>
          <w:sz w:val="21"/>
          <w:szCs w:val="21"/>
          <w:spacing w:val="-11"/>
        </w:rPr>
        <w:t xml:space="preserve"> </w:t>
      </w:r>
      <w:r>
        <w:rPr>
          <w:rFonts w:ascii="SimHei" w:hAnsi="SimHei" w:eastAsia="SimHei" w:cs="SimHei"/>
          <w:sz w:val="21"/>
          <w:szCs w:val="21"/>
          <w:spacing w:val="-10"/>
        </w:rPr>
        <w:t>经济生活都是人类行为的表现，因此都具备其经</w:t>
      </w:r>
      <w:r>
        <w:rPr>
          <w:rFonts w:ascii="SimHei" w:hAnsi="SimHei" w:eastAsia="SimHei" w:cs="SimHei"/>
          <w:sz w:val="21"/>
          <w:szCs w:val="21"/>
          <w:spacing w:val="-11"/>
        </w:rPr>
        <w:t>济学价值。在数字经济</w:t>
      </w:r>
      <w:r>
        <w:rPr>
          <w:rFonts w:ascii="SimHei" w:hAnsi="SimHei" w:eastAsia="SimHei" w:cs="SimHei"/>
          <w:sz w:val="21"/>
          <w:szCs w:val="21"/>
          <w:spacing w:val="-11"/>
        </w:rPr>
        <w:t xml:space="preserve"> </w:t>
      </w:r>
      <w:r>
        <w:rPr>
          <w:sz w:val="21"/>
          <w:szCs w:val="21"/>
          <w:spacing w:val="-8"/>
        </w:rPr>
        <w:t>生态系统中找到关于制度经济与资本经济研究的基本逻辑和具体场景，</w:t>
      </w:r>
    </w:p>
    <w:p>
      <w:pPr>
        <w:ind w:left="760"/>
        <w:spacing w:line="187" w:lineRule="auto"/>
        <w:rPr>
          <w:rFonts w:ascii="SimHei" w:hAnsi="SimHei" w:eastAsia="SimHei" w:cs="SimHei"/>
          <w:sz w:val="21"/>
          <w:szCs w:val="21"/>
        </w:rPr>
      </w:pPr>
      <w:r>
        <w:rPr>
          <w:rFonts w:ascii="SimHei" w:hAnsi="SimHei" w:eastAsia="SimHei" w:cs="SimHei"/>
          <w:sz w:val="21"/>
          <w:szCs w:val="21"/>
          <w:spacing w:val="-13"/>
        </w:rPr>
        <w:t>同时逐步构建关于这部分深入思考的框架。</w:t>
      </w:r>
    </w:p>
    <w:p>
      <w:pPr>
        <w:spacing w:line="187" w:lineRule="auto"/>
        <w:sectPr>
          <w:type w:val="continuous"/>
          <w:pgSz w:w="7760" w:h="11500"/>
          <w:pgMar w:top="369" w:right="10" w:bottom="400" w:left="29" w:header="0" w:footer="0" w:gutter="0"/>
          <w:cols w:equalWidth="0" w:num="1">
            <w:col w:w="7721" w:space="0"/>
          </w:cols>
        </w:sectPr>
        <w:rPr>
          <w:rFonts w:ascii="SimHei" w:hAnsi="SimHei" w:eastAsia="SimHei" w:cs="SimHei"/>
          <w:sz w:val="21"/>
          <w:szCs w:val="21"/>
        </w:rPr>
      </w:pP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3037"/>
        <w:spacing w:before="52" w:line="222" w:lineRule="auto"/>
        <w:rPr>
          <w:rFonts w:ascii="SimHei" w:hAnsi="SimHei" w:eastAsia="SimHei" w:cs="SimHei"/>
          <w:sz w:val="16"/>
          <w:szCs w:val="16"/>
        </w:rPr>
      </w:pPr>
      <w:r>
        <w:drawing>
          <wp:anchor distT="0" distB="0" distL="0" distR="0" simplePos="0" relativeHeight="272142336" behindDoc="1" locked="0" layoutInCell="1" allowOverlap="1">
            <wp:simplePos x="0" y="0"/>
            <wp:positionH relativeFrom="column">
              <wp:posOffset>0</wp:posOffset>
            </wp:positionH>
            <wp:positionV relativeFrom="paragraph">
              <wp:posOffset>-1450528</wp:posOffset>
            </wp:positionV>
            <wp:extent cx="4927600" cy="7289800"/>
            <wp:effectExtent l="0" t="0" r="0" b="0"/>
            <wp:wrapNone/>
            <wp:docPr id="662" name="IM 662"/>
            <wp:cNvGraphicFramePr/>
            <a:graphic>
              <a:graphicData uri="http://schemas.openxmlformats.org/drawingml/2006/picture">
                <pic:pic>
                  <pic:nvPicPr>
                    <pic:cNvPr id="662" name="IM 662"/>
                    <pic:cNvPicPr/>
                  </pic:nvPicPr>
                  <pic:blipFill>
                    <a:blip r:embed="rId332"/>
                    <a:stretch>
                      <a:fillRect/>
                    </a:stretch>
                  </pic:blipFill>
                  <pic:spPr>
                    <a:xfrm rot="0">
                      <a:off x="0" y="0"/>
                      <a:ext cx="4927600" cy="7289800"/>
                    </a:xfrm>
                    <a:prstGeom prst="rect">
                      <a:avLst/>
                    </a:prstGeom>
                  </pic:spPr>
                </pic:pic>
              </a:graphicData>
            </a:graphic>
          </wp:anchor>
        </w:drawing>
      </w:r>
      <w:r>
        <w:rPr>
          <w:rFonts w:ascii="SimHei" w:hAnsi="SimHei" w:eastAsia="SimHei" w:cs="SimHei"/>
          <w:sz w:val="16"/>
          <w:szCs w:val="16"/>
          <w:i/>
          <w:iCs/>
          <w:color w:val="FFFFFF"/>
          <w:spacing w:val="19"/>
          <w:w w:val="113"/>
        </w:rPr>
        <w:t>气</w:t>
      </w:r>
      <w:r>
        <w:rPr>
          <w:rFonts w:ascii="SimHei" w:hAnsi="SimHei" w:eastAsia="SimHei" w:cs="SimHei"/>
          <w:sz w:val="16"/>
          <w:szCs w:val="16"/>
          <w:color w:val="FFFFFF"/>
          <w:spacing w:val="4"/>
        </w:rPr>
        <w:t xml:space="preserve">   </w:t>
      </w:r>
      <w:r>
        <w:rPr>
          <w:rFonts w:ascii="SimHei" w:hAnsi="SimHei" w:eastAsia="SimHei" w:cs="SimHei"/>
          <w:sz w:val="16"/>
          <w:szCs w:val="16"/>
          <w:i/>
          <w:iCs/>
          <w:color w:val="FFFFFF"/>
          <w:spacing w:val="19"/>
          <w:w w:val="113"/>
        </w:rPr>
        <w:t>1</w:t>
      </w:r>
      <w:r>
        <w:rPr>
          <w:rFonts w:ascii="SimHei" w:hAnsi="SimHei" w:eastAsia="SimHei" w:cs="SimHei"/>
          <w:sz w:val="16"/>
          <w:szCs w:val="16"/>
          <w:color w:val="FFFFFF"/>
          <w:spacing w:val="4"/>
        </w:rPr>
        <w:t xml:space="preserve">   </w:t>
      </w:r>
      <w:r>
        <w:rPr>
          <w:rFonts w:ascii="SimHei" w:hAnsi="SimHei" w:eastAsia="SimHei" w:cs="SimHei"/>
          <w:sz w:val="16"/>
          <w:szCs w:val="16"/>
          <w:i/>
          <w:iCs/>
          <w:color w:val="FFFFFF"/>
          <w:spacing w:val="19"/>
          <w:w w:val="113"/>
        </w:rPr>
        <w:t>0</w:t>
      </w:r>
      <w:r>
        <w:rPr>
          <w:rFonts w:ascii="SimHei" w:hAnsi="SimHei" w:eastAsia="SimHei" w:cs="SimHei"/>
          <w:sz w:val="16"/>
          <w:szCs w:val="16"/>
          <w:color w:val="FFFFFF"/>
          <w:spacing w:val="3"/>
        </w:rPr>
        <w:t xml:space="preserve">   </w:t>
      </w:r>
      <w:r>
        <w:rPr>
          <w:rFonts w:ascii="SimHei" w:hAnsi="SimHei" w:eastAsia="SimHei" w:cs="SimHei"/>
          <w:sz w:val="16"/>
          <w:szCs w:val="16"/>
          <w:i/>
          <w:iCs/>
          <w:color w:val="FFFFFF"/>
          <w:spacing w:val="19"/>
          <w:w w:val="113"/>
        </w:rPr>
        <w:t>云</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BodyText"/>
        <w:ind w:left="637"/>
        <w:spacing w:before="179" w:line="219" w:lineRule="auto"/>
        <w:rPr>
          <w:sz w:val="55"/>
          <w:szCs w:val="55"/>
        </w:rPr>
      </w:pPr>
      <w:r>
        <w:rPr>
          <w:sz w:val="55"/>
          <w:szCs w:val="55"/>
          <w:b/>
          <w:bCs/>
          <w:color w:val="FFFFFF"/>
          <w:spacing w:val="-1"/>
        </w:rPr>
        <w:t>数字经济的商业启蒙</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firstLine="4819"/>
        <w:spacing w:line="3420" w:lineRule="exact"/>
        <w:rPr/>
      </w:pPr>
      <w:r>
        <w:rPr>
          <w:position w:val="-68"/>
        </w:rPr>
        <w:drawing>
          <wp:inline distT="0" distB="0" distL="0" distR="0">
            <wp:extent cx="1212879" cy="2171696"/>
            <wp:effectExtent l="0" t="0" r="0" b="0"/>
            <wp:docPr id="664" name="IM 664"/>
            <wp:cNvGraphicFramePr/>
            <a:graphic>
              <a:graphicData uri="http://schemas.openxmlformats.org/drawingml/2006/picture">
                <pic:pic>
                  <pic:nvPicPr>
                    <pic:cNvPr id="664" name="IM 664"/>
                    <pic:cNvPicPr/>
                  </pic:nvPicPr>
                  <pic:blipFill>
                    <a:blip r:embed="rId333"/>
                    <a:stretch>
                      <a:fillRect/>
                    </a:stretch>
                  </pic:blipFill>
                  <pic:spPr>
                    <a:xfrm rot="0">
                      <a:off x="0" y="0"/>
                      <a:ext cx="1212879" cy="2171696"/>
                    </a:xfrm>
                    <a:prstGeom prst="rect">
                      <a:avLst/>
                    </a:prstGeom>
                  </pic:spPr>
                </pic:pic>
              </a:graphicData>
            </a:graphic>
          </wp:inline>
        </w:drawing>
      </w:r>
    </w:p>
    <w:p>
      <w:pPr>
        <w:spacing w:line="3420" w:lineRule="exact"/>
        <w:sectPr>
          <w:pgSz w:w="7760" w:h="11480"/>
          <w:pgMar w:top="400" w:right="0" w:bottom="340" w:left="0" w:header="0" w:footer="0" w:gutter="0"/>
        </w:sectPr>
        <w:rPr/>
      </w:pPr>
    </w:p>
    <w:p>
      <w:pPr>
        <w:ind w:left="569"/>
        <w:spacing w:before="16" w:line="177" w:lineRule="auto"/>
        <w:rPr>
          <w:rFonts w:ascii="SimHei" w:hAnsi="SimHei" w:eastAsia="SimHei" w:cs="SimHei"/>
          <w:sz w:val="20"/>
          <w:szCs w:val="20"/>
        </w:rPr>
      </w:pPr>
      <w:r>
        <w:pict>
          <v:rect id="_x0000_s1074" style="position:absolute;margin-left:166.499pt;margin-top:33.4995pt;mso-position-vertical-relative:page;mso-position-horizontal-relative:page;width:220.55pt;height:0.55pt;z-index:272205824;" o:allowincell="f" fillcolor="#000000" filled="true" stroked="false"/>
        </w:pict>
      </w:r>
      <w:r>
        <w:drawing>
          <wp:anchor distT="0" distB="0" distL="0" distR="0" simplePos="0" relativeHeight="272204800" behindDoc="0" locked="0" layoutInCell="0" allowOverlap="1">
            <wp:simplePos x="0" y="0"/>
            <wp:positionH relativeFrom="page">
              <wp:posOffset>184144</wp:posOffset>
            </wp:positionH>
            <wp:positionV relativeFrom="page">
              <wp:posOffset>241274</wp:posOffset>
            </wp:positionV>
            <wp:extent cx="349268" cy="279393"/>
            <wp:effectExtent l="0" t="0" r="0" b="0"/>
            <wp:wrapNone/>
            <wp:docPr id="666" name="IM 666"/>
            <wp:cNvGraphicFramePr/>
            <a:graphic>
              <a:graphicData uri="http://schemas.openxmlformats.org/drawingml/2006/picture">
                <pic:pic>
                  <pic:nvPicPr>
                    <pic:cNvPr id="666" name="IM 666"/>
                    <pic:cNvPicPr/>
                  </pic:nvPicPr>
                  <pic:blipFill>
                    <a:blip r:embed="rId334"/>
                    <a:stretch>
                      <a:fillRect/>
                    </a:stretch>
                  </pic:blipFill>
                  <pic:spPr>
                    <a:xfrm rot="0">
                      <a:off x="0" y="0"/>
                      <a:ext cx="349268" cy="279393"/>
                    </a:xfrm>
                    <a:prstGeom prst="rect">
                      <a:avLst/>
                    </a:prstGeom>
                  </pic:spPr>
                </pic:pic>
              </a:graphicData>
            </a:graphic>
          </wp:anchor>
        </w:drawing>
      </w:r>
      <w:r>
        <w:rPr>
          <w:rFonts w:ascii="SimHei" w:hAnsi="SimHei" w:eastAsia="SimHei" w:cs="SimHei"/>
          <w:sz w:val="20"/>
          <w:szCs w:val="20"/>
          <w:spacing w:val="-28"/>
          <w:w w:val="97"/>
        </w:rPr>
        <w:t>数字经济学：</w:t>
      </w:r>
    </w:p>
    <w:p>
      <w:pPr>
        <w:ind w:left="569"/>
        <w:spacing w:line="210" w:lineRule="auto"/>
        <w:rPr>
          <w:rFonts w:ascii="SimHei" w:hAnsi="SimHei" w:eastAsia="SimHei" w:cs="SimHei"/>
          <w:sz w:val="20"/>
          <w:szCs w:val="20"/>
        </w:rPr>
      </w:pPr>
      <w:r>
        <w:rPr>
          <w:rFonts w:ascii="SimHei" w:hAnsi="SimHei" w:eastAsia="SimHei" w:cs="SimHei"/>
          <w:sz w:val="20"/>
          <w:szCs w:val="20"/>
          <w:spacing w:val="-17"/>
          <w:w w:val="89"/>
        </w:rPr>
        <w:t>智能时代的创新理论</w:t>
      </w:r>
    </w:p>
    <w:p>
      <w:pPr>
        <w:spacing w:line="42"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68"/>
        <w:rPr>
          <w:sz w:val="26"/>
          <w:szCs w:val="26"/>
        </w:rPr>
      </w:pPr>
      <w:r>
        <w:rPr>
          <w:sz w:val="26"/>
          <w:szCs w:val="26"/>
          <w:position w:val="-6"/>
        </w:rPr>
        <w:drawing>
          <wp:inline distT="0" distB="0" distL="0" distR="0">
            <wp:extent cx="6356" cy="215934"/>
            <wp:effectExtent l="0" t="0" r="0" b="0"/>
            <wp:docPr id="668" name="IM 668"/>
            <wp:cNvGraphicFramePr/>
            <a:graphic>
              <a:graphicData uri="http://schemas.openxmlformats.org/drawingml/2006/picture">
                <pic:pic>
                  <pic:nvPicPr>
                    <pic:cNvPr id="668" name="IM 668"/>
                    <pic:cNvPicPr/>
                  </pic:nvPicPr>
                  <pic:blipFill>
                    <a:blip r:embed="rId335"/>
                    <a:stretch>
                      <a:fillRect/>
                    </a:stretch>
                  </pic:blipFill>
                  <pic:spPr>
                    <a:xfrm rot="0">
                      <a:off x="0" y="0"/>
                      <a:ext cx="6356" cy="215934"/>
                    </a:xfrm>
                    <a:prstGeom prst="rect">
                      <a:avLst/>
                    </a:prstGeom>
                  </pic:spPr>
                </pic:pic>
              </a:graphicData>
            </a:graphic>
          </wp:inline>
        </w:drawing>
      </w:r>
      <w:r>
        <w:rPr>
          <w:sz w:val="26"/>
          <w:szCs w:val="26"/>
          <w:spacing w:val="30"/>
        </w:rPr>
        <w:t xml:space="preserve"> </w:t>
      </w:r>
      <w:r>
        <w:rPr>
          <w:sz w:val="26"/>
          <w:szCs w:val="26"/>
          <w:spacing w:val="-4"/>
        </w:rPr>
        <w:t>304</w:t>
      </w:r>
    </w:p>
    <w:p>
      <w:pPr>
        <w:sectPr>
          <w:pgSz w:w="7760" w:h="11500"/>
          <w:pgMar w:top="379" w:right="20" w:bottom="400" w:left="289" w:header="0" w:footer="0" w:gutter="0"/>
          <w:cols w:equalWidth="0" w:num="2">
            <w:col w:w="2110" w:space="100"/>
            <w:col w:w="5241" w:space="0"/>
          </w:cols>
        </w:sectPr>
        <w:rPr>
          <w:sz w:val="26"/>
          <w:szCs w:val="26"/>
        </w:rPr>
      </w:pPr>
    </w:p>
    <w:p>
      <w:pPr>
        <w:spacing w:line="412" w:lineRule="auto"/>
        <w:rPr>
          <w:rFonts w:ascii="Arial"/>
          <w:sz w:val="21"/>
        </w:rPr>
      </w:pPr>
      <w:r/>
    </w:p>
    <w:p>
      <w:pPr>
        <w:ind w:left="1080"/>
        <w:spacing w:before="65" w:line="409" w:lineRule="exact"/>
        <w:rPr>
          <w:rFonts w:ascii="KaiTi" w:hAnsi="KaiTi" w:eastAsia="KaiTi" w:cs="KaiTi"/>
          <w:sz w:val="20"/>
          <w:szCs w:val="20"/>
        </w:rPr>
      </w:pPr>
      <w:r>
        <w:rPr>
          <w:rFonts w:ascii="KaiTi" w:hAnsi="KaiTi" w:eastAsia="KaiTi" w:cs="KaiTi"/>
          <w:sz w:val="20"/>
          <w:szCs w:val="20"/>
          <w:spacing w:val="13"/>
          <w:position w:val="15"/>
        </w:rPr>
        <w:t>区块链技术的应用是数字经济的商业启蒙运动的开端，但并不</w:t>
      </w:r>
    </w:p>
    <w:p>
      <w:pPr>
        <w:ind w:left="569"/>
        <w:spacing w:before="1" w:line="227" w:lineRule="auto"/>
        <w:rPr>
          <w:rFonts w:ascii="KaiTi" w:hAnsi="KaiTi" w:eastAsia="KaiTi" w:cs="KaiTi"/>
          <w:sz w:val="20"/>
          <w:szCs w:val="20"/>
        </w:rPr>
      </w:pPr>
      <w:r>
        <w:rPr>
          <w:rFonts w:ascii="KaiTi" w:hAnsi="KaiTi" w:eastAsia="KaiTi" w:cs="KaiTi"/>
          <w:sz w:val="20"/>
          <w:szCs w:val="20"/>
        </w:rPr>
        <w:t>限于此。</w:t>
      </w:r>
    </w:p>
    <w:p>
      <w:pPr>
        <w:spacing w:line="307" w:lineRule="auto"/>
        <w:rPr>
          <w:rFonts w:ascii="Arial"/>
          <w:sz w:val="21"/>
        </w:rPr>
      </w:pPr>
      <w:r/>
    </w:p>
    <w:p>
      <w:pPr>
        <w:ind w:left="569" w:right="618" w:firstLine="470"/>
        <w:spacing w:before="65" w:line="358" w:lineRule="auto"/>
        <w:jc w:val="both"/>
        <w:rPr>
          <w:rFonts w:ascii="SimHei" w:hAnsi="SimHei" w:eastAsia="SimHei" w:cs="SimHei"/>
          <w:sz w:val="20"/>
          <w:szCs w:val="20"/>
        </w:rPr>
      </w:pPr>
      <w:r>
        <w:rPr>
          <w:rFonts w:ascii="SimHei" w:hAnsi="SimHei" w:eastAsia="SimHei" w:cs="SimHei"/>
          <w:sz w:val="20"/>
          <w:szCs w:val="20"/>
        </w:rPr>
        <w:t>本章将前面的内容进行总结和梳理，对区块</w:t>
      </w:r>
      <w:r>
        <w:rPr>
          <w:rFonts w:ascii="SimHei" w:hAnsi="SimHei" w:eastAsia="SimHei" w:cs="SimHei"/>
          <w:sz w:val="20"/>
          <w:szCs w:val="20"/>
          <w:spacing w:val="-1"/>
        </w:rPr>
        <w:t>链技术、数字经济学的</w:t>
      </w:r>
      <w:r>
        <w:rPr>
          <w:rFonts w:ascii="SimHei" w:hAnsi="SimHei" w:eastAsia="SimHei" w:cs="SimHei"/>
          <w:sz w:val="20"/>
          <w:szCs w:val="20"/>
        </w:rPr>
        <w:t xml:space="preserve"> </w:t>
      </w:r>
      <w:r>
        <w:rPr>
          <w:rFonts w:ascii="SimHei" w:hAnsi="SimHei" w:eastAsia="SimHei" w:cs="SimHei"/>
          <w:sz w:val="20"/>
          <w:szCs w:val="20"/>
          <w:spacing w:val="-1"/>
        </w:rPr>
        <w:t>理论基础以及关于制度经济学的思考放在同一个主题下进行分析，这个</w:t>
      </w:r>
      <w:r>
        <w:rPr>
          <w:rFonts w:ascii="SimHei" w:hAnsi="SimHei" w:eastAsia="SimHei" w:cs="SimHei"/>
          <w:sz w:val="20"/>
          <w:szCs w:val="20"/>
          <w:spacing w:val="-1"/>
        </w:rPr>
        <w:t xml:space="preserve"> </w:t>
      </w:r>
      <w:r>
        <w:rPr>
          <w:rFonts w:ascii="SimHei" w:hAnsi="SimHei" w:eastAsia="SimHei" w:cs="SimHei"/>
          <w:sz w:val="20"/>
          <w:szCs w:val="20"/>
          <w:spacing w:val="-5"/>
        </w:rPr>
        <w:t>主题就是数字经济的商业启蒙运动。</w:t>
      </w:r>
      <w:r>
        <w:rPr>
          <w:rFonts w:ascii="SimHei" w:hAnsi="SimHei" w:eastAsia="SimHei" w:cs="SimHei"/>
          <w:sz w:val="20"/>
          <w:szCs w:val="20"/>
          <w:spacing w:val="40"/>
        </w:rPr>
        <w:t xml:space="preserve"> </w:t>
      </w:r>
      <w:r>
        <w:rPr>
          <w:rFonts w:ascii="SimHei" w:hAnsi="SimHei" w:eastAsia="SimHei" w:cs="SimHei"/>
          <w:sz w:val="20"/>
          <w:szCs w:val="20"/>
          <w:spacing w:val="-5"/>
        </w:rPr>
        <w:t>一方面，我们整个数字经济学研究</w:t>
      </w:r>
      <w:r>
        <w:rPr>
          <w:rFonts w:ascii="SimHei" w:hAnsi="SimHei" w:eastAsia="SimHei" w:cs="SimHei"/>
          <w:sz w:val="20"/>
          <w:szCs w:val="20"/>
          <w:spacing w:val="-5"/>
        </w:rPr>
        <w:t xml:space="preserve"> </w:t>
      </w:r>
      <w:r>
        <w:rPr>
          <w:rFonts w:ascii="SimHei" w:hAnsi="SimHei" w:eastAsia="SimHei" w:cs="SimHei"/>
          <w:sz w:val="20"/>
          <w:szCs w:val="20"/>
          <w:spacing w:val="-1"/>
        </w:rPr>
        <w:t>的起源之一就是区块链技术的出现，因此全书讨论了很多关于区块链技</w:t>
      </w:r>
      <w:r>
        <w:rPr>
          <w:rFonts w:ascii="SimHei" w:hAnsi="SimHei" w:eastAsia="SimHei" w:cs="SimHei"/>
          <w:sz w:val="20"/>
          <w:szCs w:val="20"/>
          <w:spacing w:val="5"/>
        </w:rPr>
        <w:t xml:space="preserve">  </w:t>
      </w:r>
      <w:r>
        <w:rPr>
          <w:rFonts w:ascii="SimHei" w:hAnsi="SimHei" w:eastAsia="SimHei" w:cs="SimHei"/>
          <w:sz w:val="20"/>
          <w:szCs w:val="20"/>
          <w:spacing w:val="-1"/>
        </w:rPr>
        <w:t>术和经济的课题，本章进行初步总结；另一方面，我们的研究并不局限</w:t>
      </w:r>
      <w:r>
        <w:rPr>
          <w:rFonts w:ascii="SimHei" w:hAnsi="SimHei" w:eastAsia="SimHei" w:cs="SimHei"/>
          <w:sz w:val="20"/>
          <w:szCs w:val="20"/>
          <w:spacing w:val="-1"/>
        </w:rPr>
        <w:t xml:space="preserve"> </w:t>
      </w:r>
      <w:r>
        <w:rPr>
          <w:rFonts w:ascii="SimHei" w:hAnsi="SimHei" w:eastAsia="SimHei" w:cs="SimHei"/>
          <w:sz w:val="20"/>
          <w:szCs w:val="20"/>
          <w:spacing w:val="-1"/>
        </w:rPr>
        <w:t>于区块链经济相关的思考，而是对整个数字经济进行深入探索，因此在</w:t>
      </w:r>
      <w:r>
        <w:rPr>
          <w:rFonts w:ascii="SimHei" w:hAnsi="SimHei" w:eastAsia="SimHei" w:cs="SimHei"/>
          <w:sz w:val="20"/>
          <w:szCs w:val="20"/>
          <w:spacing w:val="-1"/>
        </w:rPr>
        <w:t xml:space="preserve"> </w:t>
      </w:r>
      <w:r>
        <w:rPr>
          <w:rFonts w:ascii="SimHei" w:hAnsi="SimHei" w:eastAsia="SimHei" w:cs="SimHei"/>
          <w:sz w:val="20"/>
          <w:szCs w:val="20"/>
          <w:spacing w:val="6"/>
        </w:rPr>
        <w:t>第20章深度讨论的是数字经济学的范式与传统经济学范式和奥派经济</w:t>
      </w:r>
      <w:r>
        <w:rPr>
          <w:rFonts w:ascii="SimHei" w:hAnsi="SimHei" w:eastAsia="SimHei" w:cs="SimHei"/>
          <w:sz w:val="20"/>
          <w:szCs w:val="20"/>
          <w:spacing w:val="11"/>
        </w:rPr>
        <w:t xml:space="preserve"> </w:t>
      </w:r>
      <w:r>
        <w:rPr>
          <w:rFonts w:ascii="SimHei" w:hAnsi="SimHei" w:eastAsia="SimHei" w:cs="SimHei"/>
          <w:sz w:val="20"/>
          <w:szCs w:val="20"/>
          <w:spacing w:val="-1"/>
        </w:rPr>
        <w:t>学范式的异同。理解了本章的内容就对整部书的基本逻辑有了认知，也</w:t>
      </w:r>
      <w:r>
        <w:rPr>
          <w:rFonts w:ascii="SimHei" w:hAnsi="SimHei" w:eastAsia="SimHei" w:cs="SimHei"/>
          <w:sz w:val="20"/>
          <w:szCs w:val="20"/>
          <w:spacing w:val="-1"/>
        </w:rPr>
        <w:t xml:space="preserve"> </w:t>
      </w:r>
      <w:r>
        <w:rPr>
          <w:rFonts w:ascii="SimHei" w:hAnsi="SimHei" w:eastAsia="SimHei" w:cs="SimHei"/>
          <w:sz w:val="20"/>
          <w:szCs w:val="20"/>
          <w:spacing w:val="-1"/>
        </w:rPr>
        <w:t>方便各位读者对所学的相关内容进行梳理。本章分三部分讨论数字经济</w:t>
      </w:r>
      <w:r>
        <w:rPr>
          <w:rFonts w:ascii="SimHei" w:hAnsi="SimHei" w:eastAsia="SimHei" w:cs="SimHei"/>
          <w:sz w:val="20"/>
          <w:szCs w:val="20"/>
          <w:spacing w:val="-1"/>
        </w:rPr>
        <w:t xml:space="preserve"> </w:t>
      </w:r>
      <w:r>
        <w:rPr>
          <w:rFonts w:ascii="SimHei" w:hAnsi="SimHei" w:eastAsia="SimHei" w:cs="SimHei"/>
          <w:sz w:val="20"/>
          <w:szCs w:val="20"/>
        </w:rPr>
        <w:t>的商业启蒙：数字商业认知启蒙、数字经济秩序启蒙以及数字经济学方</w:t>
      </w:r>
    </w:p>
    <w:p>
      <w:pPr>
        <w:ind w:left="569"/>
        <w:spacing w:line="223" w:lineRule="auto"/>
        <w:rPr>
          <w:rFonts w:ascii="SimHei" w:hAnsi="SimHei" w:eastAsia="SimHei" w:cs="SimHei"/>
          <w:sz w:val="20"/>
          <w:szCs w:val="20"/>
        </w:rPr>
      </w:pPr>
      <w:r>
        <w:rPr>
          <w:rFonts w:ascii="SimHei" w:hAnsi="SimHei" w:eastAsia="SimHei" w:cs="SimHei"/>
          <w:sz w:val="20"/>
          <w:szCs w:val="20"/>
        </w:rPr>
        <w:t>法论。</w:t>
      </w:r>
    </w:p>
    <w:p>
      <w:pPr>
        <w:spacing w:line="476" w:lineRule="auto"/>
        <w:rPr>
          <w:rFonts w:ascii="Arial"/>
          <w:sz w:val="21"/>
        </w:rPr>
      </w:pPr>
      <w:r/>
    </w:p>
    <w:p>
      <w:pPr>
        <w:ind w:left="573"/>
        <w:spacing w:before="85" w:line="221" w:lineRule="auto"/>
        <w:outlineLvl w:val="0"/>
        <w:rPr>
          <w:rFonts w:ascii="SimHei" w:hAnsi="SimHei" w:eastAsia="SimHei" w:cs="SimHei"/>
          <w:sz w:val="26"/>
          <w:szCs w:val="26"/>
        </w:rPr>
      </w:pPr>
      <w:r>
        <w:rPr>
          <w:rFonts w:ascii="SimHei" w:hAnsi="SimHei" w:eastAsia="SimHei" w:cs="SimHei"/>
          <w:sz w:val="26"/>
          <w:szCs w:val="26"/>
          <w:b/>
          <w:bCs/>
          <w:spacing w:val="9"/>
        </w:rPr>
        <w:t>19.1</w:t>
      </w:r>
      <w:r>
        <w:rPr>
          <w:rFonts w:ascii="SimHei" w:hAnsi="SimHei" w:eastAsia="SimHei" w:cs="SimHei"/>
          <w:sz w:val="26"/>
          <w:szCs w:val="26"/>
          <w:spacing w:val="2"/>
        </w:rPr>
        <w:t xml:space="preserve">  </w:t>
      </w:r>
      <w:r>
        <w:rPr>
          <w:rFonts w:ascii="SimHei" w:hAnsi="SimHei" w:eastAsia="SimHei" w:cs="SimHei"/>
          <w:sz w:val="26"/>
          <w:szCs w:val="26"/>
          <w:b/>
          <w:bCs/>
          <w:spacing w:val="9"/>
        </w:rPr>
        <w:t>数字商业认知启蒙</w:t>
      </w:r>
    </w:p>
    <w:p>
      <w:pPr>
        <w:spacing w:line="265" w:lineRule="auto"/>
        <w:rPr>
          <w:rFonts w:ascii="Arial"/>
          <w:sz w:val="21"/>
        </w:rPr>
      </w:pPr>
      <w:r/>
    </w:p>
    <w:p>
      <w:pPr>
        <w:spacing w:line="265" w:lineRule="auto"/>
        <w:rPr>
          <w:rFonts w:ascii="Arial"/>
          <w:sz w:val="21"/>
        </w:rPr>
      </w:pPr>
      <w:r/>
    </w:p>
    <w:p>
      <w:pPr>
        <w:pStyle w:val="BodyText"/>
        <w:ind w:firstLine="739"/>
        <w:spacing w:before="1" w:line="830" w:lineRule="exact"/>
        <w:rPr/>
      </w:pPr>
      <w:r>
        <w:rPr>
          <w:position w:val="-16"/>
        </w:rPr>
        <w:pict>
          <v:shape id="_x0000_s1076" style="mso-position-vertical-relative:line;mso-position-horizontal-relative:char;width:306.05pt;height:41.5pt;" fillcolor="#424242" filled="true" stroked="false" type="#_x0000_t202">
            <v:fill on="true"/>
            <v:stroke on="false"/>
            <v:path/>
            <v:imagedata o:title=""/>
            <o:lock v:ext="edit" aspectratio="false"/>
            <v:textbox inset="0mm,0mm,0mm,0mm">
              <w:txbxContent>
                <w:p>
                  <w:pPr>
                    <w:ind w:left="620"/>
                    <w:spacing w:before="117" w:line="410" w:lineRule="exact"/>
                    <w:rPr>
                      <w:rFonts w:ascii="SimHei" w:hAnsi="SimHei" w:eastAsia="SimHei" w:cs="SimHei"/>
                      <w:sz w:val="20"/>
                      <w:szCs w:val="20"/>
                    </w:rPr>
                  </w:pPr>
                  <w:r>
                    <w:rPr>
                      <w:rFonts w:ascii="SimHei" w:hAnsi="SimHei" w:eastAsia="SimHei" w:cs="SimHei"/>
                      <w:sz w:val="20"/>
                      <w:szCs w:val="20"/>
                      <w:color w:val="FFFFFF"/>
                      <w:spacing w:val="4"/>
                      <w:position w:val="16"/>
                    </w:rPr>
                    <w:t>网络是完整的市场，而市场是残缺的网络。在数字经济生态</w:t>
                  </w:r>
                </w:p>
                <w:p>
                  <w:pPr>
                    <w:ind w:left="219"/>
                    <w:spacing w:line="218" w:lineRule="auto"/>
                    <w:rPr>
                      <w:rFonts w:ascii="SimSun" w:hAnsi="SimSun" w:eastAsia="SimSun" w:cs="SimSun"/>
                      <w:sz w:val="20"/>
                      <w:szCs w:val="20"/>
                    </w:rPr>
                  </w:pPr>
                  <w:r>
                    <w:rPr>
                      <w:rFonts w:ascii="SimSun" w:hAnsi="SimSun" w:eastAsia="SimSun" w:cs="SimSun"/>
                      <w:sz w:val="20"/>
                      <w:szCs w:val="20"/>
                      <w:color w:val="FFFFFF"/>
                      <w:spacing w:val="-4"/>
                    </w:rPr>
                    <w:t>下以使用权为核心的产权机制才是未来的核心。</w:t>
                  </w:r>
                </w:p>
              </w:txbxContent>
            </v:textbox>
          </v:shape>
        </w:pict>
      </w:r>
    </w:p>
    <w:p>
      <w:pPr>
        <w:ind w:left="569" w:right="618" w:firstLine="500"/>
        <w:spacing w:before="267" w:line="353" w:lineRule="auto"/>
        <w:rPr>
          <w:rFonts w:ascii="SimHei" w:hAnsi="SimHei" w:eastAsia="SimHei" w:cs="SimHei"/>
          <w:sz w:val="20"/>
          <w:szCs w:val="20"/>
        </w:rPr>
      </w:pPr>
      <w:r>
        <w:rPr>
          <w:rFonts w:ascii="SimHei" w:hAnsi="SimHei" w:eastAsia="SimHei" w:cs="SimHei"/>
          <w:sz w:val="20"/>
          <w:szCs w:val="20"/>
          <w:spacing w:val="5"/>
        </w:rPr>
        <w:t>互联网在过去20年出现了越来越中心化的发展趋势，而区块链构</w:t>
      </w:r>
      <w:r>
        <w:rPr>
          <w:rFonts w:ascii="SimHei" w:hAnsi="SimHei" w:eastAsia="SimHei" w:cs="SimHei"/>
          <w:sz w:val="20"/>
          <w:szCs w:val="20"/>
          <w:spacing w:val="15"/>
        </w:rPr>
        <w:t xml:space="preserve"> </w:t>
      </w:r>
      <w:r>
        <w:rPr>
          <w:rFonts w:ascii="SimHei" w:hAnsi="SimHei" w:eastAsia="SimHei" w:cs="SimHei"/>
          <w:sz w:val="20"/>
          <w:szCs w:val="20"/>
          <w:spacing w:val="-1"/>
        </w:rPr>
        <w:t>建的去中心化网络是互联网在越来越中心化之后的一次自我纠偏，尼古</w:t>
      </w:r>
      <w:r>
        <w:rPr>
          <w:rFonts w:ascii="SimHei" w:hAnsi="SimHei" w:eastAsia="SimHei" w:cs="SimHei"/>
          <w:sz w:val="20"/>
          <w:szCs w:val="20"/>
          <w:spacing w:val="-1"/>
        </w:rPr>
        <w:t xml:space="preserve"> </w:t>
      </w:r>
      <w:r>
        <w:rPr>
          <w:rFonts w:ascii="SimHei" w:hAnsi="SimHei" w:eastAsia="SimHei" w:cs="SimHei"/>
          <w:sz w:val="20"/>
          <w:szCs w:val="20"/>
          <w:spacing w:val="6"/>
        </w:rPr>
        <w:t>拉斯·尼葛洛庞帝大概在20年前所预言的数字化生存世界原本会得以</w:t>
      </w:r>
      <w:r>
        <w:rPr>
          <w:rFonts w:ascii="SimHei" w:hAnsi="SimHei" w:eastAsia="SimHei" w:cs="SimHei"/>
          <w:sz w:val="20"/>
          <w:szCs w:val="20"/>
          <w:spacing w:val="13"/>
        </w:rPr>
        <w:t xml:space="preserve"> </w:t>
      </w:r>
      <w:r>
        <w:rPr>
          <w:rFonts w:ascii="SimHei" w:hAnsi="SimHei" w:eastAsia="SimHei" w:cs="SimHei"/>
          <w:sz w:val="20"/>
          <w:szCs w:val="20"/>
          <w:spacing w:val="-10"/>
        </w:rPr>
        <w:t>实现。当时，他写了《数字化生存》一书来表达对</w:t>
      </w:r>
      <w:r>
        <w:rPr>
          <w:rFonts w:ascii="SimHei" w:hAnsi="SimHei" w:eastAsia="SimHei" w:cs="SimHei"/>
          <w:sz w:val="20"/>
          <w:szCs w:val="20"/>
          <w:spacing w:val="-11"/>
        </w:rPr>
        <w:t>未来数字化社会的预测，</w:t>
      </w:r>
    </w:p>
    <w:p>
      <w:pPr>
        <w:ind w:left="569"/>
        <w:spacing w:line="187" w:lineRule="auto"/>
        <w:rPr>
          <w:rFonts w:ascii="SimHei" w:hAnsi="SimHei" w:eastAsia="SimHei" w:cs="SimHei"/>
          <w:sz w:val="20"/>
          <w:szCs w:val="20"/>
        </w:rPr>
      </w:pPr>
      <w:r>
        <w:rPr>
          <w:rFonts w:ascii="SimHei" w:hAnsi="SimHei" w:eastAsia="SimHei" w:cs="SimHei"/>
          <w:sz w:val="20"/>
          <w:szCs w:val="20"/>
          <w:spacing w:val="-3"/>
        </w:rPr>
        <w:t>认为互联网能带来一个去中心化、无政府、跨</w:t>
      </w:r>
      <w:r>
        <w:rPr>
          <w:rFonts w:ascii="SimHei" w:hAnsi="SimHei" w:eastAsia="SimHei" w:cs="SimHei"/>
          <w:sz w:val="20"/>
          <w:szCs w:val="20"/>
          <w:spacing w:val="-4"/>
        </w:rPr>
        <w:t>国界的数字化生存的世界。</w:t>
      </w:r>
    </w:p>
    <w:p>
      <w:pPr>
        <w:spacing w:line="187" w:lineRule="auto"/>
        <w:sectPr>
          <w:type w:val="continuous"/>
          <w:pgSz w:w="7760" w:h="11500"/>
          <w:pgMar w:top="379" w:right="20" w:bottom="400" w:left="289" w:header="0" w:footer="0" w:gutter="0"/>
          <w:cols w:equalWidth="0" w:num="1">
            <w:col w:w="7450" w:space="0"/>
          </w:cols>
        </w:sectPr>
        <w:rPr>
          <w:rFonts w:ascii="SimHei" w:hAnsi="SimHei" w:eastAsia="SimHei" w:cs="SimHei"/>
          <w:sz w:val="20"/>
          <w:szCs w:val="20"/>
        </w:rPr>
      </w:pPr>
    </w:p>
    <w:p>
      <w:pPr>
        <w:pStyle w:val="BodyText"/>
        <w:ind w:left="4449"/>
        <w:spacing w:before="62" w:line="198" w:lineRule="auto"/>
        <w:rPr>
          <w:sz w:val="28"/>
          <w:szCs w:val="28"/>
        </w:rPr>
      </w:pPr>
      <w:r>
        <w:pict>
          <v:rect id="_x0000_s1078" style="position:absolute;margin-left:195.001pt;margin-top:24.4984pt;mso-position-vertical-relative:page;mso-position-horizontal-relative:page;width:42pt;height:0.5pt;z-index:272266240;" o:allowincell="f" fillcolor="#000000" filled="true" stroked="false"/>
        </w:pict>
      </w:r>
      <w:r>
        <w:rPr>
          <w:sz w:val="28"/>
          <w:szCs w:val="28"/>
          <w:spacing w:val="-6"/>
        </w:rPr>
        <w:t>305</w:t>
      </w:r>
      <w:r>
        <w:rPr>
          <w:sz w:val="28"/>
          <w:szCs w:val="28"/>
          <w:spacing w:val="117"/>
        </w:rPr>
        <w:t xml:space="preserve"> </w:t>
      </w:r>
      <w:r>
        <w:rPr>
          <w:sz w:val="28"/>
          <w:szCs w:val="28"/>
          <w:position w:val="-1"/>
        </w:rPr>
        <w:drawing>
          <wp:inline distT="0" distB="0" distL="0" distR="0">
            <wp:extent cx="6306" cy="209509"/>
            <wp:effectExtent l="0" t="0" r="0" b="0"/>
            <wp:docPr id="670" name="IM 670"/>
            <wp:cNvGraphicFramePr/>
            <a:graphic>
              <a:graphicData uri="http://schemas.openxmlformats.org/drawingml/2006/picture">
                <pic:pic>
                  <pic:nvPicPr>
                    <pic:cNvPr id="670" name="IM 670"/>
                    <pic:cNvPicPr/>
                  </pic:nvPicPr>
                  <pic:blipFill>
                    <a:blip r:embed="rId336"/>
                    <a:stretch>
                      <a:fillRect/>
                    </a:stretch>
                  </pic:blipFill>
                  <pic:spPr>
                    <a:xfrm rot="0">
                      <a:off x="0" y="0"/>
                      <a:ext cx="6306" cy="20950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
        <w:spacing w:line="199" w:lineRule="auto"/>
        <w:rPr>
          <w:rFonts w:ascii="SimHei" w:hAnsi="SimHei" w:eastAsia="SimHei" w:cs="SimHei"/>
          <w:sz w:val="21"/>
          <w:szCs w:val="21"/>
        </w:rPr>
      </w:pPr>
      <w:r>
        <w:rPr>
          <w:rFonts w:ascii="SimHei" w:hAnsi="SimHei" w:eastAsia="SimHei" w:cs="SimHei"/>
          <w:sz w:val="21"/>
          <w:szCs w:val="21"/>
          <w:spacing w:val="-16"/>
        </w:rPr>
        <w:t>第19章</w:t>
      </w:r>
    </w:p>
    <w:p>
      <w:pPr>
        <w:spacing w:line="187" w:lineRule="auto"/>
        <w:jc w:val="right"/>
        <w:rPr>
          <w:rFonts w:ascii="SimHei" w:hAnsi="SimHei" w:eastAsia="SimHei" w:cs="SimHei"/>
          <w:sz w:val="17"/>
          <w:szCs w:val="17"/>
        </w:rPr>
      </w:pPr>
      <w:r>
        <w:rPr>
          <w:rFonts w:ascii="SimHei" w:hAnsi="SimHei" w:eastAsia="SimHei" w:cs="SimHei"/>
          <w:sz w:val="17"/>
          <w:szCs w:val="17"/>
          <w:spacing w:val="-8"/>
        </w:rPr>
        <w:t>数字经济的商业启蒙</w:t>
      </w:r>
    </w:p>
    <w:p>
      <w:pPr>
        <w:spacing w:line="187" w:lineRule="auto"/>
        <w:sectPr>
          <w:pgSz w:w="7760" w:h="11480"/>
          <w:pgMar w:top="177" w:right="571" w:bottom="400" w:left="439" w:header="0" w:footer="0" w:gutter="0"/>
          <w:cols w:equalWidth="0" w:num="2">
            <w:col w:w="5190" w:space="100"/>
            <w:col w:w="1459" w:space="0"/>
          </w:cols>
        </w:sectPr>
        <w:rPr>
          <w:rFonts w:ascii="SimHei" w:hAnsi="SimHei" w:eastAsia="SimHei" w:cs="SimHei"/>
          <w:sz w:val="17"/>
          <w:szCs w:val="17"/>
        </w:rPr>
      </w:pPr>
    </w:p>
    <w:p>
      <w:pPr>
        <w:spacing w:line="460" w:lineRule="auto"/>
        <w:rPr>
          <w:rFonts w:ascii="Arial"/>
          <w:sz w:val="21"/>
        </w:rPr>
      </w:pPr>
      <w:r/>
    </w:p>
    <w:p>
      <w:pPr>
        <w:pStyle w:val="BodyText"/>
        <w:ind w:right="554"/>
        <w:spacing w:before="68" w:line="333" w:lineRule="auto"/>
        <w:jc w:val="both"/>
        <w:rPr>
          <w:sz w:val="21"/>
          <w:szCs w:val="21"/>
        </w:rPr>
      </w:pPr>
      <w:r>
        <w:rPr>
          <w:sz w:val="21"/>
          <w:szCs w:val="21"/>
          <w:spacing w:val="-4"/>
        </w:rPr>
        <w:t>然而互联网在过去20年的发展，使得这个预言被证伪，那么区块链可</w:t>
      </w:r>
      <w:r>
        <w:rPr>
          <w:sz w:val="21"/>
          <w:szCs w:val="21"/>
          <w:spacing w:val="11"/>
        </w:rPr>
        <w:t xml:space="preserve"> </w:t>
      </w:r>
      <w:r>
        <w:rPr>
          <w:sz w:val="21"/>
          <w:szCs w:val="21"/>
          <w:spacing w:val="-10"/>
        </w:rPr>
        <w:t>能在很大程度上带来了新的构建数字化生存社会的契机</w:t>
      </w:r>
      <w:r>
        <w:rPr>
          <w:sz w:val="21"/>
          <w:szCs w:val="21"/>
          <w:spacing w:val="-11"/>
        </w:rPr>
        <w:t>，或者说是推动</w:t>
      </w:r>
    </w:p>
    <w:p>
      <w:pPr>
        <w:spacing w:line="220" w:lineRule="auto"/>
        <w:rPr>
          <w:rFonts w:ascii="SimHei" w:hAnsi="SimHei" w:eastAsia="SimHei" w:cs="SimHei"/>
          <w:sz w:val="21"/>
          <w:szCs w:val="21"/>
        </w:rPr>
      </w:pPr>
      <w:r>
        <w:rPr>
          <w:rFonts w:ascii="SimHei" w:hAnsi="SimHei" w:eastAsia="SimHei" w:cs="SimHei"/>
          <w:sz w:val="21"/>
          <w:szCs w:val="21"/>
          <w:spacing w:val="-12"/>
        </w:rPr>
        <w:t>现实世界的人门朝着数字化生存的方向逐步演變。</w:t>
      </w:r>
    </w:p>
    <w:p>
      <w:pPr>
        <w:ind w:right="483" w:firstLine="419"/>
        <w:spacing w:before="149" w:line="334" w:lineRule="auto"/>
        <w:jc w:val="both"/>
        <w:rPr>
          <w:rFonts w:ascii="SimHei" w:hAnsi="SimHei" w:eastAsia="SimHei" w:cs="SimHei"/>
          <w:sz w:val="21"/>
          <w:szCs w:val="21"/>
        </w:rPr>
      </w:pPr>
      <w:r>
        <w:rPr>
          <w:rFonts w:ascii="SimHei" w:hAnsi="SimHei" w:eastAsia="SimHei" w:cs="SimHei"/>
          <w:sz w:val="21"/>
          <w:szCs w:val="21"/>
          <w:spacing w:val="-11"/>
        </w:rPr>
        <w:t>我门先从区块链本身的属性来探讨区块链帶来的商业變革是基于什</w:t>
      </w:r>
      <w:r>
        <w:rPr>
          <w:rFonts w:ascii="SimHei" w:hAnsi="SimHei" w:eastAsia="SimHei" w:cs="SimHei"/>
          <w:sz w:val="21"/>
          <w:szCs w:val="21"/>
          <w:spacing w:val="-11"/>
        </w:rPr>
        <w:t xml:space="preserve"> </w:t>
      </w:r>
      <w:r>
        <w:rPr>
          <w:rFonts w:ascii="SimHei" w:hAnsi="SimHei" w:eastAsia="SimHei" w:cs="SimHei"/>
          <w:sz w:val="21"/>
          <w:szCs w:val="21"/>
          <w:spacing w:val="-10"/>
        </w:rPr>
        <w:t>么样的技术特质，它提供了哪些原有的技术范式</w:t>
      </w:r>
      <w:r>
        <w:rPr>
          <w:rFonts w:ascii="SimHei" w:hAnsi="SimHei" w:eastAsia="SimHei" w:cs="SimHei"/>
          <w:sz w:val="21"/>
          <w:szCs w:val="21"/>
          <w:spacing w:val="-11"/>
        </w:rPr>
        <w:t>不能提供的特质，以及</w:t>
      </w:r>
      <w:r>
        <w:rPr>
          <w:rFonts w:ascii="SimHei" w:hAnsi="SimHei" w:eastAsia="SimHei" w:cs="SimHei"/>
          <w:sz w:val="21"/>
          <w:szCs w:val="21"/>
          <w:spacing w:val="-11"/>
        </w:rPr>
        <w:t xml:space="preserve"> </w:t>
      </w:r>
      <w:r>
        <w:rPr>
          <w:rFonts w:ascii="SimHei" w:hAnsi="SimHei" w:eastAsia="SimHei" w:cs="SimHei"/>
          <w:sz w:val="21"/>
          <w:szCs w:val="21"/>
          <w:spacing w:val="-10"/>
        </w:rPr>
        <w:t>解决了以往信息技术不能解决的哪些问題。我门</w:t>
      </w:r>
      <w:r>
        <w:rPr>
          <w:rFonts w:ascii="SimHei" w:hAnsi="SimHei" w:eastAsia="SimHei" w:cs="SimHei"/>
          <w:sz w:val="21"/>
          <w:szCs w:val="21"/>
          <w:spacing w:val="-11"/>
        </w:rPr>
        <w:t>一直说，经济就是技术</w:t>
      </w:r>
      <w:r>
        <w:rPr>
          <w:rFonts w:ascii="SimHei" w:hAnsi="SimHei" w:eastAsia="SimHei" w:cs="SimHei"/>
          <w:sz w:val="21"/>
          <w:szCs w:val="21"/>
          <w:spacing w:val="-11"/>
        </w:rPr>
        <w:t xml:space="preserve"> </w:t>
      </w:r>
      <w:r>
        <w:rPr>
          <w:rFonts w:ascii="SimHei" w:hAnsi="SimHei" w:eastAsia="SimHei" w:cs="SimHei"/>
          <w:sz w:val="21"/>
          <w:szCs w:val="21"/>
          <w:spacing w:val="-8"/>
        </w:rPr>
        <w:t>的一种表达，要讨论区块链的经济，就不得不讨论区块链技术的实质。</w:t>
      </w:r>
      <w:r>
        <w:rPr>
          <w:rFonts w:ascii="SimHei" w:hAnsi="SimHei" w:eastAsia="SimHei" w:cs="SimHei"/>
          <w:sz w:val="21"/>
          <w:szCs w:val="21"/>
          <w:spacing w:val="2"/>
        </w:rPr>
        <w:t xml:space="preserve"> </w:t>
      </w:r>
      <w:r>
        <w:rPr>
          <w:rFonts w:ascii="SimHei" w:hAnsi="SimHei" w:eastAsia="SimHei" w:cs="SimHei"/>
          <w:sz w:val="21"/>
          <w:szCs w:val="21"/>
          <w:spacing w:val="-10"/>
        </w:rPr>
        <w:t>区块链构建的分布式网络的技术，通过点对点的</w:t>
      </w:r>
      <w:r>
        <w:rPr>
          <w:rFonts w:ascii="SimHei" w:hAnsi="SimHei" w:eastAsia="SimHei" w:cs="SimHei"/>
          <w:sz w:val="21"/>
          <w:szCs w:val="21"/>
          <w:spacing w:val="-11"/>
        </w:rPr>
        <w:t>通信技术，完成了网络</w:t>
      </w:r>
      <w:r>
        <w:rPr>
          <w:rFonts w:ascii="SimHei" w:hAnsi="SimHei" w:eastAsia="SimHei" w:cs="SimHei"/>
          <w:sz w:val="21"/>
          <w:szCs w:val="21"/>
          <w:spacing w:val="-11"/>
        </w:rPr>
        <w:t xml:space="preserve"> </w:t>
      </w:r>
      <w:r>
        <w:rPr>
          <w:rFonts w:ascii="SimHei" w:hAnsi="SimHei" w:eastAsia="SimHei" w:cs="SimHei"/>
          <w:sz w:val="21"/>
          <w:szCs w:val="21"/>
          <w:spacing w:val="-10"/>
        </w:rPr>
        <w:t>化效应的构建。实际上点对点技术在互联网中早</w:t>
      </w:r>
      <w:r>
        <w:rPr>
          <w:rFonts w:ascii="SimHei" w:hAnsi="SimHei" w:eastAsia="SimHei" w:cs="SimHei"/>
          <w:sz w:val="21"/>
          <w:szCs w:val="21"/>
          <w:spacing w:val="-11"/>
        </w:rPr>
        <w:t>有应用，只不过区块链</w:t>
      </w:r>
      <w:r>
        <w:rPr>
          <w:rFonts w:ascii="SimHei" w:hAnsi="SimHei" w:eastAsia="SimHei" w:cs="SimHei"/>
          <w:sz w:val="21"/>
          <w:szCs w:val="21"/>
          <w:spacing w:val="-11"/>
        </w:rPr>
        <w:t xml:space="preserve"> </w:t>
      </w:r>
      <w:r>
        <w:rPr>
          <w:rFonts w:ascii="SimHei" w:hAnsi="SimHei" w:eastAsia="SimHei" w:cs="SimHei"/>
          <w:sz w:val="21"/>
          <w:szCs w:val="21"/>
          <w:spacing w:val="-10"/>
        </w:rPr>
        <w:t>通过彻底的去中心化的技术将其实现了，并且将价格和金融的要素放在</w:t>
      </w:r>
    </w:p>
    <w:p>
      <w:pPr>
        <w:spacing w:before="1" w:line="220" w:lineRule="auto"/>
        <w:rPr>
          <w:rFonts w:ascii="SimHei" w:hAnsi="SimHei" w:eastAsia="SimHei" w:cs="SimHei"/>
          <w:sz w:val="21"/>
          <w:szCs w:val="21"/>
        </w:rPr>
      </w:pPr>
      <w:r>
        <w:rPr>
          <w:rFonts w:ascii="SimHei" w:hAnsi="SimHei" w:eastAsia="SimHei" w:cs="SimHei"/>
          <w:sz w:val="21"/>
          <w:szCs w:val="21"/>
          <w:spacing w:val="-15"/>
        </w:rPr>
        <w:t>了网络中流通。</w:t>
      </w:r>
    </w:p>
    <w:p>
      <w:pPr>
        <w:ind w:right="549" w:firstLine="419"/>
        <w:spacing w:before="150" w:line="336" w:lineRule="auto"/>
        <w:jc w:val="both"/>
        <w:rPr>
          <w:rFonts w:ascii="SimHei" w:hAnsi="SimHei" w:eastAsia="SimHei" w:cs="SimHei"/>
          <w:sz w:val="21"/>
          <w:szCs w:val="21"/>
        </w:rPr>
      </w:pPr>
      <w:r>
        <w:rPr>
          <w:rFonts w:ascii="SimHei" w:hAnsi="SimHei" w:eastAsia="SimHei" w:cs="SimHei"/>
          <w:sz w:val="21"/>
          <w:szCs w:val="21"/>
          <w:spacing w:val="-11"/>
        </w:rPr>
        <w:t>简單地说，从区块链技术开始，信息技术才真正地推</w:t>
      </w:r>
      <w:r>
        <w:rPr>
          <w:rFonts w:ascii="SimHei" w:hAnsi="SimHei" w:eastAsia="SimHei" w:cs="SimHei"/>
          <w:sz w:val="21"/>
          <w:szCs w:val="21"/>
          <w:spacing w:val="-12"/>
        </w:rPr>
        <w:t>动了人们大规</w:t>
      </w:r>
      <w:r>
        <w:rPr>
          <w:rFonts w:ascii="SimHei" w:hAnsi="SimHei" w:eastAsia="SimHei" w:cs="SimHei"/>
          <w:sz w:val="21"/>
          <w:szCs w:val="21"/>
        </w:rPr>
        <w:t xml:space="preserve"> </w:t>
      </w:r>
      <w:r>
        <w:rPr>
          <w:rFonts w:ascii="SimHei" w:hAnsi="SimHei" w:eastAsia="SimHei" w:cs="SimHei"/>
          <w:sz w:val="21"/>
          <w:szCs w:val="21"/>
          <w:spacing w:val="-10"/>
        </w:rPr>
        <w:t>模的数字化遷徙运动，人类社会才真正开启了从物理空间走向信</w:t>
      </w:r>
      <w:r>
        <w:rPr>
          <w:rFonts w:ascii="SimHei" w:hAnsi="SimHei" w:eastAsia="SimHei" w:cs="SimHei"/>
          <w:sz w:val="21"/>
          <w:szCs w:val="21"/>
          <w:spacing w:val="-11"/>
        </w:rPr>
        <w:t>息空间</w:t>
      </w:r>
      <w:r>
        <w:rPr>
          <w:rFonts w:ascii="SimHei" w:hAnsi="SimHei" w:eastAsia="SimHei" w:cs="SimHei"/>
          <w:sz w:val="21"/>
          <w:szCs w:val="21"/>
        </w:rPr>
        <w:t xml:space="preserve"> </w:t>
      </w:r>
      <w:r>
        <w:rPr>
          <w:rFonts w:ascii="SimHei" w:hAnsi="SimHei" w:eastAsia="SimHei" w:cs="SimHei"/>
          <w:sz w:val="21"/>
          <w:szCs w:val="21"/>
          <w:spacing w:val="-1"/>
        </w:rPr>
        <w:t>的大门。过去20年的互联网，实际上只是超过10%的实体经济部分转</w:t>
      </w:r>
      <w:r>
        <w:rPr>
          <w:rFonts w:ascii="SimHei" w:hAnsi="SimHei" w:eastAsia="SimHei" w:cs="SimHei"/>
          <w:sz w:val="21"/>
          <w:szCs w:val="21"/>
          <w:spacing w:val="11"/>
        </w:rPr>
        <w:t xml:space="preserve"> </w:t>
      </w:r>
      <w:r>
        <w:rPr>
          <w:rFonts w:ascii="SimHei" w:hAnsi="SimHei" w:eastAsia="SimHei" w:cs="SimHei"/>
          <w:sz w:val="21"/>
          <w:szCs w:val="21"/>
          <w:spacing w:val="-10"/>
        </w:rPr>
        <w:t>化为数字经济。无论是电子商务、在线旅游，</w:t>
      </w:r>
      <w:r>
        <w:rPr>
          <w:rFonts w:ascii="SimHei" w:hAnsi="SimHei" w:eastAsia="SimHei" w:cs="SimHei"/>
          <w:sz w:val="21"/>
          <w:szCs w:val="21"/>
          <w:spacing w:val="-11"/>
        </w:rPr>
        <w:t>每个领域都是如此，那么</w:t>
      </w:r>
    </w:p>
    <w:p>
      <w:pPr>
        <w:spacing w:line="220" w:lineRule="auto"/>
        <w:rPr>
          <w:rFonts w:ascii="SimHei" w:hAnsi="SimHei" w:eastAsia="SimHei" w:cs="SimHei"/>
          <w:sz w:val="21"/>
          <w:szCs w:val="21"/>
        </w:rPr>
      </w:pPr>
      <w:r>
        <w:rPr>
          <w:rFonts w:ascii="SimHei" w:hAnsi="SimHei" w:eastAsia="SimHei" w:cs="SimHei"/>
          <w:sz w:val="21"/>
          <w:szCs w:val="21"/>
          <w:spacing w:val="3"/>
        </w:rPr>
        <w:t>为什么剩下的接近90%没有办法转化呢?也就是并没有实现把价值金</w:t>
      </w:r>
    </w:p>
    <w:p>
      <w:pPr>
        <w:ind w:right="556"/>
        <w:spacing w:before="121" w:line="360" w:lineRule="auto"/>
        <w:jc w:val="both"/>
        <w:rPr>
          <w:rFonts w:ascii="SimHei" w:hAnsi="SimHei" w:eastAsia="SimHei" w:cs="SimHei"/>
          <w:sz w:val="21"/>
          <w:szCs w:val="21"/>
        </w:rPr>
      </w:pPr>
      <w:r>
        <w:rPr>
          <w:rFonts w:ascii="SimHei" w:hAnsi="SimHei" w:eastAsia="SimHei" w:cs="SimHei"/>
          <w:sz w:val="21"/>
          <w:szCs w:val="21"/>
          <w:spacing w:val="-7"/>
        </w:rPr>
        <w:t>融等要素放在网络当中进行流通，也没有对生产关系进行变革?这是互</w:t>
      </w:r>
      <w:r>
        <w:rPr>
          <w:rFonts w:ascii="SimHei" w:hAnsi="SimHei" w:eastAsia="SimHei" w:cs="SimHei"/>
          <w:sz w:val="21"/>
          <w:szCs w:val="21"/>
          <w:spacing w:val="2"/>
        </w:rPr>
        <w:t xml:space="preserve"> </w:t>
      </w:r>
      <w:r>
        <w:rPr>
          <w:rFonts w:ascii="SimHei" w:hAnsi="SimHei" w:eastAsia="SimHei" w:cs="SimHei"/>
          <w:sz w:val="21"/>
          <w:szCs w:val="21"/>
          <w:spacing w:val="-11"/>
        </w:rPr>
        <w:t>联网作为信息互联网的一个缺陷，也是区块链作为价值互联网的一个价</w:t>
      </w:r>
    </w:p>
    <w:p>
      <w:pPr>
        <w:spacing w:before="1" w:line="221" w:lineRule="auto"/>
        <w:rPr>
          <w:rFonts w:ascii="SimHei" w:hAnsi="SimHei" w:eastAsia="SimHei" w:cs="SimHei"/>
          <w:sz w:val="21"/>
          <w:szCs w:val="21"/>
        </w:rPr>
      </w:pPr>
      <w:r>
        <w:rPr>
          <w:rFonts w:ascii="SimHei" w:hAnsi="SimHei" w:eastAsia="SimHei" w:cs="SimHei"/>
          <w:sz w:val="21"/>
          <w:szCs w:val="21"/>
          <w:spacing w:val="-12"/>
        </w:rPr>
        <w:t>值。这是区块链的第一个特质。</w:t>
      </w:r>
    </w:p>
    <w:p>
      <w:pPr>
        <w:ind w:right="463" w:firstLine="419"/>
        <w:spacing w:before="118" w:line="334" w:lineRule="auto"/>
        <w:jc w:val="both"/>
        <w:rPr>
          <w:rFonts w:ascii="SimHei" w:hAnsi="SimHei" w:eastAsia="SimHei" w:cs="SimHei"/>
          <w:sz w:val="21"/>
          <w:szCs w:val="21"/>
        </w:rPr>
      </w:pPr>
      <w:r>
        <w:rPr>
          <w:rFonts w:ascii="SimHei" w:hAnsi="SimHei" w:eastAsia="SimHei" w:cs="SimHei"/>
          <w:sz w:val="21"/>
          <w:szCs w:val="21"/>
          <w:spacing w:val="-11"/>
        </w:rPr>
        <w:t>第二个特质，区块链在分布式网络的基础上，以非对称</w:t>
      </w:r>
      <w:r>
        <w:rPr>
          <w:rFonts w:ascii="SimHei" w:hAnsi="SimHei" w:eastAsia="SimHei" w:cs="SimHei"/>
          <w:sz w:val="21"/>
          <w:szCs w:val="21"/>
          <w:spacing w:val="-12"/>
        </w:rPr>
        <w:t>加密的方式</w:t>
      </w:r>
      <w:r>
        <w:rPr>
          <w:rFonts w:ascii="SimHei" w:hAnsi="SimHei" w:eastAsia="SimHei" w:cs="SimHei"/>
          <w:sz w:val="21"/>
          <w:szCs w:val="21"/>
        </w:rPr>
        <w:t xml:space="preserve">  </w:t>
      </w:r>
      <w:r>
        <w:rPr>
          <w:rFonts w:ascii="SimHei" w:hAnsi="SimHei" w:eastAsia="SimHei" w:cs="SimHei"/>
          <w:sz w:val="21"/>
          <w:szCs w:val="21"/>
          <w:spacing w:val="-7"/>
        </w:rPr>
        <w:t>构建了分布式账本，实现了商业历史上的重大跃迁。资本主义(或</w:t>
      </w:r>
      <w:r>
        <w:rPr>
          <w:rFonts w:ascii="SimHei" w:hAnsi="SimHei" w:eastAsia="SimHei" w:cs="SimHei"/>
          <w:sz w:val="21"/>
          <w:szCs w:val="21"/>
          <w:spacing w:val="-8"/>
        </w:rPr>
        <w:t>传统</w:t>
      </w:r>
      <w:r>
        <w:rPr>
          <w:rFonts w:ascii="SimHei" w:hAnsi="SimHei" w:eastAsia="SimHei" w:cs="SimHei"/>
          <w:sz w:val="21"/>
          <w:szCs w:val="21"/>
        </w:rPr>
        <w:t xml:space="preserve">  </w:t>
      </w:r>
      <w:r>
        <w:rPr>
          <w:rFonts w:ascii="SimHei" w:hAnsi="SimHei" w:eastAsia="SimHei" w:cs="SimHei"/>
          <w:sz w:val="21"/>
          <w:szCs w:val="21"/>
          <w:spacing w:val="-7"/>
        </w:rPr>
        <w:t>工业经济)它的基础之一就是复式记账。那么从复式记账到分布式记账</w:t>
      </w:r>
      <w:r>
        <w:rPr>
          <w:rFonts w:ascii="SimHei" w:hAnsi="SimHei" w:eastAsia="SimHei" w:cs="SimHei"/>
          <w:sz w:val="21"/>
          <w:szCs w:val="21"/>
        </w:rPr>
        <w:t xml:space="preserve">  </w:t>
      </w:r>
      <w:r>
        <w:rPr>
          <w:rFonts w:ascii="SimHei" w:hAnsi="SimHei" w:eastAsia="SimHei" w:cs="SimHei"/>
          <w:sz w:val="21"/>
          <w:szCs w:val="21"/>
          <w:spacing w:val="-14"/>
        </w:rPr>
        <w:t>的變化，就是以资本为核心的工业经济转向了以价值为核心的比特经济。</w:t>
      </w:r>
      <w:r>
        <w:rPr>
          <w:rFonts w:ascii="SimHei" w:hAnsi="SimHei" w:eastAsia="SimHei" w:cs="SimHei"/>
          <w:sz w:val="21"/>
          <w:szCs w:val="21"/>
          <w:spacing w:val="11"/>
        </w:rPr>
        <w:t xml:space="preserve"> </w:t>
      </w:r>
      <w:r>
        <w:rPr>
          <w:rFonts w:ascii="SimHei" w:hAnsi="SimHei" w:eastAsia="SimHei" w:cs="SimHei"/>
          <w:sz w:val="21"/>
          <w:szCs w:val="21"/>
          <w:spacing w:val="-9"/>
        </w:rPr>
        <w:t>如果说复式记账相对流水账来说，是工业革命相对于农业</w:t>
      </w:r>
      <w:r>
        <w:rPr>
          <w:rFonts w:ascii="SimHei" w:hAnsi="SimHei" w:eastAsia="SimHei" w:cs="SimHei"/>
          <w:sz w:val="21"/>
          <w:szCs w:val="21"/>
          <w:spacing w:val="-10"/>
        </w:rPr>
        <w:t>革命的一次變</w:t>
      </w:r>
    </w:p>
    <w:p>
      <w:pPr>
        <w:spacing w:before="1" w:line="187" w:lineRule="auto"/>
        <w:rPr>
          <w:rFonts w:ascii="SimHei" w:hAnsi="SimHei" w:eastAsia="SimHei" w:cs="SimHei"/>
          <w:sz w:val="21"/>
          <w:szCs w:val="21"/>
        </w:rPr>
      </w:pPr>
      <w:r>
        <w:rPr>
          <w:rFonts w:ascii="SimHei" w:hAnsi="SimHei" w:eastAsia="SimHei" w:cs="SimHei"/>
          <w:sz w:val="21"/>
          <w:szCs w:val="21"/>
          <w:spacing w:val="-10"/>
        </w:rPr>
        <w:t>革，那么分布式记账则是信息革命的一次重要的基础设施變革</w:t>
      </w:r>
      <w:r>
        <w:rPr>
          <w:rFonts w:ascii="SimHei" w:hAnsi="SimHei" w:eastAsia="SimHei" w:cs="SimHei"/>
          <w:sz w:val="21"/>
          <w:szCs w:val="21"/>
          <w:spacing w:val="-11"/>
        </w:rPr>
        <w:t>。通过对</w:t>
      </w:r>
    </w:p>
    <w:p>
      <w:pPr>
        <w:spacing w:line="187" w:lineRule="auto"/>
        <w:sectPr>
          <w:type w:val="continuous"/>
          <w:pgSz w:w="7760" w:h="11480"/>
          <w:pgMar w:top="177" w:right="571" w:bottom="400" w:left="439" w:header="0" w:footer="0" w:gutter="0"/>
          <w:cols w:equalWidth="0" w:num="1">
            <w:col w:w="6749" w:space="0"/>
          </w:cols>
        </w:sectPr>
        <w:rPr>
          <w:rFonts w:ascii="SimHei" w:hAnsi="SimHei" w:eastAsia="SimHei" w:cs="SimHei"/>
          <w:sz w:val="21"/>
          <w:szCs w:val="21"/>
        </w:rPr>
      </w:pPr>
    </w:p>
    <w:p>
      <w:pPr>
        <w:ind w:firstLine="170"/>
        <w:spacing w:line="449" w:lineRule="exact"/>
        <w:rPr/>
      </w:pPr>
      <w:r>
        <w:pict>
          <v:rect id="_x0000_s1080" style="position:absolute;margin-left:167.5pt;margin-top:31.9988pt;mso-position-vertical-relative:page;mso-position-horizontal-relative:page;width:219.5pt;height:0.55pt;z-index:272327680;" o:allowincell="f" fillcolor="#000000" filled="true" stroked="false"/>
        </w:pict>
      </w:r>
      <w:r>
        <w:rPr>
          <w:position w:val="-8"/>
        </w:rPr>
        <w:drawing>
          <wp:inline distT="0" distB="0" distL="0" distR="0">
            <wp:extent cx="349268" cy="285746"/>
            <wp:effectExtent l="0" t="0" r="0" b="0"/>
            <wp:docPr id="672" name="IM 672"/>
            <wp:cNvGraphicFramePr/>
            <a:graphic>
              <a:graphicData uri="http://schemas.openxmlformats.org/drawingml/2006/picture">
                <pic:pic>
                  <pic:nvPicPr>
                    <pic:cNvPr id="672" name="IM 672"/>
                    <pic:cNvPicPr/>
                  </pic:nvPicPr>
                  <pic:blipFill>
                    <a:blip r:embed="rId337"/>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55" w:line="195" w:lineRule="auto"/>
        <w:rPr>
          <w:sz w:val="17"/>
          <w:szCs w:val="17"/>
        </w:rPr>
      </w:pPr>
      <w:r>
        <w:rPr>
          <w:sz w:val="17"/>
          <w:szCs w:val="17"/>
          <w:spacing w:val="-11"/>
        </w:rPr>
        <w:t>数字经济学：</w:t>
      </w:r>
    </w:p>
    <w:p>
      <w:pPr>
        <w:pStyle w:val="BodyText"/>
        <w:ind w:left="20"/>
        <w:spacing w:line="219" w:lineRule="auto"/>
        <w:rPr>
          <w:sz w:val="17"/>
          <w:szCs w:val="17"/>
        </w:rPr>
      </w:pPr>
      <w:r>
        <w:rPr>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4" w:line="215" w:lineRule="auto"/>
        <w:rPr>
          <w:sz w:val="36"/>
          <w:szCs w:val="36"/>
        </w:rPr>
      </w:pPr>
      <w:r>
        <w:rPr>
          <w:sz w:val="36"/>
          <w:szCs w:val="36"/>
          <w:spacing w:val="-28"/>
        </w:rPr>
        <w:t>|</w:t>
      </w:r>
      <w:r>
        <w:rPr>
          <w:sz w:val="36"/>
          <w:szCs w:val="36"/>
          <w:spacing w:val="-100"/>
        </w:rPr>
        <w:t xml:space="preserve"> </w:t>
      </w:r>
      <w:r>
        <w:rPr>
          <w:sz w:val="36"/>
          <w:szCs w:val="36"/>
          <w:b/>
          <w:bCs/>
          <w:spacing w:val="-28"/>
        </w:rPr>
        <w:t>306</w:t>
      </w:r>
    </w:p>
    <w:p>
      <w:pPr>
        <w:spacing w:line="215" w:lineRule="auto"/>
        <w:sectPr>
          <w:pgSz w:w="7760" w:h="11500"/>
          <w:pgMar w:top="330" w:right="20" w:bottom="400" w:left="129" w:header="0" w:footer="0" w:gutter="0"/>
          <w:cols w:equalWidth="0" w:num="3">
            <w:col w:w="721" w:space="29"/>
            <w:col w:w="1520" w:space="100"/>
            <w:col w:w="5241" w:space="0"/>
          </w:cols>
        </w:sectPr>
        <w:rPr>
          <w:sz w:val="36"/>
          <w:szCs w:val="36"/>
        </w:rPr>
      </w:pPr>
    </w:p>
    <w:p>
      <w:pPr>
        <w:spacing w:line="406" w:lineRule="auto"/>
        <w:rPr>
          <w:rFonts w:ascii="Arial"/>
          <w:sz w:val="21"/>
        </w:rPr>
      </w:pPr>
      <w:r/>
    </w:p>
    <w:p>
      <w:pPr>
        <w:ind w:left="770"/>
        <w:spacing w:before="68" w:line="401" w:lineRule="exact"/>
        <w:rPr>
          <w:rFonts w:ascii="SimHei" w:hAnsi="SimHei" w:eastAsia="SimHei" w:cs="SimHei"/>
          <w:sz w:val="21"/>
          <w:szCs w:val="21"/>
        </w:rPr>
      </w:pPr>
      <w:r>
        <w:rPr>
          <w:rFonts w:ascii="SimHei" w:hAnsi="SimHei" w:eastAsia="SimHei" w:cs="SimHei"/>
          <w:sz w:val="21"/>
          <w:szCs w:val="21"/>
          <w:spacing w:val="-10"/>
          <w:position w:val="14"/>
        </w:rPr>
        <w:t>信息的全息记录以及在记账过程中采用去中心化组织的方式来实现产业</w:t>
      </w:r>
    </w:p>
    <w:p>
      <w:pPr>
        <w:ind w:left="770"/>
        <w:spacing w:line="221" w:lineRule="auto"/>
        <w:rPr>
          <w:rFonts w:ascii="SimHei" w:hAnsi="SimHei" w:eastAsia="SimHei" w:cs="SimHei"/>
          <w:sz w:val="21"/>
          <w:szCs w:val="21"/>
        </w:rPr>
      </w:pPr>
      <w:r>
        <w:rPr>
          <w:rFonts w:ascii="SimHei" w:hAnsi="SimHei" w:eastAsia="SimHei" w:cs="SimHei"/>
          <w:sz w:val="21"/>
          <w:szCs w:val="21"/>
          <w:spacing w:val="-12"/>
        </w:rPr>
        <w:t>生态的变革。</w:t>
      </w:r>
    </w:p>
    <w:p>
      <w:pPr>
        <w:ind w:left="770" w:right="564" w:firstLine="450"/>
        <w:spacing w:before="120" w:line="339" w:lineRule="auto"/>
        <w:jc w:val="both"/>
        <w:rPr>
          <w:rFonts w:ascii="SimHei" w:hAnsi="SimHei" w:eastAsia="SimHei" w:cs="SimHei"/>
          <w:sz w:val="21"/>
          <w:szCs w:val="21"/>
        </w:rPr>
      </w:pPr>
      <w:r>
        <w:rPr>
          <w:rFonts w:ascii="SimHei" w:hAnsi="SimHei" w:eastAsia="SimHei" w:cs="SimHei"/>
          <w:sz w:val="21"/>
          <w:szCs w:val="21"/>
          <w:spacing w:val="-11"/>
        </w:rPr>
        <w:t>我们一直在讨论传统经济和数字经济的差别，这里我要强调的就是</w:t>
      </w:r>
      <w:r>
        <w:rPr>
          <w:rFonts w:ascii="SimHei" w:hAnsi="SimHei" w:eastAsia="SimHei" w:cs="SimHei"/>
          <w:sz w:val="21"/>
          <w:szCs w:val="21"/>
          <w:spacing w:val="4"/>
        </w:rPr>
        <w:t xml:space="preserve"> </w:t>
      </w:r>
      <w:r>
        <w:rPr>
          <w:rFonts w:ascii="SimHei" w:hAnsi="SimHei" w:eastAsia="SimHei" w:cs="SimHei"/>
          <w:sz w:val="21"/>
          <w:szCs w:val="21"/>
          <w:spacing w:val="-11"/>
        </w:rPr>
        <w:t>一定要把区块链技术放在整个信息技术革命的逻辑里面去看，那么整个</w:t>
      </w:r>
      <w:r>
        <w:rPr>
          <w:rFonts w:ascii="SimHei" w:hAnsi="SimHei" w:eastAsia="SimHei" w:cs="SimHei"/>
          <w:sz w:val="21"/>
          <w:szCs w:val="21"/>
          <w:spacing w:val="3"/>
        </w:rPr>
        <w:t xml:space="preserve">  </w:t>
      </w:r>
      <w:r>
        <w:rPr>
          <w:rFonts w:ascii="SimHei" w:hAnsi="SimHei" w:eastAsia="SimHei" w:cs="SimHei"/>
          <w:sz w:val="21"/>
          <w:szCs w:val="21"/>
          <w:spacing w:val="-7"/>
        </w:rPr>
        <w:t>信息技术革命的本质是什么呢?是通过以算法为核心</w:t>
      </w:r>
      <w:r>
        <w:rPr>
          <w:rFonts w:ascii="SimHei" w:hAnsi="SimHei" w:eastAsia="SimHei" w:cs="SimHei"/>
          <w:sz w:val="21"/>
          <w:szCs w:val="21"/>
          <w:spacing w:val="-8"/>
        </w:rPr>
        <w:t>的技术，将现实世</w:t>
      </w:r>
      <w:r>
        <w:rPr>
          <w:rFonts w:ascii="SimHei" w:hAnsi="SimHei" w:eastAsia="SimHei" w:cs="SimHei"/>
          <w:sz w:val="21"/>
          <w:szCs w:val="21"/>
        </w:rPr>
        <w:t xml:space="preserve">  </w:t>
      </w:r>
      <w:r>
        <w:rPr>
          <w:rFonts w:ascii="SimHei" w:hAnsi="SimHei" w:eastAsia="SimHei" w:cs="SimHei"/>
          <w:sz w:val="21"/>
          <w:szCs w:val="21"/>
          <w:spacing w:val="-8"/>
        </w:rPr>
        <w:t>界通过数学进行表达，然后映射到比特世界，这也是信息技术的实质。</w:t>
      </w:r>
      <w:r>
        <w:rPr>
          <w:rFonts w:ascii="SimHei" w:hAnsi="SimHei" w:eastAsia="SimHei" w:cs="SimHei"/>
          <w:sz w:val="21"/>
          <w:szCs w:val="21"/>
          <w:spacing w:val="11"/>
        </w:rPr>
        <w:t xml:space="preserve"> </w:t>
      </w:r>
      <w:r>
        <w:rPr>
          <w:rFonts w:ascii="SimHei" w:hAnsi="SimHei" w:eastAsia="SimHei" w:cs="SimHei"/>
          <w:sz w:val="21"/>
          <w:szCs w:val="21"/>
          <w:spacing w:val="-10"/>
        </w:rPr>
        <w:t>以算法为核心的信息技术的商业契约和市场机制，在区块链</w:t>
      </w:r>
      <w:r>
        <w:rPr>
          <w:rFonts w:ascii="SimHei" w:hAnsi="SimHei" w:eastAsia="SimHei" w:cs="SimHei"/>
          <w:sz w:val="21"/>
          <w:szCs w:val="21"/>
          <w:spacing w:val="-11"/>
        </w:rPr>
        <w:t>技术的帮助</w:t>
      </w:r>
    </w:p>
    <w:p>
      <w:pPr>
        <w:ind w:left="770"/>
        <w:spacing w:before="1" w:line="212" w:lineRule="auto"/>
        <w:rPr>
          <w:rFonts w:ascii="SimHei" w:hAnsi="SimHei" w:eastAsia="SimHei" w:cs="SimHei"/>
          <w:sz w:val="21"/>
          <w:szCs w:val="21"/>
        </w:rPr>
      </w:pPr>
      <w:r>
        <w:rPr>
          <w:rFonts w:ascii="SimHei" w:hAnsi="SimHei" w:eastAsia="SimHei" w:cs="SimHei"/>
          <w:sz w:val="21"/>
          <w:szCs w:val="21"/>
          <w:spacing w:val="-14"/>
        </w:rPr>
        <w:t>下实现了，带来的就是真正实现的零交易成本以及完整的网络效应。</w:t>
      </w:r>
    </w:p>
    <w:p>
      <w:pPr>
        <w:ind w:left="770" w:right="564" w:firstLine="450"/>
        <w:spacing w:before="148" w:line="334" w:lineRule="auto"/>
        <w:jc w:val="both"/>
        <w:rPr>
          <w:rFonts w:ascii="SimHei" w:hAnsi="SimHei" w:eastAsia="SimHei" w:cs="SimHei"/>
          <w:sz w:val="21"/>
          <w:szCs w:val="21"/>
        </w:rPr>
      </w:pPr>
      <w:r>
        <w:rPr>
          <w:rFonts w:ascii="SimHei" w:hAnsi="SimHei" w:eastAsia="SimHei" w:cs="SimHei"/>
          <w:sz w:val="21"/>
          <w:szCs w:val="21"/>
          <w:spacing w:val="-11"/>
        </w:rPr>
        <w:t>在研究数字经济的过程当中，网络是完整的市场，而市场是残缺的</w:t>
      </w:r>
      <w:r>
        <w:rPr>
          <w:rFonts w:ascii="SimHei" w:hAnsi="SimHei" w:eastAsia="SimHei" w:cs="SimHei"/>
          <w:sz w:val="21"/>
          <w:szCs w:val="21"/>
          <w:spacing w:val="15"/>
        </w:rPr>
        <w:t xml:space="preserve"> </w:t>
      </w:r>
      <w:r>
        <w:rPr>
          <w:rFonts w:ascii="SimHei" w:hAnsi="SimHei" w:eastAsia="SimHei" w:cs="SimHei"/>
          <w:sz w:val="21"/>
          <w:szCs w:val="21"/>
          <w:spacing w:val="-11"/>
        </w:rPr>
        <w:t>网络。简单总结就是，在现实的经济当中交易费用的产生，是因为市场</w:t>
      </w:r>
      <w:r>
        <w:rPr>
          <w:rFonts w:ascii="SimHei" w:hAnsi="SimHei" w:eastAsia="SimHei" w:cs="SimHei"/>
          <w:sz w:val="21"/>
          <w:szCs w:val="21"/>
          <w:spacing w:val="6"/>
        </w:rPr>
        <w:t xml:space="preserve">  </w:t>
      </w:r>
      <w:r>
        <w:rPr>
          <w:rFonts w:ascii="SimHei" w:hAnsi="SimHei" w:eastAsia="SimHei" w:cs="SimHei"/>
          <w:sz w:val="21"/>
          <w:szCs w:val="21"/>
          <w:spacing w:val="-11"/>
        </w:rPr>
        <w:t>的企业主体要有较高的信任成本。科斯定理讲的是有企业能够降低市场</w:t>
      </w:r>
      <w:r>
        <w:rPr>
          <w:rFonts w:ascii="SimHei" w:hAnsi="SimHei" w:eastAsia="SimHei" w:cs="SimHei"/>
          <w:sz w:val="21"/>
          <w:szCs w:val="21"/>
          <w:spacing w:val="6"/>
        </w:rPr>
        <w:t xml:space="preserve">  </w:t>
      </w:r>
      <w:r>
        <w:rPr>
          <w:rFonts w:ascii="SimHei" w:hAnsi="SimHei" w:eastAsia="SimHei" w:cs="SimHei"/>
          <w:sz w:val="21"/>
          <w:szCs w:val="21"/>
          <w:spacing w:val="-20"/>
        </w:rPr>
        <w:t>交易成本，但是它忽略了企业本身也是有交易费用的。那么在这个基础上，</w:t>
      </w:r>
    </w:p>
    <w:p>
      <w:pPr>
        <w:ind w:left="770"/>
        <w:spacing w:before="1" w:line="212" w:lineRule="auto"/>
        <w:rPr>
          <w:rFonts w:ascii="SimHei" w:hAnsi="SimHei" w:eastAsia="SimHei" w:cs="SimHei"/>
          <w:sz w:val="21"/>
          <w:szCs w:val="21"/>
        </w:rPr>
      </w:pPr>
      <w:r>
        <w:rPr>
          <w:rFonts w:ascii="SimHei" w:hAnsi="SimHei" w:eastAsia="SimHei" w:cs="SimHei"/>
          <w:sz w:val="21"/>
          <w:szCs w:val="21"/>
          <w:spacing w:val="-14"/>
        </w:rPr>
        <w:t>区块链网络之间是不存在交易费用的，是一个更完善的市场主体的表达。</w:t>
      </w:r>
    </w:p>
    <w:p>
      <w:pPr>
        <w:pStyle w:val="BodyText"/>
        <w:ind w:left="770" w:right="564" w:firstLine="450"/>
        <w:spacing w:before="173" w:line="325" w:lineRule="auto"/>
        <w:jc w:val="both"/>
        <w:rPr>
          <w:rFonts w:ascii="SimHei" w:hAnsi="SimHei" w:eastAsia="SimHei" w:cs="SimHei"/>
          <w:sz w:val="21"/>
          <w:szCs w:val="21"/>
        </w:rPr>
      </w:pPr>
      <w:r>
        <w:rPr>
          <w:rFonts w:ascii="SimHei" w:hAnsi="SimHei" w:eastAsia="SimHei" w:cs="SimHei"/>
          <w:sz w:val="21"/>
          <w:szCs w:val="21"/>
          <w:spacing w:val="-7"/>
        </w:rPr>
        <w:t>但是区块链网络是否能完全代替实体经济的所有部分呢</w:t>
      </w:r>
      <w:r>
        <w:rPr>
          <w:rFonts w:ascii="SimHei" w:hAnsi="SimHei" w:eastAsia="SimHei" w:cs="SimHei"/>
          <w:sz w:val="21"/>
          <w:szCs w:val="21"/>
          <w:spacing w:val="-8"/>
        </w:rPr>
        <w:t>?答案是否</w:t>
      </w:r>
      <w:r>
        <w:rPr>
          <w:rFonts w:ascii="SimHei" w:hAnsi="SimHei" w:eastAsia="SimHei" w:cs="SimHei"/>
          <w:sz w:val="21"/>
          <w:szCs w:val="21"/>
        </w:rPr>
        <w:t xml:space="preserve"> </w:t>
      </w:r>
      <w:r>
        <w:rPr>
          <w:rFonts w:ascii="SimHei" w:hAnsi="SimHei" w:eastAsia="SimHei" w:cs="SimHei"/>
          <w:sz w:val="21"/>
          <w:szCs w:val="21"/>
          <w:spacing w:val="-11"/>
        </w:rPr>
        <w:t>定的。因为数字经济研究的大部分服务，是以产品体验和服务经济为核</w:t>
      </w:r>
      <w:r>
        <w:rPr>
          <w:rFonts w:ascii="SimHei" w:hAnsi="SimHei" w:eastAsia="SimHei" w:cs="SimHei"/>
          <w:sz w:val="21"/>
          <w:szCs w:val="21"/>
          <w:spacing w:val="3"/>
        </w:rPr>
        <w:t xml:space="preserve">  </w:t>
      </w:r>
      <w:r>
        <w:rPr>
          <w:rFonts w:ascii="SimHei" w:hAnsi="SimHei" w:eastAsia="SimHei" w:cs="SimHei"/>
          <w:sz w:val="21"/>
          <w:szCs w:val="21"/>
          <w:spacing w:val="-20"/>
        </w:rPr>
        <w:t>心的。除此之外，很多其他的经济，如传统制造业，可能是通过人工智能、</w:t>
      </w:r>
      <w:r>
        <w:rPr>
          <w:rFonts w:ascii="SimHei" w:hAnsi="SimHei" w:eastAsia="SimHei" w:cs="SimHei"/>
          <w:sz w:val="21"/>
          <w:szCs w:val="21"/>
          <w:spacing w:val="4"/>
        </w:rPr>
        <w:t xml:space="preserve"> </w:t>
      </w:r>
      <w:r>
        <w:rPr>
          <w:rFonts w:ascii="SimHei" w:hAnsi="SimHei" w:eastAsia="SimHei" w:cs="SimHei"/>
          <w:sz w:val="21"/>
          <w:szCs w:val="21"/>
          <w:spacing w:val="-7"/>
        </w:rPr>
        <w:t>工业4.0等其他技术方式进行加速，是在生产力上的变革。而</w:t>
      </w:r>
      <w:r>
        <w:rPr>
          <w:rFonts w:ascii="SimHei" w:hAnsi="SimHei" w:eastAsia="SimHei" w:cs="SimHei"/>
          <w:sz w:val="21"/>
          <w:szCs w:val="21"/>
          <w:spacing w:val="-8"/>
        </w:rPr>
        <w:t>数字经济</w:t>
      </w:r>
      <w:r>
        <w:rPr>
          <w:rFonts w:ascii="SimHei" w:hAnsi="SimHei" w:eastAsia="SimHei" w:cs="SimHei"/>
          <w:sz w:val="21"/>
          <w:szCs w:val="21"/>
        </w:rPr>
        <w:t xml:space="preserve">  </w:t>
      </w:r>
      <w:r>
        <w:rPr>
          <w:rFonts w:ascii="SimHei" w:hAnsi="SimHei" w:eastAsia="SimHei" w:cs="SimHei"/>
          <w:sz w:val="21"/>
          <w:szCs w:val="21"/>
          <w:spacing w:val="-11"/>
        </w:rPr>
        <w:t>当中，关于企业网络组织的讨论，它的核心是针对服务业或者以服务和</w:t>
      </w:r>
      <w:r>
        <w:rPr>
          <w:rFonts w:ascii="SimHei" w:hAnsi="SimHei" w:eastAsia="SimHei" w:cs="SimHei"/>
          <w:sz w:val="21"/>
          <w:szCs w:val="21"/>
          <w:spacing w:val="8"/>
        </w:rPr>
        <w:t xml:space="preserve">  </w:t>
      </w:r>
      <w:r>
        <w:rPr>
          <w:rFonts w:ascii="SimHei" w:hAnsi="SimHei" w:eastAsia="SimHei" w:cs="SimHei"/>
          <w:sz w:val="21"/>
          <w:szCs w:val="21"/>
          <w:spacing w:val="-11"/>
        </w:rPr>
        <w:t>体验为核心的第三产业，所以说去考虑区块链改变所有的行业，我认为</w:t>
      </w:r>
      <w:r>
        <w:rPr>
          <w:rFonts w:ascii="SimHei" w:hAnsi="SimHei" w:eastAsia="SimHei" w:cs="SimHei"/>
          <w:sz w:val="21"/>
          <w:szCs w:val="21"/>
          <w:spacing w:val="8"/>
        </w:rPr>
        <w:t xml:space="preserve">  </w:t>
      </w:r>
      <w:r>
        <w:rPr>
          <w:rFonts w:ascii="SimHei" w:hAnsi="SimHei" w:eastAsia="SimHei" w:cs="SimHei"/>
          <w:sz w:val="21"/>
          <w:szCs w:val="21"/>
          <w:spacing w:val="-11"/>
        </w:rPr>
        <w:t>并不是一个完整的、可信的表达。最近有很多企业组织关注基于生产关</w:t>
      </w:r>
      <w:r>
        <w:rPr>
          <w:rFonts w:ascii="SimHei" w:hAnsi="SimHei" w:eastAsia="SimHei" w:cs="SimHei"/>
          <w:sz w:val="21"/>
          <w:szCs w:val="21"/>
          <w:spacing w:val="6"/>
        </w:rPr>
        <w:t xml:space="preserve">  </w:t>
      </w:r>
      <w:r>
        <w:rPr>
          <w:rFonts w:ascii="SimHei" w:hAnsi="SimHei" w:eastAsia="SimHei" w:cs="SimHei"/>
          <w:sz w:val="21"/>
          <w:szCs w:val="21"/>
          <w:spacing w:val="-11"/>
        </w:rPr>
        <w:t>系的区块链技术的商业化应用的模式，也就是将传统公司制度通过区块</w:t>
      </w:r>
      <w:r>
        <w:rPr>
          <w:rFonts w:ascii="SimHei" w:hAnsi="SimHei" w:eastAsia="SimHei" w:cs="SimHei"/>
          <w:sz w:val="21"/>
          <w:szCs w:val="21"/>
          <w:spacing w:val="3"/>
        </w:rPr>
        <w:t xml:space="preserve">  </w:t>
      </w:r>
      <w:r>
        <w:rPr>
          <w:rFonts w:ascii="SimHei" w:hAnsi="SimHei" w:eastAsia="SimHei" w:cs="SimHei"/>
          <w:sz w:val="21"/>
          <w:szCs w:val="21"/>
          <w:spacing w:val="-4"/>
        </w:rPr>
        <w:t>链改造来建立分布式自治组织</w:t>
      </w:r>
      <w:r>
        <w:rPr>
          <w:sz w:val="21"/>
          <w:szCs w:val="21"/>
          <w:spacing w:val="-4"/>
        </w:rPr>
        <w:t>(DAO),  </w:t>
      </w:r>
      <w:r>
        <w:rPr>
          <w:rFonts w:ascii="SimHei" w:hAnsi="SimHei" w:eastAsia="SimHei" w:cs="SimHei"/>
          <w:sz w:val="21"/>
          <w:szCs w:val="21"/>
          <w:spacing w:val="-4"/>
        </w:rPr>
        <w:t>就是对传统企业的改革。而满</w:t>
      </w:r>
      <w:r>
        <w:rPr>
          <w:rFonts w:ascii="SimHei" w:hAnsi="SimHei" w:eastAsia="SimHei" w:cs="SimHei"/>
          <w:sz w:val="21"/>
          <w:szCs w:val="21"/>
          <w:spacing w:val="8"/>
        </w:rPr>
        <w:t xml:space="preserve">  </w:t>
      </w:r>
      <w:r>
        <w:rPr>
          <w:rFonts w:ascii="SimHei" w:hAnsi="SimHei" w:eastAsia="SimHei" w:cs="SimHei"/>
          <w:sz w:val="21"/>
          <w:szCs w:val="21"/>
          <w:spacing w:val="-11"/>
        </w:rPr>
        <w:t>足链改的企业就是以互联网初创企业、中小型服务类平台以及拥有数字</w:t>
      </w:r>
      <w:r>
        <w:rPr>
          <w:rFonts w:ascii="SimHei" w:hAnsi="SimHei" w:eastAsia="SimHei" w:cs="SimHei"/>
          <w:sz w:val="21"/>
          <w:szCs w:val="21"/>
          <w:spacing w:val="5"/>
        </w:rPr>
        <w:t xml:space="preserve">  </w:t>
      </w:r>
      <w:r>
        <w:rPr>
          <w:rFonts w:ascii="SimHei" w:hAnsi="SimHei" w:eastAsia="SimHei" w:cs="SimHei"/>
          <w:sz w:val="21"/>
          <w:szCs w:val="21"/>
          <w:spacing w:val="-14"/>
        </w:rPr>
        <w:t>资产的企业机构为主，而不是所有企业都适合这个模式。</w:t>
      </w:r>
    </w:p>
    <w:p>
      <w:pPr>
        <w:ind w:left="1220"/>
        <w:spacing w:before="188" w:line="187" w:lineRule="auto"/>
        <w:rPr>
          <w:rFonts w:ascii="SimHei" w:hAnsi="SimHei" w:eastAsia="SimHei" w:cs="SimHei"/>
          <w:sz w:val="21"/>
          <w:szCs w:val="21"/>
        </w:rPr>
      </w:pPr>
      <w:r>
        <w:rPr>
          <w:rFonts w:ascii="SimHei" w:hAnsi="SimHei" w:eastAsia="SimHei" w:cs="SimHei"/>
          <w:sz w:val="21"/>
          <w:szCs w:val="21"/>
          <w:spacing w:val="-11"/>
        </w:rPr>
        <w:t>简单总结第二个特质：区块链在分布式网络基础上，实现了一个全</w:t>
      </w:r>
    </w:p>
    <w:p>
      <w:pPr>
        <w:spacing w:line="187" w:lineRule="auto"/>
        <w:sectPr>
          <w:type w:val="continuous"/>
          <w:pgSz w:w="7760" w:h="11500"/>
          <w:pgMar w:top="330" w:right="20" w:bottom="400" w:left="129" w:header="0" w:footer="0" w:gutter="0"/>
          <w:cols w:equalWidth="0" w:num="1">
            <w:col w:w="7611" w:space="0"/>
          </w:cols>
        </w:sectPr>
        <w:rPr>
          <w:rFonts w:ascii="SimHei" w:hAnsi="SimHei" w:eastAsia="SimHei" w:cs="SimHei"/>
          <w:sz w:val="21"/>
          <w:szCs w:val="21"/>
        </w:rPr>
      </w:pPr>
    </w:p>
    <w:p>
      <w:pPr>
        <w:pStyle w:val="BodyText"/>
        <w:ind w:left="4459"/>
        <w:spacing w:before="115" w:line="168" w:lineRule="auto"/>
        <w:rPr>
          <w:sz w:val="27"/>
          <w:szCs w:val="27"/>
        </w:rPr>
      </w:pPr>
      <w:r>
        <w:pict>
          <v:rect id="_x0000_s1082" style="position:absolute;margin-left:201pt;margin-top:24.4984pt;mso-position-vertical-relative:page;mso-position-horizontal-relative:page;width:42.05pt;height:0.5pt;z-index:272390144;" o:allowincell="f" fillcolor="#000000" filled="true" stroked="false"/>
        </w:pict>
      </w:r>
      <w:r>
        <w:pict>
          <v:rect id="_x0000_s1084" style="position:absolute;margin-left:283.5pt;margin-top:12.5016pt;mso-position-vertical-relative:page;mso-position-horizontal-relative:page;width:0.55pt;height:17pt;z-index:272389120;" o:allowincell="f" fillcolor="#000000" filled="true" stroked="false"/>
        </w:pict>
      </w:r>
      <w:r>
        <w:rPr>
          <w:sz w:val="27"/>
          <w:szCs w:val="27"/>
          <w:spacing w:val="-4"/>
        </w:rPr>
        <w:t>307</w:t>
      </w:r>
    </w:p>
    <w:p>
      <w:pPr>
        <w:spacing w:line="14" w:lineRule="auto"/>
        <w:rPr>
          <w:rFonts w:ascii="Arial"/>
          <w:sz w:val="2"/>
        </w:rPr>
      </w:pPr>
      <w:r>
        <w:rPr>
          <w:rFonts w:ascii="Arial" w:hAnsi="Arial" w:eastAsia="Arial" w:cs="Arial"/>
          <w:sz w:val="2"/>
          <w:szCs w:val="2"/>
        </w:rPr>
        <w:br w:type="column"/>
      </w:r>
    </w:p>
    <w:p>
      <w:pPr>
        <w:ind w:left="9"/>
        <w:spacing w:line="220" w:lineRule="auto"/>
        <w:rPr>
          <w:rFonts w:ascii="YouYuan" w:hAnsi="YouYuan" w:eastAsia="YouYuan" w:cs="YouYuan"/>
          <w:sz w:val="15"/>
          <w:szCs w:val="15"/>
        </w:rPr>
      </w:pPr>
      <w:r>
        <w:rPr>
          <w:rFonts w:ascii="YouYuan" w:hAnsi="YouYuan" w:eastAsia="YouYuan" w:cs="YouYuan"/>
          <w:sz w:val="15"/>
          <w:szCs w:val="15"/>
          <w:spacing w:val="10"/>
        </w:rPr>
        <w:t>第19章</w:t>
      </w:r>
    </w:p>
    <w:p>
      <w:pPr>
        <w:spacing w:before="18" w:line="200" w:lineRule="auto"/>
        <w:jc w:val="right"/>
        <w:rPr>
          <w:rFonts w:ascii="YouYuan" w:hAnsi="YouYuan" w:eastAsia="YouYuan" w:cs="YouYuan"/>
          <w:sz w:val="15"/>
          <w:szCs w:val="15"/>
        </w:rPr>
      </w:pPr>
      <w:r>
        <w:rPr>
          <w:rFonts w:ascii="YouYuan" w:hAnsi="YouYuan" w:eastAsia="YouYuan" w:cs="YouYuan"/>
          <w:sz w:val="15"/>
          <w:szCs w:val="15"/>
          <w:spacing w:val="10"/>
        </w:rPr>
        <w:t>数字经济的商业启蒙</w:t>
      </w:r>
    </w:p>
    <w:p>
      <w:pPr>
        <w:spacing w:line="200" w:lineRule="auto"/>
        <w:sectPr>
          <w:pgSz w:w="7760" w:h="11480"/>
          <w:pgMar w:top="235" w:right="467" w:bottom="400" w:left="550" w:header="0" w:footer="0" w:gutter="0"/>
          <w:cols w:equalWidth="0" w:num="2">
            <w:col w:w="5201" w:space="100"/>
            <w:col w:w="1443" w:space="0"/>
          </w:cols>
        </w:sectPr>
        <w:rPr>
          <w:rFonts w:ascii="YouYuan" w:hAnsi="YouYuan" w:eastAsia="YouYuan" w:cs="YouYuan"/>
          <w:sz w:val="15"/>
          <w:szCs w:val="15"/>
        </w:rPr>
      </w:pPr>
    </w:p>
    <w:p>
      <w:pPr>
        <w:spacing w:line="425" w:lineRule="auto"/>
        <w:rPr>
          <w:rFonts w:ascii="Arial"/>
          <w:sz w:val="21"/>
        </w:rPr>
      </w:pPr>
      <w:r/>
    </w:p>
    <w:p>
      <w:pPr>
        <w:pStyle w:val="BodyText"/>
        <w:ind w:right="497"/>
        <w:spacing w:before="68" w:line="333" w:lineRule="auto"/>
        <w:rPr>
          <w:rFonts w:ascii="SimHei" w:hAnsi="SimHei" w:eastAsia="SimHei" w:cs="SimHei"/>
          <w:sz w:val="21"/>
          <w:szCs w:val="21"/>
        </w:rPr>
      </w:pPr>
      <w:r>
        <w:rPr>
          <w:rFonts w:ascii="SimHei" w:hAnsi="SimHei" w:eastAsia="SimHei" w:cs="SimHei"/>
          <w:sz w:val="21"/>
          <w:szCs w:val="21"/>
          <w:spacing w:val="-4"/>
        </w:rPr>
        <w:t>新的网络组织，也就是我们常讨论的</w:t>
      </w:r>
      <w:r>
        <w:rPr>
          <w:rFonts w:ascii="SimHei" w:hAnsi="SimHei" w:eastAsia="SimHei" w:cs="SimHei"/>
          <w:sz w:val="21"/>
          <w:szCs w:val="21"/>
          <w:spacing w:val="-63"/>
        </w:rPr>
        <w:t xml:space="preserve"> </w:t>
      </w:r>
      <w:r>
        <w:rPr>
          <w:sz w:val="21"/>
          <w:szCs w:val="21"/>
          <w:spacing w:val="-4"/>
        </w:rPr>
        <w:t>DAO,</w:t>
      </w:r>
      <w:r>
        <w:rPr>
          <w:sz w:val="21"/>
          <w:szCs w:val="21"/>
          <w:spacing w:val="89"/>
        </w:rPr>
        <w:t xml:space="preserve"> </w:t>
      </w:r>
      <w:r>
        <w:rPr>
          <w:rFonts w:ascii="SimHei" w:hAnsi="SimHei" w:eastAsia="SimHei" w:cs="SimHei"/>
          <w:sz w:val="21"/>
          <w:szCs w:val="21"/>
          <w:spacing w:val="-4"/>
        </w:rPr>
        <w:t>代</w:t>
      </w:r>
      <w:r>
        <w:rPr>
          <w:rFonts w:ascii="SimHei" w:hAnsi="SimHei" w:eastAsia="SimHei" w:cs="SimHei"/>
          <w:sz w:val="21"/>
          <w:szCs w:val="21"/>
          <w:spacing w:val="-5"/>
        </w:rPr>
        <w:t>替传统的企业组织的商</w:t>
      </w:r>
      <w:r>
        <w:rPr>
          <w:rFonts w:ascii="SimHei" w:hAnsi="SimHei" w:eastAsia="SimHei" w:cs="SimHei"/>
          <w:sz w:val="21"/>
          <w:szCs w:val="21"/>
        </w:rPr>
        <w:t xml:space="preserve"> </w:t>
      </w:r>
      <w:r>
        <w:rPr>
          <w:rFonts w:ascii="SimHei" w:hAnsi="SimHei" w:eastAsia="SimHei" w:cs="SimHei"/>
          <w:sz w:val="21"/>
          <w:szCs w:val="21"/>
          <w:u w:val="single" w:color="auto"/>
          <w:spacing w:val="-15"/>
        </w:rPr>
        <w:t>业生</w:t>
      </w:r>
      <w:r>
        <w:rPr>
          <w:rFonts w:ascii="SimHei" w:hAnsi="SimHei" w:eastAsia="SimHei" w:cs="SimHei"/>
          <w:sz w:val="21"/>
          <w:szCs w:val="21"/>
          <w:spacing w:val="-15"/>
        </w:rPr>
        <w:t>态的变革，在这个商业生态上，才有可能探讨信息经济、数字经济，</w:t>
      </w:r>
      <w:r>
        <w:rPr>
          <w:rFonts w:ascii="SimHei" w:hAnsi="SimHei" w:eastAsia="SimHei" w:cs="SimHei"/>
          <w:sz w:val="21"/>
          <w:szCs w:val="21"/>
          <w:spacing w:val="3"/>
        </w:rPr>
        <w:t xml:space="preserve"> </w:t>
      </w:r>
      <w:r>
        <w:rPr>
          <w:rFonts w:ascii="SimHei" w:hAnsi="SimHei" w:eastAsia="SimHei" w:cs="SimHei"/>
          <w:sz w:val="21"/>
          <w:szCs w:val="21"/>
          <w:spacing w:val="-11"/>
        </w:rPr>
        <w:t>如何开拓一个完全不同于传统工业经济的生态。这里要补充的是，</w:t>
      </w:r>
      <w:r>
        <w:rPr>
          <w:sz w:val="21"/>
          <w:szCs w:val="21"/>
          <w:spacing w:val="-11"/>
        </w:rPr>
        <w:t>DAO</w:t>
      </w:r>
      <w:r>
        <w:rPr>
          <w:sz w:val="21"/>
          <w:szCs w:val="21"/>
          <w:spacing w:val="3"/>
        </w:rPr>
        <w:t xml:space="preserve">  </w:t>
      </w:r>
      <w:r>
        <w:rPr>
          <w:rFonts w:ascii="SimHei" w:hAnsi="SimHei" w:eastAsia="SimHei" w:cs="SimHei"/>
          <w:sz w:val="21"/>
          <w:szCs w:val="21"/>
          <w:spacing w:val="-10"/>
        </w:rPr>
        <w:t>是会和共识并存的，而不是完全的替代，是</w:t>
      </w:r>
      <w:r>
        <w:rPr>
          <w:rFonts w:ascii="SimHei" w:hAnsi="SimHei" w:eastAsia="SimHei" w:cs="SimHei"/>
          <w:sz w:val="21"/>
          <w:szCs w:val="21"/>
          <w:spacing w:val="-11"/>
        </w:rPr>
        <w:t>通过彼此的结合来实现生态</w:t>
      </w:r>
      <w:r>
        <w:rPr>
          <w:rFonts w:ascii="SimHei" w:hAnsi="SimHei" w:eastAsia="SimHei" w:cs="SimHei"/>
          <w:sz w:val="21"/>
          <w:szCs w:val="21"/>
        </w:rPr>
        <w:t xml:space="preserve"> </w:t>
      </w:r>
      <w:r>
        <w:rPr>
          <w:rFonts w:ascii="SimHei" w:hAnsi="SimHei" w:eastAsia="SimHei" w:cs="SimHei"/>
          <w:sz w:val="21"/>
          <w:szCs w:val="21"/>
          <w:spacing w:val="-10"/>
        </w:rPr>
        <w:t>经济的发育和成长的。正如诺斯所说，“体制就是降</w:t>
      </w:r>
      <w:r>
        <w:rPr>
          <w:rFonts w:ascii="SimHei" w:hAnsi="SimHei" w:eastAsia="SimHei" w:cs="SimHei"/>
          <w:sz w:val="21"/>
          <w:szCs w:val="21"/>
          <w:spacing w:val="-11"/>
        </w:rPr>
        <w:t>低人类社会关系不</w:t>
      </w:r>
      <w:r>
        <w:rPr>
          <w:rFonts w:ascii="SimHei" w:hAnsi="SimHei" w:eastAsia="SimHei" w:cs="SimHei"/>
          <w:sz w:val="21"/>
          <w:szCs w:val="21"/>
        </w:rPr>
        <w:t xml:space="preserve"> </w:t>
      </w:r>
      <w:r>
        <w:rPr>
          <w:rFonts w:ascii="SimHei" w:hAnsi="SimHei" w:eastAsia="SimHei" w:cs="SimHei"/>
          <w:sz w:val="21"/>
          <w:szCs w:val="21"/>
          <w:spacing w:val="-10"/>
        </w:rPr>
        <w:t>确定性的工具，以帮助人们在社会中进行沟通，完</w:t>
      </w:r>
      <w:r>
        <w:rPr>
          <w:rFonts w:ascii="SimHei" w:hAnsi="SimHei" w:eastAsia="SimHei" w:cs="SimHei"/>
          <w:sz w:val="21"/>
          <w:szCs w:val="21"/>
          <w:spacing w:val="-11"/>
        </w:rPr>
        <w:t>成所有类型的价值交</w:t>
      </w:r>
      <w:r>
        <w:rPr>
          <w:rFonts w:ascii="SimHei" w:hAnsi="SimHei" w:eastAsia="SimHei" w:cs="SimHei"/>
          <w:sz w:val="21"/>
          <w:szCs w:val="21"/>
        </w:rPr>
        <w:t xml:space="preserve"> </w:t>
      </w:r>
      <w:r>
        <w:rPr>
          <w:rFonts w:ascii="YouYuan" w:hAnsi="YouYuan" w:eastAsia="YouYuan" w:cs="YouYuan"/>
          <w:sz w:val="21"/>
          <w:szCs w:val="21"/>
          <w:spacing w:val="-8"/>
          <w:w w:val="96"/>
        </w:rPr>
        <w:t>换。”人类经济社会发展的路径是“手工作坊一合伙</w:t>
      </w:r>
      <w:r>
        <w:rPr>
          <w:rFonts w:ascii="YouYuan" w:hAnsi="YouYuan" w:eastAsia="YouYuan" w:cs="YouYuan"/>
          <w:sz w:val="21"/>
          <w:szCs w:val="21"/>
          <w:spacing w:val="-9"/>
          <w:w w:val="96"/>
        </w:rPr>
        <w:t>制一近代共识制度一</w:t>
      </w:r>
      <w:r>
        <w:rPr>
          <w:rFonts w:ascii="YouYuan" w:hAnsi="YouYuan" w:eastAsia="YouYuan" w:cs="YouYuan"/>
          <w:sz w:val="21"/>
          <w:szCs w:val="21"/>
        </w:rPr>
        <w:t xml:space="preserve"> </w:t>
      </w:r>
      <w:r>
        <w:rPr>
          <w:rFonts w:ascii="SimHei" w:hAnsi="SimHei" w:eastAsia="SimHei" w:cs="SimHei"/>
          <w:sz w:val="21"/>
          <w:szCs w:val="21"/>
          <w:spacing w:val="-7"/>
        </w:rPr>
        <w:t>现代公司制度”,而现代公司组织的基础是全球金融资本的发展、商品</w:t>
      </w:r>
      <w:r>
        <w:rPr>
          <w:rFonts w:ascii="SimHei" w:hAnsi="SimHei" w:eastAsia="SimHei" w:cs="SimHei"/>
          <w:sz w:val="21"/>
          <w:szCs w:val="21"/>
          <w:spacing w:val="8"/>
        </w:rPr>
        <w:t xml:space="preserve"> </w:t>
      </w:r>
      <w:r>
        <w:rPr>
          <w:rFonts w:ascii="SimHei" w:hAnsi="SimHei" w:eastAsia="SimHei" w:cs="SimHei"/>
          <w:sz w:val="21"/>
          <w:szCs w:val="21"/>
          <w:spacing w:val="-7"/>
        </w:rPr>
        <w:t>经济的全球化以及社会化大生产。在数字经</w:t>
      </w:r>
      <w:r>
        <w:rPr>
          <w:rFonts w:ascii="SimHei" w:hAnsi="SimHei" w:eastAsia="SimHei" w:cs="SimHei"/>
          <w:sz w:val="21"/>
          <w:szCs w:val="21"/>
          <w:spacing w:val="-8"/>
        </w:rPr>
        <w:t>济生态中，以</w:t>
      </w:r>
      <w:r>
        <w:rPr>
          <w:rFonts w:ascii="SimHei" w:hAnsi="SimHei" w:eastAsia="SimHei" w:cs="SimHei"/>
          <w:sz w:val="21"/>
          <w:szCs w:val="21"/>
          <w:spacing w:val="-56"/>
        </w:rPr>
        <w:t xml:space="preserve"> </w:t>
      </w:r>
      <w:r>
        <w:rPr>
          <w:rFonts w:ascii="Times New Roman" w:hAnsi="Times New Roman" w:eastAsia="Times New Roman" w:cs="Times New Roman"/>
          <w:sz w:val="21"/>
          <w:szCs w:val="21"/>
          <w:spacing w:val="-8"/>
        </w:rPr>
        <w:t>DAO </w:t>
      </w:r>
      <w:r>
        <w:rPr>
          <w:rFonts w:ascii="SimHei" w:hAnsi="SimHei" w:eastAsia="SimHei" w:cs="SimHei"/>
          <w:sz w:val="21"/>
          <w:szCs w:val="21"/>
          <w:spacing w:val="-8"/>
        </w:rPr>
        <w:t>为核心</w:t>
      </w:r>
    </w:p>
    <w:p>
      <w:pPr>
        <w:spacing w:line="220" w:lineRule="auto"/>
        <w:rPr>
          <w:rFonts w:ascii="YouYuan" w:hAnsi="YouYuan" w:eastAsia="YouYuan" w:cs="YouYuan"/>
          <w:sz w:val="21"/>
          <w:szCs w:val="21"/>
        </w:rPr>
      </w:pPr>
      <w:r>
        <w:rPr>
          <w:rFonts w:ascii="YouYuan" w:hAnsi="YouYuan" w:eastAsia="YouYuan" w:cs="YouYuan"/>
          <w:sz w:val="21"/>
          <w:szCs w:val="21"/>
          <w:spacing w:val="-12"/>
        </w:rPr>
        <w:t>的新型生产组织将成为最重要的组织生态的基础。</w:t>
      </w:r>
    </w:p>
    <w:p>
      <w:pPr>
        <w:pStyle w:val="BodyText"/>
        <w:ind w:right="526" w:firstLine="439"/>
        <w:spacing w:before="197" w:line="335" w:lineRule="auto"/>
        <w:jc w:val="both"/>
        <w:rPr>
          <w:sz w:val="21"/>
          <w:szCs w:val="21"/>
        </w:rPr>
      </w:pPr>
      <w:r>
        <w:rPr>
          <w:rFonts w:ascii="SimHei" w:hAnsi="SimHei" w:eastAsia="SimHei" w:cs="SimHei"/>
          <w:sz w:val="21"/>
          <w:szCs w:val="21"/>
          <w:spacing w:val="-11"/>
        </w:rPr>
        <w:t>第三个特质，区块链基于共识算法和智能合约产生的数字货币机制</w:t>
      </w:r>
      <w:r>
        <w:rPr>
          <w:rFonts w:ascii="SimHei" w:hAnsi="SimHei" w:eastAsia="SimHei" w:cs="SimHei"/>
          <w:sz w:val="21"/>
          <w:szCs w:val="21"/>
          <w:spacing w:val="4"/>
        </w:rPr>
        <w:t xml:space="preserve"> </w:t>
      </w:r>
      <w:r>
        <w:rPr>
          <w:rFonts w:ascii="YouYuan" w:hAnsi="YouYuan" w:eastAsia="YouYuan" w:cs="YouYuan"/>
          <w:sz w:val="21"/>
          <w:szCs w:val="21"/>
          <w:spacing w:val="-10"/>
        </w:rPr>
        <w:t>(或者通证经济机制)。目前，大多数通证经济都失败了，或者说比较受</w:t>
      </w:r>
      <w:r>
        <w:rPr>
          <w:rFonts w:ascii="YouYuan" w:hAnsi="YouYuan" w:eastAsia="YouYuan" w:cs="YouYuan"/>
          <w:sz w:val="21"/>
          <w:szCs w:val="21"/>
          <w:spacing w:val="12"/>
        </w:rPr>
        <w:t xml:space="preserve"> </w:t>
      </w:r>
      <w:r>
        <w:rPr>
          <w:sz w:val="21"/>
          <w:szCs w:val="21"/>
          <w:spacing w:val="-11"/>
        </w:rPr>
        <w:t>到制约，原因在于现在所有通证经济的重点都放在了数字资产的证券化</w:t>
      </w:r>
      <w:r>
        <w:rPr>
          <w:sz w:val="21"/>
          <w:szCs w:val="21"/>
          <w:spacing w:val="18"/>
        </w:rPr>
        <w:t xml:space="preserve"> </w:t>
      </w:r>
      <w:r>
        <w:rPr>
          <w:sz w:val="21"/>
          <w:szCs w:val="21"/>
          <w:spacing w:val="-11"/>
        </w:rPr>
        <w:t>上，也就是交易所上市的过程。但这个逻辑并不是完整的，因为通证交</w:t>
      </w:r>
      <w:r>
        <w:rPr>
          <w:sz w:val="21"/>
          <w:szCs w:val="21"/>
          <w:spacing w:val="18"/>
        </w:rPr>
        <w:t xml:space="preserve"> </w:t>
      </w:r>
      <w:r>
        <w:rPr>
          <w:rFonts w:ascii="SimHei" w:hAnsi="SimHei" w:eastAsia="SimHei" w:cs="SimHei"/>
          <w:sz w:val="21"/>
          <w:szCs w:val="21"/>
          <w:spacing w:val="-10"/>
        </w:rPr>
        <w:t>易所上市的只不过是数字资产证券，与企业</w:t>
      </w:r>
      <w:r>
        <w:rPr>
          <w:rFonts w:ascii="SimHei" w:hAnsi="SimHei" w:eastAsia="SimHei" w:cs="SimHei"/>
          <w:sz w:val="21"/>
          <w:szCs w:val="21"/>
          <w:spacing w:val="-11"/>
        </w:rPr>
        <w:t>本身的产品和服务并没有直</w:t>
      </w:r>
      <w:r>
        <w:rPr>
          <w:rFonts w:ascii="SimHei" w:hAnsi="SimHei" w:eastAsia="SimHei" w:cs="SimHei"/>
          <w:sz w:val="21"/>
          <w:szCs w:val="21"/>
        </w:rPr>
        <w:t xml:space="preserve"> </w:t>
      </w:r>
      <w:r>
        <w:rPr>
          <w:sz w:val="21"/>
          <w:szCs w:val="21"/>
          <w:spacing w:val="-10"/>
        </w:rPr>
        <w:t>接联系。所以区块链经济变革的核心并不只在于将它变现，而在</w:t>
      </w:r>
      <w:r>
        <w:rPr>
          <w:sz w:val="21"/>
          <w:szCs w:val="21"/>
          <w:spacing w:val="-11"/>
        </w:rPr>
        <w:t>于建立</w:t>
      </w:r>
    </w:p>
    <w:p>
      <w:pPr>
        <w:spacing w:before="1" w:line="220" w:lineRule="auto"/>
        <w:rPr>
          <w:rFonts w:ascii="SimHei" w:hAnsi="SimHei" w:eastAsia="SimHei" w:cs="SimHei"/>
          <w:sz w:val="21"/>
          <w:szCs w:val="21"/>
        </w:rPr>
      </w:pPr>
      <w:r>
        <w:rPr>
          <w:rFonts w:ascii="SimHei" w:hAnsi="SimHei" w:eastAsia="SimHei" w:cs="SimHei"/>
          <w:sz w:val="21"/>
          <w:szCs w:val="21"/>
          <w:spacing w:val="-12"/>
        </w:rPr>
        <w:t>一种以通证为核心的新的商业生态。</w:t>
      </w:r>
    </w:p>
    <w:p>
      <w:pPr>
        <w:ind w:right="525" w:firstLine="439"/>
        <w:spacing w:before="181" w:line="336" w:lineRule="auto"/>
        <w:jc w:val="both"/>
        <w:rPr>
          <w:rFonts w:ascii="SimHei" w:hAnsi="SimHei" w:eastAsia="SimHei" w:cs="SimHei"/>
          <w:sz w:val="21"/>
          <w:szCs w:val="21"/>
        </w:rPr>
      </w:pPr>
      <w:r>
        <w:rPr>
          <w:rFonts w:ascii="SimHei" w:hAnsi="SimHei" w:eastAsia="SimHei" w:cs="SimHei"/>
          <w:sz w:val="21"/>
          <w:szCs w:val="21"/>
          <w:spacing w:val="-16"/>
        </w:rPr>
        <w:t>这里要强调一个我在做数字经济学研究的过程当中，</w:t>
      </w:r>
      <w:r>
        <w:rPr>
          <w:rFonts w:ascii="SimHei" w:hAnsi="SimHei" w:eastAsia="SimHei" w:cs="SimHei"/>
          <w:sz w:val="21"/>
          <w:szCs w:val="21"/>
          <w:spacing w:val="51"/>
        </w:rPr>
        <w:t xml:space="preserve"> </w:t>
      </w:r>
      <w:r>
        <w:rPr>
          <w:rFonts w:ascii="SimHei" w:hAnsi="SimHei" w:eastAsia="SimHei" w:cs="SimHei"/>
          <w:sz w:val="21"/>
          <w:szCs w:val="21"/>
          <w:spacing w:val="-17"/>
        </w:rPr>
        <w:t>一个很重要的</w:t>
      </w:r>
      <w:r>
        <w:rPr>
          <w:rFonts w:ascii="SimHei" w:hAnsi="SimHei" w:eastAsia="SimHei" w:cs="SimHei"/>
          <w:sz w:val="21"/>
          <w:szCs w:val="21"/>
        </w:rPr>
        <w:t xml:space="preserve"> </w:t>
      </w:r>
      <w:r>
        <w:rPr>
          <w:rFonts w:ascii="SimHei" w:hAnsi="SimHei" w:eastAsia="SimHei" w:cs="SimHei"/>
          <w:sz w:val="21"/>
          <w:szCs w:val="21"/>
          <w:spacing w:val="-10"/>
        </w:rPr>
        <w:t>概念，就是建立一种基于使用权而非拥有权的产权机制</w:t>
      </w:r>
      <w:r>
        <w:rPr>
          <w:rFonts w:ascii="SimHei" w:hAnsi="SimHei" w:eastAsia="SimHei" w:cs="SimHei"/>
          <w:sz w:val="21"/>
          <w:szCs w:val="21"/>
          <w:spacing w:val="-11"/>
        </w:rPr>
        <w:t>，这是区块链带</w:t>
      </w:r>
      <w:r>
        <w:rPr>
          <w:rFonts w:ascii="SimHei" w:hAnsi="SimHei" w:eastAsia="SimHei" w:cs="SimHei"/>
          <w:sz w:val="21"/>
          <w:szCs w:val="21"/>
        </w:rPr>
        <w:t xml:space="preserve"> </w:t>
      </w:r>
      <w:r>
        <w:rPr>
          <w:rFonts w:ascii="SimHei" w:hAnsi="SimHei" w:eastAsia="SimHei" w:cs="SimHei"/>
          <w:sz w:val="21"/>
          <w:szCs w:val="21"/>
          <w:spacing w:val="-10"/>
        </w:rPr>
        <w:t>来的真正变革。也就是说，在资本主义的经济体</w:t>
      </w:r>
      <w:r>
        <w:rPr>
          <w:rFonts w:ascii="SimHei" w:hAnsi="SimHei" w:eastAsia="SimHei" w:cs="SimHei"/>
          <w:sz w:val="21"/>
          <w:szCs w:val="21"/>
          <w:spacing w:val="-11"/>
        </w:rPr>
        <w:t>制下，它是一个以拥有</w:t>
      </w:r>
      <w:r>
        <w:rPr>
          <w:rFonts w:ascii="SimHei" w:hAnsi="SimHei" w:eastAsia="SimHei" w:cs="SimHei"/>
          <w:sz w:val="21"/>
          <w:szCs w:val="21"/>
        </w:rPr>
        <w:t xml:space="preserve"> </w:t>
      </w:r>
      <w:r>
        <w:rPr>
          <w:rFonts w:ascii="SimHei" w:hAnsi="SimHei" w:eastAsia="SimHei" w:cs="SimHei"/>
          <w:sz w:val="21"/>
          <w:szCs w:val="21"/>
          <w:spacing w:val="-10"/>
        </w:rPr>
        <w:t>权的产权为核心的产权机制；在数字经济生态下以使用权为核</w:t>
      </w:r>
      <w:r>
        <w:rPr>
          <w:rFonts w:ascii="SimHei" w:hAnsi="SimHei" w:eastAsia="SimHei" w:cs="SimHei"/>
          <w:sz w:val="21"/>
          <w:szCs w:val="21"/>
          <w:spacing w:val="-11"/>
        </w:rPr>
        <w:t>心的产权</w:t>
      </w:r>
    </w:p>
    <w:p>
      <w:pPr>
        <w:spacing w:before="1" w:line="222" w:lineRule="auto"/>
        <w:rPr>
          <w:rFonts w:ascii="SimHei" w:hAnsi="SimHei" w:eastAsia="SimHei" w:cs="SimHei"/>
          <w:sz w:val="21"/>
          <w:szCs w:val="21"/>
        </w:rPr>
      </w:pPr>
      <w:r>
        <w:rPr>
          <w:rFonts w:ascii="SimHei" w:hAnsi="SimHei" w:eastAsia="SimHei" w:cs="SimHei"/>
          <w:sz w:val="21"/>
          <w:szCs w:val="21"/>
          <w:spacing w:val="-10"/>
        </w:rPr>
        <w:t>机制才是未来的核心。</w:t>
      </w:r>
    </w:p>
    <w:p>
      <w:pPr>
        <w:ind w:right="515" w:firstLine="439"/>
        <w:spacing w:before="126" w:line="348" w:lineRule="auto"/>
        <w:jc w:val="both"/>
        <w:rPr>
          <w:rFonts w:ascii="SimHei" w:hAnsi="SimHei" w:eastAsia="SimHei" w:cs="SimHei"/>
          <w:sz w:val="21"/>
          <w:szCs w:val="21"/>
        </w:rPr>
      </w:pPr>
      <w:r>
        <w:rPr>
          <w:rFonts w:ascii="SimHei" w:hAnsi="SimHei" w:eastAsia="SimHei" w:cs="SimHei"/>
          <w:sz w:val="21"/>
          <w:szCs w:val="21"/>
          <w:spacing w:val="-11"/>
        </w:rPr>
        <w:t>在经济学思想历史过程当中，使用权早于拥有权存在；另外，互联</w:t>
      </w:r>
      <w:r>
        <w:rPr>
          <w:rFonts w:ascii="SimHei" w:hAnsi="SimHei" w:eastAsia="SimHei" w:cs="SimHei"/>
          <w:sz w:val="21"/>
          <w:szCs w:val="21"/>
          <w:spacing w:val="14"/>
        </w:rPr>
        <w:t xml:space="preserve"> </w:t>
      </w:r>
      <w:r>
        <w:rPr>
          <w:rFonts w:ascii="SimHei" w:hAnsi="SimHei" w:eastAsia="SimHei" w:cs="SimHei"/>
          <w:sz w:val="21"/>
          <w:szCs w:val="21"/>
          <w:spacing w:val="-10"/>
        </w:rPr>
        <w:t>网时代的共享机器生态失败的原因是互联网时代并没有完全实现以使用</w:t>
      </w:r>
    </w:p>
    <w:p>
      <w:pPr>
        <w:spacing w:line="187" w:lineRule="auto"/>
        <w:rPr>
          <w:rFonts w:ascii="SimHei" w:hAnsi="SimHei" w:eastAsia="SimHei" w:cs="SimHei"/>
          <w:sz w:val="21"/>
          <w:szCs w:val="21"/>
        </w:rPr>
      </w:pPr>
      <w:r>
        <w:rPr>
          <w:rFonts w:ascii="SimHei" w:hAnsi="SimHei" w:eastAsia="SimHei" w:cs="SimHei"/>
          <w:sz w:val="21"/>
          <w:szCs w:val="21"/>
          <w:spacing w:val="-6"/>
        </w:rPr>
        <w:t>权为核心。</w:t>
      </w:r>
    </w:p>
    <w:p>
      <w:pPr>
        <w:spacing w:line="187" w:lineRule="auto"/>
        <w:sectPr>
          <w:type w:val="continuous"/>
          <w:pgSz w:w="7760" w:h="11480"/>
          <w:pgMar w:top="235" w:right="467" w:bottom="400" w:left="550" w:header="0" w:footer="0" w:gutter="0"/>
          <w:cols w:equalWidth="0" w:num="1">
            <w:col w:w="6743" w:space="0"/>
          </w:cols>
        </w:sectPr>
        <w:rPr>
          <w:rFonts w:ascii="SimHei" w:hAnsi="SimHei" w:eastAsia="SimHei" w:cs="SimHei"/>
          <w:sz w:val="21"/>
          <w:szCs w:val="21"/>
        </w:rPr>
      </w:pPr>
    </w:p>
    <w:p>
      <w:pPr>
        <w:ind w:firstLine="170"/>
        <w:spacing w:line="439" w:lineRule="exact"/>
        <w:rPr/>
      </w:pPr>
      <w:r>
        <w:pict>
          <v:rect id="_x0000_s1086" style="position:absolute;margin-left:165.501pt;margin-top:32.499pt;mso-position-vertical-relative:page;mso-position-horizontal-relative:page;width:221.5pt;height:0.55pt;z-index:272450560;" o:allowincell="f" fillcolor="#000000" filled="true" stroked="false"/>
        </w:pict>
      </w:r>
      <w:r>
        <w:rPr>
          <w:position w:val="-8"/>
        </w:rPr>
        <w:drawing>
          <wp:inline distT="0" distB="0" distL="0" distR="0">
            <wp:extent cx="349218" cy="279393"/>
            <wp:effectExtent l="0" t="0" r="0" b="0"/>
            <wp:docPr id="674" name="IM 674"/>
            <wp:cNvGraphicFramePr/>
            <a:graphic>
              <a:graphicData uri="http://schemas.openxmlformats.org/drawingml/2006/picture">
                <pic:pic>
                  <pic:nvPicPr>
                    <pic:cNvPr id="674" name="IM 674"/>
                    <pic:cNvPicPr/>
                  </pic:nvPicPr>
                  <pic:blipFill>
                    <a:blip r:embed="rId338"/>
                    <a:stretch>
                      <a:fillRect/>
                    </a:stretch>
                  </pic:blipFill>
                  <pic:spPr>
                    <a:xfrm rot="0">
                      <a:off x="0" y="0"/>
                      <a:ext cx="34921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3" w:line="181" w:lineRule="auto"/>
        <w:rPr>
          <w:rFonts w:ascii="SimHei" w:hAnsi="SimHei" w:eastAsia="SimHei" w:cs="SimHei"/>
          <w:sz w:val="17"/>
          <w:szCs w:val="17"/>
        </w:rPr>
      </w:pPr>
      <w:r>
        <w:rPr>
          <w:rFonts w:ascii="SimHei" w:hAnsi="SimHei" w:eastAsia="SimHei" w:cs="SimHei"/>
          <w:sz w:val="17"/>
          <w:szCs w:val="17"/>
          <w:spacing w:val="-14"/>
        </w:rPr>
        <w:t>数字经济学：</w:t>
      </w:r>
    </w:p>
    <w:p>
      <w:pPr>
        <w:spacing w:line="214"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4" w:line="215" w:lineRule="auto"/>
        <w:rPr>
          <w:sz w:val="36"/>
          <w:szCs w:val="36"/>
        </w:rPr>
      </w:pPr>
      <w:r>
        <w:rPr>
          <w:sz w:val="36"/>
          <w:szCs w:val="36"/>
          <w:spacing w:val="-28"/>
        </w:rPr>
        <w:t>|</w:t>
      </w:r>
      <w:r>
        <w:rPr>
          <w:sz w:val="36"/>
          <w:szCs w:val="36"/>
          <w:spacing w:val="-100"/>
        </w:rPr>
        <w:t xml:space="preserve"> </w:t>
      </w:r>
      <w:r>
        <w:rPr>
          <w:sz w:val="36"/>
          <w:szCs w:val="36"/>
          <w:b/>
          <w:bCs/>
          <w:spacing w:val="-28"/>
        </w:rPr>
        <w:t>308</w:t>
      </w:r>
    </w:p>
    <w:p>
      <w:pPr>
        <w:spacing w:line="215" w:lineRule="auto"/>
        <w:sectPr>
          <w:pgSz w:w="7760" w:h="11500"/>
          <w:pgMar w:top="340" w:right="20" w:bottom="400" w:left="79" w:header="0" w:footer="0" w:gutter="0"/>
          <w:cols w:equalWidth="0" w:num="3">
            <w:col w:w="721" w:space="40"/>
            <w:col w:w="1520" w:space="100"/>
            <w:col w:w="5280" w:space="0"/>
          </w:cols>
        </w:sectPr>
        <w:rPr>
          <w:sz w:val="36"/>
          <w:szCs w:val="36"/>
        </w:rPr>
      </w:pPr>
    </w:p>
    <w:p>
      <w:pPr>
        <w:spacing w:line="414" w:lineRule="auto"/>
        <w:rPr>
          <w:rFonts w:ascii="Arial"/>
          <w:sz w:val="21"/>
        </w:rPr>
      </w:pPr>
      <w:r/>
    </w:p>
    <w:p>
      <w:pPr>
        <w:pStyle w:val="BodyText"/>
        <w:ind w:left="760" w:right="614" w:firstLine="450"/>
        <w:spacing w:before="68" w:line="339" w:lineRule="auto"/>
        <w:jc w:val="both"/>
        <w:rPr>
          <w:rFonts w:ascii="SimHei" w:hAnsi="SimHei" w:eastAsia="SimHei" w:cs="SimHei"/>
          <w:sz w:val="21"/>
          <w:szCs w:val="21"/>
        </w:rPr>
      </w:pPr>
      <w:r>
        <w:rPr>
          <w:sz w:val="21"/>
          <w:szCs w:val="21"/>
          <w:spacing w:val="-11"/>
        </w:rPr>
        <w:t>在互联网时代，共享单车、共享出行或者共享住宿成功了，除了这</w:t>
      </w:r>
      <w:r>
        <w:rPr>
          <w:sz w:val="21"/>
          <w:szCs w:val="21"/>
          <w:spacing w:val="16"/>
        </w:rPr>
        <w:t xml:space="preserve"> </w:t>
      </w:r>
      <w:r>
        <w:rPr>
          <w:sz w:val="21"/>
          <w:szCs w:val="21"/>
          <w:spacing w:val="-10"/>
        </w:rPr>
        <w:t>三个模式以外，其他基本上都失败了，因为</w:t>
      </w:r>
      <w:r>
        <w:rPr>
          <w:sz w:val="21"/>
          <w:szCs w:val="21"/>
          <w:spacing w:val="-11"/>
        </w:rPr>
        <w:t>只有区块链的技术才是完全</w:t>
      </w:r>
      <w:r>
        <w:rPr>
          <w:sz w:val="21"/>
          <w:szCs w:val="21"/>
        </w:rPr>
        <w:t xml:space="preserve">  </w:t>
      </w:r>
      <w:r>
        <w:rPr>
          <w:rFonts w:ascii="SimHei" w:hAnsi="SimHei" w:eastAsia="SimHei" w:cs="SimHei"/>
          <w:sz w:val="21"/>
          <w:szCs w:val="21"/>
          <w:spacing w:val="-11"/>
        </w:rPr>
        <w:t>去中心化的，所以才能带来以使用权为核心的共享经济生态。通证有很</w:t>
      </w:r>
      <w:r>
        <w:rPr>
          <w:rFonts w:ascii="SimHei" w:hAnsi="SimHei" w:eastAsia="SimHei" w:cs="SimHei"/>
          <w:sz w:val="21"/>
          <w:szCs w:val="21"/>
          <w:spacing w:val="8"/>
        </w:rPr>
        <w:t xml:space="preserve">  </w:t>
      </w:r>
      <w:r>
        <w:rPr>
          <w:rFonts w:ascii="SimHei" w:hAnsi="SimHei" w:eastAsia="SimHei" w:cs="SimHei"/>
          <w:sz w:val="21"/>
          <w:szCs w:val="21"/>
          <w:spacing w:val="-10"/>
        </w:rPr>
        <w:t>多性质，有交易属性、货币属性，但最重要的核心是产权里</w:t>
      </w:r>
      <w:r>
        <w:rPr>
          <w:rFonts w:ascii="SimHei" w:hAnsi="SimHei" w:eastAsia="SimHei" w:cs="SimHei"/>
          <w:sz w:val="21"/>
          <w:szCs w:val="21"/>
          <w:spacing w:val="-11"/>
        </w:rPr>
        <w:t>面的使用属</w:t>
      </w:r>
      <w:r>
        <w:rPr>
          <w:rFonts w:ascii="SimHei" w:hAnsi="SimHei" w:eastAsia="SimHei" w:cs="SimHei"/>
          <w:sz w:val="21"/>
          <w:szCs w:val="21"/>
        </w:rPr>
        <w:t xml:space="preserve">  </w:t>
      </w:r>
      <w:r>
        <w:rPr>
          <w:rFonts w:ascii="SimHei" w:hAnsi="SimHei" w:eastAsia="SimHei" w:cs="SimHei"/>
          <w:sz w:val="21"/>
          <w:szCs w:val="21"/>
          <w:spacing w:val="-11"/>
        </w:rPr>
        <w:t>性。所以区块链最大的变革就是通过去中心化的方式去中介，从而实现</w:t>
      </w:r>
      <w:r>
        <w:rPr>
          <w:rFonts w:ascii="SimHei" w:hAnsi="SimHei" w:eastAsia="SimHei" w:cs="SimHei"/>
          <w:sz w:val="21"/>
          <w:szCs w:val="21"/>
          <w:spacing w:val="8"/>
        </w:rPr>
        <w:t xml:space="preserve">  </w:t>
      </w:r>
      <w:r>
        <w:rPr>
          <w:rFonts w:ascii="SimHei" w:hAnsi="SimHei" w:eastAsia="SimHei" w:cs="SimHei"/>
          <w:sz w:val="21"/>
          <w:szCs w:val="21"/>
          <w:spacing w:val="-14"/>
        </w:rPr>
        <w:t>信息经济的真正变革，建立一种基于使用权的数字经济生态的技术基础，</w:t>
      </w:r>
      <w:r>
        <w:rPr>
          <w:rFonts w:ascii="SimHei" w:hAnsi="SimHei" w:eastAsia="SimHei" w:cs="SimHei"/>
          <w:sz w:val="21"/>
          <w:szCs w:val="21"/>
          <w:spacing w:val="11"/>
        </w:rPr>
        <w:t xml:space="preserve"> </w:t>
      </w:r>
      <w:r>
        <w:rPr>
          <w:rFonts w:ascii="SimHei" w:hAnsi="SimHei" w:eastAsia="SimHei" w:cs="SimHei"/>
          <w:sz w:val="21"/>
          <w:szCs w:val="21"/>
          <w:spacing w:val="-11"/>
        </w:rPr>
        <w:t>这是我理解的第三个特质带来的变化。简而言之，第一，我们现在大多</w:t>
      </w:r>
      <w:r>
        <w:rPr>
          <w:rFonts w:ascii="SimHei" w:hAnsi="SimHei" w:eastAsia="SimHei" w:cs="SimHei"/>
          <w:sz w:val="21"/>
          <w:szCs w:val="21"/>
          <w:spacing w:val="5"/>
        </w:rPr>
        <w:t xml:space="preserve">  </w:t>
      </w:r>
      <w:r>
        <w:rPr>
          <w:rFonts w:ascii="SimHei" w:hAnsi="SimHei" w:eastAsia="SimHei" w:cs="SimHei"/>
          <w:sz w:val="21"/>
          <w:szCs w:val="21"/>
          <w:spacing w:val="-10"/>
        </w:rPr>
        <w:t>数通证经济的失败，并不是因为区块链的经济</w:t>
      </w:r>
      <w:r>
        <w:rPr>
          <w:rFonts w:ascii="SimHei" w:hAnsi="SimHei" w:eastAsia="SimHei" w:cs="SimHei"/>
          <w:sz w:val="21"/>
          <w:szCs w:val="21"/>
          <w:spacing w:val="-11"/>
        </w:rPr>
        <w:t>失败，而是因为大多数做</w:t>
      </w:r>
      <w:r>
        <w:rPr>
          <w:rFonts w:ascii="SimHei" w:hAnsi="SimHei" w:eastAsia="SimHei" w:cs="SimHei"/>
          <w:sz w:val="21"/>
          <w:szCs w:val="21"/>
        </w:rPr>
        <w:t xml:space="preserve">  </w:t>
      </w:r>
      <w:r>
        <w:rPr>
          <w:rFonts w:ascii="SimHei" w:hAnsi="SimHei" w:eastAsia="SimHei" w:cs="SimHei"/>
          <w:sz w:val="21"/>
          <w:szCs w:val="21"/>
          <w:spacing w:val="-10"/>
        </w:rPr>
        <w:t>通证经济的模式，还是按照以拥有权为核心去构建的。第二，</w:t>
      </w:r>
      <w:r>
        <w:rPr>
          <w:rFonts w:ascii="SimHei" w:hAnsi="SimHei" w:eastAsia="SimHei" w:cs="SimHei"/>
          <w:sz w:val="21"/>
          <w:szCs w:val="21"/>
          <w:spacing w:val="-11"/>
        </w:rPr>
        <w:t>以通证的</w:t>
      </w:r>
      <w:r>
        <w:rPr>
          <w:rFonts w:ascii="SimHei" w:hAnsi="SimHei" w:eastAsia="SimHei" w:cs="SimHei"/>
          <w:sz w:val="21"/>
          <w:szCs w:val="21"/>
        </w:rPr>
        <w:t xml:space="preserve">  </w:t>
      </w:r>
      <w:r>
        <w:rPr>
          <w:rFonts w:ascii="SimHei" w:hAnsi="SimHei" w:eastAsia="SimHei" w:cs="SimHei"/>
          <w:sz w:val="21"/>
          <w:szCs w:val="21"/>
          <w:spacing w:val="-10"/>
        </w:rPr>
        <w:t>交易属性为核心的本质就是数字资产证券化，偏离</w:t>
      </w:r>
      <w:r>
        <w:rPr>
          <w:rFonts w:ascii="SimHei" w:hAnsi="SimHei" w:eastAsia="SimHei" w:cs="SimHei"/>
          <w:sz w:val="21"/>
          <w:szCs w:val="21"/>
          <w:spacing w:val="-11"/>
        </w:rPr>
        <w:t>了对生产关系进行变</w:t>
      </w:r>
      <w:r>
        <w:rPr>
          <w:rFonts w:ascii="SimHei" w:hAnsi="SimHei" w:eastAsia="SimHei" w:cs="SimHei"/>
          <w:sz w:val="21"/>
          <w:szCs w:val="21"/>
        </w:rPr>
        <w:t xml:space="preserve">  </w:t>
      </w:r>
      <w:r>
        <w:rPr>
          <w:rFonts w:ascii="SimHei" w:hAnsi="SimHei" w:eastAsia="SimHei" w:cs="SimHei"/>
          <w:sz w:val="21"/>
          <w:szCs w:val="21"/>
          <w:spacing w:val="-11"/>
        </w:rPr>
        <w:t>革的目标。第三，目前的通证经济并没有以将传统产业的中心向使用权</w:t>
      </w:r>
      <w:r>
        <w:rPr>
          <w:rFonts w:ascii="SimHei" w:hAnsi="SimHei" w:eastAsia="SimHei" w:cs="SimHei"/>
          <w:sz w:val="21"/>
          <w:szCs w:val="21"/>
          <w:spacing w:val="8"/>
        </w:rPr>
        <w:t xml:space="preserve">  </w:t>
      </w:r>
      <w:r>
        <w:rPr>
          <w:rFonts w:ascii="SimHei" w:hAnsi="SimHei" w:eastAsia="SimHei" w:cs="SimHei"/>
          <w:sz w:val="21"/>
          <w:szCs w:val="21"/>
          <w:spacing w:val="-11"/>
        </w:rPr>
        <w:t>过渡的逻辑搭建起来，这是理解通证经济一个非常关键的要点。任何改</w:t>
      </w:r>
      <w:r>
        <w:rPr>
          <w:rFonts w:ascii="SimHei" w:hAnsi="SimHei" w:eastAsia="SimHei" w:cs="SimHei"/>
          <w:sz w:val="21"/>
          <w:szCs w:val="21"/>
          <w:spacing w:val="8"/>
        </w:rPr>
        <w:t xml:space="preserve">  </w:t>
      </w:r>
      <w:r>
        <w:rPr>
          <w:rFonts w:ascii="SimHei" w:hAnsi="SimHei" w:eastAsia="SimHei" w:cs="SimHei"/>
          <w:sz w:val="21"/>
          <w:szCs w:val="21"/>
          <w:spacing w:val="-9"/>
        </w:rPr>
        <w:t>革都不可能一蹴而就，而是需要通过逐步过渡</w:t>
      </w:r>
      <w:r>
        <w:rPr>
          <w:rFonts w:ascii="SimHei" w:hAnsi="SimHei" w:eastAsia="SimHei" w:cs="SimHei"/>
          <w:sz w:val="21"/>
          <w:szCs w:val="21"/>
          <w:spacing w:val="-10"/>
        </w:rPr>
        <w:t>来实现。公司制度是有其</w:t>
      </w:r>
    </w:p>
    <w:p>
      <w:pPr>
        <w:pStyle w:val="BodyText"/>
        <w:ind w:left="760"/>
        <w:spacing w:before="1" w:line="212" w:lineRule="auto"/>
        <w:rPr>
          <w:rFonts w:ascii="SimHei" w:hAnsi="SimHei" w:eastAsia="SimHei" w:cs="SimHei"/>
          <w:sz w:val="21"/>
          <w:szCs w:val="21"/>
        </w:rPr>
      </w:pPr>
      <w:r>
        <w:rPr>
          <w:rFonts w:ascii="SimHei" w:hAnsi="SimHei" w:eastAsia="SimHei" w:cs="SimHei"/>
          <w:sz w:val="21"/>
          <w:szCs w:val="21"/>
          <w:spacing w:val="-13"/>
        </w:rPr>
        <w:t>生命力的，</w:t>
      </w:r>
      <w:r>
        <w:rPr>
          <w:rFonts w:ascii="SimHei" w:hAnsi="SimHei" w:eastAsia="SimHei" w:cs="SimHei"/>
          <w:sz w:val="21"/>
          <w:szCs w:val="21"/>
          <w:spacing w:val="-45"/>
        </w:rPr>
        <w:t xml:space="preserve"> </w:t>
      </w:r>
      <w:r>
        <w:rPr>
          <w:sz w:val="21"/>
          <w:szCs w:val="21"/>
          <w:spacing w:val="-13"/>
        </w:rPr>
        <w:t>DAO</w:t>
      </w:r>
      <w:r>
        <w:rPr>
          <w:sz w:val="21"/>
          <w:szCs w:val="21"/>
          <w:spacing w:val="74"/>
        </w:rPr>
        <w:t xml:space="preserve"> </w:t>
      </w:r>
      <w:r>
        <w:rPr>
          <w:rFonts w:ascii="SimHei" w:hAnsi="SimHei" w:eastAsia="SimHei" w:cs="SimHei"/>
          <w:sz w:val="21"/>
          <w:szCs w:val="21"/>
          <w:spacing w:val="-13"/>
        </w:rPr>
        <w:t>需要通过与其结合推动通证经济的实现。</w:t>
      </w:r>
    </w:p>
    <w:p>
      <w:pPr>
        <w:ind w:left="760" w:right="643" w:firstLine="479"/>
        <w:spacing w:before="149" w:line="337" w:lineRule="auto"/>
        <w:jc w:val="both"/>
        <w:rPr>
          <w:rFonts w:ascii="SimHei" w:hAnsi="SimHei" w:eastAsia="SimHei" w:cs="SimHei"/>
          <w:sz w:val="21"/>
          <w:szCs w:val="21"/>
        </w:rPr>
      </w:pPr>
      <w:r>
        <w:rPr>
          <w:rFonts w:ascii="SimHei" w:hAnsi="SimHei" w:eastAsia="SimHei" w:cs="SimHei"/>
          <w:sz w:val="21"/>
          <w:szCs w:val="21"/>
          <w:spacing w:val="-11"/>
        </w:rPr>
        <w:t>以上就是对数字商业认知启蒙内容的讨论，区块链的最大变革就是</w:t>
      </w:r>
      <w:r>
        <w:rPr>
          <w:rFonts w:ascii="SimHei" w:hAnsi="SimHei" w:eastAsia="SimHei" w:cs="SimHei"/>
          <w:sz w:val="21"/>
          <w:szCs w:val="21"/>
          <w:spacing w:val="4"/>
        </w:rPr>
        <w:t xml:space="preserve"> </w:t>
      </w:r>
      <w:r>
        <w:rPr>
          <w:rFonts w:ascii="SimHei" w:hAnsi="SimHei" w:eastAsia="SimHei" w:cs="SimHei"/>
          <w:sz w:val="21"/>
          <w:szCs w:val="21"/>
          <w:spacing w:val="-11"/>
        </w:rPr>
        <w:t>通过去中心化的方式去中介，从而实现了信息经济的真正变革，也构建</w:t>
      </w:r>
      <w:r>
        <w:rPr>
          <w:rFonts w:ascii="SimHei" w:hAnsi="SimHei" w:eastAsia="SimHei" w:cs="SimHei"/>
          <w:sz w:val="21"/>
          <w:szCs w:val="21"/>
          <w:spacing w:val="-11"/>
        </w:rPr>
        <w:t xml:space="preserve"> </w:t>
      </w:r>
      <w:r>
        <w:rPr>
          <w:rFonts w:ascii="SimHei" w:hAnsi="SimHei" w:eastAsia="SimHei" w:cs="SimHei"/>
          <w:sz w:val="21"/>
          <w:szCs w:val="21"/>
          <w:spacing w:val="-11"/>
        </w:rPr>
        <w:t>了一种基于使用权的数字经济生态的技术基础，这是区块链商业变革的</w:t>
      </w:r>
    </w:p>
    <w:p>
      <w:pPr>
        <w:ind w:left="760"/>
        <w:spacing w:line="223" w:lineRule="auto"/>
        <w:rPr>
          <w:rFonts w:ascii="SimHei" w:hAnsi="SimHei" w:eastAsia="SimHei" w:cs="SimHei"/>
          <w:sz w:val="21"/>
          <w:szCs w:val="21"/>
        </w:rPr>
      </w:pPr>
      <w:r>
        <w:rPr>
          <w:rFonts w:ascii="SimHei" w:hAnsi="SimHei" w:eastAsia="SimHei" w:cs="SimHei"/>
          <w:sz w:val="21"/>
          <w:szCs w:val="21"/>
          <w:spacing w:val="-8"/>
        </w:rPr>
        <w:t>核心。</w:t>
      </w:r>
    </w:p>
    <w:p>
      <w:pPr>
        <w:spacing w:line="445" w:lineRule="auto"/>
        <w:rPr>
          <w:rFonts w:ascii="Arial"/>
          <w:sz w:val="21"/>
        </w:rPr>
      </w:pPr>
      <w:r/>
    </w:p>
    <w:p>
      <w:pPr>
        <w:ind w:left="763"/>
        <w:spacing w:before="94" w:line="221" w:lineRule="auto"/>
        <w:outlineLvl w:val="0"/>
        <w:rPr>
          <w:rFonts w:ascii="SimHei" w:hAnsi="SimHei" w:eastAsia="SimHei" w:cs="SimHei"/>
          <w:sz w:val="29"/>
          <w:szCs w:val="29"/>
        </w:rPr>
      </w:pPr>
      <w:r>
        <w:rPr>
          <w:rFonts w:ascii="SimHei" w:hAnsi="SimHei" w:eastAsia="SimHei" w:cs="SimHei"/>
          <w:sz w:val="29"/>
          <w:szCs w:val="29"/>
          <w:b/>
          <w:bCs/>
          <w:spacing w:val="-17"/>
        </w:rPr>
        <w:t>19.2</w:t>
      </w:r>
      <w:r>
        <w:rPr>
          <w:rFonts w:ascii="SimHei" w:hAnsi="SimHei" w:eastAsia="SimHei" w:cs="SimHei"/>
          <w:sz w:val="29"/>
          <w:szCs w:val="29"/>
          <w:spacing w:val="46"/>
        </w:rPr>
        <w:t xml:space="preserve">  </w:t>
      </w:r>
      <w:r>
        <w:rPr>
          <w:rFonts w:ascii="SimHei" w:hAnsi="SimHei" w:eastAsia="SimHei" w:cs="SimHei"/>
          <w:sz w:val="29"/>
          <w:szCs w:val="29"/>
          <w:b/>
          <w:bCs/>
          <w:spacing w:val="-17"/>
        </w:rPr>
        <w:t>数字经济秩序启蒙</w:t>
      </w:r>
    </w:p>
    <w:p>
      <w:pPr>
        <w:spacing w:line="286" w:lineRule="auto"/>
        <w:rPr>
          <w:rFonts w:ascii="Arial"/>
          <w:sz w:val="21"/>
        </w:rPr>
      </w:pPr>
      <w:r/>
    </w:p>
    <w:p>
      <w:pPr>
        <w:spacing w:line="287" w:lineRule="auto"/>
        <w:rPr>
          <w:rFonts w:ascii="Arial"/>
          <w:sz w:val="21"/>
        </w:rPr>
      </w:pPr>
      <w:r/>
    </w:p>
    <w:p>
      <w:pPr>
        <w:ind w:left="1100" w:right="803" w:firstLine="429"/>
        <w:spacing w:before="68" w:line="288" w:lineRule="auto"/>
        <w:shd w:val="clear" w:fill="444444"/>
        <w:jc w:val="both"/>
        <w:rPr>
          <w:rFonts w:ascii="SimHei" w:hAnsi="SimHei" w:eastAsia="SimHei" w:cs="SimHei"/>
          <w:sz w:val="21"/>
          <w:szCs w:val="21"/>
        </w:rPr>
      </w:pPr>
      <w:r>
        <w:rPr>
          <w:rFonts w:ascii="SimHei" w:hAnsi="SimHei" w:eastAsia="SimHei" w:cs="SimHei"/>
          <w:sz w:val="21"/>
          <w:szCs w:val="21"/>
          <w:color w:val="FFFFFF"/>
          <w:spacing w:val="-6"/>
        </w:rPr>
        <w:t>数字经济学建立的是一种以自私假设和资源稀缺为前提，以</w:t>
      </w:r>
      <w:r>
        <w:rPr>
          <w:rFonts w:ascii="SimHei" w:hAnsi="SimHei" w:eastAsia="SimHei" w:cs="SimHei"/>
          <w:sz w:val="21"/>
          <w:szCs w:val="21"/>
          <w:color w:val="FFFFFF"/>
          <w:spacing w:val="15"/>
        </w:rPr>
        <w:t xml:space="preserve"> </w:t>
      </w:r>
      <w:r>
        <w:rPr>
          <w:rFonts w:ascii="SimHei" w:hAnsi="SimHei" w:eastAsia="SimHei" w:cs="SimHei"/>
          <w:sz w:val="21"/>
          <w:szCs w:val="21"/>
          <w:color w:val="FFFFFF"/>
          <w:spacing w:val="-5"/>
        </w:rPr>
        <w:t>相互协作和个人主观价值为推动力的在市场过程当中探讨动态均</w:t>
      </w:r>
      <w:r>
        <w:rPr>
          <w:rFonts w:ascii="SimHei" w:hAnsi="SimHei" w:eastAsia="SimHei" w:cs="SimHei"/>
          <w:sz w:val="21"/>
          <w:szCs w:val="21"/>
          <w:color w:val="FFFFFF"/>
          <w:spacing w:val="15"/>
        </w:rPr>
        <w:t xml:space="preserve"> </w:t>
      </w:r>
      <w:r>
        <w:rPr>
          <w:rFonts w:ascii="SimHei" w:hAnsi="SimHei" w:eastAsia="SimHei" w:cs="SimHei"/>
          <w:sz w:val="21"/>
          <w:szCs w:val="21"/>
          <w:color w:val="FFFFFF"/>
          <w:spacing w:val="-11"/>
        </w:rPr>
        <w:t>衡的经济学理论。</w:t>
      </w:r>
    </w:p>
    <w:p>
      <w:pPr>
        <w:spacing w:line="288" w:lineRule="auto"/>
        <w:sectPr>
          <w:type w:val="continuous"/>
          <w:pgSz w:w="7760" w:h="11500"/>
          <w:pgMar w:top="340" w:right="20" w:bottom="400" w:left="79" w:header="0" w:footer="0" w:gutter="0"/>
          <w:cols w:equalWidth="0" w:num="1">
            <w:col w:w="7661" w:space="0"/>
          </w:cols>
        </w:sectPr>
        <w:rPr>
          <w:rFonts w:ascii="SimHei" w:hAnsi="SimHei" w:eastAsia="SimHei" w:cs="SimHei"/>
          <w:sz w:val="21"/>
          <w:szCs w:val="21"/>
        </w:rPr>
      </w:pPr>
    </w:p>
    <w:p>
      <w:pPr>
        <w:pStyle w:val="BodyText"/>
        <w:ind w:left="4430"/>
        <w:spacing w:before="125" w:line="164" w:lineRule="auto"/>
        <w:rPr>
          <w:sz w:val="27"/>
          <w:szCs w:val="27"/>
        </w:rPr>
      </w:pPr>
      <w:r>
        <w:pict>
          <v:rect id="_x0000_s1088" style="position:absolute;margin-left:194.501pt;margin-top:26.0021pt;mso-position-vertical-relative:page;mso-position-horizontal-relative:page;width:42.5pt;height:0.5pt;z-index:272512000;" o:allowincell="f" fillcolor="#000000" filled="true" stroked="false"/>
        </w:pict>
      </w:r>
      <w:r>
        <w:pict>
          <v:rect id="_x0000_s1090" style="position:absolute;margin-left:277.998pt;margin-top:13.5005pt;mso-position-vertical-relative:page;mso-position-horizontal-relative:page;width:0.55pt;height:17.05pt;z-index:272513024;" o:allowincell="f" fillcolor="#000000" filled="true" stroked="false"/>
        </w:pict>
      </w:r>
      <w:r>
        <w:rPr>
          <w:sz w:val="27"/>
          <w:szCs w:val="27"/>
          <w:spacing w:val="-4"/>
        </w:rPr>
        <w:t>309</w:t>
      </w:r>
    </w:p>
    <w:p>
      <w:pPr>
        <w:spacing w:line="14" w:lineRule="auto"/>
        <w:rPr>
          <w:rFonts w:ascii="Arial"/>
          <w:sz w:val="2"/>
        </w:rPr>
      </w:pPr>
      <w:r>
        <w:rPr>
          <w:rFonts w:ascii="Arial" w:hAnsi="Arial" w:eastAsia="Arial" w:cs="Arial"/>
          <w:sz w:val="2"/>
          <w:szCs w:val="2"/>
        </w:rPr>
        <w:br w:type="column"/>
      </w:r>
    </w:p>
    <w:p>
      <w:pPr>
        <w:spacing w:line="195" w:lineRule="auto"/>
        <w:rPr>
          <w:rFonts w:ascii="YouYuan" w:hAnsi="YouYuan" w:eastAsia="YouYuan" w:cs="YouYuan"/>
          <w:sz w:val="17"/>
          <w:szCs w:val="17"/>
        </w:rPr>
      </w:pPr>
      <w:r>
        <w:rPr>
          <w:rFonts w:ascii="YouYuan" w:hAnsi="YouYuan" w:eastAsia="YouYuan" w:cs="YouYuan"/>
          <w:sz w:val="17"/>
          <w:szCs w:val="17"/>
          <w:spacing w:val="-1"/>
        </w:rPr>
        <w:t>第19章</w:t>
      </w:r>
    </w:p>
    <w:p>
      <w:pPr>
        <w:spacing w:line="199" w:lineRule="auto"/>
        <w:jc w:val="right"/>
        <w:rPr>
          <w:rFonts w:ascii="YouYuan" w:hAnsi="YouYuan" w:eastAsia="YouYuan" w:cs="YouYuan"/>
          <w:sz w:val="17"/>
          <w:szCs w:val="17"/>
        </w:rPr>
      </w:pPr>
      <w:r>
        <w:rPr>
          <w:rFonts w:ascii="YouYuan" w:hAnsi="YouYuan" w:eastAsia="YouYuan" w:cs="YouYuan"/>
          <w:sz w:val="17"/>
          <w:szCs w:val="17"/>
          <w:spacing w:val="-6"/>
          <w:w w:val="97"/>
        </w:rPr>
        <w:t>数字</w:t>
      </w:r>
      <w:r>
        <w:rPr>
          <w:rFonts w:ascii="YouYuan" w:hAnsi="YouYuan" w:eastAsia="YouYuan" w:cs="YouYuan"/>
          <w:sz w:val="17"/>
          <w:szCs w:val="17"/>
          <w:spacing w:val="-5"/>
          <w:w w:val="97"/>
        </w:rPr>
        <w:t>经济的商业启</w:t>
      </w:r>
      <w:r>
        <w:rPr>
          <w:rFonts w:ascii="YouYuan" w:hAnsi="YouYuan" w:eastAsia="YouYuan" w:cs="YouYuan"/>
          <w:sz w:val="17"/>
          <w:szCs w:val="17"/>
          <w:spacing w:val="-3"/>
          <w:w w:val="97"/>
        </w:rPr>
        <w:t>蒙</w:t>
      </w:r>
    </w:p>
    <w:p>
      <w:pPr>
        <w:spacing w:line="199" w:lineRule="auto"/>
        <w:sectPr>
          <w:pgSz w:w="7760" w:h="11480"/>
          <w:pgMar w:top="244" w:right="587" w:bottom="400" w:left="450" w:header="0" w:footer="0" w:gutter="0"/>
          <w:cols w:equalWidth="0" w:num="2">
            <w:col w:w="5180" w:space="100"/>
            <w:col w:w="1443" w:space="0"/>
          </w:cols>
        </w:sectPr>
        <w:rPr>
          <w:rFonts w:ascii="YouYuan" w:hAnsi="YouYuan" w:eastAsia="YouYuan" w:cs="YouYuan"/>
          <w:sz w:val="17"/>
          <w:szCs w:val="17"/>
        </w:rPr>
      </w:pPr>
    </w:p>
    <w:p>
      <w:pPr>
        <w:spacing w:line="456" w:lineRule="auto"/>
        <w:rPr>
          <w:rFonts w:ascii="Arial"/>
          <w:sz w:val="21"/>
        </w:rPr>
      </w:pPr>
      <w:r/>
    </w:p>
    <w:p>
      <w:pPr>
        <w:ind w:right="530" w:firstLine="419"/>
        <w:spacing w:before="68" w:line="334" w:lineRule="auto"/>
        <w:jc w:val="both"/>
        <w:rPr>
          <w:rFonts w:ascii="SimHei" w:hAnsi="SimHei" w:eastAsia="SimHei" w:cs="SimHei"/>
          <w:sz w:val="21"/>
          <w:szCs w:val="21"/>
        </w:rPr>
      </w:pPr>
      <w:r>
        <w:rPr>
          <w:rFonts w:ascii="SimHei" w:hAnsi="SimHei" w:eastAsia="SimHei" w:cs="SimHei"/>
          <w:sz w:val="21"/>
          <w:szCs w:val="21"/>
          <w:spacing w:val="-11"/>
        </w:rPr>
        <w:t>由于数字经济学这门学科是数字经济领域中的一门经济学研究的单</w:t>
      </w:r>
      <w:r>
        <w:rPr>
          <w:rFonts w:ascii="SimHei" w:hAnsi="SimHei" w:eastAsia="SimHei" w:cs="SimHei"/>
          <w:sz w:val="21"/>
          <w:szCs w:val="21"/>
        </w:rPr>
        <w:t xml:space="preserve"> </w:t>
      </w:r>
      <w:r>
        <w:rPr>
          <w:rFonts w:ascii="SimHei" w:hAnsi="SimHei" w:eastAsia="SimHei" w:cs="SimHei"/>
          <w:sz w:val="21"/>
          <w:szCs w:val="21"/>
          <w:spacing w:val="-10"/>
        </w:rPr>
        <w:t>独学科，所以在本节讨论更多的是，它跟新古</w:t>
      </w:r>
      <w:r>
        <w:rPr>
          <w:rFonts w:ascii="SimHei" w:hAnsi="SimHei" w:eastAsia="SimHei" w:cs="SimHei"/>
          <w:sz w:val="21"/>
          <w:szCs w:val="21"/>
          <w:spacing w:val="-11"/>
        </w:rPr>
        <w:t>典经济范式之间的差异以</w:t>
      </w:r>
      <w:r>
        <w:rPr>
          <w:rFonts w:ascii="SimHei" w:hAnsi="SimHei" w:eastAsia="SimHei" w:cs="SimHei"/>
          <w:sz w:val="21"/>
          <w:szCs w:val="21"/>
        </w:rPr>
        <w:t xml:space="preserve"> </w:t>
      </w:r>
      <w:r>
        <w:rPr>
          <w:rFonts w:ascii="SimHei" w:hAnsi="SimHei" w:eastAsia="SimHei" w:cs="SimHei"/>
          <w:sz w:val="21"/>
          <w:szCs w:val="21"/>
          <w:spacing w:val="-10"/>
        </w:rPr>
        <w:t>及为什么在数字经济时代要有新的经济学来理</w:t>
      </w:r>
      <w:r>
        <w:rPr>
          <w:rFonts w:ascii="SimHei" w:hAnsi="SimHei" w:eastAsia="SimHei" w:cs="SimHei"/>
          <w:sz w:val="21"/>
          <w:szCs w:val="21"/>
          <w:spacing w:val="-11"/>
        </w:rPr>
        <w:t>解新的经济秩序，对数字</w:t>
      </w:r>
    </w:p>
    <w:p>
      <w:pPr>
        <w:spacing w:line="220" w:lineRule="auto"/>
        <w:rPr>
          <w:rFonts w:ascii="SimHei" w:hAnsi="SimHei" w:eastAsia="SimHei" w:cs="SimHei"/>
          <w:sz w:val="21"/>
          <w:szCs w:val="21"/>
        </w:rPr>
      </w:pPr>
      <w:r>
        <w:rPr>
          <w:rFonts w:ascii="SimHei" w:hAnsi="SimHei" w:eastAsia="SimHei" w:cs="SimHei"/>
          <w:sz w:val="21"/>
          <w:szCs w:val="21"/>
          <w:spacing w:val="-12"/>
        </w:rPr>
        <w:t>经济学研究的本质特征以及其基本逻辑。</w:t>
      </w:r>
    </w:p>
    <w:p>
      <w:pPr>
        <w:pStyle w:val="BodyText"/>
        <w:ind w:right="525" w:firstLine="419"/>
        <w:spacing w:before="127" w:line="333" w:lineRule="auto"/>
        <w:jc w:val="both"/>
        <w:rPr>
          <w:rFonts w:ascii="SimHei" w:hAnsi="SimHei" w:eastAsia="SimHei" w:cs="SimHei"/>
          <w:sz w:val="21"/>
          <w:szCs w:val="21"/>
        </w:rPr>
      </w:pPr>
      <w:r>
        <w:rPr>
          <w:sz w:val="21"/>
          <w:szCs w:val="21"/>
          <w:spacing w:val="-11"/>
        </w:rPr>
        <w:t>首先，从行为假定上探讨传统的新古典经济学，它的行为</w:t>
      </w:r>
      <w:r>
        <w:rPr>
          <w:sz w:val="21"/>
          <w:szCs w:val="21"/>
          <w:spacing w:val="-12"/>
        </w:rPr>
        <w:t>假定是什</w:t>
      </w:r>
      <w:r>
        <w:rPr>
          <w:sz w:val="21"/>
          <w:szCs w:val="21"/>
        </w:rPr>
        <w:t xml:space="preserve"> </w:t>
      </w:r>
      <w:r>
        <w:rPr>
          <w:sz w:val="21"/>
          <w:szCs w:val="21"/>
          <w:spacing w:val="-7"/>
        </w:rPr>
        <w:t>么?然后我们再来做数字经济学的行为假定的一些探讨。行为假定就是</w:t>
      </w:r>
      <w:r>
        <w:rPr>
          <w:sz w:val="21"/>
          <w:szCs w:val="21"/>
          <w:spacing w:val="1"/>
        </w:rPr>
        <w:t xml:space="preserve"> </w:t>
      </w:r>
      <w:r>
        <w:rPr>
          <w:rFonts w:ascii="SimHei" w:hAnsi="SimHei" w:eastAsia="SimHei" w:cs="SimHei"/>
          <w:sz w:val="21"/>
          <w:szCs w:val="21"/>
          <w:spacing w:val="-10"/>
        </w:rPr>
        <w:t>因为经济学是观察人类所有协作行为的科学，而这个过程当中</w:t>
      </w:r>
      <w:r>
        <w:rPr>
          <w:rFonts w:ascii="SimHei" w:hAnsi="SimHei" w:eastAsia="SimHei" w:cs="SimHei"/>
          <w:sz w:val="21"/>
          <w:szCs w:val="21"/>
          <w:spacing w:val="-11"/>
        </w:rPr>
        <w:t>关于人的</w:t>
      </w:r>
      <w:r>
        <w:rPr>
          <w:rFonts w:ascii="SimHei" w:hAnsi="SimHei" w:eastAsia="SimHei" w:cs="SimHei"/>
          <w:sz w:val="21"/>
          <w:szCs w:val="21"/>
        </w:rPr>
        <w:t xml:space="preserve"> </w:t>
      </w:r>
      <w:r>
        <w:rPr>
          <w:rFonts w:ascii="SimHei" w:hAnsi="SimHei" w:eastAsia="SimHei" w:cs="SimHei"/>
          <w:sz w:val="21"/>
          <w:szCs w:val="21"/>
          <w:spacing w:val="-11"/>
        </w:rPr>
        <w:t>经济行为的假定就是经济学理论分析的逻辑起点，传统经济学就是新古</w:t>
      </w:r>
      <w:r>
        <w:rPr>
          <w:rFonts w:ascii="SimHei" w:hAnsi="SimHei" w:eastAsia="SimHei" w:cs="SimHei"/>
          <w:sz w:val="21"/>
          <w:szCs w:val="21"/>
          <w:spacing w:val="16"/>
        </w:rPr>
        <w:t xml:space="preserve"> </w:t>
      </w:r>
      <w:r>
        <w:rPr>
          <w:rFonts w:ascii="SimHei" w:hAnsi="SimHei" w:eastAsia="SimHei" w:cs="SimHei"/>
          <w:sz w:val="21"/>
          <w:szCs w:val="21"/>
          <w:spacing w:val="-10"/>
        </w:rPr>
        <w:t>典经济学的假定，称为理性人假定或叫经济</w:t>
      </w:r>
      <w:r>
        <w:rPr>
          <w:rFonts w:ascii="SimHei" w:hAnsi="SimHei" w:eastAsia="SimHei" w:cs="SimHei"/>
          <w:sz w:val="21"/>
          <w:szCs w:val="21"/>
          <w:spacing w:val="-11"/>
        </w:rPr>
        <w:t>人假定。就是假定人的自私</w:t>
      </w:r>
      <w:r>
        <w:rPr>
          <w:rFonts w:ascii="SimHei" w:hAnsi="SimHei" w:eastAsia="SimHei" w:cs="SimHei"/>
          <w:sz w:val="21"/>
          <w:szCs w:val="21"/>
        </w:rPr>
        <w:t xml:space="preserve"> </w:t>
      </w:r>
      <w:r>
        <w:rPr>
          <w:rFonts w:ascii="SimHei" w:hAnsi="SimHei" w:eastAsia="SimHei" w:cs="SimHei"/>
          <w:sz w:val="21"/>
          <w:szCs w:val="21"/>
          <w:spacing w:val="-10"/>
        </w:rPr>
        <w:t>和理性是所有行为的前提，这是亚当·斯密思想下推导</w:t>
      </w:r>
      <w:r>
        <w:rPr>
          <w:rFonts w:ascii="SimHei" w:hAnsi="SimHei" w:eastAsia="SimHei" w:cs="SimHei"/>
          <w:sz w:val="21"/>
          <w:szCs w:val="21"/>
          <w:spacing w:val="-11"/>
        </w:rPr>
        <w:t>出来的经济学最</w:t>
      </w:r>
    </w:p>
    <w:p>
      <w:pPr>
        <w:spacing w:before="1" w:line="212" w:lineRule="auto"/>
        <w:rPr>
          <w:rFonts w:ascii="SimHei" w:hAnsi="SimHei" w:eastAsia="SimHei" w:cs="SimHei"/>
          <w:sz w:val="21"/>
          <w:szCs w:val="21"/>
        </w:rPr>
      </w:pPr>
      <w:r>
        <w:rPr>
          <w:rFonts w:ascii="SimHei" w:hAnsi="SimHei" w:eastAsia="SimHei" w:cs="SimHei"/>
          <w:sz w:val="21"/>
          <w:szCs w:val="21"/>
          <w:spacing w:val="-10"/>
        </w:rPr>
        <w:t>重要的假设之一，包括三层含义：第一，追求</w:t>
      </w:r>
      <w:r>
        <w:rPr>
          <w:rFonts w:ascii="SimHei" w:hAnsi="SimHei" w:eastAsia="SimHei" w:cs="SimHei"/>
          <w:sz w:val="21"/>
          <w:szCs w:val="21"/>
          <w:spacing w:val="-11"/>
        </w:rPr>
        <w:t>自身利益是人们经济行为</w:t>
      </w:r>
    </w:p>
    <w:p>
      <w:pPr>
        <w:pStyle w:val="BodyText"/>
        <w:ind w:right="527"/>
        <w:spacing w:before="207" w:line="334" w:lineRule="auto"/>
        <w:jc w:val="both"/>
        <w:rPr>
          <w:sz w:val="21"/>
          <w:szCs w:val="21"/>
        </w:rPr>
      </w:pPr>
      <w:r>
        <w:rPr>
          <w:sz w:val="21"/>
          <w:szCs w:val="21"/>
          <w:spacing w:val="-10"/>
        </w:rPr>
        <w:t>的根本动机；第二，理性的经纪人能够根据外部市场和</w:t>
      </w:r>
      <w:r>
        <w:rPr>
          <w:sz w:val="21"/>
          <w:szCs w:val="21"/>
          <w:spacing w:val="-11"/>
        </w:rPr>
        <w:t>自身利益做出判</w:t>
      </w:r>
      <w:r>
        <w:rPr>
          <w:sz w:val="21"/>
          <w:szCs w:val="21"/>
        </w:rPr>
        <w:t xml:space="preserve"> </w:t>
      </w:r>
      <w:r>
        <w:rPr>
          <w:sz w:val="21"/>
          <w:szCs w:val="21"/>
          <w:spacing w:val="-11"/>
        </w:rPr>
        <w:t>断，最大化个人的私利；第三，经纪人追求个人私利最大化的行动会无</w:t>
      </w:r>
    </w:p>
    <w:p>
      <w:pPr>
        <w:pStyle w:val="BodyText"/>
        <w:spacing w:before="1" w:line="218" w:lineRule="auto"/>
        <w:rPr>
          <w:sz w:val="21"/>
          <w:szCs w:val="21"/>
        </w:rPr>
      </w:pPr>
      <w:r>
        <w:rPr>
          <w:sz w:val="21"/>
          <w:szCs w:val="21"/>
          <w:spacing w:val="-17"/>
        </w:rPr>
        <w:t>意识地增加整体社会的公共利益，这就是“看不见的手”。</w:t>
      </w:r>
    </w:p>
    <w:p>
      <w:pPr>
        <w:pStyle w:val="BodyText"/>
        <w:ind w:right="437" w:firstLine="419"/>
        <w:spacing w:before="128" w:line="333" w:lineRule="auto"/>
        <w:jc w:val="both"/>
        <w:rPr>
          <w:rFonts w:ascii="SimHei" w:hAnsi="SimHei" w:eastAsia="SimHei" w:cs="SimHei"/>
          <w:sz w:val="21"/>
          <w:szCs w:val="21"/>
        </w:rPr>
      </w:pPr>
      <w:r>
        <w:rPr>
          <w:sz w:val="21"/>
          <w:szCs w:val="21"/>
          <w:spacing w:val="-11"/>
        </w:rPr>
        <w:t>正是基于经济人假设，新古典经济学探索出了一整套利用</w:t>
      </w:r>
      <w:r>
        <w:rPr>
          <w:sz w:val="21"/>
          <w:szCs w:val="21"/>
          <w:spacing w:val="-12"/>
        </w:rPr>
        <w:t>边际分析</w:t>
      </w:r>
      <w:r>
        <w:rPr>
          <w:sz w:val="21"/>
          <w:szCs w:val="21"/>
        </w:rPr>
        <w:t xml:space="preserve">  </w:t>
      </w:r>
      <w:r>
        <w:rPr>
          <w:sz w:val="21"/>
          <w:szCs w:val="21"/>
          <w:spacing w:val="-10"/>
        </w:rPr>
        <w:t>和一般均衡理论构建整个主流经济学的大厦，</w:t>
      </w:r>
      <w:r>
        <w:rPr>
          <w:sz w:val="21"/>
          <w:szCs w:val="21"/>
          <w:spacing w:val="-11"/>
        </w:rPr>
        <w:t>对经纪人的核心思想进行</w:t>
      </w:r>
      <w:r>
        <w:rPr>
          <w:sz w:val="21"/>
          <w:szCs w:val="21"/>
        </w:rPr>
        <w:t xml:space="preserve">  </w:t>
      </w:r>
      <w:r>
        <w:rPr>
          <w:rFonts w:ascii="SimHei" w:hAnsi="SimHei" w:eastAsia="SimHei" w:cs="SimHei"/>
          <w:sz w:val="21"/>
          <w:szCs w:val="21"/>
          <w:spacing w:val="-7"/>
        </w:rPr>
        <w:t>了严格的形式证明和抽象，建立了经济人理性选择</w:t>
      </w:r>
      <w:r>
        <w:rPr>
          <w:rFonts w:ascii="SimHei" w:hAnsi="SimHei" w:eastAsia="SimHei" w:cs="SimHei"/>
          <w:sz w:val="21"/>
          <w:szCs w:val="21"/>
          <w:spacing w:val="-8"/>
        </w:rPr>
        <w:t>理论的基础和内涵。</w:t>
      </w:r>
      <w:r>
        <w:rPr>
          <w:rFonts w:ascii="SimHei" w:hAnsi="SimHei" w:eastAsia="SimHei" w:cs="SimHei"/>
          <w:sz w:val="21"/>
          <w:szCs w:val="21"/>
        </w:rPr>
        <w:t xml:space="preserve"> </w:t>
      </w:r>
      <w:r>
        <w:rPr>
          <w:rFonts w:ascii="SimHei" w:hAnsi="SimHei" w:eastAsia="SimHei" w:cs="SimHei"/>
          <w:sz w:val="21"/>
          <w:szCs w:val="21"/>
          <w:spacing w:val="-11"/>
        </w:rPr>
        <w:t>简单地说，就是新古典经济学基于一个经济人的假设构建了一个以数理</w:t>
      </w:r>
      <w:r>
        <w:rPr>
          <w:rFonts w:ascii="SimHei" w:hAnsi="SimHei" w:eastAsia="SimHei" w:cs="SimHei"/>
          <w:sz w:val="21"/>
          <w:szCs w:val="21"/>
          <w:spacing w:val="8"/>
        </w:rPr>
        <w:t xml:space="preserve">  </w:t>
      </w:r>
      <w:r>
        <w:rPr>
          <w:rFonts w:ascii="SimHei" w:hAnsi="SimHei" w:eastAsia="SimHei" w:cs="SimHei"/>
          <w:sz w:val="21"/>
          <w:szCs w:val="21"/>
          <w:spacing w:val="-10"/>
        </w:rPr>
        <w:t>经济学为核心的主流经济范式。这个范式的特点就是，它的假设是为了</w:t>
      </w:r>
      <w:r>
        <w:rPr>
          <w:rFonts w:ascii="SimHei" w:hAnsi="SimHei" w:eastAsia="SimHei" w:cs="SimHei"/>
          <w:sz w:val="21"/>
          <w:szCs w:val="21"/>
          <w:spacing w:val="-10"/>
        </w:rPr>
        <w:t xml:space="preserve"> </w:t>
      </w:r>
      <w:r>
        <w:rPr>
          <w:rFonts w:ascii="SimHei" w:hAnsi="SimHei" w:eastAsia="SimHei" w:cs="SimHei"/>
          <w:sz w:val="21"/>
          <w:szCs w:val="21"/>
          <w:spacing w:val="-10"/>
        </w:rPr>
        <w:t>推导出一个完整的、符合数学演算逻辑的经济学模型，这个经济学</w:t>
      </w:r>
      <w:r>
        <w:rPr>
          <w:rFonts w:ascii="SimHei" w:hAnsi="SimHei" w:eastAsia="SimHei" w:cs="SimHei"/>
          <w:sz w:val="21"/>
          <w:szCs w:val="21"/>
          <w:spacing w:val="-11"/>
        </w:rPr>
        <w:t>模型</w:t>
      </w:r>
    </w:p>
    <w:p>
      <w:pPr>
        <w:spacing w:before="1" w:line="212" w:lineRule="auto"/>
        <w:rPr>
          <w:rFonts w:ascii="SimHei" w:hAnsi="SimHei" w:eastAsia="SimHei" w:cs="SimHei"/>
          <w:sz w:val="21"/>
          <w:szCs w:val="21"/>
        </w:rPr>
      </w:pPr>
      <w:r>
        <w:rPr>
          <w:rFonts w:ascii="SimHei" w:hAnsi="SimHei" w:eastAsia="SimHei" w:cs="SimHei"/>
          <w:sz w:val="21"/>
          <w:szCs w:val="21"/>
          <w:spacing w:val="-11"/>
        </w:rPr>
        <w:t>虽然是主流的，但是它存在着非常多的明显的缺</w:t>
      </w:r>
      <w:r>
        <w:rPr>
          <w:rFonts w:ascii="SimHei" w:hAnsi="SimHei" w:eastAsia="SimHei" w:cs="SimHei"/>
          <w:sz w:val="21"/>
          <w:szCs w:val="21"/>
          <w:spacing w:val="-12"/>
        </w:rPr>
        <w:t>陷。</w:t>
      </w:r>
    </w:p>
    <w:p>
      <w:pPr>
        <w:pStyle w:val="BodyText"/>
        <w:ind w:right="434" w:firstLine="419"/>
        <w:spacing w:before="169" w:line="337" w:lineRule="auto"/>
        <w:jc w:val="both"/>
        <w:rPr>
          <w:rFonts w:ascii="SimHei" w:hAnsi="SimHei" w:eastAsia="SimHei" w:cs="SimHei"/>
          <w:sz w:val="21"/>
          <w:szCs w:val="21"/>
        </w:rPr>
      </w:pPr>
      <w:r>
        <w:rPr>
          <w:rFonts w:ascii="SimHei" w:hAnsi="SimHei" w:eastAsia="SimHei" w:cs="SimHei"/>
          <w:sz w:val="21"/>
          <w:szCs w:val="21"/>
          <w:spacing w:val="-15"/>
        </w:rPr>
        <w:t>因为新古典经济学将个体的工具理性作为核心，而否定了价值理性</w:t>
      </w:r>
      <w:r>
        <w:rPr>
          <w:sz w:val="21"/>
          <w:szCs w:val="21"/>
          <w:spacing w:val="-15"/>
        </w:rPr>
        <w:t>，</w:t>
      </w:r>
      <w:r>
        <w:rPr>
          <w:sz w:val="21"/>
          <w:szCs w:val="21"/>
          <w:spacing w:val="16"/>
        </w:rPr>
        <w:t xml:space="preserve"> </w:t>
      </w:r>
      <w:r>
        <w:rPr>
          <w:sz w:val="21"/>
          <w:szCs w:val="21"/>
          <w:spacing w:val="-10"/>
        </w:rPr>
        <w:t>也就是否定个体的主观价值判断，否定了个人</w:t>
      </w:r>
      <w:r>
        <w:rPr>
          <w:sz w:val="21"/>
          <w:szCs w:val="21"/>
          <w:spacing w:val="-11"/>
        </w:rPr>
        <w:t>的作用，忽视了个体行为</w:t>
      </w:r>
      <w:r>
        <w:rPr>
          <w:sz w:val="21"/>
          <w:szCs w:val="21"/>
        </w:rPr>
        <w:t xml:space="preserve">  </w:t>
      </w:r>
      <w:r>
        <w:rPr>
          <w:rFonts w:ascii="SimHei" w:hAnsi="SimHei" w:eastAsia="SimHei" w:cs="SimHei"/>
          <w:sz w:val="21"/>
          <w:szCs w:val="21"/>
          <w:spacing w:val="-10"/>
        </w:rPr>
        <w:t>的目的和动机，对行为约束和行为过程也没有解释。所以这个缺陷</w:t>
      </w:r>
      <w:r>
        <w:rPr>
          <w:rFonts w:ascii="SimHei" w:hAnsi="SimHei" w:eastAsia="SimHei" w:cs="SimHei"/>
          <w:sz w:val="21"/>
          <w:szCs w:val="21"/>
          <w:spacing w:val="-11"/>
        </w:rPr>
        <w:t>随着</w:t>
      </w:r>
    </w:p>
    <w:p>
      <w:pPr>
        <w:pStyle w:val="BodyText"/>
        <w:spacing w:line="184" w:lineRule="auto"/>
        <w:rPr>
          <w:sz w:val="21"/>
          <w:szCs w:val="21"/>
        </w:rPr>
      </w:pPr>
      <w:r>
        <w:rPr>
          <w:sz w:val="21"/>
          <w:szCs w:val="21"/>
          <w:spacing w:val="-10"/>
        </w:rPr>
        <w:t>经济的发展就越来越明显了，新古典经济学近年来也受到了非常多</w:t>
      </w:r>
      <w:r>
        <w:rPr>
          <w:sz w:val="21"/>
          <w:szCs w:val="21"/>
          <w:spacing w:val="-11"/>
        </w:rPr>
        <w:t>的挑</w:t>
      </w:r>
    </w:p>
    <w:p>
      <w:pPr>
        <w:spacing w:line="184" w:lineRule="auto"/>
        <w:sectPr>
          <w:type w:val="continuous"/>
          <w:pgSz w:w="7760" w:h="11480"/>
          <w:pgMar w:top="244" w:right="587" w:bottom="400" w:left="450" w:header="0" w:footer="0" w:gutter="0"/>
          <w:cols w:equalWidth="0" w:num="1">
            <w:col w:w="6723" w:space="0"/>
          </w:cols>
        </w:sectPr>
        <w:rPr>
          <w:sz w:val="21"/>
          <w:szCs w:val="21"/>
        </w:rPr>
      </w:pPr>
    </w:p>
    <w:p>
      <w:pPr>
        <w:ind w:firstLine="170"/>
        <w:spacing w:line="450" w:lineRule="exact"/>
        <w:rPr/>
      </w:pPr>
      <w:r>
        <w:pict>
          <v:rect id="_x0000_s1092" style="position:absolute;margin-left:166.499pt;margin-top:32.9993pt;mso-position-vertical-relative:page;mso-position-horizontal-relative:page;width:220.55pt;height:0.55pt;z-index:272573440;" o:allowincell="f" fillcolor="#000000" filled="true" stroked="false"/>
        </w:pict>
      </w:r>
      <w:r>
        <w:rPr>
          <w:position w:val="-9"/>
        </w:rPr>
        <w:drawing>
          <wp:inline distT="0" distB="0" distL="0" distR="0">
            <wp:extent cx="349268" cy="285819"/>
            <wp:effectExtent l="0" t="0" r="0" b="0"/>
            <wp:docPr id="676" name="IM 676"/>
            <wp:cNvGraphicFramePr/>
            <a:graphic>
              <a:graphicData uri="http://schemas.openxmlformats.org/drawingml/2006/picture">
                <pic:pic>
                  <pic:nvPicPr>
                    <pic:cNvPr id="676" name="IM 676"/>
                    <pic:cNvPicPr/>
                  </pic:nvPicPr>
                  <pic:blipFill>
                    <a:blip r:embed="rId339"/>
                    <a:stretch>
                      <a:fillRect/>
                    </a:stretch>
                  </pic:blipFill>
                  <pic:spPr>
                    <a:xfrm rot="0">
                      <a:off x="0" y="0"/>
                      <a:ext cx="349268" cy="2858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06" cy="215934"/>
            <wp:effectExtent l="0" t="0" r="0" b="0"/>
            <wp:docPr id="678" name="IM 678"/>
            <wp:cNvGraphicFramePr/>
            <a:graphic>
              <a:graphicData uri="http://schemas.openxmlformats.org/drawingml/2006/picture">
                <pic:pic>
                  <pic:nvPicPr>
                    <pic:cNvPr id="678" name="IM 678"/>
                    <pic:cNvPicPr/>
                  </pic:nvPicPr>
                  <pic:blipFill>
                    <a:blip r:embed="rId340"/>
                    <a:stretch>
                      <a:fillRect/>
                    </a:stretch>
                  </pic:blipFill>
                  <pic:spPr>
                    <a:xfrm rot="0">
                      <a:off x="0" y="0"/>
                      <a:ext cx="6306" cy="215934"/>
                    </a:xfrm>
                    <a:prstGeom prst="rect">
                      <a:avLst/>
                    </a:prstGeom>
                  </pic:spPr>
                </pic:pic>
              </a:graphicData>
            </a:graphic>
          </wp:inline>
        </w:drawing>
      </w:r>
      <w:r>
        <w:rPr>
          <w:sz w:val="28"/>
          <w:szCs w:val="28"/>
          <w:spacing w:val="24"/>
        </w:rPr>
        <w:t xml:space="preserve"> </w:t>
      </w:r>
      <w:r>
        <w:rPr>
          <w:sz w:val="28"/>
          <w:szCs w:val="28"/>
          <w:b/>
          <w:bCs/>
          <w:spacing w:val="-7"/>
        </w:rPr>
        <w:t>310</w:t>
      </w:r>
    </w:p>
    <w:p>
      <w:pPr>
        <w:spacing w:line="233" w:lineRule="auto"/>
        <w:sectPr>
          <w:pgSz w:w="7760" w:h="11500"/>
          <w:pgMar w:top="349" w:right="20" w:bottom="400" w:left="99" w:header="0" w:footer="0" w:gutter="0"/>
          <w:cols w:equalWidth="0" w:num="3">
            <w:col w:w="721" w:space="39"/>
            <w:col w:w="1531" w:space="100"/>
            <w:col w:w="5250" w:space="0"/>
          </w:cols>
        </w:sectPr>
        <w:rPr>
          <w:sz w:val="28"/>
          <w:szCs w:val="28"/>
        </w:rPr>
      </w:pPr>
    </w:p>
    <w:p>
      <w:pPr>
        <w:spacing w:line="398" w:lineRule="auto"/>
        <w:rPr>
          <w:rFonts w:ascii="Arial"/>
          <w:sz w:val="21"/>
        </w:rPr>
      </w:pPr>
      <w:r/>
    </w:p>
    <w:p>
      <w:pPr>
        <w:ind w:left="760"/>
        <w:spacing w:before="68" w:line="218" w:lineRule="auto"/>
        <w:rPr>
          <w:rFonts w:ascii="YouYuan" w:hAnsi="YouYuan" w:eastAsia="YouYuan" w:cs="YouYuan"/>
          <w:sz w:val="21"/>
          <w:szCs w:val="21"/>
        </w:rPr>
      </w:pPr>
      <w:r>
        <w:rPr>
          <w:rFonts w:ascii="YouYuan" w:hAnsi="YouYuan" w:eastAsia="YouYuan" w:cs="YouYuan"/>
          <w:sz w:val="21"/>
          <w:szCs w:val="21"/>
          <w:spacing w:val="-5"/>
        </w:rPr>
        <w:t>战，实际上从它诞生以来很快就受到了另外一个学派(奥派)的挑战。</w:t>
      </w:r>
    </w:p>
    <w:p>
      <w:pPr>
        <w:ind w:left="760" w:right="624" w:firstLine="450"/>
        <w:spacing w:before="130" w:line="335" w:lineRule="auto"/>
        <w:jc w:val="both"/>
        <w:rPr>
          <w:rFonts w:ascii="SimHei" w:hAnsi="SimHei" w:eastAsia="SimHei" w:cs="SimHei"/>
          <w:sz w:val="21"/>
          <w:szCs w:val="21"/>
        </w:rPr>
      </w:pPr>
      <w:r>
        <w:rPr>
          <w:rFonts w:ascii="SimHei" w:hAnsi="SimHei" w:eastAsia="SimHei" w:cs="SimHei"/>
          <w:sz w:val="21"/>
          <w:szCs w:val="21"/>
          <w:spacing w:val="-7"/>
        </w:rPr>
        <w:t>8.1节已经讨论过奥派经济学理论了，本节简单总结如下：奥派的</w:t>
      </w:r>
      <w:r>
        <w:rPr>
          <w:rFonts w:ascii="SimHei" w:hAnsi="SimHei" w:eastAsia="SimHei" w:cs="SimHei"/>
          <w:sz w:val="21"/>
          <w:szCs w:val="21"/>
          <w:spacing w:val="11"/>
        </w:rPr>
        <w:t xml:space="preserve"> </w:t>
      </w:r>
      <w:r>
        <w:rPr>
          <w:rFonts w:ascii="SimHei" w:hAnsi="SimHei" w:eastAsia="SimHei" w:cs="SimHei"/>
          <w:sz w:val="21"/>
          <w:szCs w:val="21"/>
          <w:spacing w:val="-10"/>
        </w:rPr>
        <w:t>假设是基于人类行动学和主观价值论的假设，将经济行为的研究重点放</w:t>
      </w:r>
      <w:r>
        <w:rPr>
          <w:rFonts w:ascii="SimHei" w:hAnsi="SimHei" w:eastAsia="SimHei" w:cs="SimHei"/>
          <w:sz w:val="21"/>
          <w:szCs w:val="21"/>
          <w:spacing w:val="6"/>
        </w:rPr>
        <w:t xml:space="preserve"> </w:t>
      </w:r>
      <w:r>
        <w:rPr>
          <w:rFonts w:ascii="SimHei" w:hAnsi="SimHei" w:eastAsia="SimHei" w:cs="SimHei"/>
          <w:sz w:val="21"/>
          <w:szCs w:val="21"/>
          <w:spacing w:val="-11"/>
        </w:rPr>
        <w:t>在了个体上。奥派经济学从每个人的行为出发来思考经济问题，同时强</w:t>
      </w:r>
      <w:r>
        <w:rPr>
          <w:rFonts w:ascii="SimHei" w:hAnsi="SimHei" w:eastAsia="SimHei" w:cs="SimHei"/>
          <w:sz w:val="21"/>
          <w:szCs w:val="21"/>
          <w:spacing w:val="-11"/>
        </w:rPr>
        <w:t xml:space="preserve"> </w:t>
      </w:r>
      <w:r>
        <w:rPr>
          <w:rFonts w:ascii="SimHei" w:hAnsi="SimHei" w:eastAsia="SimHei" w:cs="SimHei"/>
          <w:sz w:val="21"/>
          <w:szCs w:val="21"/>
          <w:spacing w:val="-10"/>
        </w:rPr>
        <w:t>调每个人的主观价值判断，因为他们看到了新古典经济学家坚持的</w:t>
      </w:r>
      <w:r>
        <w:rPr>
          <w:rFonts w:ascii="SimHei" w:hAnsi="SimHei" w:eastAsia="SimHei" w:cs="SimHei"/>
          <w:sz w:val="21"/>
          <w:szCs w:val="21"/>
          <w:spacing w:val="-11"/>
        </w:rPr>
        <w:t>货币</w:t>
      </w:r>
      <w:r>
        <w:rPr>
          <w:rFonts w:ascii="SimHei" w:hAnsi="SimHei" w:eastAsia="SimHei" w:cs="SimHei"/>
          <w:sz w:val="21"/>
          <w:szCs w:val="21"/>
        </w:rPr>
        <w:t xml:space="preserve"> </w:t>
      </w:r>
      <w:r>
        <w:rPr>
          <w:rFonts w:ascii="SimHei" w:hAnsi="SimHei" w:eastAsia="SimHei" w:cs="SimHei"/>
          <w:sz w:val="21"/>
          <w:szCs w:val="21"/>
          <w:spacing w:val="-10"/>
        </w:rPr>
        <w:t>数量论和货币中性论的不足。在这样的理论中，货币</w:t>
      </w:r>
      <w:r>
        <w:rPr>
          <w:rFonts w:ascii="SimHei" w:hAnsi="SimHei" w:eastAsia="SimHei" w:cs="SimHei"/>
          <w:sz w:val="21"/>
          <w:szCs w:val="21"/>
          <w:spacing w:val="-11"/>
        </w:rPr>
        <w:t>变成了数字，剩下</w:t>
      </w:r>
      <w:r>
        <w:rPr>
          <w:rFonts w:ascii="SimHei" w:hAnsi="SimHei" w:eastAsia="SimHei" w:cs="SimHei"/>
          <w:sz w:val="21"/>
          <w:szCs w:val="21"/>
        </w:rPr>
        <w:t xml:space="preserve"> </w:t>
      </w:r>
      <w:r>
        <w:rPr>
          <w:rFonts w:ascii="SimHei" w:hAnsi="SimHei" w:eastAsia="SimHei" w:cs="SimHei"/>
          <w:sz w:val="21"/>
          <w:szCs w:val="21"/>
          <w:spacing w:val="-11"/>
        </w:rPr>
        <w:t>的是如何最优地管理数字的问题，因此经济学走向数学化、数量化。奥</w:t>
      </w:r>
      <w:r>
        <w:rPr>
          <w:rFonts w:ascii="SimHei" w:hAnsi="SimHei" w:eastAsia="SimHei" w:cs="SimHei"/>
          <w:sz w:val="21"/>
          <w:szCs w:val="21"/>
          <w:spacing w:val="-11"/>
        </w:rPr>
        <w:t xml:space="preserve"> </w:t>
      </w:r>
      <w:r>
        <w:rPr>
          <w:rFonts w:ascii="SimHei" w:hAnsi="SimHei" w:eastAsia="SimHei" w:cs="SimHei"/>
          <w:sz w:val="21"/>
          <w:szCs w:val="21"/>
          <w:spacing w:val="-11"/>
        </w:rPr>
        <w:t>派经济学是以人类行动学还有市场过程学为核心的经济学，而不是新古</w:t>
      </w:r>
      <w:r>
        <w:rPr>
          <w:rFonts w:ascii="SimHei" w:hAnsi="SimHei" w:eastAsia="SimHei" w:cs="SimHei"/>
          <w:sz w:val="21"/>
          <w:szCs w:val="21"/>
          <w:spacing w:val="-11"/>
        </w:rPr>
        <w:t xml:space="preserve"> </w:t>
      </w:r>
      <w:r>
        <w:rPr>
          <w:rFonts w:ascii="SimHei" w:hAnsi="SimHei" w:eastAsia="SimHei" w:cs="SimHei"/>
          <w:sz w:val="21"/>
          <w:szCs w:val="21"/>
          <w:spacing w:val="-15"/>
        </w:rPr>
        <w:t>典经济学这样以市场均衡学说为核心的学说，奥派经济学的大师米塞斯，</w:t>
      </w:r>
      <w:r>
        <w:rPr>
          <w:rFonts w:ascii="SimHei" w:hAnsi="SimHei" w:eastAsia="SimHei" w:cs="SimHei"/>
          <w:sz w:val="21"/>
          <w:szCs w:val="21"/>
          <w:spacing w:val="14"/>
        </w:rPr>
        <w:t xml:space="preserve"> </w:t>
      </w:r>
      <w:r>
        <w:rPr>
          <w:rFonts w:ascii="SimHei" w:hAnsi="SimHei" w:eastAsia="SimHei" w:cs="SimHei"/>
          <w:sz w:val="21"/>
          <w:szCs w:val="21"/>
          <w:spacing w:val="-4"/>
        </w:rPr>
        <w:t>他本人所说的奥派经济学是不朽的，它是行动的经济学而非均衡的经</w:t>
      </w:r>
    </w:p>
    <w:p>
      <w:pPr>
        <w:ind w:left="760"/>
        <w:spacing w:line="220" w:lineRule="auto"/>
        <w:rPr>
          <w:rFonts w:ascii="SimHei" w:hAnsi="SimHei" w:eastAsia="SimHei" w:cs="SimHei"/>
          <w:sz w:val="21"/>
          <w:szCs w:val="21"/>
        </w:rPr>
      </w:pPr>
      <w:r>
        <w:rPr>
          <w:rFonts w:ascii="SimHei" w:hAnsi="SimHei" w:eastAsia="SimHei" w:cs="SimHei"/>
          <w:sz w:val="21"/>
          <w:szCs w:val="21"/>
          <w:spacing w:val="-9"/>
        </w:rPr>
        <w:t>济学。</w:t>
      </w:r>
    </w:p>
    <w:p>
      <w:pPr>
        <w:ind w:left="760" w:right="650" w:firstLine="450"/>
        <w:spacing w:before="180" w:line="334" w:lineRule="auto"/>
        <w:jc w:val="both"/>
        <w:rPr>
          <w:rFonts w:ascii="SimHei" w:hAnsi="SimHei" w:eastAsia="SimHei" w:cs="SimHei"/>
          <w:sz w:val="21"/>
          <w:szCs w:val="21"/>
        </w:rPr>
      </w:pPr>
      <w:r>
        <w:rPr>
          <w:rFonts w:ascii="SimHei" w:hAnsi="SimHei" w:eastAsia="SimHei" w:cs="SimHei"/>
          <w:sz w:val="21"/>
          <w:szCs w:val="21"/>
          <w:spacing w:val="-11"/>
        </w:rPr>
        <w:t>简单地说，奥派采用的是行动人假设，也就是假设人是有主观价值</w:t>
      </w:r>
      <w:r>
        <w:rPr>
          <w:rFonts w:ascii="SimHei" w:hAnsi="SimHei" w:eastAsia="SimHei" w:cs="SimHei"/>
          <w:sz w:val="21"/>
          <w:szCs w:val="21"/>
          <w:spacing w:val="7"/>
        </w:rPr>
        <w:t xml:space="preserve"> </w:t>
      </w:r>
      <w:r>
        <w:rPr>
          <w:rFonts w:ascii="SimHei" w:hAnsi="SimHei" w:eastAsia="SimHei" w:cs="SimHei"/>
          <w:sz w:val="21"/>
          <w:szCs w:val="21"/>
          <w:spacing w:val="-10"/>
        </w:rPr>
        <w:t>和创造性的，是人与动物的根本区别，因此</w:t>
      </w:r>
      <w:r>
        <w:rPr>
          <w:rFonts w:ascii="SimHei" w:hAnsi="SimHei" w:eastAsia="SimHei" w:cs="SimHei"/>
          <w:sz w:val="21"/>
          <w:szCs w:val="21"/>
          <w:spacing w:val="-11"/>
        </w:rPr>
        <w:t>带来的经济学理论与新古典</w:t>
      </w:r>
      <w:r>
        <w:rPr>
          <w:rFonts w:ascii="SimHei" w:hAnsi="SimHei" w:eastAsia="SimHei" w:cs="SimHei"/>
          <w:sz w:val="21"/>
          <w:szCs w:val="21"/>
        </w:rPr>
        <w:t xml:space="preserve"> </w:t>
      </w:r>
      <w:r>
        <w:rPr>
          <w:rFonts w:ascii="SimHei" w:hAnsi="SimHei" w:eastAsia="SimHei" w:cs="SimHei"/>
          <w:sz w:val="21"/>
          <w:szCs w:val="21"/>
          <w:spacing w:val="-10"/>
        </w:rPr>
        <w:t>经济学理论有非常大的差异。新古典经济学关注的是个体或者国家的效</w:t>
      </w:r>
      <w:r>
        <w:rPr>
          <w:rFonts w:ascii="SimHei" w:hAnsi="SimHei" w:eastAsia="SimHei" w:cs="SimHei"/>
          <w:sz w:val="21"/>
          <w:szCs w:val="21"/>
          <w:spacing w:val="6"/>
        </w:rPr>
        <w:t xml:space="preserve"> </w:t>
      </w:r>
      <w:r>
        <w:rPr>
          <w:rFonts w:ascii="SimHei" w:hAnsi="SimHei" w:eastAsia="SimHei" w:cs="SimHei"/>
          <w:sz w:val="21"/>
          <w:szCs w:val="21"/>
          <w:spacing w:val="-10"/>
        </w:rPr>
        <w:t>用最大化，如宏观经济学当中探讨国家的效用最</w:t>
      </w:r>
      <w:r>
        <w:rPr>
          <w:rFonts w:ascii="SimHei" w:hAnsi="SimHei" w:eastAsia="SimHei" w:cs="SimHei"/>
          <w:sz w:val="21"/>
          <w:szCs w:val="21"/>
          <w:spacing w:val="-11"/>
        </w:rPr>
        <w:t>大化、货币价值的最大</w:t>
      </w:r>
      <w:r>
        <w:rPr>
          <w:rFonts w:ascii="SimHei" w:hAnsi="SimHei" w:eastAsia="SimHei" w:cs="SimHei"/>
          <w:sz w:val="21"/>
          <w:szCs w:val="21"/>
        </w:rPr>
        <w:t xml:space="preserve"> </w:t>
      </w:r>
      <w:r>
        <w:rPr>
          <w:rFonts w:ascii="SimHei" w:hAnsi="SimHei" w:eastAsia="SimHei" w:cs="SimHei"/>
          <w:sz w:val="21"/>
          <w:szCs w:val="21"/>
          <w:spacing w:val="-10"/>
        </w:rPr>
        <w:t>化。微观经济学当中关注的是生产者和消费者的</w:t>
      </w:r>
      <w:r>
        <w:rPr>
          <w:rFonts w:ascii="SimHei" w:hAnsi="SimHei" w:eastAsia="SimHei" w:cs="SimHei"/>
          <w:sz w:val="21"/>
          <w:szCs w:val="21"/>
          <w:spacing w:val="-11"/>
        </w:rPr>
        <w:t>效用最大化，但是奥派</w:t>
      </w:r>
      <w:r>
        <w:rPr>
          <w:rFonts w:ascii="SimHei" w:hAnsi="SimHei" w:eastAsia="SimHei" w:cs="SimHei"/>
          <w:sz w:val="21"/>
          <w:szCs w:val="21"/>
        </w:rPr>
        <w:t xml:space="preserve"> </w:t>
      </w:r>
      <w:r>
        <w:rPr>
          <w:rFonts w:ascii="SimHei" w:hAnsi="SimHei" w:eastAsia="SimHei" w:cs="SimHei"/>
          <w:sz w:val="21"/>
          <w:szCs w:val="21"/>
          <w:spacing w:val="-10"/>
        </w:rPr>
        <w:t>关注的是行动人之间的协调，认为经济学是一个秩序问题。奥</w:t>
      </w:r>
      <w:r>
        <w:rPr>
          <w:rFonts w:ascii="SimHei" w:hAnsi="SimHei" w:eastAsia="SimHei" w:cs="SimHei"/>
          <w:sz w:val="21"/>
          <w:szCs w:val="21"/>
          <w:spacing w:val="-11"/>
        </w:rPr>
        <w:t>派把人的</w:t>
      </w:r>
      <w:r>
        <w:rPr>
          <w:rFonts w:ascii="SimHei" w:hAnsi="SimHei" w:eastAsia="SimHei" w:cs="SimHei"/>
          <w:sz w:val="21"/>
          <w:szCs w:val="21"/>
        </w:rPr>
        <w:t xml:space="preserve"> </w:t>
      </w:r>
      <w:r>
        <w:rPr>
          <w:rFonts w:ascii="SimHei" w:hAnsi="SimHei" w:eastAsia="SimHei" w:cs="SimHei"/>
          <w:sz w:val="21"/>
          <w:szCs w:val="21"/>
          <w:spacing w:val="-10"/>
        </w:rPr>
        <w:t>行为分为有意识和无意识的，在人们有意识和无意识的行为</w:t>
      </w:r>
      <w:r>
        <w:rPr>
          <w:rFonts w:ascii="SimHei" w:hAnsi="SimHei" w:eastAsia="SimHei" w:cs="SimHei"/>
          <w:sz w:val="21"/>
          <w:szCs w:val="21"/>
          <w:spacing w:val="-11"/>
        </w:rPr>
        <w:t>当中进行协</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调，在这个逻辑下可产生一整套经济学理论。</w:t>
      </w:r>
    </w:p>
    <w:p>
      <w:pPr>
        <w:ind w:left="760" w:right="648" w:firstLine="450"/>
        <w:spacing w:before="198" w:line="334" w:lineRule="auto"/>
        <w:jc w:val="both"/>
        <w:rPr>
          <w:rFonts w:ascii="SimHei" w:hAnsi="SimHei" w:eastAsia="SimHei" w:cs="SimHei"/>
          <w:sz w:val="21"/>
          <w:szCs w:val="21"/>
        </w:rPr>
      </w:pPr>
      <w:r>
        <w:rPr>
          <w:rFonts w:ascii="SimHei" w:hAnsi="SimHei" w:eastAsia="SimHei" w:cs="SimHei"/>
          <w:sz w:val="21"/>
          <w:szCs w:val="21"/>
          <w:spacing w:val="-7"/>
        </w:rPr>
        <w:t>在研究数字经济学这门学科时，假设是什么呢?一方面偏向于</w:t>
      </w:r>
      <w:r>
        <w:rPr>
          <w:rFonts w:ascii="SimHei" w:hAnsi="SimHei" w:eastAsia="SimHei" w:cs="SimHei"/>
          <w:sz w:val="21"/>
          <w:szCs w:val="21"/>
          <w:spacing w:val="-8"/>
        </w:rPr>
        <w:t>奥派</w:t>
      </w:r>
      <w:r>
        <w:rPr>
          <w:rFonts w:ascii="SimHei" w:hAnsi="SimHei" w:eastAsia="SimHei" w:cs="SimHei"/>
          <w:sz w:val="21"/>
          <w:szCs w:val="21"/>
        </w:rPr>
        <w:t xml:space="preserve"> </w:t>
      </w:r>
      <w:r>
        <w:rPr>
          <w:rFonts w:ascii="SimHei" w:hAnsi="SimHei" w:eastAsia="SimHei" w:cs="SimHei"/>
          <w:sz w:val="21"/>
          <w:szCs w:val="21"/>
          <w:spacing w:val="-10"/>
        </w:rPr>
        <w:t>关于个体行为的假设，但是要补充的是，强调的是基于合作的</w:t>
      </w:r>
      <w:r>
        <w:rPr>
          <w:rFonts w:ascii="SimHei" w:hAnsi="SimHei" w:eastAsia="SimHei" w:cs="SimHei"/>
          <w:sz w:val="21"/>
          <w:szCs w:val="21"/>
          <w:spacing w:val="-11"/>
        </w:rPr>
        <w:t>经济人的</w:t>
      </w:r>
      <w:r>
        <w:rPr>
          <w:rFonts w:ascii="SimHei" w:hAnsi="SimHei" w:eastAsia="SimHei" w:cs="SimHei"/>
          <w:sz w:val="21"/>
          <w:szCs w:val="21"/>
        </w:rPr>
        <w:t xml:space="preserve"> </w:t>
      </w:r>
      <w:r>
        <w:rPr>
          <w:rFonts w:ascii="SimHei" w:hAnsi="SimHei" w:eastAsia="SimHei" w:cs="SimHei"/>
          <w:sz w:val="21"/>
          <w:szCs w:val="21"/>
          <w:spacing w:val="-10"/>
        </w:rPr>
        <w:t>假设，也就是人与人之间通过协作来完成互</w:t>
      </w:r>
      <w:r>
        <w:rPr>
          <w:rFonts w:ascii="SimHei" w:hAnsi="SimHei" w:eastAsia="SimHei" w:cs="SimHei"/>
          <w:sz w:val="21"/>
          <w:szCs w:val="21"/>
          <w:spacing w:val="-11"/>
        </w:rPr>
        <w:t>利。这是数字经济中关于人</w:t>
      </w:r>
      <w:r>
        <w:rPr>
          <w:rFonts w:ascii="SimHei" w:hAnsi="SimHei" w:eastAsia="SimHei" w:cs="SimHei"/>
          <w:sz w:val="21"/>
          <w:szCs w:val="21"/>
        </w:rPr>
        <w:t xml:space="preserve"> </w:t>
      </w:r>
      <w:r>
        <w:rPr>
          <w:rFonts w:ascii="SimHei" w:hAnsi="SimHei" w:eastAsia="SimHei" w:cs="SimHei"/>
          <w:sz w:val="21"/>
          <w:szCs w:val="21"/>
          <w:spacing w:val="-13"/>
        </w:rPr>
        <w:t>的假设。</w:t>
      </w:r>
      <w:r>
        <w:rPr>
          <w:rFonts w:ascii="SimHei" w:hAnsi="SimHei" w:eastAsia="SimHei" w:cs="SimHei"/>
          <w:sz w:val="21"/>
          <w:szCs w:val="21"/>
          <w:spacing w:val="-13"/>
        </w:rPr>
        <w:t xml:space="preserve"> </w:t>
      </w:r>
      <w:r>
        <w:rPr>
          <w:rFonts w:ascii="SimHei" w:hAnsi="SimHei" w:eastAsia="SimHei" w:cs="SimHei"/>
          <w:sz w:val="21"/>
          <w:szCs w:val="21"/>
          <w:spacing w:val="-13"/>
        </w:rPr>
        <w:t>一方面，采用了新古典经济学当中关于自</w:t>
      </w:r>
      <w:r>
        <w:rPr>
          <w:rFonts w:ascii="SimHei" w:hAnsi="SimHei" w:eastAsia="SimHei" w:cs="SimHei"/>
          <w:sz w:val="21"/>
          <w:szCs w:val="21"/>
          <w:spacing w:val="-14"/>
        </w:rPr>
        <w:t>利和经纪人特质。有</w:t>
      </w:r>
      <w:r>
        <w:rPr>
          <w:rFonts w:ascii="SimHei" w:hAnsi="SimHei" w:eastAsia="SimHei" w:cs="SimHei"/>
          <w:sz w:val="21"/>
          <w:szCs w:val="21"/>
        </w:rPr>
        <w:t xml:space="preserve"> </w:t>
      </w:r>
      <w:r>
        <w:rPr>
          <w:rFonts w:ascii="SimHei" w:hAnsi="SimHei" w:eastAsia="SimHei" w:cs="SimHei"/>
          <w:sz w:val="21"/>
          <w:szCs w:val="21"/>
          <w:spacing w:val="-7"/>
        </w:rPr>
        <w:t>一本书《自私的基因》,正是因为在自私的基因的协作推动下，人们的</w:t>
      </w:r>
    </w:p>
    <w:p>
      <w:pPr>
        <w:ind w:left="760"/>
        <w:spacing w:line="187" w:lineRule="auto"/>
        <w:rPr>
          <w:rFonts w:ascii="SimHei" w:hAnsi="SimHei" w:eastAsia="SimHei" w:cs="SimHei"/>
          <w:sz w:val="21"/>
          <w:szCs w:val="21"/>
        </w:rPr>
      </w:pPr>
      <w:r>
        <w:rPr>
          <w:rFonts w:ascii="SimHei" w:hAnsi="SimHei" w:eastAsia="SimHei" w:cs="SimHei"/>
          <w:sz w:val="21"/>
          <w:szCs w:val="21"/>
          <w:spacing w:val="-10"/>
        </w:rPr>
        <w:t>行为有了动机。另一方面，这些动机产生的后果又不是完全自私的，而</w:t>
      </w:r>
    </w:p>
    <w:p>
      <w:pPr>
        <w:spacing w:line="187" w:lineRule="auto"/>
        <w:sectPr>
          <w:type w:val="continuous"/>
          <w:pgSz w:w="7760" w:h="11500"/>
          <w:pgMar w:top="349" w:right="20" w:bottom="400" w:left="99" w:header="0" w:footer="0" w:gutter="0"/>
          <w:cols w:equalWidth="0" w:num="1">
            <w:col w:w="7641" w:space="0"/>
          </w:cols>
        </w:sectPr>
        <w:rPr>
          <w:rFonts w:ascii="SimHei" w:hAnsi="SimHei" w:eastAsia="SimHei" w:cs="SimHei"/>
          <w:sz w:val="21"/>
          <w:szCs w:val="21"/>
        </w:rPr>
      </w:pPr>
    </w:p>
    <w:p>
      <w:pPr>
        <w:pStyle w:val="BodyText"/>
        <w:ind w:left="4460"/>
        <w:spacing w:before="138" w:line="222" w:lineRule="auto"/>
        <w:rPr>
          <w:sz w:val="5"/>
          <w:szCs w:val="5"/>
        </w:rPr>
      </w:pPr>
      <w:r>
        <w:pict>
          <v:rect id="_x0000_s1094" style="position:absolute;margin-left:286.499pt;margin-top:13.9999pt;mso-position-vertical-relative:page;mso-position-horizontal-relative:page;width:0.55pt;height:17.05pt;z-index:272636928;" o:allowincell="f" fillcolor="#000000" filled="true" stroked="false"/>
        </w:pict>
      </w:r>
      <w:r>
        <w:drawing>
          <wp:anchor distT="0" distB="0" distL="0" distR="0" simplePos="0" relativeHeight="272634880" behindDoc="0" locked="0" layoutInCell="0" allowOverlap="1">
            <wp:simplePos x="0" y="0"/>
            <wp:positionH relativeFrom="page">
              <wp:posOffset>2584426</wp:posOffset>
            </wp:positionH>
            <wp:positionV relativeFrom="page">
              <wp:posOffset>330223</wp:posOffset>
            </wp:positionV>
            <wp:extent cx="539768" cy="6350"/>
            <wp:effectExtent l="0" t="0" r="0" b="0"/>
            <wp:wrapNone/>
            <wp:docPr id="680" name="IM 680"/>
            <wp:cNvGraphicFramePr/>
            <a:graphic>
              <a:graphicData uri="http://schemas.openxmlformats.org/drawingml/2006/picture">
                <pic:pic>
                  <pic:nvPicPr>
                    <pic:cNvPr id="680" name="IM 680"/>
                    <pic:cNvPicPr/>
                  </pic:nvPicPr>
                  <pic:blipFill>
                    <a:blip r:embed="rId341"/>
                    <a:stretch>
                      <a:fillRect/>
                    </a:stretch>
                  </pic:blipFill>
                  <pic:spPr>
                    <a:xfrm rot="0">
                      <a:off x="0" y="0"/>
                      <a:ext cx="539768" cy="6350"/>
                    </a:xfrm>
                    <a:prstGeom prst="rect">
                      <a:avLst/>
                    </a:prstGeom>
                  </pic:spPr>
                </pic:pic>
              </a:graphicData>
            </a:graphic>
          </wp:anchor>
        </w:drawing>
      </w:r>
      <w:r>
        <w:rPr>
          <w:sz w:val="5"/>
          <w:szCs w:val="5"/>
        </w:rPr>
        <w:t>)</w:t>
      </w:r>
    </w:p>
    <w:p>
      <w:pPr>
        <w:pStyle w:val="BodyText"/>
        <w:ind w:left="4520"/>
        <w:spacing w:before="26" w:line="215" w:lineRule="auto"/>
        <w:rPr>
          <w:sz w:val="5"/>
          <w:szCs w:val="5"/>
        </w:rPr>
      </w:pPr>
      <w:r>
        <w:pict>
          <v:shape id="_x0000_s1096" style="position:absolute;margin-left:237.5pt;margin-top:1.77317pt;mso-position-vertical-relative:text;mso-position-horizontal-relative:text;width:4.55pt;height:8.5pt;z-index:272635904;" filled="false" stroked="false" type="#_x0000_t202">
            <v:fill on="false"/>
            <v:stroke on="false"/>
            <v:path/>
            <v:imagedata o:title=""/>
            <o:lock v:ext="edit" aspectratio="false"/>
            <v:textbox inset="0mm,0mm,0mm,0mm">
              <w:txbxContent>
                <w:p>
                  <w:pPr>
                    <w:pStyle w:val="BodyText"/>
                    <w:ind w:left="20"/>
                    <w:spacing w:before="19" w:line="184" w:lineRule="auto"/>
                    <w:rPr>
                      <w:sz w:val="13"/>
                      <w:szCs w:val="13"/>
                    </w:rPr>
                  </w:pPr>
                  <w:r>
                    <w:rPr>
                      <w:sz w:val="13"/>
                      <w:szCs w:val="13"/>
                    </w:rPr>
                    <w:t>1</w:t>
                  </w:r>
                </w:p>
              </w:txbxContent>
            </v:textbox>
          </v:shape>
        </w:pict>
      </w:r>
      <w:r>
        <w:rPr>
          <w:sz w:val="5"/>
          <w:szCs w:val="5"/>
          <w:spacing w:val="-2"/>
        </w:rPr>
        <w:t>)|</w:t>
      </w:r>
    </w:p>
    <w:p>
      <w:pPr>
        <w:spacing w:line="14" w:lineRule="auto"/>
        <w:rPr>
          <w:rFonts w:ascii="Arial"/>
          <w:sz w:val="2"/>
        </w:rPr>
      </w:pPr>
      <w:r>
        <w:rPr>
          <w:rFonts w:ascii="Arial" w:hAnsi="Arial" w:eastAsia="Arial" w:cs="Arial"/>
          <w:sz w:val="2"/>
          <w:szCs w:val="2"/>
        </w:rPr>
        <w:br w:type="column"/>
      </w:r>
    </w:p>
    <w:p>
      <w:pPr>
        <w:ind w:left="10"/>
        <w:spacing w:line="187" w:lineRule="auto"/>
        <w:rPr>
          <w:rFonts w:ascii="YouYuan" w:hAnsi="YouYuan" w:eastAsia="YouYuan" w:cs="YouYuan"/>
          <w:sz w:val="20"/>
          <w:szCs w:val="20"/>
        </w:rPr>
      </w:pPr>
      <w:r>
        <w:rPr>
          <w:rFonts w:ascii="YouYuan" w:hAnsi="YouYuan" w:eastAsia="YouYuan" w:cs="YouYuan"/>
          <w:sz w:val="20"/>
          <w:szCs w:val="20"/>
          <w:spacing w:val="-15"/>
        </w:rPr>
        <w:t>第19章</w:t>
      </w:r>
    </w:p>
    <w:p>
      <w:pPr>
        <w:spacing w:line="185" w:lineRule="auto"/>
        <w:jc w:val="right"/>
        <w:rPr>
          <w:rFonts w:ascii="SimHei" w:hAnsi="SimHei" w:eastAsia="SimHei" w:cs="SimHei"/>
          <w:sz w:val="20"/>
          <w:szCs w:val="20"/>
        </w:rPr>
      </w:pPr>
      <w:r>
        <w:rPr>
          <w:rFonts w:ascii="SimHei" w:hAnsi="SimHei" w:eastAsia="SimHei" w:cs="SimHei"/>
          <w:sz w:val="20"/>
          <w:szCs w:val="20"/>
          <w:spacing w:val="-19"/>
          <w:w w:val="88"/>
        </w:rPr>
        <w:t>数字经济的商业</w:t>
      </w:r>
      <w:r>
        <w:rPr>
          <w:rFonts w:ascii="SimHei" w:hAnsi="SimHei" w:eastAsia="SimHei" w:cs="SimHei"/>
          <w:sz w:val="20"/>
          <w:szCs w:val="20"/>
          <w:spacing w:val="-18"/>
          <w:w w:val="88"/>
        </w:rPr>
        <w:t>启</w:t>
      </w:r>
      <w:r>
        <w:rPr>
          <w:rFonts w:ascii="SimHei" w:hAnsi="SimHei" w:eastAsia="SimHei" w:cs="SimHei"/>
          <w:sz w:val="20"/>
          <w:szCs w:val="20"/>
          <w:spacing w:val="-11"/>
          <w:w w:val="88"/>
        </w:rPr>
        <w:t>蒙</w:t>
      </w:r>
    </w:p>
    <w:p>
      <w:pPr>
        <w:spacing w:line="185" w:lineRule="auto"/>
        <w:sectPr>
          <w:pgSz w:w="7760" w:h="11480"/>
          <w:pgMar w:top="214" w:right="411" w:bottom="400" w:left="639" w:header="0" w:footer="0" w:gutter="0"/>
          <w:cols w:equalWidth="0" w:num="2">
            <w:col w:w="5181" w:space="100"/>
            <w:col w:w="1429" w:space="0"/>
          </w:cols>
        </w:sectPr>
        <w:rPr>
          <w:rFonts w:ascii="SimHei" w:hAnsi="SimHei" w:eastAsia="SimHei" w:cs="SimHei"/>
          <w:sz w:val="20"/>
          <w:szCs w:val="20"/>
        </w:rPr>
      </w:pPr>
    </w:p>
    <w:p>
      <w:pPr>
        <w:spacing w:line="469" w:lineRule="auto"/>
        <w:rPr>
          <w:rFonts w:ascii="Arial"/>
          <w:sz w:val="21"/>
        </w:rPr>
      </w:pPr>
      <w:r/>
    </w:p>
    <w:p>
      <w:pPr>
        <w:spacing w:before="65" w:line="222" w:lineRule="auto"/>
        <w:rPr>
          <w:rFonts w:ascii="SimHei" w:hAnsi="SimHei" w:eastAsia="SimHei" w:cs="SimHei"/>
          <w:sz w:val="20"/>
          <w:szCs w:val="20"/>
        </w:rPr>
      </w:pPr>
      <w:r>
        <w:rPr>
          <w:rFonts w:ascii="SimHei" w:hAnsi="SimHei" w:eastAsia="SimHei" w:cs="SimHei"/>
          <w:sz w:val="20"/>
          <w:szCs w:val="20"/>
          <w:spacing w:val="-4"/>
        </w:rPr>
        <w:t>是通过互相协作产生的。</w:t>
      </w:r>
    </w:p>
    <w:p>
      <w:pPr>
        <w:pStyle w:val="BodyText"/>
        <w:ind w:right="511" w:firstLine="390"/>
        <w:spacing w:before="130" w:line="360" w:lineRule="auto"/>
        <w:rPr>
          <w:rFonts w:ascii="YouYuan" w:hAnsi="YouYuan" w:eastAsia="YouYuan" w:cs="YouYuan"/>
          <w:sz w:val="20"/>
          <w:szCs w:val="20"/>
        </w:rPr>
      </w:pPr>
      <w:r>
        <w:rPr>
          <w:sz w:val="20"/>
          <w:szCs w:val="20"/>
        </w:rPr>
        <w:t>这样一个假设就使我们保留了新古典经济关</w:t>
      </w:r>
      <w:r>
        <w:rPr>
          <w:sz w:val="20"/>
          <w:szCs w:val="20"/>
          <w:spacing w:val="-1"/>
        </w:rPr>
        <w:t>于人性自私的经济学假</w:t>
      </w:r>
      <w:r>
        <w:rPr>
          <w:sz w:val="20"/>
          <w:szCs w:val="20"/>
        </w:rPr>
        <w:t xml:space="preserve"> </w:t>
      </w:r>
      <w:r>
        <w:rPr>
          <w:rFonts w:ascii="SimHei" w:hAnsi="SimHei" w:eastAsia="SimHei" w:cs="SimHei"/>
          <w:sz w:val="20"/>
          <w:szCs w:val="20"/>
        </w:rPr>
        <w:t>设，同时又通过行为之间的协作对其中的不足进</w:t>
      </w:r>
      <w:r>
        <w:rPr>
          <w:rFonts w:ascii="SimHei" w:hAnsi="SimHei" w:eastAsia="SimHei" w:cs="SimHei"/>
          <w:sz w:val="20"/>
          <w:szCs w:val="20"/>
          <w:spacing w:val="-1"/>
        </w:rPr>
        <w:t>行弥补。当社会产生协</w:t>
      </w:r>
      <w:r>
        <w:rPr>
          <w:rFonts w:ascii="SimHei" w:hAnsi="SimHei" w:eastAsia="SimHei" w:cs="SimHei"/>
          <w:sz w:val="20"/>
          <w:szCs w:val="20"/>
        </w:rPr>
        <w:t xml:space="preserve"> </w:t>
      </w:r>
      <w:r>
        <w:rPr>
          <w:rFonts w:ascii="SimHei" w:hAnsi="SimHei" w:eastAsia="SimHei" w:cs="SimHei"/>
          <w:sz w:val="20"/>
          <w:szCs w:val="20"/>
        </w:rPr>
        <w:t>作时，经济行为才会发生。而这时候自私就演变成为</w:t>
      </w:r>
      <w:r>
        <w:rPr>
          <w:rFonts w:ascii="SimHei" w:hAnsi="SimHei" w:eastAsia="SimHei" w:cs="SimHei"/>
          <w:sz w:val="20"/>
          <w:szCs w:val="20"/>
          <w:spacing w:val="-1"/>
        </w:rPr>
        <w:t>了一种更大意义上</w:t>
      </w:r>
      <w:r>
        <w:rPr>
          <w:rFonts w:ascii="SimHei" w:hAnsi="SimHei" w:eastAsia="SimHei" w:cs="SimHei"/>
          <w:sz w:val="20"/>
          <w:szCs w:val="20"/>
        </w:rPr>
        <w:t xml:space="preserve"> </w:t>
      </w:r>
      <w:r>
        <w:rPr>
          <w:rFonts w:ascii="SimHei" w:hAnsi="SimHei" w:eastAsia="SimHei" w:cs="SimHei"/>
          <w:sz w:val="20"/>
          <w:szCs w:val="20"/>
        </w:rPr>
        <w:t>的无私奉献，来展现对整个族群的自私行为。所以它的核心是什么呢?</w:t>
      </w:r>
      <w:r>
        <w:rPr>
          <w:rFonts w:ascii="SimHei" w:hAnsi="SimHei" w:eastAsia="SimHei" w:cs="SimHei"/>
          <w:sz w:val="20"/>
          <w:szCs w:val="20"/>
          <w:spacing w:val="1"/>
        </w:rPr>
        <w:t xml:space="preserve">  </w:t>
      </w:r>
      <w:r>
        <w:rPr>
          <w:rFonts w:ascii="SimHei" w:hAnsi="SimHei" w:eastAsia="SimHei" w:cs="SimHei"/>
          <w:sz w:val="20"/>
          <w:szCs w:val="20"/>
        </w:rPr>
        <w:t>数字经济学研究的就是在约束条件下如何通过互</w:t>
      </w:r>
      <w:r>
        <w:rPr>
          <w:rFonts w:ascii="SimHei" w:hAnsi="SimHei" w:eastAsia="SimHei" w:cs="SimHei"/>
          <w:sz w:val="20"/>
          <w:szCs w:val="20"/>
          <w:spacing w:val="-1"/>
        </w:rPr>
        <w:t>相协作、共享以及秩序</w:t>
      </w:r>
      <w:r>
        <w:rPr>
          <w:rFonts w:ascii="SimHei" w:hAnsi="SimHei" w:eastAsia="SimHei" w:cs="SimHei"/>
          <w:sz w:val="20"/>
          <w:szCs w:val="20"/>
        </w:rPr>
        <w:t xml:space="preserve"> </w:t>
      </w:r>
      <w:r>
        <w:rPr>
          <w:rFonts w:ascii="YouYuan" w:hAnsi="YouYuan" w:eastAsia="YouYuan" w:cs="YouYuan"/>
          <w:sz w:val="20"/>
          <w:szCs w:val="20"/>
        </w:rPr>
        <w:t>来构建一个经济秩序，核心就是互利协作，而且在这个过程</w:t>
      </w:r>
      <w:r>
        <w:rPr>
          <w:rFonts w:ascii="YouYuan" w:hAnsi="YouYuan" w:eastAsia="YouYuan" w:cs="YouYuan"/>
          <w:sz w:val="20"/>
          <w:szCs w:val="20"/>
          <w:spacing w:val="-1"/>
        </w:rPr>
        <w:t>当中，并不</w:t>
      </w:r>
    </w:p>
    <w:p>
      <w:pPr>
        <w:pStyle w:val="BodyText"/>
        <w:spacing w:line="219" w:lineRule="auto"/>
        <w:rPr>
          <w:sz w:val="20"/>
          <w:szCs w:val="20"/>
        </w:rPr>
      </w:pPr>
      <w:r>
        <w:rPr>
          <w:sz w:val="20"/>
          <w:szCs w:val="20"/>
          <w:spacing w:val="-3"/>
        </w:rPr>
        <w:t>完全排除数学工具的应用。</w:t>
      </w:r>
    </w:p>
    <w:p>
      <w:pPr>
        <w:ind w:right="517" w:firstLine="390"/>
        <w:spacing w:before="112" w:line="364" w:lineRule="auto"/>
        <w:rPr>
          <w:rFonts w:ascii="SimHei" w:hAnsi="SimHei" w:eastAsia="SimHei" w:cs="SimHei"/>
          <w:sz w:val="20"/>
          <w:szCs w:val="20"/>
        </w:rPr>
      </w:pPr>
      <w:r>
        <w:rPr>
          <w:rFonts w:ascii="SimHei" w:hAnsi="SimHei" w:eastAsia="SimHei" w:cs="SimHei"/>
          <w:sz w:val="20"/>
          <w:szCs w:val="20"/>
          <w:spacing w:val="-1"/>
        </w:rPr>
        <w:t>总结一下，在新古典经济学派和奥地利经济学派的基础上，数字经</w:t>
      </w:r>
      <w:r>
        <w:rPr>
          <w:rFonts w:ascii="SimHei" w:hAnsi="SimHei" w:eastAsia="SimHei" w:cs="SimHei"/>
          <w:sz w:val="20"/>
          <w:szCs w:val="20"/>
          <w:spacing w:val="16"/>
        </w:rPr>
        <w:t xml:space="preserve"> </w:t>
      </w:r>
      <w:r>
        <w:rPr>
          <w:rFonts w:ascii="SimHei" w:hAnsi="SimHei" w:eastAsia="SimHei" w:cs="SimHei"/>
          <w:sz w:val="20"/>
          <w:szCs w:val="20"/>
        </w:rPr>
        <w:t>济学建立的是一种以自私假设和资源稀缺为前</w:t>
      </w:r>
      <w:r>
        <w:rPr>
          <w:rFonts w:ascii="SimHei" w:hAnsi="SimHei" w:eastAsia="SimHei" w:cs="SimHei"/>
          <w:sz w:val="20"/>
          <w:szCs w:val="20"/>
          <w:spacing w:val="-1"/>
        </w:rPr>
        <w:t>提，以相互协作和个人主</w:t>
      </w:r>
    </w:p>
    <w:p>
      <w:pPr>
        <w:spacing w:before="1" w:line="220" w:lineRule="auto"/>
        <w:rPr>
          <w:rFonts w:ascii="SimHei" w:hAnsi="SimHei" w:eastAsia="SimHei" w:cs="SimHei"/>
          <w:sz w:val="20"/>
          <w:szCs w:val="20"/>
        </w:rPr>
      </w:pPr>
      <w:r>
        <w:rPr>
          <w:rFonts w:ascii="SimHei" w:hAnsi="SimHei" w:eastAsia="SimHei" w:cs="SimHei"/>
          <w:sz w:val="20"/>
          <w:szCs w:val="20"/>
          <w:spacing w:val="-1"/>
        </w:rPr>
        <w:t>观价值为推动力的在市场过程当中探讨动态均衡的经济</w:t>
      </w:r>
      <w:r>
        <w:rPr>
          <w:rFonts w:ascii="SimHei" w:hAnsi="SimHei" w:eastAsia="SimHei" w:cs="SimHei"/>
          <w:sz w:val="20"/>
          <w:szCs w:val="20"/>
          <w:spacing w:val="-2"/>
        </w:rPr>
        <w:t>学理论。</w:t>
      </w:r>
    </w:p>
    <w:p>
      <w:pPr>
        <w:ind w:left="390"/>
        <w:spacing w:before="161" w:line="380" w:lineRule="exact"/>
        <w:rPr>
          <w:rFonts w:ascii="SimHei" w:hAnsi="SimHei" w:eastAsia="SimHei" w:cs="SimHei"/>
          <w:sz w:val="20"/>
          <w:szCs w:val="20"/>
        </w:rPr>
      </w:pPr>
      <w:r>
        <w:rPr>
          <w:rFonts w:ascii="SimHei" w:hAnsi="SimHei" w:eastAsia="SimHei" w:cs="SimHei"/>
          <w:sz w:val="20"/>
          <w:szCs w:val="20"/>
          <w:spacing w:val="3"/>
          <w:position w:val="13"/>
        </w:rPr>
        <w:t>数字经济学的理论带来的变化是什么?有别于传统经济学能够解决</w:t>
      </w:r>
    </w:p>
    <w:p>
      <w:pPr>
        <w:spacing w:before="1" w:line="220" w:lineRule="auto"/>
        <w:rPr>
          <w:rFonts w:ascii="SimHei" w:hAnsi="SimHei" w:eastAsia="SimHei" w:cs="SimHei"/>
          <w:sz w:val="20"/>
          <w:szCs w:val="20"/>
        </w:rPr>
      </w:pPr>
      <w:r>
        <w:rPr>
          <w:rFonts w:ascii="SimHei" w:hAnsi="SimHei" w:eastAsia="SimHei" w:cs="SimHei"/>
          <w:sz w:val="20"/>
          <w:szCs w:val="20"/>
          <w:spacing w:val="-4"/>
        </w:rPr>
        <w:t>的问题是哪些方面呢?至少有三个特质是数字经济学带来的重要价值。</w:t>
      </w:r>
    </w:p>
    <w:p>
      <w:pPr>
        <w:ind w:right="513" w:firstLine="390"/>
        <w:spacing w:before="123" w:line="362" w:lineRule="auto"/>
        <w:rPr>
          <w:rFonts w:ascii="SimHei" w:hAnsi="SimHei" w:eastAsia="SimHei" w:cs="SimHei"/>
          <w:sz w:val="20"/>
          <w:szCs w:val="20"/>
        </w:rPr>
      </w:pPr>
      <w:r>
        <w:rPr>
          <w:rFonts w:ascii="SimHei" w:hAnsi="SimHei" w:eastAsia="SimHei" w:cs="SimHei"/>
          <w:sz w:val="20"/>
          <w:szCs w:val="20"/>
          <w:spacing w:val="3"/>
        </w:rPr>
        <w:t>(1)关注到了企业家个体的作用。我们经常讨论创新，创新是谁带</w:t>
      </w:r>
      <w:r>
        <w:rPr>
          <w:rFonts w:ascii="SimHei" w:hAnsi="SimHei" w:eastAsia="SimHei" w:cs="SimHei"/>
          <w:sz w:val="20"/>
          <w:szCs w:val="20"/>
          <w:spacing w:val="13"/>
        </w:rPr>
        <w:t xml:space="preserve"> </w:t>
      </w:r>
      <w:r>
        <w:rPr>
          <w:rFonts w:ascii="SimHei" w:hAnsi="SimHei" w:eastAsia="SimHei" w:cs="SimHei"/>
          <w:sz w:val="20"/>
          <w:szCs w:val="20"/>
          <w:spacing w:val="3"/>
        </w:rPr>
        <w:t>来的呢?是企业家带来的，所以数字经济学也认为，企业家的创新精神</w:t>
      </w:r>
      <w:r>
        <w:rPr>
          <w:rFonts w:ascii="SimHei" w:hAnsi="SimHei" w:eastAsia="SimHei" w:cs="SimHei"/>
          <w:sz w:val="20"/>
          <w:szCs w:val="20"/>
        </w:rPr>
        <w:t xml:space="preserve"> </w:t>
      </w:r>
      <w:r>
        <w:rPr>
          <w:rFonts w:ascii="SimHei" w:hAnsi="SimHei" w:eastAsia="SimHei" w:cs="SimHei"/>
          <w:sz w:val="20"/>
          <w:szCs w:val="20"/>
          <w:spacing w:val="-1"/>
        </w:rPr>
        <w:t>才是经济得以发展的基石。数字经济学将奥派经济学理论对个体的重视</w:t>
      </w:r>
      <w:r>
        <w:rPr>
          <w:rFonts w:ascii="SimHei" w:hAnsi="SimHei" w:eastAsia="SimHei" w:cs="SimHei"/>
          <w:sz w:val="20"/>
          <w:szCs w:val="20"/>
          <w:spacing w:val="15"/>
        </w:rPr>
        <w:t xml:space="preserve"> </w:t>
      </w:r>
      <w:r>
        <w:rPr>
          <w:rFonts w:ascii="SimHei" w:hAnsi="SimHei" w:eastAsia="SimHei" w:cs="SimHei"/>
          <w:sz w:val="20"/>
          <w:szCs w:val="20"/>
        </w:rPr>
        <w:t>放在数字经济的创业创新中，将企业家置于主体地位，</w:t>
      </w:r>
      <w:r>
        <w:rPr>
          <w:rFonts w:ascii="SimHei" w:hAnsi="SimHei" w:eastAsia="SimHei" w:cs="SimHei"/>
          <w:sz w:val="20"/>
          <w:szCs w:val="20"/>
          <w:spacing w:val="-1"/>
        </w:rPr>
        <w:t>强调个人的创新</w:t>
      </w:r>
    </w:p>
    <w:p>
      <w:pPr>
        <w:spacing w:line="221" w:lineRule="auto"/>
        <w:rPr>
          <w:rFonts w:ascii="SimHei" w:hAnsi="SimHei" w:eastAsia="SimHei" w:cs="SimHei"/>
          <w:sz w:val="20"/>
          <w:szCs w:val="20"/>
        </w:rPr>
      </w:pPr>
      <w:r>
        <w:rPr>
          <w:rFonts w:ascii="SimHei" w:hAnsi="SimHei" w:eastAsia="SimHei" w:cs="SimHei"/>
          <w:sz w:val="20"/>
          <w:szCs w:val="20"/>
          <w:spacing w:val="-4"/>
        </w:rPr>
        <w:t>思想带来的商业变革。</w:t>
      </w:r>
    </w:p>
    <w:p>
      <w:pPr>
        <w:ind w:right="514" w:firstLine="390"/>
        <w:spacing w:before="139" w:line="351" w:lineRule="auto"/>
        <w:rPr>
          <w:rFonts w:ascii="SimHei" w:hAnsi="SimHei" w:eastAsia="SimHei" w:cs="SimHei"/>
          <w:sz w:val="20"/>
          <w:szCs w:val="20"/>
        </w:rPr>
      </w:pPr>
      <w:r>
        <w:rPr>
          <w:rFonts w:ascii="SimHei" w:hAnsi="SimHei" w:eastAsia="SimHei" w:cs="SimHei"/>
          <w:sz w:val="20"/>
          <w:szCs w:val="20"/>
          <w:spacing w:val="3"/>
        </w:rPr>
        <w:t>(2)关注到了人性自私以及相互协作的逻辑兼容性。正是因为人性</w:t>
      </w:r>
      <w:r>
        <w:rPr>
          <w:rFonts w:ascii="SimHei" w:hAnsi="SimHei" w:eastAsia="SimHei" w:cs="SimHei"/>
          <w:sz w:val="20"/>
          <w:szCs w:val="20"/>
          <w:spacing w:val="10"/>
        </w:rPr>
        <w:t xml:space="preserve"> </w:t>
      </w:r>
      <w:r>
        <w:rPr>
          <w:rFonts w:ascii="YouYuan" w:hAnsi="YouYuan" w:eastAsia="YouYuan" w:cs="YouYuan"/>
          <w:sz w:val="20"/>
          <w:szCs w:val="20"/>
          <w:spacing w:val="-1"/>
        </w:rPr>
        <w:t>的自私才使得个体为了更大的利益，放弃眼前的短视行为，从而促成合</w:t>
      </w:r>
      <w:r>
        <w:rPr>
          <w:rFonts w:ascii="YouYuan" w:hAnsi="YouYuan" w:eastAsia="YouYuan" w:cs="YouYuan"/>
          <w:sz w:val="20"/>
          <w:szCs w:val="20"/>
          <w:spacing w:val="12"/>
        </w:rPr>
        <w:t xml:space="preserve"> </w:t>
      </w:r>
      <w:r>
        <w:rPr>
          <w:rFonts w:ascii="SimHei" w:hAnsi="SimHei" w:eastAsia="SimHei" w:cs="SimHei"/>
          <w:sz w:val="20"/>
          <w:szCs w:val="20"/>
        </w:rPr>
        <w:t>作达成。唯有以互利的逻辑才能理解数字经济学中的</w:t>
      </w:r>
      <w:r>
        <w:rPr>
          <w:rFonts w:ascii="SimHei" w:hAnsi="SimHei" w:eastAsia="SimHei" w:cs="SimHei"/>
          <w:sz w:val="20"/>
          <w:szCs w:val="20"/>
          <w:spacing w:val="-1"/>
        </w:rPr>
        <w:t>协作行为以及网络</w:t>
      </w:r>
      <w:r>
        <w:rPr>
          <w:rFonts w:ascii="SimHei" w:hAnsi="SimHei" w:eastAsia="SimHei" w:cs="SimHei"/>
          <w:sz w:val="20"/>
          <w:szCs w:val="20"/>
        </w:rPr>
        <w:t xml:space="preserve"> </w:t>
      </w:r>
      <w:r>
        <w:rPr>
          <w:rFonts w:ascii="SimHei" w:hAnsi="SimHei" w:eastAsia="SimHei" w:cs="SimHei"/>
          <w:sz w:val="20"/>
          <w:szCs w:val="20"/>
        </w:rPr>
        <w:t>生态，也唯有通过互利才能理解社会资本等一系列关</w:t>
      </w:r>
      <w:r>
        <w:rPr>
          <w:rFonts w:ascii="SimHei" w:hAnsi="SimHei" w:eastAsia="SimHei" w:cs="SimHei"/>
          <w:sz w:val="20"/>
          <w:szCs w:val="20"/>
          <w:spacing w:val="-1"/>
        </w:rPr>
        <w:t>于数字经济学理论</w:t>
      </w:r>
    </w:p>
    <w:p>
      <w:pPr>
        <w:pStyle w:val="BodyText"/>
        <w:spacing w:before="1" w:line="218" w:lineRule="auto"/>
        <w:rPr>
          <w:sz w:val="20"/>
          <w:szCs w:val="20"/>
        </w:rPr>
      </w:pPr>
      <w:r>
        <w:rPr>
          <w:sz w:val="20"/>
          <w:szCs w:val="20"/>
          <w:spacing w:val="-3"/>
        </w:rPr>
        <w:t>的基本概念。</w:t>
      </w:r>
    </w:p>
    <w:p>
      <w:pPr>
        <w:ind w:left="390"/>
        <w:spacing w:before="144" w:line="405" w:lineRule="exact"/>
        <w:rPr>
          <w:rFonts w:ascii="SimHei" w:hAnsi="SimHei" w:eastAsia="SimHei" w:cs="SimHei"/>
          <w:sz w:val="20"/>
          <w:szCs w:val="20"/>
        </w:rPr>
      </w:pPr>
      <w:r>
        <w:rPr>
          <w:rFonts w:ascii="SimHei" w:hAnsi="SimHei" w:eastAsia="SimHei" w:cs="SimHei"/>
          <w:sz w:val="20"/>
          <w:szCs w:val="20"/>
          <w:spacing w:val="4"/>
          <w:position w:val="16"/>
        </w:rPr>
        <w:t>(3)放弃了静态的均衡理论而以动态不连续的均衡理论替代，</w:t>
      </w:r>
      <w:r>
        <w:rPr>
          <w:rFonts w:ascii="SimHei" w:hAnsi="SimHei" w:eastAsia="SimHei" w:cs="SimHei"/>
          <w:sz w:val="20"/>
          <w:szCs w:val="20"/>
          <w:spacing w:val="3"/>
          <w:position w:val="16"/>
        </w:rPr>
        <w:t>这样</w:t>
      </w:r>
    </w:p>
    <w:p>
      <w:pPr>
        <w:spacing w:line="187" w:lineRule="auto"/>
        <w:rPr>
          <w:rFonts w:ascii="SimHei" w:hAnsi="SimHei" w:eastAsia="SimHei" w:cs="SimHei"/>
          <w:sz w:val="20"/>
          <w:szCs w:val="20"/>
        </w:rPr>
      </w:pPr>
      <w:r>
        <w:rPr>
          <w:rFonts w:ascii="SimHei" w:hAnsi="SimHei" w:eastAsia="SimHei" w:cs="SimHei"/>
          <w:sz w:val="20"/>
          <w:szCs w:val="20"/>
        </w:rPr>
        <w:t>可以用数学工具进行演算和实践。通过复杂</w:t>
      </w:r>
      <w:r>
        <w:rPr>
          <w:rFonts w:ascii="SimHei" w:hAnsi="SimHei" w:eastAsia="SimHei" w:cs="SimHei"/>
          <w:sz w:val="20"/>
          <w:szCs w:val="20"/>
          <w:spacing w:val="-1"/>
        </w:rPr>
        <w:t>理论以及信息理论的相关研</w:t>
      </w:r>
    </w:p>
    <w:p>
      <w:pPr>
        <w:spacing w:line="187" w:lineRule="auto"/>
        <w:sectPr>
          <w:type w:val="continuous"/>
          <w:pgSz w:w="7760" w:h="11480"/>
          <w:pgMar w:top="214" w:right="411" w:bottom="400" w:left="639" w:header="0" w:footer="0" w:gutter="0"/>
          <w:cols w:equalWidth="0" w:num="1">
            <w:col w:w="6709" w:space="0"/>
          </w:cols>
        </w:sectPr>
        <w:rPr>
          <w:rFonts w:ascii="SimHei" w:hAnsi="SimHei" w:eastAsia="SimHei" w:cs="SimHei"/>
          <w:sz w:val="20"/>
          <w:szCs w:val="20"/>
        </w:rPr>
      </w:pPr>
    </w:p>
    <w:p>
      <w:pPr>
        <w:ind w:left="599"/>
        <w:spacing w:before="26" w:line="177" w:lineRule="auto"/>
        <w:rPr>
          <w:rFonts w:ascii="SimHei" w:hAnsi="SimHei" w:eastAsia="SimHei" w:cs="SimHei"/>
          <w:sz w:val="20"/>
          <w:szCs w:val="20"/>
        </w:rPr>
      </w:pPr>
      <w:r>
        <w:pict>
          <v:rect id="_x0000_s1098" style="position:absolute;margin-left:166.499pt;margin-top:33.9998pt;mso-position-vertical-relative:page;mso-position-horizontal-relative:page;width:221.05pt;height:0.55pt;z-index:272697344;" o:allowincell="f" fillcolor="#000000" filled="true" stroked="false"/>
        </w:pict>
      </w:r>
      <w:r>
        <w:drawing>
          <wp:anchor distT="0" distB="0" distL="0" distR="0" simplePos="0" relativeHeight="272696320" behindDoc="0" locked="0" layoutInCell="0" allowOverlap="1">
            <wp:simplePos x="0" y="0"/>
            <wp:positionH relativeFrom="page">
              <wp:posOffset>165123</wp:posOffset>
            </wp:positionH>
            <wp:positionV relativeFrom="page">
              <wp:posOffset>234921</wp:posOffset>
            </wp:positionV>
            <wp:extent cx="355575" cy="285746"/>
            <wp:effectExtent l="0" t="0" r="0" b="0"/>
            <wp:wrapNone/>
            <wp:docPr id="682" name="IM 682"/>
            <wp:cNvGraphicFramePr/>
            <a:graphic>
              <a:graphicData uri="http://schemas.openxmlformats.org/drawingml/2006/picture">
                <pic:pic>
                  <pic:nvPicPr>
                    <pic:cNvPr id="682" name="IM 682"/>
                    <pic:cNvPicPr/>
                  </pic:nvPicPr>
                  <pic:blipFill>
                    <a:blip r:embed="rId342"/>
                    <a:stretch>
                      <a:fillRect/>
                    </a:stretch>
                  </pic:blipFill>
                  <pic:spPr>
                    <a:xfrm rot="0">
                      <a:off x="0" y="0"/>
                      <a:ext cx="355575" cy="285746"/>
                    </a:xfrm>
                    <a:prstGeom prst="rect">
                      <a:avLst/>
                    </a:prstGeom>
                  </pic:spPr>
                </pic:pic>
              </a:graphicData>
            </a:graphic>
          </wp:anchor>
        </w:drawing>
      </w:r>
      <w:r>
        <w:rPr>
          <w:rFonts w:ascii="SimHei" w:hAnsi="SimHei" w:eastAsia="SimHei" w:cs="SimHei"/>
          <w:sz w:val="20"/>
          <w:szCs w:val="20"/>
          <w:spacing w:val="-28"/>
          <w:w w:val="97"/>
        </w:rPr>
        <w:t>数字经济学：</w:t>
      </w:r>
    </w:p>
    <w:p>
      <w:pPr>
        <w:ind w:left="599"/>
        <w:spacing w:line="210" w:lineRule="auto"/>
        <w:rPr>
          <w:rFonts w:ascii="SimHei" w:hAnsi="SimHei" w:eastAsia="SimHei" w:cs="SimHei"/>
          <w:sz w:val="20"/>
          <w:szCs w:val="20"/>
        </w:rPr>
      </w:pPr>
      <w:r>
        <w:rPr>
          <w:rFonts w:ascii="SimHei" w:hAnsi="SimHei" w:eastAsia="SimHei" w:cs="SimHei"/>
          <w:sz w:val="20"/>
          <w:szCs w:val="20"/>
          <w:spacing w:val="-17"/>
          <w:w w:val="90"/>
        </w:rPr>
        <w:t>智能时代的创新理论</w:t>
      </w:r>
    </w:p>
    <w:p>
      <w:pPr>
        <w:spacing w:line="42"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78"/>
        <w:rPr>
          <w:sz w:val="27"/>
          <w:szCs w:val="27"/>
        </w:rPr>
      </w:pPr>
      <w:r>
        <w:rPr>
          <w:sz w:val="27"/>
          <w:szCs w:val="27"/>
          <w:position w:val="-6"/>
        </w:rPr>
        <w:drawing>
          <wp:inline distT="0" distB="0" distL="0" distR="0">
            <wp:extent cx="6356" cy="215934"/>
            <wp:effectExtent l="0" t="0" r="0" b="0"/>
            <wp:docPr id="684" name="IM 684"/>
            <wp:cNvGraphicFramePr/>
            <a:graphic>
              <a:graphicData uri="http://schemas.openxmlformats.org/drawingml/2006/picture">
                <pic:pic>
                  <pic:nvPicPr>
                    <pic:cNvPr id="684" name="IM 684"/>
                    <pic:cNvPicPr/>
                  </pic:nvPicPr>
                  <pic:blipFill>
                    <a:blip r:embed="rId343"/>
                    <a:stretch>
                      <a:fillRect/>
                    </a:stretch>
                  </pic:blipFill>
                  <pic:spPr>
                    <a:xfrm rot="0">
                      <a:off x="0" y="0"/>
                      <a:ext cx="6356" cy="215934"/>
                    </a:xfrm>
                    <a:prstGeom prst="rect">
                      <a:avLst/>
                    </a:prstGeom>
                  </pic:spPr>
                </pic:pic>
              </a:graphicData>
            </a:graphic>
          </wp:inline>
        </w:drawing>
      </w:r>
      <w:r>
        <w:rPr>
          <w:sz w:val="27"/>
          <w:szCs w:val="27"/>
          <w:spacing w:val="29"/>
        </w:rPr>
        <w:t xml:space="preserve"> </w:t>
      </w:r>
      <w:r>
        <w:rPr>
          <w:sz w:val="27"/>
          <w:szCs w:val="27"/>
          <w:b/>
          <w:bCs/>
          <w:spacing w:val="-7"/>
        </w:rPr>
        <w:t>312</w:t>
      </w:r>
    </w:p>
    <w:p>
      <w:pPr>
        <w:sectPr>
          <w:pgSz w:w="7760" w:h="11500"/>
          <w:pgMar w:top="369" w:right="10" w:bottom="400" w:left="260" w:header="0" w:footer="0" w:gutter="0"/>
          <w:cols w:equalWidth="0" w:num="2">
            <w:col w:w="2120" w:space="100"/>
            <w:col w:w="5270" w:space="0"/>
          </w:cols>
        </w:sectPr>
        <w:rPr>
          <w:sz w:val="27"/>
          <w:szCs w:val="27"/>
        </w:rPr>
      </w:pPr>
    </w:p>
    <w:p>
      <w:pPr>
        <w:spacing w:line="440" w:lineRule="auto"/>
        <w:rPr>
          <w:rFonts w:ascii="Arial"/>
          <w:sz w:val="21"/>
        </w:rPr>
      </w:pPr>
      <w:r/>
    </w:p>
    <w:p>
      <w:pPr>
        <w:ind w:left="599" w:right="695"/>
        <w:spacing w:before="65" w:line="355" w:lineRule="auto"/>
        <w:jc w:val="both"/>
        <w:rPr>
          <w:rFonts w:ascii="SimHei" w:hAnsi="SimHei" w:eastAsia="SimHei" w:cs="SimHei"/>
          <w:sz w:val="20"/>
          <w:szCs w:val="20"/>
        </w:rPr>
      </w:pPr>
      <w:r>
        <w:rPr>
          <w:rFonts w:ascii="SimHei" w:hAnsi="SimHei" w:eastAsia="SimHei" w:cs="SimHei"/>
          <w:sz w:val="20"/>
          <w:szCs w:val="20"/>
        </w:rPr>
        <w:t>究成果，能够将一些经济学的基本逻辑进行演算，</w:t>
      </w:r>
      <w:r>
        <w:rPr>
          <w:rFonts w:ascii="SimHei" w:hAnsi="SimHei" w:eastAsia="SimHei" w:cs="SimHei"/>
          <w:sz w:val="20"/>
          <w:szCs w:val="20"/>
          <w:spacing w:val="-1"/>
        </w:rPr>
        <w:t>而这些演算能够为建</w:t>
      </w:r>
      <w:r>
        <w:rPr>
          <w:rFonts w:ascii="SimHei" w:hAnsi="SimHei" w:eastAsia="SimHei" w:cs="SimHei"/>
          <w:sz w:val="20"/>
          <w:szCs w:val="20"/>
        </w:rPr>
        <w:t xml:space="preserve"> </w:t>
      </w:r>
      <w:r>
        <w:rPr>
          <w:rFonts w:ascii="SimHei" w:hAnsi="SimHei" w:eastAsia="SimHei" w:cs="SimHei"/>
          <w:sz w:val="20"/>
          <w:szCs w:val="20"/>
        </w:rPr>
        <w:t>构更接近真实世界的数学模型，以及对理解数字经济的</w:t>
      </w:r>
      <w:r>
        <w:rPr>
          <w:rFonts w:ascii="SimHei" w:hAnsi="SimHei" w:eastAsia="SimHei" w:cs="SimHei"/>
          <w:sz w:val="20"/>
          <w:szCs w:val="20"/>
          <w:spacing w:val="-1"/>
        </w:rPr>
        <w:t>基本生态有非常</w:t>
      </w:r>
    </w:p>
    <w:p>
      <w:pPr>
        <w:ind w:left="599"/>
        <w:spacing w:line="221" w:lineRule="auto"/>
        <w:rPr>
          <w:rFonts w:ascii="SimHei" w:hAnsi="SimHei" w:eastAsia="SimHei" w:cs="SimHei"/>
          <w:sz w:val="20"/>
          <w:szCs w:val="20"/>
        </w:rPr>
      </w:pPr>
      <w:r>
        <w:rPr>
          <w:rFonts w:ascii="SimHei" w:hAnsi="SimHei" w:eastAsia="SimHei" w:cs="SimHei"/>
          <w:sz w:val="20"/>
          <w:szCs w:val="20"/>
          <w:spacing w:val="-6"/>
        </w:rPr>
        <w:t>重要的价值。</w:t>
      </w:r>
    </w:p>
    <w:p>
      <w:pPr>
        <w:ind w:left="599" w:right="659" w:firstLine="440"/>
        <w:spacing w:before="148" w:line="351" w:lineRule="auto"/>
        <w:rPr>
          <w:rFonts w:ascii="SimHei" w:hAnsi="SimHei" w:eastAsia="SimHei" w:cs="SimHei"/>
          <w:sz w:val="20"/>
          <w:szCs w:val="20"/>
        </w:rPr>
      </w:pPr>
      <w:r>
        <w:rPr>
          <w:rFonts w:ascii="SimHei" w:hAnsi="SimHei" w:eastAsia="SimHei" w:cs="SimHei"/>
          <w:sz w:val="20"/>
          <w:szCs w:val="20"/>
          <w:spacing w:val="-1"/>
        </w:rPr>
        <w:t>这就是我们探讨数字经济学带来的理论思考的变化以及基本的逻辑</w:t>
      </w:r>
      <w:r>
        <w:rPr>
          <w:rFonts w:ascii="SimHei" w:hAnsi="SimHei" w:eastAsia="SimHei" w:cs="SimHei"/>
          <w:sz w:val="20"/>
          <w:szCs w:val="20"/>
          <w:spacing w:val="18"/>
        </w:rPr>
        <w:t xml:space="preserve"> </w:t>
      </w:r>
      <w:r>
        <w:rPr>
          <w:rFonts w:ascii="SimHei" w:hAnsi="SimHei" w:eastAsia="SimHei" w:cs="SimHei"/>
          <w:sz w:val="20"/>
          <w:szCs w:val="20"/>
        </w:rPr>
        <w:t>框架。我一直在强调研究数字经济学，不是去深造一些新词，而是通过</w:t>
      </w:r>
      <w:r>
        <w:rPr>
          <w:rFonts w:ascii="SimHei" w:hAnsi="SimHei" w:eastAsia="SimHei" w:cs="SimHei"/>
          <w:sz w:val="20"/>
          <w:szCs w:val="20"/>
          <w:spacing w:val="16"/>
        </w:rPr>
        <w:t xml:space="preserve"> </w:t>
      </w:r>
      <w:r>
        <w:rPr>
          <w:rFonts w:ascii="SimHei" w:hAnsi="SimHei" w:eastAsia="SimHei" w:cs="SimHei"/>
          <w:sz w:val="20"/>
          <w:szCs w:val="20"/>
        </w:rPr>
        <w:t>经典经济学思想的研究将其中的工具、思想</w:t>
      </w:r>
      <w:r>
        <w:rPr>
          <w:rFonts w:ascii="SimHei" w:hAnsi="SimHei" w:eastAsia="SimHei" w:cs="SimHei"/>
          <w:sz w:val="20"/>
          <w:szCs w:val="20"/>
          <w:spacing w:val="-1"/>
        </w:rPr>
        <w:t>、范式拿出来形成一套逻辑</w:t>
      </w:r>
      <w:r>
        <w:rPr>
          <w:rFonts w:ascii="SimHei" w:hAnsi="SimHei" w:eastAsia="SimHei" w:cs="SimHei"/>
          <w:sz w:val="20"/>
          <w:szCs w:val="20"/>
        </w:rPr>
        <w:t xml:space="preserve"> </w:t>
      </w:r>
      <w:r>
        <w:rPr>
          <w:rFonts w:ascii="SimHei" w:hAnsi="SimHei" w:eastAsia="SimHei" w:cs="SimHei"/>
          <w:sz w:val="20"/>
          <w:szCs w:val="20"/>
          <w:spacing w:val="-2"/>
        </w:rPr>
        <w:t>自洽的体系，来对新的技术现象进行分析。通过这样的路径，实现传统</w:t>
      </w:r>
      <w:r>
        <w:rPr>
          <w:rFonts w:ascii="SimHei" w:hAnsi="SimHei" w:eastAsia="SimHei" w:cs="SimHei"/>
          <w:sz w:val="20"/>
          <w:szCs w:val="20"/>
          <w:spacing w:val="-2"/>
        </w:rPr>
        <w:t xml:space="preserve"> </w:t>
      </w:r>
      <w:r>
        <w:rPr>
          <w:rFonts w:ascii="SimHei" w:hAnsi="SimHei" w:eastAsia="SimHei" w:cs="SimHei"/>
          <w:sz w:val="20"/>
          <w:szCs w:val="20"/>
        </w:rPr>
        <w:t>经济思想和前沿经济思想的结合，也实现了以</w:t>
      </w:r>
      <w:r>
        <w:rPr>
          <w:rFonts w:ascii="SimHei" w:hAnsi="SimHei" w:eastAsia="SimHei" w:cs="SimHei"/>
          <w:sz w:val="20"/>
          <w:szCs w:val="20"/>
          <w:spacing w:val="-1"/>
        </w:rPr>
        <w:t>跨学科的方式来系统研究</w:t>
      </w:r>
    </w:p>
    <w:p>
      <w:pPr>
        <w:ind w:left="599"/>
        <w:spacing w:before="1" w:line="221" w:lineRule="auto"/>
        <w:rPr>
          <w:rFonts w:ascii="SimHei" w:hAnsi="SimHei" w:eastAsia="SimHei" w:cs="SimHei"/>
          <w:sz w:val="20"/>
          <w:szCs w:val="20"/>
        </w:rPr>
      </w:pPr>
      <w:r>
        <w:rPr>
          <w:rFonts w:ascii="SimHei" w:hAnsi="SimHei" w:eastAsia="SimHei" w:cs="SimHei"/>
          <w:sz w:val="20"/>
          <w:szCs w:val="20"/>
          <w:spacing w:val="-4"/>
        </w:rPr>
        <w:t>经济思想的目标。</w:t>
      </w:r>
    </w:p>
    <w:p>
      <w:pPr>
        <w:ind w:left="1039"/>
        <w:spacing w:before="140" w:line="420" w:lineRule="exact"/>
        <w:rPr>
          <w:rFonts w:ascii="SimHei" w:hAnsi="SimHei" w:eastAsia="SimHei" w:cs="SimHei"/>
          <w:sz w:val="20"/>
          <w:szCs w:val="20"/>
        </w:rPr>
      </w:pPr>
      <w:r>
        <w:rPr>
          <w:rFonts w:ascii="SimHei" w:hAnsi="SimHei" w:eastAsia="SimHei" w:cs="SimHei"/>
          <w:sz w:val="20"/>
          <w:szCs w:val="20"/>
          <w:spacing w:val="-5"/>
          <w:position w:val="17"/>
        </w:rPr>
        <w:t>最后，简单讨论数字经济学当中的价值理论和制度契约之间的关系，</w:t>
      </w:r>
    </w:p>
    <w:p>
      <w:pPr>
        <w:ind w:left="599"/>
        <w:spacing w:before="1" w:line="222" w:lineRule="auto"/>
        <w:rPr>
          <w:rFonts w:ascii="SimHei" w:hAnsi="SimHei" w:eastAsia="SimHei" w:cs="SimHei"/>
          <w:sz w:val="20"/>
          <w:szCs w:val="20"/>
        </w:rPr>
      </w:pPr>
      <w:r>
        <w:rPr>
          <w:rFonts w:ascii="SimHei" w:hAnsi="SimHei" w:eastAsia="SimHei" w:cs="SimHei"/>
          <w:sz w:val="20"/>
          <w:szCs w:val="20"/>
          <w:spacing w:val="-2"/>
        </w:rPr>
        <w:t>进入对市场契约和共识的智能合约机制的探讨。</w:t>
      </w:r>
    </w:p>
    <w:p>
      <w:pPr>
        <w:ind w:left="599" w:right="619" w:firstLine="440"/>
        <w:spacing w:before="126" w:line="351" w:lineRule="auto"/>
        <w:rPr>
          <w:rFonts w:ascii="SimHei" w:hAnsi="SimHei" w:eastAsia="SimHei" w:cs="SimHei"/>
          <w:sz w:val="20"/>
          <w:szCs w:val="20"/>
        </w:rPr>
      </w:pPr>
      <w:r>
        <w:rPr>
          <w:rFonts w:ascii="SimHei" w:hAnsi="SimHei" w:eastAsia="SimHei" w:cs="SimHei"/>
          <w:sz w:val="20"/>
          <w:szCs w:val="20"/>
          <w:spacing w:val="-6"/>
        </w:rPr>
        <w:t>价值论的变化，经济学关注的就是两种基本关系：</w:t>
      </w:r>
      <w:r>
        <w:rPr>
          <w:rFonts w:ascii="SimHei" w:hAnsi="SimHei" w:eastAsia="SimHei" w:cs="SimHei"/>
          <w:sz w:val="20"/>
          <w:szCs w:val="20"/>
          <w:spacing w:val="66"/>
        </w:rPr>
        <w:t xml:space="preserve"> </w:t>
      </w:r>
      <w:r>
        <w:rPr>
          <w:rFonts w:ascii="SimHei" w:hAnsi="SimHei" w:eastAsia="SimHei" w:cs="SimHei"/>
          <w:sz w:val="20"/>
          <w:szCs w:val="20"/>
          <w:spacing w:val="-6"/>
        </w:rPr>
        <w:t>一种是人与自然</w:t>
      </w:r>
      <w:r>
        <w:rPr>
          <w:rFonts w:ascii="SimHei" w:hAnsi="SimHei" w:eastAsia="SimHei" w:cs="SimHei"/>
          <w:sz w:val="20"/>
          <w:szCs w:val="20"/>
        </w:rPr>
        <w:t xml:space="preserve"> </w:t>
      </w:r>
      <w:r>
        <w:rPr>
          <w:rFonts w:ascii="SimHei" w:hAnsi="SimHei" w:eastAsia="SimHei" w:cs="SimHei"/>
          <w:sz w:val="20"/>
          <w:szCs w:val="20"/>
          <w:spacing w:val="-1"/>
        </w:rPr>
        <w:t>的关系，也就是物质生产活动，另一种是人与人的关系，也就是社会交</w:t>
      </w:r>
      <w:r>
        <w:rPr>
          <w:rFonts w:ascii="SimHei" w:hAnsi="SimHei" w:eastAsia="SimHei" w:cs="SimHei"/>
          <w:sz w:val="20"/>
          <w:szCs w:val="20"/>
          <w:spacing w:val="5"/>
        </w:rPr>
        <w:t xml:space="preserve">  </w:t>
      </w:r>
      <w:r>
        <w:rPr>
          <w:rFonts w:ascii="SimHei" w:hAnsi="SimHei" w:eastAsia="SimHei" w:cs="SimHei"/>
          <w:sz w:val="20"/>
          <w:szCs w:val="20"/>
        </w:rPr>
        <w:t>往行为。这两个基本关系，在经济行为当中并不</w:t>
      </w:r>
      <w:r>
        <w:rPr>
          <w:rFonts w:ascii="SimHei" w:hAnsi="SimHei" w:eastAsia="SimHei" w:cs="SimHei"/>
          <w:sz w:val="20"/>
          <w:szCs w:val="20"/>
          <w:spacing w:val="-1"/>
        </w:rPr>
        <w:t>分开，而是在同一过程</w:t>
      </w:r>
      <w:r>
        <w:rPr>
          <w:rFonts w:ascii="SimHei" w:hAnsi="SimHei" w:eastAsia="SimHei" w:cs="SimHei"/>
          <w:sz w:val="20"/>
          <w:szCs w:val="20"/>
          <w:spacing w:val="-1"/>
        </w:rPr>
        <w:t xml:space="preserve"> </w:t>
      </w:r>
      <w:r>
        <w:rPr>
          <w:rFonts w:ascii="SimHei" w:hAnsi="SimHei" w:eastAsia="SimHei" w:cs="SimHei"/>
          <w:sz w:val="20"/>
          <w:szCs w:val="20"/>
          <w:spacing w:val="-1"/>
        </w:rPr>
        <w:t>当中发生的。新古典经济学侧重于人与物的关系，所以把经济学变成了</w:t>
      </w:r>
      <w:r>
        <w:rPr>
          <w:rFonts w:ascii="SimHei" w:hAnsi="SimHei" w:eastAsia="SimHei" w:cs="SimHei"/>
          <w:sz w:val="20"/>
          <w:szCs w:val="20"/>
          <w:spacing w:val="4"/>
        </w:rPr>
        <w:t xml:space="preserve">  </w:t>
      </w:r>
      <w:r>
        <w:rPr>
          <w:rFonts w:ascii="SimHei" w:hAnsi="SimHei" w:eastAsia="SimHei" w:cs="SimHei"/>
          <w:sz w:val="20"/>
          <w:szCs w:val="20"/>
        </w:rPr>
        <w:t>一个资源配置的学术体系，而制度经济学</w:t>
      </w:r>
      <w:r>
        <w:rPr>
          <w:rFonts w:ascii="SimHei" w:hAnsi="SimHei" w:eastAsia="SimHei" w:cs="SimHei"/>
          <w:sz w:val="20"/>
          <w:szCs w:val="20"/>
          <w:spacing w:val="-1"/>
        </w:rPr>
        <w:t>和政治经济学则关注人和人之</w:t>
      </w:r>
      <w:r>
        <w:rPr>
          <w:rFonts w:ascii="SimHei" w:hAnsi="SimHei" w:eastAsia="SimHei" w:cs="SimHei"/>
          <w:sz w:val="20"/>
          <w:szCs w:val="20"/>
        </w:rPr>
        <w:t xml:space="preserve">  </w:t>
      </w:r>
      <w:r>
        <w:rPr>
          <w:rFonts w:ascii="SimHei" w:hAnsi="SimHei" w:eastAsia="SimHei" w:cs="SimHei"/>
          <w:sz w:val="20"/>
          <w:szCs w:val="20"/>
          <w:spacing w:val="-1"/>
        </w:rPr>
        <w:t>间的关系，发展出来的就是以制度分析和产权理论为重点的经济学，数</w:t>
      </w:r>
      <w:r>
        <w:rPr>
          <w:rFonts w:ascii="SimHei" w:hAnsi="SimHei" w:eastAsia="SimHei" w:cs="SimHei"/>
          <w:sz w:val="20"/>
          <w:szCs w:val="20"/>
          <w:spacing w:val="6"/>
        </w:rPr>
        <w:t xml:space="preserve">  </w:t>
      </w:r>
      <w:r>
        <w:rPr>
          <w:rFonts w:ascii="SimHei" w:hAnsi="SimHei" w:eastAsia="SimHei" w:cs="SimHei"/>
          <w:sz w:val="20"/>
          <w:szCs w:val="20"/>
          <w:spacing w:val="-1"/>
        </w:rPr>
        <w:t>字经济学就要兼顾两个关系。既然两个关系要兼顾，那分别探讨人与自</w:t>
      </w:r>
      <w:r>
        <w:rPr>
          <w:rFonts w:ascii="SimHei" w:hAnsi="SimHei" w:eastAsia="SimHei" w:cs="SimHei"/>
          <w:sz w:val="20"/>
          <w:szCs w:val="20"/>
          <w:spacing w:val="7"/>
        </w:rPr>
        <w:t xml:space="preserve">  </w:t>
      </w:r>
      <w:r>
        <w:rPr>
          <w:rFonts w:ascii="SimHei" w:hAnsi="SimHei" w:eastAsia="SimHei" w:cs="SimHei"/>
          <w:sz w:val="20"/>
          <w:szCs w:val="20"/>
        </w:rPr>
        <w:t>然的关系也就是财富的产生、人与人的关系也就</w:t>
      </w:r>
      <w:r>
        <w:rPr>
          <w:rFonts w:ascii="SimHei" w:hAnsi="SimHei" w:eastAsia="SimHei" w:cs="SimHei"/>
          <w:sz w:val="20"/>
          <w:szCs w:val="20"/>
          <w:spacing w:val="-1"/>
        </w:rPr>
        <w:t>是财富主体属性。迄今</w:t>
      </w:r>
      <w:r>
        <w:rPr>
          <w:rFonts w:ascii="SimHei" w:hAnsi="SimHei" w:eastAsia="SimHei" w:cs="SimHei"/>
          <w:sz w:val="20"/>
          <w:szCs w:val="20"/>
          <w:spacing w:val="-1"/>
        </w:rPr>
        <w:t xml:space="preserve"> </w:t>
      </w:r>
      <w:r>
        <w:rPr>
          <w:rFonts w:ascii="SimHei" w:hAnsi="SimHei" w:eastAsia="SimHei" w:cs="SimHei"/>
          <w:sz w:val="20"/>
          <w:szCs w:val="20"/>
          <w:spacing w:val="-1"/>
        </w:rPr>
        <w:t>为止，经济学当中的两大价值理论就是劳动价值论和效用价值论。前者</w:t>
      </w:r>
      <w:r>
        <w:rPr>
          <w:rFonts w:ascii="SimHei" w:hAnsi="SimHei" w:eastAsia="SimHei" w:cs="SimHei"/>
          <w:sz w:val="20"/>
          <w:szCs w:val="20"/>
          <w:spacing w:val="8"/>
        </w:rPr>
        <w:t xml:space="preserve">  </w:t>
      </w:r>
      <w:r>
        <w:rPr>
          <w:rFonts w:ascii="SimHei" w:hAnsi="SimHei" w:eastAsia="SimHei" w:cs="SimHei"/>
          <w:sz w:val="20"/>
          <w:szCs w:val="20"/>
          <w:spacing w:val="-1"/>
        </w:rPr>
        <w:t>是古典经济学的价值论，包括马克思主义价值论，即以劳动价值论为核</w:t>
      </w:r>
      <w:r>
        <w:rPr>
          <w:rFonts w:ascii="SimHei" w:hAnsi="SimHei" w:eastAsia="SimHei" w:cs="SimHei"/>
          <w:sz w:val="20"/>
          <w:szCs w:val="20"/>
          <w:spacing w:val="9"/>
        </w:rPr>
        <w:t xml:space="preserve">  </w:t>
      </w:r>
      <w:r>
        <w:rPr>
          <w:rFonts w:ascii="SimHei" w:hAnsi="SimHei" w:eastAsia="SimHei" w:cs="SimHei"/>
          <w:sz w:val="20"/>
          <w:szCs w:val="20"/>
          <w:spacing w:val="2"/>
        </w:rPr>
        <w:t>心；后者是新古典经济学和奥派经济学的价值理论，称为效用价值论。</w:t>
      </w:r>
      <w:r>
        <w:rPr>
          <w:rFonts w:ascii="SimHei" w:hAnsi="SimHei" w:eastAsia="SimHei" w:cs="SimHei"/>
          <w:sz w:val="20"/>
          <w:szCs w:val="20"/>
          <w:spacing w:val="7"/>
        </w:rPr>
        <w:t xml:space="preserve"> </w:t>
      </w:r>
      <w:r>
        <w:rPr>
          <w:rFonts w:ascii="SimHei" w:hAnsi="SimHei" w:eastAsia="SimHei" w:cs="SimHei"/>
          <w:sz w:val="20"/>
          <w:szCs w:val="20"/>
          <w:spacing w:val="-4"/>
        </w:rPr>
        <w:t>劳动价值论是一种主体，</w:t>
      </w:r>
      <w:r>
        <w:rPr>
          <w:rFonts w:ascii="SimHei" w:hAnsi="SimHei" w:eastAsia="SimHei" w:cs="SimHei"/>
          <w:sz w:val="20"/>
          <w:szCs w:val="20"/>
          <w:spacing w:val="-4"/>
        </w:rPr>
        <w:t xml:space="preserve"> </w:t>
      </w:r>
      <w:r>
        <w:rPr>
          <w:rFonts w:ascii="SimHei" w:hAnsi="SimHei" w:eastAsia="SimHei" w:cs="SimHei"/>
          <w:sz w:val="20"/>
          <w:szCs w:val="20"/>
          <w:spacing w:val="-4"/>
        </w:rPr>
        <w:t>一种客观的价值论，是从供给和成本的角度讨</w:t>
      </w:r>
      <w:r>
        <w:rPr>
          <w:rFonts w:ascii="SimHei" w:hAnsi="SimHei" w:eastAsia="SimHei" w:cs="SimHei"/>
          <w:sz w:val="20"/>
          <w:szCs w:val="20"/>
          <w:spacing w:val="5"/>
        </w:rPr>
        <w:t xml:space="preserve">  </w:t>
      </w:r>
      <w:r>
        <w:rPr>
          <w:rFonts w:ascii="SimHei" w:hAnsi="SimHei" w:eastAsia="SimHei" w:cs="SimHei"/>
          <w:sz w:val="20"/>
          <w:szCs w:val="20"/>
        </w:rPr>
        <w:t>论价值，认为价值反映的是人与人之间的关系和</w:t>
      </w:r>
      <w:r>
        <w:rPr>
          <w:rFonts w:ascii="SimHei" w:hAnsi="SimHei" w:eastAsia="SimHei" w:cs="SimHei"/>
          <w:sz w:val="20"/>
          <w:szCs w:val="20"/>
          <w:spacing w:val="-1"/>
        </w:rPr>
        <w:t>财富主体属性，而不涉</w:t>
      </w:r>
    </w:p>
    <w:p>
      <w:pPr>
        <w:ind w:left="599"/>
        <w:spacing w:line="187" w:lineRule="auto"/>
        <w:rPr>
          <w:rFonts w:ascii="SimHei" w:hAnsi="SimHei" w:eastAsia="SimHei" w:cs="SimHei"/>
          <w:sz w:val="20"/>
          <w:szCs w:val="20"/>
        </w:rPr>
      </w:pPr>
      <w:r>
        <w:rPr>
          <w:rFonts w:ascii="SimHei" w:hAnsi="SimHei" w:eastAsia="SimHei" w:cs="SimHei"/>
          <w:sz w:val="20"/>
          <w:szCs w:val="20"/>
        </w:rPr>
        <w:t>及人和自然的关系，这就确定了是否使用资源的价</w:t>
      </w:r>
      <w:r>
        <w:rPr>
          <w:rFonts w:ascii="SimHei" w:hAnsi="SimHei" w:eastAsia="SimHei" w:cs="SimHei"/>
          <w:sz w:val="20"/>
          <w:szCs w:val="20"/>
          <w:spacing w:val="-1"/>
        </w:rPr>
        <w:t>值，只剩下占有和不</w:t>
      </w:r>
    </w:p>
    <w:p>
      <w:pPr>
        <w:spacing w:line="187" w:lineRule="auto"/>
        <w:sectPr>
          <w:type w:val="continuous"/>
          <w:pgSz w:w="7760" w:h="11500"/>
          <w:pgMar w:top="369" w:right="10" w:bottom="400" w:left="260" w:header="0" w:footer="0" w:gutter="0"/>
          <w:cols w:equalWidth="0" w:num="1">
            <w:col w:w="7490" w:space="0"/>
          </w:cols>
        </w:sectPr>
        <w:rPr>
          <w:rFonts w:ascii="SimHei" w:hAnsi="SimHei" w:eastAsia="SimHei" w:cs="SimHei"/>
          <w:sz w:val="20"/>
          <w:szCs w:val="20"/>
        </w:rPr>
      </w:pPr>
    </w:p>
    <w:p>
      <w:pPr>
        <w:pStyle w:val="BodyText"/>
        <w:ind w:left="4450"/>
        <w:spacing w:before="127" w:line="238" w:lineRule="exact"/>
        <w:rPr>
          <w:sz w:val="28"/>
          <w:szCs w:val="28"/>
        </w:rPr>
      </w:pPr>
      <w:r>
        <w:pict>
          <v:rect id="_x0000_s1100" style="position:absolute;margin-left:201.5pt;margin-top:24.4984pt;mso-position-vertical-relative:page;mso-position-horizontal-relative:page;width:41.55pt;height:0.5pt;z-index:272757760;" o:allowincell="f" fillcolor="#000000" filled="true" stroked="false"/>
        </w:pict>
      </w:r>
      <w:r>
        <w:pict>
          <v:rect id="_x0000_s1102" style="position:absolute;margin-left:284.501pt;margin-top:12.0023pt;mso-position-vertical-relative:page;mso-position-horizontal-relative:page;width:0.55pt;height:17pt;z-index:272758784;" o:allowincell="f" fillcolor="#000000" filled="true" stroked="false"/>
        </w:pict>
      </w:r>
      <w:r>
        <w:rPr>
          <w:sz w:val="28"/>
          <w:szCs w:val="28"/>
          <w:spacing w:val="-4"/>
          <w:position w:val="-3"/>
        </w:rPr>
        <w:t>313</w:t>
      </w:r>
    </w:p>
    <w:p>
      <w:pPr>
        <w:spacing w:line="14" w:lineRule="auto"/>
        <w:rPr>
          <w:rFonts w:ascii="Arial"/>
          <w:sz w:val="2"/>
        </w:rPr>
      </w:pPr>
      <w:r>
        <w:rPr>
          <w:rFonts w:ascii="Arial" w:hAnsi="Arial" w:eastAsia="Arial" w:cs="Arial"/>
          <w:sz w:val="2"/>
          <w:szCs w:val="2"/>
        </w:rPr>
        <w:br w:type="column"/>
      </w:r>
    </w:p>
    <w:p>
      <w:pPr>
        <w:spacing w:line="205" w:lineRule="auto"/>
        <w:rPr>
          <w:rFonts w:ascii="YouYuan" w:hAnsi="YouYuan" w:eastAsia="YouYuan" w:cs="YouYuan"/>
          <w:sz w:val="17"/>
          <w:szCs w:val="17"/>
        </w:rPr>
      </w:pPr>
      <w:r>
        <w:rPr>
          <w:rFonts w:ascii="YouYuan" w:hAnsi="YouYuan" w:eastAsia="YouYuan" w:cs="YouYuan"/>
          <w:sz w:val="17"/>
          <w:szCs w:val="17"/>
          <w:spacing w:val="-1"/>
        </w:rPr>
        <w:t>第19章</w:t>
      </w:r>
    </w:p>
    <w:p>
      <w:pPr>
        <w:spacing w:line="189" w:lineRule="auto"/>
        <w:jc w:val="right"/>
        <w:rPr>
          <w:rFonts w:ascii="SimHei" w:hAnsi="SimHei" w:eastAsia="SimHei" w:cs="SimHei"/>
          <w:sz w:val="17"/>
          <w:szCs w:val="17"/>
        </w:rPr>
      </w:pPr>
      <w:r>
        <w:rPr>
          <w:rFonts w:ascii="SimHei" w:hAnsi="SimHei" w:eastAsia="SimHei" w:cs="SimHei"/>
          <w:sz w:val="17"/>
          <w:szCs w:val="17"/>
          <w:spacing w:val="-14"/>
        </w:rPr>
        <w:t>数字经济</w:t>
      </w:r>
      <w:r>
        <w:rPr>
          <w:rFonts w:ascii="SimHei" w:hAnsi="SimHei" w:eastAsia="SimHei" w:cs="SimHei"/>
          <w:sz w:val="17"/>
          <w:szCs w:val="17"/>
          <w:spacing w:val="-13"/>
        </w:rPr>
        <w:t>的商业启</w:t>
      </w:r>
      <w:r>
        <w:rPr>
          <w:rFonts w:ascii="SimHei" w:hAnsi="SimHei" w:eastAsia="SimHei" w:cs="SimHei"/>
          <w:sz w:val="17"/>
          <w:szCs w:val="17"/>
          <w:spacing w:val="-9"/>
        </w:rPr>
        <w:t>蒙</w:t>
      </w:r>
    </w:p>
    <w:p>
      <w:pPr>
        <w:spacing w:line="189" w:lineRule="auto"/>
        <w:sectPr>
          <w:pgSz w:w="7760" w:h="11480"/>
          <w:pgMar w:top="214" w:right="451" w:bottom="400" w:left="569" w:header="0" w:footer="0" w:gutter="0"/>
          <w:cols w:equalWidth="0" w:num="2">
            <w:col w:w="5211" w:space="100"/>
            <w:col w:w="1429" w:space="0"/>
          </w:cols>
        </w:sectPr>
        <w:rPr>
          <w:rFonts w:ascii="SimHei" w:hAnsi="SimHei" w:eastAsia="SimHei" w:cs="SimHei"/>
          <w:sz w:val="17"/>
          <w:szCs w:val="17"/>
        </w:rPr>
      </w:pPr>
    </w:p>
    <w:p>
      <w:pPr>
        <w:spacing w:line="448" w:lineRule="auto"/>
        <w:rPr>
          <w:rFonts w:ascii="Arial"/>
          <w:sz w:val="21"/>
        </w:rPr>
      </w:pPr>
      <w:r/>
    </w:p>
    <w:p>
      <w:pPr>
        <w:spacing w:before="69" w:line="224" w:lineRule="auto"/>
        <w:rPr>
          <w:rFonts w:ascii="SimHei" w:hAnsi="SimHei" w:eastAsia="SimHei" w:cs="SimHei"/>
          <w:sz w:val="21"/>
          <w:szCs w:val="21"/>
        </w:rPr>
      </w:pPr>
      <w:r>
        <w:rPr>
          <w:rFonts w:ascii="SimHei" w:hAnsi="SimHei" w:eastAsia="SimHei" w:cs="SimHei"/>
          <w:sz w:val="21"/>
          <w:szCs w:val="21"/>
          <w:spacing w:val="-13"/>
        </w:rPr>
        <w:t>占有。</w:t>
      </w:r>
    </w:p>
    <w:p>
      <w:pPr>
        <w:pStyle w:val="BodyText"/>
        <w:ind w:left="400"/>
        <w:spacing w:before="111" w:line="402" w:lineRule="exact"/>
        <w:rPr>
          <w:sz w:val="21"/>
          <w:szCs w:val="21"/>
        </w:rPr>
      </w:pPr>
      <w:r>
        <w:rPr>
          <w:sz w:val="21"/>
          <w:szCs w:val="21"/>
          <w:spacing w:val="-2"/>
          <w:position w:val="14"/>
        </w:rPr>
        <w:t>本节归纳出三个基本价值：①商品具备了物质层面的使用价</w:t>
      </w:r>
      <w:r>
        <w:rPr>
          <w:sz w:val="21"/>
          <w:szCs w:val="21"/>
          <w:spacing w:val="-3"/>
          <w:position w:val="14"/>
        </w:rPr>
        <w:t>值；</w:t>
      </w:r>
    </w:p>
    <w:p>
      <w:pPr>
        <w:spacing w:before="1" w:line="212" w:lineRule="auto"/>
        <w:rPr>
          <w:rFonts w:ascii="SimHei" w:hAnsi="SimHei" w:eastAsia="SimHei" w:cs="SimHei"/>
          <w:sz w:val="21"/>
          <w:szCs w:val="21"/>
        </w:rPr>
      </w:pPr>
      <w:r>
        <w:rPr>
          <w:rFonts w:ascii="SimHei" w:hAnsi="SimHei" w:eastAsia="SimHei" w:cs="SimHei"/>
          <w:sz w:val="21"/>
          <w:szCs w:val="21"/>
          <w:spacing w:val="-18"/>
        </w:rPr>
        <w:t>②商品本身的价值被认可；③人的目的的价值在使用过程当中得到体现。</w:t>
      </w:r>
    </w:p>
    <w:p>
      <w:pPr>
        <w:pStyle w:val="BodyText"/>
        <w:ind w:right="540" w:firstLine="400"/>
        <w:spacing w:before="117" w:line="345" w:lineRule="auto"/>
        <w:rPr>
          <w:sz w:val="21"/>
          <w:szCs w:val="21"/>
        </w:rPr>
      </w:pPr>
      <w:r>
        <w:rPr>
          <w:rFonts w:ascii="SimHei" w:hAnsi="SimHei" w:eastAsia="SimHei" w:cs="SimHei"/>
          <w:sz w:val="21"/>
          <w:szCs w:val="21"/>
          <w:spacing w:val="-11"/>
        </w:rPr>
        <w:t>农业经济时代，古典经济学以及重商理论关注的是第一种价值，即</w:t>
      </w:r>
      <w:r>
        <w:rPr>
          <w:rFonts w:ascii="SimHei" w:hAnsi="SimHei" w:eastAsia="SimHei" w:cs="SimHei"/>
          <w:sz w:val="21"/>
          <w:szCs w:val="21"/>
          <w:spacing w:val="6"/>
        </w:rPr>
        <w:t xml:space="preserve"> </w:t>
      </w:r>
      <w:r>
        <w:rPr>
          <w:rFonts w:ascii="SimHei" w:hAnsi="SimHei" w:eastAsia="SimHei" w:cs="SimHei"/>
          <w:sz w:val="21"/>
          <w:szCs w:val="21"/>
          <w:spacing w:val="-10"/>
        </w:rPr>
        <w:t>物质层面的使用价值；工业经济关注的是第二种价值，就是商</w:t>
      </w:r>
      <w:r>
        <w:rPr>
          <w:rFonts w:ascii="SimHei" w:hAnsi="SimHei" w:eastAsia="SimHei" w:cs="SimHei"/>
          <w:sz w:val="21"/>
          <w:szCs w:val="21"/>
          <w:spacing w:val="-11"/>
        </w:rPr>
        <w:t>品本身的</w:t>
      </w:r>
      <w:r>
        <w:rPr>
          <w:rFonts w:ascii="SimHei" w:hAnsi="SimHei" w:eastAsia="SimHei" w:cs="SimHei"/>
          <w:sz w:val="21"/>
          <w:szCs w:val="21"/>
        </w:rPr>
        <w:t xml:space="preserve"> </w:t>
      </w:r>
      <w:r>
        <w:rPr>
          <w:rFonts w:ascii="SimHei" w:hAnsi="SimHei" w:eastAsia="SimHei" w:cs="SimHei"/>
          <w:sz w:val="21"/>
          <w:szCs w:val="21"/>
          <w:spacing w:val="-10"/>
        </w:rPr>
        <w:t>价值。那么数字经济学就叠加了一个人的目</w:t>
      </w:r>
      <w:r>
        <w:rPr>
          <w:rFonts w:ascii="SimHei" w:hAnsi="SimHei" w:eastAsia="SimHei" w:cs="SimHei"/>
          <w:sz w:val="21"/>
          <w:szCs w:val="21"/>
          <w:spacing w:val="-11"/>
        </w:rPr>
        <w:t>的的价值，主观感受的价值</w:t>
      </w:r>
      <w:r>
        <w:rPr>
          <w:rFonts w:ascii="SimHei" w:hAnsi="SimHei" w:eastAsia="SimHei" w:cs="SimHei"/>
          <w:sz w:val="21"/>
          <w:szCs w:val="21"/>
        </w:rPr>
        <w:t xml:space="preserve"> </w:t>
      </w:r>
      <w:r>
        <w:rPr>
          <w:sz w:val="21"/>
          <w:szCs w:val="21"/>
          <w:spacing w:val="-10"/>
        </w:rPr>
        <w:t>在使用过程当中体现，这是我们关注的要点，</w:t>
      </w:r>
      <w:r>
        <w:rPr>
          <w:sz w:val="21"/>
          <w:szCs w:val="21"/>
          <w:spacing w:val="-11"/>
        </w:rPr>
        <w:t>也是数字经济学价值论有</w:t>
      </w:r>
    </w:p>
    <w:p>
      <w:pPr>
        <w:spacing w:line="220" w:lineRule="auto"/>
        <w:rPr>
          <w:rFonts w:ascii="SimHei" w:hAnsi="SimHei" w:eastAsia="SimHei" w:cs="SimHei"/>
          <w:sz w:val="21"/>
          <w:szCs w:val="21"/>
        </w:rPr>
      </w:pPr>
      <w:r>
        <w:rPr>
          <w:rFonts w:ascii="SimHei" w:hAnsi="SimHei" w:eastAsia="SimHei" w:cs="SimHei"/>
          <w:sz w:val="21"/>
          <w:szCs w:val="21"/>
          <w:spacing w:val="-12"/>
        </w:rPr>
        <w:t>别于前两种经济学理论的差异。</w:t>
      </w:r>
    </w:p>
    <w:p>
      <w:pPr>
        <w:ind w:right="473" w:firstLine="400"/>
        <w:spacing w:before="140" w:line="334" w:lineRule="auto"/>
        <w:rPr>
          <w:rFonts w:ascii="SimHei" w:hAnsi="SimHei" w:eastAsia="SimHei" w:cs="SimHei"/>
          <w:sz w:val="21"/>
          <w:szCs w:val="21"/>
        </w:rPr>
      </w:pPr>
      <w:r>
        <w:rPr>
          <w:rFonts w:ascii="SimHei" w:hAnsi="SimHei" w:eastAsia="SimHei" w:cs="SimHei"/>
          <w:sz w:val="21"/>
          <w:szCs w:val="21"/>
          <w:spacing w:val="-16"/>
        </w:rPr>
        <w:t>下面介绍产权理论。工业经济时代的产权理论包括企业的合约理论、</w:t>
      </w:r>
      <w:r>
        <w:rPr>
          <w:rFonts w:ascii="SimHei" w:hAnsi="SimHei" w:eastAsia="SimHei" w:cs="SimHei"/>
          <w:sz w:val="21"/>
          <w:szCs w:val="21"/>
          <w:spacing w:val="13"/>
        </w:rPr>
        <w:t xml:space="preserve"> </w:t>
      </w:r>
      <w:r>
        <w:rPr>
          <w:rFonts w:ascii="SimHei" w:hAnsi="SimHei" w:eastAsia="SimHei" w:cs="SimHei"/>
          <w:sz w:val="21"/>
          <w:szCs w:val="21"/>
          <w:spacing w:val="-10"/>
        </w:rPr>
        <w:t>企业的契约理论、交易费用的经济学理论、代理</w:t>
      </w:r>
      <w:r>
        <w:rPr>
          <w:rFonts w:ascii="SimHei" w:hAnsi="SimHei" w:eastAsia="SimHei" w:cs="SimHei"/>
          <w:sz w:val="21"/>
          <w:szCs w:val="21"/>
          <w:spacing w:val="-11"/>
        </w:rPr>
        <w:t>理论等。但是现有产权</w:t>
      </w:r>
      <w:r>
        <w:rPr>
          <w:rFonts w:ascii="SimHei" w:hAnsi="SimHei" w:eastAsia="SimHei" w:cs="SimHei"/>
          <w:sz w:val="21"/>
          <w:szCs w:val="21"/>
          <w:spacing w:val="-11"/>
        </w:rPr>
        <w:t xml:space="preserve"> </w:t>
      </w:r>
      <w:r>
        <w:rPr>
          <w:rFonts w:ascii="SimHei" w:hAnsi="SimHei" w:eastAsia="SimHei" w:cs="SimHei"/>
          <w:sz w:val="21"/>
          <w:szCs w:val="21"/>
          <w:spacing w:val="-8"/>
        </w:rPr>
        <w:t>理论和合约理论的核心都是以拥有权为中心，以权力为归属为主导的，</w:t>
      </w:r>
      <w:r>
        <w:rPr>
          <w:rFonts w:ascii="SimHei" w:hAnsi="SimHei" w:eastAsia="SimHei" w:cs="SimHei"/>
          <w:sz w:val="21"/>
          <w:szCs w:val="21"/>
          <w:spacing w:val="2"/>
        </w:rPr>
        <w:t xml:space="preserve"> </w:t>
      </w:r>
      <w:r>
        <w:rPr>
          <w:rFonts w:ascii="SimHei" w:hAnsi="SimHei" w:eastAsia="SimHei" w:cs="SimHei"/>
          <w:sz w:val="21"/>
          <w:szCs w:val="21"/>
          <w:spacing w:val="-10"/>
        </w:rPr>
        <w:t>但是权力归属本质上是一种封闭性的安排。现代</w:t>
      </w:r>
      <w:r>
        <w:rPr>
          <w:rFonts w:ascii="SimHei" w:hAnsi="SimHei" w:eastAsia="SimHei" w:cs="SimHei"/>
          <w:sz w:val="21"/>
          <w:szCs w:val="21"/>
          <w:spacing w:val="-11"/>
        </w:rPr>
        <w:t>股份制企业当中股东拥</w:t>
      </w:r>
      <w:r>
        <w:rPr>
          <w:rFonts w:ascii="SimHei" w:hAnsi="SimHei" w:eastAsia="SimHei" w:cs="SimHei"/>
          <w:sz w:val="21"/>
          <w:szCs w:val="21"/>
          <w:spacing w:val="-11"/>
        </w:rPr>
        <w:t xml:space="preserve"> </w:t>
      </w:r>
      <w:r>
        <w:rPr>
          <w:rFonts w:ascii="SimHei" w:hAnsi="SimHei" w:eastAsia="SimHei" w:cs="SimHei"/>
          <w:sz w:val="21"/>
          <w:szCs w:val="21"/>
          <w:spacing w:val="-10"/>
        </w:rPr>
        <w:t>有财产权，而这种拥有权益以股票为载体、变成股权。这不是对实物资</w:t>
      </w:r>
      <w:r>
        <w:rPr>
          <w:rFonts w:ascii="SimHei" w:hAnsi="SimHei" w:eastAsia="SimHei" w:cs="SimHei"/>
          <w:sz w:val="21"/>
          <w:szCs w:val="21"/>
          <w:spacing w:val="7"/>
        </w:rPr>
        <w:t xml:space="preserve"> </w:t>
      </w:r>
      <w:r>
        <w:rPr>
          <w:rFonts w:ascii="SimHei" w:hAnsi="SimHei" w:eastAsia="SimHei" w:cs="SimHei"/>
          <w:sz w:val="21"/>
          <w:szCs w:val="21"/>
          <w:spacing w:val="-10"/>
        </w:rPr>
        <w:t>产的拥有，而是变成一种符号权力，也就是说工业经济的产权是以拥有</w:t>
      </w:r>
    </w:p>
    <w:p>
      <w:pPr>
        <w:spacing w:line="222" w:lineRule="auto"/>
        <w:rPr>
          <w:rFonts w:ascii="SimHei" w:hAnsi="SimHei" w:eastAsia="SimHei" w:cs="SimHei"/>
          <w:sz w:val="21"/>
          <w:szCs w:val="21"/>
        </w:rPr>
      </w:pPr>
      <w:r>
        <w:rPr>
          <w:rFonts w:ascii="SimHei" w:hAnsi="SimHei" w:eastAsia="SimHei" w:cs="SimHei"/>
          <w:sz w:val="21"/>
          <w:szCs w:val="21"/>
          <w:spacing w:val="-11"/>
        </w:rPr>
        <w:t>权为主导的企业组织的产权理论。</w:t>
      </w:r>
    </w:p>
    <w:p>
      <w:pPr>
        <w:ind w:left="400"/>
        <w:spacing w:before="157" w:line="389" w:lineRule="exact"/>
        <w:rPr>
          <w:rFonts w:ascii="SimHei" w:hAnsi="SimHei" w:eastAsia="SimHei" w:cs="SimHei"/>
          <w:sz w:val="21"/>
          <w:szCs w:val="21"/>
        </w:rPr>
      </w:pPr>
      <w:r>
        <w:rPr>
          <w:rFonts w:ascii="SimHei" w:hAnsi="SimHei" w:eastAsia="SimHei" w:cs="SimHei"/>
          <w:sz w:val="21"/>
          <w:szCs w:val="21"/>
          <w:spacing w:val="-9"/>
          <w:position w:val="13"/>
        </w:rPr>
        <w:t>数字经济学当中的产权理论是一种以智能合约的共享经济为主的，</w:t>
      </w:r>
    </w:p>
    <w:p>
      <w:pPr>
        <w:spacing w:before="1" w:line="220" w:lineRule="auto"/>
        <w:rPr>
          <w:rFonts w:ascii="SimHei" w:hAnsi="SimHei" w:eastAsia="SimHei" w:cs="SimHei"/>
          <w:sz w:val="21"/>
          <w:szCs w:val="21"/>
        </w:rPr>
      </w:pPr>
      <w:r>
        <w:rPr>
          <w:rFonts w:ascii="SimHei" w:hAnsi="SimHei" w:eastAsia="SimHei" w:cs="SimHei"/>
          <w:sz w:val="21"/>
          <w:szCs w:val="21"/>
          <w:spacing w:val="-12"/>
        </w:rPr>
        <w:t>以使用权为核心的生产关系。这里给出三个理由。</w:t>
      </w:r>
    </w:p>
    <w:p>
      <w:pPr>
        <w:ind w:right="527" w:firstLine="400"/>
        <w:spacing w:before="130" w:line="338" w:lineRule="auto"/>
        <w:rPr>
          <w:rFonts w:ascii="SimHei" w:hAnsi="SimHei" w:eastAsia="SimHei" w:cs="SimHei"/>
          <w:sz w:val="21"/>
          <w:szCs w:val="21"/>
        </w:rPr>
      </w:pPr>
      <w:r>
        <w:rPr>
          <w:rFonts w:ascii="SimHei" w:hAnsi="SimHei" w:eastAsia="SimHei" w:cs="SimHei"/>
          <w:sz w:val="21"/>
          <w:szCs w:val="21"/>
          <w:spacing w:val="-6"/>
        </w:rPr>
        <w:t>(1)数字经济使得所有客观经济对象以数字和比特的方式存在，摆</w:t>
      </w:r>
      <w:r>
        <w:rPr>
          <w:rFonts w:ascii="SimHei" w:hAnsi="SimHei" w:eastAsia="SimHei" w:cs="SimHei"/>
          <w:sz w:val="21"/>
          <w:szCs w:val="21"/>
          <w:spacing w:val="4"/>
        </w:rPr>
        <w:t xml:space="preserve"> </w:t>
      </w:r>
      <w:r>
        <w:rPr>
          <w:rFonts w:ascii="SimHei" w:hAnsi="SimHei" w:eastAsia="SimHei" w:cs="SimHei"/>
          <w:sz w:val="21"/>
          <w:szCs w:val="21"/>
          <w:spacing w:val="-10"/>
        </w:rPr>
        <w:t>脱了具体实际物体的限制，创造了一种基于体验和服务的经营模式，而</w:t>
      </w:r>
    </w:p>
    <w:p>
      <w:pPr>
        <w:spacing w:before="1" w:line="220" w:lineRule="auto"/>
        <w:rPr>
          <w:rFonts w:ascii="SimHei" w:hAnsi="SimHei" w:eastAsia="SimHei" w:cs="SimHei"/>
          <w:sz w:val="21"/>
          <w:szCs w:val="21"/>
        </w:rPr>
      </w:pPr>
      <w:r>
        <w:rPr>
          <w:rFonts w:ascii="SimHei" w:hAnsi="SimHei" w:eastAsia="SimHei" w:cs="SimHei"/>
          <w:sz w:val="21"/>
          <w:szCs w:val="21"/>
          <w:spacing w:val="-12"/>
        </w:rPr>
        <w:t>这种经营模式的核心就是使用权。</w:t>
      </w:r>
    </w:p>
    <w:p>
      <w:pPr>
        <w:ind w:right="447" w:firstLine="400"/>
        <w:spacing w:before="138" w:line="337" w:lineRule="auto"/>
        <w:rPr>
          <w:rFonts w:ascii="SimHei" w:hAnsi="SimHei" w:eastAsia="SimHei" w:cs="SimHei"/>
          <w:sz w:val="21"/>
          <w:szCs w:val="21"/>
        </w:rPr>
      </w:pPr>
      <w:r>
        <w:rPr>
          <w:rFonts w:ascii="SimHei" w:hAnsi="SimHei" w:eastAsia="SimHei" w:cs="SimHei"/>
          <w:sz w:val="21"/>
          <w:szCs w:val="21"/>
          <w:spacing w:val="-3"/>
        </w:rPr>
        <w:t>(2)由于数据或者比特的边际成本为零，带来了强大</w:t>
      </w:r>
      <w:r>
        <w:rPr>
          <w:rFonts w:ascii="SimHei" w:hAnsi="SimHei" w:eastAsia="SimHei" w:cs="SimHei"/>
          <w:sz w:val="21"/>
          <w:szCs w:val="21"/>
          <w:spacing w:val="-4"/>
        </w:rPr>
        <w:t>的网络效应，</w:t>
      </w:r>
      <w:r>
        <w:rPr>
          <w:rFonts w:ascii="SimHei" w:hAnsi="SimHei" w:eastAsia="SimHei" w:cs="SimHei"/>
          <w:sz w:val="21"/>
          <w:szCs w:val="21"/>
        </w:rPr>
        <w:t xml:space="preserve"> </w:t>
      </w:r>
      <w:r>
        <w:rPr>
          <w:rFonts w:ascii="YouYuan" w:hAnsi="YouYuan" w:eastAsia="YouYuan" w:cs="YouYuan"/>
          <w:sz w:val="21"/>
          <w:szCs w:val="21"/>
          <w:spacing w:val="-11"/>
        </w:rPr>
        <w:t>这种网络效应带来的是垄断，因此形成了以平台和生态为主题的网络组</w:t>
      </w:r>
      <w:r>
        <w:rPr>
          <w:rFonts w:ascii="YouYuan" w:hAnsi="YouYuan" w:eastAsia="YouYuan" w:cs="YouYuan"/>
          <w:sz w:val="21"/>
          <w:szCs w:val="21"/>
          <w:spacing w:val="6"/>
        </w:rPr>
        <w:t xml:space="preserve">  </w:t>
      </w:r>
      <w:r>
        <w:rPr>
          <w:rFonts w:ascii="SimHei" w:hAnsi="SimHei" w:eastAsia="SimHei" w:cs="SimHei"/>
          <w:sz w:val="21"/>
          <w:szCs w:val="21"/>
          <w:spacing w:val="-10"/>
        </w:rPr>
        <w:t>织。这种网络组织的核心就是通过使用权的开放来扩展内在的生态</w:t>
      </w:r>
      <w:r>
        <w:rPr>
          <w:rFonts w:ascii="SimHei" w:hAnsi="SimHei" w:eastAsia="SimHei" w:cs="SimHei"/>
          <w:sz w:val="21"/>
          <w:szCs w:val="21"/>
          <w:spacing w:val="-11"/>
        </w:rPr>
        <w:t>，从</w:t>
      </w:r>
    </w:p>
    <w:p>
      <w:pPr>
        <w:spacing w:before="1" w:line="220" w:lineRule="auto"/>
        <w:rPr>
          <w:rFonts w:ascii="SimHei" w:hAnsi="SimHei" w:eastAsia="SimHei" w:cs="SimHei"/>
          <w:sz w:val="21"/>
          <w:szCs w:val="21"/>
        </w:rPr>
      </w:pPr>
      <w:r>
        <w:rPr>
          <w:rFonts w:ascii="SimHei" w:hAnsi="SimHei" w:eastAsia="SimHei" w:cs="SimHei"/>
          <w:sz w:val="21"/>
          <w:szCs w:val="21"/>
          <w:spacing w:val="-12"/>
        </w:rPr>
        <w:t>而以网络化的组织代替了传统的企业组织。</w:t>
      </w:r>
    </w:p>
    <w:p>
      <w:pPr>
        <w:ind w:left="400"/>
        <w:spacing w:before="130" w:line="187" w:lineRule="auto"/>
        <w:rPr>
          <w:rFonts w:ascii="SimHei" w:hAnsi="SimHei" w:eastAsia="SimHei" w:cs="SimHei"/>
          <w:sz w:val="21"/>
          <w:szCs w:val="21"/>
        </w:rPr>
      </w:pPr>
      <w:r>
        <w:rPr>
          <w:rFonts w:ascii="SimHei" w:hAnsi="SimHei" w:eastAsia="SimHei" w:cs="SimHei"/>
          <w:sz w:val="21"/>
          <w:szCs w:val="21"/>
          <w:spacing w:val="-3"/>
        </w:rPr>
        <w:t>(3)数字经济学的核心主体是去中心化的网络组织，而不是</w:t>
      </w:r>
      <w:r>
        <w:rPr>
          <w:rFonts w:ascii="SimHei" w:hAnsi="SimHei" w:eastAsia="SimHei" w:cs="SimHei"/>
          <w:sz w:val="21"/>
          <w:szCs w:val="21"/>
          <w:spacing w:val="-4"/>
        </w:rPr>
        <w:t>企业，</w:t>
      </w:r>
    </w:p>
    <w:p>
      <w:pPr>
        <w:spacing w:line="187" w:lineRule="auto"/>
        <w:sectPr>
          <w:type w:val="continuous"/>
          <w:pgSz w:w="7760" w:h="11480"/>
          <w:pgMar w:top="214" w:right="451" w:bottom="400" w:left="569" w:header="0" w:footer="0" w:gutter="0"/>
          <w:cols w:equalWidth="0" w:num="1">
            <w:col w:w="6739" w:space="0"/>
          </w:cols>
        </w:sectPr>
        <w:rPr>
          <w:rFonts w:ascii="SimHei" w:hAnsi="SimHei" w:eastAsia="SimHei" w:cs="SimHei"/>
          <w:sz w:val="21"/>
          <w:szCs w:val="21"/>
        </w:rPr>
      </w:pPr>
    </w:p>
    <w:p>
      <w:pPr>
        <w:ind w:firstLine="170"/>
        <w:spacing w:line="440" w:lineRule="exact"/>
        <w:rPr/>
      </w:pPr>
      <w:r>
        <w:rPr>
          <w:position w:val="-8"/>
        </w:rPr>
        <w:drawing>
          <wp:inline distT="0" distB="0" distL="0" distR="0">
            <wp:extent cx="349268" cy="279466"/>
            <wp:effectExtent l="0" t="0" r="0" b="0"/>
            <wp:docPr id="686" name="IM 686"/>
            <wp:cNvGraphicFramePr/>
            <a:graphic>
              <a:graphicData uri="http://schemas.openxmlformats.org/drawingml/2006/picture">
                <pic:pic>
                  <pic:nvPicPr>
                    <pic:cNvPr id="686" name="IM 686"/>
                    <pic:cNvPicPr/>
                  </pic:nvPicPr>
                  <pic:blipFill>
                    <a:blip r:embed="rId344"/>
                    <a:stretch>
                      <a:fillRect/>
                    </a:stretch>
                  </pic:blipFill>
                  <pic:spPr>
                    <a:xfrm rot="0">
                      <a:off x="0" y="0"/>
                      <a:ext cx="349268" cy="27946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48" w:line="173" w:lineRule="auto"/>
        <w:rPr>
          <w:sz w:val="31"/>
          <w:szCs w:val="31"/>
        </w:rPr>
      </w:pPr>
      <w:r>
        <w:rPr>
          <w:sz w:val="31"/>
          <w:szCs w:val="31"/>
          <w:b/>
          <w:bCs/>
          <w:spacing w:val="-10"/>
        </w:rPr>
        <w:t>314</w:t>
      </w:r>
      <w:r>
        <w:rPr>
          <w:sz w:val="31"/>
          <w:szCs w:val="31"/>
          <w:spacing w:val="59"/>
        </w:rPr>
        <w:t xml:space="preserve">  </w:t>
      </w:r>
      <w:r>
        <w:rPr>
          <w:sz w:val="31"/>
          <w:szCs w:val="31"/>
          <w:u w:val="single" w:color="auto"/>
        </w:rPr>
        <w:t xml:space="preserve">                             </w:t>
      </w:r>
    </w:p>
    <w:p>
      <w:pPr>
        <w:spacing w:line="173" w:lineRule="auto"/>
        <w:sectPr>
          <w:pgSz w:w="7760" w:h="11500"/>
          <w:pgMar w:top="349" w:right="10" w:bottom="400" w:left="49" w:header="0" w:footer="0" w:gutter="0"/>
          <w:cols w:equalWidth="0" w:num="3">
            <w:col w:w="721" w:space="39"/>
            <w:col w:w="1525" w:space="100"/>
            <w:col w:w="5316" w:space="0"/>
          </w:cols>
        </w:sectPr>
        <w:rPr>
          <w:sz w:val="31"/>
          <w:szCs w:val="31"/>
        </w:rPr>
      </w:pPr>
    </w:p>
    <w:p>
      <w:pPr>
        <w:spacing w:line="396" w:lineRule="auto"/>
        <w:rPr>
          <w:rFonts w:ascii="Arial"/>
          <w:sz w:val="21"/>
        </w:rPr>
      </w:pPr>
      <w:r/>
    </w:p>
    <w:p>
      <w:pPr>
        <w:ind w:left="760" w:right="739"/>
        <w:spacing w:before="69" w:line="343" w:lineRule="auto"/>
        <w:jc w:val="both"/>
        <w:rPr>
          <w:rFonts w:ascii="SimHei" w:hAnsi="SimHei" w:eastAsia="SimHei" w:cs="SimHei"/>
          <w:sz w:val="21"/>
          <w:szCs w:val="21"/>
        </w:rPr>
      </w:pPr>
      <w:r>
        <w:rPr>
          <w:rFonts w:ascii="SimHei" w:hAnsi="SimHei" w:eastAsia="SimHei" w:cs="SimHei"/>
          <w:sz w:val="21"/>
          <w:szCs w:val="21"/>
          <w:spacing w:val="-10"/>
        </w:rPr>
        <w:t>所以相比所有权，使用权更具备价值。而网络中的去中心化组织通过零</w:t>
      </w:r>
      <w:r>
        <w:rPr>
          <w:rFonts w:ascii="SimHei" w:hAnsi="SimHei" w:eastAsia="SimHei" w:cs="SimHei"/>
          <w:sz w:val="21"/>
          <w:szCs w:val="21"/>
        </w:rPr>
        <w:t xml:space="preserve"> </w:t>
      </w:r>
      <w:r>
        <w:rPr>
          <w:rFonts w:ascii="SimHei" w:hAnsi="SimHei" w:eastAsia="SimHei" w:cs="SimHei"/>
          <w:sz w:val="21"/>
          <w:szCs w:val="21"/>
          <w:spacing w:val="-10"/>
        </w:rPr>
        <w:t>交易费用和技术契约进行快速交易，使得网络中的每个节点都能获</w:t>
      </w:r>
      <w:r>
        <w:rPr>
          <w:rFonts w:ascii="SimHei" w:hAnsi="SimHei" w:eastAsia="SimHei" w:cs="SimHei"/>
          <w:sz w:val="21"/>
          <w:szCs w:val="21"/>
          <w:spacing w:val="-11"/>
        </w:rPr>
        <w:t>得服</w:t>
      </w:r>
    </w:p>
    <w:p>
      <w:pPr>
        <w:ind w:left="760"/>
        <w:spacing w:before="1" w:line="212" w:lineRule="auto"/>
        <w:rPr>
          <w:rFonts w:ascii="SimHei" w:hAnsi="SimHei" w:eastAsia="SimHei" w:cs="SimHei"/>
          <w:sz w:val="21"/>
          <w:szCs w:val="21"/>
        </w:rPr>
      </w:pPr>
      <w:r>
        <w:rPr>
          <w:rFonts w:ascii="SimHei" w:hAnsi="SimHei" w:eastAsia="SimHei" w:cs="SimHei"/>
          <w:sz w:val="21"/>
          <w:szCs w:val="21"/>
          <w:spacing w:val="-13"/>
        </w:rPr>
        <w:t>务，这是数字经济运行的基本逻辑。</w:t>
      </w:r>
    </w:p>
    <w:p>
      <w:pPr>
        <w:ind w:left="760" w:right="645" w:firstLine="420"/>
        <w:spacing w:before="157" w:line="334" w:lineRule="auto"/>
        <w:rPr>
          <w:rFonts w:ascii="SimHei" w:hAnsi="SimHei" w:eastAsia="SimHei" w:cs="SimHei"/>
          <w:sz w:val="21"/>
          <w:szCs w:val="21"/>
        </w:rPr>
      </w:pPr>
      <w:r>
        <w:rPr>
          <w:rFonts w:ascii="SimHei" w:hAnsi="SimHei" w:eastAsia="SimHei" w:cs="SimHei"/>
          <w:sz w:val="21"/>
          <w:szCs w:val="21"/>
          <w:spacing w:val="-7"/>
        </w:rPr>
        <w:t>所以我们要补充什么呢?就是实际在市场交易中的主体。按照科斯</w:t>
      </w:r>
      <w:r>
        <w:rPr>
          <w:rFonts w:ascii="SimHei" w:hAnsi="SimHei" w:eastAsia="SimHei" w:cs="SimHei"/>
          <w:sz w:val="21"/>
          <w:szCs w:val="21"/>
          <w:spacing w:val="-7"/>
        </w:rPr>
        <w:t xml:space="preserve"> </w:t>
      </w:r>
      <w:r>
        <w:rPr>
          <w:rFonts w:ascii="SimHei" w:hAnsi="SimHei" w:eastAsia="SimHei" w:cs="SimHei"/>
          <w:sz w:val="21"/>
          <w:szCs w:val="21"/>
          <w:spacing w:val="-7"/>
        </w:rPr>
        <w:t>定理，或者张五常的合约定理，其实主体并不是企业，而是合约本身。</w:t>
      </w:r>
      <w:r>
        <w:rPr>
          <w:rFonts w:ascii="SimHei" w:hAnsi="SimHei" w:eastAsia="SimHei" w:cs="SimHei"/>
          <w:sz w:val="21"/>
          <w:szCs w:val="21"/>
        </w:rPr>
        <w:t xml:space="preserve"> </w:t>
      </w:r>
      <w:r>
        <w:rPr>
          <w:rFonts w:ascii="SimHei" w:hAnsi="SimHei" w:eastAsia="SimHei" w:cs="SimHei"/>
          <w:sz w:val="21"/>
          <w:szCs w:val="21"/>
          <w:spacing w:val="-10"/>
        </w:rPr>
        <w:t>企业是存在合约的一个主体，完成交易其实是完成了互相的契约，企业</w:t>
      </w:r>
    </w:p>
    <w:p>
      <w:pPr>
        <w:ind w:left="760"/>
        <w:spacing w:line="221" w:lineRule="auto"/>
        <w:rPr>
          <w:rFonts w:ascii="SimHei" w:hAnsi="SimHei" w:eastAsia="SimHei" w:cs="SimHei"/>
          <w:sz w:val="21"/>
          <w:szCs w:val="21"/>
        </w:rPr>
      </w:pPr>
      <w:r>
        <w:rPr>
          <w:rFonts w:ascii="SimHei" w:hAnsi="SimHei" w:eastAsia="SimHei" w:cs="SimHei"/>
          <w:sz w:val="21"/>
          <w:szCs w:val="21"/>
          <w:spacing w:val="-12"/>
        </w:rPr>
        <w:t>只是存在合约的主体。</w:t>
      </w:r>
    </w:p>
    <w:p>
      <w:pPr>
        <w:ind w:left="760" w:right="644" w:firstLine="420"/>
        <w:spacing w:before="110" w:line="345" w:lineRule="auto"/>
        <w:rPr>
          <w:rFonts w:ascii="SimHei" w:hAnsi="SimHei" w:eastAsia="SimHei" w:cs="SimHei"/>
          <w:sz w:val="21"/>
          <w:szCs w:val="21"/>
        </w:rPr>
      </w:pPr>
      <w:r>
        <w:rPr>
          <w:rFonts w:ascii="YouYuan" w:hAnsi="YouYuan" w:eastAsia="YouYuan" w:cs="YouYuan"/>
          <w:sz w:val="21"/>
          <w:szCs w:val="21"/>
          <w:spacing w:val="-8"/>
        </w:rPr>
        <w:t>那么在这个基础上我们就可以理解“去中心化”的网络化的组织，</w:t>
      </w:r>
      <w:r>
        <w:rPr>
          <w:rFonts w:ascii="YouYuan" w:hAnsi="YouYuan" w:eastAsia="YouYuan" w:cs="YouYuan"/>
          <w:sz w:val="21"/>
          <w:szCs w:val="21"/>
          <w:spacing w:val="15"/>
        </w:rPr>
        <w:t xml:space="preserve"> </w:t>
      </w:r>
      <w:r>
        <w:rPr>
          <w:rFonts w:ascii="SimHei" w:hAnsi="SimHei" w:eastAsia="SimHei" w:cs="SimHei"/>
          <w:sz w:val="21"/>
          <w:szCs w:val="21"/>
          <w:spacing w:val="-11"/>
        </w:rPr>
        <w:t>当然去中心化要打引号，因为不完全是去中心化的。这个网络组织的交</w:t>
      </w:r>
      <w:r>
        <w:rPr>
          <w:rFonts w:ascii="SimHei" w:hAnsi="SimHei" w:eastAsia="SimHei" w:cs="SimHei"/>
          <w:sz w:val="21"/>
          <w:szCs w:val="21"/>
          <w:spacing w:val="6"/>
        </w:rPr>
        <w:t xml:space="preserve">  </w:t>
      </w:r>
      <w:r>
        <w:rPr>
          <w:rFonts w:ascii="SimHei" w:hAnsi="SimHei" w:eastAsia="SimHei" w:cs="SimHei"/>
          <w:sz w:val="21"/>
          <w:szCs w:val="21"/>
          <w:spacing w:val="-7"/>
        </w:rPr>
        <w:t>易费用相比企业更低，在它的基础上建立的一个</w:t>
      </w:r>
      <w:r>
        <w:rPr>
          <w:rFonts w:ascii="SimHei" w:hAnsi="SimHei" w:eastAsia="SimHei" w:cs="SimHei"/>
          <w:sz w:val="21"/>
          <w:szCs w:val="21"/>
          <w:spacing w:val="-8"/>
        </w:rPr>
        <w:t>基于智能合约的安排，</w:t>
      </w:r>
    </w:p>
    <w:p>
      <w:pPr>
        <w:ind w:left="760"/>
        <w:spacing w:before="1" w:line="212" w:lineRule="auto"/>
        <w:rPr>
          <w:rFonts w:ascii="SimHei" w:hAnsi="SimHei" w:eastAsia="SimHei" w:cs="SimHei"/>
          <w:sz w:val="21"/>
          <w:szCs w:val="21"/>
        </w:rPr>
      </w:pPr>
      <w:r>
        <w:rPr>
          <w:rFonts w:ascii="SimHei" w:hAnsi="SimHei" w:eastAsia="SimHei" w:cs="SimHei"/>
          <w:sz w:val="21"/>
          <w:szCs w:val="21"/>
          <w:spacing w:val="-11"/>
        </w:rPr>
        <w:t>就应该是更低交易费用的，从而符合数字经济的产权生态。</w:t>
      </w:r>
    </w:p>
    <w:p>
      <w:pPr>
        <w:ind w:left="1180"/>
        <w:spacing w:before="148" w:line="399" w:lineRule="exact"/>
        <w:rPr>
          <w:rFonts w:ascii="SimHei" w:hAnsi="SimHei" w:eastAsia="SimHei" w:cs="SimHei"/>
          <w:sz w:val="21"/>
          <w:szCs w:val="21"/>
        </w:rPr>
      </w:pPr>
      <w:r>
        <w:rPr>
          <w:rFonts w:ascii="SimHei" w:hAnsi="SimHei" w:eastAsia="SimHei" w:cs="SimHei"/>
          <w:sz w:val="21"/>
          <w:szCs w:val="21"/>
          <w:spacing w:val="-11"/>
          <w:position w:val="14"/>
        </w:rPr>
        <w:t>简而言之，如果把使用权作为区块链经济的核心，同时会产生三个</w:t>
      </w:r>
    </w:p>
    <w:p>
      <w:pPr>
        <w:ind w:left="760"/>
        <w:spacing w:before="1" w:line="220" w:lineRule="auto"/>
        <w:rPr>
          <w:rFonts w:ascii="SimHei" w:hAnsi="SimHei" w:eastAsia="SimHei" w:cs="SimHei"/>
          <w:sz w:val="21"/>
          <w:szCs w:val="21"/>
        </w:rPr>
      </w:pPr>
      <w:r>
        <w:rPr>
          <w:rFonts w:ascii="SimHei" w:hAnsi="SimHei" w:eastAsia="SimHei" w:cs="SimHei"/>
          <w:sz w:val="21"/>
          <w:szCs w:val="21"/>
          <w:spacing w:val="-7"/>
        </w:rPr>
        <w:t>正向效果。</w:t>
      </w:r>
    </w:p>
    <w:p>
      <w:pPr>
        <w:pStyle w:val="BodyText"/>
        <w:ind w:left="760" w:right="688" w:firstLine="420"/>
        <w:spacing w:before="128" w:line="337" w:lineRule="auto"/>
        <w:rPr>
          <w:rFonts w:ascii="SimHei" w:hAnsi="SimHei" w:eastAsia="SimHei" w:cs="SimHei"/>
          <w:sz w:val="21"/>
          <w:szCs w:val="21"/>
        </w:rPr>
      </w:pPr>
      <w:r>
        <w:rPr>
          <w:rFonts w:ascii="SimHei" w:hAnsi="SimHei" w:eastAsia="SimHei" w:cs="SimHei"/>
          <w:sz w:val="21"/>
          <w:szCs w:val="21"/>
          <w:spacing w:val="-5"/>
        </w:rPr>
        <w:t>(1)从经济增长上，不会再单纯地以数量为指标，而真</w:t>
      </w:r>
      <w:r>
        <w:rPr>
          <w:rFonts w:ascii="SimHei" w:hAnsi="SimHei" w:eastAsia="SimHei" w:cs="SimHei"/>
          <w:sz w:val="21"/>
          <w:szCs w:val="21"/>
          <w:spacing w:val="-6"/>
        </w:rPr>
        <w:t>正强调是满</w:t>
      </w:r>
      <w:r>
        <w:rPr>
          <w:rFonts w:ascii="SimHei" w:hAnsi="SimHei" w:eastAsia="SimHei" w:cs="SimHei"/>
          <w:sz w:val="21"/>
          <w:szCs w:val="21"/>
        </w:rPr>
        <w:t xml:space="preserve"> </w:t>
      </w:r>
      <w:r>
        <w:rPr>
          <w:rFonts w:ascii="SimHei" w:hAnsi="SimHei" w:eastAsia="SimHei" w:cs="SimHei"/>
          <w:sz w:val="21"/>
          <w:szCs w:val="21"/>
          <w:spacing w:val="-9"/>
        </w:rPr>
        <w:t>足每个个体的个性化需求，也就是</w:t>
      </w:r>
      <w:r>
        <w:rPr>
          <w:rFonts w:ascii="SimHei" w:hAnsi="SimHei" w:eastAsia="SimHei" w:cs="SimHei"/>
          <w:sz w:val="21"/>
          <w:szCs w:val="21"/>
          <w:spacing w:val="-52"/>
        </w:rPr>
        <w:t xml:space="preserve"> </w:t>
      </w:r>
      <w:r>
        <w:rPr>
          <w:sz w:val="21"/>
          <w:szCs w:val="21"/>
          <w:spacing w:val="-9"/>
        </w:rPr>
        <w:t>C2B </w:t>
      </w:r>
      <w:r>
        <w:rPr>
          <w:rFonts w:ascii="SimHei" w:hAnsi="SimHei" w:eastAsia="SimHei" w:cs="SimHei"/>
          <w:sz w:val="21"/>
          <w:szCs w:val="21"/>
          <w:spacing w:val="-9"/>
        </w:rPr>
        <w:t>的模式或价值</w:t>
      </w:r>
      <w:r>
        <w:rPr>
          <w:rFonts w:ascii="SimHei" w:hAnsi="SimHei" w:eastAsia="SimHei" w:cs="SimHei"/>
          <w:sz w:val="21"/>
          <w:szCs w:val="21"/>
          <w:spacing w:val="-10"/>
        </w:rPr>
        <w:t>经济的模式。</w:t>
      </w:r>
      <w:r>
        <w:rPr>
          <w:rFonts w:ascii="SimHei" w:hAnsi="SimHei" w:eastAsia="SimHei" w:cs="SimHei"/>
          <w:sz w:val="21"/>
          <w:szCs w:val="21"/>
          <w:spacing w:val="37"/>
        </w:rPr>
        <w:t xml:space="preserve"> </w:t>
      </w:r>
      <w:r>
        <w:rPr>
          <w:rFonts w:ascii="SimHei" w:hAnsi="SimHei" w:eastAsia="SimHei" w:cs="SimHei"/>
          <w:sz w:val="21"/>
          <w:szCs w:val="21"/>
          <w:spacing w:val="-10"/>
        </w:rPr>
        <w:t>一</w:t>
      </w:r>
      <w:r>
        <w:rPr>
          <w:rFonts w:ascii="SimHei" w:hAnsi="SimHei" w:eastAsia="SimHei" w:cs="SimHei"/>
          <w:sz w:val="21"/>
          <w:szCs w:val="21"/>
        </w:rPr>
        <w:t xml:space="preserve"> </w:t>
      </w:r>
      <w:r>
        <w:rPr>
          <w:sz w:val="21"/>
          <w:szCs w:val="21"/>
          <w:spacing w:val="-4"/>
        </w:rPr>
        <w:t>定是在考虑每个个体个性化的需求之上，在供给侧才能实现变革，才</w:t>
      </w:r>
      <w:r>
        <w:rPr>
          <w:sz w:val="21"/>
          <w:szCs w:val="21"/>
          <w:spacing w:val="17"/>
        </w:rPr>
        <w:t xml:space="preserve"> </w:t>
      </w:r>
      <w:r>
        <w:rPr>
          <w:rFonts w:ascii="SimHei" w:hAnsi="SimHei" w:eastAsia="SimHei" w:cs="SimHei"/>
          <w:sz w:val="21"/>
          <w:szCs w:val="21"/>
          <w:spacing w:val="-10"/>
        </w:rPr>
        <w:t>会改变现在同质化资本的增长策略。这是在经济增长逻辑上的一个基本</w:t>
      </w:r>
    </w:p>
    <w:p>
      <w:pPr>
        <w:pStyle w:val="BodyText"/>
        <w:ind w:left="760"/>
        <w:spacing w:before="1" w:line="220" w:lineRule="auto"/>
        <w:rPr>
          <w:sz w:val="21"/>
          <w:szCs w:val="21"/>
        </w:rPr>
      </w:pPr>
      <w:r>
        <w:rPr>
          <w:sz w:val="21"/>
          <w:szCs w:val="21"/>
          <w:spacing w:val="-9"/>
        </w:rPr>
        <w:t>变化。</w:t>
      </w:r>
    </w:p>
    <w:p>
      <w:pPr>
        <w:pStyle w:val="BodyText"/>
        <w:ind w:left="760" w:right="664" w:firstLine="420"/>
        <w:spacing w:before="134" w:line="333" w:lineRule="auto"/>
        <w:rPr>
          <w:rFonts w:ascii="SimHei" w:hAnsi="SimHei" w:eastAsia="SimHei" w:cs="SimHei"/>
          <w:sz w:val="21"/>
          <w:szCs w:val="21"/>
        </w:rPr>
      </w:pPr>
      <w:r>
        <w:rPr>
          <w:sz w:val="21"/>
          <w:szCs w:val="21"/>
          <w:spacing w:val="-6"/>
        </w:rPr>
        <w:t>(2)从个体价值上，异质化的资本效应体现出来。什么是异质化资</w:t>
      </w:r>
      <w:r>
        <w:rPr>
          <w:sz w:val="21"/>
          <w:szCs w:val="21"/>
        </w:rPr>
        <w:t xml:space="preserve"> </w:t>
      </w:r>
      <w:r>
        <w:rPr>
          <w:rFonts w:ascii="SimHei" w:hAnsi="SimHei" w:eastAsia="SimHei" w:cs="SimHei"/>
          <w:sz w:val="21"/>
          <w:szCs w:val="21"/>
          <w:spacing w:val="-7"/>
        </w:rPr>
        <w:t>本?同样的商品对不同的人来说，它的价值是不一样的，每个人都会基</w:t>
      </w:r>
      <w:r>
        <w:rPr>
          <w:rFonts w:ascii="SimHei" w:hAnsi="SimHei" w:eastAsia="SimHei" w:cs="SimHei"/>
          <w:sz w:val="21"/>
          <w:szCs w:val="21"/>
          <w:spacing w:val="-7"/>
        </w:rPr>
        <w:t xml:space="preserve"> </w:t>
      </w:r>
      <w:r>
        <w:rPr>
          <w:rFonts w:ascii="SimHei" w:hAnsi="SimHei" w:eastAsia="SimHei" w:cs="SimHei"/>
          <w:sz w:val="21"/>
          <w:szCs w:val="21"/>
          <w:spacing w:val="-10"/>
        </w:rPr>
        <w:t>于个人的主观价值做选择和决策。如果所有人的预期愿望都是成为有钱</w:t>
      </w:r>
      <w:r>
        <w:rPr>
          <w:rFonts w:ascii="SimHei" w:hAnsi="SimHei" w:eastAsia="SimHei" w:cs="SimHei"/>
          <w:sz w:val="21"/>
          <w:szCs w:val="21"/>
          <w:spacing w:val="-10"/>
        </w:rPr>
        <w:t xml:space="preserve"> </w:t>
      </w:r>
      <w:r>
        <w:rPr>
          <w:rFonts w:ascii="SimHei" w:hAnsi="SimHei" w:eastAsia="SimHei" w:cs="SimHei"/>
          <w:sz w:val="21"/>
          <w:szCs w:val="21"/>
          <w:spacing w:val="-10"/>
        </w:rPr>
        <w:t>人本身，这个前提就在于是同质化资本，因为同样的财富，只要积累越</w:t>
      </w:r>
      <w:r>
        <w:rPr>
          <w:rFonts w:ascii="SimHei" w:hAnsi="SimHei" w:eastAsia="SimHei" w:cs="SimHei"/>
          <w:sz w:val="21"/>
          <w:szCs w:val="21"/>
          <w:spacing w:val="-10"/>
        </w:rPr>
        <w:t xml:space="preserve"> </w:t>
      </w:r>
      <w:r>
        <w:rPr>
          <w:rFonts w:ascii="SimHei" w:hAnsi="SimHei" w:eastAsia="SimHei" w:cs="SimHei"/>
          <w:sz w:val="21"/>
          <w:szCs w:val="21"/>
          <w:spacing w:val="-14"/>
        </w:rPr>
        <w:t>来越多，似乎就可以得到所有的商品。但实际情况是，随着物质的丰富，</w:t>
      </w:r>
      <w:r>
        <w:rPr>
          <w:rFonts w:ascii="SimHei" w:hAnsi="SimHei" w:eastAsia="SimHei" w:cs="SimHei"/>
          <w:sz w:val="21"/>
          <w:szCs w:val="21"/>
          <w:spacing w:val="1"/>
        </w:rPr>
        <w:t xml:space="preserve"> </w:t>
      </w:r>
      <w:r>
        <w:rPr>
          <w:rFonts w:ascii="SimHei" w:hAnsi="SimHei" w:eastAsia="SimHei" w:cs="SimHei"/>
          <w:sz w:val="21"/>
          <w:szCs w:val="21"/>
          <w:spacing w:val="-8"/>
        </w:rPr>
        <w:t>在信息世界更重要的是理解每个人的个性化需求，提供差异化的服务，</w:t>
      </w:r>
    </w:p>
    <w:p>
      <w:pPr>
        <w:ind w:left="760"/>
        <w:spacing w:before="1" w:line="187" w:lineRule="auto"/>
        <w:rPr>
          <w:rFonts w:ascii="SimHei" w:hAnsi="SimHei" w:eastAsia="SimHei" w:cs="SimHei"/>
          <w:sz w:val="21"/>
          <w:szCs w:val="21"/>
        </w:rPr>
      </w:pPr>
      <w:r>
        <w:rPr>
          <w:rFonts w:ascii="SimHei" w:hAnsi="SimHei" w:eastAsia="SimHei" w:cs="SimHei"/>
          <w:sz w:val="21"/>
          <w:szCs w:val="21"/>
          <w:spacing w:val="-10"/>
        </w:rPr>
        <w:t>这就使得异质化的资本效应体现出来，这就是我们强调的个体价值需求</w:t>
      </w:r>
    </w:p>
    <w:p>
      <w:pPr>
        <w:spacing w:line="187" w:lineRule="auto"/>
        <w:sectPr>
          <w:type w:val="continuous"/>
          <w:pgSz w:w="7760" w:h="11500"/>
          <w:pgMar w:top="349" w:right="10" w:bottom="400" w:left="49" w:header="0" w:footer="0" w:gutter="0"/>
          <w:cols w:equalWidth="0" w:num="1">
            <w:col w:w="7701" w:space="0"/>
          </w:cols>
        </w:sectPr>
        <w:rPr>
          <w:rFonts w:ascii="SimHei" w:hAnsi="SimHei" w:eastAsia="SimHei" w:cs="SimHei"/>
          <w:sz w:val="21"/>
          <w:szCs w:val="21"/>
        </w:rPr>
      </w:pPr>
    </w:p>
    <w:p>
      <w:pPr>
        <w:pStyle w:val="BodyText"/>
        <w:ind w:left="4443"/>
        <w:spacing w:before="152" w:line="158" w:lineRule="auto"/>
        <w:rPr>
          <w:sz w:val="28"/>
          <w:szCs w:val="28"/>
        </w:rPr>
      </w:pPr>
      <w:r>
        <w:pict>
          <v:rect id="_x0000_s1104" style="position:absolute;margin-left:207.498pt;margin-top:24.4984pt;mso-position-vertical-relative:page;mso-position-horizontal-relative:page;width:42.05pt;height:0.5pt;z-index:272880640;" o:allowincell="f" fillcolor="#000000" filled="true" stroked="false"/>
        </w:pict>
      </w:r>
      <w:r>
        <w:pict>
          <v:rect id="_x0000_s1106" style="position:absolute;margin-left:289.999pt;margin-top:13.001pt;mso-position-vertical-relative:page;mso-position-horizontal-relative:page;width:0.55pt;height:17pt;z-index:272881664;" o:allowincell="f" fillcolor="#000000" filled="true" stroked="false"/>
        </w:pict>
      </w:r>
      <w:r>
        <w:rPr>
          <w:sz w:val="28"/>
          <w:szCs w:val="28"/>
          <w:b/>
          <w:bCs/>
          <w:spacing w:val="-7"/>
        </w:rPr>
        <w:t>315</w:t>
      </w:r>
    </w:p>
    <w:p>
      <w:pPr>
        <w:spacing w:line="14" w:lineRule="auto"/>
        <w:rPr>
          <w:rFonts w:ascii="Arial"/>
          <w:sz w:val="2"/>
        </w:rPr>
      </w:pPr>
      <w:r>
        <w:rPr>
          <w:rFonts w:ascii="Arial" w:hAnsi="Arial" w:eastAsia="Arial" w:cs="Arial"/>
          <w:sz w:val="2"/>
          <w:szCs w:val="2"/>
        </w:rPr>
        <w:br w:type="column"/>
      </w:r>
    </w:p>
    <w:p>
      <w:pPr>
        <w:spacing w:line="183" w:lineRule="auto"/>
        <w:rPr>
          <w:rFonts w:ascii="SimHei" w:hAnsi="SimHei" w:eastAsia="SimHei" w:cs="SimHei"/>
          <w:sz w:val="21"/>
          <w:szCs w:val="21"/>
        </w:rPr>
      </w:pPr>
      <w:r>
        <w:rPr>
          <w:rFonts w:ascii="SimHei" w:hAnsi="SimHei" w:eastAsia="SimHei" w:cs="SimHei"/>
          <w:sz w:val="21"/>
          <w:szCs w:val="21"/>
          <w:spacing w:val="-14"/>
        </w:rPr>
        <w:t>第19章</w:t>
      </w:r>
    </w:p>
    <w:p>
      <w:pPr>
        <w:spacing w:line="197" w:lineRule="auto"/>
        <w:jc w:val="right"/>
        <w:rPr>
          <w:rFonts w:ascii="SimHei" w:hAnsi="SimHei" w:eastAsia="SimHei" w:cs="SimHei"/>
          <w:sz w:val="17"/>
          <w:szCs w:val="17"/>
        </w:rPr>
      </w:pPr>
      <w:r>
        <w:rPr>
          <w:rFonts w:ascii="SimHei" w:hAnsi="SimHei" w:eastAsia="SimHei" w:cs="SimHei"/>
          <w:sz w:val="17"/>
          <w:szCs w:val="17"/>
          <w:spacing w:val="-12"/>
        </w:rPr>
        <w:t>数字</w:t>
      </w:r>
      <w:r>
        <w:rPr>
          <w:rFonts w:ascii="SimHei" w:hAnsi="SimHei" w:eastAsia="SimHei" w:cs="SimHei"/>
          <w:sz w:val="17"/>
          <w:szCs w:val="17"/>
          <w:spacing w:val="-11"/>
        </w:rPr>
        <w:t>经济的商业启</w:t>
      </w:r>
      <w:r>
        <w:rPr>
          <w:rFonts w:ascii="SimHei" w:hAnsi="SimHei" w:eastAsia="SimHei" w:cs="SimHei"/>
          <w:sz w:val="17"/>
          <w:szCs w:val="17"/>
          <w:spacing w:val="-9"/>
        </w:rPr>
        <w:t>蒙</w:t>
      </w:r>
    </w:p>
    <w:p>
      <w:pPr>
        <w:spacing w:line="197" w:lineRule="auto"/>
        <w:sectPr>
          <w:pgSz w:w="7760" w:h="11480"/>
          <w:pgMar w:top="207" w:right="321" w:bottom="400" w:left="700" w:header="0" w:footer="0" w:gutter="0"/>
          <w:cols w:equalWidth="0" w:num="2">
            <w:col w:w="5201" w:space="100"/>
            <w:col w:w="1439" w:space="0"/>
          </w:cols>
        </w:sectPr>
        <w:rPr>
          <w:rFonts w:ascii="SimHei" w:hAnsi="SimHei" w:eastAsia="SimHei" w:cs="SimHei"/>
          <w:sz w:val="17"/>
          <w:szCs w:val="17"/>
        </w:rPr>
      </w:pPr>
    </w:p>
    <w:p>
      <w:pPr>
        <w:spacing w:line="455" w:lineRule="auto"/>
        <w:rPr>
          <w:rFonts w:ascii="Arial"/>
          <w:sz w:val="21"/>
        </w:rPr>
      </w:pPr>
      <w:r/>
    </w:p>
    <w:p>
      <w:pPr>
        <w:spacing w:before="68" w:line="221" w:lineRule="auto"/>
        <w:rPr>
          <w:rFonts w:ascii="SimHei" w:hAnsi="SimHei" w:eastAsia="SimHei" w:cs="SimHei"/>
          <w:sz w:val="21"/>
          <w:szCs w:val="21"/>
        </w:rPr>
      </w:pPr>
      <w:r>
        <w:rPr>
          <w:rFonts w:ascii="SimHei" w:hAnsi="SimHei" w:eastAsia="SimHei" w:cs="SimHei"/>
          <w:sz w:val="21"/>
          <w:szCs w:val="21"/>
          <w:spacing w:val="-12"/>
        </w:rPr>
        <w:t>差异化之所以重要的原因。</w:t>
      </w:r>
    </w:p>
    <w:p>
      <w:pPr>
        <w:pStyle w:val="BodyText"/>
        <w:ind w:right="453" w:firstLine="389"/>
        <w:spacing w:before="119" w:line="334" w:lineRule="auto"/>
        <w:jc w:val="both"/>
        <w:rPr>
          <w:rFonts w:ascii="SimHei" w:hAnsi="SimHei" w:eastAsia="SimHei" w:cs="SimHei"/>
          <w:sz w:val="21"/>
          <w:szCs w:val="21"/>
        </w:rPr>
      </w:pPr>
      <w:r>
        <w:rPr>
          <w:sz w:val="21"/>
          <w:szCs w:val="21"/>
          <w:spacing w:val="-6"/>
        </w:rPr>
        <w:t>(3)从收入分配上，由于以使用权而非拥有权为核心，因此会大大 </w:t>
      </w:r>
      <w:r>
        <w:rPr>
          <w:sz w:val="21"/>
          <w:szCs w:val="21"/>
          <w:spacing w:val="-10"/>
        </w:rPr>
        <w:t>降低收入分配带来的冲突和不稳定。现在国</w:t>
      </w:r>
      <w:r>
        <w:rPr>
          <w:sz w:val="21"/>
          <w:szCs w:val="21"/>
          <w:spacing w:val="-11"/>
        </w:rPr>
        <w:t>际贸易有争端，核心原因就</w:t>
      </w:r>
      <w:r>
        <w:rPr>
          <w:sz w:val="21"/>
          <w:szCs w:val="21"/>
        </w:rPr>
        <w:t xml:space="preserve">  </w:t>
      </w:r>
      <w:r>
        <w:rPr>
          <w:rFonts w:ascii="SimHei" w:hAnsi="SimHei" w:eastAsia="SimHei" w:cs="SimHei"/>
          <w:sz w:val="21"/>
          <w:szCs w:val="21"/>
          <w:spacing w:val="-10"/>
        </w:rPr>
        <w:t>是现有的经济模式，它只解决了整个世界经济的</w:t>
      </w:r>
      <w:r>
        <w:rPr>
          <w:rFonts w:ascii="SimHei" w:hAnsi="SimHei" w:eastAsia="SimHei" w:cs="SimHei"/>
          <w:sz w:val="21"/>
          <w:szCs w:val="21"/>
          <w:spacing w:val="-11"/>
        </w:rPr>
        <w:t>增长问题，但是并没有</w:t>
      </w:r>
      <w:r>
        <w:rPr>
          <w:rFonts w:ascii="SimHei" w:hAnsi="SimHei" w:eastAsia="SimHei" w:cs="SimHei"/>
          <w:sz w:val="21"/>
          <w:szCs w:val="21"/>
        </w:rPr>
        <w:t xml:space="preserve">  </w:t>
      </w:r>
      <w:r>
        <w:rPr>
          <w:rFonts w:ascii="SimHei" w:hAnsi="SimHei" w:eastAsia="SimHei" w:cs="SimHei"/>
          <w:sz w:val="21"/>
          <w:szCs w:val="21"/>
          <w:spacing w:val="-10"/>
        </w:rPr>
        <w:t>解决分配问题，实事求是地说连增长都没有解决，因为过去收</w:t>
      </w:r>
      <w:r>
        <w:rPr>
          <w:rFonts w:ascii="SimHei" w:hAnsi="SimHei" w:eastAsia="SimHei" w:cs="SimHei"/>
          <w:sz w:val="21"/>
          <w:szCs w:val="21"/>
          <w:spacing w:val="-11"/>
        </w:rPr>
        <w:t>入分配的</w:t>
      </w:r>
      <w:r>
        <w:rPr>
          <w:rFonts w:ascii="SimHei" w:hAnsi="SimHei" w:eastAsia="SimHei" w:cs="SimHei"/>
          <w:sz w:val="21"/>
          <w:szCs w:val="21"/>
        </w:rPr>
        <w:t xml:space="preserve">  </w:t>
      </w:r>
      <w:r>
        <w:rPr>
          <w:rFonts w:ascii="SimHei" w:hAnsi="SimHei" w:eastAsia="SimHei" w:cs="SimHei"/>
          <w:sz w:val="21"/>
          <w:szCs w:val="21"/>
          <w:spacing w:val="-10"/>
        </w:rPr>
        <w:t>问题没有那么明显，全球经济都能保持正常的高速增</w:t>
      </w:r>
      <w:r>
        <w:rPr>
          <w:rFonts w:ascii="SimHei" w:hAnsi="SimHei" w:eastAsia="SimHei" w:cs="SimHei"/>
          <w:sz w:val="21"/>
          <w:szCs w:val="21"/>
          <w:spacing w:val="-11"/>
        </w:rPr>
        <w:t>长，但是当这个增</w:t>
      </w:r>
      <w:r>
        <w:rPr>
          <w:rFonts w:ascii="SimHei" w:hAnsi="SimHei" w:eastAsia="SimHei" w:cs="SimHei"/>
          <w:sz w:val="21"/>
          <w:szCs w:val="21"/>
        </w:rPr>
        <w:t xml:space="preserve">  </w:t>
      </w:r>
      <w:r>
        <w:rPr>
          <w:rFonts w:ascii="YouYuan" w:hAnsi="YouYuan" w:eastAsia="YouYuan" w:cs="YouYuan"/>
          <w:sz w:val="21"/>
          <w:szCs w:val="21"/>
          <w:spacing w:val="-10"/>
        </w:rPr>
        <w:t>长乏力时，分配就体现出很大的问题。虽然资本主</w:t>
      </w:r>
      <w:r>
        <w:rPr>
          <w:rFonts w:ascii="YouYuan" w:hAnsi="YouYuan" w:eastAsia="YouYuan" w:cs="YouYuan"/>
          <w:sz w:val="21"/>
          <w:szCs w:val="21"/>
          <w:spacing w:val="-11"/>
        </w:rPr>
        <w:t>义推动了自由经济的</w:t>
      </w:r>
      <w:r>
        <w:rPr>
          <w:rFonts w:ascii="YouYuan" w:hAnsi="YouYuan" w:eastAsia="YouYuan" w:cs="YouYuan"/>
          <w:sz w:val="21"/>
          <w:szCs w:val="21"/>
        </w:rPr>
        <w:t xml:space="preserve">  </w:t>
      </w:r>
      <w:r>
        <w:rPr>
          <w:rFonts w:ascii="SimHei" w:hAnsi="SimHei" w:eastAsia="SimHei" w:cs="SimHei"/>
          <w:sz w:val="21"/>
          <w:szCs w:val="21"/>
          <w:spacing w:val="-14"/>
        </w:rPr>
        <w:t>发展，但是它几乎不考虑分配问题。所以我们又从经济增长、个体价值、</w:t>
      </w:r>
    </w:p>
    <w:p>
      <w:pPr>
        <w:spacing w:line="220" w:lineRule="auto"/>
        <w:rPr>
          <w:rFonts w:ascii="SimHei" w:hAnsi="SimHei" w:eastAsia="SimHei" w:cs="SimHei"/>
          <w:sz w:val="21"/>
          <w:szCs w:val="21"/>
        </w:rPr>
      </w:pPr>
      <w:r>
        <w:rPr>
          <w:rFonts w:ascii="SimHei" w:hAnsi="SimHei" w:eastAsia="SimHei" w:cs="SimHei"/>
          <w:sz w:val="21"/>
          <w:szCs w:val="21"/>
          <w:spacing w:val="-12"/>
        </w:rPr>
        <w:t>收入分配这三个角度构建了一个新的经济学理论。</w:t>
      </w:r>
    </w:p>
    <w:p>
      <w:pPr>
        <w:spacing w:line="251" w:lineRule="auto"/>
        <w:rPr>
          <w:rFonts w:ascii="Arial"/>
          <w:sz w:val="21"/>
        </w:rPr>
      </w:pPr>
      <w:r/>
    </w:p>
    <w:p>
      <w:pPr>
        <w:spacing w:line="251" w:lineRule="auto"/>
        <w:rPr>
          <w:rFonts w:ascii="Arial"/>
          <w:sz w:val="21"/>
        </w:rPr>
      </w:pPr>
      <w:r/>
    </w:p>
    <w:p>
      <w:pPr>
        <w:ind w:left="3"/>
        <w:spacing w:before="92" w:line="221" w:lineRule="auto"/>
        <w:outlineLvl w:val="0"/>
        <w:rPr>
          <w:rFonts w:ascii="SimHei" w:hAnsi="SimHei" w:eastAsia="SimHei" w:cs="SimHei"/>
          <w:sz w:val="28"/>
          <w:szCs w:val="28"/>
        </w:rPr>
      </w:pPr>
      <w:r>
        <w:rPr>
          <w:rFonts w:ascii="SimHei" w:hAnsi="SimHei" w:eastAsia="SimHei" w:cs="SimHei"/>
          <w:sz w:val="28"/>
          <w:szCs w:val="28"/>
          <w:b/>
          <w:bCs/>
          <w:spacing w:val="-9"/>
        </w:rPr>
        <w:t>19.3</w:t>
      </w:r>
      <w:r>
        <w:rPr>
          <w:rFonts w:ascii="SimHei" w:hAnsi="SimHei" w:eastAsia="SimHei" w:cs="SimHei"/>
          <w:sz w:val="28"/>
          <w:szCs w:val="28"/>
          <w:spacing w:val="-9"/>
        </w:rPr>
        <w:t xml:space="preserve">  </w:t>
      </w:r>
      <w:r>
        <w:rPr>
          <w:rFonts w:ascii="SimHei" w:hAnsi="SimHei" w:eastAsia="SimHei" w:cs="SimHei"/>
          <w:sz w:val="28"/>
          <w:szCs w:val="28"/>
          <w:b/>
          <w:bCs/>
          <w:spacing w:val="-9"/>
        </w:rPr>
        <w:t>数字经济学方法论</w:t>
      </w:r>
    </w:p>
    <w:p>
      <w:pPr>
        <w:spacing w:line="282" w:lineRule="auto"/>
        <w:rPr>
          <w:rFonts w:ascii="Arial"/>
          <w:sz w:val="21"/>
        </w:rPr>
      </w:pPr>
      <w:r/>
    </w:p>
    <w:p>
      <w:pPr>
        <w:spacing w:line="283" w:lineRule="auto"/>
        <w:rPr>
          <w:rFonts w:ascii="Arial"/>
          <w:sz w:val="21"/>
        </w:rPr>
      </w:pPr>
      <w:r/>
    </w:p>
    <w:p>
      <w:pPr>
        <w:ind w:left="289" w:right="706" w:firstLine="409"/>
        <w:spacing w:before="69" w:line="299" w:lineRule="auto"/>
        <w:shd w:val="clear" w:fill="434343"/>
        <w:jc w:val="both"/>
        <w:rPr>
          <w:rFonts w:ascii="SimHei" w:hAnsi="SimHei" w:eastAsia="SimHei" w:cs="SimHei"/>
          <w:sz w:val="21"/>
          <w:szCs w:val="21"/>
        </w:rPr>
      </w:pPr>
      <w:r>
        <w:rPr>
          <w:rFonts w:ascii="SimHei" w:hAnsi="SimHei" w:eastAsia="SimHei" w:cs="SimHei"/>
          <w:sz w:val="21"/>
          <w:szCs w:val="21"/>
          <w:color w:val="FFFFFF"/>
          <w:spacing w:val="-5"/>
        </w:rPr>
        <w:t>数字经济学有必要作为一门单独的学科进行讨论和研究，而</w:t>
      </w:r>
      <w:r>
        <w:rPr>
          <w:rFonts w:ascii="SimHei" w:hAnsi="SimHei" w:eastAsia="SimHei" w:cs="SimHei"/>
          <w:sz w:val="21"/>
          <w:szCs w:val="21"/>
          <w:color w:val="FFFFFF"/>
          <w:spacing w:val="1"/>
        </w:rPr>
        <w:t xml:space="preserve"> </w:t>
      </w:r>
      <w:r>
        <w:rPr>
          <w:rFonts w:ascii="SimHei" w:hAnsi="SimHei" w:eastAsia="SimHei" w:cs="SimHei"/>
          <w:sz w:val="21"/>
          <w:szCs w:val="21"/>
          <w:color w:val="FFFFFF"/>
          <w:spacing w:val="-5"/>
        </w:rPr>
        <w:t>区块链技术以及其背后的底层逻辑可以作为数字经济学中的基本</w:t>
      </w:r>
      <w:r>
        <w:rPr>
          <w:rFonts w:ascii="SimHei" w:hAnsi="SimHei" w:eastAsia="SimHei" w:cs="SimHei"/>
          <w:sz w:val="21"/>
          <w:szCs w:val="21"/>
          <w:color w:val="FFFFFF"/>
        </w:rPr>
        <w:t xml:space="preserve"> </w:t>
      </w:r>
      <w:r>
        <w:rPr>
          <w:rFonts w:ascii="SimHei" w:hAnsi="SimHei" w:eastAsia="SimHei" w:cs="SimHei"/>
          <w:sz w:val="21"/>
          <w:szCs w:val="21"/>
          <w:color w:val="FFFFFF"/>
          <w:spacing w:val="-12"/>
        </w:rPr>
        <w:t>框架得以使用。</w:t>
      </w:r>
    </w:p>
    <w:p>
      <w:pPr>
        <w:spacing w:line="269" w:lineRule="auto"/>
        <w:rPr>
          <w:rFonts w:ascii="Arial"/>
          <w:sz w:val="21"/>
        </w:rPr>
      </w:pPr>
      <w:r/>
    </w:p>
    <w:p>
      <w:pPr>
        <w:pStyle w:val="BodyText"/>
        <w:ind w:left="389"/>
        <w:spacing w:before="69" w:line="389" w:lineRule="exact"/>
        <w:rPr>
          <w:sz w:val="21"/>
          <w:szCs w:val="21"/>
        </w:rPr>
      </w:pPr>
      <w:r>
        <w:rPr>
          <w:sz w:val="21"/>
          <w:szCs w:val="21"/>
          <w:spacing w:val="-10"/>
          <w:position w:val="13"/>
        </w:rPr>
        <w:t>本节讨论最近被问得比较多的关于数字经济学的问题，这也是理解</w:t>
      </w:r>
    </w:p>
    <w:p>
      <w:pPr>
        <w:spacing w:before="1" w:line="220" w:lineRule="auto"/>
        <w:rPr>
          <w:rFonts w:ascii="SimHei" w:hAnsi="SimHei" w:eastAsia="SimHei" w:cs="SimHei"/>
          <w:sz w:val="21"/>
          <w:szCs w:val="21"/>
        </w:rPr>
      </w:pPr>
      <w:r>
        <w:rPr>
          <w:rFonts w:ascii="SimHei" w:hAnsi="SimHei" w:eastAsia="SimHei" w:cs="SimHei"/>
          <w:sz w:val="21"/>
          <w:szCs w:val="21"/>
          <w:spacing w:val="-12"/>
        </w:rPr>
        <w:t>通证经济作用的重要基础。主要包括以下三个问题：</w:t>
      </w:r>
    </w:p>
    <w:p>
      <w:pPr>
        <w:ind w:left="389"/>
        <w:spacing w:before="149" w:line="221" w:lineRule="auto"/>
        <w:rPr>
          <w:rFonts w:ascii="SimHei" w:hAnsi="SimHei" w:eastAsia="SimHei" w:cs="SimHei"/>
          <w:sz w:val="21"/>
          <w:szCs w:val="21"/>
        </w:rPr>
      </w:pPr>
      <w:r>
        <w:rPr>
          <w:rFonts w:ascii="SimHei" w:hAnsi="SimHei" w:eastAsia="SimHei" w:cs="SimHei"/>
          <w:sz w:val="21"/>
          <w:szCs w:val="21"/>
          <w:spacing w:val="-4"/>
        </w:rPr>
        <w:t>(1)为什么要将数字经济学作为独立学科来看待?</w:t>
      </w:r>
    </w:p>
    <w:p>
      <w:pPr>
        <w:ind w:left="389"/>
        <w:spacing w:before="119" w:line="221" w:lineRule="auto"/>
        <w:rPr>
          <w:rFonts w:ascii="SimHei" w:hAnsi="SimHei" w:eastAsia="SimHei" w:cs="SimHei"/>
          <w:sz w:val="21"/>
          <w:szCs w:val="21"/>
        </w:rPr>
      </w:pPr>
      <w:r>
        <w:rPr>
          <w:rFonts w:ascii="SimHei" w:hAnsi="SimHei" w:eastAsia="SimHei" w:cs="SimHei"/>
          <w:sz w:val="21"/>
          <w:szCs w:val="21"/>
          <w:spacing w:val="-1"/>
        </w:rPr>
        <w:t>(2)研究数字经济学的基本方法是什么?</w:t>
      </w:r>
    </w:p>
    <w:p>
      <w:pPr>
        <w:ind w:left="389"/>
        <w:spacing w:before="148" w:line="221" w:lineRule="auto"/>
        <w:rPr>
          <w:rFonts w:ascii="SimHei" w:hAnsi="SimHei" w:eastAsia="SimHei" w:cs="SimHei"/>
          <w:sz w:val="21"/>
          <w:szCs w:val="21"/>
        </w:rPr>
      </w:pPr>
      <w:r>
        <w:rPr>
          <w:rFonts w:ascii="SimHei" w:hAnsi="SimHei" w:eastAsia="SimHei" w:cs="SimHei"/>
          <w:sz w:val="21"/>
          <w:szCs w:val="21"/>
          <w:spacing w:val="-1"/>
        </w:rPr>
        <w:t>(3)这个学科要解决的基本问题是什么?</w:t>
      </w:r>
    </w:p>
    <w:p>
      <w:pPr>
        <w:ind w:right="546" w:firstLine="389"/>
        <w:spacing w:before="119" w:line="332" w:lineRule="auto"/>
        <w:rPr>
          <w:rFonts w:ascii="SimHei" w:hAnsi="SimHei" w:eastAsia="SimHei" w:cs="SimHei"/>
          <w:sz w:val="21"/>
          <w:szCs w:val="21"/>
        </w:rPr>
      </w:pPr>
      <w:r>
        <w:rPr>
          <w:rFonts w:ascii="SimHei" w:hAnsi="SimHei" w:eastAsia="SimHei" w:cs="SimHei"/>
          <w:sz w:val="21"/>
          <w:szCs w:val="21"/>
          <w:spacing w:val="-10"/>
        </w:rPr>
        <w:t>以下是对这几个问题的回答，希望能帮助大家理解我对这门学科目</w:t>
      </w:r>
      <w:r>
        <w:rPr>
          <w:rFonts w:ascii="SimHei" w:hAnsi="SimHei" w:eastAsia="SimHei" w:cs="SimHei"/>
          <w:sz w:val="21"/>
          <w:szCs w:val="21"/>
          <w:spacing w:val="1"/>
        </w:rPr>
        <w:t xml:space="preserve"> </w:t>
      </w:r>
      <w:r>
        <w:rPr>
          <w:rFonts w:ascii="SimHei" w:hAnsi="SimHei" w:eastAsia="SimHei" w:cs="SimHei"/>
          <w:sz w:val="21"/>
          <w:szCs w:val="21"/>
          <w:spacing w:val="-11"/>
        </w:rPr>
        <w:t>前发展情况的看法，也同时了解我作为学科开拓者与奠基人对整个理论</w:t>
      </w:r>
    </w:p>
    <w:p>
      <w:pPr>
        <w:spacing w:before="1" w:line="220" w:lineRule="auto"/>
        <w:rPr>
          <w:rFonts w:ascii="YouYuan" w:hAnsi="YouYuan" w:eastAsia="YouYuan" w:cs="YouYuan"/>
          <w:sz w:val="21"/>
          <w:szCs w:val="21"/>
        </w:rPr>
      </w:pPr>
      <w:r>
        <w:rPr>
          <w:rFonts w:ascii="YouYuan" w:hAnsi="YouYuan" w:eastAsia="YouYuan" w:cs="YouYuan"/>
          <w:sz w:val="21"/>
          <w:szCs w:val="21"/>
          <w:spacing w:val="-11"/>
        </w:rPr>
        <w:t>体系搭建的基本逻辑的见解。</w:t>
      </w:r>
    </w:p>
    <w:p>
      <w:pPr>
        <w:ind w:left="389"/>
        <w:spacing w:before="145" w:line="187" w:lineRule="auto"/>
        <w:rPr>
          <w:rFonts w:ascii="SimHei" w:hAnsi="SimHei" w:eastAsia="SimHei" w:cs="SimHei"/>
          <w:sz w:val="21"/>
          <w:szCs w:val="21"/>
        </w:rPr>
      </w:pPr>
      <w:r>
        <w:rPr>
          <w:rFonts w:ascii="SimHei" w:hAnsi="SimHei" w:eastAsia="SimHei" w:cs="SimHei"/>
          <w:sz w:val="21"/>
          <w:szCs w:val="21"/>
          <w:spacing w:val="-10"/>
        </w:rPr>
        <w:t>首先回答第一个问题，数字经济的概念并不是新鲜的概念，只不过</w:t>
      </w:r>
    </w:p>
    <w:p>
      <w:pPr>
        <w:spacing w:line="187" w:lineRule="auto"/>
        <w:sectPr>
          <w:type w:val="continuous"/>
          <w:pgSz w:w="7760" w:h="11480"/>
          <w:pgMar w:top="207" w:right="321" w:bottom="400" w:left="700" w:header="0" w:footer="0" w:gutter="0"/>
          <w:cols w:equalWidth="0" w:num="1">
            <w:col w:w="6739" w:space="0"/>
          </w:cols>
        </w:sectPr>
        <w:rPr>
          <w:rFonts w:ascii="SimHei" w:hAnsi="SimHei" w:eastAsia="SimHei" w:cs="SimHei"/>
          <w:sz w:val="21"/>
          <w:szCs w:val="21"/>
        </w:rPr>
      </w:pPr>
    </w:p>
    <w:p>
      <w:pPr>
        <w:ind w:firstLine="170"/>
        <w:spacing w:line="449" w:lineRule="exact"/>
        <w:rPr/>
      </w:pPr>
      <w:r>
        <w:pict>
          <v:rect id="_x0000_s1108" style="position:absolute;margin-left:164.5pt;margin-top:31.9988pt;mso-position-vertical-relative:page;mso-position-horizontal-relative:page;width:223pt;height:0.55pt;z-index:272942080;" o:allowincell="f" fillcolor="#000000" filled="true" stroked="false"/>
        </w:pict>
      </w:r>
      <w:r>
        <w:rPr>
          <w:position w:val="-8"/>
        </w:rPr>
        <w:drawing>
          <wp:inline distT="0" distB="0" distL="0" distR="0">
            <wp:extent cx="349268" cy="285746"/>
            <wp:effectExtent l="0" t="0" r="0" b="0"/>
            <wp:docPr id="688" name="IM 688"/>
            <wp:cNvGraphicFramePr/>
            <a:graphic>
              <a:graphicData uri="http://schemas.openxmlformats.org/drawingml/2006/picture">
                <pic:pic>
                  <pic:nvPicPr>
                    <pic:cNvPr id="688" name="IM 688"/>
                    <pic:cNvPicPr/>
                  </pic:nvPicPr>
                  <pic:blipFill>
                    <a:blip r:embed="rId345"/>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206" w:lineRule="auto"/>
        <w:rPr>
          <w:rFonts w:ascii="SimHei" w:hAnsi="SimHei" w:eastAsia="SimHei" w:cs="SimHei"/>
          <w:sz w:val="17"/>
          <w:szCs w:val="17"/>
        </w:rPr>
      </w:pPr>
      <w:r>
        <w:rPr>
          <w:rFonts w:ascii="SimHei" w:hAnsi="SimHei" w:eastAsia="SimHei" w:cs="SimHei"/>
          <w:sz w:val="17"/>
          <w:szCs w:val="17"/>
          <w:spacing w:val="-12"/>
        </w:rPr>
        <w:t>数字经济学：</w:t>
      </w:r>
    </w:p>
    <w:p>
      <w:pPr>
        <w:spacing w:line="220"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7" w:line="233" w:lineRule="auto"/>
        <w:rPr>
          <w:sz w:val="28"/>
          <w:szCs w:val="28"/>
        </w:rPr>
      </w:pPr>
      <w:r>
        <w:rPr>
          <w:sz w:val="28"/>
          <w:szCs w:val="28"/>
          <w:position w:val="-2"/>
        </w:rPr>
        <w:drawing>
          <wp:inline distT="0" distB="0" distL="0" distR="0">
            <wp:extent cx="6356" cy="209581"/>
            <wp:effectExtent l="0" t="0" r="0" b="0"/>
            <wp:docPr id="690" name="IM 690"/>
            <wp:cNvGraphicFramePr/>
            <a:graphic>
              <a:graphicData uri="http://schemas.openxmlformats.org/drawingml/2006/picture">
                <pic:pic>
                  <pic:nvPicPr>
                    <pic:cNvPr id="690" name="IM 690"/>
                    <pic:cNvPicPr/>
                  </pic:nvPicPr>
                  <pic:blipFill>
                    <a:blip r:embed="rId346"/>
                    <a:stretch>
                      <a:fillRect/>
                    </a:stretch>
                  </pic:blipFill>
                  <pic:spPr>
                    <a:xfrm rot="0">
                      <a:off x="0" y="0"/>
                      <a:ext cx="6356" cy="209581"/>
                    </a:xfrm>
                    <a:prstGeom prst="rect">
                      <a:avLst/>
                    </a:prstGeom>
                  </pic:spPr>
                </pic:pic>
              </a:graphicData>
            </a:graphic>
          </wp:inline>
        </w:drawing>
      </w:r>
      <w:r>
        <w:rPr>
          <w:sz w:val="28"/>
          <w:szCs w:val="28"/>
          <w:spacing w:val="24"/>
        </w:rPr>
        <w:t xml:space="preserve"> </w:t>
      </w:r>
      <w:r>
        <w:rPr>
          <w:sz w:val="28"/>
          <w:szCs w:val="28"/>
          <w:b/>
          <w:bCs/>
          <w:spacing w:val="-7"/>
        </w:rPr>
        <w:t>316</w:t>
      </w:r>
    </w:p>
    <w:p>
      <w:pPr>
        <w:spacing w:line="233" w:lineRule="auto"/>
        <w:sectPr>
          <w:pgSz w:w="7760" w:h="11500"/>
          <w:pgMar w:top="320" w:right="10" w:bottom="400" w:left="59" w:header="0" w:footer="0" w:gutter="0"/>
          <w:cols w:equalWidth="0" w:num="3">
            <w:col w:w="721" w:space="39"/>
            <w:col w:w="1530" w:space="100"/>
            <w:col w:w="5301" w:space="0"/>
          </w:cols>
        </w:sectPr>
        <w:rPr>
          <w:sz w:val="28"/>
          <w:szCs w:val="28"/>
        </w:rPr>
      </w:pPr>
    </w:p>
    <w:p>
      <w:pPr>
        <w:spacing w:line="426" w:lineRule="auto"/>
        <w:rPr>
          <w:rFonts w:ascii="Arial"/>
          <w:sz w:val="21"/>
        </w:rPr>
      </w:pPr>
      <w:r/>
    </w:p>
    <w:p>
      <w:pPr>
        <w:pStyle w:val="BodyText"/>
        <w:ind w:left="760" w:right="725"/>
        <w:spacing w:before="68" w:line="334" w:lineRule="auto"/>
        <w:jc w:val="both"/>
        <w:rPr>
          <w:rFonts w:ascii="SimHei" w:hAnsi="SimHei" w:eastAsia="SimHei" w:cs="SimHei"/>
          <w:sz w:val="21"/>
          <w:szCs w:val="21"/>
        </w:rPr>
      </w:pPr>
      <w:r>
        <w:rPr>
          <w:sz w:val="21"/>
          <w:szCs w:val="21"/>
          <w:spacing w:val="-10"/>
        </w:rPr>
        <w:t>以往研究数字经济的学者和专家往往注重的是数字而非经济，</w:t>
      </w:r>
      <w:r>
        <w:rPr>
          <w:sz w:val="21"/>
          <w:szCs w:val="21"/>
          <w:spacing w:val="-11"/>
        </w:rPr>
        <w:t>也就是把</w:t>
      </w:r>
      <w:r>
        <w:rPr>
          <w:sz w:val="21"/>
          <w:szCs w:val="21"/>
        </w:rPr>
        <w:t xml:space="preserve"> </w:t>
      </w:r>
      <w:r>
        <w:rPr>
          <w:sz w:val="21"/>
          <w:szCs w:val="21"/>
          <w:spacing w:val="-10"/>
        </w:rPr>
        <w:t>数字经济当作一种由于信息技术发展而带来的对现有经济效率和创新层</w:t>
      </w:r>
      <w:r>
        <w:rPr>
          <w:sz w:val="21"/>
          <w:szCs w:val="21"/>
        </w:rPr>
        <w:t xml:space="preserve"> </w:t>
      </w:r>
      <w:r>
        <w:rPr>
          <w:rFonts w:ascii="SimHei" w:hAnsi="SimHei" w:eastAsia="SimHei" w:cs="SimHei"/>
          <w:sz w:val="21"/>
          <w:szCs w:val="21"/>
          <w:spacing w:val="-10"/>
        </w:rPr>
        <w:t>面的影响，更多地关注如何用数字技术改造生产、管理和销售流程，而</w:t>
      </w:r>
      <w:r>
        <w:rPr>
          <w:rFonts w:ascii="SimHei" w:hAnsi="SimHei" w:eastAsia="SimHei" w:cs="SimHei"/>
          <w:sz w:val="21"/>
          <w:szCs w:val="21"/>
        </w:rPr>
        <w:t xml:space="preserve"> </w:t>
      </w:r>
      <w:r>
        <w:rPr>
          <w:sz w:val="21"/>
          <w:szCs w:val="21"/>
          <w:spacing w:val="-10"/>
        </w:rPr>
        <w:t>并不把它当作一门独立的经济学科来讨论。事实上，如我在《数字</w:t>
      </w:r>
      <w:r>
        <w:rPr>
          <w:sz w:val="21"/>
          <w:szCs w:val="21"/>
          <w:spacing w:val="-11"/>
        </w:rPr>
        <w:t>经济</w:t>
      </w:r>
      <w:r>
        <w:rPr>
          <w:sz w:val="21"/>
          <w:szCs w:val="21"/>
        </w:rPr>
        <w:t xml:space="preserve"> </w:t>
      </w:r>
      <w:r>
        <w:rPr>
          <w:rFonts w:ascii="SimHei" w:hAnsi="SimHei" w:eastAsia="SimHei" w:cs="SimHei"/>
          <w:sz w:val="21"/>
          <w:szCs w:val="21"/>
          <w:spacing w:val="-10"/>
        </w:rPr>
        <w:t>思想讲义序章》一文中所讨论的，数字经济学有必要作为一门单独的学</w:t>
      </w:r>
      <w:r>
        <w:rPr>
          <w:rFonts w:ascii="SimHei" w:hAnsi="SimHei" w:eastAsia="SimHei" w:cs="SimHei"/>
          <w:sz w:val="21"/>
          <w:szCs w:val="21"/>
          <w:spacing w:val="3"/>
        </w:rPr>
        <w:t xml:space="preserve"> </w:t>
      </w:r>
      <w:r>
        <w:rPr>
          <w:rFonts w:ascii="SimHei" w:hAnsi="SimHei" w:eastAsia="SimHei" w:cs="SimHei"/>
          <w:sz w:val="21"/>
          <w:szCs w:val="21"/>
          <w:spacing w:val="-10"/>
        </w:rPr>
        <w:t>科进行讨论和研究，而区块链技术以及其背后的底层逻辑可以作为数字</w:t>
      </w:r>
    </w:p>
    <w:p>
      <w:pPr>
        <w:ind w:left="760"/>
        <w:spacing w:line="220" w:lineRule="auto"/>
        <w:rPr>
          <w:rFonts w:ascii="SimHei" w:hAnsi="SimHei" w:eastAsia="SimHei" w:cs="SimHei"/>
          <w:sz w:val="21"/>
          <w:szCs w:val="21"/>
        </w:rPr>
      </w:pPr>
      <w:r>
        <w:rPr>
          <w:rFonts w:ascii="SimHei" w:hAnsi="SimHei" w:eastAsia="SimHei" w:cs="SimHei"/>
          <w:sz w:val="21"/>
          <w:szCs w:val="21"/>
          <w:spacing w:val="-12"/>
        </w:rPr>
        <w:t>经济学中的基本框架得以使用。</w:t>
      </w:r>
    </w:p>
    <w:p>
      <w:pPr>
        <w:ind w:left="760" w:right="668" w:firstLine="439"/>
        <w:spacing w:before="155" w:line="337" w:lineRule="auto"/>
        <w:rPr>
          <w:rFonts w:ascii="SimHei" w:hAnsi="SimHei" w:eastAsia="SimHei" w:cs="SimHei"/>
          <w:sz w:val="21"/>
          <w:szCs w:val="21"/>
        </w:rPr>
      </w:pPr>
      <w:r>
        <w:rPr>
          <w:rFonts w:ascii="YouYuan" w:hAnsi="YouYuan" w:eastAsia="YouYuan" w:cs="YouYuan"/>
          <w:sz w:val="21"/>
          <w:szCs w:val="21"/>
          <w:spacing w:val="-7"/>
          <w:w w:val="98"/>
        </w:rPr>
        <w:t>从这个意义来说，我所做的重点工作就是逐步建立起数字经济学这</w:t>
      </w:r>
      <w:r>
        <w:rPr>
          <w:rFonts w:ascii="YouYuan" w:hAnsi="YouYuan" w:eastAsia="YouYuan" w:cs="YouYuan"/>
          <w:sz w:val="21"/>
          <w:szCs w:val="21"/>
          <w:spacing w:val="27"/>
        </w:rPr>
        <w:t xml:space="preserve"> </w:t>
      </w:r>
      <w:r>
        <w:rPr>
          <w:rFonts w:ascii="SimHei" w:hAnsi="SimHei" w:eastAsia="SimHei" w:cs="SimHei"/>
          <w:sz w:val="21"/>
          <w:szCs w:val="21"/>
          <w:spacing w:val="-7"/>
        </w:rPr>
        <w:t>座理论大厦，能够用经典的经济学理论(主要是以亚当·斯密之后的经</w:t>
      </w:r>
      <w:r>
        <w:rPr>
          <w:rFonts w:ascii="SimHei" w:hAnsi="SimHei" w:eastAsia="SimHei" w:cs="SimHei"/>
          <w:sz w:val="21"/>
          <w:szCs w:val="21"/>
          <w:spacing w:val="10"/>
        </w:rPr>
        <w:t xml:space="preserve"> </w:t>
      </w:r>
      <w:r>
        <w:rPr>
          <w:rFonts w:ascii="SimHei" w:hAnsi="SimHei" w:eastAsia="SimHei" w:cs="SimHei"/>
          <w:sz w:val="21"/>
          <w:szCs w:val="21"/>
          <w:spacing w:val="-1"/>
        </w:rPr>
        <w:t>济学家提出的理论为主)以及前沿的跨学科的思想</w:t>
      </w:r>
      <w:r>
        <w:rPr>
          <w:rFonts w:ascii="SimHei" w:hAnsi="SimHei" w:eastAsia="SimHei" w:cs="SimHei"/>
          <w:sz w:val="21"/>
          <w:szCs w:val="21"/>
          <w:spacing w:val="-2"/>
        </w:rPr>
        <w:t>体系(主要以哲学、</w:t>
      </w:r>
      <w:r>
        <w:rPr>
          <w:rFonts w:ascii="SimHei" w:hAnsi="SimHei" w:eastAsia="SimHei" w:cs="SimHei"/>
          <w:sz w:val="21"/>
          <w:szCs w:val="21"/>
        </w:rPr>
        <w:t xml:space="preserve"> </w:t>
      </w:r>
      <w:r>
        <w:rPr>
          <w:rFonts w:ascii="SimHei" w:hAnsi="SimHei" w:eastAsia="SimHei" w:cs="SimHei"/>
          <w:sz w:val="21"/>
          <w:szCs w:val="21"/>
          <w:spacing w:val="-6"/>
        </w:rPr>
        <w:t>政治学、社会学等学科的前沿思想为主)来为数字</w:t>
      </w:r>
      <w:r>
        <w:rPr>
          <w:rFonts w:ascii="SimHei" w:hAnsi="SimHei" w:eastAsia="SimHei" w:cs="SimHei"/>
          <w:sz w:val="21"/>
          <w:szCs w:val="21"/>
          <w:spacing w:val="-7"/>
        </w:rPr>
        <w:t>经济学这门独立的学</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科奠定其基础。</w:t>
      </w:r>
    </w:p>
    <w:p>
      <w:pPr>
        <w:ind w:left="760" w:right="705" w:firstLine="439"/>
        <w:spacing w:before="149" w:line="330" w:lineRule="auto"/>
        <w:rPr>
          <w:rFonts w:ascii="SimHei" w:hAnsi="SimHei" w:eastAsia="SimHei" w:cs="SimHei"/>
          <w:sz w:val="21"/>
          <w:szCs w:val="21"/>
        </w:rPr>
      </w:pPr>
      <w:r>
        <w:rPr>
          <w:rFonts w:ascii="SimHei" w:hAnsi="SimHei" w:eastAsia="SimHei" w:cs="SimHei"/>
          <w:sz w:val="21"/>
          <w:szCs w:val="21"/>
          <w:spacing w:val="-11"/>
        </w:rPr>
        <w:t>因此，在仔细考虑和研究之后，我将数字经济学作为一门独立的学</w:t>
      </w:r>
      <w:r>
        <w:rPr>
          <w:rFonts w:ascii="SimHei" w:hAnsi="SimHei" w:eastAsia="SimHei" w:cs="SimHei"/>
          <w:sz w:val="21"/>
          <w:szCs w:val="21"/>
          <w:spacing w:val="12"/>
        </w:rPr>
        <w:t xml:space="preserve"> </w:t>
      </w:r>
      <w:r>
        <w:rPr>
          <w:rFonts w:ascii="SimHei" w:hAnsi="SimHei" w:eastAsia="SimHei" w:cs="SimHei"/>
          <w:sz w:val="21"/>
          <w:szCs w:val="21"/>
          <w:spacing w:val="-10"/>
        </w:rPr>
        <w:t>科来讨论，并作为我的学术研究的主体，为大家梳理其中的理论体系和</w:t>
      </w:r>
    </w:p>
    <w:p>
      <w:pPr>
        <w:ind w:left="760"/>
        <w:spacing w:before="1" w:line="221" w:lineRule="auto"/>
        <w:rPr>
          <w:rFonts w:ascii="SimHei" w:hAnsi="SimHei" w:eastAsia="SimHei" w:cs="SimHei"/>
          <w:sz w:val="21"/>
          <w:szCs w:val="21"/>
        </w:rPr>
      </w:pPr>
      <w:r>
        <w:rPr>
          <w:rFonts w:ascii="SimHei" w:hAnsi="SimHei" w:eastAsia="SimHei" w:cs="SimHei"/>
          <w:sz w:val="21"/>
          <w:szCs w:val="21"/>
          <w:spacing w:val="-6"/>
        </w:rPr>
        <w:t>基本逻辑。</w:t>
      </w:r>
    </w:p>
    <w:p>
      <w:pPr>
        <w:ind w:left="760" w:right="730" w:firstLine="439"/>
        <w:spacing w:before="167" w:line="273" w:lineRule="auto"/>
        <w:rPr>
          <w:rFonts w:ascii="SimHei" w:hAnsi="SimHei" w:eastAsia="SimHei" w:cs="SimHei"/>
          <w:sz w:val="21"/>
          <w:szCs w:val="21"/>
        </w:rPr>
      </w:pPr>
      <w:r>
        <w:rPr>
          <w:rFonts w:ascii="SimHei" w:hAnsi="SimHei" w:eastAsia="SimHei" w:cs="SimHei"/>
          <w:sz w:val="21"/>
          <w:szCs w:val="21"/>
          <w:spacing w:val="-12"/>
        </w:rPr>
        <w:t>回答第二个问题，除了以经典理论和前沿思想为基础以外，还有经</w:t>
      </w:r>
      <w:r>
        <w:rPr>
          <w:rFonts w:ascii="SimHei" w:hAnsi="SimHei" w:eastAsia="SimHei" w:cs="SimHei"/>
          <w:sz w:val="21"/>
          <w:szCs w:val="21"/>
          <w:spacing w:val="16"/>
        </w:rPr>
        <w:t xml:space="preserve"> </w:t>
      </w:r>
      <w:r>
        <w:rPr>
          <w:rFonts w:ascii="SimHei" w:hAnsi="SimHei" w:eastAsia="SimHei" w:cs="SimHei"/>
          <w:sz w:val="21"/>
          <w:szCs w:val="21"/>
          <w:spacing w:val="-12"/>
        </w:rPr>
        <w:t>济学者研究必须具备研究的方法论。具体包括三点。</w:t>
      </w:r>
    </w:p>
    <w:p>
      <w:pPr>
        <w:pStyle w:val="BodyText"/>
        <w:ind w:left="760" w:right="596" w:firstLine="439"/>
        <w:spacing w:before="151" w:line="334" w:lineRule="auto"/>
        <w:rPr>
          <w:rFonts w:ascii="SimHei" w:hAnsi="SimHei" w:eastAsia="SimHei" w:cs="SimHei"/>
          <w:sz w:val="21"/>
          <w:szCs w:val="21"/>
        </w:rPr>
      </w:pPr>
      <w:r>
        <w:rPr>
          <w:sz w:val="21"/>
          <w:szCs w:val="21"/>
          <w:spacing w:val="-3"/>
        </w:rPr>
        <w:t>(1)从重大现象出发。经济学是解释社会现象和人类行为的</w:t>
      </w:r>
      <w:r>
        <w:rPr>
          <w:sz w:val="21"/>
          <w:szCs w:val="21"/>
          <w:spacing w:val="-4"/>
        </w:rPr>
        <w:t>科学，</w:t>
      </w:r>
      <w:r>
        <w:rPr>
          <w:sz w:val="21"/>
          <w:szCs w:val="21"/>
        </w:rPr>
        <w:t xml:space="preserve"> </w:t>
      </w:r>
      <w:r>
        <w:rPr>
          <w:rFonts w:ascii="SimHei" w:hAnsi="SimHei" w:eastAsia="SimHei" w:cs="SimHei"/>
          <w:sz w:val="21"/>
          <w:szCs w:val="21"/>
          <w:spacing w:val="-11"/>
        </w:rPr>
        <w:t>因此好的理论一定要能解释重大的现象。随着信息经济的发展，</w:t>
      </w:r>
      <w:r>
        <w:rPr>
          <w:rFonts w:ascii="SimHei" w:hAnsi="SimHei" w:eastAsia="SimHei" w:cs="SimHei"/>
          <w:sz w:val="21"/>
          <w:szCs w:val="21"/>
          <w:spacing w:val="-12"/>
        </w:rPr>
        <w:t>包括互</w:t>
      </w:r>
      <w:r>
        <w:rPr>
          <w:rFonts w:ascii="SimHei" w:hAnsi="SimHei" w:eastAsia="SimHei" w:cs="SimHei"/>
          <w:sz w:val="21"/>
          <w:szCs w:val="21"/>
          <w:spacing w:val="-12"/>
        </w:rPr>
        <w:t xml:space="preserve">  </w:t>
      </w:r>
      <w:r>
        <w:rPr>
          <w:rFonts w:ascii="SimHei" w:hAnsi="SimHei" w:eastAsia="SimHei" w:cs="SimHei"/>
          <w:sz w:val="21"/>
          <w:szCs w:val="21"/>
          <w:spacing w:val="-10"/>
        </w:rPr>
        <w:t>联网、大数据、区块链等信息技术的发展，需要新的经济学理论</w:t>
      </w:r>
      <w:r>
        <w:rPr>
          <w:rFonts w:ascii="SimHei" w:hAnsi="SimHei" w:eastAsia="SimHei" w:cs="SimHei"/>
          <w:sz w:val="21"/>
          <w:szCs w:val="21"/>
          <w:spacing w:val="-11"/>
        </w:rPr>
        <w:t>框架进</w:t>
      </w:r>
      <w:r>
        <w:rPr>
          <w:rFonts w:ascii="SimHei" w:hAnsi="SimHei" w:eastAsia="SimHei" w:cs="SimHei"/>
          <w:sz w:val="21"/>
          <w:szCs w:val="21"/>
        </w:rPr>
        <w:t xml:space="preserve">  </w:t>
      </w:r>
      <w:r>
        <w:rPr>
          <w:rFonts w:ascii="SimHei" w:hAnsi="SimHei" w:eastAsia="SimHei" w:cs="SimHei"/>
          <w:sz w:val="21"/>
          <w:szCs w:val="21"/>
          <w:spacing w:val="-7"/>
        </w:rPr>
        <w:t>行解释。而中国作为世界数字经济发展的两个超级大国(另外一个是美</w:t>
      </w:r>
      <w:r>
        <w:rPr>
          <w:rFonts w:ascii="SimHei" w:hAnsi="SimHei" w:eastAsia="SimHei" w:cs="SimHei"/>
          <w:sz w:val="21"/>
          <w:szCs w:val="21"/>
          <w:spacing w:val="6"/>
        </w:rPr>
        <w:t xml:space="preserve">  </w:t>
      </w:r>
      <w:r>
        <w:rPr>
          <w:rFonts w:ascii="SimHei" w:hAnsi="SimHei" w:eastAsia="SimHei" w:cs="SimHei"/>
          <w:sz w:val="21"/>
          <w:szCs w:val="21"/>
          <w:spacing w:val="-7"/>
        </w:rPr>
        <w:t>国)之一，现有的以新古典经济学为主流的经济学理论体系无法解释数</w:t>
      </w:r>
      <w:r>
        <w:rPr>
          <w:rFonts w:ascii="SimHei" w:hAnsi="SimHei" w:eastAsia="SimHei" w:cs="SimHei"/>
          <w:sz w:val="21"/>
          <w:szCs w:val="21"/>
        </w:rPr>
        <w:t xml:space="preserve">  </w:t>
      </w:r>
      <w:r>
        <w:rPr>
          <w:rFonts w:ascii="SimHei" w:hAnsi="SimHei" w:eastAsia="SimHei" w:cs="SimHei"/>
          <w:sz w:val="21"/>
          <w:szCs w:val="21"/>
          <w:spacing w:val="-10"/>
        </w:rPr>
        <w:t>字经济发展的基本逻辑，这就是为什么我要以数字经济学作为主要研究</w:t>
      </w:r>
    </w:p>
    <w:p>
      <w:pPr>
        <w:ind w:left="760"/>
        <w:spacing w:line="222" w:lineRule="auto"/>
        <w:rPr>
          <w:rFonts w:ascii="SimHei" w:hAnsi="SimHei" w:eastAsia="SimHei" w:cs="SimHei"/>
          <w:sz w:val="21"/>
          <w:szCs w:val="21"/>
        </w:rPr>
      </w:pPr>
      <w:r>
        <w:rPr>
          <w:rFonts w:ascii="SimHei" w:hAnsi="SimHei" w:eastAsia="SimHei" w:cs="SimHei"/>
          <w:sz w:val="21"/>
          <w:szCs w:val="21"/>
          <w:spacing w:val="-11"/>
        </w:rPr>
        <w:t>对象的原因。</w:t>
      </w:r>
    </w:p>
    <w:p>
      <w:pPr>
        <w:ind w:left="1200"/>
        <w:spacing w:before="156" w:line="187" w:lineRule="auto"/>
        <w:rPr>
          <w:rFonts w:ascii="SimHei" w:hAnsi="SimHei" w:eastAsia="SimHei" w:cs="SimHei"/>
          <w:sz w:val="21"/>
          <w:szCs w:val="21"/>
        </w:rPr>
      </w:pPr>
      <w:r>
        <w:rPr>
          <w:rFonts w:ascii="SimHei" w:hAnsi="SimHei" w:eastAsia="SimHei" w:cs="SimHei"/>
          <w:sz w:val="21"/>
          <w:szCs w:val="21"/>
          <w:spacing w:val="-6"/>
        </w:rPr>
        <w:t>(2)解决真实问题。由于现有的新古典经济学的学者们热衷于对数</w:t>
      </w:r>
    </w:p>
    <w:p>
      <w:pPr>
        <w:spacing w:line="187" w:lineRule="auto"/>
        <w:sectPr>
          <w:type w:val="continuous"/>
          <w:pgSz w:w="7760" w:h="11500"/>
          <w:pgMar w:top="320" w:right="10" w:bottom="400" w:left="59" w:header="0" w:footer="0" w:gutter="0"/>
          <w:cols w:equalWidth="0" w:num="1">
            <w:col w:w="7691" w:space="0"/>
          </w:cols>
        </w:sectPr>
        <w:rPr>
          <w:rFonts w:ascii="SimHei" w:hAnsi="SimHei" w:eastAsia="SimHei" w:cs="SimHei"/>
          <w:sz w:val="21"/>
          <w:szCs w:val="21"/>
        </w:rPr>
      </w:pPr>
    </w:p>
    <w:p>
      <w:pPr>
        <w:pStyle w:val="BodyText"/>
        <w:ind w:left="4449"/>
        <w:spacing w:before="130" w:line="164" w:lineRule="auto"/>
        <w:rPr>
          <w:sz w:val="26"/>
          <w:szCs w:val="26"/>
        </w:rPr>
      </w:pPr>
      <w:r>
        <w:pict>
          <v:rect id="_x0000_s1110" style="position:absolute;margin-left:203.002pt;margin-top:23.999pt;mso-position-vertical-relative:page;mso-position-horizontal-relative:page;width:41.5pt;height:0.5pt;z-index:273004544;" o:allowincell="f" fillcolor="#000000" filled="true" stroked="false"/>
        </w:pict>
      </w:r>
      <w:r>
        <w:pict>
          <v:rect id="_x0000_s1112" style="position:absolute;margin-left:285.999pt;margin-top:10.9979pt;mso-position-vertical-relative:page;mso-position-horizontal-relative:page;width:0.55pt;height:17.55pt;z-index:273003520;" o:allowincell="f" fillcolor="#000000" filled="true" stroked="false"/>
        </w:pict>
      </w:r>
      <w:r>
        <w:rPr>
          <w:sz w:val="26"/>
          <w:szCs w:val="26"/>
          <w:spacing w:val="-4"/>
        </w:rPr>
        <w:t>317</w:t>
      </w:r>
    </w:p>
    <w:p>
      <w:pPr>
        <w:spacing w:line="14" w:lineRule="auto"/>
        <w:rPr>
          <w:rFonts w:ascii="Arial"/>
          <w:sz w:val="2"/>
        </w:rPr>
      </w:pPr>
      <w:r>
        <w:rPr>
          <w:rFonts w:ascii="Arial" w:hAnsi="Arial" w:eastAsia="Arial" w:cs="Arial"/>
          <w:sz w:val="2"/>
          <w:szCs w:val="2"/>
        </w:rPr>
        <w:br w:type="column"/>
      </w:r>
    </w:p>
    <w:p>
      <w:pPr>
        <w:ind w:left="20"/>
        <w:spacing w:line="204" w:lineRule="auto"/>
        <w:rPr>
          <w:rFonts w:ascii="SimHei" w:hAnsi="SimHei" w:eastAsia="SimHei" w:cs="SimHei"/>
          <w:sz w:val="17"/>
          <w:szCs w:val="17"/>
        </w:rPr>
      </w:pPr>
      <w:r>
        <w:rPr>
          <w:rFonts w:ascii="SimHei" w:hAnsi="SimHei" w:eastAsia="SimHei" w:cs="SimHei"/>
          <w:sz w:val="17"/>
          <w:szCs w:val="17"/>
          <w:spacing w:val="-2"/>
        </w:rPr>
        <w:t>第19章</w:t>
      </w:r>
    </w:p>
    <w:p>
      <w:pPr>
        <w:spacing w:line="187" w:lineRule="auto"/>
        <w:jc w:val="right"/>
        <w:rPr>
          <w:rFonts w:ascii="SimHei" w:hAnsi="SimHei" w:eastAsia="SimHei" w:cs="SimHei"/>
          <w:sz w:val="17"/>
          <w:szCs w:val="17"/>
        </w:rPr>
      </w:pPr>
      <w:r>
        <w:rPr>
          <w:rFonts w:ascii="SimHei" w:hAnsi="SimHei" w:eastAsia="SimHei" w:cs="SimHei"/>
          <w:sz w:val="17"/>
          <w:szCs w:val="17"/>
          <w:spacing w:val="-8"/>
        </w:rPr>
        <w:t>数字经济的商业启蒙</w:t>
      </w:r>
    </w:p>
    <w:p>
      <w:pPr>
        <w:spacing w:line="187" w:lineRule="auto"/>
        <w:sectPr>
          <w:pgSz w:w="7760" w:h="11480"/>
          <w:pgMar w:top="216" w:right="411" w:bottom="400" w:left="610" w:header="0" w:footer="0" w:gutter="0"/>
          <w:cols w:equalWidth="0" w:num="2">
            <w:col w:w="5180" w:space="100"/>
            <w:col w:w="1459" w:space="0"/>
          </w:cols>
        </w:sectPr>
        <w:rPr>
          <w:rFonts w:ascii="SimHei" w:hAnsi="SimHei" w:eastAsia="SimHei" w:cs="SimHei"/>
          <w:sz w:val="17"/>
          <w:szCs w:val="17"/>
        </w:rPr>
      </w:pPr>
    </w:p>
    <w:p>
      <w:pPr>
        <w:spacing w:line="428" w:lineRule="auto"/>
        <w:rPr>
          <w:rFonts w:ascii="Arial"/>
          <w:sz w:val="21"/>
        </w:rPr>
      </w:pPr>
      <w:r/>
    </w:p>
    <w:p>
      <w:pPr>
        <w:ind w:right="551"/>
        <w:spacing w:before="69" w:line="338" w:lineRule="auto"/>
        <w:jc w:val="both"/>
        <w:rPr>
          <w:rFonts w:ascii="SimHei" w:hAnsi="SimHei" w:eastAsia="SimHei" w:cs="SimHei"/>
          <w:sz w:val="21"/>
          <w:szCs w:val="21"/>
        </w:rPr>
      </w:pPr>
      <w:r>
        <w:rPr>
          <w:rFonts w:ascii="SimHei" w:hAnsi="SimHei" w:eastAsia="SimHei" w:cs="SimHei"/>
          <w:sz w:val="21"/>
          <w:szCs w:val="21"/>
          <w:spacing w:val="-11"/>
        </w:rPr>
        <w:t>理模型的使用，但是面对真实的世界如何利用经济学进行研究才是经济</w:t>
      </w:r>
      <w:r>
        <w:rPr>
          <w:rFonts w:ascii="SimHei" w:hAnsi="SimHei" w:eastAsia="SimHei" w:cs="SimHei"/>
          <w:sz w:val="21"/>
          <w:szCs w:val="21"/>
          <w:spacing w:val="8"/>
        </w:rPr>
        <w:t xml:space="preserve"> </w:t>
      </w:r>
      <w:r>
        <w:rPr>
          <w:rFonts w:ascii="SimHei" w:hAnsi="SimHei" w:eastAsia="SimHei" w:cs="SimHei"/>
          <w:sz w:val="21"/>
          <w:szCs w:val="21"/>
          <w:spacing w:val="-11"/>
        </w:rPr>
        <w:t>学的初衷。无论是亚当·斯密，还是李嘉图，能够解释真实世界发生的</w:t>
      </w:r>
    </w:p>
    <w:p>
      <w:pPr>
        <w:spacing w:line="220" w:lineRule="auto"/>
        <w:rPr>
          <w:rFonts w:ascii="SimHei" w:hAnsi="SimHei" w:eastAsia="SimHei" w:cs="SimHei"/>
          <w:sz w:val="21"/>
          <w:szCs w:val="21"/>
        </w:rPr>
      </w:pPr>
      <w:r>
        <w:rPr>
          <w:rFonts w:ascii="SimHei" w:hAnsi="SimHei" w:eastAsia="SimHei" w:cs="SimHei"/>
          <w:sz w:val="21"/>
          <w:szCs w:val="21"/>
          <w:spacing w:val="-13"/>
        </w:rPr>
        <w:t>现象是经济学应该尽到的本分。</w:t>
      </w:r>
    </w:p>
    <w:p>
      <w:pPr>
        <w:ind w:right="537" w:firstLine="390"/>
        <w:spacing w:before="157" w:line="333" w:lineRule="auto"/>
        <w:jc w:val="both"/>
        <w:rPr>
          <w:rFonts w:ascii="SimHei" w:hAnsi="SimHei" w:eastAsia="SimHei" w:cs="SimHei"/>
          <w:sz w:val="21"/>
          <w:szCs w:val="21"/>
        </w:rPr>
      </w:pPr>
      <w:r>
        <w:rPr>
          <w:rFonts w:ascii="SimHei" w:hAnsi="SimHei" w:eastAsia="SimHei" w:cs="SimHei"/>
          <w:sz w:val="21"/>
          <w:szCs w:val="21"/>
          <w:spacing w:val="-6"/>
        </w:rPr>
        <w:t>(3)我的研究方法是不断迭代以及尽可能通过非数学的方式进行讨</w:t>
      </w:r>
      <w:r>
        <w:rPr>
          <w:rFonts w:ascii="SimHei" w:hAnsi="SimHei" w:eastAsia="SimHei" w:cs="SimHei"/>
          <w:sz w:val="21"/>
          <w:szCs w:val="21"/>
          <w:spacing w:val="4"/>
        </w:rPr>
        <w:t xml:space="preserve"> </w:t>
      </w:r>
      <w:r>
        <w:rPr>
          <w:rFonts w:ascii="SimHei" w:hAnsi="SimHei" w:eastAsia="SimHei" w:cs="SimHei"/>
          <w:sz w:val="21"/>
          <w:szCs w:val="21"/>
          <w:spacing w:val="-11"/>
        </w:rPr>
        <w:t>论的。由于数字经济还在不断发展，新的概念不断产生，需要用数字经</w:t>
      </w:r>
      <w:r>
        <w:rPr>
          <w:rFonts w:ascii="SimHei" w:hAnsi="SimHei" w:eastAsia="SimHei" w:cs="SimHei"/>
          <w:sz w:val="21"/>
          <w:szCs w:val="21"/>
          <w:spacing w:val="9"/>
        </w:rPr>
        <w:t xml:space="preserve"> </w:t>
      </w:r>
      <w:r>
        <w:rPr>
          <w:rFonts w:ascii="SimHei" w:hAnsi="SimHei" w:eastAsia="SimHei" w:cs="SimHei"/>
          <w:sz w:val="21"/>
          <w:szCs w:val="21"/>
          <w:spacing w:val="-11"/>
        </w:rPr>
        <w:t>济学研究的现象就越来越多，也要求数字经济学的解释框架能够容纳的</w:t>
      </w:r>
      <w:r>
        <w:rPr>
          <w:rFonts w:ascii="SimHei" w:hAnsi="SimHei" w:eastAsia="SimHei" w:cs="SimHei"/>
          <w:sz w:val="21"/>
          <w:szCs w:val="21"/>
          <w:spacing w:val="17"/>
        </w:rPr>
        <w:t xml:space="preserve"> </w:t>
      </w:r>
      <w:r>
        <w:rPr>
          <w:rFonts w:ascii="SimHei" w:hAnsi="SimHei" w:eastAsia="SimHei" w:cs="SimHei"/>
          <w:sz w:val="21"/>
          <w:szCs w:val="21"/>
          <w:spacing w:val="-11"/>
        </w:rPr>
        <w:t>空间越来越大，因此需要对理论进行不断迭代。另外，数学是帮助人们</w:t>
      </w:r>
      <w:r>
        <w:rPr>
          <w:rFonts w:ascii="SimHei" w:hAnsi="SimHei" w:eastAsia="SimHei" w:cs="SimHei"/>
          <w:sz w:val="21"/>
          <w:szCs w:val="21"/>
          <w:spacing w:val="18"/>
        </w:rPr>
        <w:t xml:space="preserve"> </w:t>
      </w:r>
      <w:r>
        <w:rPr>
          <w:rFonts w:ascii="SimHei" w:hAnsi="SimHei" w:eastAsia="SimHei" w:cs="SimHei"/>
          <w:sz w:val="21"/>
          <w:szCs w:val="21"/>
          <w:spacing w:val="-11"/>
        </w:rPr>
        <w:t>理解经济逻辑的工具，而我更看重如何让经济学能够被企业界、产业界</w:t>
      </w:r>
      <w:r>
        <w:rPr>
          <w:rFonts w:ascii="SimHei" w:hAnsi="SimHei" w:eastAsia="SimHei" w:cs="SimHei"/>
          <w:sz w:val="21"/>
          <w:szCs w:val="21"/>
          <w:spacing w:val="7"/>
        </w:rPr>
        <w:t xml:space="preserve"> </w:t>
      </w:r>
      <w:r>
        <w:rPr>
          <w:rFonts w:ascii="SimHei" w:hAnsi="SimHei" w:eastAsia="SimHei" w:cs="SimHei"/>
          <w:sz w:val="21"/>
          <w:szCs w:val="21"/>
          <w:spacing w:val="-11"/>
        </w:rPr>
        <w:t>应用和理解，而不是做书斋里的经济学家。因此，我采用这样的方法论</w:t>
      </w:r>
    </w:p>
    <w:p>
      <w:pPr>
        <w:spacing w:before="1" w:line="212" w:lineRule="auto"/>
        <w:rPr>
          <w:rFonts w:ascii="SimHei" w:hAnsi="SimHei" w:eastAsia="SimHei" w:cs="SimHei"/>
          <w:sz w:val="21"/>
          <w:szCs w:val="21"/>
        </w:rPr>
      </w:pPr>
      <w:r>
        <w:rPr>
          <w:rFonts w:ascii="SimHei" w:hAnsi="SimHei" w:eastAsia="SimHei" w:cs="SimHei"/>
          <w:sz w:val="21"/>
          <w:szCs w:val="21"/>
          <w:spacing w:val="-11"/>
        </w:rPr>
        <w:t>进行研究和写作，也希望能够对数字经济学的普及起到一定的作用。</w:t>
      </w:r>
    </w:p>
    <w:p>
      <w:pPr>
        <w:ind w:right="513" w:firstLine="390"/>
        <w:spacing w:before="178" w:line="334" w:lineRule="auto"/>
        <w:jc w:val="both"/>
        <w:rPr>
          <w:rFonts w:ascii="SimHei" w:hAnsi="SimHei" w:eastAsia="SimHei" w:cs="SimHei"/>
          <w:sz w:val="21"/>
          <w:szCs w:val="21"/>
        </w:rPr>
      </w:pPr>
      <w:r>
        <w:rPr>
          <w:rFonts w:ascii="SimHei" w:hAnsi="SimHei" w:eastAsia="SimHei" w:cs="SimHei"/>
          <w:sz w:val="21"/>
          <w:szCs w:val="21"/>
          <w:spacing w:val="-3"/>
        </w:rPr>
        <w:t>回答第三个问题，在回答以上两个问题的基</w:t>
      </w:r>
      <w:r>
        <w:rPr>
          <w:rFonts w:ascii="SimHei" w:hAnsi="SimHei" w:eastAsia="SimHei" w:cs="SimHei"/>
          <w:sz w:val="21"/>
          <w:szCs w:val="21"/>
          <w:spacing w:val="-4"/>
        </w:rPr>
        <w:t>础上，这个学科的工</w:t>
      </w:r>
      <w:r>
        <w:rPr>
          <w:rFonts w:ascii="SimHei" w:hAnsi="SimHei" w:eastAsia="SimHei" w:cs="SimHei"/>
          <w:sz w:val="21"/>
          <w:szCs w:val="21"/>
        </w:rPr>
        <w:t xml:space="preserve"> </w:t>
      </w:r>
      <w:r>
        <w:rPr>
          <w:rFonts w:ascii="SimHei" w:hAnsi="SimHei" w:eastAsia="SimHei" w:cs="SimHei"/>
          <w:sz w:val="21"/>
          <w:szCs w:val="21"/>
          <w:spacing w:val="-11"/>
        </w:rPr>
        <w:t>作就呼之欲出了。我要做的工作就是将数字经济学理论体系逐渐完善起</w:t>
      </w:r>
      <w:r>
        <w:rPr>
          <w:rFonts w:ascii="SimHei" w:hAnsi="SimHei" w:eastAsia="SimHei" w:cs="SimHei"/>
          <w:sz w:val="21"/>
          <w:szCs w:val="21"/>
          <w:spacing w:val="6"/>
        </w:rPr>
        <w:t xml:space="preserve"> </w:t>
      </w:r>
      <w:r>
        <w:rPr>
          <w:rFonts w:ascii="SimHei" w:hAnsi="SimHei" w:eastAsia="SimHei" w:cs="SimHei"/>
          <w:sz w:val="21"/>
          <w:szCs w:val="21"/>
          <w:spacing w:val="-9"/>
        </w:rPr>
        <w:t>来，用以解释真实世界发生的经济现象，并为这个理</w:t>
      </w:r>
      <w:r>
        <w:rPr>
          <w:rFonts w:ascii="SimHei" w:hAnsi="SimHei" w:eastAsia="SimHei" w:cs="SimHei"/>
          <w:sz w:val="21"/>
          <w:szCs w:val="21"/>
          <w:spacing w:val="-10"/>
        </w:rPr>
        <w:t>论在实践层面的应</w:t>
      </w:r>
      <w:r>
        <w:rPr>
          <w:rFonts w:ascii="SimHei" w:hAnsi="SimHei" w:eastAsia="SimHei" w:cs="SimHei"/>
          <w:sz w:val="21"/>
          <w:szCs w:val="21"/>
        </w:rPr>
        <w:t xml:space="preserve"> </w:t>
      </w:r>
      <w:r>
        <w:rPr>
          <w:rFonts w:ascii="SimHei" w:hAnsi="SimHei" w:eastAsia="SimHei" w:cs="SimHei"/>
          <w:sz w:val="21"/>
          <w:szCs w:val="21"/>
          <w:spacing w:val="-16"/>
        </w:rPr>
        <w:t>用提供思想和理论的基础。在具体做学问时，</w:t>
      </w:r>
      <w:r>
        <w:rPr>
          <w:rFonts w:ascii="SimHei" w:hAnsi="SimHei" w:eastAsia="SimHei" w:cs="SimHei"/>
          <w:sz w:val="21"/>
          <w:szCs w:val="21"/>
          <w:spacing w:val="66"/>
        </w:rPr>
        <w:t xml:space="preserve"> </w:t>
      </w:r>
      <w:r>
        <w:rPr>
          <w:rFonts w:ascii="SimHei" w:hAnsi="SimHei" w:eastAsia="SimHei" w:cs="SimHei"/>
          <w:sz w:val="21"/>
          <w:szCs w:val="21"/>
          <w:spacing w:val="-16"/>
        </w:rPr>
        <w:t>一方面要提出新的见解和</w:t>
      </w:r>
      <w:r>
        <w:rPr>
          <w:rFonts w:ascii="SimHei" w:hAnsi="SimHei" w:eastAsia="SimHei" w:cs="SimHei"/>
          <w:sz w:val="21"/>
          <w:szCs w:val="21"/>
        </w:rPr>
        <w:t xml:space="preserve"> </w:t>
      </w:r>
      <w:r>
        <w:rPr>
          <w:rFonts w:ascii="SimHei" w:hAnsi="SimHei" w:eastAsia="SimHei" w:cs="SimHei"/>
          <w:sz w:val="21"/>
          <w:szCs w:val="21"/>
          <w:spacing w:val="-10"/>
        </w:rPr>
        <w:t>理论，用以解释原有经济学不能解释的概念和范畴，这是这门学科最大</w:t>
      </w:r>
      <w:r>
        <w:rPr>
          <w:rFonts w:ascii="SimHei" w:hAnsi="SimHei" w:eastAsia="SimHei" w:cs="SimHei"/>
          <w:sz w:val="21"/>
          <w:szCs w:val="21"/>
        </w:rPr>
        <w:t xml:space="preserve"> </w:t>
      </w:r>
      <w:r>
        <w:rPr>
          <w:rFonts w:ascii="SimHei" w:hAnsi="SimHei" w:eastAsia="SimHei" w:cs="SimHei"/>
          <w:sz w:val="21"/>
          <w:szCs w:val="21"/>
          <w:spacing w:val="-10"/>
        </w:rPr>
        <w:t>的价值；另一方面，也不能割断这门学科和过去</w:t>
      </w:r>
      <w:r>
        <w:rPr>
          <w:rFonts w:ascii="SimHei" w:hAnsi="SimHei" w:eastAsia="SimHei" w:cs="SimHei"/>
          <w:sz w:val="21"/>
          <w:szCs w:val="21"/>
          <w:spacing w:val="-11"/>
        </w:rPr>
        <w:t>两百多年经济学思想大</w:t>
      </w:r>
    </w:p>
    <w:p>
      <w:pPr>
        <w:spacing w:before="1" w:line="212" w:lineRule="auto"/>
        <w:rPr>
          <w:rFonts w:ascii="SimHei" w:hAnsi="SimHei" w:eastAsia="SimHei" w:cs="SimHei"/>
          <w:sz w:val="21"/>
          <w:szCs w:val="21"/>
        </w:rPr>
      </w:pPr>
      <w:r>
        <w:rPr>
          <w:rFonts w:ascii="SimHei" w:hAnsi="SimHei" w:eastAsia="SimHei" w:cs="SimHei"/>
          <w:sz w:val="21"/>
          <w:szCs w:val="21"/>
          <w:spacing w:val="-14"/>
        </w:rPr>
        <w:t>厦之间的联系，否则就变成了无根之木和无源之水，甚至沦为民间学术。</w:t>
      </w:r>
    </w:p>
    <w:p>
      <w:pPr>
        <w:ind w:right="538" w:firstLine="390"/>
        <w:spacing w:before="176" w:line="337" w:lineRule="auto"/>
        <w:jc w:val="both"/>
        <w:rPr>
          <w:rFonts w:ascii="SimHei" w:hAnsi="SimHei" w:eastAsia="SimHei" w:cs="SimHei"/>
          <w:sz w:val="21"/>
          <w:szCs w:val="21"/>
        </w:rPr>
      </w:pPr>
      <w:r>
        <w:rPr>
          <w:rFonts w:ascii="SimHei" w:hAnsi="SimHei" w:eastAsia="SimHei" w:cs="SimHei"/>
          <w:sz w:val="21"/>
          <w:szCs w:val="21"/>
          <w:spacing w:val="-14"/>
        </w:rPr>
        <w:t>简单地说，</w:t>
      </w:r>
      <w:r>
        <w:rPr>
          <w:rFonts w:ascii="SimHei" w:hAnsi="SimHei" w:eastAsia="SimHei" w:cs="SimHei"/>
          <w:sz w:val="21"/>
          <w:szCs w:val="21"/>
          <w:spacing w:val="-14"/>
        </w:rPr>
        <w:t xml:space="preserve"> </w:t>
      </w:r>
      <w:r>
        <w:rPr>
          <w:rFonts w:ascii="SimHei" w:hAnsi="SimHei" w:eastAsia="SimHei" w:cs="SimHei"/>
          <w:sz w:val="21"/>
          <w:szCs w:val="21"/>
          <w:spacing w:val="-14"/>
        </w:rPr>
        <w:t>一方面要引入活水，使得经济学能够对新的经济现象进</w:t>
      </w:r>
      <w:r>
        <w:rPr>
          <w:rFonts w:ascii="SimHei" w:hAnsi="SimHei" w:eastAsia="SimHei" w:cs="SimHei"/>
          <w:sz w:val="21"/>
          <w:szCs w:val="21"/>
          <w:spacing w:val="12"/>
        </w:rPr>
        <w:t xml:space="preserve"> </w:t>
      </w:r>
      <w:r>
        <w:rPr>
          <w:rFonts w:ascii="SimHei" w:hAnsi="SimHei" w:eastAsia="SimHei" w:cs="SimHei"/>
          <w:sz w:val="21"/>
          <w:szCs w:val="21"/>
          <w:spacing w:val="-10"/>
        </w:rPr>
        <w:t>行解释，而不只是陶醉在复杂的模型之中；另一方面要正本清源，使得</w:t>
      </w:r>
      <w:r>
        <w:rPr>
          <w:rFonts w:ascii="SimHei" w:hAnsi="SimHei" w:eastAsia="SimHei" w:cs="SimHei"/>
          <w:sz w:val="21"/>
          <w:szCs w:val="21"/>
        </w:rPr>
        <w:t xml:space="preserve"> </w:t>
      </w:r>
      <w:r>
        <w:rPr>
          <w:rFonts w:ascii="SimHei" w:hAnsi="SimHei" w:eastAsia="SimHei" w:cs="SimHei"/>
          <w:sz w:val="21"/>
          <w:szCs w:val="21"/>
          <w:spacing w:val="-11"/>
        </w:rPr>
        <w:t>经济学数百年的思想根基能够适应新的经济现象的发展，而不是创造新</w:t>
      </w:r>
    </w:p>
    <w:p>
      <w:pPr>
        <w:spacing w:before="1" w:line="220" w:lineRule="auto"/>
        <w:rPr>
          <w:rFonts w:ascii="SimHei" w:hAnsi="SimHei" w:eastAsia="SimHei" w:cs="SimHei"/>
          <w:sz w:val="21"/>
          <w:szCs w:val="21"/>
        </w:rPr>
      </w:pPr>
      <w:r>
        <w:rPr>
          <w:rFonts w:ascii="SimHei" w:hAnsi="SimHei" w:eastAsia="SimHei" w:cs="SimHei"/>
          <w:sz w:val="21"/>
          <w:szCs w:val="21"/>
          <w:spacing w:val="-12"/>
        </w:rPr>
        <w:t>奇博眼球的概念去讨论新的经济现象。</w:t>
      </w:r>
    </w:p>
    <w:p>
      <w:pPr>
        <w:ind w:right="483" w:firstLine="390"/>
        <w:spacing w:before="142" w:line="297" w:lineRule="auto"/>
        <w:jc w:val="both"/>
        <w:rPr>
          <w:rFonts w:ascii="SimHei" w:hAnsi="SimHei" w:eastAsia="SimHei" w:cs="SimHei"/>
          <w:sz w:val="21"/>
          <w:szCs w:val="21"/>
        </w:rPr>
      </w:pPr>
      <w:r>
        <w:rPr>
          <w:rFonts w:ascii="SimHei" w:hAnsi="SimHei" w:eastAsia="SimHei" w:cs="SimHei"/>
          <w:sz w:val="21"/>
          <w:szCs w:val="21"/>
          <w:spacing w:val="-11"/>
        </w:rPr>
        <w:t>以上就是对数字经济的商业启蒙相关主题的讨论，我们对数字经济</w:t>
      </w:r>
      <w:r>
        <w:rPr>
          <w:rFonts w:ascii="SimHei" w:hAnsi="SimHei" w:eastAsia="SimHei" w:cs="SimHei"/>
          <w:sz w:val="21"/>
          <w:szCs w:val="21"/>
          <w:spacing w:val="-11"/>
        </w:rPr>
        <w:t xml:space="preserve"> </w:t>
      </w:r>
      <w:r>
        <w:rPr>
          <w:rFonts w:ascii="SimHei" w:hAnsi="SimHei" w:eastAsia="SimHei" w:cs="SimHei"/>
          <w:sz w:val="21"/>
          <w:szCs w:val="21"/>
          <w:spacing w:val="-11"/>
        </w:rPr>
        <w:t>的商业启蒙进行了分析，尤其是对数字经济商业启蒙与区块链变革之间</w:t>
      </w:r>
      <w:r>
        <w:rPr>
          <w:rFonts w:ascii="SimHei" w:hAnsi="SimHei" w:eastAsia="SimHei" w:cs="SimHei"/>
          <w:sz w:val="21"/>
          <w:szCs w:val="21"/>
          <w:spacing w:val="-11"/>
        </w:rPr>
        <w:t xml:space="preserve"> </w:t>
      </w:r>
      <w:r>
        <w:rPr>
          <w:rFonts w:ascii="SimHei" w:hAnsi="SimHei" w:eastAsia="SimHei" w:cs="SimHei"/>
          <w:sz w:val="21"/>
          <w:szCs w:val="21"/>
          <w:spacing w:val="-11"/>
        </w:rPr>
        <w:t>的关系进行了探讨。理解本章的内容对理解整本书中的基本逻辑和框架</w:t>
      </w:r>
      <w:r>
        <w:rPr>
          <w:rFonts w:ascii="SimHei" w:hAnsi="SimHei" w:eastAsia="SimHei" w:cs="SimHei"/>
          <w:sz w:val="21"/>
          <w:szCs w:val="21"/>
          <w:spacing w:val="-11"/>
        </w:rPr>
        <w:t xml:space="preserve"> </w:t>
      </w:r>
      <w:r>
        <w:rPr>
          <w:rFonts w:ascii="SimHei" w:hAnsi="SimHei" w:eastAsia="SimHei" w:cs="SimHei"/>
          <w:sz w:val="21"/>
          <w:szCs w:val="21"/>
          <w:spacing w:val="-8"/>
        </w:rPr>
        <w:t>有着非常重要的意义。在数字经济学的框架下去讨</w:t>
      </w:r>
      <w:r>
        <w:rPr>
          <w:rFonts w:ascii="SimHei" w:hAnsi="SimHei" w:eastAsia="SimHei" w:cs="SimHei"/>
          <w:sz w:val="21"/>
          <w:szCs w:val="21"/>
          <w:spacing w:val="-9"/>
        </w:rPr>
        <w:t>论区块链技术变革，</w:t>
      </w:r>
    </w:p>
    <w:p>
      <w:pPr>
        <w:spacing w:line="297" w:lineRule="auto"/>
        <w:sectPr>
          <w:type w:val="continuous"/>
          <w:pgSz w:w="7760" w:h="11480"/>
          <w:pgMar w:top="216" w:right="411" w:bottom="400" w:left="610" w:header="0" w:footer="0" w:gutter="0"/>
          <w:cols w:equalWidth="0" w:num="1">
            <w:col w:w="6739" w:space="0"/>
          </w:cols>
        </w:sectPr>
        <w:rPr>
          <w:rFonts w:ascii="SimHei" w:hAnsi="SimHei" w:eastAsia="SimHei" w:cs="SimHei"/>
          <w:sz w:val="21"/>
          <w:szCs w:val="21"/>
        </w:rPr>
      </w:pPr>
    </w:p>
    <w:p>
      <w:pPr>
        <w:ind w:left="600"/>
        <w:spacing w:line="185" w:lineRule="auto"/>
        <w:rPr>
          <w:rFonts w:ascii="SimHei" w:hAnsi="SimHei" w:eastAsia="SimHei" w:cs="SimHei"/>
          <w:sz w:val="17"/>
          <w:szCs w:val="17"/>
        </w:rPr>
      </w:pPr>
      <w:r>
        <w:pict>
          <v:rect id="_x0000_s1114" style="position:absolute;margin-left:161.501pt;margin-top:31.9988pt;mso-position-vertical-relative:page;mso-position-horizontal-relative:page;width:226pt;height:0.55pt;z-index:273067008;" o:allowincell="f" fillcolor="#000000" filled="true" stroked="false"/>
        </w:pict>
      </w:r>
      <w:r>
        <w:drawing>
          <wp:anchor distT="0" distB="0" distL="0" distR="0" simplePos="0" relativeHeight="273065984" behindDoc="0" locked="0" layoutInCell="0" allowOverlap="1">
            <wp:simplePos x="0" y="0"/>
            <wp:positionH relativeFrom="page">
              <wp:posOffset>1517651</wp:posOffset>
            </wp:positionH>
            <wp:positionV relativeFrom="page">
              <wp:posOffset>247627</wp:posOffset>
            </wp:positionV>
            <wp:extent cx="6356" cy="215934"/>
            <wp:effectExtent l="0" t="0" r="0" b="0"/>
            <wp:wrapNone/>
            <wp:docPr id="692" name="IM 692"/>
            <wp:cNvGraphicFramePr/>
            <a:graphic>
              <a:graphicData uri="http://schemas.openxmlformats.org/drawingml/2006/picture">
                <pic:pic>
                  <pic:nvPicPr>
                    <pic:cNvPr id="692" name="IM 692"/>
                    <pic:cNvPicPr/>
                  </pic:nvPicPr>
                  <pic:blipFill>
                    <a:blip r:embed="rId347"/>
                    <a:stretch>
                      <a:fillRect/>
                    </a:stretch>
                  </pic:blipFill>
                  <pic:spPr>
                    <a:xfrm rot="0">
                      <a:off x="0" y="0"/>
                      <a:ext cx="6356" cy="215934"/>
                    </a:xfrm>
                    <a:prstGeom prst="rect">
                      <a:avLst/>
                    </a:prstGeom>
                  </pic:spPr>
                </pic:pic>
              </a:graphicData>
            </a:graphic>
          </wp:anchor>
        </w:drawing>
      </w:r>
      <w:r>
        <w:drawing>
          <wp:anchor distT="0" distB="0" distL="0" distR="0" simplePos="0" relativeHeight="273064960" behindDoc="0" locked="0" layoutInCell="0" allowOverlap="1">
            <wp:simplePos x="0" y="0"/>
            <wp:positionH relativeFrom="page">
              <wp:posOffset>114320</wp:posOffset>
            </wp:positionH>
            <wp:positionV relativeFrom="page">
              <wp:posOffset>203228</wp:posOffset>
            </wp:positionV>
            <wp:extent cx="342862" cy="279393"/>
            <wp:effectExtent l="0" t="0" r="0" b="0"/>
            <wp:wrapNone/>
            <wp:docPr id="694" name="IM 694"/>
            <wp:cNvGraphicFramePr/>
            <a:graphic>
              <a:graphicData uri="http://schemas.openxmlformats.org/drawingml/2006/picture">
                <pic:pic>
                  <pic:nvPicPr>
                    <pic:cNvPr id="694" name="IM 694"/>
                    <pic:cNvPicPr/>
                  </pic:nvPicPr>
                  <pic:blipFill>
                    <a:blip r:embed="rId348"/>
                    <a:stretch>
                      <a:fillRect/>
                    </a:stretch>
                  </pic:blipFill>
                  <pic:spPr>
                    <a:xfrm rot="0">
                      <a:off x="0" y="0"/>
                      <a:ext cx="342862" cy="279393"/>
                    </a:xfrm>
                    <a:prstGeom prst="rect">
                      <a:avLst/>
                    </a:prstGeom>
                  </pic:spPr>
                </pic:pic>
              </a:graphicData>
            </a:graphic>
          </wp:anchor>
        </w:drawing>
      </w:r>
      <w:r>
        <w:rPr>
          <w:rFonts w:ascii="SimHei" w:hAnsi="SimHei" w:eastAsia="SimHei" w:cs="SimHei"/>
          <w:sz w:val="17"/>
          <w:szCs w:val="17"/>
          <w:spacing w:val="-15"/>
        </w:rPr>
        <w:t>数字经济学：</w:t>
      </w:r>
    </w:p>
    <w:p>
      <w:pPr>
        <w:ind w:left="600"/>
        <w:spacing w:line="187"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13" w:line="229" w:lineRule="exact"/>
        <w:rPr>
          <w:sz w:val="28"/>
          <w:szCs w:val="28"/>
        </w:rPr>
      </w:pPr>
      <w:r>
        <w:rPr>
          <w:sz w:val="28"/>
          <w:szCs w:val="28"/>
          <w:b/>
          <w:bCs/>
          <w:spacing w:val="-7"/>
          <w:position w:val="-3"/>
        </w:rPr>
        <w:t>318</w:t>
      </w:r>
    </w:p>
    <w:p>
      <w:pPr>
        <w:spacing w:line="229" w:lineRule="exact"/>
        <w:sectPr>
          <w:pgSz w:w="7760" w:h="11500"/>
          <w:pgMar w:top="385" w:right="10" w:bottom="400" w:left="180" w:header="0" w:footer="0" w:gutter="0"/>
          <w:cols w:equalWidth="0" w:num="2">
            <w:col w:w="2284" w:space="100"/>
            <w:col w:w="5186" w:space="0"/>
          </w:cols>
        </w:sectPr>
        <w:rPr>
          <w:sz w:val="28"/>
          <w:szCs w:val="28"/>
        </w:rPr>
      </w:pPr>
    </w:p>
    <w:p>
      <w:pPr>
        <w:spacing w:line="466" w:lineRule="auto"/>
        <w:rPr>
          <w:rFonts w:ascii="Arial"/>
          <w:sz w:val="21"/>
        </w:rPr>
      </w:pPr>
      <w:r/>
    </w:p>
    <w:p>
      <w:pPr>
        <w:ind w:left="600" w:right="770"/>
        <w:spacing w:before="68" w:line="334" w:lineRule="auto"/>
        <w:jc w:val="both"/>
        <w:rPr>
          <w:rFonts w:ascii="SimHei" w:hAnsi="SimHei" w:eastAsia="SimHei" w:cs="SimHei"/>
          <w:sz w:val="21"/>
          <w:szCs w:val="21"/>
        </w:rPr>
      </w:pPr>
      <w:r>
        <w:rPr>
          <w:rFonts w:ascii="SimHei" w:hAnsi="SimHei" w:eastAsia="SimHei" w:cs="SimHei"/>
          <w:sz w:val="21"/>
          <w:szCs w:val="21"/>
          <w:spacing w:val="-10"/>
        </w:rPr>
        <w:t>能够更加清晰地理解为什么我将区块链技术的应用定</w:t>
      </w:r>
      <w:r>
        <w:rPr>
          <w:rFonts w:ascii="SimHei" w:hAnsi="SimHei" w:eastAsia="SimHei" w:cs="SimHei"/>
          <w:sz w:val="21"/>
          <w:szCs w:val="21"/>
          <w:spacing w:val="-11"/>
        </w:rPr>
        <w:t>义为数字经济的商</w:t>
      </w:r>
      <w:r>
        <w:rPr>
          <w:rFonts w:ascii="SimHei" w:hAnsi="SimHei" w:eastAsia="SimHei" w:cs="SimHei"/>
          <w:sz w:val="21"/>
          <w:szCs w:val="21"/>
        </w:rPr>
        <w:t xml:space="preserve"> </w:t>
      </w:r>
      <w:r>
        <w:rPr>
          <w:rFonts w:ascii="SimHei" w:hAnsi="SimHei" w:eastAsia="SimHei" w:cs="SimHei"/>
          <w:sz w:val="21"/>
          <w:szCs w:val="21"/>
          <w:spacing w:val="-10"/>
        </w:rPr>
        <w:t>业启蒙运动的开端，也能够更加理解数字经济学与区块链经济之间</w:t>
      </w:r>
      <w:r>
        <w:rPr>
          <w:rFonts w:ascii="SimHei" w:hAnsi="SimHei" w:eastAsia="SimHei" w:cs="SimHei"/>
          <w:sz w:val="21"/>
          <w:szCs w:val="21"/>
          <w:spacing w:val="-11"/>
        </w:rPr>
        <w:t>的内</w:t>
      </w:r>
    </w:p>
    <w:p>
      <w:pPr>
        <w:ind w:left="600"/>
        <w:spacing w:line="221" w:lineRule="auto"/>
        <w:rPr>
          <w:rFonts w:ascii="SimHei" w:hAnsi="SimHei" w:eastAsia="SimHei" w:cs="SimHei"/>
          <w:sz w:val="21"/>
          <w:szCs w:val="21"/>
        </w:rPr>
      </w:pPr>
      <w:r>
        <w:rPr>
          <w:rFonts w:ascii="SimHei" w:hAnsi="SimHei" w:eastAsia="SimHei" w:cs="SimHei"/>
          <w:sz w:val="21"/>
          <w:szCs w:val="21"/>
          <w:spacing w:val="-7"/>
        </w:rPr>
        <w:t>在联系。</w:t>
      </w:r>
    </w:p>
    <w:p>
      <w:pPr>
        <w:ind w:left="600" w:right="749" w:firstLine="429"/>
        <w:spacing w:before="138" w:line="334" w:lineRule="auto"/>
        <w:jc w:val="both"/>
        <w:rPr>
          <w:rFonts w:ascii="SimHei" w:hAnsi="SimHei" w:eastAsia="SimHei" w:cs="SimHei"/>
          <w:sz w:val="21"/>
          <w:szCs w:val="21"/>
        </w:rPr>
      </w:pPr>
      <w:r>
        <w:rPr>
          <w:rFonts w:ascii="SimHei" w:hAnsi="SimHei" w:eastAsia="SimHei" w:cs="SimHei"/>
          <w:sz w:val="21"/>
          <w:szCs w:val="21"/>
          <w:spacing w:val="-11"/>
        </w:rPr>
        <w:t>需要强调的一点是，由于数字经济学诞生不久，还存在着很多需要</w:t>
      </w:r>
      <w:r>
        <w:rPr>
          <w:rFonts w:ascii="SimHei" w:hAnsi="SimHei" w:eastAsia="SimHei" w:cs="SimHei"/>
          <w:sz w:val="21"/>
          <w:szCs w:val="21"/>
          <w:spacing w:val="15"/>
        </w:rPr>
        <w:t xml:space="preserve"> </w:t>
      </w:r>
      <w:r>
        <w:rPr>
          <w:rFonts w:ascii="SimHei" w:hAnsi="SimHei" w:eastAsia="SimHei" w:cs="SimHei"/>
          <w:sz w:val="21"/>
          <w:szCs w:val="21"/>
          <w:spacing w:val="-9"/>
        </w:rPr>
        <w:t>解决的问题，因此需要在不断的理论探讨和</w:t>
      </w:r>
      <w:r>
        <w:rPr>
          <w:rFonts w:ascii="SimHei" w:hAnsi="SimHei" w:eastAsia="SimHei" w:cs="SimHei"/>
          <w:sz w:val="21"/>
          <w:szCs w:val="21"/>
          <w:spacing w:val="-10"/>
        </w:rPr>
        <w:t>商业实践中获得更深入和系</w:t>
      </w:r>
    </w:p>
    <w:p>
      <w:pPr>
        <w:ind w:left="600"/>
        <w:spacing w:before="1" w:line="187" w:lineRule="auto"/>
        <w:rPr>
          <w:rFonts w:ascii="SimHei" w:hAnsi="SimHei" w:eastAsia="SimHei" w:cs="SimHei"/>
          <w:sz w:val="21"/>
          <w:szCs w:val="21"/>
        </w:rPr>
      </w:pPr>
      <w:r>
        <w:rPr>
          <w:rFonts w:ascii="SimHei" w:hAnsi="SimHei" w:eastAsia="SimHei" w:cs="SimHei"/>
          <w:sz w:val="21"/>
          <w:szCs w:val="21"/>
          <w:spacing w:val="-12"/>
        </w:rPr>
        <w:t>统的思想，以及更具备实践价值的研究成果。</w:t>
      </w:r>
    </w:p>
    <w:p>
      <w:pPr>
        <w:spacing w:line="187" w:lineRule="auto"/>
        <w:sectPr>
          <w:type w:val="continuous"/>
          <w:pgSz w:w="7760" w:h="11500"/>
          <w:pgMar w:top="385" w:right="10" w:bottom="400" w:left="180" w:header="0" w:footer="0" w:gutter="0"/>
          <w:cols w:equalWidth="0" w:num="1">
            <w:col w:w="7570" w:space="0"/>
          </w:cols>
        </w:sectPr>
        <w:rPr>
          <w:rFonts w:ascii="SimHei" w:hAnsi="SimHei" w:eastAsia="SimHei" w:cs="SimHei"/>
          <w:sz w:val="21"/>
          <w:szCs w:val="21"/>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3210"/>
        <w:spacing w:before="140" w:line="222" w:lineRule="auto"/>
        <w:rPr>
          <w:rFonts w:ascii="SimHei" w:hAnsi="SimHei" w:eastAsia="SimHei" w:cs="SimHei"/>
          <w:sz w:val="43"/>
          <w:szCs w:val="43"/>
        </w:rPr>
      </w:pPr>
      <w:r>
        <w:drawing>
          <wp:anchor distT="0" distB="0" distL="0" distR="0" simplePos="0" relativeHeight="273126400" behindDoc="1" locked="0" layoutInCell="1" allowOverlap="1">
            <wp:simplePos x="0" y="0"/>
            <wp:positionH relativeFrom="column">
              <wp:posOffset>0</wp:posOffset>
            </wp:positionH>
            <wp:positionV relativeFrom="paragraph">
              <wp:posOffset>-1375295</wp:posOffset>
            </wp:positionV>
            <wp:extent cx="4927600" cy="7289800"/>
            <wp:effectExtent l="0" t="0" r="0" b="0"/>
            <wp:wrapNone/>
            <wp:docPr id="696" name="IM 696"/>
            <wp:cNvGraphicFramePr/>
            <a:graphic>
              <a:graphicData uri="http://schemas.openxmlformats.org/drawingml/2006/picture">
                <pic:pic>
                  <pic:nvPicPr>
                    <pic:cNvPr id="696" name="IM 696"/>
                    <pic:cNvPicPr/>
                  </pic:nvPicPr>
                  <pic:blipFill>
                    <a:blip r:embed="rId349"/>
                    <a:stretch>
                      <a:fillRect/>
                    </a:stretch>
                  </pic:blipFill>
                  <pic:spPr>
                    <a:xfrm rot="0">
                      <a:off x="0" y="0"/>
                      <a:ext cx="4927600" cy="7289800"/>
                    </a:xfrm>
                    <a:prstGeom prst="rect">
                      <a:avLst/>
                    </a:prstGeom>
                  </pic:spPr>
                </pic:pic>
              </a:graphicData>
            </a:graphic>
          </wp:anchor>
        </w:drawing>
      </w:r>
      <w:r>
        <w:rPr>
          <w:rFonts w:ascii="SimHei" w:hAnsi="SimHei" w:eastAsia="SimHei" w:cs="SimHei"/>
          <w:sz w:val="43"/>
          <w:szCs w:val="43"/>
          <w:color w:val="FFFFFF"/>
          <w:spacing w:val="-11"/>
        </w:rPr>
        <w:t>第</w:t>
      </w:r>
      <w:r>
        <w:rPr>
          <w:rFonts w:ascii="SimHei" w:hAnsi="SimHei" w:eastAsia="SimHei" w:cs="SimHei"/>
          <w:sz w:val="43"/>
          <w:szCs w:val="43"/>
          <w:color w:val="FFFFFF"/>
          <w:spacing w:val="-34"/>
        </w:rPr>
        <w:t xml:space="preserve"> </w:t>
      </w:r>
      <w:r>
        <w:rPr>
          <w:rFonts w:ascii="SimHei" w:hAnsi="SimHei" w:eastAsia="SimHei" w:cs="SimHei"/>
          <w:sz w:val="43"/>
          <w:szCs w:val="43"/>
          <w:color w:val="FFFFFF"/>
          <w:spacing w:val="-11"/>
        </w:rPr>
        <w:t>2</w:t>
      </w:r>
      <w:r>
        <w:rPr>
          <w:rFonts w:ascii="SimHei" w:hAnsi="SimHei" w:eastAsia="SimHei" w:cs="SimHei"/>
          <w:sz w:val="43"/>
          <w:szCs w:val="43"/>
          <w:color w:val="FFFFFF"/>
          <w:spacing w:val="-34"/>
        </w:rPr>
        <w:t xml:space="preserve"> </w:t>
      </w:r>
      <w:r>
        <w:rPr>
          <w:rFonts w:ascii="SimHei" w:hAnsi="SimHei" w:eastAsia="SimHei" w:cs="SimHei"/>
          <w:sz w:val="43"/>
          <w:szCs w:val="43"/>
          <w:color w:val="FFFFFF"/>
          <w:spacing w:val="-11"/>
        </w:rPr>
        <w:t>0</w:t>
      </w:r>
      <w:r>
        <w:rPr>
          <w:rFonts w:ascii="SimHei" w:hAnsi="SimHei" w:eastAsia="SimHei" w:cs="SimHei"/>
          <w:sz w:val="43"/>
          <w:szCs w:val="43"/>
          <w:color w:val="FFFFFF"/>
          <w:spacing w:val="-29"/>
        </w:rPr>
        <w:t xml:space="preserve"> </w:t>
      </w:r>
      <w:r>
        <w:rPr>
          <w:rFonts w:ascii="SimHei" w:hAnsi="SimHei" w:eastAsia="SimHei" w:cs="SimHei"/>
          <w:sz w:val="43"/>
          <w:szCs w:val="43"/>
          <w:color w:val="FFFFFF"/>
          <w:spacing w:val="-11"/>
        </w:rPr>
        <w:t>章</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837"/>
        <w:spacing w:before="179" w:line="219" w:lineRule="auto"/>
        <w:rPr>
          <w:sz w:val="55"/>
          <w:szCs w:val="55"/>
        </w:rPr>
      </w:pPr>
      <w:r>
        <w:rPr>
          <w:sz w:val="55"/>
          <w:szCs w:val="55"/>
          <w:b/>
          <w:bCs/>
          <w:color w:val="FFFFFF"/>
          <w:spacing w:val="-5"/>
        </w:rPr>
        <w:t>数字经济学的科学原理</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4989"/>
        <w:spacing w:line="411" w:lineRule="exact"/>
        <w:rPr/>
      </w:pPr>
      <w:r>
        <w:rPr>
          <w:position w:val="-8"/>
        </w:rPr>
        <w:drawing>
          <wp:inline distT="0" distB="0" distL="0" distR="0">
            <wp:extent cx="139697" cy="260391"/>
            <wp:effectExtent l="0" t="0" r="0" b="0"/>
            <wp:docPr id="698" name="IM 698"/>
            <wp:cNvGraphicFramePr/>
            <a:graphic>
              <a:graphicData uri="http://schemas.openxmlformats.org/drawingml/2006/picture">
                <pic:pic>
                  <pic:nvPicPr>
                    <pic:cNvPr id="698" name="IM 698"/>
                    <pic:cNvPicPr/>
                  </pic:nvPicPr>
                  <pic:blipFill>
                    <a:blip r:embed="rId350"/>
                    <a:stretch>
                      <a:fillRect/>
                    </a:stretch>
                  </pic:blipFill>
                  <pic:spPr>
                    <a:xfrm rot="0">
                      <a:off x="0" y="0"/>
                      <a:ext cx="139697" cy="260391"/>
                    </a:xfrm>
                    <a:prstGeom prst="rect">
                      <a:avLst/>
                    </a:prstGeom>
                  </pic:spPr>
                </pic:pic>
              </a:graphicData>
            </a:graphic>
          </wp:inline>
        </w:drawing>
      </w:r>
    </w:p>
    <w:p>
      <w:pPr>
        <w:spacing w:line="411" w:lineRule="exact"/>
        <w:sectPr>
          <w:pgSz w:w="7760" w:h="11480"/>
          <w:pgMar w:top="400" w:right="0" w:bottom="400" w:left="0" w:header="0" w:footer="0" w:gutter="0"/>
        </w:sectPr>
        <w:rPr/>
      </w:pPr>
    </w:p>
    <w:p>
      <w:pPr>
        <w:ind w:firstLine="160"/>
        <w:spacing w:line="439" w:lineRule="exact"/>
        <w:rPr/>
      </w:pPr>
      <w:r>
        <w:pict>
          <v:rect id="_x0000_s1116" style="position:absolute;margin-left:162.498pt;margin-top:31.4985pt;mso-position-vertical-relative:page;mso-position-horizontal-relative:page;width:224.55pt;height:0.55pt;z-index:273188864;" o:allowincell="f" fillcolor="#000000" filled="true" stroked="false"/>
        </w:pict>
      </w:r>
      <w:r>
        <w:rPr>
          <w:position w:val="-8"/>
        </w:rPr>
        <w:drawing>
          <wp:inline distT="0" distB="0" distL="0" distR="0">
            <wp:extent cx="355624" cy="279393"/>
            <wp:effectExtent l="0" t="0" r="0" b="0"/>
            <wp:docPr id="700" name="IM 700"/>
            <wp:cNvGraphicFramePr/>
            <a:graphic>
              <a:graphicData uri="http://schemas.openxmlformats.org/drawingml/2006/picture">
                <pic:pic>
                  <pic:nvPicPr>
                    <pic:cNvPr id="700" name="IM 700"/>
                    <pic:cNvPicPr/>
                  </pic:nvPicPr>
                  <pic:blipFill>
                    <a:blip r:embed="rId351"/>
                    <a:stretch>
                      <a:fillRect/>
                    </a:stretch>
                  </pic:blipFill>
                  <pic:spPr>
                    <a:xfrm rot="0">
                      <a:off x="0" y="0"/>
                      <a:ext cx="355624"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63" w:line="181" w:lineRule="auto"/>
        <w:rPr>
          <w:rFonts w:ascii="SimHei" w:hAnsi="SimHei" w:eastAsia="SimHei" w:cs="SimHei"/>
          <w:sz w:val="17"/>
          <w:szCs w:val="17"/>
        </w:rPr>
      </w:pPr>
      <w:r>
        <w:rPr>
          <w:rFonts w:ascii="SimHei" w:hAnsi="SimHei" w:eastAsia="SimHei" w:cs="SimHei"/>
          <w:sz w:val="17"/>
          <w:szCs w:val="17"/>
          <w:spacing w:val="-11"/>
        </w:rPr>
        <w:t>数字经济学：</w:t>
      </w:r>
    </w:p>
    <w:p>
      <w:pPr>
        <w:spacing w:line="214"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5"/>
        </w:rPr>
        <w:drawing>
          <wp:inline distT="0" distB="0" distL="0" distR="0">
            <wp:extent cx="6306" cy="215934"/>
            <wp:effectExtent l="0" t="0" r="0" b="0"/>
            <wp:docPr id="702" name="IM 702"/>
            <wp:cNvGraphicFramePr/>
            <a:graphic>
              <a:graphicData uri="http://schemas.openxmlformats.org/drawingml/2006/picture">
                <pic:pic>
                  <pic:nvPicPr>
                    <pic:cNvPr id="702" name="IM 702"/>
                    <pic:cNvPicPr/>
                  </pic:nvPicPr>
                  <pic:blipFill>
                    <a:blip r:embed="rId352"/>
                    <a:stretch>
                      <a:fillRect/>
                    </a:stretch>
                  </pic:blipFill>
                  <pic:spPr>
                    <a:xfrm rot="0">
                      <a:off x="0" y="0"/>
                      <a:ext cx="6306" cy="215934"/>
                    </a:xfrm>
                    <a:prstGeom prst="rect">
                      <a:avLst/>
                    </a:prstGeom>
                  </pic:spPr>
                </pic:pic>
              </a:graphicData>
            </a:graphic>
          </wp:inline>
        </w:drawing>
      </w:r>
      <w:r>
        <w:rPr>
          <w:sz w:val="27"/>
          <w:szCs w:val="27"/>
          <w:spacing w:val="5"/>
        </w:rPr>
        <w:t xml:space="preserve"> </w:t>
      </w:r>
      <w:r>
        <w:rPr>
          <w:sz w:val="27"/>
          <w:szCs w:val="27"/>
          <w:spacing w:val="-4"/>
        </w:rPr>
        <w:t>320</w:t>
      </w:r>
    </w:p>
    <w:p>
      <w:pPr>
        <w:sectPr>
          <w:pgSz w:w="7760" w:h="11500"/>
          <w:pgMar w:top="320" w:right="20" w:bottom="400" w:left="29" w:header="0" w:footer="0" w:gutter="0"/>
          <w:cols w:equalWidth="0" w:num="3">
            <w:col w:w="721" w:space="30"/>
            <w:col w:w="1540" w:space="100"/>
            <w:col w:w="5320" w:space="0"/>
          </w:cols>
        </w:sectPr>
        <w:rPr>
          <w:sz w:val="27"/>
          <w:szCs w:val="27"/>
        </w:rPr>
      </w:pPr>
    </w:p>
    <w:p>
      <w:pPr>
        <w:spacing w:line="409" w:lineRule="auto"/>
        <w:rPr>
          <w:rFonts w:ascii="Arial"/>
          <w:sz w:val="21"/>
        </w:rPr>
      </w:pPr>
      <w:r/>
    </w:p>
    <w:p>
      <w:pPr>
        <w:ind w:left="1200"/>
        <w:spacing w:before="68" w:line="404" w:lineRule="exact"/>
        <w:rPr>
          <w:rFonts w:ascii="KaiTi" w:hAnsi="KaiTi" w:eastAsia="KaiTi" w:cs="KaiTi"/>
          <w:sz w:val="21"/>
          <w:szCs w:val="21"/>
        </w:rPr>
      </w:pPr>
      <w:r>
        <w:rPr>
          <w:rFonts w:ascii="KaiTi" w:hAnsi="KaiTi" w:eastAsia="KaiTi" w:cs="KaiTi"/>
          <w:sz w:val="21"/>
          <w:szCs w:val="21"/>
          <w:spacing w:val="3"/>
          <w:position w:val="14"/>
        </w:rPr>
        <w:t>相对于在确定性的存在世界进行研究的主流经济学，数</w:t>
      </w:r>
      <w:r>
        <w:rPr>
          <w:rFonts w:ascii="KaiTi" w:hAnsi="KaiTi" w:eastAsia="KaiTi" w:cs="KaiTi"/>
          <w:sz w:val="21"/>
          <w:szCs w:val="21"/>
          <w:spacing w:val="2"/>
          <w:position w:val="14"/>
        </w:rPr>
        <w:t>字经济</w:t>
      </w:r>
    </w:p>
    <w:p>
      <w:pPr>
        <w:ind w:left="750"/>
        <w:spacing w:before="1" w:line="222" w:lineRule="auto"/>
        <w:rPr>
          <w:rFonts w:ascii="KaiTi" w:hAnsi="KaiTi" w:eastAsia="KaiTi" w:cs="KaiTi"/>
          <w:sz w:val="21"/>
          <w:szCs w:val="21"/>
        </w:rPr>
      </w:pPr>
      <w:r>
        <w:rPr>
          <w:rFonts w:ascii="KaiTi" w:hAnsi="KaiTi" w:eastAsia="KaiTi" w:cs="KaiTi"/>
          <w:sz w:val="21"/>
          <w:szCs w:val="21"/>
          <w:spacing w:val="-3"/>
        </w:rPr>
        <w:t>学更多是对不确定的世界的研究。</w:t>
      </w:r>
    </w:p>
    <w:p>
      <w:pPr>
        <w:spacing w:line="333" w:lineRule="auto"/>
        <w:rPr>
          <w:rFonts w:ascii="Arial"/>
          <w:sz w:val="21"/>
        </w:rPr>
      </w:pPr>
      <w:r/>
    </w:p>
    <w:p>
      <w:pPr>
        <w:pStyle w:val="BodyText"/>
        <w:ind w:left="750" w:right="674" w:firstLine="450"/>
        <w:spacing w:before="68" w:line="335" w:lineRule="auto"/>
        <w:jc w:val="both"/>
        <w:rPr>
          <w:rFonts w:ascii="SimHei" w:hAnsi="SimHei" w:eastAsia="SimHei" w:cs="SimHei"/>
          <w:sz w:val="21"/>
          <w:szCs w:val="21"/>
        </w:rPr>
      </w:pPr>
      <w:r>
        <w:rPr>
          <w:rFonts w:ascii="SimHei" w:hAnsi="SimHei" w:eastAsia="SimHei" w:cs="SimHei"/>
          <w:sz w:val="21"/>
          <w:szCs w:val="21"/>
          <w:spacing w:val="-10"/>
        </w:rPr>
        <w:t>作为全书的最后一章，我们来探讨数字经济学的科学原</w:t>
      </w:r>
      <w:r>
        <w:rPr>
          <w:rFonts w:ascii="SimHei" w:hAnsi="SimHei" w:eastAsia="SimHei" w:cs="SimHei"/>
          <w:sz w:val="21"/>
          <w:szCs w:val="21"/>
          <w:spacing w:val="-11"/>
        </w:rPr>
        <w:t>理，以及我</w:t>
      </w:r>
      <w:r>
        <w:rPr>
          <w:rFonts w:ascii="SimHei" w:hAnsi="SimHei" w:eastAsia="SimHei" w:cs="SimHei"/>
          <w:sz w:val="21"/>
          <w:szCs w:val="21"/>
        </w:rPr>
        <w:t xml:space="preserve"> </w:t>
      </w:r>
      <w:r>
        <w:rPr>
          <w:rFonts w:ascii="SimHei" w:hAnsi="SimHei" w:eastAsia="SimHei" w:cs="SimHei"/>
          <w:sz w:val="21"/>
          <w:szCs w:val="21"/>
          <w:spacing w:val="-7"/>
        </w:rPr>
        <w:t>对经济学这门学科所处历史节点的看法。西方现</w:t>
      </w:r>
      <w:r>
        <w:rPr>
          <w:rFonts w:ascii="SimHei" w:hAnsi="SimHei" w:eastAsia="SimHei" w:cs="SimHei"/>
          <w:sz w:val="21"/>
          <w:szCs w:val="21"/>
          <w:spacing w:val="-8"/>
        </w:rPr>
        <w:t>代主流经济学的危机，</w:t>
      </w:r>
      <w:r>
        <w:rPr>
          <w:rFonts w:ascii="SimHei" w:hAnsi="SimHei" w:eastAsia="SimHei" w:cs="SimHei"/>
          <w:sz w:val="21"/>
          <w:szCs w:val="21"/>
        </w:rPr>
        <w:t xml:space="preserve"> </w:t>
      </w:r>
      <w:r>
        <w:rPr>
          <w:rFonts w:ascii="SimHei" w:hAnsi="SimHei" w:eastAsia="SimHei" w:cs="SimHei"/>
          <w:sz w:val="21"/>
          <w:szCs w:val="21"/>
          <w:spacing w:val="-10"/>
        </w:rPr>
        <w:t>尤其是其基于启蒙运动的理性主义发展出来的一整套工具理性</w:t>
      </w:r>
      <w:r>
        <w:rPr>
          <w:rFonts w:ascii="SimHei" w:hAnsi="SimHei" w:eastAsia="SimHei" w:cs="SimHei"/>
          <w:sz w:val="21"/>
          <w:szCs w:val="21"/>
          <w:spacing w:val="-11"/>
        </w:rPr>
        <w:t>思维下的</w:t>
      </w:r>
      <w:r>
        <w:rPr>
          <w:rFonts w:ascii="SimHei" w:hAnsi="SimHei" w:eastAsia="SimHei" w:cs="SimHei"/>
          <w:sz w:val="21"/>
          <w:szCs w:val="21"/>
        </w:rPr>
        <w:t xml:space="preserve">  </w:t>
      </w:r>
      <w:r>
        <w:rPr>
          <w:rFonts w:ascii="SimHei" w:hAnsi="SimHei" w:eastAsia="SimHei" w:cs="SimHei"/>
          <w:sz w:val="21"/>
          <w:szCs w:val="21"/>
          <w:spacing w:val="-10"/>
        </w:rPr>
        <w:t>经济学假说，造成了整个学科在牛顿体系范</w:t>
      </w:r>
      <w:r>
        <w:rPr>
          <w:rFonts w:ascii="SimHei" w:hAnsi="SimHei" w:eastAsia="SimHei" w:cs="SimHei"/>
          <w:sz w:val="21"/>
          <w:szCs w:val="21"/>
          <w:spacing w:val="-11"/>
        </w:rPr>
        <w:t>式的影响下无法对真实的经</w:t>
      </w:r>
      <w:r>
        <w:rPr>
          <w:rFonts w:ascii="SimHei" w:hAnsi="SimHei" w:eastAsia="SimHei" w:cs="SimHei"/>
          <w:sz w:val="21"/>
          <w:szCs w:val="21"/>
        </w:rPr>
        <w:t xml:space="preserve">  </w:t>
      </w:r>
      <w:r>
        <w:rPr>
          <w:sz w:val="21"/>
          <w:szCs w:val="21"/>
          <w:spacing w:val="-11"/>
        </w:rPr>
        <w:t>济世界进行解释。与此同时，复杂科学的相关理论、信息技术的快速发</w:t>
      </w:r>
      <w:r>
        <w:rPr>
          <w:sz w:val="21"/>
          <w:szCs w:val="21"/>
          <w:spacing w:val="9"/>
        </w:rPr>
        <w:t xml:space="preserve">  </w:t>
      </w:r>
      <w:r>
        <w:rPr>
          <w:rFonts w:ascii="SimHei" w:hAnsi="SimHei" w:eastAsia="SimHei" w:cs="SimHei"/>
          <w:sz w:val="21"/>
          <w:szCs w:val="21"/>
          <w:spacing w:val="-10"/>
        </w:rPr>
        <w:t>展以及物理学思想的内在深层变革则深深影响了经济学的发展，</w:t>
      </w:r>
      <w:r>
        <w:rPr>
          <w:rFonts w:ascii="SimHei" w:hAnsi="SimHei" w:eastAsia="SimHei" w:cs="SimHei"/>
          <w:sz w:val="21"/>
          <w:szCs w:val="21"/>
          <w:spacing w:val="-11"/>
        </w:rPr>
        <w:t>让我们</w:t>
      </w:r>
      <w:r>
        <w:rPr>
          <w:rFonts w:ascii="SimHei" w:hAnsi="SimHei" w:eastAsia="SimHei" w:cs="SimHei"/>
          <w:sz w:val="21"/>
          <w:szCs w:val="21"/>
        </w:rPr>
        <w:t xml:space="preserve">  </w:t>
      </w:r>
      <w:r>
        <w:rPr>
          <w:rFonts w:ascii="SimHei" w:hAnsi="SimHei" w:eastAsia="SimHei" w:cs="SimHei"/>
          <w:sz w:val="21"/>
          <w:szCs w:val="21"/>
          <w:spacing w:val="-8"/>
        </w:rPr>
        <w:t>在理解新的经济形态(如数字经济领域)时，需要采用新的范式去解读，</w:t>
      </w:r>
    </w:p>
    <w:p>
      <w:pPr>
        <w:pStyle w:val="BodyText"/>
        <w:ind w:left="750"/>
        <w:spacing w:line="219" w:lineRule="auto"/>
        <w:rPr>
          <w:sz w:val="21"/>
          <w:szCs w:val="21"/>
        </w:rPr>
      </w:pPr>
      <w:r>
        <w:rPr>
          <w:sz w:val="21"/>
          <w:szCs w:val="21"/>
          <w:spacing w:val="-13"/>
        </w:rPr>
        <w:t>也需要建立一种新的关于经济学底层逻辑的哲学思考。</w:t>
      </w:r>
    </w:p>
    <w:p>
      <w:pPr>
        <w:ind w:left="750" w:right="655" w:firstLine="450"/>
        <w:spacing w:before="161" w:line="335" w:lineRule="auto"/>
        <w:jc w:val="both"/>
        <w:rPr>
          <w:rFonts w:ascii="SimHei" w:hAnsi="SimHei" w:eastAsia="SimHei" w:cs="SimHei"/>
          <w:sz w:val="21"/>
          <w:szCs w:val="21"/>
        </w:rPr>
      </w:pPr>
      <w:r>
        <w:rPr>
          <w:rFonts w:ascii="SimHei" w:hAnsi="SimHei" w:eastAsia="SimHei" w:cs="SimHei"/>
          <w:sz w:val="21"/>
          <w:szCs w:val="21"/>
          <w:spacing w:val="-15"/>
        </w:rPr>
        <w:t>现在经济学界出现一个新现象，就是整个经济学的范式正在被改变，</w:t>
      </w:r>
      <w:r>
        <w:rPr>
          <w:rFonts w:ascii="SimHei" w:hAnsi="SimHei" w:eastAsia="SimHei" w:cs="SimHei"/>
          <w:sz w:val="21"/>
          <w:szCs w:val="21"/>
          <w:spacing w:val="3"/>
        </w:rPr>
        <w:t xml:space="preserve"> </w:t>
      </w:r>
      <w:r>
        <w:rPr>
          <w:rFonts w:ascii="SimHei" w:hAnsi="SimHei" w:eastAsia="SimHei" w:cs="SimHei"/>
          <w:sz w:val="21"/>
          <w:szCs w:val="21"/>
          <w:spacing w:val="-11"/>
        </w:rPr>
        <w:t>从确定性的范式研究到不确定性的范式研究，其中最重要的现象之一就</w:t>
      </w:r>
      <w:r>
        <w:rPr>
          <w:rFonts w:ascii="SimHei" w:hAnsi="SimHei" w:eastAsia="SimHei" w:cs="SimHei"/>
          <w:sz w:val="21"/>
          <w:szCs w:val="21"/>
          <w:spacing w:val="8"/>
        </w:rPr>
        <w:t xml:space="preserve">  </w:t>
      </w:r>
      <w:r>
        <w:rPr>
          <w:rFonts w:ascii="SimHei" w:hAnsi="SimHei" w:eastAsia="SimHei" w:cs="SimHei"/>
          <w:sz w:val="21"/>
          <w:szCs w:val="21"/>
          <w:spacing w:val="-10"/>
        </w:rPr>
        <w:t>是随着互联网、区块链、人工智能等技术发展</w:t>
      </w:r>
      <w:r>
        <w:rPr>
          <w:rFonts w:ascii="SimHei" w:hAnsi="SimHei" w:eastAsia="SimHei" w:cs="SimHei"/>
          <w:sz w:val="21"/>
          <w:szCs w:val="21"/>
          <w:spacing w:val="-11"/>
        </w:rPr>
        <w:t>而来的新经济学思想。本</w:t>
      </w:r>
      <w:r>
        <w:rPr>
          <w:rFonts w:ascii="SimHei" w:hAnsi="SimHei" w:eastAsia="SimHei" w:cs="SimHei"/>
          <w:sz w:val="21"/>
          <w:szCs w:val="21"/>
        </w:rPr>
        <w:t xml:space="preserve">  </w:t>
      </w:r>
      <w:r>
        <w:rPr>
          <w:rFonts w:ascii="SimHei" w:hAnsi="SimHei" w:eastAsia="SimHei" w:cs="SimHei"/>
          <w:sz w:val="21"/>
          <w:szCs w:val="21"/>
          <w:spacing w:val="-8"/>
        </w:rPr>
        <w:t>书中从不同角度讨论了这个话题，基于数字经济的范式改革正在发生，</w:t>
      </w:r>
      <w:r>
        <w:rPr>
          <w:rFonts w:ascii="SimHei" w:hAnsi="SimHei" w:eastAsia="SimHei" w:cs="SimHei"/>
          <w:sz w:val="21"/>
          <w:szCs w:val="21"/>
          <w:spacing w:val="1"/>
        </w:rPr>
        <w:t xml:space="preserve"> </w:t>
      </w:r>
      <w:r>
        <w:rPr>
          <w:rFonts w:ascii="SimHei" w:hAnsi="SimHei" w:eastAsia="SimHei" w:cs="SimHei"/>
          <w:sz w:val="21"/>
          <w:szCs w:val="21"/>
          <w:spacing w:val="-10"/>
        </w:rPr>
        <w:t>新的经济学体系应该被认知。尤其是作为中国的经济学者，应该针对中</w:t>
      </w:r>
      <w:r>
        <w:rPr>
          <w:rFonts w:ascii="SimHei" w:hAnsi="SimHei" w:eastAsia="SimHei" w:cs="SimHei"/>
          <w:sz w:val="21"/>
          <w:szCs w:val="21"/>
          <w:spacing w:val="1"/>
        </w:rPr>
        <w:t xml:space="preserve">  </w:t>
      </w:r>
      <w:r>
        <w:rPr>
          <w:rFonts w:ascii="SimHei" w:hAnsi="SimHei" w:eastAsia="SimHei" w:cs="SimHei"/>
          <w:sz w:val="21"/>
          <w:szCs w:val="21"/>
          <w:spacing w:val="-10"/>
        </w:rPr>
        <w:t>国的数字经济的发展经验，概括相关的概念、体</w:t>
      </w:r>
      <w:r>
        <w:rPr>
          <w:rFonts w:ascii="SimHei" w:hAnsi="SimHei" w:eastAsia="SimHei" w:cs="SimHei"/>
          <w:sz w:val="21"/>
          <w:szCs w:val="21"/>
          <w:spacing w:val="-11"/>
        </w:rPr>
        <w:t>系、范畴和规律，基于</w:t>
      </w:r>
      <w:r>
        <w:rPr>
          <w:rFonts w:ascii="SimHei" w:hAnsi="SimHei" w:eastAsia="SimHei" w:cs="SimHei"/>
          <w:sz w:val="21"/>
          <w:szCs w:val="21"/>
        </w:rPr>
        <w:t xml:space="preserve">  </w:t>
      </w:r>
      <w:r>
        <w:rPr>
          <w:rFonts w:ascii="SimHei" w:hAnsi="SimHei" w:eastAsia="SimHei" w:cs="SimHei"/>
          <w:sz w:val="21"/>
          <w:szCs w:val="21"/>
          <w:spacing w:val="-10"/>
        </w:rPr>
        <w:t>新的研究范式提炼出不同于西方传统经济学思想理念的新成</w:t>
      </w:r>
      <w:r>
        <w:rPr>
          <w:rFonts w:ascii="SimHei" w:hAnsi="SimHei" w:eastAsia="SimHei" w:cs="SimHei"/>
          <w:sz w:val="21"/>
          <w:szCs w:val="21"/>
          <w:spacing w:val="-11"/>
        </w:rPr>
        <w:t>果，这也是</w:t>
      </w:r>
    </w:p>
    <w:p>
      <w:pPr>
        <w:ind w:left="750"/>
        <w:spacing w:before="1" w:line="220" w:lineRule="auto"/>
        <w:rPr>
          <w:rFonts w:ascii="SimHei" w:hAnsi="SimHei" w:eastAsia="SimHei" w:cs="SimHei"/>
          <w:sz w:val="21"/>
          <w:szCs w:val="21"/>
        </w:rPr>
      </w:pPr>
      <w:r>
        <w:rPr>
          <w:rFonts w:ascii="SimHei" w:hAnsi="SimHei" w:eastAsia="SimHei" w:cs="SimHei"/>
          <w:sz w:val="21"/>
          <w:szCs w:val="21"/>
          <w:spacing w:val="-12"/>
        </w:rPr>
        <w:t>本书做得最重要的尝试。</w:t>
      </w:r>
    </w:p>
    <w:p>
      <w:pPr>
        <w:ind w:left="750" w:right="674" w:firstLine="450"/>
        <w:spacing w:before="170" w:line="339" w:lineRule="auto"/>
        <w:jc w:val="both"/>
        <w:rPr>
          <w:rFonts w:ascii="SimHei" w:hAnsi="SimHei" w:eastAsia="SimHei" w:cs="SimHei"/>
          <w:sz w:val="21"/>
          <w:szCs w:val="21"/>
        </w:rPr>
      </w:pPr>
      <w:r>
        <w:rPr>
          <w:rFonts w:ascii="SimHei" w:hAnsi="SimHei" w:eastAsia="SimHei" w:cs="SimHei"/>
          <w:sz w:val="21"/>
          <w:szCs w:val="21"/>
          <w:spacing w:val="-16"/>
        </w:rPr>
        <w:t>因此，本章就从科学原理以及方法论等底层逻辑来探讨数字经济学，</w:t>
      </w:r>
      <w:r>
        <w:rPr>
          <w:rFonts w:ascii="SimHei" w:hAnsi="SimHei" w:eastAsia="SimHei" w:cs="SimHei"/>
          <w:sz w:val="21"/>
          <w:szCs w:val="21"/>
          <w:spacing w:val="13"/>
        </w:rPr>
        <w:t xml:space="preserve"> </w:t>
      </w:r>
      <w:r>
        <w:rPr>
          <w:rFonts w:ascii="SimHei" w:hAnsi="SimHei" w:eastAsia="SimHei" w:cs="SimHei"/>
          <w:sz w:val="21"/>
          <w:szCs w:val="21"/>
          <w:spacing w:val="-10"/>
        </w:rPr>
        <w:t>尤其是数字经济学对物理学、生物学以及认知科学等领域的跨学</w:t>
      </w:r>
      <w:r>
        <w:rPr>
          <w:rFonts w:ascii="SimHei" w:hAnsi="SimHei" w:eastAsia="SimHei" w:cs="SimHei"/>
          <w:sz w:val="21"/>
          <w:szCs w:val="21"/>
          <w:spacing w:val="-11"/>
        </w:rPr>
        <w:t>科思想</w:t>
      </w:r>
    </w:p>
    <w:p>
      <w:pPr>
        <w:ind w:left="750"/>
        <w:spacing w:line="223" w:lineRule="auto"/>
        <w:rPr>
          <w:rFonts w:ascii="SimHei" w:hAnsi="SimHei" w:eastAsia="SimHei" w:cs="SimHei"/>
          <w:sz w:val="21"/>
          <w:szCs w:val="21"/>
        </w:rPr>
      </w:pPr>
      <w:r>
        <w:rPr>
          <w:rFonts w:ascii="SimHei" w:hAnsi="SimHei" w:eastAsia="SimHei" w:cs="SimHei"/>
          <w:sz w:val="21"/>
          <w:szCs w:val="21"/>
          <w:spacing w:val="-9"/>
        </w:rPr>
        <w:t>的借用。</w:t>
      </w:r>
    </w:p>
    <w:p>
      <w:pPr>
        <w:ind w:left="1200"/>
        <w:spacing w:before="125" w:line="399" w:lineRule="exact"/>
        <w:rPr>
          <w:rFonts w:ascii="SimHei" w:hAnsi="SimHei" w:eastAsia="SimHei" w:cs="SimHei"/>
          <w:sz w:val="21"/>
          <w:szCs w:val="21"/>
        </w:rPr>
      </w:pPr>
      <w:r>
        <w:rPr>
          <w:rFonts w:ascii="SimHei" w:hAnsi="SimHei" w:eastAsia="SimHei" w:cs="SimHei"/>
          <w:sz w:val="21"/>
          <w:szCs w:val="21"/>
          <w:spacing w:val="-10"/>
          <w:position w:val="14"/>
        </w:rPr>
        <w:t>基于以上目标，分三部分进行讨论：经济学的范式转换、</w:t>
      </w:r>
      <w:r>
        <w:rPr>
          <w:rFonts w:ascii="SimHei" w:hAnsi="SimHei" w:eastAsia="SimHei" w:cs="SimHei"/>
          <w:sz w:val="21"/>
          <w:szCs w:val="21"/>
          <w:spacing w:val="-11"/>
          <w:position w:val="14"/>
        </w:rPr>
        <w:t>不确定的</w:t>
      </w:r>
    </w:p>
    <w:p>
      <w:pPr>
        <w:ind w:left="750"/>
        <w:spacing w:before="1" w:line="187" w:lineRule="auto"/>
        <w:rPr>
          <w:rFonts w:ascii="SimHei" w:hAnsi="SimHei" w:eastAsia="SimHei" w:cs="SimHei"/>
          <w:sz w:val="21"/>
          <w:szCs w:val="21"/>
        </w:rPr>
      </w:pPr>
      <w:r>
        <w:rPr>
          <w:rFonts w:ascii="SimHei" w:hAnsi="SimHei" w:eastAsia="SimHei" w:cs="SimHei"/>
          <w:sz w:val="21"/>
          <w:szCs w:val="21"/>
          <w:spacing w:val="-12"/>
        </w:rPr>
        <w:t>经济系统自组织与演化理论。</w:t>
      </w:r>
    </w:p>
    <w:p>
      <w:pPr>
        <w:spacing w:line="187" w:lineRule="auto"/>
        <w:sectPr>
          <w:type w:val="continuous"/>
          <w:pgSz w:w="7760" w:h="11500"/>
          <w:pgMar w:top="320" w:right="20" w:bottom="400" w:left="29" w:header="0" w:footer="0" w:gutter="0"/>
          <w:cols w:equalWidth="0" w:num="1">
            <w:col w:w="7711" w:space="0"/>
          </w:cols>
        </w:sectPr>
        <w:rPr>
          <w:rFonts w:ascii="SimHei" w:hAnsi="SimHei" w:eastAsia="SimHei" w:cs="SimHei"/>
          <w:sz w:val="21"/>
          <w:szCs w:val="21"/>
        </w:rPr>
      </w:pPr>
    </w:p>
    <w:p>
      <w:pPr>
        <w:pStyle w:val="BodyText"/>
        <w:ind w:left="4279"/>
        <w:spacing w:before="34" w:line="210" w:lineRule="auto"/>
        <w:rPr>
          <w:sz w:val="28"/>
          <w:szCs w:val="28"/>
        </w:rPr>
      </w:pPr>
      <w:r>
        <w:pict>
          <v:rect id="_x0000_s1118" style="position:absolute;margin-left:195.502pt;margin-top:24.4984pt;mso-position-vertical-relative:page;mso-position-horizontal-relative:page;width:42.5pt;height:0.5pt;z-index:273250304;" o:allowincell="f" fillcolor="#000000" filled="true" stroked="false"/>
        </w:pict>
      </w:r>
      <w:r>
        <w:rPr>
          <w:sz w:val="28"/>
          <w:szCs w:val="28"/>
          <w:spacing w:val="-6"/>
        </w:rPr>
        <w:t>321</w:t>
      </w:r>
      <w:r>
        <w:rPr>
          <w:sz w:val="28"/>
          <w:szCs w:val="28"/>
          <w:spacing w:val="137"/>
        </w:rPr>
        <w:t xml:space="preserve"> </w:t>
      </w:r>
      <w:r>
        <w:rPr>
          <w:sz w:val="28"/>
          <w:szCs w:val="28"/>
          <w:position w:val="-3"/>
        </w:rPr>
        <w:drawing>
          <wp:inline distT="0" distB="0" distL="0" distR="0">
            <wp:extent cx="6356" cy="209509"/>
            <wp:effectExtent l="0" t="0" r="0" b="0"/>
            <wp:docPr id="704" name="IM 704"/>
            <wp:cNvGraphicFramePr/>
            <a:graphic>
              <a:graphicData uri="http://schemas.openxmlformats.org/drawingml/2006/picture">
                <pic:pic>
                  <pic:nvPicPr>
                    <pic:cNvPr id="704" name="IM 704"/>
                    <pic:cNvPicPr/>
                  </pic:nvPicPr>
                  <pic:blipFill>
                    <a:blip r:embed="rId353"/>
                    <a:stretch>
                      <a:fillRect/>
                    </a:stretch>
                  </pic:blipFill>
                  <pic:spPr>
                    <a:xfrm rot="0">
                      <a:off x="0" y="0"/>
                      <a:ext cx="6356" cy="20950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line="215" w:lineRule="auto"/>
        <w:rPr>
          <w:sz w:val="17"/>
          <w:szCs w:val="17"/>
        </w:rPr>
      </w:pPr>
      <w:r>
        <w:rPr>
          <w:sz w:val="17"/>
          <w:szCs w:val="17"/>
          <w:spacing w:val="-2"/>
        </w:rPr>
        <w:t>第20章</w:t>
      </w:r>
    </w:p>
    <w:p>
      <w:pPr>
        <w:pStyle w:val="BodyText"/>
        <w:spacing w:line="184" w:lineRule="auto"/>
        <w:jc w:val="right"/>
        <w:rPr>
          <w:sz w:val="17"/>
          <w:szCs w:val="17"/>
        </w:rPr>
      </w:pPr>
      <w:r>
        <w:rPr>
          <w:sz w:val="17"/>
          <w:szCs w:val="17"/>
          <w:spacing w:val="-12"/>
        </w:rPr>
        <w:t>数字经济学</w:t>
      </w:r>
      <w:r>
        <w:rPr>
          <w:sz w:val="17"/>
          <w:szCs w:val="17"/>
          <w:spacing w:val="-11"/>
        </w:rPr>
        <w:t>的科学原</w:t>
      </w:r>
      <w:r>
        <w:rPr>
          <w:sz w:val="17"/>
          <w:szCs w:val="17"/>
          <w:spacing w:val="-6"/>
        </w:rPr>
        <w:t>理</w:t>
      </w:r>
    </w:p>
    <w:p>
      <w:pPr>
        <w:spacing w:line="184" w:lineRule="auto"/>
        <w:sectPr>
          <w:pgSz w:w="7760" w:h="11480"/>
          <w:pgMar w:top="216" w:right="414" w:bottom="400" w:left="610" w:header="0" w:footer="0" w:gutter="0"/>
          <w:cols w:equalWidth="0" w:num="2">
            <w:col w:w="5040" w:space="100"/>
            <w:col w:w="1596" w:space="0"/>
          </w:cols>
        </w:sectPr>
        <w:rPr>
          <w:sz w:val="17"/>
          <w:szCs w:val="17"/>
        </w:rPr>
      </w:pPr>
    </w:p>
    <w:p>
      <w:pPr>
        <w:spacing w:line="435" w:lineRule="auto"/>
        <w:rPr>
          <w:rFonts w:ascii="Arial"/>
          <w:sz w:val="21"/>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3"/>
        </w:rPr>
        <w:t>20.1</w:t>
      </w:r>
      <w:r>
        <w:rPr>
          <w:rFonts w:ascii="SimHei" w:hAnsi="SimHei" w:eastAsia="SimHei" w:cs="SimHei"/>
          <w:sz w:val="28"/>
          <w:szCs w:val="28"/>
          <w:spacing w:val="102"/>
        </w:rPr>
        <w:t xml:space="preserve"> </w:t>
      </w:r>
      <w:r>
        <w:rPr>
          <w:rFonts w:ascii="SimHei" w:hAnsi="SimHei" w:eastAsia="SimHei" w:cs="SimHei"/>
          <w:sz w:val="28"/>
          <w:szCs w:val="28"/>
          <w:b/>
          <w:bCs/>
          <w:spacing w:val="-3"/>
        </w:rPr>
        <w:t>经济学的范式转换</w:t>
      </w:r>
    </w:p>
    <w:p>
      <w:pPr>
        <w:spacing w:line="273" w:lineRule="auto"/>
        <w:rPr>
          <w:rFonts w:ascii="Arial"/>
          <w:sz w:val="21"/>
        </w:rPr>
      </w:pPr>
      <w:r/>
    </w:p>
    <w:p>
      <w:pPr>
        <w:spacing w:line="273" w:lineRule="auto"/>
        <w:rPr>
          <w:rFonts w:ascii="Arial"/>
          <w:sz w:val="21"/>
        </w:rPr>
      </w:pPr>
      <w:r/>
    </w:p>
    <w:p>
      <w:pPr>
        <w:pStyle w:val="BodyText"/>
        <w:ind w:firstLine="80"/>
        <w:spacing w:line="820" w:lineRule="exact"/>
        <w:rPr/>
      </w:pPr>
      <w:r>
        <w:rPr>
          <w:position w:val="-16"/>
        </w:rPr>
        <w:pict>
          <v:shape id="_x0000_s1120" style="mso-position-vertical-relative:line;mso-position-horizontal-relative:char;width:306.55pt;height:41pt;" fillcolor="#434343" filled="true" stroked="false" type="#_x0000_t202">
            <v:fill on="true"/>
            <v:stroke on="false"/>
            <v:path/>
            <v:imagedata o:title=""/>
            <o:lock v:ext="edit" aspectratio="false"/>
            <v:textbox inset="0mm,0mm,0mm,0mm">
              <w:txbxContent>
                <w:p>
                  <w:pPr>
                    <w:ind w:left="209" w:right="168" w:firstLine="429"/>
                    <w:spacing w:before="139" w:line="272" w:lineRule="auto"/>
                    <w:rPr>
                      <w:rFonts w:ascii="SimSun" w:hAnsi="SimSun" w:eastAsia="SimSun" w:cs="SimSun"/>
                      <w:sz w:val="21"/>
                      <w:szCs w:val="21"/>
                    </w:rPr>
                  </w:pPr>
                  <w:r>
                    <w:rPr>
                      <w:rFonts w:ascii="SimSun" w:hAnsi="SimSun" w:eastAsia="SimSun" w:cs="SimSun"/>
                      <w:sz w:val="21"/>
                      <w:szCs w:val="21"/>
                      <w:color w:val="FFFFFF"/>
                      <w:spacing w:val="-6"/>
                    </w:rPr>
                    <w:t>现实的经济生活是动态的，因此我们需要通过动态的物理学</w:t>
                  </w:r>
                  <w:r>
                    <w:rPr>
                      <w:rFonts w:ascii="SimSun" w:hAnsi="SimSun" w:eastAsia="SimSun" w:cs="SimSun"/>
                      <w:sz w:val="21"/>
                      <w:szCs w:val="21"/>
                      <w:color w:val="FFFFFF"/>
                      <w:spacing w:val="16"/>
                    </w:rPr>
                    <w:t xml:space="preserve"> </w:t>
                  </w:r>
                  <w:r>
                    <w:rPr>
                      <w:rFonts w:ascii="SimSun" w:hAnsi="SimSun" w:eastAsia="SimSun" w:cs="SimSun"/>
                      <w:sz w:val="21"/>
                      <w:szCs w:val="21"/>
                      <w:color w:val="FFFFFF"/>
                      <w:spacing w:val="-13"/>
                    </w:rPr>
                    <w:t>范式来理解经济学。</w:t>
                  </w:r>
                </w:p>
              </w:txbxContent>
            </v:textbox>
          </v:shape>
        </w:pict>
      </w:r>
    </w:p>
    <w:p>
      <w:pPr>
        <w:ind w:right="470" w:firstLine="429"/>
        <w:spacing w:before="256" w:line="337" w:lineRule="auto"/>
        <w:rPr>
          <w:rFonts w:ascii="SimHei" w:hAnsi="SimHei" w:eastAsia="SimHei" w:cs="SimHei"/>
          <w:sz w:val="21"/>
          <w:szCs w:val="21"/>
        </w:rPr>
      </w:pPr>
      <w:r>
        <w:rPr>
          <w:rFonts w:ascii="SimHei" w:hAnsi="SimHei" w:eastAsia="SimHei" w:cs="SimHei"/>
          <w:sz w:val="21"/>
          <w:szCs w:val="21"/>
          <w:spacing w:val="-12"/>
        </w:rPr>
        <w:t>从经济学的历史发展过程中看，自然科学对经济学的影响，尤其是</w:t>
      </w:r>
      <w:r>
        <w:rPr>
          <w:rFonts w:ascii="SimHei" w:hAnsi="SimHei" w:eastAsia="SimHei" w:cs="SimHei"/>
          <w:sz w:val="21"/>
          <w:szCs w:val="21"/>
          <w:spacing w:val="-12"/>
        </w:rPr>
        <w:t xml:space="preserve"> </w:t>
      </w:r>
      <w:r>
        <w:rPr>
          <w:rFonts w:ascii="SimHei" w:hAnsi="SimHei" w:eastAsia="SimHei" w:cs="SimHei"/>
          <w:sz w:val="21"/>
          <w:szCs w:val="21"/>
          <w:spacing w:val="-14"/>
        </w:rPr>
        <w:t>物理学对经济学科的影响。通过经济学发展过程中的</w:t>
      </w:r>
      <w:r>
        <w:rPr>
          <w:rFonts w:ascii="SimHei" w:hAnsi="SimHei" w:eastAsia="SimHei" w:cs="SimHei"/>
          <w:sz w:val="21"/>
          <w:szCs w:val="21"/>
          <w:spacing w:val="-15"/>
        </w:rPr>
        <w:t>隐喻和范式的变化，</w:t>
      </w:r>
      <w:r>
        <w:rPr>
          <w:rFonts w:ascii="SimHei" w:hAnsi="SimHei" w:eastAsia="SimHei" w:cs="SimHei"/>
          <w:sz w:val="21"/>
          <w:szCs w:val="21"/>
        </w:rPr>
        <w:t xml:space="preserve"> </w:t>
      </w:r>
      <w:r>
        <w:rPr>
          <w:rFonts w:ascii="SimHei" w:hAnsi="SimHei" w:eastAsia="SimHei" w:cs="SimHei"/>
          <w:sz w:val="21"/>
          <w:szCs w:val="21"/>
          <w:spacing w:val="-10"/>
        </w:rPr>
        <w:t>理解传统经济学底层逻辑的演变。关于这部分的内容，分三部分讨论：</w:t>
      </w:r>
    </w:p>
    <w:p>
      <w:pPr>
        <w:spacing w:line="220" w:lineRule="auto"/>
        <w:rPr>
          <w:rFonts w:ascii="SimHei" w:hAnsi="SimHei" w:eastAsia="SimHei" w:cs="SimHei"/>
          <w:sz w:val="21"/>
          <w:szCs w:val="21"/>
        </w:rPr>
      </w:pPr>
      <w:r>
        <w:rPr>
          <w:rFonts w:ascii="SimHei" w:hAnsi="SimHei" w:eastAsia="SimHei" w:cs="SimHei"/>
          <w:sz w:val="21"/>
          <w:szCs w:val="21"/>
          <w:spacing w:val="-12"/>
        </w:rPr>
        <w:t>经济学范式的演变、牛顿物理范式的影响以及热力学定律与经济思想。</w:t>
      </w:r>
    </w:p>
    <w:p>
      <w:pPr>
        <w:pStyle w:val="BodyText"/>
        <w:ind w:right="525" w:firstLine="429"/>
        <w:spacing w:before="150" w:line="334" w:lineRule="auto"/>
        <w:rPr>
          <w:rFonts w:ascii="SimHei" w:hAnsi="SimHei" w:eastAsia="SimHei" w:cs="SimHei"/>
          <w:sz w:val="21"/>
          <w:szCs w:val="21"/>
        </w:rPr>
      </w:pPr>
      <w:r>
        <w:rPr>
          <w:sz w:val="21"/>
          <w:szCs w:val="21"/>
          <w:spacing w:val="-4"/>
        </w:rPr>
        <w:t>首先，讨论经济学范式的演变，19世纪物理学的发展建立了一整</w:t>
      </w:r>
      <w:r>
        <w:rPr>
          <w:sz w:val="21"/>
          <w:szCs w:val="21"/>
          <w:spacing w:val="5"/>
        </w:rPr>
        <w:t xml:space="preserve"> </w:t>
      </w:r>
      <w:r>
        <w:rPr>
          <w:rFonts w:ascii="SimHei" w:hAnsi="SimHei" w:eastAsia="SimHei" w:cs="SimHei"/>
          <w:sz w:val="21"/>
          <w:szCs w:val="21"/>
          <w:spacing w:val="-10"/>
        </w:rPr>
        <w:t>套工具理性影响下的科学研究方法，通过对比、隐喻和建立模</w:t>
      </w:r>
      <w:r>
        <w:rPr>
          <w:rFonts w:ascii="SimHei" w:hAnsi="SimHei" w:eastAsia="SimHei" w:cs="SimHei"/>
          <w:sz w:val="21"/>
          <w:szCs w:val="21"/>
          <w:spacing w:val="-11"/>
        </w:rPr>
        <w:t>型的方式</w:t>
      </w:r>
      <w:r>
        <w:rPr>
          <w:rFonts w:ascii="SimHei" w:hAnsi="SimHei" w:eastAsia="SimHei" w:cs="SimHei"/>
          <w:sz w:val="21"/>
          <w:szCs w:val="21"/>
        </w:rPr>
        <w:t xml:space="preserve"> </w:t>
      </w:r>
      <w:r>
        <w:rPr>
          <w:sz w:val="21"/>
          <w:szCs w:val="21"/>
          <w:spacing w:val="-10"/>
        </w:rPr>
        <w:t>建构一整套科学体系。这样的方式是整个新古典经济学的思想基础，也</w:t>
      </w:r>
      <w:r>
        <w:rPr>
          <w:sz w:val="21"/>
          <w:szCs w:val="21"/>
        </w:rPr>
        <w:t xml:space="preserve"> </w:t>
      </w:r>
      <w:r>
        <w:rPr>
          <w:sz w:val="21"/>
          <w:szCs w:val="21"/>
          <w:spacing w:val="-10"/>
        </w:rPr>
        <w:t>是一般均衡理论的方法，实质上是牛顿力学的方法论，这是理解</w:t>
      </w:r>
      <w:r>
        <w:rPr>
          <w:sz w:val="21"/>
          <w:szCs w:val="21"/>
          <w:spacing w:val="-11"/>
        </w:rPr>
        <w:t>主流经</w:t>
      </w:r>
      <w:r>
        <w:rPr>
          <w:sz w:val="21"/>
          <w:szCs w:val="21"/>
        </w:rPr>
        <w:t xml:space="preserve"> </w:t>
      </w:r>
      <w:r>
        <w:rPr>
          <w:rFonts w:ascii="SimHei" w:hAnsi="SimHei" w:eastAsia="SimHei" w:cs="SimHei"/>
          <w:sz w:val="21"/>
          <w:szCs w:val="21"/>
          <w:spacing w:val="-10"/>
        </w:rPr>
        <w:t>济学基本范式的基础。14.1节讨论过“两个剑桥之争”中对新古典经济</w:t>
      </w:r>
      <w:r>
        <w:rPr>
          <w:rFonts w:ascii="SimHei" w:hAnsi="SimHei" w:eastAsia="SimHei" w:cs="SimHei"/>
          <w:sz w:val="21"/>
          <w:szCs w:val="21"/>
          <w:spacing w:val="17"/>
        </w:rPr>
        <w:t xml:space="preserve"> </w:t>
      </w:r>
      <w:r>
        <w:rPr>
          <w:rFonts w:ascii="SimHei" w:hAnsi="SimHei" w:eastAsia="SimHei" w:cs="SimHei"/>
          <w:sz w:val="21"/>
          <w:szCs w:val="21"/>
          <w:spacing w:val="-10"/>
        </w:rPr>
        <w:t>学的批判，以及奥派对新古典经济学的批判，事实上对传统经</w:t>
      </w:r>
      <w:r>
        <w:rPr>
          <w:rFonts w:ascii="SimHei" w:hAnsi="SimHei" w:eastAsia="SimHei" w:cs="SimHei"/>
          <w:sz w:val="21"/>
          <w:szCs w:val="21"/>
          <w:spacing w:val="-11"/>
        </w:rPr>
        <w:t>济学的批</w:t>
      </w:r>
      <w:r>
        <w:rPr>
          <w:rFonts w:ascii="SimHei" w:hAnsi="SimHei" w:eastAsia="SimHei" w:cs="SimHei"/>
          <w:sz w:val="21"/>
          <w:szCs w:val="21"/>
        </w:rPr>
        <w:t xml:space="preserve"> </w:t>
      </w:r>
      <w:r>
        <w:rPr>
          <w:rFonts w:ascii="SimHei" w:hAnsi="SimHei" w:eastAsia="SimHei" w:cs="SimHei"/>
          <w:sz w:val="21"/>
          <w:szCs w:val="21"/>
          <w:spacing w:val="-10"/>
        </w:rPr>
        <w:t>判的核心通常就是一般均衡理论的方法论基础，尤其是其中对市场的完</w:t>
      </w:r>
      <w:r>
        <w:rPr>
          <w:rFonts w:ascii="SimHei" w:hAnsi="SimHei" w:eastAsia="SimHei" w:cs="SimHei"/>
          <w:sz w:val="21"/>
          <w:szCs w:val="21"/>
        </w:rPr>
        <w:t xml:space="preserve"> </w:t>
      </w:r>
      <w:r>
        <w:rPr>
          <w:rFonts w:ascii="SimHei" w:hAnsi="SimHei" w:eastAsia="SimHei" w:cs="SimHei"/>
          <w:sz w:val="21"/>
          <w:szCs w:val="21"/>
          <w:spacing w:val="-10"/>
        </w:rPr>
        <w:t>全竞争的假设带来的一系列理论问题：市场均衡作为经济制度的</w:t>
      </w:r>
      <w:r>
        <w:rPr>
          <w:rFonts w:ascii="SimHei" w:hAnsi="SimHei" w:eastAsia="SimHei" w:cs="SimHei"/>
          <w:sz w:val="21"/>
          <w:szCs w:val="21"/>
          <w:spacing w:val="-11"/>
        </w:rPr>
        <w:t>平衡状</w:t>
      </w:r>
      <w:r>
        <w:rPr>
          <w:rFonts w:ascii="SimHei" w:hAnsi="SimHei" w:eastAsia="SimHei" w:cs="SimHei"/>
          <w:sz w:val="21"/>
          <w:szCs w:val="21"/>
        </w:rPr>
        <w:t xml:space="preserve"> </w:t>
      </w:r>
      <w:r>
        <w:rPr>
          <w:rFonts w:ascii="SimHei" w:hAnsi="SimHei" w:eastAsia="SimHei" w:cs="SimHei"/>
          <w:sz w:val="21"/>
          <w:szCs w:val="21"/>
          <w:spacing w:val="-10"/>
        </w:rPr>
        <w:t>态，从而形成了静态的均衡理论；由于对货币逻辑的简单化，导致各国</w:t>
      </w:r>
      <w:r>
        <w:rPr>
          <w:rFonts w:ascii="SimHei" w:hAnsi="SimHei" w:eastAsia="SimHei" w:cs="SimHei"/>
          <w:sz w:val="21"/>
          <w:szCs w:val="21"/>
          <w:spacing w:val="8"/>
        </w:rPr>
        <w:t xml:space="preserve"> </w:t>
      </w:r>
      <w:r>
        <w:rPr>
          <w:sz w:val="21"/>
          <w:szCs w:val="21"/>
          <w:spacing w:val="-10"/>
        </w:rPr>
        <w:t>普遍采用信用扩张和通货膨胀的方式解决经济危机；由于方法论的数学</w:t>
      </w:r>
      <w:r>
        <w:rPr>
          <w:sz w:val="21"/>
          <w:szCs w:val="21"/>
        </w:rPr>
        <w:t xml:space="preserve"> </w:t>
      </w:r>
      <w:r>
        <w:rPr>
          <w:rFonts w:ascii="SimHei" w:hAnsi="SimHei" w:eastAsia="SimHei" w:cs="SimHei"/>
          <w:sz w:val="21"/>
          <w:szCs w:val="21"/>
          <w:spacing w:val="-10"/>
        </w:rPr>
        <w:t>化，也导致整个传统经济学理论越来越成为数学家的游戏。正是由于这</w:t>
      </w:r>
      <w:r>
        <w:rPr>
          <w:rFonts w:ascii="SimHei" w:hAnsi="SimHei" w:eastAsia="SimHei" w:cs="SimHei"/>
          <w:sz w:val="21"/>
          <w:szCs w:val="21"/>
          <w:spacing w:val="1"/>
        </w:rPr>
        <w:t xml:space="preserve"> </w:t>
      </w:r>
      <w:r>
        <w:rPr>
          <w:rFonts w:ascii="SimHei" w:hAnsi="SimHei" w:eastAsia="SimHei" w:cs="SimHei"/>
          <w:sz w:val="21"/>
          <w:szCs w:val="21"/>
          <w:spacing w:val="-10"/>
        </w:rPr>
        <w:t>个并不存在的静态的均衡假设，导致了整个新古典经济学的研究成为越</w:t>
      </w:r>
    </w:p>
    <w:p>
      <w:pPr>
        <w:spacing w:before="1" w:line="220" w:lineRule="auto"/>
        <w:rPr>
          <w:rFonts w:ascii="SimHei" w:hAnsi="SimHei" w:eastAsia="SimHei" w:cs="SimHei"/>
          <w:sz w:val="21"/>
          <w:szCs w:val="21"/>
        </w:rPr>
      </w:pPr>
      <w:r>
        <w:rPr>
          <w:rFonts w:ascii="SimHei" w:hAnsi="SimHei" w:eastAsia="SimHei" w:cs="SimHei"/>
          <w:sz w:val="21"/>
          <w:szCs w:val="21"/>
          <w:spacing w:val="-12"/>
        </w:rPr>
        <w:t>来越多的经济学家怀疑和批判的对象。</w:t>
      </w:r>
    </w:p>
    <w:p>
      <w:pPr>
        <w:ind w:right="528" w:firstLine="429"/>
        <w:spacing w:before="189" w:line="343" w:lineRule="auto"/>
        <w:jc w:val="both"/>
        <w:rPr>
          <w:rFonts w:ascii="SimHei" w:hAnsi="SimHei" w:eastAsia="SimHei" w:cs="SimHei"/>
          <w:sz w:val="21"/>
          <w:szCs w:val="21"/>
        </w:rPr>
      </w:pPr>
      <w:r>
        <w:rPr>
          <w:rFonts w:ascii="SimHei" w:hAnsi="SimHei" w:eastAsia="SimHei" w:cs="SimHei"/>
          <w:sz w:val="21"/>
          <w:szCs w:val="21"/>
          <w:spacing w:val="-3"/>
        </w:rPr>
        <w:t>1929—1933年的美国经济大萧条之后，凯恩</w:t>
      </w:r>
      <w:r>
        <w:rPr>
          <w:rFonts w:ascii="SimHei" w:hAnsi="SimHei" w:eastAsia="SimHei" w:cs="SimHei"/>
          <w:sz w:val="21"/>
          <w:szCs w:val="21"/>
          <w:spacing w:val="-4"/>
        </w:rPr>
        <w:t>斯在《就业、利息和</w:t>
      </w:r>
      <w:r>
        <w:rPr>
          <w:rFonts w:ascii="SimHei" w:hAnsi="SimHei" w:eastAsia="SimHei" w:cs="SimHei"/>
          <w:sz w:val="21"/>
          <w:szCs w:val="21"/>
        </w:rPr>
        <w:t xml:space="preserve"> </w:t>
      </w:r>
      <w:r>
        <w:rPr>
          <w:rFonts w:ascii="SimHei" w:hAnsi="SimHei" w:eastAsia="SimHei" w:cs="SimHei"/>
          <w:sz w:val="21"/>
          <w:szCs w:val="21"/>
          <w:spacing w:val="-10"/>
        </w:rPr>
        <w:t>货币通论》一书中表达了对新古典经济学的批判。他对资本主义再生产</w:t>
      </w:r>
    </w:p>
    <w:p>
      <w:pPr>
        <w:spacing w:before="1" w:line="187" w:lineRule="auto"/>
        <w:rPr>
          <w:rFonts w:ascii="SimHei" w:hAnsi="SimHei" w:eastAsia="SimHei" w:cs="SimHei"/>
          <w:sz w:val="21"/>
          <w:szCs w:val="21"/>
        </w:rPr>
      </w:pPr>
      <w:r>
        <w:rPr>
          <w:rFonts w:ascii="SimHei" w:hAnsi="SimHei" w:eastAsia="SimHei" w:cs="SimHei"/>
          <w:sz w:val="21"/>
          <w:szCs w:val="21"/>
          <w:spacing w:val="-10"/>
        </w:rPr>
        <w:t>的机制进行了重新解读，认为经济总支出的下跌导致了收入下降以及就</w:t>
      </w:r>
    </w:p>
    <w:p>
      <w:pPr>
        <w:spacing w:line="187" w:lineRule="auto"/>
        <w:sectPr>
          <w:type w:val="continuous"/>
          <w:pgSz w:w="7760" w:h="11480"/>
          <w:pgMar w:top="216" w:right="414" w:bottom="400" w:left="610" w:header="0" w:footer="0" w:gutter="0"/>
          <w:cols w:equalWidth="0" w:num="1">
            <w:col w:w="6736" w:space="0"/>
          </w:cols>
        </w:sectPr>
        <w:rPr>
          <w:rFonts w:ascii="SimHei" w:hAnsi="SimHei" w:eastAsia="SimHei" w:cs="SimHei"/>
          <w:sz w:val="21"/>
          <w:szCs w:val="21"/>
        </w:rPr>
      </w:pPr>
    </w:p>
    <w:p>
      <w:pPr>
        <w:ind w:left="589"/>
        <w:spacing w:before="15" w:line="196" w:lineRule="auto"/>
        <w:rPr>
          <w:rFonts w:ascii="SimHei" w:hAnsi="SimHei" w:eastAsia="SimHei" w:cs="SimHei"/>
          <w:sz w:val="17"/>
          <w:szCs w:val="17"/>
        </w:rPr>
      </w:pPr>
      <w:r>
        <w:pict>
          <v:rect id="_x0000_s1122" style="position:absolute;margin-left:161.501pt;margin-top:33.4995pt;mso-position-vertical-relative:page;mso-position-horizontal-relative:page;width:225.5pt;height:0.55pt;z-index:273313792;" o:allowincell="f" fillcolor="#000000" filled="true" stroked="false"/>
        </w:pict>
      </w:r>
      <w:r>
        <w:drawing>
          <wp:anchor distT="0" distB="0" distL="0" distR="0" simplePos="0" relativeHeight="273312768" behindDoc="0" locked="0" layoutInCell="0" allowOverlap="1">
            <wp:simplePos x="0" y="0"/>
            <wp:positionH relativeFrom="page">
              <wp:posOffset>1517651</wp:posOffset>
            </wp:positionH>
            <wp:positionV relativeFrom="page">
              <wp:posOffset>266687</wp:posOffset>
            </wp:positionV>
            <wp:extent cx="6356" cy="222287"/>
            <wp:effectExtent l="0" t="0" r="0" b="0"/>
            <wp:wrapNone/>
            <wp:docPr id="706" name="IM 706"/>
            <wp:cNvGraphicFramePr/>
            <a:graphic>
              <a:graphicData uri="http://schemas.openxmlformats.org/drawingml/2006/picture">
                <pic:pic>
                  <pic:nvPicPr>
                    <pic:cNvPr id="706" name="IM 706"/>
                    <pic:cNvPicPr/>
                  </pic:nvPicPr>
                  <pic:blipFill>
                    <a:blip r:embed="rId354"/>
                    <a:stretch>
                      <a:fillRect/>
                    </a:stretch>
                  </pic:blipFill>
                  <pic:spPr>
                    <a:xfrm rot="0">
                      <a:off x="0" y="0"/>
                      <a:ext cx="6356" cy="222287"/>
                    </a:xfrm>
                    <a:prstGeom prst="rect">
                      <a:avLst/>
                    </a:prstGeom>
                  </pic:spPr>
                </pic:pic>
              </a:graphicData>
            </a:graphic>
          </wp:anchor>
        </w:drawing>
      </w:r>
      <w:r>
        <w:drawing>
          <wp:anchor distT="0" distB="0" distL="0" distR="0" simplePos="0" relativeHeight="273311744" behindDoc="0" locked="0" layoutInCell="0" allowOverlap="1">
            <wp:simplePos x="0" y="0"/>
            <wp:positionH relativeFrom="page">
              <wp:posOffset>114320</wp:posOffset>
            </wp:positionH>
            <wp:positionV relativeFrom="page">
              <wp:posOffset>234921</wp:posOffset>
            </wp:positionV>
            <wp:extent cx="342862" cy="285746"/>
            <wp:effectExtent l="0" t="0" r="0" b="0"/>
            <wp:wrapNone/>
            <wp:docPr id="708" name="IM 708"/>
            <wp:cNvGraphicFramePr/>
            <a:graphic>
              <a:graphicData uri="http://schemas.openxmlformats.org/drawingml/2006/picture">
                <pic:pic>
                  <pic:nvPicPr>
                    <pic:cNvPr id="708" name="IM 708"/>
                    <pic:cNvPicPr/>
                  </pic:nvPicPr>
                  <pic:blipFill>
                    <a:blip r:embed="rId355"/>
                    <a:stretch>
                      <a:fillRect/>
                    </a:stretch>
                  </pic:blipFill>
                  <pic:spPr>
                    <a:xfrm rot="0">
                      <a:off x="0" y="0"/>
                      <a:ext cx="342862" cy="285746"/>
                    </a:xfrm>
                    <a:prstGeom prst="rect">
                      <a:avLst/>
                    </a:prstGeom>
                  </pic:spPr>
                </pic:pic>
              </a:graphicData>
            </a:graphic>
          </wp:anchor>
        </w:drawing>
      </w:r>
      <w:r>
        <w:rPr>
          <w:rFonts w:ascii="SimHei" w:hAnsi="SimHei" w:eastAsia="SimHei" w:cs="SimHei"/>
          <w:sz w:val="17"/>
          <w:szCs w:val="17"/>
          <w:spacing w:val="-12"/>
        </w:rPr>
        <w:t>数字经济学：</w:t>
      </w:r>
    </w:p>
    <w:p>
      <w:pPr>
        <w:ind w:left="589"/>
        <w:spacing w:line="189"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27" w:line="165" w:lineRule="auto"/>
        <w:rPr>
          <w:sz w:val="27"/>
          <w:szCs w:val="27"/>
        </w:rPr>
      </w:pPr>
      <w:r>
        <w:rPr>
          <w:sz w:val="27"/>
          <w:szCs w:val="27"/>
          <w:b/>
          <w:bCs/>
          <w:spacing w:val="-7"/>
        </w:rPr>
        <w:t>322</w:t>
      </w:r>
    </w:p>
    <w:p>
      <w:pPr>
        <w:spacing w:line="165" w:lineRule="auto"/>
        <w:sectPr>
          <w:pgSz w:w="7760" w:h="11500"/>
          <w:pgMar w:top="400" w:right="20" w:bottom="400" w:left="180" w:header="0" w:footer="0" w:gutter="0"/>
          <w:cols w:equalWidth="0" w:num="2">
            <w:col w:w="2284" w:space="100"/>
            <w:col w:w="5177" w:space="0"/>
          </w:cols>
        </w:sectPr>
        <w:rPr>
          <w:sz w:val="27"/>
          <w:szCs w:val="27"/>
        </w:rPr>
      </w:pPr>
    </w:p>
    <w:p>
      <w:pPr>
        <w:spacing w:line="433" w:lineRule="auto"/>
        <w:rPr>
          <w:rFonts w:ascii="Arial"/>
          <w:sz w:val="21"/>
        </w:rPr>
      </w:pPr>
      <w:r/>
    </w:p>
    <w:p>
      <w:pPr>
        <w:pStyle w:val="BodyText"/>
        <w:ind w:left="589" w:right="694"/>
        <w:spacing w:before="68" w:line="335" w:lineRule="auto"/>
        <w:jc w:val="both"/>
        <w:rPr>
          <w:rFonts w:ascii="SimHei" w:hAnsi="SimHei" w:eastAsia="SimHei" w:cs="SimHei"/>
          <w:sz w:val="21"/>
          <w:szCs w:val="21"/>
        </w:rPr>
      </w:pPr>
      <w:r>
        <w:rPr>
          <w:rFonts w:ascii="SimHei" w:hAnsi="SimHei" w:eastAsia="SimHei" w:cs="SimHei"/>
          <w:sz w:val="21"/>
          <w:szCs w:val="21"/>
          <w:spacing w:val="-10"/>
        </w:rPr>
        <w:t>业规模的大规模降低。由于私营部门不能提供足够的投资，促使生产</w:t>
      </w:r>
      <w:r>
        <w:rPr>
          <w:rFonts w:ascii="SimHei" w:hAnsi="SimHei" w:eastAsia="SimHei" w:cs="SimHei"/>
          <w:sz w:val="21"/>
          <w:szCs w:val="21"/>
          <w:spacing w:val="-11"/>
        </w:rPr>
        <w:t>维</w:t>
      </w:r>
      <w:r>
        <w:rPr>
          <w:rFonts w:ascii="SimHei" w:hAnsi="SimHei" w:eastAsia="SimHei" w:cs="SimHei"/>
          <w:sz w:val="21"/>
          <w:szCs w:val="21"/>
          <w:spacing w:val="-11"/>
        </w:rPr>
        <w:t xml:space="preserve"> </w:t>
      </w:r>
      <w:r>
        <w:rPr>
          <w:sz w:val="21"/>
          <w:szCs w:val="21"/>
          <w:spacing w:val="-10"/>
        </w:rPr>
        <w:t>持到正常水平，因此凯恩斯提出了政府干预的经济政策，即政府必须</w:t>
      </w:r>
      <w:r>
        <w:rPr>
          <w:sz w:val="21"/>
          <w:szCs w:val="21"/>
          <w:spacing w:val="-11"/>
        </w:rPr>
        <w:t>通 </w:t>
      </w:r>
      <w:r>
        <w:rPr>
          <w:rFonts w:ascii="SimHei" w:hAnsi="SimHei" w:eastAsia="SimHei" w:cs="SimHei"/>
          <w:sz w:val="21"/>
          <w:szCs w:val="21"/>
          <w:spacing w:val="-8"/>
        </w:rPr>
        <w:t>过经济危机时的财政赤字和通货膨胀的方式来实现充分就业下的均衡，</w:t>
      </w:r>
      <w:r>
        <w:rPr>
          <w:rFonts w:ascii="SimHei" w:hAnsi="SimHei" w:eastAsia="SimHei" w:cs="SimHei"/>
          <w:sz w:val="21"/>
          <w:szCs w:val="21"/>
          <w:spacing w:val="11"/>
        </w:rPr>
        <w:t xml:space="preserve"> </w:t>
      </w:r>
      <w:r>
        <w:rPr>
          <w:sz w:val="21"/>
          <w:szCs w:val="21"/>
          <w:spacing w:val="-10"/>
        </w:rPr>
        <w:t>而资本主义经济体制的自我调整因素会促使经济危机能够在这样的政</w:t>
      </w:r>
      <w:r>
        <w:rPr>
          <w:sz w:val="21"/>
          <w:szCs w:val="21"/>
          <w:spacing w:val="-11"/>
        </w:rPr>
        <w:t>策 </w:t>
      </w:r>
      <w:r>
        <w:rPr>
          <w:rFonts w:ascii="SimHei" w:hAnsi="SimHei" w:eastAsia="SimHei" w:cs="SimHei"/>
          <w:sz w:val="21"/>
          <w:szCs w:val="21"/>
          <w:spacing w:val="-3"/>
        </w:rPr>
        <w:t>下得以自我修复。事实上，随着19世纪70</w:t>
      </w:r>
      <w:r>
        <w:rPr>
          <w:rFonts w:ascii="SimHei" w:hAnsi="SimHei" w:eastAsia="SimHei" w:cs="SimHei"/>
          <w:sz w:val="21"/>
          <w:szCs w:val="21"/>
          <w:spacing w:val="-4"/>
        </w:rPr>
        <w:t>年代的大量失业和通货膨胀</w:t>
      </w:r>
      <w:r>
        <w:rPr>
          <w:rFonts w:ascii="SimHei" w:hAnsi="SimHei" w:eastAsia="SimHei" w:cs="SimHei"/>
          <w:sz w:val="21"/>
          <w:szCs w:val="21"/>
          <w:spacing w:val="-4"/>
        </w:rPr>
        <w:t xml:space="preserve"> </w:t>
      </w:r>
      <w:r>
        <w:rPr>
          <w:rFonts w:ascii="SimHei" w:hAnsi="SimHei" w:eastAsia="SimHei" w:cs="SimHei"/>
          <w:sz w:val="21"/>
          <w:szCs w:val="21"/>
          <w:spacing w:val="-10"/>
        </w:rPr>
        <w:t>同时发生，凯恩斯主义也遭遇了很大的困难。在这个背景下，以萨缪</w:t>
      </w:r>
      <w:r>
        <w:rPr>
          <w:rFonts w:ascii="SimHei" w:hAnsi="SimHei" w:eastAsia="SimHei" w:cs="SimHei"/>
          <w:sz w:val="21"/>
          <w:szCs w:val="21"/>
          <w:spacing w:val="-11"/>
        </w:rPr>
        <w:t>尔</w:t>
      </w:r>
      <w:r>
        <w:rPr>
          <w:rFonts w:ascii="SimHei" w:hAnsi="SimHei" w:eastAsia="SimHei" w:cs="SimHei"/>
          <w:sz w:val="21"/>
          <w:szCs w:val="21"/>
          <w:spacing w:val="-11"/>
        </w:rPr>
        <w:t xml:space="preserve"> </w:t>
      </w:r>
      <w:r>
        <w:rPr>
          <w:rFonts w:ascii="SimHei" w:hAnsi="SimHei" w:eastAsia="SimHei" w:cs="SimHei"/>
          <w:sz w:val="21"/>
          <w:szCs w:val="21"/>
          <w:spacing w:val="-9"/>
        </w:rPr>
        <w:t>森为代表的新古典综合派的经济学者提出了</w:t>
      </w:r>
      <w:r>
        <w:rPr>
          <w:rFonts w:ascii="SimHei" w:hAnsi="SimHei" w:eastAsia="SimHei" w:cs="SimHei"/>
          <w:sz w:val="21"/>
          <w:szCs w:val="21"/>
          <w:spacing w:val="-10"/>
        </w:rPr>
        <w:t>将国家垄断资本主义作为市</w:t>
      </w:r>
      <w:r>
        <w:rPr>
          <w:rFonts w:ascii="SimHei" w:hAnsi="SimHei" w:eastAsia="SimHei" w:cs="SimHei"/>
          <w:sz w:val="21"/>
          <w:szCs w:val="21"/>
        </w:rPr>
        <w:t xml:space="preserve"> </w:t>
      </w:r>
      <w:r>
        <w:rPr>
          <w:sz w:val="21"/>
          <w:szCs w:val="21"/>
          <w:spacing w:val="-10"/>
        </w:rPr>
        <w:t>场机制与国家调节相结合的学术体系的方法论，这也是现代西方经济</w:t>
      </w:r>
      <w:r>
        <w:rPr>
          <w:sz w:val="21"/>
          <w:szCs w:val="21"/>
          <w:spacing w:val="-11"/>
        </w:rPr>
        <w:t>学 </w:t>
      </w:r>
      <w:r>
        <w:rPr>
          <w:rFonts w:ascii="SimHei" w:hAnsi="SimHei" w:eastAsia="SimHei" w:cs="SimHei"/>
          <w:sz w:val="21"/>
          <w:szCs w:val="21"/>
          <w:spacing w:val="-10"/>
        </w:rPr>
        <w:t>的主流。事实上，新古典综合的本质就是将新古典经济学的一般均衡</w:t>
      </w:r>
      <w:r>
        <w:rPr>
          <w:rFonts w:ascii="SimHei" w:hAnsi="SimHei" w:eastAsia="SimHei" w:cs="SimHei"/>
          <w:sz w:val="21"/>
          <w:szCs w:val="21"/>
          <w:spacing w:val="-11"/>
        </w:rPr>
        <w:t>理</w:t>
      </w:r>
      <w:r>
        <w:rPr>
          <w:rFonts w:ascii="SimHei" w:hAnsi="SimHei" w:eastAsia="SimHei" w:cs="SimHei"/>
          <w:sz w:val="21"/>
          <w:szCs w:val="21"/>
          <w:spacing w:val="-11"/>
        </w:rPr>
        <w:t xml:space="preserve"> </w:t>
      </w:r>
      <w:r>
        <w:rPr>
          <w:rFonts w:ascii="SimHei" w:hAnsi="SimHei" w:eastAsia="SimHei" w:cs="SimHei"/>
          <w:sz w:val="21"/>
          <w:szCs w:val="21"/>
          <w:spacing w:val="-10"/>
        </w:rPr>
        <w:t>论和凯恩斯的有效需求理论结合起来，通过财政手段和货币政策对宏</w:t>
      </w:r>
      <w:r>
        <w:rPr>
          <w:rFonts w:ascii="SimHei" w:hAnsi="SimHei" w:eastAsia="SimHei" w:cs="SimHei"/>
          <w:sz w:val="21"/>
          <w:szCs w:val="21"/>
          <w:spacing w:val="-11"/>
        </w:rPr>
        <w:t>观</w:t>
      </w:r>
      <w:r>
        <w:rPr>
          <w:rFonts w:ascii="SimHei" w:hAnsi="SimHei" w:eastAsia="SimHei" w:cs="SimHei"/>
          <w:sz w:val="21"/>
          <w:szCs w:val="21"/>
          <w:spacing w:val="-11"/>
        </w:rPr>
        <w:t xml:space="preserve"> </w:t>
      </w:r>
      <w:r>
        <w:rPr>
          <w:rFonts w:ascii="SimHei" w:hAnsi="SimHei" w:eastAsia="SimHei" w:cs="SimHei"/>
          <w:sz w:val="21"/>
          <w:szCs w:val="21"/>
          <w:spacing w:val="-10"/>
        </w:rPr>
        <w:t>经济进行调控，从而影响微观经济下的生产者和消费者，能够实现稳</w:t>
      </w:r>
      <w:r>
        <w:rPr>
          <w:rFonts w:ascii="SimHei" w:hAnsi="SimHei" w:eastAsia="SimHei" w:cs="SimHei"/>
          <w:sz w:val="21"/>
          <w:szCs w:val="21"/>
          <w:spacing w:val="-11"/>
        </w:rPr>
        <w:t>定</w:t>
      </w:r>
      <w:r>
        <w:rPr>
          <w:rFonts w:ascii="SimHei" w:hAnsi="SimHei" w:eastAsia="SimHei" w:cs="SimHei"/>
          <w:sz w:val="21"/>
          <w:szCs w:val="21"/>
          <w:spacing w:val="-11"/>
        </w:rPr>
        <w:t xml:space="preserve"> </w:t>
      </w:r>
      <w:r>
        <w:rPr>
          <w:rFonts w:ascii="SimHei" w:hAnsi="SimHei" w:eastAsia="SimHei" w:cs="SimHei"/>
          <w:sz w:val="21"/>
          <w:szCs w:val="21"/>
          <w:spacing w:val="-10"/>
        </w:rPr>
        <w:t>的价格体系和充分就业的宏观环境，这是新古典经济学的范式随着时间</w:t>
      </w:r>
    </w:p>
    <w:p>
      <w:pPr>
        <w:ind w:left="589"/>
        <w:spacing w:line="220" w:lineRule="auto"/>
        <w:rPr>
          <w:rFonts w:ascii="SimHei" w:hAnsi="SimHei" w:eastAsia="SimHei" w:cs="SimHei"/>
          <w:sz w:val="21"/>
          <w:szCs w:val="21"/>
        </w:rPr>
      </w:pPr>
      <w:r>
        <w:rPr>
          <w:rFonts w:ascii="SimHei" w:hAnsi="SimHei" w:eastAsia="SimHei" w:cs="SimHei"/>
          <w:sz w:val="21"/>
          <w:szCs w:val="21"/>
          <w:spacing w:val="-12"/>
        </w:rPr>
        <w:t>推移发生的转变过程。</w:t>
      </w:r>
    </w:p>
    <w:p>
      <w:pPr>
        <w:ind w:left="589" w:right="733" w:firstLine="439"/>
        <w:spacing w:before="206" w:line="322" w:lineRule="auto"/>
        <w:jc w:val="both"/>
        <w:rPr>
          <w:rFonts w:ascii="Times New Roman" w:hAnsi="Times New Roman" w:eastAsia="Times New Roman" w:cs="Times New Roman"/>
          <w:sz w:val="21"/>
          <w:szCs w:val="21"/>
        </w:rPr>
      </w:pPr>
      <w:r>
        <w:rPr>
          <w:rFonts w:ascii="SimHei" w:hAnsi="SimHei" w:eastAsia="SimHei" w:cs="SimHei"/>
          <w:sz w:val="21"/>
          <w:szCs w:val="21"/>
          <w:spacing w:val="-10"/>
        </w:rPr>
        <w:t>然后，讨论牛顿物理范式的影响，边际主义的创始人之</w:t>
      </w:r>
      <w:r>
        <w:rPr>
          <w:rFonts w:ascii="SimHei" w:hAnsi="SimHei" w:eastAsia="SimHei" w:cs="SimHei"/>
          <w:sz w:val="21"/>
          <w:szCs w:val="21"/>
          <w:spacing w:val="-11"/>
        </w:rPr>
        <w:t>一经济学家</w:t>
      </w:r>
      <w:r>
        <w:rPr>
          <w:rFonts w:ascii="SimHei" w:hAnsi="SimHei" w:eastAsia="SimHei" w:cs="SimHei"/>
          <w:sz w:val="21"/>
          <w:szCs w:val="21"/>
        </w:rPr>
        <w:t xml:space="preserve"> </w:t>
      </w:r>
      <w:r>
        <w:rPr>
          <w:rFonts w:ascii="SimHei" w:hAnsi="SimHei" w:eastAsia="SimHei" w:cs="SimHei"/>
          <w:sz w:val="21"/>
          <w:szCs w:val="21"/>
          <w:spacing w:val="-11"/>
        </w:rPr>
        <w:t>瓦尔拉斯就受到了物理学的强烈影响，他认为“纯粹的经济学理论在每</w:t>
      </w:r>
      <w:r>
        <w:rPr>
          <w:rFonts w:ascii="SimHei" w:hAnsi="SimHei" w:eastAsia="SimHei" w:cs="SimHei"/>
          <w:sz w:val="21"/>
          <w:szCs w:val="21"/>
          <w:spacing w:val="12"/>
        </w:rPr>
        <w:t xml:space="preserve"> </w:t>
      </w:r>
      <w:r>
        <w:rPr>
          <w:rFonts w:ascii="SimHei" w:hAnsi="SimHei" w:eastAsia="SimHei" w:cs="SimHei"/>
          <w:sz w:val="21"/>
          <w:szCs w:val="21"/>
          <w:spacing w:val="-10"/>
        </w:rPr>
        <w:t>方面都是一门类似于数学物理的科学”。新古典经济学的开</w:t>
      </w:r>
      <w:r>
        <w:rPr>
          <w:rFonts w:ascii="SimHei" w:hAnsi="SimHei" w:eastAsia="SimHei" w:cs="SimHei"/>
          <w:sz w:val="21"/>
          <w:szCs w:val="21"/>
          <w:spacing w:val="-11"/>
        </w:rPr>
        <w:t>创者们正是</w:t>
      </w:r>
      <w:r>
        <w:rPr>
          <w:rFonts w:ascii="SimHei" w:hAnsi="SimHei" w:eastAsia="SimHei" w:cs="SimHei"/>
          <w:sz w:val="21"/>
          <w:szCs w:val="21"/>
        </w:rPr>
        <w:t xml:space="preserve"> </w:t>
      </w:r>
      <w:r>
        <w:rPr>
          <w:rFonts w:ascii="SimHei" w:hAnsi="SimHei" w:eastAsia="SimHei" w:cs="SimHei"/>
          <w:sz w:val="21"/>
          <w:szCs w:val="21"/>
          <w:spacing w:val="-10"/>
        </w:rPr>
        <w:t>通过物理学的思想，将牛顿的微积分引入了经济学的研究中，</w:t>
      </w:r>
      <w:r>
        <w:rPr>
          <w:rFonts w:ascii="SimHei" w:hAnsi="SimHei" w:eastAsia="SimHei" w:cs="SimHei"/>
          <w:sz w:val="21"/>
          <w:szCs w:val="21"/>
          <w:spacing w:val="-11"/>
        </w:rPr>
        <w:t>对微观个</w:t>
      </w:r>
      <w:r>
        <w:rPr>
          <w:rFonts w:ascii="SimHei" w:hAnsi="SimHei" w:eastAsia="SimHei" w:cs="SimHei"/>
          <w:sz w:val="21"/>
          <w:szCs w:val="21"/>
        </w:rPr>
        <w:t xml:space="preserve"> </w:t>
      </w:r>
      <w:r>
        <w:rPr>
          <w:rFonts w:ascii="SimHei" w:hAnsi="SimHei" w:eastAsia="SimHei" w:cs="SimHei"/>
          <w:sz w:val="21"/>
          <w:szCs w:val="21"/>
          <w:spacing w:val="-10"/>
        </w:rPr>
        <w:t>体的行为偏好进行研究。由于采用了牛顿物理范式，因此个体</w:t>
      </w:r>
      <w:r>
        <w:rPr>
          <w:rFonts w:ascii="SimHei" w:hAnsi="SimHei" w:eastAsia="SimHei" w:cs="SimHei"/>
          <w:sz w:val="21"/>
          <w:szCs w:val="21"/>
          <w:spacing w:val="-11"/>
        </w:rPr>
        <w:t>成为机械</w:t>
      </w:r>
      <w:r>
        <w:rPr>
          <w:rFonts w:ascii="SimHei" w:hAnsi="SimHei" w:eastAsia="SimHei" w:cs="SimHei"/>
          <w:sz w:val="21"/>
          <w:szCs w:val="21"/>
        </w:rPr>
        <w:t xml:space="preserve"> </w:t>
      </w:r>
      <w:r>
        <w:rPr>
          <w:rFonts w:ascii="SimHei" w:hAnsi="SimHei" w:eastAsia="SimHei" w:cs="SimHei"/>
          <w:sz w:val="21"/>
          <w:szCs w:val="21"/>
          <w:spacing w:val="-10"/>
        </w:rPr>
        <w:t>属性的个体，是简化和结构化的对象。与此同时，他们通过对理</w:t>
      </w:r>
      <w:r>
        <w:rPr>
          <w:rFonts w:ascii="SimHei" w:hAnsi="SimHei" w:eastAsia="SimHei" w:cs="SimHei"/>
          <w:sz w:val="21"/>
          <w:szCs w:val="21"/>
          <w:spacing w:val="-11"/>
        </w:rPr>
        <w:t>性经济</w:t>
      </w:r>
      <w:r>
        <w:rPr>
          <w:rFonts w:ascii="SimHei" w:hAnsi="SimHei" w:eastAsia="SimHei" w:cs="SimHei"/>
          <w:sz w:val="21"/>
          <w:szCs w:val="21"/>
        </w:rPr>
        <w:t xml:space="preserve"> </w:t>
      </w:r>
      <w:r>
        <w:rPr>
          <w:rFonts w:ascii="SimHei" w:hAnsi="SimHei" w:eastAsia="SimHei" w:cs="SimHei"/>
          <w:sz w:val="21"/>
          <w:szCs w:val="21"/>
          <w:spacing w:val="-10"/>
        </w:rPr>
        <w:t>人的假设实现与物理学中一样的静态模型的建构。也就是说，</w:t>
      </w:r>
      <w:r>
        <w:rPr>
          <w:rFonts w:ascii="SimHei" w:hAnsi="SimHei" w:eastAsia="SimHei" w:cs="SimHei"/>
          <w:sz w:val="21"/>
          <w:szCs w:val="21"/>
          <w:spacing w:val="-11"/>
        </w:rPr>
        <w:t>通过将个</w:t>
      </w:r>
      <w:r>
        <w:rPr>
          <w:rFonts w:ascii="SimHei" w:hAnsi="SimHei" w:eastAsia="SimHei" w:cs="SimHei"/>
          <w:sz w:val="21"/>
          <w:szCs w:val="21"/>
        </w:rPr>
        <w:t xml:space="preserve"> </w:t>
      </w:r>
      <w:r>
        <w:rPr>
          <w:rFonts w:ascii="SimHei" w:hAnsi="SimHei" w:eastAsia="SimHei" w:cs="SimHei"/>
          <w:sz w:val="21"/>
          <w:szCs w:val="21"/>
          <w:spacing w:val="-10"/>
        </w:rPr>
        <w:t>体假设为具有完全独立的信息去实现个体效用最大化的经济人</w:t>
      </w:r>
      <w:r>
        <w:rPr>
          <w:rFonts w:ascii="SimHei" w:hAnsi="SimHei" w:eastAsia="SimHei" w:cs="SimHei"/>
          <w:sz w:val="21"/>
          <w:szCs w:val="21"/>
          <w:spacing w:val="-11"/>
        </w:rPr>
        <w:t>，来保障</w:t>
      </w:r>
      <w:r>
        <w:rPr>
          <w:rFonts w:ascii="SimHei" w:hAnsi="SimHei" w:eastAsia="SimHei" w:cs="SimHei"/>
          <w:sz w:val="21"/>
          <w:szCs w:val="21"/>
        </w:rPr>
        <w:t xml:space="preserve"> </w:t>
      </w:r>
      <w:r>
        <w:rPr>
          <w:rFonts w:ascii="SimHei" w:hAnsi="SimHei" w:eastAsia="SimHei" w:cs="SimHei"/>
          <w:sz w:val="21"/>
          <w:szCs w:val="21"/>
          <w:spacing w:val="-11"/>
        </w:rPr>
        <w:t>研究对象的同质性和独立性，从而实现数学在经济学中的严格应用。主</w:t>
      </w:r>
      <w:r>
        <w:rPr>
          <w:rFonts w:ascii="SimHei" w:hAnsi="SimHei" w:eastAsia="SimHei" w:cs="SimHei"/>
          <w:sz w:val="21"/>
          <w:szCs w:val="21"/>
          <w:spacing w:val="10"/>
        </w:rPr>
        <w:t xml:space="preserve"> </w:t>
      </w:r>
      <w:r>
        <w:rPr>
          <w:rFonts w:ascii="SimHei" w:hAnsi="SimHei" w:eastAsia="SimHei" w:cs="SimHei"/>
          <w:sz w:val="21"/>
          <w:szCs w:val="21"/>
          <w:spacing w:val="-10"/>
        </w:rPr>
        <w:t>流经济学家的辩解是只要理论能够对未来进行足够好的预测，假</w:t>
      </w:r>
      <w:r>
        <w:rPr>
          <w:rFonts w:ascii="SimHei" w:hAnsi="SimHei" w:eastAsia="SimHei" w:cs="SimHei"/>
          <w:sz w:val="21"/>
          <w:szCs w:val="21"/>
          <w:spacing w:val="-11"/>
        </w:rPr>
        <w:t>设虽然</w:t>
      </w:r>
      <w:r>
        <w:rPr>
          <w:rFonts w:ascii="SimHei" w:hAnsi="SimHei" w:eastAsia="SimHei" w:cs="SimHei"/>
          <w:sz w:val="21"/>
          <w:szCs w:val="21"/>
        </w:rPr>
        <w:t xml:space="preserve"> </w:t>
      </w:r>
      <w:r>
        <w:rPr>
          <w:rFonts w:ascii="SimHei" w:hAnsi="SimHei" w:eastAsia="SimHei" w:cs="SimHei"/>
          <w:sz w:val="21"/>
          <w:szCs w:val="21"/>
          <w:spacing w:val="-10"/>
        </w:rPr>
        <w:t>不合理也无可厚非，然而新古典经济学所产生的单一因果论对现</w:t>
      </w:r>
      <w:r>
        <w:rPr>
          <w:rFonts w:ascii="SimHei" w:hAnsi="SimHei" w:eastAsia="SimHei" w:cs="SimHei"/>
          <w:sz w:val="21"/>
          <w:szCs w:val="21"/>
          <w:spacing w:val="-11"/>
        </w:rPr>
        <w:t>在的复</w:t>
      </w:r>
      <w:r>
        <w:rPr>
          <w:rFonts w:ascii="SimHei" w:hAnsi="SimHei" w:eastAsia="SimHei" w:cs="SimHei"/>
          <w:sz w:val="21"/>
          <w:szCs w:val="21"/>
        </w:rPr>
        <w:t xml:space="preserve"> </w:t>
      </w:r>
      <w:r>
        <w:rPr>
          <w:rFonts w:ascii="SimHei" w:hAnsi="SimHei" w:eastAsia="SimHei" w:cs="SimHei"/>
          <w:sz w:val="21"/>
          <w:szCs w:val="21"/>
          <w:spacing w:val="-2"/>
        </w:rPr>
        <w:t>杂的经济学现象已经越来越不具备解释力。正如约翰·莫尔丁</w:t>
      </w:r>
      <w:r>
        <w:rPr>
          <w:rFonts w:ascii="Times New Roman" w:hAnsi="Times New Roman" w:eastAsia="Times New Roman" w:cs="Times New Roman"/>
          <w:sz w:val="21"/>
          <w:szCs w:val="21"/>
          <w:spacing w:val="-2"/>
        </w:rPr>
        <w:t>(John</w:t>
      </w:r>
    </w:p>
    <w:p>
      <w:pPr>
        <w:spacing w:line="322" w:lineRule="auto"/>
        <w:sectPr>
          <w:type w:val="continuous"/>
          <w:pgSz w:w="7760" w:h="11500"/>
          <w:pgMar w:top="400" w:right="20" w:bottom="400" w:left="180" w:header="0" w:footer="0" w:gutter="0"/>
          <w:cols w:equalWidth="0" w:num="1">
            <w:col w:w="7560" w:space="0"/>
          </w:cols>
        </w:sectPr>
        <w:rPr>
          <w:rFonts w:ascii="Times New Roman" w:hAnsi="Times New Roman" w:eastAsia="Times New Roman" w:cs="Times New Roman"/>
          <w:sz w:val="21"/>
          <w:szCs w:val="21"/>
        </w:rPr>
      </w:pPr>
    </w:p>
    <w:p>
      <w:pPr>
        <w:pStyle w:val="BodyText"/>
        <w:ind w:left="4289"/>
        <w:spacing w:before="156" w:line="236" w:lineRule="exact"/>
        <w:rPr>
          <w:sz w:val="28"/>
          <w:szCs w:val="28"/>
        </w:rPr>
      </w:pPr>
      <w:r>
        <w:pict>
          <v:rect id="_x0000_s1124" style="position:absolute;margin-left:195.001pt;margin-top:25.5027pt;mso-position-vertical-relative:page;mso-position-horizontal-relative:page;width:42pt;height:0.5pt;z-index:273373184;" o:allowincell="f" fillcolor="#000000" filled="true" stroked="false"/>
        </w:pict>
      </w:r>
      <w:r>
        <w:pict>
          <v:rect id="_x0000_s1126" style="position:absolute;margin-left:277.502pt;margin-top:13.5005pt;mso-position-vertical-relative:page;mso-position-horizontal-relative:page;width:0.5pt;height:17.05pt;z-index:273374208;" o:allowincell="f" fillcolor="#000000" filled="true" stroked="false"/>
        </w:pict>
      </w:r>
      <w:r>
        <w:rPr>
          <w:sz w:val="28"/>
          <w:szCs w:val="28"/>
          <w:spacing w:val="-4"/>
          <w:position w:val="-3"/>
        </w:rPr>
        <w:t>323</w:t>
      </w:r>
    </w:p>
    <w:p>
      <w:pPr>
        <w:spacing w:line="14" w:lineRule="auto"/>
        <w:rPr>
          <w:rFonts w:ascii="Arial"/>
          <w:sz w:val="2"/>
        </w:rPr>
      </w:pPr>
      <w:r>
        <w:rPr>
          <w:rFonts w:ascii="Arial" w:hAnsi="Arial" w:eastAsia="Arial" w:cs="Arial"/>
          <w:sz w:val="2"/>
          <w:szCs w:val="2"/>
        </w:rPr>
        <w:br w:type="column"/>
      </w:r>
    </w:p>
    <w:p>
      <w:pPr>
        <w:spacing w:line="179" w:lineRule="auto"/>
        <w:rPr>
          <w:rFonts w:ascii="SimHei" w:hAnsi="SimHei" w:eastAsia="SimHei" w:cs="SimHei"/>
          <w:sz w:val="20"/>
          <w:szCs w:val="20"/>
        </w:rPr>
      </w:pPr>
      <w:r>
        <w:rPr>
          <w:rFonts w:ascii="SimHei" w:hAnsi="SimHei" w:eastAsia="SimHei" w:cs="SimHei"/>
          <w:sz w:val="20"/>
          <w:szCs w:val="20"/>
          <w:spacing w:val="-13"/>
        </w:rPr>
        <w:t>第20章</w:t>
      </w:r>
    </w:p>
    <w:p>
      <w:pPr>
        <w:spacing w:line="181" w:lineRule="auto"/>
        <w:jc w:val="right"/>
        <w:rPr>
          <w:rFonts w:ascii="SimHei" w:hAnsi="SimHei" w:eastAsia="SimHei" w:cs="SimHei"/>
          <w:sz w:val="20"/>
          <w:szCs w:val="20"/>
        </w:rPr>
      </w:pPr>
      <w:r>
        <w:rPr>
          <w:rFonts w:ascii="SimHei" w:hAnsi="SimHei" w:eastAsia="SimHei" w:cs="SimHei"/>
          <w:sz w:val="20"/>
          <w:szCs w:val="20"/>
          <w:spacing w:val="-20"/>
          <w:w w:val="88"/>
        </w:rPr>
        <w:t>数</w:t>
      </w:r>
      <w:r>
        <w:rPr>
          <w:rFonts w:ascii="SimHei" w:hAnsi="SimHei" w:eastAsia="SimHei" w:cs="SimHei"/>
          <w:sz w:val="20"/>
          <w:szCs w:val="20"/>
          <w:spacing w:val="-19"/>
          <w:w w:val="88"/>
        </w:rPr>
        <w:t>字经济学的科学原</w:t>
      </w:r>
      <w:r>
        <w:rPr>
          <w:rFonts w:ascii="SimHei" w:hAnsi="SimHei" w:eastAsia="SimHei" w:cs="SimHei"/>
          <w:sz w:val="20"/>
          <w:szCs w:val="20"/>
          <w:spacing w:val="-8"/>
          <w:w w:val="88"/>
        </w:rPr>
        <w:t>理</w:t>
      </w:r>
    </w:p>
    <w:p>
      <w:pPr>
        <w:spacing w:line="181" w:lineRule="auto"/>
        <w:sectPr>
          <w:pgSz w:w="7760" w:h="11480"/>
          <w:pgMar w:top="217" w:right="433" w:bottom="400" w:left="600" w:header="0" w:footer="0" w:gutter="0"/>
          <w:cols w:equalWidth="0" w:num="2">
            <w:col w:w="5040" w:space="100"/>
            <w:col w:w="1587" w:space="0"/>
          </w:cols>
        </w:sectPr>
        <w:rPr>
          <w:rFonts w:ascii="SimHei" w:hAnsi="SimHei" w:eastAsia="SimHei" w:cs="SimHei"/>
          <w:sz w:val="20"/>
          <w:szCs w:val="20"/>
        </w:rPr>
      </w:pPr>
    </w:p>
    <w:p>
      <w:pPr>
        <w:spacing w:line="440" w:lineRule="auto"/>
        <w:rPr>
          <w:rFonts w:ascii="Arial"/>
          <w:sz w:val="21"/>
        </w:rPr>
      </w:pPr>
      <w:r/>
    </w:p>
    <w:p>
      <w:pPr>
        <w:ind w:right="532"/>
        <w:spacing w:before="65" w:line="355" w:lineRule="auto"/>
        <w:jc w:val="both"/>
        <w:rPr>
          <w:rFonts w:ascii="SimHei" w:hAnsi="SimHei" w:eastAsia="SimHei" w:cs="SimHei"/>
          <w:sz w:val="20"/>
          <w:szCs w:val="20"/>
        </w:rPr>
      </w:pPr>
      <w:r>
        <w:rPr>
          <w:rFonts w:ascii="Arial" w:hAnsi="Arial" w:eastAsia="Arial" w:cs="Arial"/>
          <w:sz w:val="20"/>
          <w:szCs w:val="20"/>
        </w:rPr>
        <w:t>Mauldin</w:t>
      </w:r>
      <w:r>
        <w:rPr>
          <w:rFonts w:ascii="Arial" w:hAnsi="Arial" w:eastAsia="Arial" w:cs="Arial"/>
          <w:sz w:val="20"/>
          <w:szCs w:val="20"/>
          <w:spacing w:val="3"/>
        </w:rPr>
        <w:t>)  </w:t>
      </w:r>
      <w:r>
        <w:rPr>
          <w:rFonts w:ascii="SimHei" w:hAnsi="SimHei" w:eastAsia="SimHei" w:cs="SimHei"/>
          <w:sz w:val="20"/>
          <w:szCs w:val="20"/>
          <w:spacing w:val="3"/>
        </w:rPr>
        <w:t>所说，“1971年以来经济学家从来没有预测对过一次经济衰</w:t>
      </w:r>
      <w:r>
        <w:rPr>
          <w:rFonts w:ascii="SimHei" w:hAnsi="SimHei" w:eastAsia="SimHei" w:cs="SimHei"/>
          <w:sz w:val="20"/>
          <w:szCs w:val="20"/>
          <w:spacing w:val="4"/>
        </w:rPr>
        <w:t xml:space="preserve"> </w:t>
      </w:r>
      <w:r>
        <w:rPr>
          <w:rFonts w:ascii="SimHei" w:hAnsi="SimHei" w:eastAsia="SimHei" w:cs="SimHei"/>
          <w:sz w:val="20"/>
          <w:szCs w:val="20"/>
        </w:rPr>
        <w:t>退。”而2008年金融危机的爆发，更是摧毁了人们</w:t>
      </w:r>
      <w:r>
        <w:rPr>
          <w:rFonts w:ascii="SimHei" w:hAnsi="SimHei" w:eastAsia="SimHei" w:cs="SimHei"/>
          <w:sz w:val="20"/>
          <w:szCs w:val="20"/>
          <w:spacing w:val="-1"/>
        </w:rPr>
        <w:t>对现代金融体系的信</w:t>
      </w:r>
      <w:r>
        <w:rPr>
          <w:rFonts w:ascii="SimHei" w:hAnsi="SimHei" w:eastAsia="SimHei" w:cs="SimHei"/>
          <w:sz w:val="20"/>
          <w:szCs w:val="20"/>
        </w:rPr>
        <w:t xml:space="preserve"> </w:t>
      </w:r>
      <w:r>
        <w:rPr>
          <w:rFonts w:ascii="SimHei" w:hAnsi="SimHei" w:eastAsia="SimHei" w:cs="SimHei"/>
          <w:sz w:val="20"/>
          <w:szCs w:val="20"/>
        </w:rPr>
        <w:t>任。这样的结果显然不是新古典经济学理想的预测</w:t>
      </w:r>
      <w:r>
        <w:rPr>
          <w:rFonts w:ascii="SimHei" w:hAnsi="SimHei" w:eastAsia="SimHei" w:cs="SimHei"/>
          <w:sz w:val="20"/>
          <w:szCs w:val="20"/>
          <w:spacing w:val="-1"/>
        </w:rPr>
        <w:t>，正如新古典经济学</w:t>
      </w:r>
      <w:r>
        <w:rPr>
          <w:rFonts w:ascii="SimHei" w:hAnsi="SimHei" w:eastAsia="SimHei" w:cs="SimHei"/>
          <w:sz w:val="20"/>
          <w:szCs w:val="20"/>
        </w:rPr>
        <w:t xml:space="preserve"> </w:t>
      </w:r>
      <w:r>
        <w:rPr>
          <w:rFonts w:ascii="SimHei" w:hAnsi="SimHei" w:eastAsia="SimHei" w:cs="SimHei"/>
          <w:sz w:val="20"/>
          <w:szCs w:val="20"/>
        </w:rPr>
        <w:t>通过边际革命实现了颠覆古典经济学的范式转换，很</w:t>
      </w:r>
      <w:r>
        <w:rPr>
          <w:rFonts w:ascii="SimHei" w:hAnsi="SimHei" w:eastAsia="SimHei" w:cs="SimHei"/>
          <w:sz w:val="20"/>
          <w:szCs w:val="20"/>
          <w:spacing w:val="-1"/>
        </w:rPr>
        <w:t>显然，也需要对新</w:t>
      </w:r>
    </w:p>
    <w:p>
      <w:pPr>
        <w:spacing w:line="220" w:lineRule="auto"/>
        <w:rPr>
          <w:rFonts w:ascii="SimHei" w:hAnsi="SimHei" w:eastAsia="SimHei" w:cs="SimHei"/>
          <w:sz w:val="20"/>
          <w:szCs w:val="20"/>
        </w:rPr>
      </w:pPr>
      <w:r>
        <w:rPr>
          <w:rFonts w:ascii="SimHei" w:hAnsi="SimHei" w:eastAsia="SimHei" w:cs="SimHei"/>
          <w:sz w:val="20"/>
          <w:szCs w:val="20"/>
          <w:spacing w:val="-2"/>
        </w:rPr>
        <w:t>古典经济学进行一次彻底的范式转换。</w:t>
      </w:r>
    </w:p>
    <w:p>
      <w:pPr>
        <w:pStyle w:val="BodyText"/>
        <w:ind w:right="456" w:firstLine="419"/>
        <w:spacing w:before="162" w:line="351" w:lineRule="auto"/>
        <w:jc w:val="both"/>
        <w:rPr>
          <w:sz w:val="20"/>
          <w:szCs w:val="20"/>
        </w:rPr>
      </w:pPr>
      <w:r>
        <w:rPr>
          <w:rFonts w:ascii="SimHei" w:hAnsi="SimHei" w:eastAsia="SimHei" w:cs="SimHei"/>
          <w:sz w:val="20"/>
          <w:szCs w:val="20"/>
          <w:spacing w:val="6"/>
        </w:rPr>
        <w:t>最后，讨论热力学定律与经济思想，通过这部分理解新</w:t>
      </w:r>
      <w:r>
        <w:rPr>
          <w:rFonts w:ascii="SimHei" w:hAnsi="SimHei" w:eastAsia="SimHei" w:cs="SimHei"/>
          <w:sz w:val="20"/>
          <w:szCs w:val="20"/>
          <w:spacing w:val="5"/>
        </w:rPr>
        <w:t>古典经济</w:t>
      </w:r>
      <w:r>
        <w:rPr>
          <w:rFonts w:ascii="SimHei" w:hAnsi="SimHei" w:eastAsia="SimHei" w:cs="SimHei"/>
          <w:sz w:val="20"/>
          <w:szCs w:val="20"/>
          <w:spacing w:val="5"/>
        </w:rPr>
        <w:t xml:space="preserve"> </w:t>
      </w:r>
      <w:r>
        <w:rPr>
          <w:sz w:val="20"/>
          <w:szCs w:val="20"/>
          <w:spacing w:val="6"/>
        </w:rPr>
        <w:t>学范式的内在缺陷，以及引入复杂经济学的物理学的原理</w:t>
      </w:r>
      <w:r>
        <w:rPr>
          <w:sz w:val="20"/>
          <w:szCs w:val="20"/>
          <w:spacing w:val="5"/>
        </w:rPr>
        <w:t>。经典物理</w:t>
      </w:r>
      <w:r>
        <w:rPr>
          <w:sz w:val="20"/>
          <w:szCs w:val="20"/>
        </w:rPr>
        <w:t xml:space="preserve">  </w:t>
      </w:r>
      <w:r>
        <w:rPr>
          <w:rFonts w:ascii="SimHei" w:hAnsi="SimHei" w:eastAsia="SimHei" w:cs="SimHei"/>
          <w:sz w:val="20"/>
          <w:szCs w:val="20"/>
          <w:spacing w:val="-1"/>
        </w:rPr>
        <w:t>学中的假设存在时间反演对称性，也就是过去和未来没有区别。而正是</w:t>
      </w:r>
      <w:r>
        <w:rPr>
          <w:rFonts w:ascii="SimHei" w:hAnsi="SimHei" w:eastAsia="SimHei" w:cs="SimHei"/>
          <w:sz w:val="20"/>
          <w:szCs w:val="20"/>
          <w:spacing w:val="7"/>
        </w:rPr>
        <w:t xml:space="preserve">  </w:t>
      </w:r>
      <w:r>
        <w:rPr>
          <w:rFonts w:ascii="SimHei" w:hAnsi="SimHei" w:eastAsia="SimHei" w:cs="SimHei"/>
          <w:sz w:val="20"/>
          <w:szCs w:val="20"/>
          <w:spacing w:val="-1"/>
        </w:rPr>
        <w:t>因为这个假设导致了新古典经济学无法对复杂的、不稳定的以及存在耗</w:t>
      </w:r>
      <w:r>
        <w:rPr>
          <w:rFonts w:ascii="SimHei" w:hAnsi="SimHei" w:eastAsia="SimHei" w:cs="SimHei"/>
          <w:sz w:val="20"/>
          <w:szCs w:val="20"/>
          <w:spacing w:val="4"/>
        </w:rPr>
        <w:t xml:space="preserve">  </w:t>
      </w:r>
      <w:r>
        <w:rPr>
          <w:rFonts w:ascii="SimHei" w:hAnsi="SimHei" w:eastAsia="SimHei" w:cs="SimHei"/>
          <w:sz w:val="20"/>
          <w:szCs w:val="20"/>
        </w:rPr>
        <w:t>散和突变的经济学系统进行解释，也导致了很</w:t>
      </w:r>
      <w:r>
        <w:rPr>
          <w:rFonts w:ascii="SimHei" w:hAnsi="SimHei" w:eastAsia="SimHei" w:cs="SimHei"/>
          <w:sz w:val="20"/>
          <w:szCs w:val="20"/>
          <w:spacing w:val="-1"/>
        </w:rPr>
        <w:t>多现代自然科学的革命成</w:t>
      </w:r>
      <w:r>
        <w:rPr>
          <w:rFonts w:ascii="SimHei" w:hAnsi="SimHei" w:eastAsia="SimHei" w:cs="SimHei"/>
          <w:sz w:val="20"/>
          <w:szCs w:val="20"/>
          <w:spacing w:val="-1"/>
        </w:rPr>
        <w:t xml:space="preserve"> </w:t>
      </w:r>
      <w:r>
        <w:rPr>
          <w:sz w:val="20"/>
          <w:szCs w:val="20"/>
          <w:spacing w:val="-1"/>
        </w:rPr>
        <w:t>果，如非线性动力学、自组织理论以及基于演化论的复杂系统等无法引</w:t>
      </w:r>
      <w:r>
        <w:rPr>
          <w:sz w:val="20"/>
          <w:szCs w:val="20"/>
          <w:spacing w:val="9"/>
        </w:rPr>
        <w:t xml:space="preserve">  </w:t>
      </w:r>
      <w:r>
        <w:rPr>
          <w:rFonts w:ascii="SimHei" w:hAnsi="SimHei" w:eastAsia="SimHei" w:cs="SimHei"/>
          <w:sz w:val="20"/>
          <w:szCs w:val="20"/>
        </w:rPr>
        <w:t>入。我们重点看热力学第二定律的影响，正是</w:t>
      </w:r>
      <w:r>
        <w:rPr>
          <w:rFonts w:ascii="SimHei" w:hAnsi="SimHei" w:eastAsia="SimHei" w:cs="SimHei"/>
          <w:sz w:val="20"/>
          <w:szCs w:val="20"/>
          <w:spacing w:val="-1"/>
        </w:rPr>
        <w:t>因为热力学第二定律指出</w:t>
      </w:r>
      <w:r>
        <w:rPr>
          <w:rFonts w:ascii="SimHei" w:hAnsi="SimHei" w:eastAsia="SimHei" w:cs="SimHei"/>
          <w:sz w:val="20"/>
          <w:szCs w:val="20"/>
          <w:spacing w:val="-1"/>
        </w:rPr>
        <w:t xml:space="preserve"> </w:t>
      </w:r>
      <w:r>
        <w:rPr>
          <w:rFonts w:ascii="SimHei" w:hAnsi="SimHei" w:eastAsia="SimHei" w:cs="SimHei"/>
          <w:sz w:val="20"/>
          <w:szCs w:val="20"/>
        </w:rPr>
        <w:t>了时间的方向，物理学家鲁道夫·克劳修斯</w:t>
      </w:r>
      <w:r>
        <w:rPr>
          <w:rFonts w:ascii="SimHei" w:hAnsi="SimHei" w:eastAsia="SimHei" w:cs="SimHei"/>
          <w:sz w:val="20"/>
          <w:szCs w:val="20"/>
          <w:spacing w:val="-55"/>
        </w:rPr>
        <w:t xml:space="preserve"> </w:t>
      </w:r>
      <w:r>
        <w:rPr>
          <w:rFonts w:ascii="Arial" w:hAnsi="Arial" w:eastAsia="Arial" w:cs="Arial"/>
          <w:sz w:val="20"/>
          <w:szCs w:val="20"/>
        </w:rPr>
        <w:t>(Rudolf    Clausius)</w:t>
      </w:r>
      <w:r>
        <w:rPr>
          <w:rFonts w:ascii="Arial" w:hAnsi="Arial" w:eastAsia="Arial" w:cs="Arial"/>
          <w:sz w:val="20"/>
          <w:szCs w:val="20"/>
          <w:spacing w:val="-13"/>
        </w:rPr>
        <w:t xml:space="preserve"> </w:t>
      </w:r>
      <w:r>
        <w:rPr>
          <w:rFonts w:ascii="SimHei" w:hAnsi="SimHei" w:eastAsia="SimHei" w:cs="SimHei"/>
          <w:sz w:val="20"/>
          <w:szCs w:val="20"/>
        </w:rPr>
        <w:t>通过引</w:t>
      </w:r>
      <w:r>
        <w:rPr>
          <w:rFonts w:ascii="SimHei" w:hAnsi="SimHei" w:eastAsia="SimHei" w:cs="SimHei"/>
          <w:sz w:val="20"/>
          <w:szCs w:val="20"/>
        </w:rPr>
        <w:t xml:space="preserve"> </w:t>
      </w:r>
      <w:r>
        <w:rPr>
          <w:rFonts w:ascii="SimHei" w:hAnsi="SimHei" w:eastAsia="SimHei" w:cs="SimHei"/>
          <w:sz w:val="20"/>
          <w:szCs w:val="20"/>
        </w:rPr>
        <w:t>入熵的改变提出了不可逆性，从而导致整个物</w:t>
      </w:r>
      <w:r>
        <w:rPr>
          <w:rFonts w:ascii="SimHei" w:hAnsi="SimHei" w:eastAsia="SimHei" w:cs="SimHei"/>
          <w:sz w:val="20"/>
          <w:szCs w:val="20"/>
          <w:spacing w:val="-1"/>
        </w:rPr>
        <w:t>理学界的基本思想范式发</w:t>
      </w:r>
      <w:r>
        <w:rPr>
          <w:rFonts w:ascii="SimHei" w:hAnsi="SimHei" w:eastAsia="SimHei" w:cs="SimHei"/>
          <w:sz w:val="20"/>
          <w:szCs w:val="20"/>
          <w:spacing w:val="-1"/>
        </w:rPr>
        <w:t xml:space="preserve"> </w:t>
      </w:r>
      <w:r>
        <w:rPr>
          <w:sz w:val="20"/>
          <w:szCs w:val="20"/>
        </w:rPr>
        <w:t>生了变化，也产生了物理学中基于时间问题研</w:t>
      </w:r>
      <w:r>
        <w:rPr>
          <w:sz w:val="20"/>
          <w:szCs w:val="20"/>
          <w:spacing w:val="-1"/>
        </w:rPr>
        <w:t>究的一系列成果。如路德 </w:t>
      </w:r>
      <w:r>
        <w:rPr>
          <w:sz w:val="20"/>
          <w:szCs w:val="20"/>
          <w:spacing w:val="2"/>
        </w:rPr>
        <w:t>维希·玻尔兹曼(</w:t>
      </w:r>
      <w:r>
        <w:rPr>
          <w:sz w:val="20"/>
          <w:szCs w:val="20"/>
        </w:rPr>
        <w:t>Ludwig</w:t>
      </w:r>
      <w:r>
        <w:rPr>
          <w:sz w:val="20"/>
          <w:szCs w:val="20"/>
          <w:spacing w:val="2"/>
        </w:rPr>
        <w:t xml:space="preserve">   </w:t>
      </w:r>
      <w:r>
        <w:rPr>
          <w:sz w:val="20"/>
          <w:szCs w:val="20"/>
        </w:rPr>
        <w:t>Boltzmann</w:t>
      </w:r>
      <w:r>
        <w:rPr>
          <w:sz w:val="20"/>
          <w:szCs w:val="20"/>
          <w:spacing w:val="2"/>
        </w:rPr>
        <w:t>)在1872年建立了熵的微观模型，</w:t>
      </w:r>
      <w:r>
        <w:rPr>
          <w:sz w:val="20"/>
          <w:szCs w:val="20"/>
          <w:spacing w:val="12"/>
        </w:rPr>
        <w:t xml:space="preserve"> </w:t>
      </w:r>
      <w:r>
        <w:rPr>
          <w:sz w:val="20"/>
          <w:szCs w:val="20"/>
          <w:spacing w:val="2"/>
        </w:rPr>
        <w:t>1905年阿尔伯特·爱因斯坦(</w:t>
      </w:r>
      <w:r>
        <w:rPr>
          <w:sz w:val="20"/>
          <w:szCs w:val="20"/>
        </w:rPr>
        <w:t>Albert</w:t>
      </w:r>
      <w:r>
        <w:rPr>
          <w:sz w:val="20"/>
          <w:szCs w:val="20"/>
          <w:spacing w:val="2"/>
        </w:rPr>
        <w:t xml:space="preserve"> </w:t>
      </w:r>
      <w:r>
        <w:rPr>
          <w:sz w:val="20"/>
          <w:szCs w:val="20"/>
        </w:rPr>
        <w:t>Einstein</w:t>
      </w:r>
      <w:r>
        <w:rPr>
          <w:sz w:val="20"/>
          <w:szCs w:val="20"/>
          <w:spacing w:val="2"/>
        </w:rPr>
        <w:t>)在狭义相对论中引入了</w:t>
      </w:r>
      <w:r>
        <w:rPr>
          <w:sz w:val="20"/>
          <w:szCs w:val="20"/>
          <w:spacing w:val="5"/>
        </w:rPr>
        <w:t xml:space="preserve">  </w:t>
      </w:r>
      <w:r>
        <w:rPr>
          <w:rFonts w:ascii="SimHei" w:hAnsi="SimHei" w:eastAsia="SimHei" w:cs="SimHei"/>
          <w:sz w:val="20"/>
          <w:szCs w:val="20"/>
          <w:spacing w:val="3"/>
        </w:rPr>
        <w:t>与每个观察者相关联的时间，1946年物理学家伊利亚·普里高津</w:t>
      </w:r>
      <w:r>
        <w:rPr>
          <w:sz w:val="20"/>
          <w:szCs w:val="20"/>
          <w:spacing w:val="3"/>
        </w:rPr>
        <w:t>(</w:t>
      </w:r>
      <w:r>
        <w:rPr>
          <w:sz w:val="20"/>
          <w:szCs w:val="20"/>
        </w:rPr>
        <w:t>llya</w:t>
      </w:r>
    </w:p>
    <w:p>
      <w:pPr>
        <w:pStyle w:val="BodyText"/>
        <w:spacing w:before="1" w:line="216" w:lineRule="auto"/>
        <w:rPr>
          <w:rFonts w:ascii="SimHei" w:hAnsi="SimHei" w:eastAsia="SimHei" w:cs="SimHei"/>
          <w:sz w:val="20"/>
          <w:szCs w:val="20"/>
        </w:rPr>
      </w:pPr>
      <w:r>
        <w:rPr>
          <w:sz w:val="20"/>
          <w:szCs w:val="20"/>
        </w:rPr>
        <w:t>Prigogine</w:t>
      </w:r>
      <w:r>
        <w:rPr>
          <w:sz w:val="20"/>
          <w:szCs w:val="20"/>
          <w:spacing w:val="1"/>
        </w:rPr>
        <w:t>)</w:t>
      </w:r>
      <w:r>
        <w:rPr>
          <w:rFonts w:ascii="SimHei" w:hAnsi="SimHei" w:eastAsia="SimHei" w:cs="SimHei"/>
          <w:sz w:val="20"/>
          <w:szCs w:val="20"/>
          <w:spacing w:val="1"/>
        </w:rPr>
        <w:t>提出了非平衡热力学的结论。</w:t>
      </w:r>
    </w:p>
    <w:p>
      <w:pPr>
        <w:pStyle w:val="BodyText"/>
        <w:ind w:right="456" w:firstLine="419"/>
        <w:spacing w:before="229" w:line="351" w:lineRule="auto"/>
        <w:jc w:val="both"/>
        <w:rPr>
          <w:rFonts w:ascii="SimHei" w:hAnsi="SimHei" w:eastAsia="SimHei" w:cs="SimHei"/>
          <w:sz w:val="20"/>
          <w:szCs w:val="20"/>
        </w:rPr>
      </w:pPr>
      <w:r>
        <w:rPr>
          <w:sz w:val="20"/>
          <w:szCs w:val="20"/>
          <w:spacing w:val="2"/>
        </w:rPr>
        <w:t>简而言之，热力学定律的发现指出了牛顿经济</w:t>
      </w:r>
      <w:r>
        <w:rPr>
          <w:sz w:val="20"/>
          <w:szCs w:val="20"/>
          <w:spacing w:val="1"/>
        </w:rPr>
        <w:t>学理论的内在问题，</w:t>
      </w:r>
      <w:r>
        <w:rPr>
          <w:sz w:val="20"/>
          <w:szCs w:val="20"/>
        </w:rPr>
        <w:t xml:space="preserve"> </w:t>
      </w:r>
      <w:r>
        <w:rPr>
          <w:rFonts w:ascii="SimHei" w:hAnsi="SimHei" w:eastAsia="SimHei" w:cs="SimHei"/>
          <w:sz w:val="20"/>
          <w:szCs w:val="20"/>
          <w:spacing w:val="-1"/>
        </w:rPr>
        <w:t>与此同时也就影响了传统经济学范式的基本原理，传统经济学中的一般</w:t>
      </w:r>
      <w:r>
        <w:rPr>
          <w:rFonts w:ascii="SimHei" w:hAnsi="SimHei" w:eastAsia="SimHei" w:cs="SimHei"/>
          <w:sz w:val="20"/>
          <w:szCs w:val="20"/>
          <w:spacing w:val="7"/>
        </w:rPr>
        <w:t xml:space="preserve">  </w:t>
      </w:r>
      <w:r>
        <w:rPr>
          <w:rFonts w:ascii="SimHei" w:hAnsi="SimHei" w:eastAsia="SimHei" w:cs="SimHei"/>
          <w:sz w:val="20"/>
          <w:szCs w:val="20"/>
        </w:rPr>
        <w:t>均衡理论是基于静态经济学的时间概念建构的</w:t>
      </w:r>
      <w:r>
        <w:rPr>
          <w:rFonts w:ascii="SimHei" w:hAnsi="SimHei" w:eastAsia="SimHei" w:cs="SimHei"/>
          <w:sz w:val="20"/>
          <w:szCs w:val="20"/>
          <w:spacing w:val="-1"/>
        </w:rPr>
        <w:t>，因此完全没有考虑时间</w:t>
      </w:r>
      <w:r>
        <w:rPr>
          <w:rFonts w:ascii="SimHei" w:hAnsi="SimHei" w:eastAsia="SimHei" w:cs="SimHei"/>
          <w:sz w:val="20"/>
          <w:szCs w:val="20"/>
          <w:spacing w:val="-1"/>
        </w:rPr>
        <w:t xml:space="preserve"> </w:t>
      </w:r>
      <w:r>
        <w:rPr>
          <w:rFonts w:ascii="SimHei" w:hAnsi="SimHei" w:eastAsia="SimHei" w:cs="SimHei"/>
          <w:sz w:val="20"/>
          <w:szCs w:val="20"/>
          <w:spacing w:val="-1"/>
        </w:rPr>
        <w:t>因素的存在。而现实的经济生活是动态的，因此需要通过动态的物理学</w:t>
      </w:r>
    </w:p>
    <w:p>
      <w:pPr>
        <w:spacing w:before="1" w:line="220" w:lineRule="auto"/>
        <w:rPr>
          <w:rFonts w:ascii="SimHei" w:hAnsi="SimHei" w:eastAsia="SimHei" w:cs="SimHei"/>
          <w:sz w:val="20"/>
          <w:szCs w:val="20"/>
        </w:rPr>
      </w:pPr>
      <w:r>
        <w:rPr>
          <w:rFonts w:ascii="SimHei" w:hAnsi="SimHei" w:eastAsia="SimHei" w:cs="SimHei"/>
          <w:sz w:val="20"/>
          <w:szCs w:val="20"/>
          <w:spacing w:val="-5"/>
        </w:rPr>
        <w:t>范式理解经济学。</w:t>
      </w:r>
    </w:p>
    <w:p>
      <w:pPr>
        <w:ind w:left="419"/>
        <w:spacing w:before="163" w:line="187" w:lineRule="auto"/>
        <w:rPr>
          <w:rFonts w:ascii="SimHei" w:hAnsi="SimHei" w:eastAsia="SimHei" w:cs="SimHei"/>
          <w:sz w:val="20"/>
          <w:szCs w:val="20"/>
        </w:rPr>
      </w:pPr>
      <w:r>
        <w:rPr>
          <w:rFonts w:ascii="SimHei" w:hAnsi="SimHei" w:eastAsia="SimHei" w:cs="SimHei"/>
          <w:sz w:val="20"/>
          <w:szCs w:val="20"/>
        </w:rPr>
        <w:t>值得注意的是，这部分需要得到的结论并不是</w:t>
      </w:r>
      <w:r>
        <w:rPr>
          <w:rFonts w:ascii="SimHei" w:hAnsi="SimHei" w:eastAsia="SimHei" w:cs="SimHei"/>
          <w:sz w:val="20"/>
          <w:szCs w:val="20"/>
          <w:spacing w:val="-1"/>
        </w:rPr>
        <w:t>基于热力学定律的物</w:t>
      </w:r>
    </w:p>
    <w:p>
      <w:pPr>
        <w:spacing w:line="187" w:lineRule="auto"/>
        <w:sectPr>
          <w:type w:val="continuous"/>
          <w:pgSz w:w="7760" w:h="11480"/>
          <w:pgMar w:top="217" w:right="433" w:bottom="400" w:left="600" w:header="0" w:footer="0" w:gutter="0"/>
          <w:cols w:equalWidth="0" w:num="1">
            <w:col w:w="6727" w:space="0"/>
          </w:cols>
        </w:sectPr>
        <w:rPr>
          <w:rFonts w:ascii="SimHei" w:hAnsi="SimHei" w:eastAsia="SimHei" w:cs="SimHei"/>
          <w:sz w:val="20"/>
          <w:szCs w:val="20"/>
        </w:rPr>
      </w:pPr>
    </w:p>
    <w:p>
      <w:pPr>
        <w:ind w:firstLine="170"/>
        <w:spacing w:line="449" w:lineRule="exact"/>
        <w:rPr/>
      </w:pPr>
      <w:r>
        <w:pict>
          <v:rect id="_x0000_s1128" style="position:absolute;margin-left:161.501pt;margin-top:33.4995pt;mso-position-vertical-relative:page;mso-position-horizontal-relative:page;width:225.5pt;height:0.55pt;z-index:273434624;" o:allowincell="f" fillcolor="#000000" filled="true" stroked="false"/>
        </w:pict>
      </w:r>
      <w:r>
        <w:rPr>
          <w:position w:val="-8"/>
        </w:rPr>
        <w:drawing>
          <wp:inline distT="0" distB="0" distL="0" distR="0">
            <wp:extent cx="349219" cy="285746"/>
            <wp:effectExtent l="0" t="0" r="0" b="0"/>
            <wp:docPr id="710" name="IM 710"/>
            <wp:cNvGraphicFramePr/>
            <a:graphic>
              <a:graphicData uri="http://schemas.openxmlformats.org/drawingml/2006/picture">
                <pic:pic>
                  <pic:nvPicPr>
                    <pic:cNvPr id="710" name="IM 710"/>
                    <pic:cNvPicPr/>
                  </pic:nvPicPr>
                  <pic:blipFill>
                    <a:blip r:embed="rId356"/>
                    <a:stretch>
                      <a:fillRect/>
                    </a:stretch>
                  </pic:blipFill>
                  <pic:spPr>
                    <a:xfrm rot="0">
                      <a:off x="0" y="0"/>
                      <a:ext cx="349219"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196" w:lineRule="auto"/>
        <w:rPr>
          <w:rFonts w:ascii="SimHei" w:hAnsi="SimHei" w:eastAsia="SimHei" w:cs="SimHei"/>
          <w:sz w:val="17"/>
          <w:szCs w:val="17"/>
        </w:rPr>
      </w:pPr>
      <w:r>
        <w:rPr>
          <w:rFonts w:ascii="SimHei" w:hAnsi="SimHei" w:eastAsia="SimHei" w:cs="SimHei"/>
          <w:sz w:val="17"/>
          <w:szCs w:val="17"/>
          <w:spacing w:val="-11"/>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35" w:line="215" w:lineRule="auto"/>
        <w:rPr>
          <w:sz w:val="34"/>
          <w:szCs w:val="34"/>
        </w:rPr>
      </w:pPr>
      <w:r>
        <w:rPr>
          <w:sz w:val="34"/>
          <w:szCs w:val="34"/>
          <w:spacing w:val="-26"/>
        </w:rPr>
        <w:t>|</w:t>
      </w:r>
      <w:r>
        <w:rPr>
          <w:sz w:val="34"/>
          <w:szCs w:val="34"/>
          <w:spacing w:val="-76"/>
        </w:rPr>
        <w:t xml:space="preserve"> </w:t>
      </w:r>
      <w:r>
        <w:rPr>
          <w:sz w:val="34"/>
          <w:szCs w:val="34"/>
          <w:b/>
          <w:bCs/>
          <w:spacing w:val="-26"/>
        </w:rPr>
        <w:t>324</w:t>
      </w:r>
    </w:p>
    <w:p>
      <w:pPr>
        <w:spacing w:line="215" w:lineRule="auto"/>
        <w:sectPr>
          <w:pgSz w:w="7760" w:h="11500"/>
          <w:pgMar w:top="369" w:right="20" w:bottom="400" w:left="9" w:header="0" w:footer="0" w:gutter="0"/>
          <w:cols w:equalWidth="0" w:num="3">
            <w:col w:w="721" w:space="30"/>
            <w:col w:w="1520" w:space="100"/>
            <w:col w:w="5360" w:space="0"/>
          </w:cols>
        </w:sectPr>
        <w:rPr>
          <w:sz w:val="34"/>
          <w:szCs w:val="34"/>
        </w:rPr>
      </w:pPr>
    </w:p>
    <w:p>
      <w:pPr>
        <w:spacing w:line="386" w:lineRule="auto"/>
        <w:rPr>
          <w:rFonts w:ascii="Arial"/>
          <w:sz w:val="21"/>
        </w:rPr>
      </w:pPr>
      <w:r/>
    </w:p>
    <w:p>
      <w:pPr>
        <w:ind w:left="750" w:right="761"/>
        <w:spacing w:before="69" w:line="335" w:lineRule="auto"/>
        <w:jc w:val="both"/>
        <w:rPr>
          <w:rFonts w:ascii="SimHei" w:hAnsi="SimHei" w:eastAsia="SimHei" w:cs="SimHei"/>
          <w:sz w:val="21"/>
          <w:szCs w:val="21"/>
        </w:rPr>
      </w:pPr>
      <w:r>
        <w:rPr>
          <w:rFonts w:ascii="SimHei" w:hAnsi="SimHei" w:eastAsia="SimHei" w:cs="SimHei"/>
          <w:sz w:val="21"/>
          <w:szCs w:val="21"/>
          <w:spacing w:val="-10"/>
        </w:rPr>
        <w:t>理学范式得到的经验就一定比基于牛顿力学得到的经验更为重要，我们</w:t>
      </w:r>
      <w:r>
        <w:rPr>
          <w:rFonts w:ascii="SimHei" w:hAnsi="SimHei" w:eastAsia="SimHei" w:cs="SimHei"/>
          <w:sz w:val="21"/>
          <w:szCs w:val="21"/>
          <w:spacing w:val="17"/>
        </w:rPr>
        <w:t xml:space="preserve"> </w:t>
      </w:r>
      <w:r>
        <w:rPr>
          <w:rFonts w:ascii="SimHei" w:hAnsi="SimHei" w:eastAsia="SimHei" w:cs="SimHei"/>
          <w:sz w:val="21"/>
          <w:szCs w:val="21"/>
          <w:spacing w:val="-10"/>
        </w:rPr>
        <w:t>强调的是迄今为止我们对经济学的认知的局限性。以物理学为例，其本</w:t>
      </w:r>
      <w:r>
        <w:rPr>
          <w:rFonts w:ascii="SimHei" w:hAnsi="SimHei" w:eastAsia="SimHei" w:cs="SimHei"/>
          <w:sz w:val="21"/>
          <w:szCs w:val="21"/>
          <w:spacing w:val="9"/>
        </w:rPr>
        <w:t xml:space="preserve"> </w:t>
      </w:r>
      <w:r>
        <w:rPr>
          <w:rFonts w:ascii="SimHei" w:hAnsi="SimHei" w:eastAsia="SimHei" w:cs="SimHei"/>
          <w:sz w:val="21"/>
          <w:szCs w:val="21"/>
          <w:spacing w:val="-10"/>
        </w:rPr>
        <w:t>身的发展经历了经典力学到热力学、光学、电动力学以及量子力学等多</w:t>
      </w:r>
      <w:r>
        <w:rPr>
          <w:rFonts w:ascii="SimHei" w:hAnsi="SimHei" w:eastAsia="SimHei" w:cs="SimHei"/>
          <w:sz w:val="21"/>
          <w:szCs w:val="21"/>
          <w:spacing w:val="13"/>
        </w:rPr>
        <w:t xml:space="preserve"> </w:t>
      </w:r>
      <w:r>
        <w:rPr>
          <w:rFonts w:ascii="SimHei" w:hAnsi="SimHei" w:eastAsia="SimHei" w:cs="SimHei"/>
          <w:sz w:val="21"/>
          <w:szCs w:val="21"/>
          <w:spacing w:val="1"/>
        </w:rPr>
        <w:t>个阶段，但是迄今为止物理学家认为我们对真实世</w:t>
      </w:r>
      <w:r>
        <w:rPr>
          <w:rFonts w:ascii="SimHei" w:hAnsi="SimHei" w:eastAsia="SimHei" w:cs="SimHei"/>
          <w:sz w:val="21"/>
          <w:szCs w:val="21"/>
        </w:rPr>
        <w:t>界的认知仅为5%,</w:t>
      </w:r>
      <w:r>
        <w:rPr>
          <w:rFonts w:ascii="SimHei" w:hAnsi="SimHei" w:eastAsia="SimHei" w:cs="SimHei"/>
          <w:sz w:val="21"/>
          <w:szCs w:val="21"/>
        </w:rPr>
        <w:t xml:space="preserve"> </w:t>
      </w:r>
      <w:r>
        <w:rPr>
          <w:rFonts w:ascii="SimHei" w:hAnsi="SimHei" w:eastAsia="SimHei" w:cs="SimHei"/>
          <w:sz w:val="21"/>
          <w:szCs w:val="21"/>
        </w:rPr>
        <w:t>因为其他95%的物理世界是由暗物质和暗能量组成的。相较之下，经</w:t>
      </w:r>
      <w:r>
        <w:rPr>
          <w:rFonts w:ascii="SimHei" w:hAnsi="SimHei" w:eastAsia="SimHei" w:cs="SimHei"/>
          <w:sz w:val="21"/>
          <w:szCs w:val="21"/>
          <w:spacing w:val="13"/>
        </w:rPr>
        <w:t xml:space="preserve"> </w:t>
      </w:r>
      <w:r>
        <w:rPr>
          <w:rFonts w:ascii="SimHei" w:hAnsi="SimHei" w:eastAsia="SimHei" w:cs="SimHei"/>
          <w:sz w:val="21"/>
          <w:szCs w:val="21"/>
          <w:spacing w:val="-10"/>
        </w:rPr>
        <w:t>济学从古典经济学发展至今，无论是主流的新古典经济学还是非主流的</w:t>
      </w:r>
      <w:r>
        <w:rPr>
          <w:rFonts w:ascii="SimHei" w:hAnsi="SimHei" w:eastAsia="SimHei" w:cs="SimHei"/>
          <w:sz w:val="21"/>
          <w:szCs w:val="21"/>
          <w:spacing w:val="16"/>
        </w:rPr>
        <w:t xml:space="preserve"> </w:t>
      </w:r>
      <w:r>
        <w:rPr>
          <w:rFonts w:ascii="SimHei" w:hAnsi="SimHei" w:eastAsia="SimHei" w:cs="SimHei"/>
          <w:sz w:val="21"/>
          <w:szCs w:val="21"/>
          <w:spacing w:val="-10"/>
        </w:rPr>
        <w:t>奥地利经济学都不能对所有经济问题提出完美的答案，就好像物理学迄</w:t>
      </w:r>
      <w:r>
        <w:rPr>
          <w:rFonts w:ascii="SimHei" w:hAnsi="SimHei" w:eastAsia="SimHei" w:cs="SimHei"/>
          <w:sz w:val="21"/>
          <w:szCs w:val="21"/>
          <w:spacing w:val="6"/>
        </w:rPr>
        <w:t xml:space="preserve"> </w:t>
      </w:r>
      <w:r>
        <w:rPr>
          <w:rFonts w:ascii="SimHei" w:hAnsi="SimHei" w:eastAsia="SimHei" w:cs="SimHei"/>
          <w:sz w:val="21"/>
          <w:szCs w:val="21"/>
          <w:spacing w:val="-10"/>
        </w:rPr>
        <w:t>今为止也没有提出一个完美的统一理论来解释外部世界一样。因此，我</w:t>
      </w:r>
      <w:r>
        <w:rPr>
          <w:rFonts w:ascii="SimHei" w:hAnsi="SimHei" w:eastAsia="SimHei" w:cs="SimHei"/>
          <w:sz w:val="21"/>
          <w:szCs w:val="21"/>
          <w:spacing w:val="6"/>
        </w:rPr>
        <w:t xml:space="preserve"> </w:t>
      </w:r>
      <w:r>
        <w:rPr>
          <w:rFonts w:ascii="SimHei" w:hAnsi="SimHei" w:eastAsia="SimHei" w:cs="SimHei"/>
          <w:sz w:val="21"/>
          <w:szCs w:val="21"/>
          <w:spacing w:val="-10"/>
        </w:rPr>
        <w:t>们需要以一种哲学意义上的批判眼光看待经济学，需要以一种更为全球</w:t>
      </w:r>
    </w:p>
    <w:p>
      <w:pPr>
        <w:ind w:left="750"/>
        <w:spacing w:line="220" w:lineRule="auto"/>
        <w:rPr>
          <w:rFonts w:ascii="SimHei" w:hAnsi="SimHei" w:eastAsia="SimHei" w:cs="SimHei"/>
          <w:sz w:val="21"/>
          <w:szCs w:val="21"/>
        </w:rPr>
      </w:pPr>
      <w:r>
        <w:rPr>
          <w:rFonts w:ascii="SimHei" w:hAnsi="SimHei" w:eastAsia="SimHei" w:cs="SimHei"/>
          <w:sz w:val="21"/>
          <w:szCs w:val="21"/>
          <w:spacing w:val="-11"/>
        </w:rPr>
        <w:t>化、更具备历史发展眼光以及符合人类文明进程的格局看</w:t>
      </w:r>
      <w:r>
        <w:rPr>
          <w:rFonts w:ascii="SimHei" w:hAnsi="SimHei" w:eastAsia="SimHei" w:cs="SimHei"/>
          <w:sz w:val="21"/>
          <w:szCs w:val="21"/>
          <w:spacing w:val="-12"/>
        </w:rPr>
        <w:t>待经济学。</w:t>
      </w:r>
    </w:p>
    <w:p>
      <w:pPr>
        <w:pStyle w:val="BodyText"/>
        <w:ind w:left="750" w:right="694" w:firstLine="569"/>
        <w:spacing w:before="179" w:line="334" w:lineRule="auto"/>
        <w:jc w:val="both"/>
        <w:rPr>
          <w:rFonts w:ascii="SimHei" w:hAnsi="SimHei" w:eastAsia="SimHei" w:cs="SimHei"/>
          <w:sz w:val="21"/>
          <w:szCs w:val="21"/>
        </w:rPr>
      </w:pPr>
      <w:r>
        <w:rPr>
          <w:sz w:val="21"/>
          <w:szCs w:val="21"/>
          <w:spacing w:val="-7"/>
        </w:rPr>
        <w:t>在研究数字经济学的过程中，我注意到的是国内关于经济学的研</w:t>
      </w:r>
      <w:r>
        <w:rPr>
          <w:sz w:val="21"/>
          <w:szCs w:val="21"/>
          <w:spacing w:val="13"/>
        </w:rPr>
        <w:t xml:space="preserve"> </w:t>
      </w:r>
      <w:r>
        <w:rPr>
          <w:sz w:val="21"/>
          <w:szCs w:val="21"/>
          <w:spacing w:val="-10"/>
        </w:rPr>
        <w:t>究更多的是介绍主流经济学派而对非主流经济学思想介绍得较少。因此 </w:t>
      </w:r>
      <w:r>
        <w:rPr>
          <w:sz w:val="21"/>
          <w:szCs w:val="21"/>
          <w:spacing w:val="-7"/>
        </w:rPr>
        <w:t>在这部分我重点研究了一些非主流经济学思想对</w:t>
      </w:r>
      <w:r>
        <w:rPr>
          <w:sz w:val="21"/>
          <w:szCs w:val="21"/>
          <w:spacing w:val="-8"/>
        </w:rPr>
        <w:t>数字经济领域的影响，</w:t>
      </w:r>
      <w:r>
        <w:rPr>
          <w:sz w:val="21"/>
          <w:szCs w:val="21"/>
        </w:rPr>
        <w:t xml:space="preserve"> </w:t>
      </w:r>
      <w:r>
        <w:rPr>
          <w:sz w:val="21"/>
          <w:szCs w:val="21"/>
          <w:spacing w:val="-10"/>
        </w:rPr>
        <w:t>如制度学派、奥地利学派、新结构主义思想、复杂经济学等，这些思想 </w:t>
      </w:r>
      <w:r>
        <w:rPr>
          <w:rFonts w:ascii="SimHei" w:hAnsi="SimHei" w:eastAsia="SimHei" w:cs="SimHei"/>
          <w:sz w:val="21"/>
          <w:szCs w:val="21"/>
          <w:spacing w:val="-10"/>
        </w:rPr>
        <w:t>对数字经济学的意义和价值并不亚于主流经济学思想的研究。甚至可以</w:t>
      </w:r>
      <w:r>
        <w:rPr>
          <w:rFonts w:ascii="SimHei" w:hAnsi="SimHei" w:eastAsia="SimHei" w:cs="SimHei"/>
          <w:sz w:val="21"/>
          <w:szCs w:val="21"/>
          <w:spacing w:val="-10"/>
        </w:rPr>
        <w:t xml:space="preserve"> </w:t>
      </w:r>
      <w:r>
        <w:rPr>
          <w:rFonts w:ascii="SimHei" w:hAnsi="SimHei" w:eastAsia="SimHei" w:cs="SimHei"/>
          <w:sz w:val="21"/>
          <w:szCs w:val="21"/>
          <w:spacing w:val="-14"/>
        </w:rPr>
        <w:t>说，正是由于以这些新的经济学研究思想为基础，通过跨界涉及社会学、</w:t>
      </w:r>
      <w:r>
        <w:rPr>
          <w:rFonts w:ascii="SimHei" w:hAnsi="SimHei" w:eastAsia="SimHei" w:cs="SimHei"/>
          <w:sz w:val="21"/>
          <w:szCs w:val="21"/>
          <w:spacing w:val="12"/>
        </w:rPr>
        <w:t xml:space="preserve"> </w:t>
      </w:r>
      <w:r>
        <w:rPr>
          <w:rFonts w:ascii="SimHei" w:hAnsi="SimHei" w:eastAsia="SimHei" w:cs="SimHei"/>
          <w:sz w:val="21"/>
          <w:szCs w:val="21"/>
          <w:spacing w:val="-10"/>
        </w:rPr>
        <w:t>政治学、生物学以及物理学等领域，才使得数字经济学这门学科拥有了</w:t>
      </w:r>
    </w:p>
    <w:p>
      <w:pPr>
        <w:ind w:left="750"/>
        <w:spacing w:before="1" w:line="220" w:lineRule="auto"/>
        <w:rPr>
          <w:rFonts w:ascii="SimHei" w:hAnsi="SimHei" w:eastAsia="SimHei" w:cs="SimHei"/>
          <w:sz w:val="21"/>
          <w:szCs w:val="21"/>
        </w:rPr>
      </w:pPr>
      <w:r>
        <w:rPr>
          <w:rFonts w:ascii="SimHei" w:hAnsi="SimHei" w:eastAsia="SimHei" w:cs="SimHei"/>
          <w:sz w:val="21"/>
          <w:szCs w:val="21"/>
          <w:spacing w:val="-12"/>
        </w:rPr>
        <w:t>不同于主流经济学的思想根源和大格局。</w:t>
      </w:r>
    </w:p>
    <w:p>
      <w:pPr>
        <w:spacing w:line="479" w:lineRule="auto"/>
        <w:rPr>
          <w:rFonts w:ascii="Arial"/>
          <w:sz w:val="21"/>
        </w:rPr>
      </w:pPr>
      <w:r/>
    </w:p>
    <w:p>
      <w:pPr>
        <w:ind w:left="754"/>
        <w:spacing w:before="95" w:line="221" w:lineRule="auto"/>
        <w:outlineLvl w:val="0"/>
        <w:rPr>
          <w:rFonts w:ascii="SimHei" w:hAnsi="SimHei" w:eastAsia="SimHei" w:cs="SimHei"/>
          <w:sz w:val="29"/>
          <w:szCs w:val="29"/>
        </w:rPr>
      </w:pPr>
      <w:r>
        <w:rPr>
          <w:rFonts w:ascii="SimHei" w:hAnsi="SimHei" w:eastAsia="SimHei" w:cs="SimHei"/>
          <w:sz w:val="29"/>
          <w:szCs w:val="29"/>
          <w:b/>
          <w:bCs/>
          <w:spacing w:val="-13"/>
        </w:rPr>
        <w:t>20.2</w:t>
      </w:r>
      <w:r>
        <w:rPr>
          <w:rFonts w:ascii="SimHei" w:hAnsi="SimHei" w:eastAsia="SimHei" w:cs="SimHei"/>
          <w:sz w:val="29"/>
          <w:szCs w:val="29"/>
          <w:spacing w:val="26"/>
        </w:rPr>
        <w:t xml:space="preserve">  </w:t>
      </w:r>
      <w:r>
        <w:rPr>
          <w:rFonts w:ascii="SimHei" w:hAnsi="SimHei" w:eastAsia="SimHei" w:cs="SimHei"/>
          <w:sz w:val="29"/>
          <w:szCs w:val="29"/>
          <w:b/>
          <w:bCs/>
          <w:spacing w:val="-13"/>
        </w:rPr>
        <w:t>不确定的经济系统</w:t>
      </w:r>
    </w:p>
    <w:p>
      <w:pPr>
        <w:spacing w:line="267" w:lineRule="auto"/>
        <w:rPr>
          <w:rFonts w:ascii="Arial"/>
          <w:sz w:val="21"/>
        </w:rPr>
      </w:pPr>
      <w:r/>
    </w:p>
    <w:p>
      <w:pPr>
        <w:spacing w:line="267" w:lineRule="auto"/>
        <w:rPr>
          <w:rFonts w:ascii="Arial"/>
          <w:sz w:val="21"/>
        </w:rPr>
      </w:pPr>
      <w:r/>
    </w:p>
    <w:p>
      <w:pPr>
        <w:ind w:firstLine="920"/>
        <w:spacing w:line="820" w:lineRule="exact"/>
        <w:rPr/>
      </w:pPr>
      <w:r>
        <w:rPr>
          <w:position w:val="-16"/>
        </w:rPr>
        <w:pict>
          <v:shape id="_x0000_s1130" style="mso-position-vertical-relative:line;mso-position-horizontal-relative:char;width:306.5pt;height:41pt;" fillcolor="#454545" filled="true" stroked="false" type="#_x0000_t202">
            <v:fill on="true"/>
            <v:stroke on="false"/>
            <v:path/>
            <v:imagedata o:title=""/>
            <o:lock v:ext="edit" aspectratio="false"/>
            <v:textbox inset="0mm,0mm,0mm,0mm">
              <w:txbxContent>
                <w:p>
                  <w:pPr>
                    <w:ind w:left="619"/>
                    <w:spacing w:before="97" w:line="410" w:lineRule="exact"/>
                    <w:rPr>
                      <w:rFonts w:ascii="SimHei" w:hAnsi="SimHei" w:eastAsia="SimHei" w:cs="SimHei"/>
                      <w:sz w:val="21"/>
                      <w:szCs w:val="21"/>
                    </w:rPr>
                  </w:pPr>
                  <w:r>
                    <w:rPr>
                      <w:rFonts w:ascii="SimHei" w:hAnsi="SimHei" w:eastAsia="SimHei" w:cs="SimHei"/>
                      <w:sz w:val="21"/>
                      <w:szCs w:val="21"/>
                      <w:color w:val="FFFFFF"/>
                      <w:spacing w:val="-3"/>
                      <w:position w:val="15"/>
                    </w:rPr>
                    <w:t>没有一个经济体系能够达到长期的完全均衡。它是动态的，</w:t>
                  </w:r>
                </w:p>
                <w:p>
                  <w:pPr>
                    <w:ind w:left="209"/>
                    <w:spacing w:line="221" w:lineRule="auto"/>
                    <w:rPr>
                      <w:rFonts w:ascii="SimHei" w:hAnsi="SimHei" w:eastAsia="SimHei" w:cs="SimHei"/>
                      <w:sz w:val="21"/>
                      <w:szCs w:val="21"/>
                    </w:rPr>
                  </w:pPr>
                  <w:r>
                    <w:rPr>
                      <w:rFonts w:ascii="SimHei" w:hAnsi="SimHei" w:eastAsia="SimHei" w:cs="SimHei"/>
                      <w:sz w:val="21"/>
                      <w:szCs w:val="21"/>
                      <w:color w:val="FFFFFF"/>
                      <w:spacing w:val="-11"/>
                    </w:rPr>
                    <w:t>不确定的。</w:t>
                  </w:r>
                </w:p>
              </w:txbxContent>
            </v:textbox>
          </v:shape>
        </w:pict>
      </w:r>
    </w:p>
    <w:p>
      <w:pPr>
        <w:ind w:left="1270"/>
        <w:spacing w:before="268" w:line="187" w:lineRule="auto"/>
        <w:rPr>
          <w:rFonts w:ascii="SimHei" w:hAnsi="SimHei" w:eastAsia="SimHei" w:cs="SimHei"/>
          <w:sz w:val="21"/>
          <w:szCs w:val="21"/>
        </w:rPr>
      </w:pPr>
      <w:r>
        <w:rPr>
          <w:rFonts w:ascii="SimHei" w:hAnsi="SimHei" w:eastAsia="SimHei" w:cs="SimHei"/>
          <w:sz w:val="21"/>
          <w:szCs w:val="21"/>
          <w:spacing w:val="-3"/>
        </w:rPr>
        <w:t>在理解了一般均衡理论作为静态经济学的基础科学研究方法论是</w:t>
      </w:r>
    </w:p>
    <w:p>
      <w:pPr>
        <w:spacing w:line="187" w:lineRule="auto"/>
        <w:sectPr>
          <w:type w:val="continuous"/>
          <w:pgSz w:w="7760" w:h="11500"/>
          <w:pgMar w:top="369" w:right="20" w:bottom="400" w:left="9" w:header="0" w:footer="0" w:gutter="0"/>
          <w:cols w:equalWidth="0" w:num="1">
            <w:col w:w="7731" w:space="0"/>
          </w:cols>
        </w:sectPr>
        <w:rPr>
          <w:rFonts w:ascii="SimHei" w:hAnsi="SimHei" w:eastAsia="SimHei" w:cs="SimHei"/>
          <w:sz w:val="21"/>
          <w:szCs w:val="21"/>
        </w:rPr>
      </w:pPr>
    </w:p>
    <w:p>
      <w:pPr>
        <w:pStyle w:val="BodyText"/>
        <w:ind w:left="4313"/>
        <w:spacing w:before="108" w:line="177" w:lineRule="auto"/>
        <w:rPr>
          <w:sz w:val="27"/>
          <w:szCs w:val="27"/>
        </w:rPr>
      </w:pPr>
      <w:r>
        <w:pict>
          <v:rect id="_x0000_s1132" style="position:absolute;margin-left:195.502pt;margin-top:24.9977pt;mso-position-vertical-relative:page;mso-position-horizontal-relative:page;width:42pt;height:0.55pt;z-index:273497088;" o:allowincell="f" fillcolor="#000000" filled="true" stroked="false"/>
        </w:pict>
      </w:r>
      <w:r>
        <w:pict>
          <v:rect id="_x0000_s1134" style="position:absolute;margin-left:277.998pt;margin-top:12.5016pt;mso-position-vertical-relative:page;mso-position-horizontal-relative:page;width:0.55pt;height:17.5pt;z-index:273496064;" o:allowincell="f" fillcolor="#000000" filled="true" stroked="false"/>
        </w:pict>
      </w:r>
      <w:r>
        <w:rPr>
          <w:sz w:val="27"/>
          <w:szCs w:val="27"/>
          <w:b/>
          <w:bCs/>
          <w:spacing w:val="-7"/>
        </w:rPr>
        <w:t>325</w:t>
      </w:r>
    </w:p>
    <w:p>
      <w:pPr>
        <w:spacing w:line="14" w:lineRule="auto"/>
        <w:rPr>
          <w:rFonts w:ascii="Arial"/>
          <w:sz w:val="2"/>
        </w:rPr>
      </w:pPr>
      <w:r>
        <w:rPr>
          <w:rFonts w:ascii="Arial" w:hAnsi="Arial" w:eastAsia="Arial" w:cs="Arial"/>
          <w:sz w:val="2"/>
          <w:szCs w:val="2"/>
        </w:rPr>
        <w:br w:type="column"/>
      </w:r>
    </w:p>
    <w:p>
      <w:pPr>
        <w:spacing w:before="13" w:line="222" w:lineRule="auto"/>
        <w:rPr>
          <w:rFonts w:ascii="SimHei" w:hAnsi="SimHei" w:eastAsia="SimHei" w:cs="SimHei"/>
          <w:sz w:val="15"/>
          <w:szCs w:val="15"/>
        </w:rPr>
      </w:pPr>
      <w:r>
        <w:rPr>
          <w:rFonts w:ascii="SimHei" w:hAnsi="SimHei" w:eastAsia="SimHei" w:cs="SimHei"/>
          <w:sz w:val="15"/>
          <w:szCs w:val="15"/>
          <w:spacing w:val="18"/>
        </w:rPr>
        <w:t>第20章</w:t>
      </w:r>
    </w:p>
    <w:p>
      <w:pPr>
        <w:spacing w:before="19" w:line="187" w:lineRule="auto"/>
        <w:jc w:val="right"/>
        <w:rPr>
          <w:rFonts w:ascii="SimHei" w:hAnsi="SimHei" w:eastAsia="SimHei" w:cs="SimHei"/>
          <w:sz w:val="15"/>
          <w:szCs w:val="15"/>
        </w:rPr>
      </w:pPr>
      <w:r>
        <w:rPr>
          <w:rFonts w:ascii="SimHei" w:hAnsi="SimHei" w:eastAsia="SimHei" w:cs="SimHei"/>
          <w:sz w:val="15"/>
          <w:szCs w:val="15"/>
          <w:spacing w:val="9"/>
        </w:rPr>
        <w:t>数字经济学的科学原理</w:t>
      </w:r>
    </w:p>
    <w:p>
      <w:pPr>
        <w:spacing w:line="187" w:lineRule="auto"/>
        <w:sectPr>
          <w:pgSz w:w="7760" w:h="11480"/>
          <w:pgMar w:top="250" w:right="404" w:bottom="400" w:left="589" w:header="0" w:footer="0" w:gutter="0"/>
          <w:cols w:equalWidth="0" w:num="2">
            <w:col w:w="5061" w:space="100"/>
            <w:col w:w="1606" w:space="0"/>
          </w:cols>
        </w:sectPr>
        <w:rPr>
          <w:rFonts w:ascii="SimHei" w:hAnsi="SimHei" w:eastAsia="SimHei" w:cs="SimHei"/>
          <w:sz w:val="15"/>
          <w:szCs w:val="15"/>
        </w:rPr>
      </w:pPr>
    </w:p>
    <w:p>
      <w:pPr>
        <w:spacing w:line="450" w:lineRule="auto"/>
        <w:rPr>
          <w:rFonts w:ascii="Arial"/>
          <w:sz w:val="21"/>
        </w:rPr>
      </w:pPr>
      <w:r/>
    </w:p>
    <w:p>
      <w:pPr>
        <w:pStyle w:val="BodyText"/>
        <w:ind w:right="571"/>
        <w:spacing w:before="68" w:line="334" w:lineRule="auto"/>
        <w:jc w:val="both"/>
        <w:rPr>
          <w:rFonts w:ascii="SimHei" w:hAnsi="SimHei" w:eastAsia="SimHei" w:cs="SimHei"/>
          <w:sz w:val="21"/>
          <w:szCs w:val="21"/>
        </w:rPr>
      </w:pPr>
      <w:r>
        <w:rPr>
          <w:sz w:val="21"/>
          <w:szCs w:val="21"/>
          <w:spacing w:val="-10"/>
        </w:rPr>
        <w:t>基于牛顿机械物理的思想后，本节讨论动态</w:t>
      </w:r>
      <w:r>
        <w:rPr>
          <w:sz w:val="21"/>
          <w:szCs w:val="21"/>
          <w:spacing w:val="-11"/>
        </w:rPr>
        <w:t>经济学的科学方法论，也就</w:t>
      </w:r>
      <w:r>
        <w:rPr>
          <w:sz w:val="21"/>
          <w:szCs w:val="21"/>
        </w:rPr>
        <w:t xml:space="preserve"> </w:t>
      </w:r>
      <w:r>
        <w:rPr>
          <w:sz w:val="21"/>
          <w:szCs w:val="21"/>
          <w:spacing w:val="-10"/>
        </w:rPr>
        <w:t>是基于动态的观点理解经济学研究的理论框</w:t>
      </w:r>
      <w:r>
        <w:rPr>
          <w:sz w:val="21"/>
          <w:szCs w:val="21"/>
          <w:spacing w:val="-11"/>
        </w:rPr>
        <w:t>架。我们需要理解动态经济</w:t>
      </w:r>
      <w:r>
        <w:rPr>
          <w:sz w:val="21"/>
          <w:szCs w:val="21"/>
        </w:rPr>
        <w:t xml:space="preserve"> </w:t>
      </w:r>
      <w:r>
        <w:rPr>
          <w:rFonts w:ascii="SimHei" w:hAnsi="SimHei" w:eastAsia="SimHei" w:cs="SimHei"/>
          <w:sz w:val="21"/>
          <w:szCs w:val="21"/>
          <w:spacing w:val="-11"/>
        </w:rPr>
        <w:t>学中对时间要素的考虑，以及这种考虑背后的物理学原理，与此同时也</w:t>
      </w:r>
      <w:r>
        <w:rPr>
          <w:rFonts w:ascii="SimHei" w:hAnsi="SimHei" w:eastAsia="SimHei" w:cs="SimHei"/>
          <w:sz w:val="21"/>
          <w:szCs w:val="21"/>
          <w:spacing w:val="18"/>
        </w:rPr>
        <w:t xml:space="preserve"> </w:t>
      </w:r>
      <w:r>
        <w:rPr>
          <w:sz w:val="21"/>
          <w:szCs w:val="21"/>
          <w:spacing w:val="-11"/>
        </w:rPr>
        <w:t>要考虑这种动态经济理论面对不确定的外部经济世界所提供的方法论框</w:t>
      </w:r>
      <w:r>
        <w:rPr>
          <w:sz w:val="21"/>
          <w:szCs w:val="21"/>
          <w:spacing w:val="17"/>
        </w:rPr>
        <w:t xml:space="preserve"> </w:t>
      </w:r>
      <w:r>
        <w:rPr>
          <w:rFonts w:ascii="SimHei" w:hAnsi="SimHei" w:eastAsia="SimHei" w:cs="SimHei"/>
          <w:sz w:val="21"/>
          <w:szCs w:val="21"/>
          <w:spacing w:val="-10"/>
        </w:rPr>
        <w:t>架。接下来，我们就来讨论动态经济学理论的思想以及</w:t>
      </w:r>
      <w:r>
        <w:rPr>
          <w:rFonts w:ascii="SimHei" w:hAnsi="SimHei" w:eastAsia="SimHei" w:cs="SimHei"/>
          <w:sz w:val="21"/>
          <w:szCs w:val="21"/>
          <w:spacing w:val="-11"/>
        </w:rPr>
        <w:t>其对数字经济学</w:t>
      </w:r>
    </w:p>
    <w:p>
      <w:pPr>
        <w:spacing w:line="222" w:lineRule="auto"/>
        <w:rPr>
          <w:rFonts w:ascii="SimHei" w:hAnsi="SimHei" w:eastAsia="SimHei" w:cs="SimHei"/>
          <w:sz w:val="21"/>
          <w:szCs w:val="21"/>
        </w:rPr>
      </w:pPr>
      <w:r>
        <w:rPr>
          <w:rFonts w:ascii="SimHei" w:hAnsi="SimHei" w:eastAsia="SimHei" w:cs="SimHei"/>
          <w:sz w:val="21"/>
          <w:szCs w:val="21"/>
          <w:spacing w:val="-5"/>
        </w:rPr>
        <w:t>思想的影响。</w:t>
      </w:r>
    </w:p>
    <w:p>
      <w:pPr>
        <w:pStyle w:val="BodyText"/>
        <w:ind w:right="370" w:firstLine="439"/>
        <w:spacing w:before="149" w:line="333" w:lineRule="auto"/>
        <w:rPr>
          <w:sz w:val="21"/>
          <w:szCs w:val="21"/>
        </w:rPr>
      </w:pPr>
      <w:r>
        <w:rPr>
          <w:sz w:val="21"/>
          <w:szCs w:val="21"/>
          <w:spacing w:val="-4"/>
        </w:rPr>
        <w:t>首先，讨论动态经济学理论的基本内容，这是由英国经济学家希  </w:t>
      </w:r>
      <w:r>
        <w:rPr>
          <w:rFonts w:ascii="SimHei" w:hAnsi="SimHei" w:eastAsia="SimHei" w:cs="SimHei"/>
          <w:sz w:val="21"/>
          <w:szCs w:val="21"/>
          <w:spacing w:val="-10"/>
        </w:rPr>
        <w:t>克斯创建的一套理论体系，正是鉴于希克斯在动态</w:t>
      </w:r>
      <w:r>
        <w:rPr>
          <w:rFonts w:ascii="SimHei" w:hAnsi="SimHei" w:eastAsia="SimHei" w:cs="SimHei"/>
          <w:sz w:val="21"/>
          <w:szCs w:val="21"/>
          <w:spacing w:val="-11"/>
        </w:rPr>
        <w:t>的一般均衡理论和福</w:t>
      </w:r>
      <w:r>
        <w:rPr>
          <w:rFonts w:ascii="SimHei" w:hAnsi="SimHei" w:eastAsia="SimHei" w:cs="SimHei"/>
          <w:sz w:val="21"/>
          <w:szCs w:val="21"/>
        </w:rPr>
        <w:t xml:space="preserve">   </w:t>
      </w:r>
      <w:r>
        <w:rPr>
          <w:rFonts w:ascii="SimHei" w:hAnsi="SimHei" w:eastAsia="SimHei" w:cs="SimHei"/>
          <w:sz w:val="21"/>
          <w:szCs w:val="21"/>
          <w:spacing w:val="-3"/>
        </w:rPr>
        <w:t>利经济方面的开创性研究，他在1972年</w:t>
      </w:r>
      <w:r>
        <w:rPr>
          <w:rFonts w:ascii="SimHei" w:hAnsi="SimHei" w:eastAsia="SimHei" w:cs="SimHei"/>
          <w:sz w:val="21"/>
          <w:szCs w:val="21"/>
          <w:spacing w:val="-4"/>
        </w:rPr>
        <w:t>获得了诺贝尔经济学奖。他这</w:t>
      </w:r>
      <w:r>
        <w:rPr>
          <w:rFonts w:ascii="SimHei" w:hAnsi="SimHei" w:eastAsia="SimHei" w:cs="SimHei"/>
          <w:sz w:val="21"/>
          <w:szCs w:val="21"/>
        </w:rPr>
        <w:t xml:space="preserve">   </w:t>
      </w:r>
      <w:r>
        <w:rPr>
          <w:rFonts w:ascii="SimHei" w:hAnsi="SimHei" w:eastAsia="SimHei" w:cs="SimHei"/>
          <w:sz w:val="21"/>
          <w:szCs w:val="21"/>
          <w:spacing w:val="-10"/>
        </w:rPr>
        <w:t>样定义动态经济学：“我把那些我们并不计</w:t>
      </w:r>
      <w:r>
        <w:rPr>
          <w:rFonts w:ascii="SimHei" w:hAnsi="SimHei" w:eastAsia="SimHei" w:cs="SimHei"/>
          <w:sz w:val="21"/>
          <w:szCs w:val="21"/>
          <w:spacing w:val="-11"/>
        </w:rPr>
        <w:t>较日期的经济理论称为静态</w:t>
      </w:r>
      <w:r>
        <w:rPr>
          <w:rFonts w:ascii="SimHei" w:hAnsi="SimHei" w:eastAsia="SimHei" w:cs="SimHei"/>
          <w:sz w:val="21"/>
          <w:szCs w:val="21"/>
        </w:rPr>
        <w:t xml:space="preserve">   </w:t>
      </w:r>
      <w:r>
        <w:rPr>
          <w:rFonts w:ascii="SimHei" w:hAnsi="SimHei" w:eastAsia="SimHei" w:cs="SimHei"/>
          <w:sz w:val="21"/>
          <w:szCs w:val="21"/>
          <w:spacing w:val="-10"/>
        </w:rPr>
        <w:t>经济学，把那些对每个数量都注上日期的一部分理论称为动</w:t>
      </w:r>
      <w:r>
        <w:rPr>
          <w:rFonts w:ascii="SimHei" w:hAnsi="SimHei" w:eastAsia="SimHei" w:cs="SimHei"/>
          <w:sz w:val="21"/>
          <w:szCs w:val="21"/>
          <w:spacing w:val="-11"/>
        </w:rPr>
        <w:t>态经济学。”</w:t>
      </w:r>
      <w:r>
        <w:rPr>
          <w:rFonts w:ascii="SimHei" w:hAnsi="SimHei" w:eastAsia="SimHei" w:cs="SimHei"/>
          <w:sz w:val="21"/>
          <w:szCs w:val="21"/>
        </w:rPr>
        <w:t xml:space="preserve"> </w:t>
      </w:r>
      <w:r>
        <w:rPr>
          <w:rFonts w:ascii="SimHei" w:hAnsi="SimHei" w:eastAsia="SimHei" w:cs="SimHei"/>
          <w:sz w:val="21"/>
          <w:szCs w:val="21"/>
          <w:spacing w:val="-10"/>
        </w:rPr>
        <w:t>动态经济学的核心不仅在于将经济系统作为一个相互联系、相</w:t>
      </w:r>
      <w:r>
        <w:rPr>
          <w:rFonts w:ascii="SimHei" w:hAnsi="SimHei" w:eastAsia="SimHei" w:cs="SimHei"/>
          <w:sz w:val="21"/>
          <w:szCs w:val="21"/>
          <w:spacing w:val="-11"/>
        </w:rPr>
        <w:t>互依赖的</w:t>
      </w:r>
      <w:r>
        <w:rPr>
          <w:rFonts w:ascii="SimHei" w:hAnsi="SimHei" w:eastAsia="SimHei" w:cs="SimHei"/>
          <w:sz w:val="21"/>
          <w:szCs w:val="21"/>
        </w:rPr>
        <w:t xml:space="preserve">   </w:t>
      </w:r>
      <w:r>
        <w:rPr>
          <w:sz w:val="21"/>
          <w:szCs w:val="21"/>
          <w:spacing w:val="-10"/>
        </w:rPr>
        <w:t>市场网络，更重要的是把它作为一个时间过</w:t>
      </w:r>
      <w:r>
        <w:rPr>
          <w:sz w:val="21"/>
          <w:szCs w:val="21"/>
          <w:spacing w:val="-11"/>
        </w:rPr>
        <w:t>程来考虑。理解这个地方就</w:t>
      </w:r>
      <w:r>
        <w:rPr>
          <w:sz w:val="21"/>
          <w:szCs w:val="21"/>
        </w:rPr>
        <w:t xml:space="preserve">   </w:t>
      </w:r>
      <w:r>
        <w:rPr>
          <w:rFonts w:ascii="SimHei" w:hAnsi="SimHei" w:eastAsia="SimHei" w:cs="SimHei"/>
          <w:sz w:val="21"/>
          <w:szCs w:val="21"/>
          <w:spacing w:val="-10"/>
        </w:rPr>
        <w:t>能理解我们之前一直强调的两个思想的来源：第一，以网络的方式</w:t>
      </w:r>
      <w:r>
        <w:rPr>
          <w:rFonts w:ascii="SimHei" w:hAnsi="SimHei" w:eastAsia="SimHei" w:cs="SimHei"/>
          <w:sz w:val="21"/>
          <w:szCs w:val="21"/>
          <w:spacing w:val="-11"/>
        </w:rPr>
        <w:t>看待</w:t>
      </w:r>
      <w:r>
        <w:rPr>
          <w:rFonts w:ascii="SimHei" w:hAnsi="SimHei" w:eastAsia="SimHei" w:cs="SimHei"/>
          <w:sz w:val="21"/>
          <w:szCs w:val="21"/>
        </w:rPr>
        <w:t xml:space="preserve">   </w:t>
      </w:r>
      <w:r>
        <w:rPr>
          <w:rFonts w:ascii="SimHei" w:hAnsi="SimHei" w:eastAsia="SimHei" w:cs="SimHei"/>
          <w:sz w:val="21"/>
          <w:szCs w:val="21"/>
          <w:spacing w:val="-8"/>
        </w:rPr>
        <w:t>整个经济系统的思想，提出市场是残缺的网络，而网络是完整的市场，</w:t>
      </w:r>
      <w:r>
        <w:rPr>
          <w:rFonts w:ascii="SimHei" w:hAnsi="SimHei" w:eastAsia="SimHei" w:cs="SimHei"/>
          <w:sz w:val="21"/>
          <w:szCs w:val="21"/>
          <w:spacing w:val="1"/>
        </w:rPr>
        <w:t xml:space="preserve">  </w:t>
      </w:r>
      <w:r>
        <w:rPr>
          <w:sz w:val="21"/>
          <w:szCs w:val="21"/>
          <w:spacing w:val="-10"/>
        </w:rPr>
        <w:t>事实上只有通过网络的概念才能理解数字经济学研究的对象；</w:t>
      </w:r>
      <w:r>
        <w:rPr>
          <w:sz w:val="21"/>
          <w:szCs w:val="21"/>
          <w:spacing w:val="-11"/>
        </w:rPr>
        <w:t>第二，以</w:t>
      </w:r>
      <w:r>
        <w:rPr>
          <w:sz w:val="21"/>
          <w:szCs w:val="21"/>
        </w:rPr>
        <w:t xml:space="preserve">   </w:t>
      </w:r>
      <w:r>
        <w:rPr>
          <w:sz w:val="21"/>
          <w:szCs w:val="21"/>
          <w:spacing w:val="-10"/>
        </w:rPr>
        <w:t>市场过程理论理解市场交易的逻辑，正是因为这种带有时间要素考虑的</w:t>
      </w:r>
    </w:p>
    <w:p>
      <w:pPr>
        <w:spacing w:before="1" w:line="212" w:lineRule="auto"/>
        <w:rPr>
          <w:rFonts w:ascii="SimHei" w:hAnsi="SimHei" w:eastAsia="SimHei" w:cs="SimHei"/>
          <w:sz w:val="21"/>
          <w:szCs w:val="21"/>
        </w:rPr>
      </w:pPr>
      <w:r>
        <w:rPr>
          <w:rFonts w:ascii="SimHei" w:hAnsi="SimHei" w:eastAsia="SimHei" w:cs="SimHei"/>
          <w:sz w:val="21"/>
          <w:szCs w:val="21"/>
          <w:spacing w:val="-12"/>
        </w:rPr>
        <w:t>理论，才更符合真实世界的经济。</w:t>
      </w:r>
    </w:p>
    <w:p>
      <w:pPr>
        <w:pStyle w:val="BodyText"/>
        <w:ind w:right="555" w:firstLine="429"/>
        <w:spacing w:before="205" w:line="333" w:lineRule="auto"/>
        <w:jc w:val="both"/>
        <w:rPr>
          <w:rFonts w:ascii="SimHei" w:hAnsi="SimHei" w:eastAsia="SimHei" w:cs="SimHei"/>
          <w:sz w:val="21"/>
          <w:szCs w:val="21"/>
        </w:rPr>
      </w:pPr>
      <w:r>
        <w:rPr>
          <w:rFonts w:ascii="SimHei" w:hAnsi="SimHei" w:eastAsia="SimHei" w:cs="SimHei"/>
          <w:sz w:val="21"/>
          <w:szCs w:val="21"/>
          <w:spacing w:val="-7"/>
        </w:rPr>
        <w:t>那么,希克斯提出的动态经济学中的时间因素带来的经济学</w:t>
      </w:r>
      <w:r>
        <w:rPr>
          <w:rFonts w:ascii="SimHei" w:hAnsi="SimHei" w:eastAsia="SimHei" w:cs="SimHei"/>
          <w:sz w:val="21"/>
          <w:szCs w:val="21"/>
          <w:spacing w:val="-8"/>
        </w:rPr>
        <w:t>思考上</w:t>
      </w:r>
      <w:r>
        <w:rPr>
          <w:rFonts w:ascii="SimHei" w:hAnsi="SimHei" w:eastAsia="SimHei" w:cs="SimHei"/>
          <w:sz w:val="21"/>
          <w:szCs w:val="21"/>
        </w:rPr>
        <w:t xml:space="preserve"> </w:t>
      </w:r>
      <w:r>
        <w:rPr>
          <w:sz w:val="21"/>
          <w:szCs w:val="21"/>
          <w:spacing w:val="-7"/>
        </w:rPr>
        <w:t>的突破具体体现在哪些经济概念上呢?瓦尔拉斯的静态均衡理论由于没</w:t>
      </w:r>
      <w:r>
        <w:rPr>
          <w:sz w:val="21"/>
          <w:szCs w:val="21"/>
        </w:rPr>
        <w:t xml:space="preserve"> </w:t>
      </w:r>
      <w:r>
        <w:rPr>
          <w:rFonts w:ascii="SimHei" w:hAnsi="SimHei" w:eastAsia="SimHei" w:cs="SimHei"/>
          <w:sz w:val="21"/>
          <w:szCs w:val="21"/>
          <w:spacing w:val="-11"/>
        </w:rPr>
        <w:t>有考虑时间的因素，因此在处理资本、货币、利息以及经济周期这些时</w:t>
      </w:r>
      <w:r>
        <w:rPr>
          <w:rFonts w:ascii="SimHei" w:hAnsi="SimHei" w:eastAsia="SimHei" w:cs="SimHei"/>
          <w:sz w:val="21"/>
          <w:szCs w:val="21"/>
          <w:spacing w:val="16"/>
        </w:rPr>
        <w:t xml:space="preserve"> </w:t>
      </w:r>
      <w:r>
        <w:rPr>
          <w:rFonts w:ascii="SimHei" w:hAnsi="SimHei" w:eastAsia="SimHei" w:cs="SimHei"/>
          <w:sz w:val="21"/>
          <w:szCs w:val="21"/>
          <w:spacing w:val="-10"/>
        </w:rPr>
        <w:t>间因素占据非常重要作用的经济现象时毫无解释力。因为在考虑时</w:t>
      </w:r>
      <w:r>
        <w:rPr>
          <w:rFonts w:ascii="SimHei" w:hAnsi="SimHei" w:eastAsia="SimHei" w:cs="SimHei"/>
          <w:sz w:val="21"/>
          <w:szCs w:val="21"/>
          <w:spacing w:val="-11"/>
        </w:rPr>
        <w:t>间因</w:t>
      </w:r>
      <w:r>
        <w:rPr>
          <w:rFonts w:ascii="SimHei" w:hAnsi="SimHei" w:eastAsia="SimHei" w:cs="SimHei"/>
          <w:sz w:val="21"/>
          <w:szCs w:val="21"/>
        </w:rPr>
        <w:t xml:space="preserve"> </w:t>
      </w:r>
      <w:r>
        <w:rPr>
          <w:rFonts w:ascii="SimHei" w:hAnsi="SimHei" w:eastAsia="SimHei" w:cs="SimHei"/>
          <w:sz w:val="21"/>
          <w:szCs w:val="21"/>
          <w:spacing w:val="-10"/>
        </w:rPr>
        <w:t>素的情况下，决定价格的因素在各个时期是不同的，未来时</w:t>
      </w:r>
      <w:r>
        <w:rPr>
          <w:rFonts w:ascii="SimHei" w:hAnsi="SimHei" w:eastAsia="SimHei" w:cs="SimHei"/>
          <w:sz w:val="21"/>
          <w:szCs w:val="21"/>
          <w:spacing w:val="-11"/>
        </w:rPr>
        <w:t>期的物价和</w:t>
      </w:r>
      <w:r>
        <w:rPr>
          <w:rFonts w:ascii="SimHei" w:hAnsi="SimHei" w:eastAsia="SimHei" w:cs="SimHei"/>
          <w:sz w:val="21"/>
          <w:szCs w:val="21"/>
        </w:rPr>
        <w:t xml:space="preserve"> </w:t>
      </w:r>
      <w:r>
        <w:rPr>
          <w:rFonts w:ascii="SimHei" w:hAnsi="SimHei" w:eastAsia="SimHei" w:cs="SimHei"/>
          <w:sz w:val="21"/>
          <w:szCs w:val="21"/>
          <w:spacing w:val="-10"/>
        </w:rPr>
        <w:t>当前物价是不一致的。正如希克斯所说，“通过肯定的预期的度，我们</w:t>
      </w:r>
    </w:p>
    <w:p>
      <w:pPr>
        <w:spacing w:line="187" w:lineRule="auto"/>
        <w:rPr>
          <w:rFonts w:ascii="SimHei" w:hAnsi="SimHei" w:eastAsia="SimHei" w:cs="SimHei"/>
          <w:sz w:val="21"/>
          <w:szCs w:val="21"/>
        </w:rPr>
      </w:pPr>
      <w:r>
        <w:rPr>
          <w:rFonts w:ascii="SimHei" w:hAnsi="SimHei" w:eastAsia="SimHei" w:cs="SimHei"/>
          <w:sz w:val="21"/>
          <w:szCs w:val="21"/>
          <w:spacing w:val="-8"/>
        </w:rPr>
        <w:t>就能使用在静态经济学中所用的同样的分析来表述士人和企业的均衡，</w:t>
      </w:r>
    </w:p>
    <w:p>
      <w:pPr>
        <w:spacing w:line="187" w:lineRule="auto"/>
        <w:sectPr>
          <w:type w:val="continuous"/>
          <w:pgSz w:w="7760" w:h="11480"/>
          <w:pgMar w:top="250" w:right="404" w:bottom="400" w:left="589" w:header="0" w:footer="0" w:gutter="0"/>
          <w:cols w:equalWidth="0" w:num="1">
            <w:col w:w="6766" w:space="0"/>
          </w:cols>
        </w:sectPr>
        <w:rPr>
          <w:rFonts w:ascii="SimHei" w:hAnsi="SimHei" w:eastAsia="SimHei" w:cs="SimHei"/>
          <w:sz w:val="21"/>
          <w:szCs w:val="21"/>
        </w:rPr>
      </w:pPr>
    </w:p>
    <w:p>
      <w:pPr>
        <w:ind w:firstLine="180"/>
        <w:spacing w:line="449" w:lineRule="exact"/>
        <w:rPr/>
      </w:pPr>
      <w:r>
        <w:pict>
          <v:rect id="_x0000_s1136" style="position:absolute;margin-left:163.499pt;margin-top:33.4995pt;mso-position-vertical-relative:page;mso-position-horizontal-relative:page;width:224.05pt;height:0.55pt;z-index:273557504;" o:allowincell="f" fillcolor="#000000" filled="true" stroked="false"/>
        </w:pict>
      </w:r>
      <w:r>
        <w:rPr>
          <w:position w:val="-8"/>
        </w:rPr>
        <w:drawing>
          <wp:inline distT="0" distB="0" distL="0" distR="0">
            <wp:extent cx="342911" cy="285746"/>
            <wp:effectExtent l="0" t="0" r="0" b="0"/>
            <wp:docPr id="712" name="IM 712"/>
            <wp:cNvGraphicFramePr/>
            <a:graphic>
              <a:graphicData uri="http://schemas.openxmlformats.org/drawingml/2006/picture">
                <pic:pic>
                  <pic:nvPicPr>
                    <pic:cNvPr id="712" name="IM 712"/>
                    <pic:cNvPicPr/>
                  </pic:nvPicPr>
                  <pic:blipFill>
                    <a:blip r:embed="rId357"/>
                    <a:stretch>
                      <a:fillRect/>
                    </a:stretch>
                  </pic:blipFill>
                  <pic:spPr>
                    <a:xfrm rot="0">
                      <a:off x="0" y="0"/>
                      <a:ext cx="342911"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86" w:lineRule="auto"/>
        <w:rPr>
          <w:rFonts w:ascii="SimHei" w:hAnsi="SimHei" w:eastAsia="SimHei" w:cs="SimHei"/>
          <w:sz w:val="17"/>
          <w:szCs w:val="17"/>
        </w:rPr>
      </w:pPr>
      <w:r>
        <w:rPr>
          <w:rFonts w:ascii="SimHei" w:hAnsi="SimHei" w:eastAsia="SimHei" w:cs="SimHei"/>
          <w:sz w:val="17"/>
          <w:szCs w:val="17"/>
          <w:spacing w:val="-15"/>
        </w:rPr>
        <w:t>数字经济学：</w:t>
      </w:r>
    </w:p>
    <w:p>
      <w:pPr>
        <w:spacing w:line="219"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58"/>
        <w:rPr>
          <w:sz w:val="27"/>
          <w:szCs w:val="27"/>
        </w:rPr>
      </w:pPr>
      <w:r>
        <w:rPr>
          <w:sz w:val="27"/>
          <w:szCs w:val="27"/>
          <w:position w:val="-5"/>
        </w:rPr>
        <w:drawing>
          <wp:inline distT="0" distB="0" distL="0" distR="0">
            <wp:extent cx="6356" cy="222287"/>
            <wp:effectExtent l="0" t="0" r="0" b="0"/>
            <wp:docPr id="714" name="IM 714"/>
            <wp:cNvGraphicFramePr/>
            <a:graphic>
              <a:graphicData uri="http://schemas.openxmlformats.org/drawingml/2006/picture">
                <pic:pic>
                  <pic:nvPicPr>
                    <pic:cNvPr id="714" name="IM 714"/>
                    <pic:cNvPicPr/>
                  </pic:nvPicPr>
                  <pic:blipFill>
                    <a:blip r:embed="rId358"/>
                    <a:stretch>
                      <a:fillRect/>
                    </a:stretch>
                  </pic:blipFill>
                  <pic:spPr>
                    <a:xfrm rot="0">
                      <a:off x="0" y="0"/>
                      <a:ext cx="6356" cy="222287"/>
                    </a:xfrm>
                    <a:prstGeom prst="rect">
                      <a:avLst/>
                    </a:prstGeom>
                  </pic:spPr>
                </pic:pic>
              </a:graphicData>
            </a:graphic>
          </wp:inline>
        </w:drawing>
      </w:r>
      <w:r>
        <w:rPr>
          <w:sz w:val="27"/>
          <w:szCs w:val="27"/>
          <w:spacing w:val="9"/>
        </w:rPr>
        <w:t xml:space="preserve"> </w:t>
      </w:r>
      <w:r>
        <w:rPr>
          <w:sz w:val="27"/>
          <w:szCs w:val="27"/>
          <w:b/>
          <w:bCs/>
          <w:spacing w:val="-7"/>
        </w:rPr>
        <w:t>326</w:t>
      </w:r>
    </w:p>
    <w:p>
      <w:pPr>
        <w:sectPr>
          <w:pgSz w:w="7760" w:h="11500"/>
          <w:pgMar w:top="359" w:right="10" w:bottom="400" w:left="29" w:header="0" w:footer="0" w:gutter="0"/>
          <w:cols w:equalWidth="0" w:num="3">
            <w:col w:w="721" w:space="39"/>
            <w:col w:w="1540" w:space="100"/>
            <w:col w:w="5321" w:space="0"/>
          </w:cols>
        </w:sectPr>
        <w:rPr>
          <w:sz w:val="27"/>
          <w:szCs w:val="27"/>
        </w:rPr>
      </w:pPr>
    </w:p>
    <w:p>
      <w:pPr>
        <w:spacing w:line="407" w:lineRule="auto"/>
        <w:rPr>
          <w:rFonts w:ascii="Arial"/>
          <w:sz w:val="21"/>
        </w:rPr>
      </w:pPr>
      <w:r/>
    </w:p>
    <w:p>
      <w:pPr>
        <w:ind w:left="760" w:right="574"/>
        <w:spacing w:before="68" w:line="334" w:lineRule="auto"/>
        <w:jc w:val="both"/>
        <w:rPr>
          <w:rFonts w:ascii="SimHei" w:hAnsi="SimHei" w:eastAsia="SimHei" w:cs="SimHei"/>
          <w:sz w:val="21"/>
          <w:szCs w:val="21"/>
        </w:rPr>
      </w:pPr>
      <w:r>
        <w:rPr>
          <w:rFonts w:ascii="SimHei" w:hAnsi="SimHei" w:eastAsia="SimHei" w:cs="SimHei"/>
          <w:sz w:val="21"/>
          <w:szCs w:val="21"/>
          <w:spacing w:val="-10"/>
        </w:rPr>
        <w:t>以及决定计划对当前价格和预期价格依赖到何种程度。把这一</w:t>
      </w:r>
      <w:r>
        <w:rPr>
          <w:rFonts w:ascii="SimHei" w:hAnsi="SimHei" w:eastAsia="SimHei" w:cs="SimHei"/>
          <w:sz w:val="21"/>
          <w:szCs w:val="21"/>
          <w:spacing w:val="-11"/>
        </w:rPr>
        <w:t>点加上我</w:t>
      </w:r>
      <w:r>
        <w:rPr>
          <w:rFonts w:ascii="SimHei" w:hAnsi="SimHei" w:eastAsia="SimHei" w:cs="SimHei"/>
          <w:sz w:val="21"/>
          <w:szCs w:val="21"/>
        </w:rPr>
        <w:t xml:space="preserve">  </w:t>
      </w:r>
      <w:r>
        <w:rPr>
          <w:rFonts w:ascii="SimHei" w:hAnsi="SimHei" w:eastAsia="SimHei" w:cs="SimHei"/>
          <w:sz w:val="21"/>
          <w:szCs w:val="21"/>
          <w:spacing w:val="-11"/>
        </w:rPr>
        <w:t>们已经保留的市场均衡的观念，静态分析的重点就仍然可供我们使用。”</w:t>
      </w:r>
    </w:p>
    <w:p>
      <w:pPr>
        <w:pStyle w:val="BodyText"/>
        <w:ind w:left="760"/>
        <w:spacing w:line="218" w:lineRule="auto"/>
        <w:rPr>
          <w:sz w:val="21"/>
          <w:szCs w:val="21"/>
        </w:rPr>
      </w:pPr>
      <w:r>
        <w:rPr>
          <w:sz w:val="21"/>
          <w:szCs w:val="21"/>
          <w:spacing w:val="-12"/>
        </w:rPr>
        <w:t>换言之，通过对时间概念的引入提供了以下三个基</w:t>
      </w:r>
      <w:r>
        <w:rPr>
          <w:sz w:val="21"/>
          <w:szCs w:val="21"/>
          <w:spacing w:val="-13"/>
        </w:rPr>
        <w:t>本的新的经济学理念。</w:t>
      </w:r>
    </w:p>
    <w:p>
      <w:pPr>
        <w:ind w:left="760" w:right="684" w:firstLine="440"/>
        <w:spacing w:before="141" w:line="343" w:lineRule="auto"/>
        <w:rPr>
          <w:rFonts w:ascii="SimHei" w:hAnsi="SimHei" w:eastAsia="SimHei" w:cs="SimHei"/>
          <w:sz w:val="21"/>
          <w:szCs w:val="21"/>
        </w:rPr>
      </w:pPr>
      <w:r>
        <w:rPr>
          <w:rFonts w:ascii="SimHei" w:hAnsi="SimHei" w:eastAsia="SimHei" w:cs="SimHei"/>
          <w:sz w:val="21"/>
          <w:szCs w:val="21"/>
          <w:spacing w:val="-6"/>
        </w:rPr>
        <w:t>(1)由于动态均衡理论认为达到均衡是需要时间的，而生产要素市</w:t>
      </w:r>
      <w:r>
        <w:rPr>
          <w:rFonts w:ascii="SimHei" w:hAnsi="SimHei" w:eastAsia="SimHei" w:cs="SimHei"/>
          <w:sz w:val="21"/>
          <w:szCs w:val="21"/>
          <w:spacing w:val="5"/>
        </w:rPr>
        <w:t xml:space="preserve"> </w:t>
      </w:r>
      <w:r>
        <w:rPr>
          <w:rFonts w:ascii="SimHei" w:hAnsi="SimHei" w:eastAsia="SimHei" w:cs="SimHei"/>
          <w:sz w:val="21"/>
          <w:szCs w:val="21"/>
          <w:spacing w:val="-14"/>
        </w:rPr>
        <w:t>场的当前状况又是企业家对未来预期的反馈，这种反馈通常是不确定的。</w:t>
      </w:r>
      <w:r>
        <w:rPr>
          <w:rFonts w:ascii="SimHei" w:hAnsi="SimHei" w:eastAsia="SimHei" w:cs="SimHei"/>
          <w:sz w:val="21"/>
          <w:szCs w:val="21"/>
          <w:spacing w:val="2"/>
        </w:rPr>
        <w:t xml:space="preserve"> </w:t>
      </w:r>
      <w:r>
        <w:rPr>
          <w:rFonts w:ascii="SimHei" w:hAnsi="SimHei" w:eastAsia="SimHei" w:cs="SimHei"/>
          <w:sz w:val="21"/>
          <w:szCs w:val="21"/>
          <w:spacing w:val="-10"/>
        </w:rPr>
        <w:t>因此，价格就具备了动态性质，风险也就被引入经济学的观念</w:t>
      </w:r>
      <w:r>
        <w:rPr>
          <w:rFonts w:ascii="SimHei" w:hAnsi="SimHei" w:eastAsia="SimHei" w:cs="SimHei"/>
          <w:sz w:val="21"/>
          <w:szCs w:val="21"/>
          <w:spacing w:val="-11"/>
        </w:rPr>
        <w:t>里。换言</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之，不确定性就得到了经济学意义上的解释。</w:t>
      </w:r>
    </w:p>
    <w:p>
      <w:pPr>
        <w:ind w:left="760" w:right="645" w:firstLine="440"/>
        <w:spacing w:before="149" w:line="336" w:lineRule="auto"/>
        <w:rPr>
          <w:rFonts w:ascii="SimHei" w:hAnsi="SimHei" w:eastAsia="SimHei" w:cs="SimHei"/>
          <w:sz w:val="21"/>
          <w:szCs w:val="21"/>
        </w:rPr>
      </w:pPr>
      <w:r>
        <w:rPr>
          <w:rFonts w:ascii="SimHei" w:hAnsi="SimHei" w:eastAsia="SimHei" w:cs="SimHei"/>
          <w:sz w:val="21"/>
          <w:szCs w:val="21"/>
          <w:spacing w:val="-10"/>
        </w:rPr>
        <w:t>(2)由于引入了时间要素，人们可以用现</w:t>
      </w:r>
      <w:r>
        <w:rPr>
          <w:rFonts w:ascii="SimHei" w:hAnsi="SimHei" w:eastAsia="SimHei" w:cs="SimHei"/>
          <w:sz w:val="21"/>
          <w:szCs w:val="21"/>
          <w:spacing w:val="-11"/>
        </w:rPr>
        <w:t>在的收入交换将来的收入，</w:t>
      </w:r>
      <w:r>
        <w:rPr>
          <w:rFonts w:ascii="SimHei" w:hAnsi="SimHei" w:eastAsia="SimHei" w:cs="SimHei"/>
          <w:sz w:val="21"/>
          <w:szCs w:val="21"/>
        </w:rPr>
        <w:t xml:space="preserve"> </w:t>
      </w:r>
      <w:r>
        <w:rPr>
          <w:rFonts w:ascii="SimHei" w:hAnsi="SimHei" w:eastAsia="SimHei" w:cs="SimHei"/>
          <w:sz w:val="21"/>
          <w:szCs w:val="21"/>
          <w:spacing w:val="-10"/>
        </w:rPr>
        <w:t>因此就产生了利率的问题，而利率取决于借款周期的长短和</w:t>
      </w:r>
      <w:r>
        <w:rPr>
          <w:rFonts w:ascii="SimHei" w:hAnsi="SimHei" w:eastAsia="SimHei" w:cs="SimHei"/>
          <w:sz w:val="21"/>
          <w:szCs w:val="21"/>
          <w:spacing w:val="-11"/>
        </w:rPr>
        <w:t>对违约引起</w:t>
      </w:r>
      <w:r>
        <w:rPr>
          <w:rFonts w:ascii="SimHei" w:hAnsi="SimHei" w:eastAsia="SimHei" w:cs="SimHei"/>
          <w:sz w:val="21"/>
          <w:szCs w:val="21"/>
        </w:rPr>
        <w:t xml:space="preserve">  </w:t>
      </w:r>
      <w:r>
        <w:rPr>
          <w:rFonts w:ascii="SimHei" w:hAnsi="SimHei" w:eastAsia="SimHei" w:cs="SimHei"/>
          <w:sz w:val="21"/>
          <w:szCs w:val="21"/>
          <w:spacing w:val="-10"/>
        </w:rPr>
        <w:t>的风险的估计，那么通过时间函数的逻辑以理解利息的概念，也就理解</w:t>
      </w:r>
      <w:r>
        <w:rPr>
          <w:rFonts w:ascii="SimHei" w:hAnsi="SimHei" w:eastAsia="SimHei" w:cs="SimHei"/>
          <w:sz w:val="21"/>
          <w:szCs w:val="21"/>
          <w:spacing w:val="8"/>
        </w:rPr>
        <w:t xml:space="preserve">  </w:t>
      </w:r>
      <w:r>
        <w:rPr>
          <w:rFonts w:ascii="SimHei" w:hAnsi="SimHei" w:eastAsia="SimHei" w:cs="SimHei"/>
          <w:sz w:val="21"/>
          <w:szCs w:val="21"/>
          <w:spacing w:val="-10"/>
        </w:rPr>
        <w:t>了资本的概念。换言之，资本的概念就与时间联系起来了，也就理解了</w:t>
      </w:r>
    </w:p>
    <w:p>
      <w:pPr>
        <w:ind w:left="760"/>
        <w:spacing w:line="221" w:lineRule="auto"/>
        <w:rPr>
          <w:rFonts w:ascii="SimHei" w:hAnsi="SimHei" w:eastAsia="SimHei" w:cs="SimHei"/>
          <w:sz w:val="21"/>
          <w:szCs w:val="21"/>
        </w:rPr>
      </w:pPr>
      <w:r>
        <w:rPr>
          <w:rFonts w:ascii="SimHei" w:hAnsi="SimHei" w:eastAsia="SimHei" w:cs="SimHei"/>
          <w:sz w:val="21"/>
          <w:szCs w:val="21"/>
          <w:spacing w:val="-12"/>
        </w:rPr>
        <w:t>现代金融理论中关于风险和时间偏好的基本框架。</w:t>
      </w:r>
    </w:p>
    <w:p>
      <w:pPr>
        <w:pStyle w:val="BodyText"/>
        <w:ind w:left="760" w:right="684" w:firstLine="440"/>
        <w:spacing w:before="126" w:line="336" w:lineRule="auto"/>
        <w:rPr>
          <w:rFonts w:ascii="SimHei" w:hAnsi="SimHei" w:eastAsia="SimHei" w:cs="SimHei"/>
          <w:sz w:val="21"/>
          <w:szCs w:val="21"/>
        </w:rPr>
      </w:pPr>
      <w:r>
        <w:rPr>
          <w:rFonts w:ascii="SimHei" w:hAnsi="SimHei" w:eastAsia="SimHei" w:cs="SimHei"/>
          <w:sz w:val="21"/>
          <w:szCs w:val="21"/>
          <w:spacing w:val="-6"/>
        </w:rPr>
        <w:t>(3)由于引入了时间的概念，因此可以将生产过程中的时间的生产</w:t>
      </w:r>
      <w:r>
        <w:rPr>
          <w:rFonts w:ascii="SimHei" w:hAnsi="SimHei" w:eastAsia="SimHei" w:cs="SimHei"/>
          <w:sz w:val="21"/>
          <w:szCs w:val="21"/>
          <w:spacing w:val="8"/>
        </w:rPr>
        <w:t xml:space="preserve"> </w:t>
      </w:r>
      <w:r>
        <w:rPr>
          <w:sz w:val="21"/>
          <w:szCs w:val="21"/>
          <w:spacing w:val="-11"/>
        </w:rPr>
        <w:t>力问题进行拓展。由于任何生产过程都是必定需要时间周期的，因此考</w:t>
      </w:r>
      <w:r>
        <w:rPr>
          <w:sz w:val="21"/>
          <w:szCs w:val="21"/>
          <w:spacing w:val="3"/>
        </w:rPr>
        <w:t xml:space="preserve">  </w:t>
      </w:r>
      <w:r>
        <w:rPr>
          <w:rFonts w:ascii="SimHei" w:hAnsi="SimHei" w:eastAsia="SimHei" w:cs="SimHei"/>
          <w:sz w:val="21"/>
          <w:szCs w:val="21"/>
          <w:spacing w:val="-11"/>
        </w:rPr>
        <w:t>虑到利息率和投资时间之间的关系。生产周期不仅仅考虑其增长，还需</w:t>
      </w:r>
      <w:r>
        <w:rPr>
          <w:rFonts w:ascii="SimHei" w:hAnsi="SimHei" w:eastAsia="SimHei" w:cs="SimHei"/>
          <w:sz w:val="21"/>
          <w:szCs w:val="21"/>
          <w:spacing w:val="6"/>
        </w:rPr>
        <w:t xml:space="preserve">  </w:t>
      </w:r>
      <w:r>
        <w:rPr>
          <w:rFonts w:ascii="SimHei" w:hAnsi="SimHei" w:eastAsia="SimHei" w:cs="SimHei"/>
          <w:sz w:val="21"/>
          <w:szCs w:val="21"/>
          <w:spacing w:val="-11"/>
        </w:rPr>
        <w:t>要考虑生产成果的增长和增加的利息费用之间的关系。正是为了改善生</w:t>
      </w:r>
      <w:r>
        <w:rPr>
          <w:rFonts w:ascii="SimHei" w:hAnsi="SimHei" w:eastAsia="SimHei" w:cs="SimHei"/>
          <w:sz w:val="21"/>
          <w:szCs w:val="21"/>
          <w:spacing w:val="8"/>
        </w:rPr>
        <w:t xml:space="preserve">  </w:t>
      </w:r>
      <w:r>
        <w:rPr>
          <w:rFonts w:ascii="SimHei" w:hAnsi="SimHei" w:eastAsia="SimHei" w:cs="SimHei"/>
          <w:sz w:val="21"/>
          <w:szCs w:val="21"/>
          <w:spacing w:val="-8"/>
        </w:rPr>
        <w:t>产的收益来抵消利息率增长带来的费用，技术要素才尤为重要。因此，</w:t>
      </w:r>
    </w:p>
    <w:p>
      <w:pPr>
        <w:ind w:left="760"/>
        <w:spacing w:before="1" w:line="220" w:lineRule="auto"/>
        <w:rPr>
          <w:rFonts w:ascii="SimHei" w:hAnsi="SimHei" w:eastAsia="SimHei" w:cs="SimHei"/>
          <w:sz w:val="21"/>
          <w:szCs w:val="21"/>
        </w:rPr>
      </w:pPr>
      <w:r>
        <w:rPr>
          <w:rFonts w:ascii="SimHei" w:hAnsi="SimHei" w:eastAsia="SimHei" w:cs="SimHei"/>
          <w:sz w:val="21"/>
          <w:szCs w:val="21"/>
          <w:spacing w:val="-12"/>
        </w:rPr>
        <w:t>我们可以将技术也理解为一种时间的函数。</w:t>
      </w:r>
    </w:p>
    <w:p>
      <w:pPr>
        <w:ind w:left="760" w:right="680" w:firstLine="490"/>
        <w:spacing w:before="163" w:line="335" w:lineRule="auto"/>
        <w:rPr>
          <w:rFonts w:ascii="SimHei" w:hAnsi="SimHei" w:eastAsia="SimHei" w:cs="SimHei"/>
          <w:sz w:val="21"/>
          <w:szCs w:val="21"/>
        </w:rPr>
      </w:pPr>
      <w:r>
        <w:rPr>
          <w:rFonts w:ascii="SimHei" w:hAnsi="SimHei" w:eastAsia="SimHei" w:cs="SimHei"/>
          <w:sz w:val="21"/>
          <w:szCs w:val="21"/>
          <w:spacing w:val="-11"/>
        </w:rPr>
        <w:t>在理解了时间概念引入后的重要性后，我们来考察希克斯的期间暂</w:t>
      </w:r>
      <w:r>
        <w:rPr>
          <w:rFonts w:ascii="SimHei" w:hAnsi="SimHei" w:eastAsia="SimHei" w:cs="SimHei"/>
          <w:sz w:val="21"/>
          <w:szCs w:val="21"/>
          <w:spacing w:val="17"/>
        </w:rPr>
        <w:t xml:space="preserve"> </w:t>
      </w:r>
      <w:r>
        <w:rPr>
          <w:rFonts w:ascii="SimHei" w:hAnsi="SimHei" w:eastAsia="SimHei" w:cs="SimHei"/>
          <w:sz w:val="21"/>
          <w:szCs w:val="21"/>
          <w:spacing w:val="-11"/>
        </w:rPr>
        <w:t>时均衡模型，他提出了四种不均衡的情况，而这些情况存在于任何经济</w:t>
      </w:r>
      <w:r>
        <w:rPr>
          <w:rFonts w:ascii="SimHei" w:hAnsi="SimHei" w:eastAsia="SimHei" w:cs="SimHei"/>
          <w:sz w:val="21"/>
          <w:szCs w:val="21"/>
          <w:spacing w:val="4"/>
        </w:rPr>
        <w:t xml:space="preserve">  </w:t>
      </w:r>
      <w:r>
        <w:rPr>
          <w:rFonts w:ascii="SimHei" w:hAnsi="SimHei" w:eastAsia="SimHei" w:cs="SimHei"/>
          <w:sz w:val="21"/>
          <w:szCs w:val="21"/>
          <w:spacing w:val="-11"/>
        </w:rPr>
        <w:t>制度之中。他不仅把不均衡归结为供给和需求的不一致，而且认为产生</w:t>
      </w:r>
      <w:r>
        <w:rPr>
          <w:rFonts w:ascii="SimHei" w:hAnsi="SimHei" w:eastAsia="SimHei" w:cs="SimHei"/>
          <w:sz w:val="21"/>
          <w:szCs w:val="21"/>
          <w:spacing w:val="8"/>
        </w:rPr>
        <w:t xml:space="preserve">  </w:t>
      </w:r>
      <w:r>
        <w:rPr>
          <w:rFonts w:ascii="SimHei" w:hAnsi="SimHei" w:eastAsia="SimHei" w:cs="SimHei"/>
          <w:sz w:val="21"/>
          <w:szCs w:val="21"/>
          <w:spacing w:val="-10"/>
        </w:rPr>
        <w:t>不均衡的原因是：每个人对价格预期不一致；买卖双方的</w:t>
      </w:r>
      <w:r>
        <w:rPr>
          <w:rFonts w:ascii="SimHei" w:hAnsi="SimHei" w:eastAsia="SimHei" w:cs="SimHei"/>
          <w:sz w:val="21"/>
          <w:szCs w:val="21"/>
          <w:spacing w:val="-11"/>
        </w:rPr>
        <w:t>计划不一致；</w:t>
      </w:r>
      <w:r>
        <w:rPr>
          <w:rFonts w:ascii="SimHei" w:hAnsi="SimHei" w:eastAsia="SimHei" w:cs="SimHei"/>
          <w:sz w:val="21"/>
          <w:szCs w:val="21"/>
        </w:rPr>
        <w:t xml:space="preserve"> </w:t>
      </w:r>
      <w:r>
        <w:rPr>
          <w:rFonts w:ascii="SimHei" w:hAnsi="SimHei" w:eastAsia="SimHei" w:cs="SimHei"/>
          <w:sz w:val="21"/>
          <w:szCs w:val="21"/>
          <w:spacing w:val="-11"/>
        </w:rPr>
        <w:t>由于技术或心理因素，人们缺乏完全预见；其他偶然原因，如风险的存</w:t>
      </w:r>
      <w:r>
        <w:rPr>
          <w:rFonts w:ascii="SimHei" w:hAnsi="SimHei" w:eastAsia="SimHei" w:cs="SimHei"/>
          <w:sz w:val="21"/>
          <w:szCs w:val="21"/>
          <w:spacing w:val="5"/>
        </w:rPr>
        <w:t xml:space="preserve">  </w:t>
      </w:r>
      <w:r>
        <w:rPr>
          <w:rFonts w:ascii="SimHei" w:hAnsi="SimHei" w:eastAsia="SimHei" w:cs="SimHei"/>
          <w:sz w:val="21"/>
          <w:szCs w:val="21"/>
          <w:spacing w:val="-10"/>
        </w:rPr>
        <w:t>在等，人们总能发现经济现象中的不均衡。“</w:t>
      </w:r>
      <w:r>
        <w:rPr>
          <w:rFonts w:ascii="SimHei" w:hAnsi="SimHei" w:eastAsia="SimHei" w:cs="SimHei"/>
          <w:sz w:val="21"/>
          <w:szCs w:val="21"/>
          <w:spacing w:val="-11"/>
        </w:rPr>
        <w:t>即使是组织得最完善的经</w:t>
      </w:r>
    </w:p>
    <w:p>
      <w:pPr>
        <w:ind w:left="760"/>
        <w:spacing w:line="187" w:lineRule="auto"/>
        <w:rPr>
          <w:rFonts w:ascii="SimHei" w:hAnsi="SimHei" w:eastAsia="SimHei" w:cs="SimHei"/>
          <w:sz w:val="21"/>
          <w:szCs w:val="21"/>
        </w:rPr>
      </w:pPr>
      <w:r>
        <w:rPr>
          <w:rFonts w:ascii="SimHei" w:hAnsi="SimHei" w:eastAsia="SimHei" w:cs="SimHei"/>
          <w:sz w:val="21"/>
          <w:szCs w:val="21"/>
          <w:spacing w:val="-11"/>
        </w:rPr>
        <w:t>济制度也会因收成的波动、发明或是政治动乱而乱其步伐。”因此他承</w:t>
      </w:r>
    </w:p>
    <w:p>
      <w:pPr>
        <w:spacing w:line="187" w:lineRule="auto"/>
        <w:sectPr>
          <w:type w:val="continuous"/>
          <w:pgSz w:w="7760" w:h="11500"/>
          <w:pgMar w:top="359" w:right="10" w:bottom="400" w:left="29" w:header="0" w:footer="0" w:gutter="0"/>
          <w:cols w:equalWidth="0" w:num="1">
            <w:col w:w="7721" w:space="0"/>
          </w:cols>
        </w:sectPr>
        <w:rPr>
          <w:rFonts w:ascii="SimHei" w:hAnsi="SimHei" w:eastAsia="SimHei" w:cs="SimHei"/>
          <w:sz w:val="21"/>
          <w:szCs w:val="21"/>
        </w:rPr>
      </w:pPr>
    </w:p>
    <w:p>
      <w:pPr>
        <w:pStyle w:val="BodyText"/>
        <w:ind w:left="4330"/>
        <w:spacing w:before="127" w:line="236" w:lineRule="exact"/>
        <w:rPr>
          <w:sz w:val="28"/>
          <w:szCs w:val="28"/>
        </w:rPr>
      </w:pPr>
      <w:r>
        <w:pict>
          <v:rect id="_x0000_s1138" style="position:absolute;margin-left:194.501pt;margin-top:24.9977pt;mso-position-vertical-relative:page;mso-position-horizontal-relative:page;width:42.05pt;height:0.55pt;z-index:273619968;" o:allowincell="f" fillcolor="#000000" filled="true" stroked="false"/>
        </w:pict>
      </w:r>
      <w:r>
        <w:pict>
          <v:rect id="_x0000_s1140" style="position:absolute;margin-left:276.5pt;margin-top:13.5005pt;mso-position-vertical-relative:page;mso-position-horizontal-relative:page;width:0.55pt;height:17.05pt;z-index:273618944;" o:allowincell="f" fillcolor="#000000" filled="true" stroked="false"/>
        </w:pict>
      </w:r>
      <w:r>
        <w:rPr>
          <w:sz w:val="28"/>
          <w:szCs w:val="28"/>
          <w:spacing w:val="-4"/>
          <w:position w:val="-3"/>
        </w:rPr>
        <w:t>327</w:t>
      </w:r>
    </w:p>
    <w:p>
      <w:pPr>
        <w:spacing w:line="14" w:lineRule="auto"/>
        <w:rPr>
          <w:rFonts w:ascii="Arial"/>
          <w:sz w:val="2"/>
        </w:rPr>
      </w:pPr>
      <w:r>
        <w:rPr>
          <w:rFonts w:ascii="Arial" w:hAnsi="Arial" w:eastAsia="Arial" w:cs="Arial"/>
          <w:sz w:val="2"/>
          <w:szCs w:val="2"/>
        </w:rPr>
        <w:br w:type="column"/>
      </w:r>
    </w:p>
    <w:p>
      <w:pPr>
        <w:ind w:left="10"/>
        <w:spacing w:line="204" w:lineRule="auto"/>
        <w:rPr>
          <w:rFonts w:ascii="SimHei" w:hAnsi="SimHei" w:eastAsia="SimHei" w:cs="SimHei"/>
          <w:sz w:val="17"/>
          <w:szCs w:val="17"/>
        </w:rPr>
      </w:pPr>
      <w:r>
        <w:rPr>
          <w:rFonts w:ascii="SimHei" w:hAnsi="SimHei" w:eastAsia="SimHei" w:cs="SimHei"/>
          <w:sz w:val="17"/>
          <w:szCs w:val="17"/>
          <w:spacing w:val="-2"/>
        </w:rPr>
        <w:t>第20章</w:t>
      </w:r>
    </w:p>
    <w:p>
      <w:pPr>
        <w:spacing w:line="189" w:lineRule="auto"/>
        <w:jc w:val="right"/>
        <w:rPr>
          <w:rFonts w:ascii="SimHei" w:hAnsi="SimHei" w:eastAsia="SimHei" w:cs="SimHei"/>
          <w:sz w:val="17"/>
          <w:szCs w:val="17"/>
        </w:rPr>
      </w:pPr>
      <w:r>
        <w:rPr>
          <w:rFonts w:ascii="SimHei" w:hAnsi="SimHei" w:eastAsia="SimHei" w:cs="SimHei"/>
          <w:sz w:val="17"/>
          <w:szCs w:val="17"/>
          <w:spacing w:val="-12"/>
        </w:rPr>
        <w:t>数字经济</w:t>
      </w:r>
      <w:r>
        <w:rPr>
          <w:rFonts w:ascii="SimHei" w:hAnsi="SimHei" w:eastAsia="SimHei" w:cs="SimHei"/>
          <w:sz w:val="17"/>
          <w:szCs w:val="17"/>
          <w:spacing w:val="-11"/>
        </w:rPr>
        <w:t>学的科学原</w:t>
      </w:r>
      <w:r>
        <w:rPr>
          <w:rFonts w:ascii="SimHei" w:hAnsi="SimHei" w:eastAsia="SimHei" w:cs="SimHei"/>
          <w:sz w:val="17"/>
          <w:szCs w:val="17"/>
          <w:spacing w:val="-7"/>
        </w:rPr>
        <w:t>理</w:t>
      </w:r>
    </w:p>
    <w:p>
      <w:pPr>
        <w:spacing w:line="189" w:lineRule="auto"/>
        <w:sectPr>
          <w:pgSz w:w="7760" w:h="11480"/>
          <w:pgMar w:top="246" w:right="443" w:bottom="400" w:left="550" w:header="0" w:footer="0" w:gutter="0"/>
          <w:cols w:equalWidth="0" w:num="2">
            <w:col w:w="5070" w:space="100"/>
            <w:col w:w="1597" w:space="0"/>
          </w:cols>
        </w:sectPr>
        <w:rPr>
          <w:rFonts w:ascii="SimHei" w:hAnsi="SimHei" w:eastAsia="SimHei" w:cs="SimHei"/>
          <w:sz w:val="17"/>
          <w:szCs w:val="17"/>
        </w:rPr>
      </w:pPr>
    </w:p>
    <w:p>
      <w:pPr>
        <w:spacing w:line="426" w:lineRule="auto"/>
        <w:rPr>
          <w:rFonts w:ascii="Arial"/>
          <w:sz w:val="21"/>
        </w:rPr>
      </w:pPr>
      <w:r/>
    </w:p>
    <w:p>
      <w:pPr>
        <w:ind w:right="564"/>
        <w:spacing w:before="69" w:line="338" w:lineRule="auto"/>
        <w:jc w:val="both"/>
        <w:rPr>
          <w:rFonts w:ascii="SimHei" w:hAnsi="SimHei" w:eastAsia="SimHei" w:cs="SimHei"/>
          <w:sz w:val="21"/>
          <w:szCs w:val="21"/>
        </w:rPr>
      </w:pPr>
      <w:r>
        <w:rPr>
          <w:rFonts w:ascii="SimHei" w:hAnsi="SimHei" w:eastAsia="SimHei" w:cs="SimHei"/>
          <w:sz w:val="21"/>
          <w:szCs w:val="21"/>
          <w:spacing w:val="-10"/>
        </w:rPr>
        <w:t>认没有一个经济体系能够达到长期的完全均衡，断言资本主义经济体系</w:t>
      </w:r>
      <w:r>
        <w:rPr>
          <w:rFonts w:ascii="SimHei" w:hAnsi="SimHei" w:eastAsia="SimHei" w:cs="SimHei"/>
          <w:sz w:val="21"/>
          <w:szCs w:val="21"/>
        </w:rPr>
        <w:t xml:space="preserve"> </w:t>
      </w:r>
      <w:r>
        <w:rPr>
          <w:rFonts w:ascii="SimHei" w:hAnsi="SimHei" w:eastAsia="SimHei" w:cs="SimHei"/>
          <w:sz w:val="21"/>
          <w:szCs w:val="21"/>
          <w:spacing w:val="-10"/>
        </w:rPr>
        <w:t>虽然经常处于暂时均衡之中，但是存在不均衡状态，并且不均衡是浪费</w:t>
      </w:r>
    </w:p>
    <w:p>
      <w:pPr>
        <w:spacing w:line="220" w:lineRule="auto"/>
        <w:rPr>
          <w:rFonts w:ascii="SimHei" w:hAnsi="SimHei" w:eastAsia="SimHei" w:cs="SimHei"/>
          <w:sz w:val="21"/>
          <w:szCs w:val="21"/>
        </w:rPr>
      </w:pPr>
      <w:r>
        <w:rPr>
          <w:rFonts w:ascii="SimHei" w:hAnsi="SimHei" w:eastAsia="SimHei" w:cs="SimHei"/>
          <w:sz w:val="21"/>
          <w:szCs w:val="21"/>
          <w:spacing w:val="-12"/>
        </w:rPr>
        <w:t>和生产效率有缺点的标志。</w:t>
      </w:r>
    </w:p>
    <w:p>
      <w:pPr>
        <w:ind w:right="556" w:firstLine="419"/>
        <w:spacing w:before="138" w:line="310" w:lineRule="auto"/>
        <w:jc w:val="both"/>
        <w:rPr>
          <w:rFonts w:ascii="SimHei" w:hAnsi="SimHei" w:eastAsia="SimHei" w:cs="SimHei"/>
          <w:sz w:val="21"/>
          <w:szCs w:val="21"/>
        </w:rPr>
      </w:pPr>
      <w:r>
        <w:rPr>
          <w:rFonts w:ascii="SimHei" w:hAnsi="SimHei" w:eastAsia="SimHei" w:cs="SimHei"/>
          <w:sz w:val="21"/>
          <w:szCs w:val="21"/>
          <w:spacing w:val="-11"/>
        </w:rPr>
        <w:t>简而言之，动态经济学中引入了时间概念并提供了关于经济学的新</w:t>
      </w:r>
      <w:r>
        <w:rPr>
          <w:rFonts w:ascii="SimHei" w:hAnsi="SimHei" w:eastAsia="SimHei" w:cs="SimHei"/>
          <w:sz w:val="21"/>
          <w:szCs w:val="21"/>
          <w:spacing w:val="5"/>
        </w:rPr>
        <w:t xml:space="preserve"> </w:t>
      </w:r>
      <w:r>
        <w:rPr>
          <w:rFonts w:ascii="SimHei" w:hAnsi="SimHei" w:eastAsia="SimHei" w:cs="SimHei"/>
          <w:sz w:val="21"/>
          <w:szCs w:val="21"/>
          <w:spacing w:val="-10"/>
        </w:rPr>
        <w:t>的思想给养，虽然希克斯的理论仍然存在着明显的缺陷，如他的期间暂</w:t>
      </w:r>
      <w:r>
        <w:rPr>
          <w:rFonts w:ascii="SimHei" w:hAnsi="SimHei" w:eastAsia="SimHei" w:cs="SimHei"/>
          <w:sz w:val="21"/>
          <w:szCs w:val="21"/>
          <w:spacing w:val="8"/>
        </w:rPr>
        <w:t xml:space="preserve"> </w:t>
      </w:r>
      <w:r>
        <w:rPr>
          <w:rFonts w:ascii="SimHei" w:hAnsi="SimHei" w:eastAsia="SimHei" w:cs="SimHei"/>
          <w:sz w:val="21"/>
          <w:szCs w:val="21"/>
          <w:spacing w:val="-10"/>
        </w:rPr>
        <w:t>时均衡模型的假定就受到了很多经济学家的批判，因为变动的发生和没</w:t>
      </w:r>
      <w:r>
        <w:rPr>
          <w:rFonts w:ascii="SimHei" w:hAnsi="SimHei" w:eastAsia="SimHei" w:cs="SimHei"/>
          <w:sz w:val="21"/>
          <w:szCs w:val="21"/>
        </w:rPr>
        <w:t xml:space="preserve"> </w:t>
      </w:r>
      <w:r>
        <w:rPr>
          <w:rFonts w:ascii="SimHei" w:hAnsi="SimHei" w:eastAsia="SimHei" w:cs="SimHei"/>
          <w:sz w:val="21"/>
          <w:szCs w:val="21"/>
          <w:spacing w:val="-10"/>
        </w:rPr>
        <w:t>有时间性的点之间明显存在矛盾。不过我们也要看到这一思想进步</w:t>
      </w:r>
      <w:r>
        <w:rPr>
          <w:rFonts w:ascii="SimHei" w:hAnsi="SimHei" w:eastAsia="SimHei" w:cs="SimHei"/>
          <w:sz w:val="21"/>
          <w:szCs w:val="21"/>
          <w:spacing w:val="-11"/>
        </w:rPr>
        <w:t>对经</w:t>
      </w:r>
      <w:r>
        <w:rPr>
          <w:rFonts w:ascii="SimHei" w:hAnsi="SimHei" w:eastAsia="SimHei" w:cs="SimHei"/>
          <w:sz w:val="21"/>
          <w:szCs w:val="21"/>
        </w:rPr>
        <w:t xml:space="preserve"> </w:t>
      </w:r>
      <w:r>
        <w:rPr>
          <w:rFonts w:ascii="SimHei" w:hAnsi="SimHei" w:eastAsia="SimHei" w:cs="SimHei"/>
          <w:sz w:val="21"/>
          <w:szCs w:val="21"/>
          <w:spacing w:val="-12"/>
        </w:rPr>
        <w:t>济学思想史的影响，尤其是其本质上对静态均衡理论的动摇。</w:t>
      </w:r>
    </w:p>
    <w:p>
      <w:pPr>
        <w:ind w:right="471" w:firstLine="419"/>
        <w:spacing w:before="169" w:line="334" w:lineRule="auto"/>
        <w:jc w:val="both"/>
        <w:rPr>
          <w:rFonts w:ascii="SimHei" w:hAnsi="SimHei" w:eastAsia="SimHei" w:cs="SimHei"/>
          <w:sz w:val="21"/>
          <w:szCs w:val="21"/>
        </w:rPr>
      </w:pPr>
      <w:r>
        <w:rPr>
          <w:rFonts w:ascii="SimHei" w:hAnsi="SimHei" w:eastAsia="SimHei" w:cs="SimHei"/>
          <w:sz w:val="21"/>
          <w:szCs w:val="21"/>
          <w:spacing w:val="-4"/>
        </w:rPr>
        <w:t>最后，再补充对不确定性和时间分析做出过重大贡献的另外一位</w:t>
      </w:r>
      <w:r>
        <w:rPr>
          <w:rFonts w:ascii="SimHei" w:hAnsi="SimHei" w:eastAsia="SimHei" w:cs="SimHei"/>
          <w:sz w:val="21"/>
          <w:szCs w:val="21"/>
          <w:spacing w:val="5"/>
        </w:rPr>
        <w:t xml:space="preserve">  </w:t>
      </w:r>
      <w:r>
        <w:rPr>
          <w:rFonts w:ascii="SimHei" w:hAnsi="SimHei" w:eastAsia="SimHei" w:cs="SimHei"/>
          <w:sz w:val="21"/>
          <w:szCs w:val="21"/>
          <w:spacing w:val="-3"/>
        </w:rPr>
        <w:t>经济学家凯恩斯的贡献。虽然之前给了凯恩斯的宏观经济政</w:t>
      </w:r>
      <w:r>
        <w:rPr>
          <w:rFonts w:ascii="SimHei" w:hAnsi="SimHei" w:eastAsia="SimHei" w:cs="SimHei"/>
          <w:sz w:val="21"/>
          <w:szCs w:val="21"/>
          <w:spacing w:val="-4"/>
        </w:rPr>
        <w:t>策诸多的</w:t>
      </w:r>
      <w:r>
        <w:rPr>
          <w:rFonts w:ascii="SimHei" w:hAnsi="SimHei" w:eastAsia="SimHei" w:cs="SimHei"/>
          <w:sz w:val="21"/>
          <w:szCs w:val="21"/>
        </w:rPr>
        <w:t xml:space="preserve">  </w:t>
      </w:r>
      <w:r>
        <w:rPr>
          <w:rFonts w:ascii="SimHei" w:hAnsi="SimHei" w:eastAsia="SimHei" w:cs="SimHei"/>
          <w:sz w:val="21"/>
          <w:szCs w:val="21"/>
          <w:spacing w:val="-10"/>
        </w:rPr>
        <w:t>批判，其原因是凯恩斯理论缺乏一个长期的关于收入分配的理论，或者</w:t>
      </w:r>
      <w:r>
        <w:rPr>
          <w:rFonts w:ascii="SimHei" w:hAnsi="SimHei" w:eastAsia="SimHei" w:cs="SimHei"/>
          <w:sz w:val="21"/>
          <w:szCs w:val="21"/>
        </w:rPr>
        <w:t xml:space="preserve">  </w:t>
      </w:r>
      <w:r>
        <w:rPr>
          <w:rFonts w:ascii="SimHei" w:hAnsi="SimHei" w:eastAsia="SimHei" w:cs="SimHei"/>
          <w:sz w:val="21"/>
          <w:szCs w:val="21"/>
          <w:spacing w:val="-10"/>
        </w:rPr>
        <w:t>说是关于利息率在一个封闭的经济生态中的应用，而没有考虑开</w:t>
      </w:r>
      <w:r>
        <w:rPr>
          <w:rFonts w:ascii="SimHei" w:hAnsi="SimHei" w:eastAsia="SimHei" w:cs="SimHei"/>
          <w:sz w:val="21"/>
          <w:szCs w:val="21"/>
          <w:spacing w:val="-11"/>
        </w:rPr>
        <w:t>放经济</w:t>
      </w:r>
      <w:r>
        <w:rPr>
          <w:rFonts w:ascii="SimHei" w:hAnsi="SimHei" w:eastAsia="SimHei" w:cs="SimHei"/>
          <w:sz w:val="21"/>
          <w:szCs w:val="21"/>
        </w:rPr>
        <w:t xml:space="preserve">  </w:t>
      </w:r>
      <w:r>
        <w:rPr>
          <w:rFonts w:ascii="SimHei" w:hAnsi="SimHei" w:eastAsia="SimHei" w:cs="SimHei"/>
          <w:sz w:val="21"/>
          <w:szCs w:val="21"/>
          <w:spacing w:val="-10"/>
        </w:rPr>
        <w:t>生态中利率受到国际汇率影响的情况。但是，凯恩斯革命带来的</w:t>
      </w:r>
      <w:r>
        <w:rPr>
          <w:rFonts w:ascii="SimHei" w:hAnsi="SimHei" w:eastAsia="SimHei" w:cs="SimHei"/>
          <w:sz w:val="21"/>
          <w:szCs w:val="21"/>
          <w:spacing w:val="-11"/>
        </w:rPr>
        <w:t>真正意</w:t>
      </w:r>
      <w:r>
        <w:rPr>
          <w:rFonts w:ascii="SimHei" w:hAnsi="SimHei" w:eastAsia="SimHei" w:cs="SimHei"/>
          <w:sz w:val="21"/>
          <w:szCs w:val="21"/>
        </w:rPr>
        <w:t xml:space="preserve">  </w:t>
      </w:r>
      <w:r>
        <w:rPr>
          <w:rFonts w:ascii="SimHei" w:hAnsi="SimHei" w:eastAsia="SimHei" w:cs="SimHei"/>
          <w:sz w:val="21"/>
          <w:szCs w:val="21"/>
          <w:spacing w:val="-10"/>
        </w:rPr>
        <w:t>义就在于其对时间因素的引入以及通过不确定的分析，把未来和过去区</w:t>
      </w:r>
      <w:r>
        <w:rPr>
          <w:rFonts w:ascii="SimHei" w:hAnsi="SimHei" w:eastAsia="SimHei" w:cs="SimHei"/>
          <w:sz w:val="21"/>
          <w:szCs w:val="21"/>
        </w:rPr>
        <w:t xml:space="preserve">  </w:t>
      </w:r>
      <w:r>
        <w:rPr>
          <w:rFonts w:ascii="SimHei" w:hAnsi="SimHei" w:eastAsia="SimHei" w:cs="SimHei"/>
          <w:sz w:val="21"/>
          <w:szCs w:val="21"/>
          <w:spacing w:val="-13"/>
        </w:rPr>
        <w:t>分，也奠定了非均衡状态的经济学研究的基础，</w:t>
      </w:r>
      <w:r>
        <w:rPr>
          <w:rFonts w:ascii="SimHei" w:hAnsi="SimHei" w:eastAsia="SimHei" w:cs="SimHei"/>
          <w:sz w:val="21"/>
          <w:szCs w:val="21"/>
          <w:spacing w:val="-14"/>
        </w:rPr>
        <w:t>主要解读有效需求理论。</w:t>
      </w:r>
      <w:r>
        <w:rPr>
          <w:rFonts w:ascii="SimHei" w:hAnsi="SimHei" w:eastAsia="SimHei" w:cs="SimHei"/>
          <w:sz w:val="21"/>
          <w:szCs w:val="21"/>
        </w:rPr>
        <w:t xml:space="preserve"> </w:t>
      </w:r>
      <w:r>
        <w:rPr>
          <w:rFonts w:ascii="SimHei" w:hAnsi="SimHei" w:eastAsia="SimHei" w:cs="SimHei"/>
          <w:sz w:val="21"/>
          <w:szCs w:val="21"/>
          <w:spacing w:val="-3"/>
        </w:rPr>
        <w:t>事实上，1820年英国经济学家马尔萨斯发表的《政治经济学原理》中</w:t>
      </w:r>
      <w:r>
        <w:rPr>
          <w:rFonts w:ascii="SimHei" w:hAnsi="SimHei" w:eastAsia="SimHei" w:cs="SimHei"/>
          <w:sz w:val="21"/>
          <w:szCs w:val="21"/>
          <w:spacing w:val="-3"/>
        </w:rPr>
        <w:t xml:space="preserve"> </w:t>
      </w:r>
      <w:r>
        <w:rPr>
          <w:rFonts w:ascii="SimHei" w:hAnsi="SimHei" w:eastAsia="SimHei" w:cs="SimHei"/>
          <w:sz w:val="21"/>
          <w:szCs w:val="21"/>
          <w:spacing w:val="-10"/>
        </w:rPr>
        <w:t>就提出了由于社会有效需求不足，资本主义有产生经济危机的可能。而</w:t>
      </w:r>
      <w:r>
        <w:rPr>
          <w:rFonts w:ascii="SimHei" w:hAnsi="SimHei" w:eastAsia="SimHei" w:cs="SimHei"/>
          <w:sz w:val="21"/>
          <w:szCs w:val="21"/>
        </w:rPr>
        <w:t xml:space="preserve">  </w:t>
      </w:r>
      <w:r>
        <w:rPr>
          <w:rFonts w:ascii="SimHei" w:hAnsi="SimHei" w:eastAsia="SimHei" w:cs="SimHei"/>
          <w:sz w:val="21"/>
          <w:szCs w:val="21"/>
          <w:spacing w:val="-4"/>
        </w:rPr>
        <w:t>1936年，凯恩斯发表的著作《就业、利息和货币通论》则基于有效需</w:t>
      </w:r>
    </w:p>
    <w:p>
      <w:pPr>
        <w:spacing w:before="1" w:line="212" w:lineRule="auto"/>
        <w:rPr>
          <w:rFonts w:ascii="SimHei" w:hAnsi="SimHei" w:eastAsia="SimHei" w:cs="SimHei"/>
          <w:sz w:val="21"/>
          <w:szCs w:val="21"/>
        </w:rPr>
      </w:pPr>
      <w:r>
        <w:rPr>
          <w:rFonts w:ascii="SimHei" w:hAnsi="SimHei" w:eastAsia="SimHei" w:cs="SimHei"/>
          <w:sz w:val="21"/>
          <w:szCs w:val="21"/>
          <w:spacing w:val="-11"/>
        </w:rPr>
        <w:t>求不足的概念，建立起了完整的有效需求不足理</w:t>
      </w:r>
      <w:r>
        <w:rPr>
          <w:rFonts w:ascii="SimHei" w:hAnsi="SimHei" w:eastAsia="SimHei" w:cs="SimHei"/>
          <w:sz w:val="21"/>
          <w:szCs w:val="21"/>
          <w:spacing w:val="-12"/>
        </w:rPr>
        <w:t>论。</w:t>
      </w:r>
    </w:p>
    <w:p>
      <w:pPr>
        <w:pStyle w:val="BodyText"/>
        <w:ind w:right="551" w:firstLine="419"/>
        <w:spacing w:before="207" w:line="334" w:lineRule="auto"/>
        <w:jc w:val="both"/>
        <w:rPr>
          <w:rFonts w:ascii="SimHei" w:hAnsi="SimHei" w:eastAsia="SimHei" w:cs="SimHei"/>
          <w:sz w:val="21"/>
          <w:szCs w:val="21"/>
        </w:rPr>
      </w:pPr>
      <w:r>
        <w:rPr>
          <w:sz w:val="21"/>
          <w:szCs w:val="21"/>
          <w:spacing w:val="-3"/>
        </w:rPr>
        <w:t>凯恩斯通过三个基本心理学定律来解释有效需求不</w:t>
      </w:r>
      <w:r>
        <w:rPr>
          <w:sz w:val="21"/>
          <w:szCs w:val="21"/>
          <w:spacing w:val="-4"/>
        </w:rPr>
        <w:t>足的逻辑，即</w:t>
      </w:r>
      <w:r>
        <w:rPr>
          <w:sz w:val="21"/>
          <w:szCs w:val="21"/>
        </w:rPr>
        <w:t xml:space="preserve"> </w:t>
      </w:r>
      <w:r>
        <w:rPr>
          <w:rFonts w:ascii="SimHei" w:hAnsi="SimHei" w:eastAsia="SimHei" w:cs="SimHei"/>
          <w:sz w:val="21"/>
          <w:szCs w:val="21"/>
          <w:spacing w:val="-10"/>
        </w:rPr>
        <w:t>边际消费倾向递减、资本边际效率递减和流动性偏好规律。下</w:t>
      </w:r>
      <w:r>
        <w:rPr>
          <w:rFonts w:ascii="SimHei" w:hAnsi="SimHei" w:eastAsia="SimHei" w:cs="SimHei"/>
          <w:sz w:val="21"/>
          <w:szCs w:val="21"/>
          <w:spacing w:val="-11"/>
        </w:rPr>
        <w:t>面简单地</w:t>
      </w:r>
      <w:r>
        <w:rPr>
          <w:rFonts w:ascii="SimHei" w:hAnsi="SimHei" w:eastAsia="SimHei" w:cs="SimHei"/>
          <w:sz w:val="21"/>
          <w:szCs w:val="21"/>
        </w:rPr>
        <w:t xml:space="preserve"> </w:t>
      </w:r>
      <w:r>
        <w:rPr>
          <w:rFonts w:ascii="SimHei" w:hAnsi="SimHei" w:eastAsia="SimHei" w:cs="SimHei"/>
          <w:sz w:val="21"/>
          <w:szCs w:val="21"/>
          <w:spacing w:val="-10"/>
        </w:rPr>
        <w:t>介绍下这三个基本概念：边际效用消费倾向递减是指随着人们收入的增</w:t>
      </w:r>
      <w:r>
        <w:rPr>
          <w:rFonts w:ascii="SimHei" w:hAnsi="SimHei" w:eastAsia="SimHei" w:cs="SimHei"/>
          <w:sz w:val="21"/>
          <w:szCs w:val="21"/>
          <w:spacing w:val="2"/>
        </w:rPr>
        <w:t xml:space="preserve"> </w:t>
      </w:r>
      <w:r>
        <w:rPr>
          <w:rFonts w:ascii="SimHei" w:hAnsi="SimHei" w:eastAsia="SimHei" w:cs="SimHei"/>
          <w:sz w:val="21"/>
          <w:szCs w:val="21"/>
          <w:spacing w:val="-10"/>
        </w:rPr>
        <w:t>加，最末一个货币收入单位中用于消费的比例在减少，凯恩斯认为生产</w:t>
      </w:r>
      <w:r>
        <w:rPr>
          <w:rFonts w:ascii="SimHei" w:hAnsi="SimHei" w:eastAsia="SimHei" w:cs="SimHei"/>
          <w:sz w:val="21"/>
          <w:szCs w:val="21"/>
          <w:spacing w:val="3"/>
        </w:rPr>
        <w:t xml:space="preserve"> </w:t>
      </w:r>
      <w:r>
        <w:rPr>
          <w:rFonts w:ascii="SimHei" w:hAnsi="SimHei" w:eastAsia="SimHei" w:cs="SimHei"/>
          <w:sz w:val="21"/>
          <w:szCs w:val="21"/>
          <w:spacing w:val="-10"/>
        </w:rPr>
        <w:t>的目的是消费，而正是因为人们对未来预期对边际消费的影响，导致了</w:t>
      </w:r>
    </w:p>
    <w:p>
      <w:pPr>
        <w:spacing w:line="187" w:lineRule="auto"/>
        <w:rPr>
          <w:rFonts w:ascii="SimHei" w:hAnsi="SimHei" w:eastAsia="SimHei" w:cs="SimHei"/>
          <w:sz w:val="21"/>
          <w:szCs w:val="21"/>
        </w:rPr>
      </w:pPr>
      <w:r>
        <w:rPr>
          <w:rFonts w:ascii="SimHei" w:hAnsi="SimHei" w:eastAsia="SimHei" w:cs="SimHei"/>
          <w:sz w:val="21"/>
          <w:szCs w:val="21"/>
          <w:spacing w:val="-10"/>
        </w:rPr>
        <w:t>经济萧条会越发严重。资本边际效率递减的规律则是指人们预期从投资</w:t>
      </w:r>
    </w:p>
    <w:p>
      <w:pPr>
        <w:spacing w:line="187" w:lineRule="auto"/>
        <w:sectPr>
          <w:type w:val="continuous"/>
          <w:pgSz w:w="7760" w:h="11480"/>
          <w:pgMar w:top="246" w:right="443" w:bottom="400" w:left="550" w:header="0" w:footer="0" w:gutter="0"/>
          <w:cols w:equalWidth="0" w:num="1">
            <w:col w:w="6767" w:space="0"/>
          </w:cols>
        </w:sectPr>
        <w:rPr>
          <w:rFonts w:ascii="SimHei" w:hAnsi="SimHei" w:eastAsia="SimHei" w:cs="SimHei"/>
          <w:sz w:val="21"/>
          <w:szCs w:val="21"/>
        </w:rPr>
      </w:pPr>
    </w:p>
    <w:p>
      <w:pPr>
        <w:ind w:left="589"/>
        <w:spacing w:before="6" w:line="195" w:lineRule="auto"/>
        <w:rPr>
          <w:rFonts w:ascii="SimHei" w:hAnsi="SimHei" w:eastAsia="SimHei" w:cs="SimHei"/>
          <w:sz w:val="17"/>
          <w:szCs w:val="17"/>
        </w:rPr>
      </w:pPr>
      <w:r>
        <w:pict>
          <v:rect id="_x0000_s1142" style="position:absolute;margin-left:160.5pt;margin-top:32.9993pt;mso-position-vertical-relative:page;mso-position-horizontal-relative:page;width:226.5pt;height:0.55pt;z-index:273681408;" o:allowincell="f" fillcolor="#000000" filled="true" stroked="false"/>
        </w:pict>
      </w:r>
      <w:r>
        <w:drawing>
          <wp:anchor distT="0" distB="0" distL="0" distR="0" simplePos="0" relativeHeight="273680384" behindDoc="0" locked="0" layoutInCell="0" allowOverlap="1">
            <wp:simplePos x="0" y="0"/>
            <wp:positionH relativeFrom="page">
              <wp:posOffset>107963</wp:posOffset>
            </wp:positionH>
            <wp:positionV relativeFrom="page">
              <wp:posOffset>228567</wp:posOffset>
            </wp:positionV>
            <wp:extent cx="342862" cy="279466"/>
            <wp:effectExtent l="0" t="0" r="0" b="0"/>
            <wp:wrapNone/>
            <wp:docPr id="716" name="IM 716"/>
            <wp:cNvGraphicFramePr/>
            <a:graphic>
              <a:graphicData uri="http://schemas.openxmlformats.org/drawingml/2006/picture">
                <pic:pic>
                  <pic:nvPicPr>
                    <pic:cNvPr id="716" name="IM 716"/>
                    <pic:cNvPicPr/>
                  </pic:nvPicPr>
                  <pic:blipFill>
                    <a:blip r:embed="rId359"/>
                    <a:stretch>
                      <a:fillRect/>
                    </a:stretch>
                  </pic:blipFill>
                  <pic:spPr>
                    <a:xfrm rot="0">
                      <a:off x="0" y="0"/>
                      <a:ext cx="342862" cy="279466"/>
                    </a:xfrm>
                    <a:prstGeom prst="rect">
                      <a:avLst/>
                    </a:prstGeom>
                  </pic:spPr>
                </pic:pic>
              </a:graphicData>
            </a:graphic>
          </wp:anchor>
        </w:drawing>
      </w:r>
      <w:r>
        <w:rPr>
          <w:rFonts w:ascii="SimHei" w:hAnsi="SimHei" w:eastAsia="SimHei" w:cs="SimHei"/>
          <w:sz w:val="17"/>
          <w:szCs w:val="17"/>
          <w:spacing w:val="-12"/>
        </w:rPr>
        <w:t>数字经济学：</w:t>
      </w:r>
    </w:p>
    <w:p>
      <w:pPr>
        <w:ind w:left="589"/>
        <w:spacing w:line="189" w:lineRule="auto"/>
        <w:rPr>
          <w:rFonts w:ascii="SimHei" w:hAnsi="SimHei" w:eastAsia="SimHei" w:cs="SimHei"/>
          <w:sz w:val="17"/>
          <w:szCs w:val="17"/>
        </w:rPr>
      </w:pPr>
      <w:r>
        <w:rPr>
          <w:rFonts w:ascii="SimHei" w:hAnsi="SimHei" w:eastAsia="SimHei" w:cs="SimHei"/>
          <w:sz w:val="17"/>
          <w:szCs w:val="17"/>
          <w:spacing w:val="-13"/>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8" w:line="213" w:lineRule="auto"/>
        <w:rPr>
          <w:sz w:val="28"/>
          <w:szCs w:val="28"/>
        </w:rPr>
      </w:pPr>
      <w:r>
        <w:rPr>
          <w:sz w:val="28"/>
          <w:szCs w:val="28"/>
          <w:position w:val="-4"/>
        </w:rPr>
        <w:drawing>
          <wp:inline distT="0" distB="0" distL="0" distR="0">
            <wp:extent cx="6356" cy="215934"/>
            <wp:effectExtent l="0" t="0" r="0" b="0"/>
            <wp:docPr id="718" name="IM 718"/>
            <wp:cNvGraphicFramePr/>
            <a:graphic>
              <a:graphicData uri="http://schemas.openxmlformats.org/drawingml/2006/picture">
                <pic:pic>
                  <pic:nvPicPr>
                    <pic:cNvPr id="718" name="IM 718"/>
                    <pic:cNvPicPr/>
                  </pic:nvPicPr>
                  <pic:blipFill>
                    <a:blip r:embed="rId360"/>
                    <a:stretch>
                      <a:fillRect/>
                    </a:stretch>
                  </pic:blipFill>
                  <pic:spPr>
                    <a:xfrm rot="0">
                      <a:off x="0" y="0"/>
                      <a:ext cx="6356" cy="215934"/>
                    </a:xfrm>
                    <a:prstGeom prst="rect">
                      <a:avLst/>
                    </a:prstGeom>
                  </pic:spPr>
                </pic:pic>
              </a:graphicData>
            </a:graphic>
          </wp:inline>
        </w:drawing>
      </w:r>
      <w:r>
        <w:rPr>
          <w:sz w:val="28"/>
          <w:szCs w:val="28"/>
          <w:spacing w:val="24"/>
        </w:rPr>
        <w:t xml:space="preserve"> </w:t>
      </w:r>
      <w:r>
        <w:rPr>
          <w:sz w:val="28"/>
          <w:szCs w:val="28"/>
          <w:b/>
          <w:bCs/>
          <w:spacing w:val="-7"/>
        </w:rPr>
        <w:t>328</w:t>
      </w:r>
    </w:p>
    <w:p>
      <w:pPr>
        <w:spacing w:line="213" w:lineRule="auto"/>
        <w:sectPr>
          <w:pgSz w:w="7760" w:h="11500"/>
          <w:pgMar w:top="400" w:right="20" w:bottom="400" w:left="170" w:header="0" w:footer="0" w:gutter="0"/>
          <w:cols w:equalWidth="0" w:num="2">
            <w:col w:w="2110" w:space="100"/>
            <w:col w:w="5360" w:space="0"/>
          </w:cols>
        </w:sectPr>
        <w:rPr>
          <w:sz w:val="28"/>
          <w:szCs w:val="28"/>
        </w:rPr>
      </w:pPr>
    </w:p>
    <w:p>
      <w:pPr>
        <w:spacing w:line="439" w:lineRule="auto"/>
        <w:rPr>
          <w:rFonts w:ascii="Arial"/>
          <w:sz w:val="21"/>
        </w:rPr>
      </w:pPr>
      <w:r/>
    </w:p>
    <w:p>
      <w:pPr>
        <w:pStyle w:val="BodyText"/>
        <w:ind w:left="589" w:right="694"/>
        <w:spacing w:before="68" w:line="333" w:lineRule="auto"/>
        <w:jc w:val="both"/>
        <w:rPr>
          <w:rFonts w:ascii="SimHei" w:hAnsi="SimHei" w:eastAsia="SimHei" w:cs="SimHei"/>
          <w:sz w:val="21"/>
          <w:szCs w:val="21"/>
        </w:rPr>
      </w:pPr>
      <w:r>
        <w:rPr>
          <w:rFonts w:ascii="SimHei" w:hAnsi="SimHei" w:eastAsia="SimHei" w:cs="SimHei"/>
          <w:sz w:val="21"/>
          <w:szCs w:val="21"/>
          <w:spacing w:val="-4"/>
        </w:rPr>
        <w:t>中获得的利润率(即预期利润率)将因增添的资产设备成本提高和生产</w:t>
      </w:r>
      <w:r>
        <w:rPr>
          <w:rFonts w:ascii="SimHei" w:hAnsi="SimHei" w:eastAsia="SimHei" w:cs="SimHei"/>
          <w:sz w:val="21"/>
          <w:szCs w:val="21"/>
          <w:spacing w:val="8"/>
        </w:rPr>
        <w:t xml:space="preserve">  </w:t>
      </w:r>
      <w:r>
        <w:rPr>
          <w:rFonts w:ascii="SimHei" w:hAnsi="SimHei" w:eastAsia="SimHei" w:cs="SimHei"/>
          <w:sz w:val="21"/>
          <w:szCs w:val="21"/>
          <w:spacing w:val="-10"/>
        </w:rPr>
        <w:t>出来的资本数量的扩大而趋于下降。凯恩斯在用边际消费倾向规律</w:t>
      </w:r>
      <w:r>
        <w:rPr>
          <w:rFonts w:ascii="SimHei" w:hAnsi="SimHei" w:eastAsia="SimHei" w:cs="SimHei"/>
          <w:sz w:val="21"/>
          <w:szCs w:val="21"/>
          <w:spacing w:val="-11"/>
        </w:rPr>
        <w:t>说明</w:t>
      </w:r>
      <w:r>
        <w:rPr>
          <w:rFonts w:ascii="SimHei" w:hAnsi="SimHei" w:eastAsia="SimHei" w:cs="SimHei"/>
          <w:sz w:val="21"/>
          <w:szCs w:val="21"/>
        </w:rPr>
        <w:t xml:space="preserve">  </w:t>
      </w:r>
      <w:r>
        <w:rPr>
          <w:rFonts w:ascii="SimHei" w:hAnsi="SimHei" w:eastAsia="SimHei" w:cs="SimHei"/>
          <w:sz w:val="21"/>
          <w:szCs w:val="21"/>
          <w:spacing w:val="-10"/>
        </w:rPr>
        <w:t>消费不足之后，接着用资本边际效率崩溃说明</w:t>
      </w:r>
      <w:r>
        <w:rPr>
          <w:rFonts w:ascii="SimHei" w:hAnsi="SimHei" w:eastAsia="SimHei" w:cs="SimHei"/>
          <w:sz w:val="21"/>
          <w:szCs w:val="21"/>
          <w:spacing w:val="-11"/>
        </w:rPr>
        <w:t>投资不足，正是因为资本</w:t>
      </w:r>
      <w:r>
        <w:rPr>
          <w:rFonts w:ascii="SimHei" w:hAnsi="SimHei" w:eastAsia="SimHei" w:cs="SimHei"/>
          <w:sz w:val="21"/>
          <w:szCs w:val="21"/>
        </w:rPr>
        <w:t xml:space="preserve">  </w:t>
      </w:r>
      <w:r>
        <w:rPr>
          <w:rFonts w:ascii="SimHei" w:hAnsi="SimHei" w:eastAsia="SimHei" w:cs="SimHei"/>
          <w:sz w:val="21"/>
          <w:szCs w:val="21"/>
          <w:spacing w:val="-4"/>
        </w:rPr>
        <w:t>边际效率崩溃(投资不足)导致了消费问题，从而引发了商业循环周期</w:t>
      </w:r>
      <w:r>
        <w:rPr>
          <w:rFonts w:ascii="SimHei" w:hAnsi="SimHei" w:eastAsia="SimHei" w:cs="SimHei"/>
          <w:sz w:val="21"/>
          <w:szCs w:val="21"/>
          <w:spacing w:val="8"/>
        </w:rPr>
        <w:t xml:space="preserve">  </w:t>
      </w:r>
      <w:r>
        <w:rPr>
          <w:rFonts w:ascii="SimHei" w:hAnsi="SimHei" w:eastAsia="SimHei" w:cs="SimHei"/>
          <w:sz w:val="21"/>
          <w:szCs w:val="21"/>
          <w:spacing w:val="-7"/>
        </w:rPr>
        <w:t>的出现。流动性偏好指的是人们愿意持有更多具</w:t>
      </w:r>
      <w:r>
        <w:rPr>
          <w:rFonts w:ascii="SimHei" w:hAnsi="SimHei" w:eastAsia="SimHei" w:cs="SimHei"/>
          <w:sz w:val="21"/>
          <w:szCs w:val="21"/>
          <w:spacing w:val="-8"/>
        </w:rPr>
        <w:t>有较高流动性的货币，</w:t>
      </w:r>
      <w:r>
        <w:rPr>
          <w:rFonts w:ascii="SimHei" w:hAnsi="SimHei" w:eastAsia="SimHei" w:cs="SimHei"/>
          <w:sz w:val="21"/>
          <w:szCs w:val="21"/>
        </w:rPr>
        <w:t xml:space="preserve"> </w:t>
      </w:r>
      <w:r>
        <w:rPr>
          <w:rFonts w:ascii="SimHei" w:hAnsi="SimHei" w:eastAsia="SimHei" w:cs="SimHei"/>
          <w:sz w:val="21"/>
          <w:szCs w:val="21"/>
          <w:spacing w:val="-11"/>
        </w:rPr>
        <w:t>而不愿意保持其他的资本形态的心理法规。凯恩斯认为，流动性偏好是</w:t>
      </w:r>
      <w:r>
        <w:rPr>
          <w:rFonts w:ascii="SimHei" w:hAnsi="SimHei" w:eastAsia="SimHei" w:cs="SimHei"/>
          <w:sz w:val="21"/>
          <w:szCs w:val="21"/>
          <w:spacing w:val="8"/>
        </w:rPr>
        <w:t xml:space="preserve">  </w:t>
      </w:r>
      <w:r>
        <w:rPr>
          <w:rFonts w:ascii="SimHei" w:hAnsi="SimHei" w:eastAsia="SimHei" w:cs="SimHei"/>
          <w:sz w:val="21"/>
          <w:szCs w:val="21"/>
          <w:spacing w:val="-11"/>
        </w:rPr>
        <w:t>对消费不足和投资不足的反映，具体来说是由交易动机、谨慎动机和投</w:t>
      </w:r>
      <w:r>
        <w:rPr>
          <w:rFonts w:ascii="SimHei" w:hAnsi="SimHei" w:eastAsia="SimHei" w:cs="SimHei"/>
          <w:sz w:val="21"/>
          <w:szCs w:val="21"/>
          <w:spacing w:val="8"/>
        </w:rPr>
        <w:t xml:space="preserve">  </w:t>
      </w:r>
      <w:r>
        <w:rPr>
          <w:sz w:val="21"/>
          <w:szCs w:val="21"/>
          <w:spacing w:val="-11"/>
        </w:rPr>
        <w:t>机动机三个基本动机决定的。正是由于上述理论思考，凯恩斯提出了解</w:t>
      </w:r>
      <w:r>
        <w:rPr>
          <w:sz w:val="21"/>
          <w:szCs w:val="21"/>
          <w:spacing w:val="8"/>
        </w:rPr>
        <w:t xml:space="preserve">  </w:t>
      </w:r>
      <w:r>
        <w:rPr>
          <w:rFonts w:ascii="SimHei" w:hAnsi="SimHei" w:eastAsia="SimHei" w:cs="SimHei"/>
          <w:sz w:val="21"/>
          <w:szCs w:val="21"/>
          <w:spacing w:val="-11"/>
        </w:rPr>
        <w:t>决经济危机的方案。当然，凯恩斯提出这些规律的实质就是对经济系统</w:t>
      </w:r>
      <w:r>
        <w:rPr>
          <w:rFonts w:ascii="SimHei" w:hAnsi="SimHei" w:eastAsia="SimHei" w:cs="SimHei"/>
          <w:sz w:val="21"/>
          <w:szCs w:val="21"/>
          <w:spacing w:val="8"/>
        </w:rPr>
        <w:t xml:space="preserve">  </w:t>
      </w:r>
      <w:r>
        <w:rPr>
          <w:rFonts w:ascii="SimHei" w:hAnsi="SimHei" w:eastAsia="SimHei" w:cs="SimHei"/>
          <w:sz w:val="21"/>
          <w:szCs w:val="21"/>
          <w:spacing w:val="-10"/>
        </w:rPr>
        <w:t>时间的不可逆性的研究，也就是提出了经济人对未来预期不确定性存在</w:t>
      </w:r>
    </w:p>
    <w:p>
      <w:pPr>
        <w:ind w:left="589"/>
        <w:spacing w:before="1" w:line="212" w:lineRule="auto"/>
        <w:rPr>
          <w:rFonts w:ascii="SimHei" w:hAnsi="SimHei" w:eastAsia="SimHei" w:cs="SimHei"/>
          <w:sz w:val="21"/>
          <w:szCs w:val="21"/>
        </w:rPr>
      </w:pPr>
      <w:r>
        <w:rPr>
          <w:rFonts w:ascii="SimHei" w:hAnsi="SimHei" w:eastAsia="SimHei" w:cs="SimHei"/>
          <w:sz w:val="21"/>
          <w:szCs w:val="21"/>
          <w:spacing w:val="-13"/>
        </w:rPr>
        <w:t>的研究，这是我们关注的重点。</w:t>
      </w:r>
    </w:p>
    <w:p>
      <w:pPr>
        <w:ind w:left="589" w:right="758" w:firstLine="429"/>
        <w:spacing w:before="192" w:line="346" w:lineRule="auto"/>
        <w:jc w:val="both"/>
        <w:rPr>
          <w:rFonts w:ascii="SimHei" w:hAnsi="SimHei" w:eastAsia="SimHei" w:cs="SimHei"/>
          <w:sz w:val="21"/>
          <w:szCs w:val="21"/>
        </w:rPr>
      </w:pPr>
      <w:r>
        <w:rPr>
          <w:rFonts w:ascii="YouYuan" w:hAnsi="YouYuan" w:eastAsia="YouYuan" w:cs="YouYuan"/>
          <w:sz w:val="21"/>
          <w:szCs w:val="21"/>
          <w:spacing w:val="-7"/>
          <w:w w:val="98"/>
        </w:rPr>
        <w:t>总结一下，我们通过对希克斯动态经济学理论以及凯恩斯的有效需</w:t>
      </w:r>
      <w:r>
        <w:rPr>
          <w:rFonts w:ascii="YouYuan" w:hAnsi="YouYuan" w:eastAsia="YouYuan" w:cs="YouYuan"/>
          <w:sz w:val="21"/>
          <w:szCs w:val="21"/>
          <w:spacing w:val="15"/>
        </w:rPr>
        <w:t xml:space="preserve"> </w:t>
      </w:r>
      <w:r>
        <w:rPr>
          <w:rFonts w:ascii="SimHei" w:hAnsi="SimHei" w:eastAsia="SimHei" w:cs="SimHei"/>
          <w:sz w:val="21"/>
          <w:szCs w:val="21"/>
          <w:spacing w:val="-10"/>
        </w:rPr>
        <w:t>求不足原理的分析，理解了新古典经济学发展</w:t>
      </w:r>
      <w:r>
        <w:rPr>
          <w:rFonts w:ascii="SimHei" w:hAnsi="SimHei" w:eastAsia="SimHei" w:cs="SimHei"/>
          <w:sz w:val="21"/>
          <w:szCs w:val="21"/>
          <w:spacing w:val="-11"/>
        </w:rPr>
        <w:t>过程中时间因素的引入以</w:t>
      </w:r>
      <w:r>
        <w:rPr>
          <w:rFonts w:ascii="SimHei" w:hAnsi="SimHei" w:eastAsia="SimHei" w:cs="SimHei"/>
          <w:sz w:val="21"/>
          <w:szCs w:val="21"/>
        </w:rPr>
        <w:t xml:space="preserve"> </w:t>
      </w:r>
      <w:r>
        <w:rPr>
          <w:rFonts w:ascii="SimHei" w:hAnsi="SimHei" w:eastAsia="SimHei" w:cs="SimHei"/>
          <w:sz w:val="21"/>
          <w:szCs w:val="21"/>
          <w:spacing w:val="-9"/>
        </w:rPr>
        <w:t>及对不确定性的经济学的重要原理。理解了这</w:t>
      </w:r>
      <w:r>
        <w:rPr>
          <w:rFonts w:ascii="SimHei" w:hAnsi="SimHei" w:eastAsia="SimHei" w:cs="SimHei"/>
          <w:sz w:val="21"/>
          <w:szCs w:val="21"/>
          <w:spacing w:val="-10"/>
        </w:rPr>
        <w:t>个部分内容后就能理解数</w:t>
      </w:r>
      <w:r>
        <w:rPr>
          <w:rFonts w:ascii="SimHei" w:hAnsi="SimHei" w:eastAsia="SimHei" w:cs="SimHei"/>
          <w:sz w:val="21"/>
          <w:szCs w:val="21"/>
        </w:rPr>
        <w:t xml:space="preserve"> </w:t>
      </w:r>
      <w:r>
        <w:rPr>
          <w:rFonts w:ascii="SimHei" w:hAnsi="SimHei" w:eastAsia="SimHei" w:cs="SimHei"/>
          <w:sz w:val="21"/>
          <w:szCs w:val="21"/>
          <w:spacing w:val="-10"/>
        </w:rPr>
        <w:t>字经济学思想中关于不确定性以及市场过程等理论的经济学解释，对全</w:t>
      </w:r>
    </w:p>
    <w:p>
      <w:pPr>
        <w:ind w:left="589"/>
        <w:spacing w:line="220" w:lineRule="auto"/>
        <w:rPr>
          <w:rFonts w:ascii="SimHei" w:hAnsi="SimHei" w:eastAsia="SimHei" w:cs="SimHei"/>
          <w:sz w:val="21"/>
          <w:szCs w:val="21"/>
        </w:rPr>
      </w:pPr>
      <w:r>
        <w:rPr>
          <w:rFonts w:ascii="SimHei" w:hAnsi="SimHei" w:eastAsia="SimHei" w:cs="SimHei"/>
          <w:sz w:val="21"/>
          <w:szCs w:val="21"/>
          <w:spacing w:val="-12"/>
        </w:rPr>
        <w:t>书中讨论的内容提供了基本科学方法的思考基础。</w:t>
      </w:r>
    </w:p>
    <w:p>
      <w:pPr>
        <w:spacing w:line="453" w:lineRule="auto"/>
        <w:rPr>
          <w:rFonts w:ascii="Arial"/>
          <w:sz w:val="21"/>
        </w:rPr>
      </w:pPr>
      <w:r/>
    </w:p>
    <w:p>
      <w:pPr>
        <w:ind w:left="593"/>
        <w:spacing w:before="91" w:line="221" w:lineRule="auto"/>
        <w:outlineLvl w:val="0"/>
        <w:rPr>
          <w:rFonts w:ascii="SimHei" w:hAnsi="SimHei" w:eastAsia="SimHei" w:cs="SimHei"/>
          <w:sz w:val="28"/>
          <w:szCs w:val="28"/>
        </w:rPr>
      </w:pPr>
      <w:r>
        <w:rPr>
          <w:rFonts w:ascii="SimHei" w:hAnsi="SimHei" w:eastAsia="SimHei" w:cs="SimHei"/>
          <w:sz w:val="28"/>
          <w:szCs w:val="28"/>
          <w:b/>
          <w:bCs/>
          <w:spacing w:val="-6"/>
        </w:rPr>
        <w:t>20.3</w:t>
      </w:r>
      <w:r>
        <w:rPr>
          <w:rFonts w:ascii="SimHei" w:hAnsi="SimHei" w:eastAsia="SimHei" w:cs="SimHei"/>
          <w:sz w:val="28"/>
          <w:szCs w:val="28"/>
          <w:spacing w:val="-6"/>
        </w:rPr>
        <w:t xml:space="preserve">  </w:t>
      </w:r>
      <w:r>
        <w:rPr>
          <w:rFonts w:ascii="SimHei" w:hAnsi="SimHei" w:eastAsia="SimHei" w:cs="SimHei"/>
          <w:sz w:val="28"/>
          <w:szCs w:val="28"/>
          <w:b/>
          <w:bCs/>
          <w:spacing w:val="-6"/>
        </w:rPr>
        <w:t>自组织与演化理论</w:t>
      </w:r>
    </w:p>
    <w:p>
      <w:pPr>
        <w:spacing w:line="319" w:lineRule="auto"/>
        <w:rPr>
          <w:rFonts w:ascii="Arial"/>
          <w:sz w:val="21"/>
        </w:rPr>
      </w:pPr>
      <w:r/>
    </w:p>
    <w:p>
      <w:pPr>
        <w:spacing w:line="319" w:lineRule="auto"/>
        <w:rPr>
          <w:rFonts w:ascii="Arial"/>
          <w:sz w:val="21"/>
        </w:rPr>
      </w:pPr>
      <w:r/>
    </w:p>
    <w:p>
      <w:pPr>
        <w:ind w:left="939" w:right="814" w:firstLine="429"/>
        <w:spacing w:before="68" w:line="306" w:lineRule="auto"/>
        <w:shd w:val="clear" w:fill="474747"/>
        <w:jc w:val="both"/>
        <w:rPr>
          <w:rFonts w:ascii="SimHei" w:hAnsi="SimHei" w:eastAsia="SimHei" w:cs="SimHei"/>
          <w:sz w:val="21"/>
          <w:szCs w:val="21"/>
        </w:rPr>
      </w:pPr>
      <w:r>
        <w:rPr>
          <w:rFonts w:ascii="SimHei" w:hAnsi="SimHei" w:eastAsia="SimHei" w:cs="SimHei"/>
          <w:sz w:val="21"/>
          <w:szCs w:val="21"/>
          <w:color w:val="FFFFFF"/>
          <w:spacing w:val="-1"/>
        </w:rPr>
        <w:t>对数字经济生态中</w:t>
      </w:r>
      <w:r>
        <w:rPr>
          <w:rFonts w:ascii="SimHei" w:hAnsi="SimHei" w:eastAsia="SimHei" w:cs="SimHei"/>
          <w:sz w:val="21"/>
          <w:szCs w:val="21"/>
          <w:color w:val="FFFFFF"/>
          <w:spacing w:val="-58"/>
        </w:rPr>
        <w:t xml:space="preserve"> </w:t>
      </w:r>
      <w:r>
        <w:rPr>
          <w:rFonts w:ascii="Times New Roman" w:hAnsi="Times New Roman" w:eastAsia="Times New Roman" w:cs="Times New Roman"/>
          <w:sz w:val="21"/>
          <w:szCs w:val="21"/>
          <w:color w:val="FFFFFF"/>
          <w:spacing w:val="-1"/>
        </w:rPr>
        <w:t>DAO</w:t>
      </w:r>
      <w:r>
        <w:rPr>
          <w:rFonts w:ascii="SimHei" w:hAnsi="SimHei" w:eastAsia="SimHei" w:cs="SimHei"/>
          <w:sz w:val="21"/>
          <w:szCs w:val="21"/>
          <w:color w:val="FFFFFF"/>
          <w:spacing w:val="-1"/>
        </w:rPr>
        <w:t>的建构来说，自组织理</w:t>
      </w:r>
      <w:r>
        <w:rPr>
          <w:rFonts w:ascii="SimHei" w:hAnsi="SimHei" w:eastAsia="SimHei" w:cs="SimHei"/>
          <w:sz w:val="21"/>
          <w:szCs w:val="21"/>
          <w:color w:val="FFFFFF"/>
          <w:spacing w:val="-2"/>
        </w:rPr>
        <w:t>论最大的启</w:t>
      </w:r>
      <w:r>
        <w:rPr>
          <w:rFonts w:ascii="SimHei" w:hAnsi="SimHei" w:eastAsia="SimHei" w:cs="SimHei"/>
          <w:sz w:val="21"/>
          <w:szCs w:val="21"/>
          <w:color w:val="FFFFFF"/>
          <w:spacing w:val="-2"/>
        </w:rPr>
        <w:t xml:space="preserve"> </w:t>
      </w:r>
      <w:r>
        <w:rPr>
          <w:rFonts w:ascii="SimHei" w:hAnsi="SimHei" w:eastAsia="SimHei" w:cs="SimHei"/>
          <w:sz w:val="21"/>
          <w:szCs w:val="21"/>
          <w:color w:val="FFFFFF"/>
          <w:spacing w:val="-5"/>
        </w:rPr>
        <w:t>发是通过宏观手段调整子系统之间的协同作用的过程</w:t>
      </w:r>
      <w:r>
        <w:rPr>
          <w:rFonts w:ascii="SimHei" w:hAnsi="SimHei" w:eastAsia="SimHei" w:cs="SimHei"/>
          <w:sz w:val="21"/>
          <w:szCs w:val="21"/>
          <w:color w:val="FFFFFF"/>
          <w:spacing w:val="-6"/>
        </w:rPr>
        <w:t>，其本质上</w:t>
      </w:r>
      <w:r>
        <w:rPr>
          <w:rFonts w:ascii="SimHei" w:hAnsi="SimHei" w:eastAsia="SimHei" w:cs="SimHei"/>
          <w:sz w:val="21"/>
          <w:szCs w:val="21"/>
          <w:color w:val="FFFFFF"/>
          <w:spacing w:val="-6"/>
        </w:rPr>
        <w:t xml:space="preserve"> </w:t>
      </w:r>
      <w:r>
        <w:rPr>
          <w:rFonts w:ascii="SimHei" w:hAnsi="SimHei" w:eastAsia="SimHei" w:cs="SimHei"/>
          <w:sz w:val="21"/>
          <w:szCs w:val="21"/>
          <w:color w:val="FFFFFF"/>
          <w:spacing w:val="-10"/>
        </w:rPr>
        <w:t>是随着时间不断演变的震荡生态，从无序到有序的负熵流的形成，</w:t>
      </w:r>
      <w:r>
        <w:rPr>
          <w:rFonts w:ascii="SimHei" w:hAnsi="SimHei" w:eastAsia="SimHei" w:cs="SimHei"/>
          <w:sz w:val="21"/>
          <w:szCs w:val="21"/>
          <w:color w:val="FFFFFF"/>
          <w:spacing w:val="14"/>
        </w:rPr>
        <w:t xml:space="preserve"> </w:t>
      </w:r>
      <w:r>
        <w:rPr>
          <w:rFonts w:ascii="SimHei" w:hAnsi="SimHei" w:eastAsia="SimHei" w:cs="SimHei"/>
          <w:sz w:val="21"/>
          <w:szCs w:val="21"/>
          <w:color w:val="FFFFFF"/>
          <w:spacing w:val="-5"/>
        </w:rPr>
        <w:t>这样一个由混沌到有序的过程，便是从微观经济到宏</w:t>
      </w:r>
      <w:r>
        <w:rPr>
          <w:rFonts w:ascii="SimHei" w:hAnsi="SimHei" w:eastAsia="SimHei" w:cs="SimHei"/>
          <w:sz w:val="21"/>
          <w:szCs w:val="21"/>
          <w:color w:val="FFFFFF"/>
          <w:spacing w:val="-6"/>
        </w:rPr>
        <w:t>观经济研究</w:t>
      </w:r>
      <w:r>
        <w:rPr>
          <w:rFonts w:ascii="SimHei" w:hAnsi="SimHei" w:eastAsia="SimHei" w:cs="SimHei"/>
          <w:sz w:val="21"/>
          <w:szCs w:val="21"/>
          <w:color w:val="FFFFFF"/>
          <w:spacing w:val="-6"/>
        </w:rPr>
        <w:t xml:space="preserve"> </w:t>
      </w:r>
      <w:r>
        <w:rPr>
          <w:rFonts w:ascii="SimHei" w:hAnsi="SimHei" w:eastAsia="SimHei" w:cs="SimHei"/>
          <w:sz w:val="21"/>
          <w:szCs w:val="21"/>
          <w:color w:val="FFFFFF"/>
          <w:spacing w:val="-12"/>
        </w:rPr>
        <w:t>的基本逻辑。</w:t>
      </w:r>
    </w:p>
    <w:p>
      <w:pPr>
        <w:spacing w:line="306" w:lineRule="auto"/>
        <w:sectPr>
          <w:type w:val="continuous"/>
          <w:pgSz w:w="7760" w:h="11500"/>
          <w:pgMar w:top="400" w:right="20" w:bottom="400" w:left="170" w:header="0" w:footer="0" w:gutter="0"/>
          <w:cols w:equalWidth="0" w:num="1">
            <w:col w:w="7570" w:space="0"/>
          </w:cols>
        </w:sectPr>
        <w:rPr>
          <w:rFonts w:ascii="SimHei" w:hAnsi="SimHei" w:eastAsia="SimHei" w:cs="SimHei"/>
          <w:sz w:val="21"/>
          <w:szCs w:val="21"/>
        </w:rPr>
      </w:pPr>
    </w:p>
    <w:p>
      <w:pPr>
        <w:pStyle w:val="BodyText"/>
        <w:ind w:left="4279"/>
        <w:spacing w:before="135" w:line="164" w:lineRule="auto"/>
        <w:rPr>
          <w:sz w:val="27"/>
          <w:szCs w:val="27"/>
        </w:rPr>
      </w:pPr>
      <w:r>
        <w:pict>
          <v:rect id="_x0000_s1144" style="position:absolute;margin-left:195.001pt;margin-top:23.4996pt;mso-position-vertical-relative:page;mso-position-horizontal-relative:page;width:41.55pt;height:0.5pt;z-index:273742848;" o:allowincell="f" fillcolor="#000000" filled="true" stroked="false"/>
        </w:pict>
      </w:r>
      <w:r>
        <w:pict>
          <v:rect id="_x0000_s1146" style="position:absolute;margin-left:277.502pt;margin-top:11.4972pt;mso-position-vertical-relative:page;mso-position-horizontal-relative:page;width:0.5pt;height:17.05pt;z-index:273741824;" o:allowincell="f" fillcolor="#000000" filled="true" stroked="false"/>
        </w:pict>
      </w:r>
      <w:r>
        <w:rPr>
          <w:sz w:val="27"/>
          <w:szCs w:val="27"/>
          <w:spacing w:val="-4"/>
        </w:rPr>
        <w:t>329</w:t>
      </w:r>
    </w:p>
    <w:p>
      <w:pPr>
        <w:spacing w:line="14" w:lineRule="auto"/>
        <w:rPr>
          <w:rFonts w:ascii="Arial"/>
          <w:sz w:val="2"/>
        </w:rPr>
      </w:pPr>
      <w:r>
        <w:rPr>
          <w:rFonts w:ascii="Arial" w:hAnsi="Arial" w:eastAsia="Arial" w:cs="Arial"/>
          <w:sz w:val="2"/>
          <w:szCs w:val="2"/>
        </w:rPr>
        <w:br w:type="column"/>
      </w:r>
    </w:p>
    <w:p>
      <w:pPr>
        <w:ind w:left="10"/>
        <w:spacing w:line="216" w:lineRule="auto"/>
        <w:rPr>
          <w:rFonts w:ascii="YouYuan" w:hAnsi="YouYuan" w:eastAsia="YouYuan" w:cs="YouYuan"/>
          <w:sz w:val="17"/>
          <w:szCs w:val="17"/>
        </w:rPr>
      </w:pPr>
      <w:r>
        <w:rPr>
          <w:rFonts w:ascii="YouYuan" w:hAnsi="YouYuan" w:eastAsia="YouYuan" w:cs="YouYuan"/>
          <w:sz w:val="17"/>
          <w:szCs w:val="17"/>
          <w:spacing w:val="-1"/>
        </w:rPr>
        <w:t>第20章</w:t>
      </w:r>
    </w:p>
    <w:p>
      <w:pPr>
        <w:spacing w:line="189" w:lineRule="auto"/>
        <w:jc w:val="right"/>
        <w:rPr>
          <w:rFonts w:ascii="SimHei" w:hAnsi="SimHei" w:eastAsia="SimHei" w:cs="SimHei"/>
          <w:sz w:val="17"/>
          <w:szCs w:val="17"/>
        </w:rPr>
      </w:pPr>
      <w:r>
        <w:rPr>
          <w:rFonts w:ascii="SimHei" w:hAnsi="SimHei" w:eastAsia="SimHei" w:cs="SimHei"/>
          <w:sz w:val="17"/>
          <w:szCs w:val="17"/>
          <w:spacing w:val="-15"/>
        </w:rPr>
        <w:t>数字经济学的科</w:t>
      </w:r>
      <w:r>
        <w:rPr>
          <w:rFonts w:ascii="SimHei" w:hAnsi="SimHei" w:eastAsia="SimHei" w:cs="SimHei"/>
          <w:sz w:val="17"/>
          <w:szCs w:val="17"/>
          <w:spacing w:val="-14"/>
        </w:rPr>
        <w:t>学原</w:t>
      </w:r>
      <w:r>
        <w:rPr>
          <w:rFonts w:ascii="SimHei" w:hAnsi="SimHei" w:eastAsia="SimHei" w:cs="SimHei"/>
          <w:sz w:val="17"/>
          <w:szCs w:val="17"/>
          <w:spacing w:val="-7"/>
        </w:rPr>
        <w:t>理</w:t>
      </w:r>
    </w:p>
    <w:p>
      <w:pPr>
        <w:spacing w:line="189" w:lineRule="auto"/>
        <w:sectPr>
          <w:pgSz w:w="7760" w:h="11480"/>
          <w:pgMar w:top="194" w:right="443" w:bottom="400" w:left="620" w:header="0" w:footer="0" w:gutter="0"/>
          <w:cols w:equalWidth="0" w:num="2">
            <w:col w:w="5030" w:space="100"/>
            <w:col w:w="1567" w:space="0"/>
          </w:cols>
        </w:sectPr>
        <w:rPr>
          <w:rFonts w:ascii="SimHei" w:hAnsi="SimHei" w:eastAsia="SimHei" w:cs="SimHei"/>
          <w:sz w:val="17"/>
          <w:szCs w:val="17"/>
        </w:rPr>
      </w:pPr>
    </w:p>
    <w:p>
      <w:pPr>
        <w:spacing w:line="467" w:lineRule="auto"/>
        <w:rPr>
          <w:rFonts w:ascii="Arial"/>
          <w:sz w:val="21"/>
        </w:rPr>
      </w:pPr>
      <w:r/>
    </w:p>
    <w:p>
      <w:pPr>
        <w:pStyle w:val="BodyText"/>
        <w:ind w:right="471" w:firstLine="419"/>
        <w:spacing w:before="69" w:line="334" w:lineRule="auto"/>
        <w:jc w:val="both"/>
        <w:rPr>
          <w:rFonts w:ascii="SimHei" w:hAnsi="SimHei" w:eastAsia="SimHei" w:cs="SimHei"/>
          <w:sz w:val="21"/>
          <w:szCs w:val="21"/>
        </w:rPr>
      </w:pPr>
      <w:r>
        <w:rPr>
          <w:rFonts w:ascii="SimHei" w:hAnsi="SimHei" w:eastAsia="SimHei" w:cs="SimHei"/>
          <w:sz w:val="21"/>
          <w:szCs w:val="21"/>
          <w:spacing w:val="-11"/>
        </w:rPr>
        <w:t>10.3节讨论过数字经济学的商业系统内在演化的基本逻辑：</w:t>
      </w:r>
      <w:r>
        <w:rPr>
          <w:rFonts w:ascii="SimHei" w:hAnsi="SimHei" w:eastAsia="SimHei" w:cs="SimHei"/>
          <w:sz w:val="21"/>
          <w:szCs w:val="21"/>
          <w:spacing w:val="-12"/>
        </w:rPr>
        <w:t>第一个</w:t>
      </w:r>
      <w:r>
        <w:rPr>
          <w:rFonts w:ascii="SimHei" w:hAnsi="SimHei" w:eastAsia="SimHei" w:cs="SimHei"/>
          <w:sz w:val="21"/>
          <w:szCs w:val="21"/>
        </w:rPr>
        <w:t xml:space="preserve"> </w:t>
      </w:r>
      <w:r>
        <w:rPr>
          <w:rFonts w:ascii="SimHei" w:hAnsi="SimHei" w:eastAsia="SimHei" w:cs="SimHei"/>
          <w:sz w:val="21"/>
          <w:szCs w:val="21"/>
          <w:spacing w:val="-5"/>
        </w:rPr>
        <w:t>逻辑是基于网络的</w:t>
      </w:r>
      <w:r>
        <w:rPr>
          <w:rFonts w:ascii="SimHei" w:hAnsi="SimHei" w:eastAsia="SimHei" w:cs="SimHei"/>
          <w:sz w:val="21"/>
          <w:szCs w:val="21"/>
          <w:spacing w:val="-53"/>
        </w:rPr>
        <w:t xml:space="preserve"> </w:t>
      </w:r>
      <w:r>
        <w:rPr>
          <w:sz w:val="21"/>
          <w:szCs w:val="21"/>
          <w:spacing w:val="-5"/>
        </w:rPr>
        <w:t>DAO,</w:t>
      </w:r>
      <w:r>
        <w:rPr>
          <w:sz w:val="21"/>
          <w:szCs w:val="21"/>
          <w:spacing w:val="89"/>
        </w:rPr>
        <w:t xml:space="preserve"> </w:t>
      </w:r>
      <w:r>
        <w:rPr>
          <w:rFonts w:ascii="SimHei" w:hAnsi="SimHei" w:eastAsia="SimHei" w:cs="SimHei"/>
          <w:sz w:val="21"/>
          <w:szCs w:val="21"/>
          <w:spacing w:val="-5"/>
        </w:rPr>
        <w:t>是一个自组织的不依</w:t>
      </w:r>
      <w:r>
        <w:rPr>
          <w:rFonts w:ascii="SimHei" w:hAnsi="SimHei" w:eastAsia="SimHei" w:cs="SimHei"/>
          <w:sz w:val="21"/>
          <w:szCs w:val="21"/>
          <w:spacing w:val="-6"/>
        </w:rPr>
        <w:t>赖传统管理的组织；第</w:t>
      </w:r>
      <w:r>
        <w:rPr>
          <w:rFonts w:ascii="SimHei" w:hAnsi="SimHei" w:eastAsia="SimHei" w:cs="SimHei"/>
          <w:sz w:val="21"/>
          <w:szCs w:val="21"/>
        </w:rPr>
        <w:t xml:space="preserve"> </w:t>
      </w:r>
      <w:r>
        <w:rPr>
          <w:rFonts w:ascii="SimHei" w:hAnsi="SimHei" w:eastAsia="SimHei" w:cs="SimHei"/>
          <w:sz w:val="21"/>
          <w:szCs w:val="21"/>
          <w:spacing w:val="-12"/>
        </w:rPr>
        <w:t>二个逻辑是这个生态中的秩序，是在复杂系统内不断演</w:t>
      </w:r>
      <w:r>
        <w:rPr>
          <w:rFonts w:ascii="SimHei" w:hAnsi="SimHei" w:eastAsia="SimHei" w:cs="SimHei"/>
          <w:sz w:val="21"/>
          <w:szCs w:val="21"/>
          <w:spacing w:val="-13"/>
        </w:rPr>
        <w:t>化出来的。那么,</w:t>
      </w:r>
      <w:r>
        <w:rPr>
          <w:rFonts w:ascii="SimHei" w:hAnsi="SimHei" w:eastAsia="SimHei" w:cs="SimHei"/>
          <w:sz w:val="21"/>
          <w:szCs w:val="21"/>
        </w:rPr>
        <w:t xml:space="preserve"> </w:t>
      </w:r>
      <w:r>
        <w:rPr>
          <w:rFonts w:ascii="SimHei" w:hAnsi="SimHei" w:eastAsia="SimHei" w:cs="SimHei"/>
          <w:sz w:val="21"/>
          <w:szCs w:val="21"/>
          <w:spacing w:val="-8"/>
        </w:rPr>
        <w:t>如何理解其中的科学原理和基本方法论呢?以及如何从这个问题中理解</w:t>
      </w:r>
      <w:r>
        <w:rPr>
          <w:rFonts w:ascii="SimHei" w:hAnsi="SimHei" w:eastAsia="SimHei" w:cs="SimHei"/>
          <w:sz w:val="21"/>
          <w:szCs w:val="21"/>
          <w:spacing w:val="9"/>
        </w:rPr>
        <w:t xml:space="preserve"> </w:t>
      </w:r>
      <w:r>
        <w:rPr>
          <w:rFonts w:ascii="SimHei" w:hAnsi="SimHei" w:eastAsia="SimHei" w:cs="SimHei"/>
          <w:sz w:val="21"/>
          <w:szCs w:val="21"/>
          <w:spacing w:val="-7"/>
        </w:rPr>
        <w:t>经济学范式变化的底层逻辑?这是本节需要讨论的问题，即</w:t>
      </w:r>
      <w:r>
        <w:rPr>
          <w:rFonts w:ascii="SimHei" w:hAnsi="SimHei" w:eastAsia="SimHei" w:cs="SimHei"/>
          <w:sz w:val="21"/>
          <w:szCs w:val="21"/>
          <w:spacing w:val="-8"/>
        </w:rPr>
        <w:t>将物理学中</w:t>
      </w:r>
      <w:r>
        <w:rPr>
          <w:rFonts w:ascii="SimHei" w:hAnsi="SimHei" w:eastAsia="SimHei" w:cs="SimHei"/>
          <w:sz w:val="21"/>
          <w:szCs w:val="21"/>
        </w:rPr>
        <w:t xml:space="preserve"> </w:t>
      </w:r>
      <w:r>
        <w:rPr>
          <w:rFonts w:ascii="SimHei" w:hAnsi="SimHei" w:eastAsia="SimHei" w:cs="SimHei"/>
          <w:sz w:val="21"/>
          <w:szCs w:val="21"/>
          <w:spacing w:val="-10"/>
        </w:rPr>
        <w:t>关于热力学的研究结果、哲学中对存在与演化的研究以及经济学关于自</w:t>
      </w:r>
    </w:p>
    <w:p>
      <w:pPr>
        <w:spacing w:line="222" w:lineRule="auto"/>
        <w:rPr>
          <w:rFonts w:ascii="SimHei" w:hAnsi="SimHei" w:eastAsia="SimHei" w:cs="SimHei"/>
          <w:sz w:val="21"/>
          <w:szCs w:val="21"/>
        </w:rPr>
      </w:pPr>
      <w:r>
        <w:rPr>
          <w:rFonts w:ascii="SimHei" w:hAnsi="SimHei" w:eastAsia="SimHei" w:cs="SimHei"/>
          <w:sz w:val="21"/>
          <w:szCs w:val="21"/>
          <w:spacing w:val="-12"/>
        </w:rPr>
        <w:t>组织理论的探讨结合起来。</w:t>
      </w:r>
    </w:p>
    <w:p>
      <w:pPr>
        <w:ind w:right="431" w:firstLine="419"/>
        <w:spacing w:before="161" w:line="335" w:lineRule="auto"/>
        <w:jc w:val="both"/>
        <w:rPr>
          <w:rFonts w:ascii="SimHei" w:hAnsi="SimHei" w:eastAsia="SimHei" w:cs="SimHei"/>
          <w:sz w:val="21"/>
          <w:szCs w:val="21"/>
        </w:rPr>
      </w:pPr>
      <w:r>
        <w:rPr>
          <w:rFonts w:ascii="SimHei" w:hAnsi="SimHei" w:eastAsia="SimHei" w:cs="SimHei"/>
          <w:sz w:val="21"/>
          <w:szCs w:val="21"/>
          <w:spacing w:val="-12"/>
        </w:rPr>
        <w:t>首先，讨论自组织理论，讨论自组织理论的前提是理解热力学第二</w:t>
      </w:r>
      <w:r>
        <w:rPr>
          <w:rFonts w:ascii="SimHei" w:hAnsi="SimHei" w:eastAsia="SimHei" w:cs="SimHei"/>
          <w:sz w:val="21"/>
          <w:szCs w:val="21"/>
          <w:spacing w:val="4"/>
        </w:rPr>
        <w:t xml:space="preserve">  </w:t>
      </w:r>
      <w:r>
        <w:rPr>
          <w:rFonts w:ascii="SimHei" w:hAnsi="SimHei" w:eastAsia="SimHei" w:cs="SimHei"/>
          <w:sz w:val="21"/>
          <w:szCs w:val="21"/>
          <w:spacing w:val="-11"/>
        </w:rPr>
        <w:t>定律，即熵增定律。简单地说，热力学第二定律认为如果一个孤立的系</w:t>
      </w:r>
      <w:r>
        <w:rPr>
          <w:rFonts w:ascii="SimHei" w:hAnsi="SimHei" w:eastAsia="SimHei" w:cs="SimHei"/>
          <w:sz w:val="21"/>
          <w:szCs w:val="21"/>
        </w:rPr>
        <w:t xml:space="preserve">  </w:t>
      </w:r>
      <w:r>
        <w:rPr>
          <w:rFonts w:ascii="SimHei" w:hAnsi="SimHei" w:eastAsia="SimHei" w:cs="SimHei"/>
          <w:sz w:val="21"/>
          <w:szCs w:val="21"/>
          <w:spacing w:val="-13"/>
        </w:rPr>
        <w:t>统处于一种不平衡的状态，那么最终随着时间的变化会趋</w:t>
      </w:r>
      <w:r>
        <w:rPr>
          <w:rFonts w:ascii="SimHei" w:hAnsi="SimHei" w:eastAsia="SimHei" w:cs="SimHei"/>
          <w:sz w:val="21"/>
          <w:szCs w:val="21"/>
          <w:spacing w:val="-14"/>
        </w:rPr>
        <w:t>于平缓状态(热</w:t>
      </w:r>
      <w:r>
        <w:rPr>
          <w:rFonts w:ascii="SimHei" w:hAnsi="SimHei" w:eastAsia="SimHei" w:cs="SimHei"/>
          <w:sz w:val="21"/>
          <w:szCs w:val="21"/>
          <w:spacing w:val="-14"/>
        </w:rPr>
        <w:t xml:space="preserve"> </w:t>
      </w:r>
      <w:r>
        <w:rPr>
          <w:rFonts w:ascii="SimHei" w:hAnsi="SimHei" w:eastAsia="SimHei" w:cs="SimHei"/>
          <w:sz w:val="21"/>
          <w:szCs w:val="21"/>
          <w:spacing w:val="-4"/>
        </w:rPr>
        <w:t>寂),也就是任何封闭系统的演变是熵增的不可逆的</w:t>
      </w:r>
      <w:r>
        <w:rPr>
          <w:rFonts w:ascii="SimHei" w:hAnsi="SimHei" w:eastAsia="SimHei" w:cs="SimHei"/>
          <w:sz w:val="21"/>
          <w:szCs w:val="21"/>
          <w:spacing w:val="-5"/>
        </w:rPr>
        <w:t>。热力学第二定律</w:t>
      </w:r>
      <w:r>
        <w:rPr>
          <w:rFonts w:ascii="SimHei" w:hAnsi="SimHei" w:eastAsia="SimHei" w:cs="SimHei"/>
          <w:sz w:val="21"/>
          <w:szCs w:val="21"/>
        </w:rPr>
        <w:t xml:space="preserve">  </w:t>
      </w:r>
      <w:r>
        <w:rPr>
          <w:rFonts w:ascii="SimHei" w:hAnsi="SimHei" w:eastAsia="SimHei" w:cs="SimHei"/>
          <w:sz w:val="21"/>
          <w:szCs w:val="21"/>
          <w:spacing w:val="-10"/>
        </w:rPr>
        <w:t>指出了时间的方向，但是生命现象和其他不断产生的新奇事物不符合热</w:t>
      </w:r>
      <w:r>
        <w:rPr>
          <w:rFonts w:ascii="SimHei" w:hAnsi="SimHei" w:eastAsia="SimHei" w:cs="SimHei"/>
          <w:sz w:val="21"/>
          <w:szCs w:val="21"/>
          <w:spacing w:val="16"/>
        </w:rPr>
        <w:t xml:space="preserve"> </w:t>
      </w:r>
      <w:r>
        <w:rPr>
          <w:rFonts w:ascii="SimHei" w:hAnsi="SimHei" w:eastAsia="SimHei" w:cs="SimHei"/>
          <w:sz w:val="21"/>
          <w:szCs w:val="21"/>
          <w:spacing w:val="-8"/>
        </w:rPr>
        <w:t>力学第二定律，其中的关键就在于对非平衡热力学的研究工作的成果。</w:t>
      </w:r>
      <w:r>
        <w:rPr>
          <w:rFonts w:ascii="SimHei" w:hAnsi="SimHei" w:eastAsia="SimHei" w:cs="SimHei"/>
          <w:sz w:val="21"/>
          <w:szCs w:val="21"/>
          <w:spacing w:val="1"/>
        </w:rPr>
        <w:t xml:space="preserve"> </w:t>
      </w:r>
      <w:r>
        <w:rPr>
          <w:rFonts w:ascii="SimHei" w:hAnsi="SimHei" w:eastAsia="SimHei" w:cs="SimHei"/>
          <w:sz w:val="21"/>
          <w:szCs w:val="21"/>
          <w:spacing w:val="-4"/>
        </w:rPr>
        <w:t>1977年诺贝尔化学奖获得者伊利亚·普里高津就是基于对远</w:t>
      </w:r>
      <w:r>
        <w:rPr>
          <w:rFonts w:ascii="SimHei" w:hAnsi="SimHei" w:eastAsia="SimHei" w:cs="SimHei"/>
          <w:sz w:val="21"/>
          <w:szCs w:val="21"/>
          <w:spacing w:val="-5"/>
        </w:rPr>
        <w:t>离平衡态</w:t>
      </w:r>
      <w:r>
        <w:rPr>
          <w:rFonts w:ascii="SimHei" w:hAnsi="SimHei" w:eastAsia="SimHei" w:cs="SimHei"/>
          <w:sz w:val="21"/>
          <w:szCs w:val="21"/>
        </w:rPr>
        <w:t xml:space="preserve">  </w:t>
      </w:r>
      <w:r>
        <w:rPr>
          <w:rFonts w:ascii="SimHei" w:hAnsi="SimHei" w:eastAsia="SimHei" w:cs="SimHei"/>
          <w:sz w:val="21"/>
          <w:szCs w:val="21"/>
          <w:spacing w:val="-11"/>
        </w:rPr>
        <w:t>热力学行为的系统的研究，得到了关于耗散结构理论的思考，正是因为</w:t>
      </w:r>
      <w:r>
        <w:rPr>
          <w:rFonts w:ascii="SimHei" w:hAnsi="SimHei" w:eastAsia="SimHei" w:cs="SimHei"/>
          <w:sz w:val="21"/>
          <w:szCs w:val="21"/>
          <w:spacing w:val="3"/>
        </w:rPr>
        <w:t xml:space="preserve">  </w:t>
      </w:r>
      <w:r>
        <w:rPr>
          <w:rFonts w:ascii="SimHei" w:hAnsi="SimHei" w:eastAsia="SimHei" w:cs="SimHei"/>
          <w:sz w:val="21"/>
          <w:szCs w:val="21"/>
          <w:spacing w:val="-8"/>
        </w:rPr>
        <w:t>远离平衡态的地方物质可能产生新的力学状态，即组织出现了相干性，</w:t>
      </w:r>
      <w:r>
        <w:rPr>
          <w:rFonts w:ascii="SimHei" w:hAnsi="SimHei" w:eastAsia="SimHei" w:cs="SimHei"/>
          <w:sz w:val="21"/>
          <w:szCs w:val="21"/>
          <w:spacing w:val="1"/>
        </w:rPr>
        <w:t xml:space="preserve"> </w:t>
      </w:r>
      <w:r>
        <w:rPr>
          <w:rFonts w:ascii="SimHei" w:hAnsi="SimHei" w:eastAsia="SimHei" w:cs="SimHei"/>
          <w:sz w:val="21"/>
          <w:szCs w:val="21"/>
          <w:spacing w:val="-10"/>
        </w:rPr>
        <w:t>也就是产生了“耗散结构”。而同样的过程在</w:t>
      </w:r>
      <w:r>
        <w:rPr>
          <w:rFonts w:ascii="SimHei" w:hAnsi="SimHei" w:eastAsia="SimHei" w:cs="SimHei"/>
          <w:sz w:val="21"/>
          <w:szCs w:val="21"/>
          <w:spacing w:val="-11"/>
        </w:rPr>
        <w:t>接近平衡时就会导致旧结</w:t>
      </w:r>
      <w:r>
        <w:rPr>
          <w:rFonts w:ascii="SimHei" w:hAnsi="SimHei" w:eastAsia="SimHei" w:cs="SimHei"/>
          <w:sz w:val="21"/>
          <w:szCs w:val="21"/>
          <w:spacing w:val="-11"/>
        </w:rPr>
        <w:t xml:space="preserve"> </w:t>
      </w:r>
      <w:r>
        <w:rPr>
          <w:rFonts w:ascii="SimHei" w:hAnsi="SimHei" w:eastAsia="SimHei" w:cs="SimHei"/>
          <w:sz w:val="21"/>
          <w:szCs w:val="21"/>
          <w:spacing w:val="-10"/>
        </w:rPr>
        <w:t>构的破坏，远离平衡时就可能产生新结构。简而言之，普里高津论证了</w:t>
      </w:r>
      <w:r>
        <w:rPr>
          <w:rFonts w:ascii="SimHei" w:hAnsi="SimHei" w:eastAsia="SimHei" w:cs="SimHei"/>
          <w:sz w:val="21"/>
          <w:szCs w:val="21"/>
          <w:spacing w:val="14"/>
        </w:rPr>
        <w:t xml:space="preserve"> </w:t>
      </w:r>
      <w:r>
        <w:rPr>
          <w:rFonts w:ascii="SimHei" w:hAnsi="SimHei" w:eastAsia="SimHei" w:cs="SimHei"/>
          <w:sz w:val="21"/>
          <w:szCs w:val="21"/>
          <w:spacing w:val="-11"/>
        </w:rPr>
        <w:t>一个重要的思想：热力学第二定律带来的不可逆过程不再是一个单一的</w:t>
      </w:r>
      <w:r>
        <w:rPr>
          <w:rFonts w:ascii="SimHei" w:hAnsi="SimHei" w:eastAsia="SimHei" w:cs="SimHei"/>
          <w:sz w:val="21"/>
          <w:szCs w:val="21"/>
          <w:spacing w:val="3"/>
        </w:rPr>
        <w:t xml:space="preserve">  </w:t>
      </w:r>
      <w:r>
        <w:rPr>
          <w:rFonts w:ascii="SimHei" w:hAnsi="SimHei" w:eastAsia="SimHei" w:cs="SimHei"/>
          <w:sz w:val="21"/>
          <w:szCs w:val="21"/>
          <w:spacing w:val="-8"/>
        </w:rPr>
        <w:t>走向热寂的时间箭头，由远离平衡态表征的不可逆过程也在同时产生，</w:t>
      </w:r>
    </w:p>
    <w:p>
      <w:pPr>
        <w:spacing w:line="220" w:lineRule="auto"/>
        <w:rPr>
          <w:rFonts w:ascii="SimHei" w:hAnsi="SimHei" w:eastAsia="SimHei" w:cs="SimHei"/>
          <w:sz w:val="21"/>
          <w:szCs w:val="21"/>
        </w:rPr>
      </w:pPr>
      <w:r>
        <w:rPr>
          <w:rFonts w:ascii="SimHei" w:hAnsi="SimHei" w:eastAsia="SimHei" w:cs="SimHei"/>
          <w:sz w:val="21"/>
          <w:szCs w:val="21"/>
          <w:spacing w:val="-12"/>
        </w:rPr>
        <w:t>这是所有事物能够有序地新陈代谢和演化的基本原因。</w:t>
      </w:r>
    </w:p>
    <w:p>
      <w:pPr>
        <w:ind w:right="497" w:firstLine="419"/>
        <w:spacing w:before="180" w:line="331" w:lineRule="auto"/>
        <w:jc w:val="both"/>
        <w:rPr>
          <w:rFonts w:ascii="SimHei" w:hAnsi="SimHei" w:eastAsia="SimHei" w:cs="SimHei"/>
          <w:sz w:val="21"/>
          <w:szCs w:val="21"/>
        </w:rPr>
      </w:pPr>
      <w:r>
        <w:rPr>
          <w:rFonts w:ascii="SimHei" w:hAnsi="SimHei" w:eastAsia="SimHei" w:cs="SimHei"/>
          <w:sz w:val="21"/>
          <w:szCs w:val="21"/>
          <w:spacing w:val="-11"/>
        </w:rPr>
        <w:t>普里高津的研究的巨大贡献使得来自全世界各地的学者都集中在他</w:t>
      </w:r>
      <w:r>
        <w:rPr>
          <w:rFonts w:ascii="SimHei" w:hAnsi="SimHei" w:eastAsia="SimHei" w:cs="SimHei"/>
          <w:sz w:val="21"/>
          <w:szCs w:val="21"/>
          <w:spacing w:val="6"/>
        </w:rPr>
        <w:t xml:space="preserve"> </w:t>
      </w:r>
      <w:r>
        <w:rPr>
          <w:rFonts w:ascii="SimHei" w:hAnsi="SimHei" w:eastAsia="SimHei" w:cs="SimHei"/>
          <w:sz w:val="21"/>
          <w:szCs w:val="21"/>
          <w:spacing w:val="-11"/>
        </w:rPr>
        <w:t>的身边，形成了国际著名的布鲁塞尔学派，这个学派的最大贡献就在于</w:t>
      </w:r>
      <w:r>
        <w:rPr>
          <w:rFonts w:ascii="SimHei" w:hAnsi="SimHei" w:eastAsia="SimHei" w:cs="SimHei"/>
          <w:sz w:val="21"/>
          <w:szCs w:val="21"/>
        </w:rPr>
        <w:t xml:space="preserve"> </w:t>
      </w:r>
      <w:r>
        <w:rPr>
          <w:rFonts w:ascii="SimHei" w:hAnsi="SimHei" w:eastAsia="SimHei" w:cs="SimHei"/>
          <w:sz w:val="21"/>
          <w:szCs w:val="21"/>
          <w:spacing w:val="-10"/>
        </w:rPr>
        <w:t>建立了不可逆过程的微观理论，从而将动力学和热力学统一起</w:t>
      </w:r>
      <w:r>
        <w:rPr>
          <w:rFonts w:ascii="SimHei" w:hAnsi="SimHei" w:eastAsia="SimHei" w:cs="SimHei"/>
          <w:sz w:val="21"/>
          <w:szCs w:val="21"/>
          <w:spacing w:val="-11"/>
        </w:rPr>
        <w:t>来。其理</w:t>
      </w:r>
    </w:p>
    <w:p>
      <w:pPr>
        <w:spacing w:before="1" w:line="187" w:lineRule="auto"/>
        <w:rPr>
          <w:rFonts w:ascii="SimHei" w:hAnsi="SimHei" w:eastAsia="SimHei" w:cs="SimHei"/>
          <w:sz w:val="21"/>
          <w:szCs w:val="21"/>
        </w:rPr>
      </w:pPr>
      <w:r>
        <w:rPr>
          <w:rFonts w:ascii="SimHei" w:hAnsi="SimHei" w:eastAsia="SimHei" w:cs="SimHei"/>
          <w:sz w:val="21"/>
          <w:szCs w:val="21"/>
          <w:spacing w:val="-11"/>
        </w:rPr>
        <w:t>论的核心就是：在非平衡系统中，在与外界有着物质与能量交换的情况</w:t>
      </w:r>
    </w:p>
    <w:p>
      <w:pPr>
        <w:spacing w:line="187" w:lineRule="auto"/>
        <w:sectPr>
          <w:type w:val="continuous"/>
          <w:pgSz w:w="7760" w:h="11480"/>
          <w:pgMar w:top="194" w:right="443" w:bottom="400" w:left="620" w:header="0" w:footer="0" w:gutter="0"/>
          <w:cols w:equalWidth="0" w:num="1">
            <w:col w:w="6697" w:space="0"/>
          </w:cols>
        </w:sectPr>
        <w:rPr>
          <w:rFonts w:ascii="SimHei" w:hAnsi="SimHei" w:eastAsia="SimHei" w:cs="SimHei"/>
          <w:sz w:val="21"/>
          <w:szCs w:val="21"/>
        </w:rPr>
      </w:pPr>
    </w:p>
    <w:p>
      <w:pPr>
        <w:ind w:firstLine="150"/>
        <w:spacing w:line="449" w:lineRule="exact"/>
        <w:rPr/>
      </w:pPr>
      <w:r>
        <w:pict>
          <v:rect id="_x0000_s1148" style="position:absolute;margin-left:160.5pt;margin-top:30.9982pt;mso-position-vertical-relative:page;mso-position-horizontal-relative:page;width:227pt;height:0.55pt;z-index:273803264;" o:allowincell="f" fillcolor="#000000" filled="true" stroked="false"/>
        </w:pict>
      </w:r>
      <w:r>
        <w:rPr>
          <w:position w:val="-8"/>
        </w:rPr>
        <w:drawing>
          <wp:inline distT="0" distB="0" distL="0" distR="0">
            <wp:extent cx="349268" cy="285746"/>
            <wp:effectExtent l="0" t="0" r="0" b="0"/>
            <wp:docPr id="720" name="IM 720"/>
            <wp:cNvGraphicFramePr/>
            <a:graphic>
              <a:graphicData uri="http://schemas.openxmlformats.org/drawingml/2006/picture">
                <pic:pic>
                  <pic:nvPicPr>
                    <pic:cNvPr id="720" name="IM 720"/>
                    <pic:cNvPicPr/>
                  </pic:nvPicPr>
                  <pic:blipFill>
                    <a:blip r:embed="rId361"/>
                    <a:stretch>
                      <a:fillRect/>
                    </a:stretch>
                  </pic:blipFill>
                  <pic:spPr>
                    <a:xfrm rot="0">
                      <a:off x="0" y="0"/>
                      <a:ext cx="349268"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54" w:line="195" w:lineRule="auto"/>
        <w:rPr>
          <w:rFonts w:ascii="SimHei" w:hAnsi="SimHei" w:eastAsia="SimHei" w:cs="SimHei"/>
          <w:sz w:val="17"/>
          <w:szCs w:val="17"/>
        </w:rPr>
      </w:pPr>
      <w:r>
        <w:rPr>
          <w:rFonts w:ascii="SimHei" w:hAnsi="SimHei" w:eastAsia="SimHei" w:cs="SimHei"/>
          <w:sz w:val="17"/>
          <w:szCs w:val="17"/>
          <w:spacing w:val="-11"/>
        </w:rPr>
        <w:t>数字经济学：</w:t>
      </w:r>
    </w:p>
    <w:p>
      <w:pPr>
        <w:ind w:left="30"/>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77" w:line="233" w:lineRule="auto"/>
        <w:rPr>
          <w:sz w:val="28"/>
          <w:szCs w:val="28"/>
        </w:rPr>
      </w:pPr>
      <w:r>
        <w:rPr>
          <w:sz w:val="28"/>
          <w:szCs w:val="28"/>
          <w:position w:val="-4"/>
        </w:rPr>
        <w:drawing>
          <wp:inline distT="0" distB="0" distL="0" distR="0">
            <wp:extent cx="6356" cy="215934"/>
            <wp:effectExtent l="0" t="0" r="0" b="0"/>
            <wp:docPr id="722" name="IM 722"/>
            <wp:cNvGraphicFramePr/>
            <a:graphic>
              <a:graphicData uri="http://schemas.openxmlformats.org/drawingml/2006/picture">
                <pic:pic>
                  <pic:nvPicPr>
                    <pic:cNvPr id="722" name="IM 722"/>
                    <pic:cNvPicPr/>
                  </pic:nvPicPr>
                  <pic:blipFill>
                    <a:blip r:embed="rId362"/>
                    <a:stretch>
                      <a:fillRect/>
                    </a:stretch>
                  </pic:blipFill>
                  <pic:spPr>
                    <a:xfrm rot="0">
                      <a:off x="0" y="0"/>
                      <a:ext cx="6356" cy="215934"/>
                    </a:xfrm>
                    <a:prstGeom prst="rect">
                      <a:avLst/>
                    </a:prstGeom>
                  </pic:spPr>
                </pic:pic>
              </a:graphicData>
            </a:graphic>
          </wp:inline>
        </w:drawing>
      </w:r>
      <w:r>
        <w:rPr>
          <w:sz w:val="28"/>
          <w:szCs w:val="28"/>
          <w:spacing w:val="4"/>
        </w:rPr>
        <w:t xml:space="preserve"> </w:t>
      </w:r>
      <w:r>
        <w:rPr>
          <w:sz w:val="28"/>
          <w:szCs w:val="28"/>
          <w:b/>
          <w:bCs/>
          <w:spacing w:val="-7"/>
        </w:rPr>
        <w:t>330</w:t>
      </w:r>
    </w:p>
    <w:p>
      <w:pPr>
        <w:spacing w:line="233" w:lineRule="auto"/>
        <w:sectPr>
          <w:pgSz w:w="7760" w:h="11500"/>
          <w:pgMar w:top="300" w:right="10" w:bottom="400" w:left="0" w:header="0" w:footer="0" w:gutter="0"/>
          <w:cols w:equalWidth="0" w:num="3">
            <w:col w:w="720" w:space="9"/>
            <w:col w:w="1540" w:space="100"/>
            <w:col w:w="5381" w:space="0"/>
          </w:cols>
        </w:sectPr>
        <w:rPr>
          <w:sz w:val="28"/>
          <w:szCs w:val="28"/>
        </w:rPr>
      </w:pPr>
    </w:p>
    <w:p>
      <w:pPr>
        <w:spacing w:line="406" w:lineRule="auto"/>
        <w:rPr>
          <w:rFonts w:ascii="Arial"/>
          <w:sz w:val="21"/>
        </w:rPr>
      </w:pPr>
      <w:r/>
    </w:p>
    <w:p>
      <w:pPr>
        <w:ind w:left="760" w:right="704"/>
        <w:spacing w:before="68" w:line="345" w:lineRule="auto"/>
        <w:jc w:val="both"/>
        <w:rPr>
          <w:rFonts w:ascii="SimHei" w:hAnsi="SimHei" w:eastAsia="SimHei" w:cs="SimHei"/>
          <w:sz w:val="21"/>
          <w:szCs w:val="21"/>
        </w:rPr>
      </w:pPr>
      <w:r>
        <w:rPr>
          <w:rFonts w:ascii="SimHei" w:hAnsi="SimHei" w:eastAsia="SimHei" w:cs="SimHei"/>
          <w:sz w:val="21"/>
          <w:szCs w:val="21"/>
          <w:spacing w:val="-14"/>
        </w:rPr>
        <w:t>下，系统内各要素存在复杂的非线性相干效应时才可能产生自组织现象，</w:t>
      </w:r>
      <w:r>
        <w:rPr>
          <w:rFonts w:ascii="SimHei" w:hAnsi="SimHei" w:eastAsia="SimHei" w:cs="SimHei"/>
          <w:sz w:val="21"/>
          <w:szCs w:val="21"/>
          <w:spacing w:val="11"/>
        </w:rPr>
        <w:t xml:space="preserve"> </w:t>
      </w:r>
      <w:r>
        <w:rPr>
          <w:rFonts w:ascii="SimHei" w:hAnsi="SimHei" w:eastAsia="SimHei" w:cs="SimHei"/>
          <w:sz w:val="21"/>
          <w:szCs w:val="21"/>
          <w:spacing w:val="-10"/>
        </w:rPr>
        <w:t>并且把这种条件下生成的自组织有序态称为耗散</w:t>
      </w:r>
      <w:r>
        <w:rPr>
          <w:rFonts w:ascii="SimHei" w:hAnsi="SimHei" w:eastAsia="SimHei" w:cs="SimHei"/>
          <w:sz w:val="21"/>
          <w:szCs w:val="21"/>
          <w:spacing w:val="-11"/>
        </w:rPr>
        <w:t>结构。因此，耗散结构</w:t>
      </w:r>
      <w:r>
        <w:rPr>
          <w:rFonts w:ascii="SimHei" w:hAnsi="SimHei" w:eastAsia="SimHei" w:cs="SimHei"/>
          <w:sz w:val="21"/>
          <w:szCs w:val="21"/>
        </w:rPr>
        <w:t xml:space="preserve">  </w:t>
      </w:r>
      <w:r>
        <w:rPr>
          <w:rFonts w:ascii="SimHei" w:hAnsi="SimHei" w:eastAsia="SimHei" w:cs="SimHei"/>
          <w:sz w:val="21"/>
          <w:szCs w:val="21"/>
          <w:spacing w:val="-10"/>
        </w:rPr>
        <w:t>是在远离平衡区的非线性系统中所产生的一种稳定的自组织结构。在一</w:t>
      </w:r>
      <w:r>
        <w:rPr>
          <w:rFonts w:ascii="SimHei" w:hAnsi="SimHei" w:eastAsia="SimHei" w:cs="SimHei"/>
          <w:sz w:val="21"/>
          <w:szCs w:val="21"/>
          <w:spacing w:val="-10"/>
        </w:rPr>
        <w:t xml:space="preserve"> </w:t>
      </w:r>
      <w:r>
        <w:rPr>
          <w:rFonts w:ascii="SimHei" w:hAnsi="SimHei" w:eastAsia="SimHei" w:cs="SimHei"/>
          <w:sz w:val="21"/>
          <w:szCs w:val="21"/>
          <w:spacing w:val="-10"/>
        </w:rPr>
        <w:t>个非平衡系统内有许多变化着的因素，它们相互联系、相互</w:t>
      </w:r>
      <w:r>
        <w:rPr>
          <w:rFonts w:ascii="SimHei" w:hAnsi="SimHei" w:eastAsia="SimHei" w:cs="SimHei"/>
          <w:sz w:val="21"/>
          <w:szCs w:val="21"/>
          <w:spacing w:val="-11"/>
        </w:rPr>
        <w:t>制约，并决</w:t>
      </w:r>
    </w:p>
    <w:p>
      <w:pPr>
        <w:ind w:left="760"/>
        <w:spacing w:line="220" w:lineRule="auto"/>
        <w:rPr>
          <w:rFonts w:ascii="SimHei" w:hAnsi="SimHei" w:eastAsia="SimHei" w:cs="SimHei"/>
          <w:sz w:val="21"/>
          <w:szCs w:val="21"/>
        </w:rPr>
      </w:pPr>
      <w:r>
        <w:rPr>
          <w:rFonts w:ascii="SimHei" w:hAnsi="SimHei" w:eastAsia="SimHei" w:cs="SimHei"/>
          <w:sz w:val="21"/>
          <w:szCs w:val="21"/>
          <w:spacing w:val="-12"/>
        </w:rPr>
        <w:t>定着系统的可能状态和可能的演变方向。</w:t>
      </w:r>
    </w:p>
    <w:p>
      <w:pPr>
        <w:pStyle w:val="BodyText"/>
        <w:ind w:left="760" w:right="725" w:firstLine="429"/>
        <w:spacing w:before="108" w:line="335" w:lineRule="auto"/>
        <w:jc w:val="both"/>
        <w:rPr>
          <w:rFonts w:ascii="SimHei" w:hAnsi="SimHei" w:eastAsia="SimHei" w:cs="SimHei"/>
          <w:sz w:val="21"/>
          <w:szCs w:val="21"/>
        </w:rPr>
      </w:pPr>
      <w:r>
        <w:rPr>
          <w:rFonts w:ascii="SimHei" w:hAnsi="SimHei" w:eastAsia="SimHei" w:cs="SimHei"/>
          <w:sz w:val="21"/>
          <w:szCs w:val="21"/>
          <w:spacing w:val="-11"/>
        </w:rPr>
        <w:t>正是基于以上的研究，普里高津将宏观系统分为三种类型：孤立系</w:t>
      </w:r>
      <w:r>
        <w:rPr>
          <w:rFonts w:ascii="SimHei" w:hAnsi="SimHei" w:eastAsia="SimHei" w:cs="SimHei"/>
          <w:sz w:val="21"/>
          <w:szCs w:val="21"/>
          <w:spacing w:val="8"/>
        </w:rPr>
        <w:t xml:space="preserve"> </w:t>
      </w:r>
      <w:r>
        <w:rPr>
          <w:rFonts w:ascii="SimHei" w:hAnsi="SimHei" w:eastAsia="SimHei" w:cs="SimHei"/>
          <w:sz w:val="21"/>
          <w:szCs w:val="21"/>
          <w:spacing w:val="-10"/>
        </w:rPr>
        <w:t>统、封闭系统和开放系统。前两者在达到完全</w:t>
      </w:r>
      <w:r>
        <w:rPr>
          <w:rFonts w:ascii="SimHei" w:hAnsi="SimHei" w:eastAsia="SimHei" w:cs="SimHei"/>
          <w:sz w:val="21"/>
          <w:szCs w:val="21"/>
          <w:spacing w:val="-11"/>
        </w:rPr>
        <w:t>平衡时，不再随时间发生</w:t>
      </w:r>
      <w:r>
        <w:rPr>
          <w:rFonts w:ascii="SimHei" w:hAnsi="SimHei" w:eastAsia="SimHei" w:cs="SimHei"/>
          <w:sz w:val="21"/>
          <w:szCs w:val="21"/>
          <w:spacing w:val="-11"/>
        </w:rPr>
        <w:t xml:space="preserve"> </w:t>
      </w:r>
      <w:r>
        <w:rPr>
          <w:rFonts w:ascii="SimHei" w:hAnsi="SimHei" w:eastAsia="SimHei" w:cs="SimHei"/>
          <w:sz w:val="21"/>
          <w:szCs w:val="21"/>
          <w:spacing w:val="-10"/>
        </w:rPr>
        <w:t>变化。而开放系统既与外界交换能量，又与外</w:t>
      </w:r>
      <w:r>
        <w:rPr>
          <w:rFonts w:ascii="SimHei" w:hAnsi="SimHei" w:eastAsia="SimHei" w:cs="SimHei"/>
          <w:sz w:val="21"/>
          <w:szCs w:val="21"/>
          <w:spacing w:val="-11"/>
        </w:rPr>
        <w:t>界交换物质，普里高津的</w:t>
      </w:r>
      <w:r>
        <w:rPr>
          <w:rFonts w:ascii="SimHei" w:hAnsi="SimHei" w:eastAsia="SimHei" w:cs="SimHei"/>
          <w:sz w:val="21"/>
          <w:szCs w:val="21"/>
          <w:spacing w:val="-11"/>
        </w:rPr>
        <w:t xml:space="preserve"> </w:t>
      </w:r>
      <w:r>
        <w:rPr>
          <w:rFonts w:ascii="SimHei" w:hAnsi="SimHei" w:eastAsia="SimHei" w:cs="SimHei"/>
          <w:sz w:val="21"/>
          <w:szCs w:val="21"/>
          <w:spacing w:val="-10"/>
        </w:rPr>
        <w:t>耗散结构论研究就是以开放系统为对象。他认</w:t>
      </w:r>
      <w:r>
        <w:rPr>
          <w:rFonts w:ascii="SimHei" w:hAnsi="SimHei" w:eastAsia="SimHei" w:cs="SimHei"/>
          <w:sz w:val="21"/>
          <w:szCs w:val="21"/>
          <w:spacing w:val="-11"/>
        </w:rPr>
        <w:t>为，处于远离平衡态的开</w:t>
      </w:r>
      <w:r>
        <w:rPr>
          <w:rFonts w:ascii="SimHei" w:hAnsi="SimHei" w:eastAsia="SimHei" w:cs="SimHei"/>
          <w:sz w:val="21"/>
          <w:szCs w:val="21"/>
          <w:spacing w:val="-11"/>
        </w:rPr>
        <w:t xml:space="preserve"> </w:t>
      </w:r>
      <w:r>
        <w:rPr>
          <w:rFonts w:ascii="SimHei" w:hAnsi="SimHei" w:eastAsia="SimHei" w:cs="SimHei"/>
          <w:sz w:val="21"/>
          <w:szCs w:val="21"/>
          <w:spacing w:val="-4"/>
        </w:rPr>
        <w:t>放系统是在随机因素扰动(即涨落)的诱发下，从不稳定态跃迁到一个</w:t>
      </w:r>
      <w:r>
        <w:rPr>
          <w:rFonts w:ascii="SimHei" w:hAnsi="SimHei" w:eastAsia="SimHei" w:cs="SimHei"/>
          <w:sz w:val="21"/>
          <w:szCs w:val="21"/>
          <w:spacing w:val="-4"/>
        </w:rPr>
        <w:t xml:space="preserve"> </w:t>
      </w:r>
      <w:r>
        <w:rPr>
          <w:rFonts w:ascii="SimHei" w:hAnsi="SimHei" w:eastAsia="SimHei" w:cs="SimHei"/>
          <w:sz w:val="21"/>
          <w:szCs w:val="21"/>
          <w:spacing w:val="-10"/>
        </w:rPr>
        <w:t>新的稳定态的有序结构，在此过程中，其内部</w:t>
      </w:r>
      <w:r>
        <w:rPr>
          <w:rFonts w:ascii="SimHei" w:hAnsi="SimHei" w:eastAsia="SimHei" w:cs="SimHei"/>
          <w:sz w:val="21"/>
          <w:szCs w:val="21"/>
          <w:spacing w:val="-11"/>
        </w:rPr>
        <w:t>各要素之间必定发生非线</w:t>
      </w:r>
      <w:r>
        <w:rPr>
          <w:rFonts w:ascii="SimHei" w:hAnsi="SimHei" w:eastAsia="SimHei" w:cs="SimHei"/>
          <w:sz w:val="21"/>
          <w:szCs w:val="21"/>
          <w:spacing w:val="-11"/>
        </w:rPr>
        <w:t xml:space="preserve"> </w:t>
      </w:r>
      <w:r>
        <w:rPr>
          <w:rFonts w:ascii="SimHei" w:hAnsi="SimHei" w:eastAsia="SimHei" w:cs="SimHei"/>
          <w:sz w:val="21"/>
          <w:szCs w:val="21"/>
          <w:spacing w:val="-10"/>
        </w:rPr>
        <w:t>性的相互作用，各要素之间产生相互效应，这能在多种演化的可能性中</w:t>
      </w:r>
      <w:r>
        <w:rPr>
          <w:rFonts w:ascii="SimHei" w:hAnsi="SimHei" w:eastAsia="SimHei" w:cs="SimHei"/>
          <w:sz w:val="21"/>
          <w:szCs w:val="21"/>
          <w:spacing w:val="3"/>
        </w:rPr>
        <w:t xml:space="preserve"> </w:t>
      </w:r>
      <w:r>
        <w:rPr>
          <w:rFonts w:ascii="SimHei" w:hAnsi="SimHei" w:eastAsia="SimHei" w:cs="SimHei"/>
          <w:sz w:val="21"/>
          <w:szCs w:val="21"/>
          <w:spacing w:val="-8"/>
        </w:rPr>
        <w:t>出现一个稳定的参量，从而自行产生一种组织性，是一种自组织现象，</w:t>
      </w:r>
      <w:r>
        <w:rPr>
          <w:rFonts w:ascii="SimHei" w:hAnsi="SimHei" w:eastAsia="SimHei" w:cs="SimHei"/>
          <w:sz w:val="21"/>
          <w:szCs w:val="21"/>
          <w:spacing w:val="1"/>
        </w:rPr>
        <w:t xml:space="preserve"> </w:t>
      </w:r>
      <w:r>
        <w:rPr>
          <w:sz w:val="21"/>
          <w:szCs w:val="21"/>
          <w:spacing w:val="-6"/>
        </w:rPr>
        <w:t>而孤立系统、封闭系统只能走向“死寂”,不可能产生这</w:t>
      </w:r>
      <w:r>
        <w:rPr>
          <w:sz w:val="21"/>
          <w:szCs w:val="21"/>
          <w:spacing w:val="-7"/>
        </w:rPr>
        <w:t>种“活的”自</w:t>
      </w:r>
      <w:r>
        <w:rPr>
          <w:sz w:val="21"/>
          <w:szCs w:val="21"/>
        </w:rPr>
        <w:t xml:space="preserve"> </w:t>
      </w:r>
      <w:r>
        <w:rPr>
          <w:rFonts w:ascii="SimHei" w:hAnsi="SimHei" w:eastAsia="SimHei" w:cs="SimHei"/>
          <w:sz w:val="21"/>
          <w:szCs w:val="21"/>
          <w:spacing w:val="-10"/>
        </w:rPr>
        <w:t>组织现象。简而言之，普里高津的耗散结构理</w:t>
      </w:r>
      <w:r>
        <w:rPr>
          <w:rFonts w:ascii="SimHei" w:hAnsi="SimHei" w:eastAsia="SimHei" w:cs="SimHei"/>
          <w:sz w:val="21"/>
          <w:szCs w:val="21"/>
          <w:spacing w:val="-11"/>
        </w:rPr>
        <w:t>论认为，要实现混沌到有</w:t>
      </w:r>
      <w:r>
        <w:rPr>
          <w:rFonts w:ascii="SimHei" w:hAnsi="SimHei" w:eastAsia="SimHei" w:cs="SimHei"/>
          <w:sz w:val="21"/>
          <w:szCs w:val="21"/>
          <w:spacing w:val="-11"/>
        </w:rPr>
        <w:t xml:space="preserve"> </w:t>
      </w:r>
      <w:r>
        <w:rPr>
          <w:rFonts w:ascii="SimHei" w:hAnsi="SimHei" w:eastAsia="SimHei" w:cs="SimHei"/>
          <w:sz w:val="21"/>
          <w:szCs w:val="21"/>
          <w:spacing w:val="-10"/>
        </w:rPr>
        <w:t>序的自组织系统，必须满足系统开放、远离平衡态以及系统各要素的非</w:t>
      </w:r>
    </w:p>
    <w:p>
      <w:pPr>
        <w:pStyle w:val="BodyText"/>
        <w:ind w:left="760"/>
        <w:spacing w:before="1" w:line="219" w:lineRule="auto"/>
        <w:rPr>
          <w:sz w:val="21"/>
          <w:szCs w:val="21"/>
        </w:rPr>
      </w:pPr>
      <w:r>
        <w:rPr>
          <w:sz w:val="21"/>
          <w:szCs w:val="21"/>
          <w:spacing w:val="-12"/>
        </w:rPr>
        <w:t>线性作用三个条件。</w:t>
      </w:r>
    </w:p>
    <w:p>
      <w:pPr>
        <w:pStyle w:val="BodyText"/>
        <w:ind w:left="655" w:right="684" w:firstLine="555"/>
        <w:spacing w:before="197" w:line="316" w:lineRule="auto"/>
        <w:rPr>
          <w:rFonts w:ascii="SimHei" w:hAnsi="SimHei" w:eastAsia="SimHei" w:cs="SimHei"/>
          <w:sz w:val="21"/>
          <w:szCs w:val="21"/>
        </w:rPr>
      </w:pPr>
      <w:r>
        <w:rPr>
          <w:rFonts w:ascii="SimHei" w:hAnsi="SimHei" w:eastAsia="SimHei" w:cs="SimHei"/>
          <w:sz w:val="21"/>
          <w:szCs w:val="21"/>
          <w:spacing w:val="-8"/>
        </w:rPr>
        <w:t>其次，讨论哲学中对存在和演化的思考。事实上耗散结</w:t>
      </w:r>
      <w:r>
        <w:rPr>
          <w:rFonts w:ascii="SimHei" w:hAnsi="SimHei" w:eastAsia="SimHei" w:cs="SimHei"/>
          <w:sz w:val="21"/>
          <w:szCs w:val="21"/>
          <w:spacing w:val="-9"/>
        </w:rPr>
        <w:t>构理论中，</w:t>
      </w:r>
      <w:r>
        <w:rPr>
          <w:rFonts w:ascii="SimHei" w:hAnsi="SimHei" w:eastAsia="SimHei" w:cs="SimHei"/>
          <w:sz w:val="21"/>
          <w:szCs w:val="21"/>
        </w:rPr>
        <w:t xml:space="preserve"> </w:t>
      </w:r>
      <w:r>
        <w:rPr>
          <w:rFonts w:ascii="SimHei" w:hAnsi="SimHei" w:eastAsia="SimHei" w:cs="SimHei"/>
          <w:sz w:val="21"/>
          <w:szCs w:val="21"/>
          <w:spacing w:val="-13"/>
        </w:rPr>
        <w:t>把系统与外界的物质、能量、信息的交换，看作实现自组织</w:t>
      </w:r>
      <w:r>
        <w:rPr>
          <w:rFonts w:ascii="SimHei" w:hAnsi="SimHei" w:eastAsia="SimHei" w:cs="SimHei"/>
          <w:sz w:val="21"/>
          <w:szCs w:val="21"/>
          <w:spacing w:val="-14"/>
        </w:rPr>
        <w:t>的外部条件；</w:t>
      </w:r>
      <w:r>
        <w:rPr>
          <w:rFonts w:ascii="SimHei" w:hAnsi="SimHei" w:eastAsia="SimHei" w:cs="SimHei"/>
          <w:sz w:val="21"/>
          <w:szCs w:val="21"/>
        </w:rPr>
        <w:t xml:space="preserve">  </w:t>
      </w:r>
      <w:r>
        <w:rPr>
          <w:sz w:val="21"/>
          <w:szCs w:val="21"/>
          <w:spacing w:val="-7"/>
        </w:rPr>
        <w:t>把各要素之间发生非线性的相互作用，看作实现自组织的内在依据</w:t>
      </w:r>
      <w:r>
        <w:rPr>
          <w:sz w:val="21"/>
          <w:szCs w:val="21"/>
          <w:spacing w:val="-8"/>
        </w:rPr>
        <w:t>；把</w:t>
      </w:r>
      <w:r>
        <w:rPr>
          <w:sz w:val="21"/>
          <w:szCs w:val="21"/>
        </w:rPr>
        <w:t xml:space="preserve">  </w:t>
      </w:r>
      <w:r>
        <w:rPr>
          <w:rFonts w:ascii="SimHei" w:hAnsi="SimHei" w:eastAsia="SimHei" w:cs="SimHei"/>
          <w:sz w:val="21"/>
          <w:szCs w:val="21"/>
          <w:spacing w:val="-7"/>
        </w:rPr>
        <w:t>随机涨落的出现，看作系统实现自组织的直接诱因。这是耗散结构理论</w:t>
      </w:r>
      <w:r>
        <w:rPr>
          <w:rFonts w:ascii="SimHei" w:hAnsi="SimHei" w:eastAsia="SimHei" w:cs="SimHei"/>
          <w:sz w:val="21"/>
          <w:szCs w:val="21"/>
          <w:spacing w:val="9"/>
        </w:rPr>
        <w:t xml:space="preserve">  </w:t>
      </w:r>
      <w:r>
        <w:rPr>
          <w:rFonts w:ascii="SimHei" w:hAnsi="SimHei" w:eastAsia="SimHei" w:cs="SimHei"/>
          <w:sz w:val="21"/>
          <w:szCs w:val="21"/>
          <w:spacing w:val="-7"/>
        </w:rPr>
        <w:t>关于系统演进的内在机制和演化途径。正是基于这个逻辑，普里高津在</w:t>
      </w:r>
      <w:r>
        <w:rPr>
          <w:rFonts w:ascii="SimHei" w:hAnsi="SimHei" w:eastAsia="SimHei" w:cs="SimHei"/>
          <w:sz w:val="21"/>
          <w:szCs w:val="21"/>
          <w:spacing w:val="1"/>
        </w:rPr>
        <w:t xml:space="preserve">  </w:t>
      </w:r>
      <w:r>
        <w:rPr>
          <w:rFonts w:ascii="SimHei" w:hAnsi="SimHei" w:eastAsia="SimHei" w:cs="SimHei"/>
          <w:sz w:val="21"/>
          <w:szCs w:val="21"/>
          <w:spacing w:val="-16"/>
        </w:rPr>
        <w:t>《存在到演化》一书中提出了复杂系统从存在</w:t>
      </w:r>
      <w:r>
        <w:rPr>
          <w:rFonts w:ascii="SimHei" w:hAnsi="SimHei" w:eastAsia="SimHei" w:cs="SimHei"/>
          <w:sz w:val="21"/>
          <w:szCs w:val="21"/>
          <w:spacing w:val="-17"/>
        </w:rPr>
        <w:t>到生成、从混沌中涌现有序，</w:t>
      </w:r>
      <w:r>
        <w:rPr>
          <w:rFonts w:ascii="SimHei" w:hAnsi="SimHei" w:eastAsia="SimHei" w:cs="SimHei"/>
          <w:sz w:val="21"/>
          <w:szCs w:val="21"/>
        </w:rPr>
        <w:t xml:space="preserve"> </w:t>
      </w:r>
      <w:r>
        <w:rPr>
          <w:rFonts w:ascii="SimHei" w:hAnsi="SimHei" w:eastAsia="SimHei" w:cs="SimHei"/>
          <w:sz w:val="21"/>
          <w:szCs w:val="21"/>
          <w:spacing w:val="-7"/>
        </w:rPr>
        <w:t>是不可逆的充满着不确定性的发展过程。决定论和非决定论在系统的发</w:t>
      </w:r>
      <w:r>
        <w:rPr>
          <w:rFonts w:ascii="SimHei" w:hAnsi="SimHei" w:eastAsia="SimHei" w:cs="SimHei"/>
          <w:sz w:val="21"/>
          <w:szCs w:val="21"/>
          <w:spacing w:val="2"/>
        </w:rPr>
        <w:t xml:space="preserve">  </w:t>
      </w:r>
      <w:r>
        <w:rPr>
          <w:rFonts w:ascii="SimHei" w:hAnsi="SimHei" w:eastAsia="SimHei" w:cs="SimHei"/>
          <w:sz w:val="21"/>
          <w:szCs w:val="21"/>
          <w:spacing w:val="-7"/>
        </w:rPr>
        <w:t>展中难分难解地联系在一起。这既不是确定性定律所支配的世界，它没</w:t>
      </w:r>
    </w:p>
    <w:p>
      <w:pPr>
        <w:spacing w:line="316" w:lineRule="auto"/>
        <w:sectPr>
          <w:type w:val="continuous"/>
          <w:pgSz w:w="7760" w:h="11500"/>
          <w:pgMar w:top="300" w:right="10" w:bottom="400" w:left="0" w:header="0" w:footer="0" w:gutter="0"/>
          <w:cols w:equalWidth="0" w:num="1">
            <w:col w:w="7750" w:space="0"/>
          </w:cols>
        </w:sectPr>
        <w:rPr>
          <w:rFonts w:ascii="SimHei" w:hAnsi="SimHei" w:eastAsia="SimHei" w:cs="SimHei"/>
          <w:sz w:val="21"/>
          <w:szCs w:val="21"/>
        </w:rPr>
      </w:pPr>
    </w:p>
    <w:p>
      <w:pPr>
        <w:pStyle w:val="BodyText"/>
        <w:ind w:left="4299"/>
        <w:spacing w:before="123" w:line="164" w:lineRule="auto"/>
        <w:rPr>
          <w:sz w:val="27"/>
          <w:szCs w:val="27"/>
        </w:rPr>
      </w:pPr>
      <w:r>
        <w:pict>
          <v:rect id="_x0000_s1150" style="position:absolute;margin-left:199.998pt;margin-top:22.5008pt;mso-position-vertical-relative:page;mso-position-horizontal-relative:page;width:42.05pt;height:0.5pt;z-index:273864704;" o:allowincell="f" fillcolor="#000000" filled="true" stroked="false"/>
        </w:pict>
      </w:r>
      <w:r>
        <w:pict>
          <v:rect id="_x0000_s1152" style="position:absolute;margin-left:282.499pt;margin-top:10.4985pt;mso-position-vertical-relative:page;mso-position-horizontal-relative:page;width:0.55pt;height:17.05pt;z-index:273865728;" o:allowincell="f" fillcolor="#000000" filled="true" stroked="false"/>
        </w:pict>
      </w:r>
      <w:r>
        <w:rPr>
          <w:sz w:val="27"/>
          <w:szCs w:val="27"/>
          <w:spacing w:val="-4"/>
        </w:rPr>
        <w:t>331</w:t>
      </w:r>
    </w:p>
    <w:p>
      <w:pPr>
        <w:spacing w:line="14" w:lineRule="auto"/>
        <w:rPr>
          <w:rFonts w:ascii="Arial"/>
          <w:sz w:val="2"/>
        </w:rPr>
      </w:pPr>
      <w:r>
        <w:rPr>
          <w:rFonts w:ascii="Arial" w:hAnsi="Arial" w:eastAsia="Arial" w:cs="Arial"/>
          <w:sz w:val="2"/>
          <w:szCs w:val="2"/>
        </w:rPr>
        <w:br w:type="column"/>
      </w:r>
    </w:p>
    <w:p>
      <w:pPr>
        <w:ind w:left="10"/>
        <w:spacing w:line="204" w:lineRule="auto"/>
        <w:rPr>
          <w:rFonts w:ascii="SimHei" w:hAnsi="SimHei" w:eastAsia="SimHei" w:cs="SimHei"/>
          <w:sz w:val="17"/>
          <w:szCs w:val="17"/>
        </w:rPr>
      </w:pPr>
      <w:r>
        <w:rPr>
          <w:rFonts w:ascii="SimHei" w:hAnsi="SimHei" w:eastAsia="SimHei" w:cs="SimHei"/>
          <w:sz w:val="17"/>
          <w:szCs w:val="17"/>
          <w:spacing w:val="-2"/>
        </w:rPr>
        <w:t>第20章</w:t>
      </w:r>
    </w:p>
    <w:p>
      <w:pPr>
        <w:spacing w:line="189" w:lineRule="auto"/>
        <w:jc w:val="right"/>
        <w:rPr>
          <w:rFonts w:ascii="SimHei" w:hAnsi="SimHei" w:eastAsia="SimHei" w:cs="SimHei"/>
          <w:sz w:val="17"/>
          <w:szCs w:val="17"/>
        </w:rPr>
      </w:pPr>
      <w:r>
        <w:rPr>
          <w:rFonts w:ascii="SimHei" w:hAnsi="SimHei" w:eastAsia="SimHei" w:cs="SimHei"/>
          <w:sz w:val="17"/>
          <w:szCs w:val="17"/>
          <w:spacing w:val="-12"/>
        </w:rPr>
        <w:t>数字经济</w:t>
      </w:r>
      <w:r>
        <w:rPr>
          <w:rFonts w:ascii="SimHei" w:hAnsi="SimHei" w:eastAsia="SimHei" w:cs="SimHei"/>
          <w:sz w:val="17"/>
          <w:szCs w:val="17"/>
          <w:spacing w:val="-11"/>
        </w:rPr>
        <w:t>学的科学原</w:t>
      </w:r>
      <w:r>
        <w:rPr>
          <w:rFonts w:ascii="SimHei" w:hAnsi="SimHei" w:eastAsia="SimHei" w:cs="SimHei"/>
          <w:sz w:val="17"/>
          <w:szCs w:val="17"/>
          <w:spacing w:val="-7"/>
        </w:rPr>
        <w:t>理</w:t>
      </w:r>
    </w:p>
    <w:p>
      <w:pPr>
        <w:spacing w:line="189" w:lineRule="auto"/>
        <w:sectPr>
          <w:pgSz w:w="7760" w:h="11480"/>
          <w:pgMar w:top="186" w:right="343" w:bottom="400" w:left="680" w:header="0" w:footer="0" w:gutter="0"/>
          <w:cols w:equalWidth="0" w:num="2">
            <w:col w:w="5040" w:space="100"/>
            <w:col w:w="1597" w:space="0"/>
          </w:cols>
        </w:sectPr>
        <w:rPr>
          <w:rFonts w:ascii="SimHei" w:hAnsi="SimHei" w:eastAsia="SimHei" w:cs="SimHei"/>
          <w:sz w:val="17"/>
          <w:szCs w:val="17"/>
        </w:rPr>
      </w:pPr>
    </w:p>
    <w:p>
      <w:pPr>
        <w:spacing w:line="447" w:lineRule="auto"/>
        <w:rPr>
          <w:rFonts w:ascii="Arial"/>
          <w:sz w:val="21"/>
        </w:rPr>
      </w:pPr>
      <w:r/>
    </w:p>
    <w:p>
      <w:pPr>
        <w:ind w:right="558"/>
        <w:spacing w:before="68" w:line="269" w:lineRule="auto"/>
        <w:rPr>
          <w:rFonts w:ascii="SimHei" w:hAnsi="SimHei" w:eastAsia="SimHei" w:cs="SimHei"/>
          <w:sz w:val="21"/>
          <w:szCs w:val="21"/>
        </w:rPr>
      </w:pPr>
      <w:r>
        <w:rPr>
          <w:rFonts w:ascii="SimHei" w:hAnsi="SimHei" w:eastAsia="SimHei" w:cs="SimHei"/>
          <w:sz w:val="21"/>
          <w:szCs w:val="21"/>
          <w:spacing w:val="-11"/>
        </w:rPr>
        <w:t>有给新奇性留有位置；它也不是由掷骰子的上帝所支配的世界，在这个</w:t>
      </w:r>
      <w:r>
        <w:rPr>
          <w:rFonts w:ascii="SimHei" w:hAnsi="SimHei" w:eastAsia="SimHei" w:cs="SimHei"/>
          <w:sz w:val="21"/>
          <w:szCs w:val="21"/>
          <w:spacing w:val="7"/>
        </w:rPr>
        <w:t xml:space="preserve"> </w:t>
      </w:r>
      <w:r>
        <w:rPr>
          <w:rFonts w:ascii="SimHei" w:hAnsi="SimHei" w:eastAsia="SimHei" w:cs="SimHei"/>
          <w:sz w:val="21"/>
          <w:szCs w:val="21"/>
          <w:spacing w:val="-17"/>
        </w:rPr>
        <w:t>世界里，</w:t>
      </w:r>
      <w:r>
        <w:rPr>
          <w:rFonts w:ascii="SimHei" w:hAnsi="SimHei" w:eastAsia="SimHei" w:cs="SimHei"/>
          <w:sz w:val="21"/>
          <w:szCs w:val="21"/>
          <w:spacing w:val="-17"/>
        </w:rPr>
        <w:t xml:space="preserve"> </w:t>
      </w:r>
      <w:r>
        <w:rPr>
          <w:rFonts w:ascii="SimHei" w:hAnsi="SimHei" w:eastAsia="SimHei" w:cs="SimHei"/>
          <w:sz w:val="21"/>
          <w:szCs w:val="21"/>
          <w:spacing w:val="-17"/>
        </w:rPr>
        <w:t>一切都是荒诞的、非因果的、无法理喻的。</w:t>
      </w:r>
    </w:p>
    <w:p>
      <w:pPr>
        <w:ind w:right="461" w:firstLine="439"/>
        <w:spacing w:before="148" w:line="334" w:lineRule="auto"/>
        <w:rPr>
          <w:rFonts w:ascii="SimHei" w:hAnsi="SimHei" w:eastAsia="SimHei" w:cs="SimHei"/>
          <w:sz w:val="21"/>
          <w:szCs w:val="21"/>
        </w:rPr>
      </w:pPr>
      <w:r>
        <w:rPr>
          <w:rFonts w:ascii="SimHei" w:hAnsi="SimHei" w:eastAsia="SimHei" w:cs="SimHei"/>
          <w:sz w:val="21"/>
          <w:szCs w:val="21"/>
          <w:spacing w:val="-9"/>
        </w:rPr>
        <w:t>正是因为这种不确定性的存在，物理学产生了一种新型可理解性，</w:t>
      </w:r>
      <w:r>
        <w:rPr>
          <w:rFonts w:ascii="SimHei" w:hAnsi="SimHei" w:eastAsia="SimHei" w:cs="SimHei"/>
          <w:sz w:val="21"/>
          <w:szCs w:val="21"/>
          <w:spacing w:val="4"/>
        </w:rPr>
        <w:t xml:space="preserve"> </w:t>
      </w:r>
      <w:r>
        <w:rPr>
          <w:rFonts w:ascii="SimHei" w:hAnsi="SimHei" w:eastAsia="SimHei" w:cs="SimHei"/>
          <w:sz w:val="21"/>
          <w:szCs w:val="21"/>
          <w:spacing w:val="-11"/>
        </w:rPr>
        <w:t>它由不可约的概率表述来表达。当与不稳定性相联系的时候，新的自然</w:t>
      </w:r>
      <w:r>
        <w:rPr>
          <w:rFonts w:ascii="SimHei" w:hAnsi="SimHei" w:eastAsia="SimHei" w:cs="SimHei"/>
          <w:sz w:val="21"/>
          <w:szCs w:val="21"/>
          <w:spacing w:val="4"/>
        </w:rPr>
        <w:t xml:space="preserve">  </w:t>
      </w:r>
      <w:r>
        <w:rPr>
          <w:rFonts w:ascii="SimHei" w:hAnsi="SimHei" w:eastAsia="SimHei" w:cs="SimHei"/>
          <w:sz w:val="21"/>
          <w:szCs w:val="21"/>
          <w:spacing w:val="-11"/>
        </w:rPr>
        <w:t>法则无论是在微观层次还是在宏观层次都处理事件的概率，而不是把这</w:t>
      </w:r>
      <w:r>
        <w:rPr>
          <w:rFonts w:ascii="SimHei" w:hAnsi="SimHei" w:eastAsia="SimHei" w:cs="SimHei"/>
          <w:sz w:val="21"/>
          <w:szCs w:val="21"/>
          <w:spacing w:val="6"/>
        </w:rPr>
        <w:t xml:space="preserve">  </w:t>
      </w:r>
      <w:r>
        <w:rPr>
          <w:rFonts w:ascii="SimHei" w:hAnsi="SimHei" w:eastAsia="SimHei" w:cs="SimHei"/>
          <w:sz w:val="21"/>
          <w:szCs w:val="21"/>
          <w:spacing w:val="-4"/>
        </w:rPr>
        <w:t>些事件约化到可推断、可预言的结局。这种对何者可预言、可控制与</w:t>
      </w:r>
      <w:r>
        <w:rPr>
          <w:rFonts w:ascii="SimHei" w:hAnsi="SimHei" w:eastAsia="SimHei" w:cs="SimHei"/>
          <w:sz w:val="21"/>
          <w:szCs w:val="21"/>
          <w:spacing w:val="4"/>
        </w:rPr>
        <w:t xml:space="preserve">  </w:t>
      </w:r>
      <w:r>
        <w:rPr>
          <w:rFonts w:ascii="SimHei" w:hAnsi="SimHei" w:eastAsia="SimHei" w:cs="SimHei"/>
          <w:sz w:val="21"/>
          <w:szCs w:val="21"/>
          <w:spacing w:val="-11"/>
        </w:rPr>
        <w:t>何者不可预言、不可控制的划界，将有可能满足爱因斯坦对可理解性的</w:t>
      </w:r>
      <w:r>
        <w:rPr>
          <w:rFonts w:ascii="SimHei" w:hAnsi="SimHei" w:eastAsia="SimHei" w:cs="SimHei"/>
          <w:sz w:val="21"/>
          <w:szCs w:val="21"/>
          <w:spacing w:val="8"/>
        </w:rPr>
        <w:t xml:space="preserve">  </w:t>
      </w:r>
      <w:r>
        <w:rPr>
          <w:rFonts w:ascii="SimHei" w:hAnsi="SimHei" w:eastAsia="SimHei" w:cs="SimHei"/>
          <w:sz w:val="21"/>
          <w:szCs w:val="21"/>
          <w:spacing w:val="-11"/>
        </w:rPr>
        <w:t>探索。普里高津孜孜不倦地对时间的再追问，在哲学的视野中，也就是</w:t>
      </w:r>
      <w:r>
        <w:rPr>
          <w:rFonts w:ascii="SimHei" w:hAnsi="SimHei" w:eastAsia="SimHei" w:cs="SimHei"/>
          <w:sz w:val="21"/>
          <w:szCs w:val="21"/>
          <w:spacing w:val="3"/>
        </w:rPr>
        <w:t xml:space="preserve">  </w:t>
      </w:r>
      <w:r>
        <w:rPr>
          <w:rFonts w:ascii="SimHei" w:hAnsi="SimHei" w:eastAsia="SimHei" w:cs="SimHei"/>
          <w:sz w:val="21"/>
          <w:szCs w:val="21"/>
          <w:spacing w:val="-11"/>
        </w:rPr>
        <w:t>对于这个世界的存在和生成关系的追问。确定性的存在世界，是古希腊</w:t>
      </w:r>
    </w:p>
    <w:p>
      <w:pPr>
        <w:pStyle w:val="BodyText"/>
        <w:spacing w:before="1" w:line="212" w:lineRule="auto"/>
        <w:rPr>
          <w:rFonts w:ascii="SimHei" w:hAnsi="SimHei" w:eastAsia="SimHei" w:cs="SimHei"/>
          <w:sz w:val="21"/>
          <w:szCs w:val="21"/>
        </w:rPr>
      </w:pPr>
      <w:r>
        <w:rPr>
          <w:rFonts w:ascii="SimHei" w:hAnsi="SimHei" w:eastAsia="SimHei" w:cs="SimHei"/>
          <w:sz w:val="21"/>
          <w:szCs w:val="21"/>
          <w:spacing w:val="-8"/>
        </w:rPr>
        <w:t>哲学家巴门尼德</w:t>
      </w:r>
      <w:r>
        <w:rPr>
          <w:sz w:val="21"/>
          <w:szCs w:val="21"/>
          <w:spacing w:val="-8"/>
        </w:rPr>
        <w:t>(Parmenides</w:t>
      </w:r>
      <w:r>
        <w:rPr>
          <w:sz w:val="21"/>
          <w:szCs w:val="21"/>
          <w:spacing w:val="21"/>
        </w:rPr>
        <w:t xml:space="preserve"> </w:t>
      </w:r>
      <w:r>
        <w:rPr>
          <w:sz w:val="21"/>
          <w:szCs w:val="21"/>
          <w:spacing w:val="-8"/>
        </w:rPr>
        <w:t>of Elea)</w:t>
      </w:r>
      <w:r>
        <w:rPr>
          <w:rFonts w:ascii="SimHei" w:hAnsi="SimHei" w:eastAsia="SimHei" w:cs="SimHei"/>
          <w:sz w:val="21"/>
          <w:szCs w:val="21"/>
          <w:spacing w:val="-8"/>
        </w:rPr>
        <w:t>的世界：“存</w:t>
      </w:r>
      <w:r>
        <w:rPr>
          <w:rFonts w:ascii="SimHei" w:hAnsi="SimHei" w:eastAsia="SimHei" w:cs="SimHei"/>
          <w:sz w:val="21"/>
          <w:szCs w:val="21"/>
          <w:spacing w:val="-9"/>
        </w:rPr>
        <w:t>在是不生不灭的；</w:t>
      </w:r>
    </w:p>
    <w:p>
      <w:pPr>
        <w:pStyle w:val="BodyText"/>
        <w:ind w:right="354"/>
        <w:spacing w:before="135" w:line="336" w:lineRule="auto"/>
        <w:rPr>
          <w:rFonts w:ascii="SimHei" w:hAnsi="SimHei" w:eastAsia="SimHei" w:cs="SimHei"/>
          <w:sz w:val="21"/>
          <w:szCs w:val="21"/>
        </w:rPr>
      </w:pPr>
      <w:r>
        <w:rPr>
          <w:rFonts w:ascii="SimHei" w:hAnsi="SimHei" w:eastAsia="SimHei" w:cs="SimHei"/>
          <w:sz w:val="21"/>
          <w:szCs w:val="21"/>
          <w:spacing w:val="-15"/>
        </w:rPr>
        <w:t>存在是完整的、单一的、不动的、没有终结的。”生生不息的生成世界，</w:t>
      </w:r>
      <w:r>
        <w:rPr>
          <w:rFonts w:ascii="SimHei" w:hAnsi="SimHei" w:eastAsia="SimHei" w:cs="SimHei"/>
          <w:sz w:val="21"/>
          <w:szCs w:val="21"/>
          <w:spacing w:val="6"/>
        </w:rPr>
        <w:t xml:space="preserve">  </w:t>
      </w:r>
      <w:r>
        <w:rPr>
          <w:rFonts w:ascii="SimHei" w:hAnsi="SimHei" w:eastAsia="SimHei" w:cs="SimHei"/>
          <w:sz w:val="21"/>
          <w:szCs w:val="21"/>
          <w:spacing w:val="-6"/>
        </w:rPr>
        <w:t>是另一位古希腊哲学家赫拉克利特</w:t>
      </w:r>
      <w:r>
        <w:rPr>
          <w:sz w:val="21"/>
          <w:szCs w:val="21"/>
          <w:spacing w:val="-6"/>
        </w:rPr>
        <w:t>(Herakleitos)</w:t>
      </w:r>
      <w:r>
        <w:rPr>
          <w:rFonts w:ascii="SimHei" w:hAnsi="SimHei" w:eastAsia="SimHei" w:cs="SimHei"/>
          <w:sz w:val="21"/>
          <w:szCs w:val="21"/>
          <w:spacing w:val="-6"/>
        </w:rPr>
        <w:t>的世</w:t>
      </w:r>
      <w:r>
        <w:rPr>
          <w:rFonts w:ascii="SimHei" w:hAnsi="SimHei" w:eastAsia="SimHei" w:cs="SimHei"/>
          <w:sz w:val="21"/>
          <w:szCs w:val="21"/>
          <w:spacing w:val="-7"/>
        </w:rPr>
        <w:t>界：“这个有秩</w:t>
      </w:r>
      <w:r>
        <w:rPr>
          <w:rFonts w:ascii="SimHei" w:hAnsi="SimHei" w:eastAsia="SimHei" w:cs="SimHei"/>
          <w:sz w:val="21"/>
          <w:szCs w:val="21"/>
        </w:rPr>
        <w:t xml:space="preserve">   </w:t>
      </w:r>
      <w:r>
        <w:rPr>
          <w:rFonts w:ascii="SimHei" w:hAnsi="SimHei" w:eastAsia="SimHei" w:cs="SimHei"/>
          <w:sz w:val="21"/>
          <w:szCs w:val="21"/>
          <w:spacing w:val="-8"/>
        </w:rPr>
        <w:t>序的宇宙，对万物是相同的，它既不是神也不是人所创造的，它过去、</w:t>
      </w:r>
      <w:r>
        <w:rPr>
          <w:rFonts w:ascii="SimHei" w:hAnsi="SimHei" w:eastAsia="SimHei" w:cs="SimHei"/>
          <w:sz w:val="21"/>
          <w:szCs w:val="21"/>
          <w:spacing w:val="5"/>
        </w:rPr>
        <w:t xml:space="preserve">  </w:t>
      </w:r>
      <w:r>
        <w:rPr>
          <w:rFonts w:ascii="SimHei" w:hAnsi="SimHei" w:eastAsia="SimHei" w:cs="SimHei"/>
          <w:sz w:val="21"/>
          <w:szCs w:val="21"/>
          <w:spacing w:val="-19"/>
        </w:rPr>
        <w:t>现在和将来永远是一团永恒的活火，按一定的尺度燃烧，</w:t>
      </w:r>
      <w:r>
        <w:rPr>
          <w:rFonts w:ascii="SimHei" w:hAnsi="SimHei" w:eastAsia="SimHei" w:cs="SimHei"/>
          <w:sz w:val="21"/>
          <w:szCs w:val="21"/>
          <w:spacing w:val="-20"/>
        </w:rPr>
        <w:t xml:space="preserve"> </w:t>
      </w:r>
      <w:r>
        <w:rPr>
          <w:rFonts w:ascii="SimHei" w:hAnsi="SimHei" w:eastAsia="SimHei" w:cs="SimHei"/>
          <w:sz w:val="21"/>
          <w:szCs w:val="21"/>
          <w:spacing w:val="-20"/>
        </w:rPr>
        <w:t>一定尺度熄灭。”</w:t>
      </w:r>
      <w:r>
        <w:rPr>
          <w:rFonts w:ascii="SimHei" w:hAnsi="SimHei" w:eastAsia="SimHei" w:cs="SimHei"/>
          <w:sz w:val="21"/>
          <w:szCs w:val="21"/>
        </w:rPr>
        <w:t xml:space="preserve"> </w:t>
      </w:r>
      <w:r>
        <w:rPr>
          <w:rFonts w:ascii="SimHei" w:hAnsi="SimHei" w:eastAsia="SimHei" w:cs="SimHei"/>
          <w:sz w:val="21"/>
          <w:szCs w:val="21"/>
          <w:spacing w:val="-11"/>
        </w:rPr>
        <w:t>主流经济学的研究都是在确定性的存在世界的研究，但是数字经济学是</w:t>
      </w:r>
    </w:p>
    <w:p>
      <w:pPr>
        <w:spacing w:line="220" w:lineRule="auto"/>
        <w:rPr>
          <w:rFonts w:ascii="SimHei" w:hAnsi="SimHei" w:eastAsia="SimHei" w:cs="SimHei"/>
          <w:sz w:val="21"/>
          <w:szCs w:val="21"/>
        </w:rPr>
      </w:pPr>
      <w:r>
        <w:rPr>
          <w:rFonts w:ascii="SimHei" w:hAnsi="SimHei" w:eastAsia="SimHei" w:cs="SimHei"/>
          <w:sz w:val="21"/>
          <w:szCs w:val="21"/>
          <w:spacing w:val="-11"/>
        </w:rPr>
        <w:t>对不确定的世界的研究。</w:t>
      </w:r>
    </w:p>
    <w:p>
      <w:pPr>
        <w:pStyle w:val="BodyText"/>
        <w:ind w:right="377" w:firstLine="439"/>
        <w:spacing w:before="202" w:line="335" w:lineRule="auto"/>
        <w:jc w:val="both"/>
        <w:rPr>
          <w:sz w:val="21"/>
          <w:szCs w:val="21"/>
        </w:rPr>
      </w:pPr>
      <w:r>
        <w:rPr>
          <w:rFonts w:ascii="SimHei" w:hAnsi="SimHei" w:eastAsia="SimHei" w:cs="SimHei"/>
          <w:sz w:val="21"/>
          <w:szCs w:val="21"/>
          <w:spacing w:val="-3"/>
        </w:rPr>
        <w:t>最后，讨论自组织系统以及耗散结构理论对数字经济学研究的启</w:t>
      </w:r>
      <w:r>
        <w:rPr>
          <w:rFonts w:ascii="SimHei" w:hAnsi="SimHei" w:eastAsia="SimHei" w:cs="SimHei"/>
          <w:sz w:val="21"/>
          <w:szCs w:val="21"/>
          <w:spacing w:val="1"/>
        </w:rPr>
        <w:t xml:space="preserve">  </w:t>
      </w:r>
      <w:r>
        <w:rPr>
          <w:rFonts w:ascii="SimHei" w:hAnsi="SimHei" w:eastAsia="SimHei" w:cs="SimHei"/>
          <w:sz w:val="21"/>
          <w:szCs w:val="21"/>
          <w:spacing w:val="-10"/>
        </w:rPr>
        <w:t>发，要从微观经济到宏观经济的生态演变来看待</w:t>
      </w:r>
      <w:r>
        <w:rPr>
          <w:rFonts w:ascii="SimHei" w:hAnsi="SimHei" w:eastAsia="SimHei" w:cs="SimHei"/>
          <w:sz w:val="21"/>
          <w:szCs w:val="21"/>
          <w:spacing w:val="-11"/>
        </w:rPr>
        <w:t>这个问题。正如普里高</w:t>
      </w:r>
      <w:r>
        <w:rPr>
          <w:rFonts w:ascii="SimHei" w:hAnsi="SimHei" w:eastAsia="SimHei" w:cs="SimHei"/>
          <w:sz w:val="21"/>
          <w:szCs w:val="21"/>
          <w:spacing w:val="-11"/>
        </w:rPr>
        <w:t xml:space="preserve">  </w:t>
      </w:r>
      <w:r>
        <w:rPr>
          <w:rFonts w:ascii="SimHei" w:hAnsi="SimHei" w:eastAsia="SimHei" w:cs="SimHei"/>
          <w:sz w:val="21"/>
          <w:szCs w:val="21"/>
          <w:spacing w:val="-10"/>
        </w:rPr>
        <w:t>津所说：“进化理论中最重要的问题之一是宏观</w:t>
      </w:r>
      <w:r>
        <w:rPr>
          <w:rFonts w:ascii="SimHei" w:hAnsi="SimHei" w:eastAsia="SimHei" w:cs="SimHei"/>
          <w:sz w:val="21"/>
          <w:szCs w:val="21"/>
          <w:spacing w:val="-11"/>
        </w:rPr>
        <w:t>结构和微观事件间可能</w:t>
      </w:r>
      <w:r>
        <w:rPr>
          <w:rFonts w:ascii="SimHei" w:hAnsi="SimHei" w:eastAsia="SimHei" w:cs="SimHei"/>
          <w:sz w:val="21"/>
          <w:szCs w:val="21"/>
          <w:spacing w:val="-11"/>
        </w:rPr>
        <w:t xml:space="preserve">  </w:t>
      </w:r>
      <w:r>
        <w:rPr>
          <w:rFonts w:ascii="YouYuan" w:hAnsi="YouYuan" w:eastAsia="YouYuan" w:cs="YouYuan"/>
          <w:sz w:val="21"/>
          <w:szCs w:val="21"/>
          <w:spacing w:val="-11"/>
        </w:rPr>
        <w:t>发生的反馈；来自微观事件的宏观结构会反过来导</w:t>
      </w:r>
      <w:r>
        <w:rPr>
          <w:rFonts w:ascii="YouYuan" w:hAnsi="YouYuan" w:eastAsia="YouYuan" w:cs="YouYuan"/>
          <w:sz w:val="21"/>
          <w:szCs w:val="21"/>
          <w:spacing w:val="-12"/>
        </w:rPr>
        <w:t>致微观机制的改变。”</w:t>
      </w:r>
      <w:r>
        <w:rPr>
          <w:rFonts w:ascii="YouYuan" w:hAnsi="YouYuan" w:eastAsia="YouYuan" w:cs="YouYuan"/>
          <w:sz w:val="21"/>
          <w:szCs w:val="21"/>
        </w:rPr>
        <w:t xml:space="preserve"> </w:t>
      </w:r>
      <w:r>
        <w:rPr>
          <w:rFonts w:ascii="SimHei" w:hAnsi="SimHei" w:eastAsia="SimHei" w:cs="SimHei"/>
          <w:sz w:val="21"/>
          <w:szCs w:val="21"/>
          <w:spacing w:val="-10"/>
        </w:rPr>
        <w:t>因此，如何通过自组织理论解决经济学从微观到</w:t>
      </w:r>
      <w:r>
        <w:rPr>
          <w:rFonts w:ascii="SimHei" w:hAnsi="SimHei" w:eastAsia="SimHei" w:cs="SimHei"/>
          <w:sz w:val="21"/>
          <w:szCs w:val="21"/>
          <w:spacing w:val="-11"/>
        </w:rPr>
        <w:t>宏观的过渡问题是非常</w:t>
      </w:r>
      <w:r>
        <w:rPr>
          <w:rFonts w:ascii="SimHei" w:hAnsi="SimHei" w:eastAsia="SimHei" w:cs="SimHei"/>
          <w:sz w:val="21"/>
          <w:szCs w:val="21"/>
          <w:spacing w:val="-11"/>
        </w:rPr>
        <w:t xml:space="preserve">  </w:t>
      </w:r>
      <w:r>
        <w:rPr>
          <w:rFonts w:ascii="SimHei" w:hAnsi="SimHei" w:eastAsia="SimHei" w:cs="SimHei"/>
          <w:sz w:val="21"/>
          <w:szCs w:val="21"/>
          <w:spacing w:val="-10"/>
        </w:rPr>
        <w:t>重要的，也就是经济系统的不可逆性在耗散结构</w:t>
      </w:r>
      <w:r>
        <w:rPr>
          <w:rFonts w:ascii="SimHei" w:hAnsi="SimHei" w:eastAsia="SimHei" w:cs="SimHei"/>
          <w:sz w:val="21"/>
          <w:szCs w:val="21"/>
          <w:spacing w:val="-11"/>
        </w:rPr>
        <w:t>理论下得到的证明，这</w:t>
      </w:r>
      <w:r>
        <w:rPr>
          <w:rFonts w:ascii="SimHei" w:hAnsi="SimHei" w:eastAsia="SimHei" w:cs="SimHei"/>
          <w:sz w:val="21"/>
          <w:szCs w:val="21"/>
          <w:spacing w:val="-11"/>
        </w:rPr>
        <w:t xml:space="preserve">  </w:t>
      </w:r>
      <w:r>
        <w:rPr>
          <w:rFonts w:ascii="SimHei" w:hAnsi="SimHei" w:eastAsia="SimHei" w:cs="SimHei"/>
          <w:sz w:val="21"/>
          <w:szCs w:val="21"/>
          <w:spacing w:val="-10"/>
        </w:rPr>
        <w:t>为理解微观的货币理论和宏观的经济政策都提供</w:t>
      </w:r>
      <w:r>
        <w:rPr>
          <w:rFonts w:ascii="SimHei" w:hAnsi="SimHei" w:eastAsia="SimHei" w:cs="SimHei"/>
          <w:sz w:val="21"/>
          <w:szCs w:val="21"/>
          <w:spacing w:val="-11"/>
        </w:rPr>
        <w:t>了科学的理论基础。例</w:t>
      </w:r>
      <w:r>
        <w:rPr>
          <w:rFonts w:ascii="SimHei" w:hAnsi="SimHei" w:eastAsia="SimHei" w:cs="SimHei"/>
          <w:sz w:val="21"/>
          <w:szCs w:val="21"/>
          <w:spacing w:val="-11"/>
        </w:rPr>
        <w:t xml:space="preserve">  </w:t>
      </w:r>
      <w:r>
        <w:rPr>
          <w:sz w:val="21"/>
          <w:szCs w:val="21"/>
          <w:spacing w:val="-10"/>
        </w:rPr>
        <w:t>如货币在形式上和时间上的耗散体系结构，以及因此产生的</w:t>
      </w:r>
      <w:r>
        <w:rPr>
          <w:sz w:val="21"/>
          <w:szCs w:val="21"/>
          <w:spacing w:val="-11"/>
        </w:rPr>
        <w:t>金融体系的</w:t>
      </w:r>
    </w:p>
    <w:p>
      <w:pPr>
        <w:pStyle w:val="BodyText"/>
        <w:spacing w:line="184" w:lineRule="auto"/>
        <w:rPr>
          <w:sz w:val="21"/>
          <w:szCs w:val="21"/>
        </w:rPr>
      </w:pPr>
      <w:r>
        <w:rPr>
          <w:sz w:val="21"/>
          <w:szCs w:val="21"/>
          <w:spacing w:val="-10"/>
        </w:rPr>
        <w:t>不稳定性和随机性问题，从而推导出宏观经济政</w:t>
      </w:r>
      <w:r>
        <w:rPr>
          <w:sz w:val="21"/>
          <w:szCs w:val="21"/>
          <w:spacing w:val="-11"/>
        </w:rPr>
        <w:t>策的有效性的范畴。限</w:t>
      </w:r>
    </w:p>
    <w:p>
      <w:pPr>
        <w:spacing w:line="184" w:lineRule="auto"/>
        <w:sectPr>
          <w:type w:val="continuous"/>
          <w:pgSz w:w="7760" w:h="11480"/>
          <w:pgMar w:top="186" w:right="343" w:bottom="400" w:left="680" w:header="0" w:footer="0" w:gutter="0"/>
          <w:cols w:equalWidth="0" w:num="1">
            <w:col w:w="6737" w:space="0"/>
          </w:cols>
        </w:sectPr>
        <w:rPr>
          <w:sz w:val="21"/>
          <w:szCs w:val="21"/>
        </w:rPr>
      </w:pPr>
    </w:p>
    <w:p>
      <w:pPr>
        <w:ind w:firstLine="160"/>
        <w:spacing w:line="449" w:lineRule="exact"/>
        <w:rPr/>
      </w:pPr>
      <w:r>
        <w:pict>
          <v:rect id="_x0000_s1154" style="position:absolute;margin-left:164.5pt;margin-top:31.4985pt;mso-position-vertical-relative:page;mso-position-horizontal-relative:page;width:223pt;height:0.55pt;z-index:273927168;" o:allowincell="f" fillcolor="#000000" filled="true" stroked="false"/>
        </w:pict>
      </w:r>
      <w:r>
        <w:drawing>
          <wp:anchor distT="0" distB="0" distL="0" distR="0" simplePos="0" relativeHeight="273926144" behindDoc="0" locked="0" layoutInCell="0" allowOverlap="1">
            <wp:simplePos x="0" y="0"/>
            <wp:positionH relativeFrom="page">
              <wp:posOffset>1549384</wp:posOffset>
            </wp:positionH>
            <wp:positionV relativeFrom="page">
              <wp:posOffset>241274</wp:posOffset>
            </wp:positionV>
            <wp:extent cx="6356" cy="209581"/>
            <wp:effectExtent l="0" t="0" r="0" b="0"/>
            <wp:wrapNone/>
            <wp:docPr id="724" name="IM 724"/>
            <wp:cNvGraphicFramePr/>
            <a:graphic>
              <a:graphicData uri="http://schemas.openxmlformats.org/drawingml/2006/picture">
                <pic:pic>
                  <pic:nvPicPr>
                    <pic:cNvPr id="724" name="IM 724"/>
                    <pic:cNvPicPr/>
                  </pic:nvPicPr>
                  <pic:blipFill>
                    <a:blip r:embed="rId363"/>
                    <a:stretch>
                      <a:fillRect/>
                    </a:stretch>
                  </pic:blipFill>
                  <pic:spPr>
                    <a:xfrm rot="0">
                      <a:off x="0" y="0"/>
                      <a:ext cx="6356" cy="209581"/>
                    </a:xfrm>
                    <a:prstGeom prst="rect">
                      <a:avLst/>
                    </a:prstGeom>
                  </pic:spPr>
                </pic:pic>
              </a:graphicData>
            </a:graphic>
          </wp:anchor>
        </w:drawing>
      </w:r>
      <w:r>
        <w:rPr>
          <w:position w:val="-8"/>
        </w:rPr>
        <w:drawing>
          <wp:inline distT="0" distB="0" distL="0" distR="0">
            <wp:extent cx="355624" cy="285746"/>
            <wp:effectExtent l="0" t="0" r="0" b="0"/>
            <wp:docPr id="726" name="IM 726"/>
            <wp:cNvGraphicFramePr/>
            <a:graphic>
              <a:graphicData uri="http://schemas.openxmlformats.org/drawingml/2006/picture">
                <pic:pic>
                  <pic:nvPicPr>
                    <pic:cNvPr id="726" name="IM 726"/>
                    <pic:cNvPicPr/>
                  </pic:nvPicPr>
                  <pic:blipFill>
                    <a:blip r:embed="rId364"/>
                    <a:stretch>
                      <a:fillRect/>
                    </a:stretch>
                  </pic:blipFill>
                  <pic:spPr>
                    <a:xfrm rot="0">
                      <a:off x="0" y="0"/>
                      <a:ext cx="355624" cy="2857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73" w:line="181" w:lineRule="auto"/>
        <w:rPr>
          <w:rFonts w:ascii="SimHei" w:hAnsi="SimHei" w:eastAsia="SimHei" w:cs="SimHei"/>
          <w:sz w:val="17"/>
          <w:szCs w:val="17"/>
        </w:rPr>
      </w:pPr>
      <w:r>
        <w:rPr>
          <w:rFonts w:ascii="SimHei" w:hAnsi="SimHei" w:eastAsia="SimHei" w:cs="SimHei"/>
          <w:sz w:val="17"/>
          <w:szCs w:val="17"/>
          <w:spacing w:val="-12"/>
        </w:rPr>
        <w:t>数字经济学：</w:t>
      </w:r>
    </w:p>
    <w:p>
      <w:pPr>
        <w:spacing w:line="214"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190" w:line="170" w:lineRule="auto"/>
        <w:rPr>
          <w:sz w:val="28"/>
          <w:szCs w:val="28"/>
        </w:rPr>
      </w:pPr>
      <w:r>
        <w:rPr>
          <w:sz w:val="28"/>
          <w:szCs w:val="28"/>
          <w:b/>
          <w:bCs/>
          <w:spacing w:val="-7"/>
        </w:rPr>
        <w:t>332</w:t>
      </w:r>
    </w:p>
    <w:p>
      <w:pPr>
        <w:spacing w:line="170" w:lineRule="auto"/>
        <w:sectPr>
          <w:pgSz w:w="7760" w:h="11500"/>
          <w:pgMar w:top="300" w:right="10" w:bottom="400" w:left="59" w:header="0" w:footer="0" w:gutter="0"/>
          <w:cols w:equalWidth="0" w:num="3">
            <w:col w:w="721" w:space="39"/>
            <w:col w:w="1695" w:space="100"/>
            <w:col w:w="5136" w:space="0"/>
          </w:cols>
        </w:sectPr>
        <w:rPr>
          <w:sz w:val="28"/>
          <w:szCs w:val="28"/>
        </w:rPr>
      </w:pPr>
    </w:p>
    <w:p>
      <w:pPr>
        <w:spacing w:line="417" w:lineRule="auto"/>
        <w:rPr>
          <w:rFonts w:ascii="Arial"/>
          <w:sz w:val="21"/>
        </w:rPr>
      </w:pPr>
      <w:r/>
    </w:p>
    <w:p>
      <w:pPr>
        <w:ind w:left="760"/>
        <w:spacing w:before="68" w:line="380" w:lineRule="exact"/>
        <w:rPr>
          <w:rFonts w:ascii="SimHei" w:hAnsi="SimHei" w:eastAsia="SimHei" w:cs="SimHei"/>
          <w:sz w:val="21"/>
          <w:szCs w:val="21"/>
        </w:rPr>
      </w:pPr>
      <w:r>
        <w:rPr>
          <w:rFonts w:ascii="SimHei" w:hAnsi="SimHei" w:eastAsia="SimHei" w:cs="SimHei"/>
          <w:sz w:val="21"/>
          <w:szCs w:val="21"/>
          <w:spacing w:val="-3"/>
          <w:position w:val="13"/>
        </w:rPr>
        <w:t>于篇幅，本书从三个地方讨论耗散结构和自组织理论对数字经济学的</w:t>
      </w:r>
    </w:p>
    <w:p>
      <w:pPr>
        <w:ind w:left="760"/>
        <w:spacing w:line="222" w:lineRule="auto"/>
        <w:rPr>
          <w:rFonts w:ascii="SimHei" w:hAnsi="SimHei" w:eastAsia="SimHei" w:cs="SimHei"/>
          <w:sz w:val="21"/>
          <w:szCs w:val="21"/>
        </w:rPr>
      </w:pPr>
      <w:r>
        <w:rPr>
          <w:rFonts w:ascii="SimHei" w:hAnsi="SimHei" w:eastAsia="SimHei" w:cs="SimHei"/>
          <w:sz w:val="21"/>
          <w:szCs w:val="21"/>
          <w:spacing w:val="-4"/>
        </w:rPr>
        <w:t>影响。</w:t>
      </w:r>
    </w:p>
    <w:p>
      <w:pPr>
        <w:ind w:left="760" w:right="715" w:firstLine="400"/>
        <w:spacing w:before="127" w:line="334" w:lineRule="auto"/>
        <w:jc w:val="both"/>
        <w:rPr>
          <w:rFonts w:ascii="SimHei" w:hAnsi="SimHei" w:eastAsia="SimHei" w:cs="SimHei"/>
          <w:sz w:val="21"/>
          <w:szCs w:val="21"/>
        </w:rPr>
      </w:pPr>
      <w:r>
        <w:rPr>
          <w:rFonts w:ascii="SimHei" w:hAnsi="SimHei" w:eastAsia="SimHei" w:cs="SimHei"/>
          <w:sz w:val="21"/>
          <w:szCs w:val="21"/>
          <w:spacing w:val="-6"/>
        </w:rPr>
        <w:t>(1)正是因为耗散结构的存在，所以数字经</w:t>
      </w:r>
      <w:r>
        <w:rPr>
          <w:rFonts w:ascii="SimHei" w:hAnsi="SimHei" w:eastAsia="SimHei" w:cs="SimHei"/>
          <w:sz w:val="21"/>
          <w:szCs w:val="21"/>
          <w:spacing w:val="-7"/>
        </w:rPr>
        <w:t>济生态中创新的作用就</w:t>
      </w:r>
      <w:r>
        <w:rPr>
          <w:rFonts w:ascii="SimHei" w:hAnsi="SimHei" w:eastAsia="SimHei" w:cs="SimHei"/>
          <w:sz w:val="21"/>
          <w:szCs w:val="21"/>
        </w:rPr>
        <w:t xml:space="preserve"> </w:t>
      </w:r>
      <w:r>
        <w:rPr>
          <w:rFonts w:ascii="SimHei" w:hAnsi="SimHei" w:eastAsia="SimHei" w:cs="SimHei"/>
          <w:sz w:val="21"/>
          <w:szCs w:val="21"/>
          <w:spacing w:val="-10"/>
        </w:rPr>
        <w:t>能够被理解了。创新就是一种基于技术和其他经济要素的综合所创造出</w:t>
      </w:r>
      <w:r>
        <w:rPr>
          <w:rFonts w:ascii="SimHei" w:hAnsi="SimHei" w:eastAsia="SimHei" w:cs="SimHei"/>
          <w:sz w:val="21"/>
          <w:szCs w:val="21"/>
          <w:spacing w:val="13"/>
        </w:rPr>
        <w:t xml:space="preserve"> </w:t>
      </w:r>
      <w:r>
        <w:rPr>
          <w:rFonts w:ascii="SimHei" w:hAnsi="SimHei" w:eastAsia="SimHei" w:cs="SimHei"/>
          <w:sz w:val="21"/>
          <w:szCs w:val="21"/>
          <w:spacing w:val="-10"/>
        </w:rPr>
        <w:t>来的超额利润空间，而创新扩散的结果就是超额利润逐渐从极性分</w:t>
      </w:r>
      <w:r>
        <w:rPr>
          <w:rFonts w:ascii="SimHei" w:hAnsi="SimHei" w:eastAsia="SimHei" w:cs="SimHei"/>
          <w:sz w:val="21"/>
          <w:szCs w:val="21"/>
          <w:spacing w:val="-11"/>
        </w:rPr>
        <w:t>布走</w:t>
      </w:r>
      <w:r>
        <w:rPr>
          <w:rFonts w:ascii="SimHei" w:hAnsi="SimHei" w:eastAsia="SimHei" w:cs="SimHei"/>
          <w:sz w:val="21"/>
          <w:szCs w:val="21"/>
        </w:rPr>
        <w:t xml:space="preserve"> </w:t>
      </w:r>
      <w:r>
        <w:rPr>
          <w:rFonts w:ascii="SimHei" w:hAnsi="SimHei" w:eastAsia="SimHei" w:cs="SimHei"/>
          <w:sz w:val="21"/>
          <w:szCs w:val="21"/>
          <w:spacing w:val="-10"/>
        </w:rPr>
        <w:t>向均匀分布，也就是利润平均化的过程。对于孤立的生态系统，创新带</w:t>
      </w:r>
      <w:r>
        <w:rPr>
          <w:rFonts w:ascii="SimHei" w:hAnsi="SimHei" w:eastAsia="SimHei" w:cs="SimHei"/>
          <w:sz w:val="21"/>
          <w:szCs w:val="21"/>
          <w:spacing w:val="3"/>
        </w:rPr>
        <w:t xml:space="preserve"> </w:t>
      </w:r>
      <w:r>
        <w:rPr>
          <w:rFonts w:ascii="SimHei" w:hAnsi="SimHei" w:eastAsia="SimHei" w:cs="SimHei"/>
          <w:sz w:val="21"/>
          <w:szCs w:val="21"/>
          <w:spacing w:val="-10"/>
        </w:rPr>
        <w:t>来的价值会随着时间变化达到平衡状态，因此数字经济的发展要通过不</w:t>
      </w:r>
    </w:p>
    <w:p>
      <w:pPr>
        <w:ind w:left="760"/>
        <w:spacing w:before="1" w:line="212" w:lineRule="auto"/>
        <w:rPr>
          <w:rFonts w:ascii="SimHei" w:hAnsi="SimHei" w:eastAsia="SimHei" w:cs="SimHei"/>
          <w:sz w:val="21"/>
          <w:szCs w:val="21"/>
        </w:rPr>
      </w:pPr>
      <w:r>
        <w:rPr>
          <w:rFonts w:ascii="SimHei" w:hAnsi="SimHei" w:eastAsia="SimHei" w:cs="SimHei"/>
          <w:sz w:val="21"/>
          <w:szCs w:val="21"/>
          <w:spacing w:val="-11"/>
        </w:rPr>
        <w:t>断创新维持超额利润，以抵抗类似熵增的创新扩散现象。</w:t>
      </w:r>
    </w:p>
    <w:p>
      <w:pPr>
        <w:ind w:left="760" w:right="727" w:firstLine="400"/>
        <w:spacing w:before="167" w:line="343" w:lineRule="auto"/>
        <w:jc w:val="both"/>
        <w:rPr>
          <w:rFonts w:ascii="SimHei" w:hAnsi="SimHei" w:eastAsia="SimHei" w:cs="SimHei"/>
          <w:sz w:val="21"/>
          <w:szCs w:val="21"/>
        </w:rPr>
      </w:pPr>
      <w:r>
        <w:rPr>
          <w:rFonts w:ascii="SimHei" w:hAnsi="SimHei" w:eastAsia="SimHei" w:cs="SimHei"/>
          <w:sz w:val="21"/>
          <w:szCs w:val="21"/>
          <w:spacing w:val="-6"/>
        </w:rPr>
        <w:t>(2)经济系统的宏观信息转化为微观信息时，会由于随机</w:t>
      </w:r>
      <w:r>
        <w:rPr>
          <w:rFonts w:ascii="SimHei" w:hAnsi="SimHei" w:eastAsia="SimHei" w:cs="SimHei"/>
          <w:sz w:val="21"/>
          <w:szCs w:val="21"/>
          <w:spacing w:val="-7"/>
        </w:rPr>
        <w:t>扰动导致</w:t>
      </w:r>
      <w:r>
        <w:rPr>
          <w:rFonts w:ascii="SimHei" w:hAnsi="SimHei" w:eastAsia="SimHei" w:cs="SimHei"/>
          <w:sz w:val="21"/>
          <w:szCs w:val="21"/>
        </w:rPr>
        <w:t xml:space="preserve"> </w:t>
      </w:r>
      <w:r>
        <w:rPr>
          <w:rFonts w:ascii="SimHei" w:hAnsi="SimHei" w:eastAsia="SimHei" w:cs="SimHei"/>
          <w:sz w:val="21"/>
          <w:szCs w:val="21"/>
          <w:spacing w:val="-10"/>
        </w:rPr>
        <w:t>耗散，因此市场价格信号转化为消费者或者生产者的经济行为时，不可</w:t>
      </w:r>
      <w:r>
        <w:rPr>
          <w:rFonts w:ascii="SimHei" w:hAnsi="SimHei" w:eastAsia="SimHei" w:cs="SimHei"/>
          <w:sz w:val="21"/>
          <w:szCs w:val="21"/>
        </w:rPr>
        <w:t xml:space="preserve"> </w:t>
      </w:r>
      <w:r>
        <w:rPr>
          <w:rFonts w:ascii="SimHei" w:hAnsi="SimHei" w:eastAsia="SimHei" w:cs="SimHei"/>
          <w:sz w:val="21"/>
          <w:szCs w:val="21"/>
          <w:spacing w:val="-10"/>
        </w:rPr>
        <w:t>避免地也会遇到这种情况。因此，在数字经济生态系统设计时，</w:t>
      </w:r>
      <w:r>
        <w:rPr>
          <w:rFonts w:ascii="SimHei" w:hAnsi="SimHei" w:eastAsia="SimHei" w:cs="SimHei"/>
          <w:sz w:val="21"/>
          <w:szCs w:val="21"/>
          <w:spacing w:val="-11"/>
        </w:rPr>
        <w:t>要考虑</w:t>
      </w:r>
      <w:r>
        <w:rPr>
          <w:rFonts w:ascii="SimHei" w:hAnsi="SimHei" w:eastAsia="SimHei" w:cs="SimHei"/>
          <w:sz w:val="21"/>
          <w:szCs w:val="21"/>
        </w:rPr>
        <w:t xml:space="preserve"> </w:t>
      </w:r>
      <w:r>
        <w:rPr>
          <w:rFonts w:ascii="SimHei" w:hAnsi="SimHei" w:eastAsia="SimHei" w:cs="SimHei"/>
          <w:sz w:val="21"/>
          <w:szCs w:val="21"/>
          <w:spacing w:val="-10"/>
        </w:rPr>
        <w:t>到经济系统的信号的信息耗散情况，并对这种价格信号的偏差与</w:t>
      </w:r>
      <w:r>
        <w:rPr>
          <w:rFonts w:ascii="SimHei" w:hAnsi="SimHei" w:eastAsia="SimHei" w:cs="SimHei"/>
          <w:sz w:val="21"/>
          <w:szCs w:val="21"/>
          <w:spacing w:val="-11"/>
        </w:rPr>
        <w:t>货币之</w:t>
      </w:r>
    </w:p>
    <w:p>
      <w:pPr>
        <w:ind w:left="760"/>
        <w:spacing w:before="1" w:line="212" w:lineRule="auto"/>
        <w:rPr>
          <w:rFonts w:ascii="SimHei" w:hAnsi="SimHei" w:eastAsia="SimHei" w:cs="SimHei"/>
          <w:sz w:val="21"/>
          <w:szCs w:val="21"/>
        </w:rPr>
      </w:pPr>
      <w:r>
        <w:rPr>
          <w:rFonts w:ascii="SimHei" w:hAnsi="SimHei" w:eastAsia="SimHei" w:cs="SimHei"/>
          <w:sz w:val="21"/>
          <w:szCs w:val="21"/>
          <w:spacing w:val="-12"/>
        </w:rPr>
        <w:t>间的关系做出一些制度安排，防止整个生态系统的失效。</w:t>
      </w:r>
    </w:p>
    <w:p>
      <w:pPr>
        <w:ind w:left="760" w:right="655" w:firstLine="400"/>
        <w:spacing w:before="128" w:line="334" w:lineRule="auto"/>
        <w:jc w:val="both"/>
        <w:rPr>
          <w:rFonts w:ascii="SimHei" w:hAnsi="SimHei" w:eastAsia="SimHei" w:cs="SimHei"/>
          <w:sz w:val="21"/>
          <w:szCs w:val="21"/>
        </w:rPr>
      </w:pPr>
      <w:r>
        <w:rPr>
          <w:rFonts w:ascii="SimHei" w:hAnsi="SimHei" w:eastAsia="SimHei" w:cs="SimHei"/>
          <w:sz w:val="21"/>
          <w:szCs w:val="21"/>
          <w:spacing w:val="-3"/>
        </w:rPr>
        <w:t>(3)自组织理论对数字经济生态中的</w:t>
      </w:r>
      <w:r>
        <w:rPr>
          <w:rFonts w:ascii="SimHei" w:hAnsi="SimHei" w:eastAsia="SimHei" w:cs="SimHei"/>
          <w:sz w:val="21"/>
          <w:szCs w:val="21"/>
          <w:spacing w:val="-53"/>
        </w:rPr>
        <w:t xml:space="preserve"> </w:t>
      </w:r>
      <w:r>
        <w:rPr>
          <w:rFonts w:ascii="Times New Roman" w:hAnsi="Times New Roman" w:eastAsia="Times New Roman" w:cs="Times New Roman"/>
          <w:sz w:val="21"/>
          <w:szCs w:val="21"/>
          <w:spacing w:val="-3"/>
        </w:rPr>
        <w:t>DAO </w:t>
      </w:r>
      <w:r>
        <w:rPr>
          <w:rFonts w:ascii="SimHei" w:hAnsi="SimHei" w:eastAsia="SimHei" w:cs="SimHei"/>
          <w:sz w:val="21"/>
          <w:szCs w:val="21"/>
          <w:spacing w:val="-3"/>
        </w:rPr>
        <w:t>的建构来说，</w:t>
      </w:r>
      <w:r>
        <w:rPr>
          <w:rFonts w:ascii="SimHei" w:hAnsi="SimHei" w:eastAsia="SimHei" w:cs="SimHei"/>
          <w:sz w:val="21"/>
          <w:szCs w:val="21"/>
          <w:spacing w:val="-4"/>
        </w:rPr>
        <w:t>最大的启</w:t>
      </w:r>
      <w:r>
        <w:rPr>
          <w:rFonts w:ascii="SimHei" w:hAnsi="SimHei" w:eastAsia="SimHei" w:cs="SimHei"/>
          <w:sz w:val="21"/>
          <w:szCs w:val="21"/>
        </w:rPr>
        <w:t xml:space="preserve"> </w:t>
      </w:r>
      <w:r>
        <w:rPr>
          <w:rFonts w:ascii="SimHei" w:hAnsi="SimHei" w:eastAsia="SimHei" w:cs="SimHei"/>
          <w:sz w:val="21"/>
          <w:szCs w:val="21"/>
          <w:spacing w:val="-10"/>
        </w:rPr>
        <w:t>发在于通过宏观手段调整子系统之间协同作用的过程，本质上就是一</w:t>
      </w:r>
      <w:r>
        <w:rPr>
          <w:rFonts w:ascii="SimHei" w:hAnsi="SimHei" w:eastAsia="SimHei" w:cs="SimHei"/>
          <w:sz w:val="21"/>
          <w:szCs w:val="21"/>
          <w:spacing w:val="-11"/>
        </w:rPr>
        <w:t>个</w:t>
      </w:r>
      <w:r>
        <w:rPr>
          <w:rFonts w:ascii="SimHei" w:hAnsi="SimHei" w:eastAsia="SimHei" w:cs="SimHei"/>
          <w:sz w:val="21"/>
          <w:szCs w:val="21"/>
          <w:spacing w:val="-11"/>
        </w:rPr>
        <w:t xml:space="preserve"> </w:t>
      </w:r>
      <w:r>
        <w:rPr>
          <w:rFonts w:ascii="SimHei" w:hAnsi="SimHei" w:eastAsia="SimHei" w:cs="SimHei"/>
          <w:sz w:val="21"/>
          <w:szCs w:val="21"/>
          <w:spacing w:val="-8"/>
        </w:rPr>
        <w:t>随着时间不断演变的震荡的生态，也就是无序到有序的负熵流的形成。</w:t>
      </w:r>
      <w:r>
        <w:rPr>
          <w:rFonts w:ascii="SimHei" w:hAnsi="SimHei" w:eastAsia="SimHei" w:cs="SimHei"/>
          <w:sz w:val="21"/>
          <w:szCs w:val="21"/>
          <w:spacing w:val="11"/>
        </w:rPr>
        <w:t xml:space="preserve"> </w:t>
      </w:r>
      <w:r>
        <w:rPr>
          <w:rFonts w:ascii="SimHei" w:hAnsi="SimHei" w:eastAsia="SimHei" w:cs="SimHei"/>
          <w:sz w:val="21"/>
          <w:szCs w:val="21"/>
          <w:spacing w:val="-10"/>
        </w:rPr>
        <w:t>而这种从混沌到有序的过程，就是从微观经济到宏观经济研究的基本</w:t>
      </w:r>
      <w:r>
        <w:rPr>
          <w:rFonts w:ascii="SimHei" w:hAnsi="SimHei" w:eastAsia="SimHei" w:cs="SimHei"/>
          <w:sz w:val="21"/>
          <w:szCs w:val="21"/>
          <w:spacing w:val="-11"/>
        </w:rPr>
        <w:t>逻</w:t>
      </w:r>
      <w:r>
        <w:rPr>
          <w:rFonts w:ascii="SimHei" w:hAnsi="SimHei" w:eastAsia="SimHei" w:cs="SimHei"/>
          <w:sz w:val="21"/>
          <w:szCs w:val="21"/>
          <w:spacing w:val="-11"/>
        </w:rPr>
        <w:t xml:space="preserve"> </w:t>
      </w:r>
      <w:r>
        <w:rPr>
          <w:rFonts w:ascii="SimHei" w:hAnsi="SimHei" w:eastAsia="SimHei" w:cs="SimHei"/>
          <w:sz w:val="21"/>
          <w:szCs w:val="21"/>
          <w:spacing w:val="-11"/>
        </w:rPr>
        <w:t>辑。因此，建立一种基于耗散结构理论的微观经济学的研究思想来理解</w:t>
      </w:r>
      <w:r>
        <w:rPr>
          <w:rFonts w:ascii="SimHei" w:hAnsi="SimHei" w:eastAsia="SimHei" w:cs="SimHei"/>
          <w:sz w:val="21"/>
          <w:szCs w:val="21"/>
          <w:spacing w:val="3"/>
        </w:rPr>
        <w:t xml:space="preserve">  </w:t>
      </w:r>
      <w:r>
        <w:rPr>
          <w:rFonts w:ascii="SimHei" w:hAnsi="SimHei" w:eastAsia="SimHei" w:cs="SimHei"/>
          <w:sz w:val="21"/>
          <w:szCs w:val="21"/>
          <w:spacing w:val="-10"/>
        </w:rPr>
        <w:t>数字经济学的研究方法，不仅建立了一种不同于传统的牛顿式机械结构</w:t>
      </w:r>
    </w:p>
    <w:p>
      <w:pPr>
        <w:ind w:left="760"/>
        <w:spacing w:before="1" w:line="212" w:lineRule="auto"/>
        <w:rPr>
          <w:rFonts w:ascii="SimHei" w:hAnsi="SimHei" w:eastAsia="SimHei" w:cs="SimHei"/>
          <w:sz w:val="21"/>
          <w:szCs w:val="21"/>
        </w:rPr>
      </w:pPr>
      <w:r>
        <w:rPr>
          <w:rFonts w:ascii="SimHei" w:hAnsi="SimHei" w:eastAsia="SimHei" w:cs="SimHei"/>
          <w:sz w:val="21"/>
          <w:szCs w:val="21"/>
          <w:spacing w:val="-11"/>
        </w:rPr>
        <w:t>模型的经济理论，同时也统一了微观和宏观的经济学研究的框架。</w:t>
      </w:r>
    </w:p>
    <w:p>
      <w:pPr>
        <w:ind w:left="760" w:right="674" w:firstLine="400"/>
        <w:spacing w:before="136" w:line="305" w:lineRule="auto"/>
        <w:jc w:val="both"/>
        <w:rPr>
          <w:rFonts w:ascii="SimHei" w:hAnsi="SimHei" w:eastAsia="SimHei" w:cs="SimHei"/>
          <w:sz w:val="21"/>
          <w:szCs w:val="21"/>
        </w:rPr>
      </w:pPr>
      <w:r>
        <w:rPr>
          <w:rFonts w:ascii="SimHei" w:hAnsi="SimHei" w:eastAsia="SimHei" w:cs="SimHei"/>
          <w:sz w:val="21"/>
          <w:szCs w:val="21"/>
          <w:spacing w:val="-10"/>
        </w:rPr>
        <w:t>总结一下，本节通过对经济学研究过程中，物理学上的范</w:t>
      </w:r>
      <w:r>
        <w:rPr>
          <w:rFonts w:ascii="SimHei" w:hAnsi="SimHei" w:eastAsia="SimHei" w:cs="SimHei"/>
          <w:sz w:val="21"/>
          <w:szCs w:val="21"/>
          <w:spacing w:val="-11"/>
        </w:rPr>
        <w:t>式转换对</w:t>
      </w:r>
      <w:r>
        <w:rPr>
          <w:rFonts w:ascii="SimHei" w:hAnsi="SimHei" w:eastAsia="SimHei" w:cs="SimHei"/>
          <w:sz w:val="21"/>
          <w:szCs w:val="21"/>
        </w:rPr>
        <w:t xml:space="preserve"> </w:t>
      </w:r>
      <w:r>
        <w:rPr>
          <w:rFonts w:ascii="SimHei" w:hAnsi="SimHei" w:eastAsia="SimHei" w:cs="SimHei"/>
          <w:sz w:val="21"/>
          <w:szCs w:val="21"/>
          <w:spacing w:val="-10"/>
        </w:rPr>
        <w:t>经济学范式的影响，来理解经济学的范式转换的逻辑。不确定世界中需</w:t>
      </w:r>
      <w:r>
        <w:rPr>
          <w:rFonts w:ascii="SimHei" w:hAnsi="SimHei" w:eastAsia="SimHei" w:cs="SimHei"/>
          <w:sz w:val="21"/>
          <w:szCs w:val="21"/>
          <w:spacing w:val="2"/>
        </w:rPr>
        <w:t xml:space="preserve"> </w:t>
      </w:r>
      <w:r>
        <w:rPr>
          <w:rFonts w:ascii="SimHei" w:hAnsi="SimHei" w:eastAsia="SimHei" w:cs="SimHei"/>
          <w:sz w:val="21"/>
          <w:szCs w:val="21"/>
          <w:spacing w:val="-10"/>
        </w:rPr>
        <w:t>要新的范式来理解经济学，而这个理论的基础就在于普里高津所</w:t>
      </w:r>
      <w:r>
        <w:rPr>
          <w:rFonts w:ascii="SimHei" w:hAnsi="SimHei" w:eastAsia="SimHei" w:cs="SimHei"/>
          <w:sz w:val="21"/>
          <w:szCs w:val="21"/>
          <w:spacing w:val="-11"/>
        </w:rPr>
        <w:t>提出来</w:t>
      </w:r>
      <w:r>
        <w:rPr>
          <w:rFonts w:ascii="SimHei" w:hAnsi="SimHei" w:eastAsia="SimHei" w:cs="SimHei"/>
          <w:sz w:val="21"/>
          <w:szCs w:val="21"/>
        </w:rPr>
        <w:t xml:space="preserve"> </w:t>
      </w:r>
      <w:r>
        <w:rPr>
          <w:rFonts w:ascii="SimHei" w:hAnsi="SimHei" w:eastAsia="SimHei" w:cs="SimHei"/>
          <w:sz w:val="21"/>
          <w:szCs w:val="21"/>
          <w:spacing w:val="-10"/>
        </w:rPr>
        <w:t>的关于自组织和耗散结构的理论研究中。由于本书中的内容所涉及的范</w:t>
      </w:r>
      <w:r>
        <w:rPr>
          <w:rFonts w:ascii="SimHei" w:hAnsi="SimHei" w:eastAsia="SimHei" w:cs="SimHei"/>
          <w:sz w:val="21"/>
          <w:szCs w:val="21"/>
        </w:rPr>
        <w:t xml:space="preserve"> </w:t>
      </w:r>
      <w:r>
        <w:rPr>
          <w:rFonts w:ascii="SimHei" w:hAnsi="SimHei" w:eastAsia="SimHei" w:cs="SimHei"/>
          <w:sz w:val="21"/>
          <w:szCs w:val="21"/>
          <w:spacing w:val="-8"/>
        </w:rPr>
        <w:t>围较广，因此没有对这部分内容在具体的经济学原理</w:t>
      </w:r>
      <w:r>
        <w:rPr>
          <w:rFonts w:ascii="SimHei" w:hAnsi="SimHei" w:eastAsia="SimHei" w:cs="SimHei"/>
          <w:sz w:val="21"/>
          <w:szCs w:val="21"/>
          <w:spacing w:val="-9"/>
        </w:rPr>
        <w:t>中进行深入分析。</w:t>
      </w:r>
    </w:p>
    <w:p>
      <w:pPr>
        <w:spacing w:line="305" w:lineRule="auto"/>
        <w:sectPr>
          <w:type w:val="continuous"/>
          <w:pgSz w:w="7760" w:h="11500"/>
          <w:pgMar w:top="300" w:right="10" w:bottom="400" w:left="59" w:header="0" w:footer="0" w:gutter="0"/>
          <w:cols w:equalWidth="0" w:num="1">
            <w:col w:w="7691" w:space="0"/>
          </w:cols>
        </w:sectPr>
        <w:rPr>
          <w:rFonts w:ascii="SimHei" w:hAnsi="SimHei" w:eastAsia="SimHei" w:cs="SimHei"/>
          <w:sz w:val="21"/>
          <w:szCs w:val="21"/>
        </w:rPr>
      </w:pPr>
    </w:p>
    <w:p>
      <w:pPr>
        <w:pStyle w:val="BodyText"/>
        <w:ind w:left="4319"/>
        <w:spacing w:before="156" w:line="236" w:lineRule="exact"/>
        <w:rPr>
          <w:sz w:val="28"/>
          <w:szCs w:val="28"/>
        </w:rPr>
      </w:pPr>
      <w:r>
        <w:pict>
          <v:rect id="_x0000_s1156" style="position:absolute;margin-left:196.499pt;margin-top:23.4996pt;mso-position-vertical-relative:page;mso-position-horizontal-relative:page;width:42.55pt;height:0.5pt;z-index:273988608;" o:allowincell="f" fillcolor="#000000" filled="true" stroked="false"/>
        </w:pict>
      </w:r>
      <w:r>
        <w:pict>
          <v:rect id="_x0000_s1158" style="position:absolute;margin-left:280pt;margin-top:11.4972pt;mso-position-vertical-relative:page;mso-position-horizontal-relative:page;width:0.55pt;height:17.05pt;z-index:273987584;" o:allowincell="f" fillcolor="#000000" filled="true" stroked="false"/>
        </w:pict>
      </w:r>
      <w:r>
        <w:rPr>
          <w:sz w:val="28"/>
          <w:szCs w:val="28"/>
          <w:spacing w:val="-4"/>
          <w:position w:val="-3"/>
        </w:rPr>
        <w:t>333</w:t>
      </w:r>
    </w:p>
    <w:p>
      <w:pPr>
        <w:spacing w:line="14" w:lineRule="auto"/>
        <w:rPr>
          <w:rFonts w:ascii="Arial"/>
          <w:sz w:val="2"/>
        </w:rPr>
      </w:pPr>
      <w:r>
        <w:rPr>
          <w:rFonts w:ascii="Arial" w:hAnsi="Arial" w:eastAsia="Arial" w:cs="Arial"/>
          <w:sz w:val="2"/>
          <w:szCs w:val="2"/>
        </w:rPr>
        <w:br w:type="column"/>
      </w:r>
    </w:p>
    <w:p>
      <w:pPr>
        <w:spacing w:line="175" w:lineRule="auto"/>
        <w:rPr>
          <w:rFonts w:ascii="SimHei" w:hAnsi="SimHei" w:eastAsia="SimHei" w:cs="SimHei"/>
          <w:sz w:val="20"/>
          <w:szCs w:val="20"/>
        </w:rPr>
      </w:pPr>
      <w:r>
        <w:rPr>
          <w:rFonts w:ascii="SimHei" w:hAnsi="SimHei" w:eastAsia="SimHei" w:cs="SimHei"/>
          <w:sz w:val="20"/>
          <w:szCs w:val="20"/>
          <w:spacing w:val="-13"/>
        </w:rPr>
        <w:t>第20章</w:t>
      </w:r>
    </w:p>
    <w:p>
      <w:pPr>
        <w:spacing w:before="1" w:line="185" w:lineRule="auto"/>
        <w:jc w:val="right"/>
        <w:rPr>
          <w:rFonts w:ascii="SimHei" w:hAnsi="SimHei" w:eastAsia="SimHei" w:cs="SimHei"/>
          <w:sz w:val="20"/>
          <w:szCs w:val="20"/>
        </w:rPr>
      </w:pPr>
      <w:r>
        <w:rPr>
          <w:rFonts w:ascii="SimHei" w:hAnsi="SimHei" w:eastAsia="SimHei" w:cs="SimHei"/>
          <w:sz w:val="20"/>
          <w:szCs w:val="20"/>
          <w:spacing w:val="-20"/>
          <w:w w:val="89"/>
        </w:rPr>
        <w:t>数</w:t>
      </w:r>
      <w:r>
        <w:rPr>
          <w:rFonts w:ascii="SimHei" w:hAnsi="SimHei" w:eastAsia="SimHei" w:cs="SimHei"/>
          <w:sz w:val="20"/>
          <w:szCs w:val="20"/>
          <w:spacing w:val="-19"/>
          <w:w w:val="89"/>
        </w:rPr>
        <w:t>字经济学的科学原</w:t>
      </w:r>
      <w:r>
        <w:rPr>
          <w:rFonts w:ascii="SimHei" w:hAnsi="SimHei" w:eastAsia="SimHei" w:cs="SimHei"/>
          <w:sz w:val="20"/>
          <w:szCs w:val="20"/>
          <w:spacing w:val="-8"/>
          <w:w w:val="89"/>
        </w:rPr>
        <w:t>理</w:t>
      </w:r>
    </w:p>
    <w:p>
      <w:pPr>
        <w:spacing w:line="185" w:lineRule="auto"/>
        <w:sectPr>
          <w:pgSz w:w="7760" w:h="11480"/>
          <w:pgMar w:top="177" w:right="363" w:bottom="400" w:left="620" w:header="0" w:footer="0" w:gutter="0"/>
          <w:cols w:equalWidth="0" w:num="2">
            <w:col w:w="5070" w:space="100"/>
            <w:col w:w="1607" w:space="0"/>
          </w:cols>
        </w:sectPr>
        <w:rPr>
          <w:rFonts w:ascii="SimHei" w:hAnsi="SimHei" w:eastAsia="SimHei" w:cs="SimHei"/>
          <w:sz w:val="20"/>
          <w:szCs w:val="20"/>
        </w:rPr>
      </w:pPr>
    </w:p>
    <w:p>
      <w:pPr>
        <w:spacing w:line="447" w:lineRule="auto"/>
        <w:rPr>
          <w:rFonts w:ascii="Arial"/>
          <w:sz w:val="21"/>
        </w:rPr>
      </w:pPr>
      <w:r/>
    </w:p>
    <w:p>
      <w:pPr>
        <w:pStyle w:val="BodyText"/>
        <w:ind w:right="582"/>
        <w:spacing w:before="65" w:line="351" w:lineRule="auto"/>
        <w:jc w:val="both"/>
        <w:rPr>
          <w:sz w:val="20"/>
          <w:szCs w:val="20"/>
        </w:rPr>
      </w:pPr>
      <w:r>
        <w:rPr>
          <w:rFonts w:ascii="SimHei" w:hAnsi="SimHei" w:eastAsia="SimHei" w:cs="SimHei"/>
          <w:sz w:val="20"/>
          <w:szCs w:val="20"/>
        </w:rPr>
        <w:t>我们会在未来关于数字经济资本论以及数字</w:t>
      </w:r>
      <w:r>
        <w:rPr>
          <w:rFonts w:ascii="SimHei" w:hAnsi="SimHei" w:eastAsia="SimHei" w:cs="SimHei"/>
          <w:sz w:val="20"/>
          <w:szCs w:val="20"/>
          <w:spacing w:val="-1"/>
        </w:rPr>
        <w:t>经济的制度经济学研究过程</w:t>
      </w:r>
      <w:r>
        <w:rPr>
          <w:rFonts w:ascii="SimHei" w:hAnsi="SimHei" w:eastAsia="SimHei" w:cs="SimHei"/>
          <w:sz w:val="20"/>
          <w:szCs w:val="20"/>
        </w:rPr>
        <w:t xml:space="preserve"> </w:t>
      </w:r>
      <w:r>
        <w:rPr>
          <w:rFonts w:ascii="SimHei" w:hAnsi="SimHei" w:eastAsia="SimHei" w:cs="SimHei"/>
          <w:sz w:val="20"/>
          <w:szCs w:val="20"/>
          <w:spacing w:val="-1"/>
        </w:rPr>
        <w:t>中去深入探讨这部分的内容。数字经济学是一门刚创立的学科，因此需</w:t>
      </w:r>
      <w:r>
        <w:rPr>
          <w:rFonts w:ascii="SimHei" w:hAnsi="SimHei" w:eastAsia="SimHei" w:cs="SimHei"/>
          <w:sz w:val="20"/>
          <w:szCs w:val="20"/>
          <w:spacing w:val="6"/>
        </w:rPr>
        <w:t xml:space="preserve"> </w:t>
      </w:r>
      <w:r>
        <w:rPr>
          <w:rFonts w:ascii="SimHei" w:hAnsi="SimHei" w:eastAsia="SimHei" w:cs="SimHei"/>
          <w:sz w:val="20"/>
          <w:szCs w:val="20"/>
        </w:rPr>
        <w:t>要吸收不同领域的知识来构建整个理论的生态，与此</w:t>
      </w:r>
      <w:r>
        <w:rPr>
          <w:rFonts w:ascii="SimHei" w:hAnsi="SimHei" w:eastAsia="SimHei" w:cs="SimHei"/>
          <w:sz w:val="20"/>
          <w:szCs w:val="20"/>
          <w:spacing w:val="-1"/>
        </w:rPr>
        <w:t>同时基于实践成果</w:t>
      </w:r>
      <w:r>
        <w:rPr>
          <w:rFonts w:ascii="SimHei" w:hAnsi="SimHei" w:eastAsia="SimHei" w:cs="SimHei"/>
          <w:sz w:val="20"/>
          <w:szCs w:val="20"/>
        </w:rPr>
        <w:t xml:space="preserve"> </w:t>
      </w:r>
      <w:r>
        <w:rPr>
          <w:sz w:val="20"/>
          <w:szCs w:val="20"/>
        </w:rPr>
        <w:t>进行不断地迭代和演化，这才有可能建立起对数字经</w:t>
      </w:r>
      <w:r>
        <w:rPr>
          <w:sz w:val="20"/>
          <w:szCs w:val="20"/>
          <w:spacing w:val="-1"/>
        </w:rPr>
        <w:t>济领域理解的经济</w:t>
      </w:r>
    </w:p>
    <w:p>
      <w:pPr>
        <w:spacing w:line="220" w:lineRule="auto"/>
        <w:rPr>
          <w:rFonts w:ascii="SimHei" w:hAnsi="SimHei" w:eastAsia="SimHei" w:cs="SimHei"/>
          <w:sz w:val="20"/>
          <w:szCs w:val="20"/>
        </w:rPr>
      </w:pPr>
      <w:r>
        <w:rPr>
          <w:rFonts w:ascii="SimHei" w:hAnsi="SimHei" w:eastAsia="SimHei" w:cs="SimHei"/>
          <w:sz w:val="20"/>
          <w:szCs w:val="20"/>
        </w:rPr>
        <w:t>学的大厦。</w:t>
      </w:r>
    </w:p>
    <w:p>
      <w:pPr>
        <w:pStyle w:val="BodyText"/>
        <w:ind w:right="516" w:firstLine="439"/>
        <w:spacing w:before="162" w:line="352" w:lineRule="auto"/>
        <w:jc w:val="both"/>
        <w:rPr>
          <w:rFonts w:ascii="SimHei" w:hAnsi="SimHei" w:eastAsia="SimHei" w:cs="SimHei"/>
          <w:sz w:val="20"/>
          <w:szCs w:val="20"/>
        </w:rPr>
      </w:pPr>
      <w:r>
        <w:rPr>
          <w:rFonts w:ascii="SimHei" w:hAnsi="SimHei" w:eastAsia="SimHei" w:cs="SimHei"/>
          <w:sz w:val="20"/>
          <w:szCs w:val="20"/>
        </w:rPr>
        <w:t>值得注意的是，奥派、复杂经济学以及本节提</w:t>
      </w:r>
      <w:r>
        <w:rPr>
          <w:rFonts w:ascii="SimHei" w:hAnsi="SimHei" w:eastAsia="SimHei" w:cs="SimHei"/>
          <w:sz w:val="20"/>
          <w:szCs w:val="20"/>
          <w:spacing w:val="-1"/>
        </w:rPr>
        <w:t>到的基于热力学的演</w:t>
      </w:r>
      <w:r>
        <w:rPr>
          <w:rFonts w:ascii="SimHei" w:hAnsi="SimHei" w:eastAsia="SimHei" w:cs="SimHei"/>
          <w:sz w:val="20"/>
          <w:szCs w:val="20"/>
        </w:rPr>
        <w:t xml:space="preserve"> </w:t>
      </w:r>
      <w:r>
        <w:rPr>
          <w:rFonts w:ascii="YouYuan" w:hAnsi="YouYuan" w:eastAsia="YouYuan" w:cs="YouYuan"/>
          <w:sz w:val="20"/>
          <w:szCs w:val="20"/>
          <w:spacing w:val="-1"/>
        </w:rPr>
        <w:t>化理论，都在某种程度上是西方演化经济学思想的产物。事实上西方演</w:t>
      </w:r>
      <w:r>
        <w:rPr>
          <w:rFonts w:ascii="YouYuan" w:hAnsi="YouYuan" w:eastAsia="YouYuan" w:cs="YouYuan"/>
          <w:sz w:val="20"/>
          <w:szCs w:val="20"/>
          <w:spacing w:val="-1"/>
        </w:rPr>
        <w:t xml:space="preserve"> </w:t>
      </w:r>
      <w:r>
        <w:rPr>
          <w:rFonts w:ascii="SimHei" w:hAnsi="SimHei" w:eastAsia="SimHei" w:cs="SimHei"/>
          <w:sz w:val="20"/>
          <w:szCs w:val="20"/>
          <w:spacing w:val="2"/>
        </w:rPr>
        <w:t>化经济学也并不是一个单一学科，而是一个在非主流的经济研究</w:t>
      </w:r>
      <w:r>
        <w:rPr>
          <w:rFonts w:ascii="SimHei" w:hAnsi="SimHei" w:eastAsia="SimHei" w:cs="SimHei"/>
          <w:sz w:val="20"/>
          <w:szCs w:val="20"/>
          <w:spacing w:val="1"/>
        </w:rPr>
        <w:t>领域，</w:t>
      </w:r>
      <w:r>
        <w:rPr>
          <w:rFonts w:ascii="SimHei" w:hAnsi="SimHei" w:eastAsia="SimHei" w:cs="SimHei"/>
          <w:sz w:val="20"/>
          <w:szCs w:val="20"/>
        </w:rPr>
        <w:t xml:space="preserve"> </w:t>
      </w:r>
      <w:r>
        <w:rPr>
          <w:rFonts w:ascii="SimHei" w:hAnsi="SimHei" w:eastAsia="SimHei" w:cs="SimHei"/>
          <w:sz w:val="20"/>
          <w:szCs w:val="20"/>
          <w:spacing w:val="-1"/>
        </w:rPr>
        <w:t>由不同经济学思想家构建起来的多个不同的经济学流派。除了本书已经</w:t>
      </w:r>
      <w:r>
        <w:rPr>
          <w:rFonts w:ascii="SimHei" w:hAnsi="SimHei" w:eastAsia="SimHei" w:cs="SimHei"/>
          <w:sz w:val="20"/>
          <w:szCs w:val="20"/>
          <w:spacing w:val="4"/>
        </w:rPr>
        <w:t xml:space="preserve">  </w:t>
      </w:r>
      <w:r>
        <w:rPr>
          <w:sz w:val="20"/>
          <w:szCs w:val="20"/>
          <w:spacing w:val="-1"/>
        </w:rPr>
        <w:t>介绍的几种外，还有演化经济学中的制度学派、新熊彼特学派、生态学 </w:t>
      </w:r>
      <w:r>
        <w:rPr>
          <w:rFonts w:ascii="SimHei" w:hAnsi="SimHei" w:eastAsia="SimHei" w:cs="SimHei"/>
          <w:sz w:val="20"/>
          <w:szCs w:val="20"/>
        </w:rPr>
        <w:t>派等，它们都属于演化经济学中重要的发展分</w:t>
      </w:r>
      <w:r>
        <w:rPr>
          <w:rFonts w:ascii="SimHei" w:hAnsi="SimHei" w:eastAsia="SimHei" w:cs="SimHei"/>
          <w:sz w:val="20"/>
          <w:szCs w:val="20"/>
          <w:spacing w:val="-1"/>
        </w:rPr>
        <w:t>支，而它们的核心就是基</w:t>
      </w:r>
    </w:p>
    <w:p>
      <w:pPr>
        <w:spacing w:before="1" w:line="220" w:lineRule="auto"/>
        <w:rPr>
          <w:rFonts w:ascii="SimHei" w:hAnsi="SimHei" w:eastAsia="SimHei" w:cs="SimHei"/>
          <w:sz w:val="20"/>
          <w:szCs w:val="20"/>
        </w:rPr>
      </w:pPr>
      <w:r>
        <w:rPr>
          <w:rFonts w:ascii="SimHei" w:hAnsi="SimHei" w:eastAsia="SimHei" w:cs="SimHei"/>
          <w:sz w:val="20"/>
          <w:szCs w:val="20"/>
          <w:spacing w:val="-3"/>
        </w:rPr>
        <w:t>于自然演化的思想构建起来的。</w:t>
      </w:r>
    </w:p>
    <w:p>
      <w:pPr>
        <w:pStyle w:val="BodyText"/>
        <w:ind w:right="496" w:firstLine="439"/>
        <w:spacing w:before="178" w:line="351" w:lineRule="auto"/>
        <w:jc w:val="both"/>
        <w:rPr>
          <w:rFonts w:ascii="SimHei" w:hAnsi="SimHei" w:eastAsia="SimHei" w:cs="SimHei"/>
          <w:sz w:val="20"/>
          <w:szCs w:val="20"/>
        </w:rPr>
      </w:pPr>
      <w:r>
        <w:rPr>
          <w:rFonts w:ascii="SimHei" w:hAnsi="SimHei" w:eastAsia="SimHei" w:cs="SimHei"/>
          <w:sz w:val="20"/>
          <w:szCs w:val="20"/>
          <w:spacing w:val="-5"/>
        </w:rPr>
        <w:t>事实上，不仅仅是经济学，自然秩序和人类</w:t>
      </w:r>
      <w:r>
        <w:rPr>
          <w:rFonts w:ascii="SimHei" w:hAnsi="SimHei" w:eastAsia="SimHei" w:cs="SimHei"/>
          <w:sz w:val="20"/>
          <w:szCs w:val="20"/>
          <w:spacing w:val="-6"/>
        </w:rPr>
        <w:t>文明秩序都在不断演化，</w:t>
      </w:r>
      <w:r>
        <w:rPr>
          <w:rFonts w:ascii="SimHei" w:hAnsi="SimHei" w:eastAsia="SimHei" w:cs="SimHei"/>
          <w:sz w:val="20"/>
          <w:szCs w:val="20"/>
        </w:rPr>
        <w:t xml:space="preserve"> </w:t>
      </w:r>
      <w:r>
        <w:rPr>
          <w:rFonts w:ascii="YouYuan" w:hAnsi="YouYuan" w:eastAsia="YouYuan" w:cs="YouYuan"/>
          <w:sz w:val="20"/>
          <w:szCs w:val="20"/>
          <w:spacing w:val="-7"/>
        </w:rPr>
        <w:t>技术和创新范式层出不穷。正如达尔文在《物种起源》的最后提到：“生</w:t>
      </w:r>
      <w:r>
        <w:rPr>
          <w:rFonts w:ascii="YouYuan" w:hAnsi="YouYuan" w:eastAsia="YouYuan" w:cs="YouYuan"/>
          <w:sz w:val="20"/>
          <w:szCs w:val="20"/>
          <w:spacing w:val="3"/>
        </w:rPr>
        <w:t xml:space="preserve">  </w:t>
      </w:r>
      <w:r>
        <w:rPr>
          <w:rFonts w:ascii="SimHei" w:hAnsi="SimHei" w:eastAsia="SimHei" w:cs="SimHei"/>
          <w:sz w:val="20"/>
          <w:szCs w:val="20"/>
          <w:spacing w:val="8"/>
        </w:rPr>
        <w:t>命以此观之，何其壮哉，最初生命的几丝力量被吹入了几种(或一种)</w:t>
      </w:r>
      <w:r>
        <w:rPr>
          <w:rFonts w:ascii="SimHei" w:hAnsi="SimHei" w:eastAsia="SimHei" w:cs="SimHei"/>
          <w:sz w:val="20"/>
          <w:szCs w:val="20"/>
          <w:spacing w:val="8"/>
        </w:rPr>
        <w:t xml:space="preserve"> </w:t>
      </w:r>
      <w:r>
        <w:rPr>
          <w:rFonts w:ascii="SimHei" w:hAnsi="SimHei" w:eastAsia="SimHei" w:cs="SimHei"/>
          <w:sz w:val="20"/>
          <w:szCs w:val="20"/>
        </w:rPr>
        <w:t>生命的形态之中；同时这颗行星依照固有的万有引力</w:t>
      </w:r>
      <w:r>
        <w:rPr>
          <w:rFonts w:ascii="SimHei" w:hAnsi="SimHei" w:eastAsia="SimHei" w:cs="SimHei"/>
          <w:sz w:val="20"/>
          <w:szCs w:val="20"/>
          <w:spacing w:val="-1"/>
        </w:rPr>
        <w:t>运转不停，从这样</w:t>
      </w:r>
      <w:r>
        <w:rPr>
          <w:rFonts w:ascii="SimHei" w:hAnsi="SimHei" w:eastAsia="SimHei" w:cs="SimHei"/>
          <w:sz w:val="20"/>
          <w:szCs w:val="20"/>
        </w:rPr>
        <w:t xml:space="preserve">  </w:t>
      </w:r>
      <w:r>
        <w:rPr>
          <w:rFonts w:ascii="SimHei" w:hAnsi="SimHei" w:eastAsia="SimHei" w:cs="SimHei"/>
          <w:sz w:val="20"/>
          <w:szCs w:val="20"/>
          <w:spacing w:val="2"/>
        </w:rPr>
        <w:t>一个简单的开端，演化出了无穷无尽的、最美丽和最奇异的生命</w:t>
      </w:r>
      <w:r>
        <w:rPr>
          <w:rFonts w:ascii="SimHei" w:hAnsi="SimHei" w:eastAsia="SimHei" w:cs="SimHei"/>
          <w:sz w:val="20"/>
          <w:szCs w:val="20"/>
          <w:spacing w:val="1"/>
        </w:rPr>
        <w:t>形式，</w:t>
      </w:r>
      <w:r>
        <w:rPr>
          <w:rFonts w:ascii="SimHei" w:hAnsi="SimHei" w:eastAsia="SimHei" w:cs="SimHei"/>
          <w:sz w:val="20"/>
          <w:szCs w:val="20"/>
        </w:rPr>
        <w:t xml:space="preserve"> </w:t>
      </w:r>
      <w:r>
        <w:rPr>
          <w:sz w:val="20"/>
          <w:szCs w:val="20"/>
          <w:spacing w:val="-1"/>
        </w:rPr>
        <w:t>并且这一过程仍在继续。”因此，我也会孜孜不倦地探索数字经济学的</w:t>
      </w:r>
      <w:r>
        <w:rPr>
          <w:sz w:val="20"/>
          <w:szCs w:val="20"/>
          <w:spacing w:val="8"/>
        </w:rPr>
        <w:t xml:space="preserve">  </w:t>
      </w:r>
      <w:r>
        <w:rPr>
          <w:rFonts w:ascii="SimHei" w:hAnsi="SimHei" w:eastAsia="SimHei" w:cs="SimHei"/>
          <w:sz w:val="20"/>
          <w:szCs w:val="20"/>
        </w:rPr>
        <w:t>研究边界，穷尽所能地完善这个学科的奠基工作，也希</w:t>
      </w:r>
      <w:r>
        <w:rPr>
          <w:rFonts w:ascii="SimHei" w:hAnsi="SimHei" w:eastAsia="SimHei" w:cs="SimHei"/>
          <w:sz w:val="20"/>
          <w:szCs w:val="20"/>
          <w:spacing w:val="-1"/>
        </w:rPr>
        <w:t>望更多的读者和</w:t>
      </w:r>
      <w:r>
        <w:rPr>
          <w:rFonts w:ascii="SimHei" w:hAnsi="SimHei" w:eastAsia="SimHei" w:cs="SimHei"/>
          <w:sz w:val="20"/>
          <w:szCs w:val="20"/>
        </w:rPr>
        <w:t xml:space="preserve">  </w:t>
      </w:r>
      <w:r>
        <w:rPr>
          <w:sz w:val="20"/>
          <w:szCs w:val="20"/>
          <w:spacing w:val="2"/>
        </w:rPr>
        <w:t>学者们加入其中，将这门学科作为理解世界和研究世界的基础方法论。</w:t>
      </w:r>
      <w:r>
        <w:rPr>
          <w:sz w:val="20"/>
          <w:szCs w:val="20"/>
          <w:spacing w:val="16"/>
        </w:rPr>
        <w:t xml:space="preserve"> </w:t>
      </w:r>
      <w:r>
        <w:rPr>
          <w:rFonts w:ascii="SimHei" w:hAnsi="SimHei" w:eastAsia="SimHei" w:cs="SimHei"/>
          <w:sz w:val="20"/>
          <w:szCs w:val="20"/>
        </w:rPr>
        <w:t>我们的目标就是通过不断的知识探索来帮助</w:t>
      </w:r>
      <w:r>
        <w:rPr>
          <w:rFonts w:ascii="SimHei" w:hAnsi="SimHei" w:eastAsia="SimHei" w:cs="SimHei"/>
          <w:sz w:val="20"/>
          <w:szCs w:val="20"/>
          <w:spacing w:val="-1"/>
        </w:rPr>
        <w:t>每个个体获得更大的认知边</w:t>
      </w:r>
      <w:r>
        <w:rPr>
          <w:rFonts w:ascii="SimHei" w:hAnsi="SimHei" w:eastAsia="SimHei" w:cs="SimHei"/>
          <w:sz w:val="20"/>
          <w:szCs w:val="20"/>
        </w:rPr>
        <w:t xml:space="preserve">  </w:t>
      </w:r>
      <w:r>
        <w:rPr>
          <w:rFonts w:ascii="SimHei" w:hAnsi="SimHei" w:eastAsia="SimHei" w:cs="SimHei"/>
          <w:sz w:val="20"/>
          <w:szCs w:val="20"/>
        </w:rPr>
        <w:t>界和更大的自由。正如《共产党宣言》中所说</w:t>
      </w:r>
      <w:r>
        <w:rPr>
          <w:rFonts w:ascii="SimHei" w:hAnsi="SimHei" w:eastAsia="SimHei" w:cs="SimHei"/>
          <w:sz w:val="20"/>
          <w:szCs w:val="20"/>
          <w:spacing w:val="-1"/>
        </w:rPr>
        <w:t>，“每个人的自由发展是</w:t>
      </w:r>
      <w:r>
        <w:rPr>
          <w:rFonts w:ascii="SimHei" w:hAnsi="SimHei" w:eastAsia="SimHei" w:cs="SimHei"/>
          <w:sz w:val="20"/>
          <w:szCs w:val="20"/>
        </w:rPr>
        <w:t xml:space="preserve">  </w:t>
      </w:r>
      <w:r>
        <w:rPr>
          <w:rFonts w:ascii="SimHei" w:hAnsi="SimHei" w:eastAsia="SimHei" w:cs="SimHei"/>
          <w:sz w:val="20"/>
          <w:szCs w:val="20"/>
        </w:rPr>
        <w:t>一切人的自由发展的条件。”这是我作为</w:t>
      </w:r>
      <w:r>
        <w:rPr>
          <w:rFonts w:ascii="SimHei" w:hAnsi="SimHei" w:eastAsia="SimHei" w:cs="SimHei"/>
          <w:sz w:val="20"/>
          <w:szCs w:val="20"/>
          <w:spacing w:val="-1"/>
        </w:rPr>
        <w:t>从事学术研究的工作者和对人</w:t>
      </w:r>
    </w:p>
    <w:p>
      <w:pPr>
        <w:spacing w:before="1" w:line="220" w:lineRule="auto"/>
        <w:rPr>
          <w:rFonts w:ascii="SimHei" w:hAnsi="SimHei" w:eastAsia="SimHei" w:cs="SimHei"/>
          <w:sz w:val="20"/>
          <w:szCs w:val="20"/>
        </w:rPr>
      </w:pPr>
      <w:r>
        <w:rPr>
          <w:rFonts w:ascii="SimHei" w:hAnsi="SimHei" w:eastAsia="SimHei" w:cs="SimHei"/>
          <w:sz w:val="20"/>
          <w:szCs w:val="20"/>
          <w:spacing w:val="-3"/>
        </w:rPr>
        <w:t>类文明底层逻辑进行思考的思想者的初衷。</w:t>
      </w:r>
    </w:p>
    <w:p>
      <w:pPr>
        <w:ind w:left="439"/>
        <w:spacing w:before="203" w:line="187" w:lineRule="auto"/>
        <w:rPr>
          <w:rFonts w:ascii="SimHei" w:hAnsi="SimHei" w:eastAsia="SimHei" w:cs="SimHei"/>
          <w:sz w:val="20"/>
          <w:szCs w:val="20"/>
        </w:rPr>
      </w:pPr>
      <w:r>
        <w:rPr>
          <w:rFonts w:ascii="SimHei" w:hAnsi="SimHei" w:eastAsia="SimHei" w:cs="SimHei"/>
          <w:sz w:val="20"/>
          <w:szCs w:val="20"/>
          <w:spacing w:val="-5"/>
        </w:rPr>
        <w:t>在全书的最后，我想对这本书的构思逻辑和理论体系做</w:t>
      </w:r>
      <w:r>
        <w:rPr>
          <w:rFonts w:ascii="SimHei" w:hAnsi="SimHei" w:eastAsia="SimHei" w:cs="SimHei"/>
          <w:sz w:val="20"/>
          <w:szCs w:val="20"/>
          <w:spacing w:val="-6"/>
        </w:rPr>
        <w:t>最后的说明。</w:t>
      </w:r>
    </w:p>
    <w:p>
      <w:pPr>
        <w:spacing w:line="187" w:lineRule="auto"/>
        <w:sectPr>
          <w:type w:val="continuous"/>
          <w:pgSz w:w="7760" w:h="11480"/>
          <w:pgMar w:top="177" w:right="363" w:bottom="400" w:left="620" w:header="0" w:footer="0" w:gutter="0"/>
          <w:cols w:equalWidth="0" w:num="1">
            <w:col w:w="6777" w:space="0"/>
          </w:cols>
        </w:sectPr>
        <w:rPr>
          <w:rFonts w:ascii="SimHei" w:hAnsi="SimHei" w:eastAsia="SimHei" w:cs="SimHei"/>
          <w:sz w:val="20"/>
          <w:szCs w:val="20"/>
        </w:rPr>
      </w:pPr>
    </w:p>
    <w:p>
      <w:pPr>
        <w:ind w:firstLine="170"/>
        <w:spacing w:line="439" w:lineRule="exact"/>
        <w:rPr/>
      </w:pPr>
      <w:r>
        <w:pict>
          <v:rect id="_x0000_s1160" style="position:absolute;margin-left:165.501pt;margin-top:30.9982pt;mso-position-vertical-relative:page;mso-position-horizontal-relative:page;width:222pt;height:0.55pt;z-index:274049024;" o:allowincell="f" fillcolor="#000000" filled="true" stroked="false"/>
        </w:pict>
      </w:r>
      <w:r>
        <w:rPr>
          <w:position w:val="-8"/>
        </w:rPr>
        <w:drawing>
          <wp:inline distT="0" distB="0" distL="0" distR="0">
            <wp:extent cx="349218" cy="279393"/>
            <wp:effectExtent l="0" t="0" r="0" b="0"/>
            <wp:docPr id="728" name="IM 728"/>
            <wp:cNvGraphicFramePr/>
            <a:graphic>
              <a:graphicData uri="http://schemas.openxmlformats.org/drawingml/2006/picture">
                <pic:pic>
                  <pic:nvPicPr>
                    <pic:cNvPr id="728" name="IM 728"/>
                    <pic:cNvPicPr/>
                  </pic:nvPicPr>
                  <pic:blipFill>
                    <a:blip r:embed="rId365"/>
                    <a:stretch>
                      <a:fillRect/>
                    </a:stretch>
                  </pic:blipFill>
                  <pic:spPr>
                    <a:xfrm rot="0">
                      <a:off x="0" y="0"/>
                      <a:ext cx="349218" cy="27939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4" w:line="195" w:lineRule="auto"/>
        <w:rPr>
          <w:rFonts w:ascii="SimHei" w:hAnsi="SimHei" w:eastAsia="SimHei" w:cs="SimHei"/>
          <w:sz w:val="17"/>
          <w:szCs w:val="17"/>
        </w:rPr>
      </w:pPr>
      <w:r>
        <w:rPr>
          <w:rFonts w:ascii="SimHei" w:hAnsi="SimHei" w:eastAsia="SimHei" w:cs="SimHei"/>
          <w:sz w:val="17"/>
          <w:szCs w:val="17"/>
          <w:spacing w:val="-14"/>
        </w:rPr>
        <w:t>数字经济学：</w:t>
      </w:r>
    </w:p>
    <w:p>
      <w:pPr>
        <w:spacing w:line="220" w:lineRule="auto"/>
        <w:rPr>
          <w:rFonts w:ascii="SimHei" w:hAnsi="SimHei" w:eastAsia="SimHei" w:cs="SimHei"/>
          <w:sz w:val="17"/>
          <w:szCs w:val="17"/>
        </w:rPr>
      </w:pPr>
      <w:r>
        <w:rPr>
          <w:rFonts w:ascii="SimHei" w:hAnsi="SimHei" w:eastAsia="SimHei" w:cs="SimHei"/>
          <w:sz w:val="17"/>
          <w:szCs w:val="17"/>
          <w:spacing w:val="-12"/>
        </w:rPr>
        <w:t>智能时代的创新理论</w:t>
      </w:r>
    </w:p>
    <w:p>
      <w:pPr>
        <w:spacing w:line="14" w:lineRule="auto"/>
        <w:rPr>
          <w:rFonts w:ascii="Arial"/>
          <w:sz w:val="2"/>
        </w:rPr>
      </w:pPr>
      <w:r>
        <w:rPr>
          <w:rFonts w:ascii="Arial" w:hAnsi="Arial" w:eastAsia="Arial" w:cs="Arial"/>
          <w:sz w:val="2"/>
          <w:szCs w:val="2"/>
        </w:rPr>
        <w:br w:type="column"/>
      </w:r>
    </w:p>
    <w:p>
      <w:pPr>
        <w:pStyle w:val="BodyText"/>
        <w:spacing w:before="68"/>
        <w:rPr>
          <w:sz w:val="27"/>
          <w:szCs w:val="27"/>
        </w:rPr>
      </w:pPr>
      <w:r>
        <w:rPr>
          <w:sz w:val="27"/>
          <w:szCs w:val="27"/>
          <w:position w:val="-4"/>
        </w:rPr>
        <w:drawing>
          <wp:inline distT="0" distB="0" distL="0" distR="0">
            <wp:extent cx="6356" cy="209581"/>
            <wp:effectExtent l="0" t="0" r="0" b="0"/>
            <wp:docPr id="730" name="IM 730"/>
            <wp:cNvGraphicFramePr/>
            <a:graphic>
              <a:graphicData uri="http://schemas.openxmlformats.org/drawingml/2006/picture">
                <pic:pic>
                  <pic:nvPicPr>
                    <pic:cNvPr id="730" name="IM 730"/>
                    <pic:cNvPicPr/>
                  </pic:nvPicPr>
                  <pic:blipFill>
                    <a:blip r:embed="rId366"/>
                    <a:stretch>
                      <a:fillRect/>
                    </a:stretch>
                  </pic:blipFill>
                  <pic:spPr>
                    <a:xfrm rot="0">
                      <a:off x="0" y="0"/>
                      <a:ext cx="6356" cy="209581"/>
                    </a:xfrm>
                    <a:prstGeom prst="rect">
                      <a:avLst/>
                    </a:prstGeom>
                  </pic:spPr>
                </pic:pic>
              </a:graphicData>
            </a:graphic>
          </wp:inline>
        </w:drawing>
      </w:r>
      <w:r>
        <w:rPr>
          <w:sz w:val="27"/>
          <w:szCs w:val="27"/>
          <w:spacing w:val="29"/>
        </w:rPr>
        <w:t xml:space="preserve"> </w:t>
      </w:r>
      <w:r>
        <w:rPr>
          <w:sz w:val="27"/>
          <w:szCs w:val="27"/>
          <w:b/>
          <w:bCs/>
          <w:spacing w:val="-7"/>
        </w:rPr>
        <w:t>334</w:t>
      </w:r>
    </w:p>
    <w:p>
      <w:pPr>
        <w:sectPr>
          <w:pgSz w:w="7760" w:h="11500"/>
          <w:pgMar w:top="300" w:right="10" w:bottom="400" w:left="79" w:header="0" w:footer="0" w:gutter="0"/>
          <w:cols w:equalWidth="0" w:num="3">
            <w:col w:w="721" w:space="40"/>
            <w:col w:w="1530" w:space="100"/>
            <w:col w:w="5280" w:space="0"/>
          </w:cols>
        </w:sectPr>
        <w:rPr>
          <w:sz w:val="27"/>
          <w:szCs w:val="27"/>
        </w:rPr>
      </w:pPr>
    </w:p>
    <w:p>
      <w:pPr>
        <w:spacing w:line="397" w:lineRule="auto"/>
        <w:rPr>
          <w:rFonts w:ascii="Arial"/>
          <w:sz w:val="21"/>
        </w:rPr>
      </w:pPr>
      <w:r/>
    </w:p>
    <w:p>
      <w:pPr>
        <w:ind w:left="760" w:right="614"/>
        <w:spacing w:before="69" w:line="334" w:lineRule="auto"/>
        <w:jc w:val="both"/>
        <w:rPr>
          <w:rFonts w:ascii="SimHei" w:hAnsi="SimHei" w:eastAsia="SimHei" w:cs="SimHei"/>
          <w:sz w:val="21"/>
          <w:szCs w:val="21"/>
        </w:rPr>
      </w:pPr>
      <w:r>
        <w:rPr>
          <w:rFonts w:ascii="SimHei" w:hAnsi="SimHei" w:eastAsia="SimHei" w:cs="SimHei"/>
          <w:sz w:val="21"/>
          <w:szCs w:val="21"/>
          <w:spacing w:val="-10"/>
        </w:rPr>
        <w:t>作为数字经济学领域的奠基之作，我们并没有在本书中采用一种系统和</w:t>
      </w:r>
      <w:r>
        <w:rPr>
          <w:rFonts w:ascii="SimHei" w:hAnsi="SimHei" w:eastAsia="SimHei" w:cs="SimHei"/>
          <w:sz w:val="21"/>
          <w:szCs w:val="21"/>
          <w:spacing w:val="2"/>
        </w:rPr>
        <w:t xml:space="preserve">  </w:t>
      </w:r>
      <w:r>
        <w:rPr>
          <w:rFonts w:ascii="SimHei" w:hAnsi="SimHei" w:eastAsia="SimHei" w:cs="SimHei"/>
          <w:sz w:val="21"/>
          <w:szCs w:val="21"/>
          <w:spacing w:val="-10"/>
        </w:rPr>
        <w:t>繁复的常规写作方式，去构建一整套数字经济学的新概念、新</w:t>
      </w:r>
      <w:r>
        <w:rPr>
          <w:rFonts w:ascii="SimHei" w:hAnsi="SimHei" w:eastAsia="SimHei" w:cs="SimHei"/>
          <w:sz w:val="21"/>
          <w:szCs w:val="21"/>
          <w:spacing w:val="-11"/>
        </w:rPr>
        <w:t>理论和新</w:t>
      </w:r>
      <w:r>
        <w:rPr>
          <w:rFonts w:ascii="SimHei" w:hAnsi="SimHei" w:eastAsia="SimHei" w:cs="SimHei"/>
          <w:sz w:val="21"/>
          <w:szCs w:val="21"/>
        </w:rPr>
        <w:t xml:space="preserve">  </w:t>
      </w:r>
      <w:r>
        <w:rPr>
          <w:rFonts w:ascii="SimHei" w:hAnsi="SimHei" w:eastAsia="SimHei" w:cs="SimHei"/>
          <w:sz w:val="21"/>
          <w:szCs w:val="21"/>
          <w:spacing w:val="-13"/>
        </w:rPr>
        <w:t>范式，而是通过对数字经济学领域以互联网为核</w:t>
      </w:r>
      <w:r>
        <w:rPr>
          <w:rFonts w:ascii="SimHei" w:hAnsi="SimHei" w:eastAsia="SimHei" w:cs="SimHei"/>
          <w:sz w:val="21"/>
          <w:szCs w:val="21"/>
          <w:spacing w:val="-14"/>
        </w:rPr>
        <w:t>心的新经济现象的分析，</w:t>
      </w:r>
      <w:r>
        <w:rPr>
          <w:rFonts w:ascii="SimHei" w:hAnsi="SimHei" w:eastAsia="SimHei" w:cs="SimHei"/>
          <w:sz w:val="21"/>
          <w:szCs w:val="21"/>
        </w:rPr>
        <w:t xml:space="preserve"> </w:t>
      </w:r>
      <w:r>
        <w:rPr>
          <w:rFonts w:ascii="SimHei" w:hAnsi="SimHei" w:eastAsia="SimHei" w:cs="SimHei"/>
          <w:sz w:val="21"/>
          <w:szCs w:val="21"/>
          <w:spacing w:val="-11"/>
        </w:rPr>
        <w:t>以及对以区块链技术为代表的新的技术现象的经济学原理的研究，将不</w:t>
      </w:r>
      <w:r>
        <w:rPr>
          <w:rFonts w:ascii="SimHei" w:hAnsi="SimHei" w:eastAsia="SimHei" w:cs="SimHei"/>
          <w:sz w:val="21"/>
          <w:szCs w:val="21"/>
          <w:spacing w:val="6"/>
        </w:rPr>
        <w:t xml:space="preserve">  </w:t>
      </w:r>
      <w:r>
        <w:rPr>
          <w:rFonts w:ascii="SimHei" w:hAnsi="SimHei" w:eastAsia="SimHei" w:cs="SimHei"/>
          <w:sz w:val="21"/>
          <w:szCs w:val="21"/>
          <w:spacing w:val="-10"/>
        </w:rPr>
        <w:t>同的经济学思想放在其中进行剖析和研究。采用这样的方式的缘</w:t>
      </w:r>
      <w:r>
        <w:rPr>
          <w:rFonts w:ascii="SimHei" w:hAnsi="SimHei" w:eastAsia="SimHei" w:cs="SimHei"/>
          <w:sz w:val="21"/>
          <w:szCs w:val="21"/>
          <w:spacing w:val="-11"/>
        </w:rPr>
        <w:t>由不仅</w:t>
      </w:r>
      <w:r>
        <w:rPr>
          <w:rFonts w:ascii="SimHei" w:hAnsi="SimHei" w:eastAsia="SimHei" w:cs="SimHei"/>
          <w:sz w:val="21"/>
          <w:szCs w:val="21"/>
        </w:rPr>
        <w:t xml:space="preserve">  </w:t>
      </w:r>
      <w:r>
        <w:rPr>
          <w:rFonts w:ascii="SimHei" w:hAnsi="SimHei" w:eastAsia="SimHei" w:cs="SimHei"/>
          <w:sz w:val="21"/>
          <w:szCs w:val="21"/>
          <w:spacing w:val="-10"/>
        </w:rPr>
        <w:t>仅是因为新技术带来的新经济学现象，更重要的原因是我尝试着</w:t>
      </w:r>
      <w:r>
        <w:rPr>
          <w:rFonts w:ascii="SimHei" w:hAnsi="SimHei" w:eastAsia="SimHei" w:cs="SimHei"/>
          <w:sz w:val="21"/>
          <w:szCs w:val="21"/>
          <w:spacing w:val="-11"/>
        </w:rPr>
        <w:t>在构建</w:t>
      </w:r>
      <w:r>
        <w:rPr>
          <w:rFonts w:ascii="SimHei" w:hAnsi="SimHei" w:eastAsia="SimHei" w:cs="SimHei"/>
          <w:sz w:val="21"/>
          <w:szCs w:val="21"/>
        </w:rPr>
        <w:t xml:space="preserve">  </w:t>
      </w:r>
      <w:r>
        <w:rPr>
          <w:rFonts w:ascii="SimHei" w:hAnsi="SimHei" w:eastAsia="SimHei" w:cs="SimHei"/>
          <w:sz w:val="21"/>
          <w:szCs w:val="21"/>
          <w:spacing w:val="-10"/>
        </w:rPr>
        <w:t>过程中去解构。也就是说不是一下子割裂了新经济现象与传统</w:t>
      </w:r>
      <w:r>
        <w:rPr>
          <w:rFonts w:ascii="SimHei" w:hAnsi="SimHei" w:eastAsia="SimHei" w:cs="SimHei"/>
          <w:sz w:val="21"/>
          <w:szCs w:val="21"/>
          <w:spacing w:val="-11"/>
        </w:rPr>
        <w:t>经济学理</w:t>
      </w:r>
      <w:r>
        <w:rPr>
          <w:rFonts w:ascii="SimHei" w:hAnsi="SimHei" w:eastAsia="SimHei" w:cs="SimHei"/>
          <w:sz w:val="21"/>
          <w:szCs w:val="21"/>
        </w:rPr>
        <w:t xml:space="preserve">  </w:t>
      </w:r>
      <w:r>
        <w:rPr>
          <w:rFonts w:ascii="SimHei" w:hAnsi="SimHei" w:eastAsia="SimHei" w:cs="SimHei"/>
          <w:sz w:val="21"/>
          <w:szCs w:val="21"/>
          <w:spacing w:val="-10"/>
        </w:rPr>
        <w:t>论研究之间的联系，而是在解决和研究新问题的过程中，通过对传</w:t>
      </w:r>
      <w:r>
        <w:rPr>
          <w:rFonts w:ascii="SimHei" w:hAnsi="SimHei" w:eastAsia="SimHei" w:cs="SimHei"/>
          <w:sz w:val="21"/>
          <w:szCs w:val="21"/>
          <w:spacing w:val="-11"/>
        </w:rPr>
        <w:t>统经</w:t>
      </w:r>
      <w:r>
        <w:rPr>
          <w:rFonts w:ascii="SimHei" w:hAnsi="SimHei" w:eastAsia="SimHei" w:cs="SimHei"/>
          <w:sz w:val="21"/>
          <w:szCs w:val="21"/>
        </w:rPr>
        <w:t xml:space="preserve">  </w:t>
      </w:r>
      <w:r>
        <w:rPr>
          <w:rFonts w:ascii="SimHei" w:hAnsi="SimHei" w:eastAsia="SimHei" w:cs="SimHei"/>
          <w:sz w:val="21"/>
          <w:szCs w:val="21"/>
          <w:spacing w:val="-10"/>
        </w:rPr>
        <w:t>济学的研究以及新的经济思想引入，逐步建立起数字经济学这一理论大</w:t>
      </w:r>
    </w:p>
    <w:p>
      <w:pPr>
        <w:ind w:left="760"/>
        <w:spacing w:line="187" w:lineRule="auto"/>
        <w:rPr>
          <w:rFonts w:ascii="SimHei" w:hAnsi="SimHei" w:eastAsia="SimHei" w:cs="SimHei"/>
          <w:sz w:val="21"/>
          <w:szCs w:val="21"/>
        </w:rPr>
      </w:pPr>
      <w:r>
        <w:rPr>
          <w:rFonts w:ascii="SimHei" w:hAnsi="SimHei" w:eastAsia="SimHei" w:cs="SimHei"/>
          <w:sz w:val="21"/>
          <w:szCs w:val="21"/>
          <w:spacing w:val="-13"/>
        </w:rPr>
        <w:t>厦，这也是演化思想对我的影响。</w:t>
      </w:r>
    </w:p>
    <w:p>
      <w:pPr>
        <w:spacing w:line="187" w:lineRule="auto"/>
        <w:sectPr>
          <w:type w:val="continuous"/>
          <w:pgSz w:w="7760" w:h="11500"/>
          <w:pgMar w:top="300" w:right="10" w:bottom="400" w:left="79" w:header="0" w:footer="0" w:gutter="0"/>
          <w:cols w:equalWidth="0" w:num="1">
            <w:col w:w="7671" w:space="0"/>
          </w:cols>
        </w:sectPr>
        <w:rPr>
          <w:rFonts w:ascii="SimHei" w:hAnsi="SimHei" w:eastAsia="SimHei" w:cs="SimHei"/>
          <w:sz w:val="21"/>
          <w:szCs w:val="21"/>
        </w:rPr>
      </w:pP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BodyText"/>
        <w:ind w:left="1880" w:right="1001"/>
        <w:spacing w:before="59" w:line="261" w:lineRule="auto"/>
        <w:jc w:val="both"/>
        <w:rPr>
          <w:sz w:val="18"/>
          <w:szCs w:val="18"/>
        </w:rPr>
      </w:pPr>
      <w:r>
        <w:drawing>
          <wp:anchor distT="0" distB="0" distL="0" distR="0" simplePos="0" relativeHeight="274110464" behindDoc="1" locked="0" layoutInCell="1" allowOverlap="1">
            <wp:simplePos x="0" y="0"/>
            <wp:positionH relativeFrom="column">
              <wp:posOffset>0</wp:posOffset>
            </wp:positionH>
            <wp:positionV relativeFrom="paragraph">
              <wp:posOffset>-1033884</wp:posOffset>
            </wp:positionV>
            <wp:extent cx="5168900" cy="7658100"/>
            <wp:effectExtent l="0" t="0" r="0" b="0"/>
            <wp:wrapNone/>
            <wp:docPr id="732" name="IM 732"/>
            <wp:cNvGraphicFramePr/>
            <a:graphic>
              <a:graphicData uri="http://schemas.openxmlformats.org/drawingml/2006/picture">
                <pic:pic>
                  <pic:nvPicPr>
                    <pic:cNvPr id="732" name="IM 732"/>
                    <pic:cNvPicPr/>
                  </pic:nvPicPr>
                  <pic:blipFill>
                    <a:blip r:embed="rId367"/>
                    <a:stretch>
                      <a:fillRect/>
                    </a:stretch>
                  </pic:blipFill>
                  <pic:spPr>
                    <a:xfrm rot="0">
                      <a:off x="0" y="0"/>
                      <a:ext cx="5168900" cy="7658100"/>
                    </a:xfrm>
                    <a:prstGeom prst="rect">
                      <a:avLst/>
                    </a:prstGeom>
                  </pic:spPr>
                </pic:pic>
              </a:graphicData>
            </a:graphic>
          </wp:anchor>
        </w:drawing>
      </w:r>
      <w:r>
        <w:rPr>
          <w:sz w:val="18"/>
          <w:szCs w:val="18"/>
          <w:color w:val="7B74D5"/>
          <w:spacing w:val="-20"/>
          <w:w w:val="97"/>
        </w:rPr>
        <w:t>随着人工智能和区块链技术的发展，互联网的内涵发生了改变，我们已经进入</w:t>
      </w:r>
      <w:r>
        <w:rPr>
          <w:sz w:val="18"/>
          <w:szCs w:val="18"/>
          <w:color w:val="7B74D5"/>
        </w:rPr>
        <w:t xml:space="preserve"> </w:t>
      </w:r>
      <w:r>
        <w:rPr>
          <w:rFonts w:ascii="SimHei" w:hAnsi="SimHei" w:eastAsia="SimHei" w:cs="SimHei"/>
          <w:sz w:val="18"/>
          <w:szCs w:val="18"/>
          <w:color w:val="7B74D5"/>
          <w:spacing w:val="-15"/>
          <w:w w:val="97"/>
        </w:rPr>
        <w:t>数字经济发展的重要时期。本书围绕价值网络理论和</w:t>
      </w:r>
      <w:r>
        <w:rPr>
          <w:rFonts w:ascii="SimHei" w:hAnsi="SimHei" w:eastAsia="SimHei" w:cs="SimHei"/>
          <w:sz w:val="18"/>
          <w:szCs w:val="18"/>
          <w:color w:val="7B74D5"/>
          <w:spacing w:val="-16"/>
          <w:w w:val="97"/>
        </w:rPr>
        <w:t>共识政治经济理论来讨</w:t>
      </w:r>
      <w:r>
        <w:rPr>
          <w:rFonts w:ascii="SimHei" w:hAnsi="SimHei" w:eastAsia="SimHei" w:cs="SimHei"/>
          <w:sz w:val="18"/>
          <w:szCs w:val="18"/>
          <w:color w:val="7B74D5"/>
        </w:rPr>
        <w:t xml:space="preserve"> </w:t>
      </w:r>
      <w:r>
        <w:rPr>
          <w:sz w:val="18"/>
          <w:szCs w:val="18"/>
          <w:color w:val="7B74D5"/>
          <w:spacing w:val="-18"/>
          <w:w w:val="96"/>
        </w:rPr>
        <w:t>论数字经济，在当前互联网内涵变化以及政治经济秩序变革的大</w:t>
      </w:r>
      <w:r>
        <w:rPr>
          <w:sz w:val="18"/>
          <w:szCs w:val="18"/>
          <w:color w:val="7B74D5"/>
          <w:spacing w:val="-19"/>
          <w:w w:val="96"/>
        </w:rPr>
        <w:t>背景下，是一</w:t>
      </w:r>
    </w:p>
    <w:p>
      <w:pPr>
        <w:ind w:left="1880"/>
        <w:spacing w:before="85" w:line="222" w:lineRule="auto"/>
        <w:rPr>
          <w:rFonts w:ascii="SimHei" w:hAnsi="SimHei" w:eastAsia="SimHei" w:cs="SimHei"/>
          <w:sz w:val="18"/>
          <w:szCs w:val="18"/>
        </w:rPr>
      </w:pPr>
      <w:r>
        <w:rPr>
          <w:rFonts w:ascii="SimHei" w:hAnsi="SimHei" w:eastAsia="SimHei" w:cs="SimHei"/>
          <w:sz w:val="18"/>
          <w:szCs w:val="18"/>
          <w:color w:val="7B74D5"/>
          <w:spacing w:val="-21"/>
          <w:w w:val="98"/>
        </w:rPr>
        <w:t>个非常及时、积极的探索。</w:t>
      </w:r>
    </w:p>
    <w:p>
      <w:pPr>
        <w:pStyle w:val="BodyText"/>
        <w:ind w:left="1880" w:right="997"/>
        <w:spacing w:before="35" w:line="269" w:lineRule="auto"/>
        <w:rPr>
          <w:rFonts w:ascii="SimHei" w:hAnsi="SimHei" w:eastAsia="SimHei" w:cs="SimHei"/>
          <w:sz w:val="18"/>
          <w:szCs w:val="18"/>
        </w:rPr>
      </w:pPr>
      <w:r>
        <w:rPr>
          <w:rFonts w:ascii="SimHei" w:hAnsi="SimHei" w:eastAsia="SimHei" w:cs="SimHei"/>
          <w:sz w:val="18"/>
          <w:szCs w:val="18"/>
          <w:color w:val="FFFFFF"/>
          <w:spacing w:val="-14"/>
        </w:rPr>
        <w:t>——刘儿兀同济大学教授，英国工程与技术学会会士</w:t>
      </w:r>
      <w:r>
        <w:rPr>
          <w:sz w:val="18"/>
          <w:szCs w:val="18"/>
          <w:color w:val="FFFFFF"/>
          <w:spacing w:val="-14"/>
        </w:rPr>
        <w:t>(IE</w:t>
      </w:r>
      <w:r>
        <w:rPr>
          <w:sz w:val="18"/>
          <w:szCs w:val="18"/>
          <w:color w:val="FFFFFF"/>
          <w:spacing w:val="-15"/>
        </w:rPr>
        <w:t>T Fellow),IEEE</w:t>
      </w:r>
      <w:r>
        <w:rPr>
          <w:rFonts w:ascii="SimHei" w:hAnsi="SimHei" w:eastAsia="SimHei" w:cs="SimHei"/>
          <w:sz w:val="18"/>
          <w:szCs w:val="18"/>
          <w:color w:val="FFFFFF"/>
          <w:spacing w:val="-15"/>
        </w:rPr>
        <w:t>区</w:t>
      </w:r>
      <w:r>
        <w:rPr>
          <w:rFonts w:ascii="SimHei" w:hAnsi="SimHei" w:eastAsia="SimHei" w:cs="SimHei"/>
          <w:sz w:val="18"/>
          <w:szCs w:val="18"/>
          <w:color w:val="FFFFFF"/>
        </w:rPr>
        <w:t xml:space="preserve"> </w:t>
      </w:r>
      <w:r>
        <w:rPr>
          <w:rFonts w:ascii="SimHei" w:hAnsi="SimHei" w:eastAsia="SimHei" w:cs="SimHei"/>
          <w:sz w:val="18"/>
          <w:szCs w:val="18"/>
          <w:color w:val="FFFFFF"/>
          <w:spacing w:val="-13"/>
          <w:w w:val="98"/>
        </w:rPr>
        <w:t>块链全球社区联席主席</w:t>
      </w:r>
    </w:p>
    <w:p>
      <w:pPr>
        <w:spacing w:line="262" w:lineRule="auto"/>
        <w:rPr>
          <w:rFonts w:ascii="Arial"/>
          <w:sz w:val="21"/>
        </w:rPr>
      </w:pPr>
      <w:r/>
    </w:p>
    <w:p>
      <w:pPr>
        <w:pStyle w:val="BodyText"/>
        <w:ind w:left="1880" w:right="920"/>
        <w:spacing w:before="58" w:line="273" w:lineRule="auto"/>
        <w:jc w:val="both"/>
        <w:rPr>
          <w:sz w:val="18"/>
          <w:szCs w:val="18"/>
        </w:rPr>
      </w:pPr>
      <w:r>
        <w:rPr>
          <w:sz w:val="18"/>
          <w:szCs w:val="18"/>
          <w:color w:val="8978DC"/>
          <w:spacing w:val="-18"/>
          <w:w w:val="97"/>
        </w:rPr>
        <w:t>数字经济时代刚刚被开启，此书已经在构建数字经济时代的数字经济学大厦。</w:t>
      </w:r>
      <w:r>
        <w:rPr>
          <w:sz w:val="18"/>
          <w:szCs w:val="18"/>
          <w:color w:val="8978DC"/>
          <w:spacing w:val="14"/>
        </w:rPr>
        <w:t xml:space="preserve"> </w:t>
      </w:r>
      <w:r>
        <w:rPr>
          <w:sz w:val="18"/>
          <w:szCs w:val="18"/>
          <w:color w:val="8978DC"/>
          <w:spacing w:val="-17"/>
          <w:w w:val="96"/>
        </w:rPr>
        <w:t>技术创新与市场转型仍是这个时代的主旋律。时代转换，人类认知亦有进步，</w:t>
      </w:r>
      <w:r>
        <w:rPr>
          <w:sz w:val="18"/>
          <w:szCs w:val="18"/>
          <w:color w:val="8978DC"/>
          <w:spacing w:val="21"/>
        </w:rPr>
        <w:t xml:space="preserve"> </w:t>
      </w:r>
      <w:r>
        <w:rPr>
          <w:rFonts w:ascii="SimHei" w:hAnsi="SimHei" w:eastAsia="SimHei" w:cs="SimHei"/>
          <w:sz w:val="18"/>
          <w:szCs w:val="18"/>
          <w:color w:val="8978DC"/>
          <w:spacing w:val="-14"/>
          <w:w w:val="96"/>
        </w:rPr>
        <w:t>传统经济理论和方法已很难解释和测度这些复杂经济现象。作者突破了传统</w:t>
      </w:r>
      <w:r>
        <w:rPr>
          <w:rFonts w:ascii="SimHei" w:hAnsi="SimHei" w:eastAsia="SimHei" w:cs="SimHei"/>
          <w:sz w:val="18"/>
          <w:szCs w:val="18"/>
          <w:color w:val="8978DC"/>
          <w:spacing w:val="7"/>
        </w:rPr>
        <w:t xml:space="preserve">  </w:t>
      </w:r>
      <w:r>
        <w:rPr>
          <w:sz w:val="18"/>
          <w:szCs w:val="18"/>
          <w:color w:val="8978DC"/>
          <w:spacing w:val="-18"/>
          <w:w w:val="97"/>
        </w:rPr>
        <w:t>经济学科界限，试图构建和形成一个复杂体系中的秩序与结构。</w:t>
      </w:r>
    </w:p>
    <w:p>
      <w:pPr>
        <w:pStyle w:val="BodyText"/>
        <w:ind w:left="1880" w:right="920" w:firstLine="80"/>
        <w:spacing w:before="68" w:line="258" w:lineRule="auto"/>
        <w:rPr>
          <w:rFonts w:ascii="SimHei" w:hAnsi="SimHei" w:eastAsia="SimHei" w:cs="SimHei"/>
          <w:sz w:val="18"/>
          <w:szCs w:val="18"/>
        </w:rPr>
      </w:pPr>
      <w:r>
        <w:rPr>
          <w:rFonts w:ascii="SimHei" w:hAnsi="SimHei" w:eastAsia="SimHei" w:cs="SimHei"/>
          <w:sz w:val="18"/>
          <w:szCs w:val="18"/>
          <w:color w:val="FFFFFF"/>
          <w:spacing w:val="-10"/>
        </w:rPr>
        <w:t>—王健对外经济贸易大学国际经贸学院教授</w:t>
      </w:r>
      <w:r>
        <w:rPr>
          <w:rFonts w:ascii="SimHei" w:hAnsi="SimHei" w:eastAsia="SimHei" w:cs="SimHei"/>
          <w:sz w:val="18"/>
          <w:szCs w:val="18"/>
          <w:color w:val="FFFFFF"/>
          <w:spacing w:val="-11"/>
        </w:rPr>
        <w:t>、国际商务研究中心主任，</w:t>
      </w:r>
      <w:r>
        <w:rPr>
          <w:rFonts w:ascii="SimHei" w:hAnsi="SimHei" w:eastAsia="SimHei" w:cs="SimHei"/>
          <w:sz w:val="18"/>
          <w:szCs w:val="18"/>
          <w:color w:val="FFFFFF"/>
        </w:rPr>
        <w:t xml:space="preserve"> </w:t>
      </w:r>
      <w:r>
        <w:rPr>
          <w:sz w:val="18"/>
          <w:szCs w:val="18"/>
          <w:color w:val="FFFFFF"/>
          <w:spacing w:val="-14"/>
        </w:rPr>
        <w:t>APEC</w:t>
      </w:r>
      <w:r>
        <w:rPr>
          <w:sz w:val="18"/>
          <w:szCs w:val="18"/>
          <w:color w:val="FFFFFF"/>
          <w:spacing w:val="-23"/>
        </w:rPr>
        <w:t xml:space="preserve"> </w:t>
      </w:r>
      <w:r>
        <w:rPr>
          <w:rFonts w:ascii="SimHei" w:hAnsi="SimHei" w:eastAsia="SimHei" w:cs="SimHei"/>
          <w:sz w:val="18"/>
          <w:szCs w:val="18"/>
          <w:color w:val="FFFFFF"/>
          <w:spacing w:val="-14"/>
        </w:rPr>
        <w:t>跨境电子商务创新发展中心主任</w:t>
      </w:r>
    </w:p>
    <w:p>
      <w:pPr>
        <w:spacing w:line="277" w:lineRule="auto"/>
        <w:rPr>
          <w:rFonts w:ascii="Arial"/>
          <w:sz w:val="21"/>
        </w:rPr>
      </w:pPr>
      <w:r/>
    </w:p>
    <w:p>
      <w:pPr>
        <w:ind w:left="1880" w:right="1002"/>
        <w:spacing w:before="58" w:line="264" w:lineRule="auto"/>
        <w:jc w:val="both"/>
        <w:rPr>
          <w:rFonts w:ascii="SimHei" w:hAnsi="SimHei" w:eastAsia="SimHei" w:cs="SimHei"/>
          <w:sz w:val="18"/>
          <w:szCs w:val="18"/>
        </w:rPr>
      </w:pPr>
      <w:r>
        <w:rPr>
          <w:rFonts w:ascii="SimHei" w:hAnsi="SimHei" w:eastAsia="SimHei" w:cs="SimHei"/>
          <w:sz w:val="18"/>
          <w:szCs w:val="18"/>
          <w:color w:val="7F6FD2"/>
          <w:spacing w:val="-17"/>
          <w:w w:val="95"/>
        </w:rPr>
        <w:t>本书基于数字时代复杂性科学的范式变迁，构建了数字时代的价值理论、资本</w:t>
      </w:r>
      <w:r>
        <w:rPr>
          <w:rFonts w:ascii="SimHei" w:hAnsi="SimHei" w:eastAsia="SimHei" w:cs="SimHei"/>
          <w:sz w:val="18"/>
          <w:szCs w:val="18"/>
          <w:color w:val="7F6FD2"/>
          <w:spacing w:val="20"/>
        </w:rPr>
        <w:t xml:space="preserve"> </w:t>
      </w:r>
      <w:r>
        <w:rPr>
          <w:rFonts w:ascii="SimHei" w:hAnsi="SimHei" w:eastAsia="SimHei" w:cs="SimHei"/>
          <w:sz w:val="18"/>
          <w:szCs w:val="18"/>
          <w:color w:val="7F6FD2"/>
          <w:spacing w:val="-17"/>
          <w:w w:val="95"/>
        </w:rPr>
        <w:t>理论和政治经济学理论，运思之宏大，跨学科之广博，都是近年来涌现出的诸</w:t>
      </w:r>
      <w:r>
        <w:rPr>
          <w:rFonts w:ascii="SimHei" w:hAnsi="SimHei" w:eastAsia="SimHei" w:cs="SimHei"/>
          <w:sz w:val="18"/>
          <w:szCs w:val="18"/>
          <w:color w:val="7F6FD2"/>
          <w:spacing w:val="18"/>
        </w:rPr>
        <w:t xml:space="preserve"> </w:t>
      </w:r>
      <w:r>
        <w:rPr>
          <w:rFonts w:ascii="SimHei" w:hAnsi="SimHei" w:eastAsia="SimHei" w:cs="SimHei"/>
          <w:sz w:val="18"/>
          <w:szCs w:val="18"/>
          <w:color w:val="7F6FD2"/>
          <w:spacing w:val="-20"/>
        </w:rPr>
        <w:t>多此类著作中所罕见的。</w:t>
      </w:r>
    </w:p>
    <w:p>
      <w:pPr>
        <w:ind w:left="1962"/>
        <w:spacing w:before="52" w:line="221" w:lineRule="auto"/>
        <w:rPr>
          <w:rFonts w:ascii="SimHei" w:hAnsi="SimHei" w:eastAsia="SimHei" w:cs="SimHei"/>
          <w:sz w:val="18"/>
          <w:szCs w:val="18"/>
        </w:rPr>
      </w:pPr>
      <w:r>
        <w:rPr>
          <w:rFonts w:ascii="SimHei" w:hAnsi="SimHei" w:eastAsia="SimHei" w:cs="SimHei"/>
          <w:sz w:val="18"/>
          <w:szCs w:val="18"/>
          <w:b/>
          <w:bCs/>
          <w:color w:val="FFFFFF"/>
          <w:spacing w:val="-14"/>
        </w:rPr>
        <w:t>—王俊秀中国信息经济学会信息社会研究所所长</w:t>
      </w: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1"/>
        <w:rPr/>
      </w:pPr>
      <w:r/>
    </w:p>
    <w:p>
      <w:pPr>
        <w:sectPr>
          <w:pgSz w:w="8140" w:h="12060"/>
          <w:pgMar w:top="400" w:right="0" w:bottom="400" w:left="0" w:header="0" w:footer="0" w:gutter="0"/>
          <w:cols w:equalWidth="0" w:num="1">
            <w:col w:w="8140" w:space="0"/>
          </w:cols>
        </w:sectPr>
        <w:rPr/>
      </w:pPr>
    </w:p>
    <w:p>
      <w:pPr>
        <w:ind w:left="1670"/>
        <w:spacing w:before="37" w:line="221" w:lineRule="auto"/>
        <w:rPr>
          <w:rFonts w:ascii="SimHei" w:hAnsi="SimHei" w:eastAsia="SimHei" w:cs="SimHei"/>
          <w:sz w:val="18"/>
          <w:szCs w:val="18"/>
        </w:rPr>
      </w:pPr>
      <w:r>
        <w:rPr>
          <w:rFonts w:ascii="SimHei" w:hAnsi="SimHei" w:eastAsia="SimHei" w:cs="SimHei"/>
          <w:sz w:val="18"/>
          <w:szCs w:val="18"/>
          <w:color w:val="FFFFFF"/>
          <w:spacing w:val="-15"/>
        </w:rPr>
        <w:t>资</w:t>
      </w:r>
      <w:r>
        <w:rPr>
          <w:rFonts w:ascii="SimHei" w:hAnsi="SimHei" w:eastAsia="SimHei" w:cs="SimHei"/>
          <w:sz w:val="18"/>
          <w:szCs w:val="18"/>
          <w:spacing w:val="-15"/>
        </w:rPr>
        <w:t>源</w:t>
      </w:r>
      <w:r>
        <w:rPr>
          <w:rFonts w:ascii="SimHei" w:hAnsi="SimHei" w:eastAsia="SimHei" w:cs="SimHei"/>
          <w:sz w:val="18"/>
          <w:szCs w:val="18"/>
          <w:color w:val="FFFFFF"/>
          <w:spacing w:val="-15"/>
        </w:rPr>
        <w:t>下载·扩展阅读</w:t>
      </w:r>
    </w:p>
    <w:p>
      <w:pPr>
        <w:ind w:firstLine="1760"/>
        <w:spacing w:before="39" w:line="1319" w:lineRule="exact"/>
        <w:rPr/>
      </w:pPr>
      <w:r>
        <w:rPr>
          <w:position w:val="-26"/>
        </w:rPr>
        <w:drawing>
          <wp:inline distT="0" distB="0" distL="0" distR="0">
            <wp:extent cx="838188" cy="838179"/>
            <wp:effectExtent l="0" t="0" r="0" b="0"/>
            <wp:docPr id="734" name="IM 734"/>
            <wp:cNvGraphicFramePr/>
            <a:graphic>
              <a:graphicData uri="http://schemas.openxmlformats.org/drawingml/2006/picture">
                <pic:pic>
                  <pic:nvPicPr>
                    <pic:cNvPr id="734" name="IM 734"/>
                    <pic:cNvPicPr/>
                  </pic:nvPicPr>
                  <pic:blipFill>
                    <a:blip r:embed="rId368"/>
                    <a:stretch>
                      <a:fillRect/>
                    </a:stretch>
                  </pic:blipFill>
                  <pic:spPr>
                    <a:xfrm rot="0">
                      <a:off x="0" y="0"/>
                      <a:ext cx="838188" cy="838179"/>
                    </a:xfrm>
                    <a:prstGeom prst="rect">
                      <a:avLst/>
                    </a:prstGeom>
                  </pic:spPr>
                </pic:pic>
              </a:graphicData>
            </a:graphic>
          </wp:inline>
        </w:drawing>
      </w:r>
    </w:p>
    <w:p>
      <w:pPr>
        <w:ind w:left="2169"/>
        <w:spacing w:before="107" w:line="195" w:lineRule="auto"/>
        <w:rPr>
          <w:rFonts w:ascii="SimHei" w:hAnsi="SimHei" w:eastAsia="SimHei" w:cs="SimHei"/>
          <w:sz w:val="18"/>
          <w:szCs w:val="18"/>
        </w:rPr>
      </w:pPr>
      <w:r>
        <w:rPr>
          <w:rFonts w:ascii="SimHei" w:hAnsi="SimHei" w:eastAsia="SimHei" w:cs="SimHei"/>
          <w:sz w:val="18"/>
          <w:szCs w:val="18"/>
          <w:color w:val="A195DE"/>
          <w:spacing w:val="-7"/>
        </w:rPr>
        <w:t>书</w:t>
      </w:r>
      <w:r>
        <w:rPr>
          <w:rFonts w:ascii="SimHei" w:hAnsi="SimHei" w:eastAsia="SimHei" w:cs="SimHei"/>
          <w:sz w:val="18"/>
          <w:szCs w:val="18"/>
          <w:color w:val="A195DE"/>
          <w:spacing w:val="76"/>
        </w:rPr>
        <w:t xml:space="preserve"> </w:t>
      </w:r>
      <w:r>
        <w:rPr>
          <w:rFonts w:ascii="SimHei" w:hAnsi="SimHei" w:eastAsia="SimHei" w:cs="SimHei"/>
          <w:sz w:val="18"/>
          <w:szCs w:val="18"/>
          <w:color w:val="A195DE"/>
          <w:spacing w:val="-7"/>
        </w:rPr>
        <w:t>圈</w:t>
      </w:r>
    </w:p>
    <w:p>
      <w:pPr>
        <w:spacing w:line="14" w:lineRule="auto"/>
        <w:rPr>
          <w:rFonts w:ascii="Arial"/>
          <w:sz w:val="2"/>
        </w:rPr>
      </w:pPr>
      <w:r>
        <w:rPr>
          <w:rFonts w:ascii="Arial" w:hAnsi="Arial" w:eastAsia="Arial" w:cs="Arial"/>
          <w:sz w:val="2"/>
          <w:szCs w:val="2"/>
        </w:rPr>
        <w:br w:type="column"/>
      </w:r>
    </w:p>
    <w:p>
      <w:pPr>
        <w:spacing w:before="35" w:line="221" w:lineRule="auto"/>
        <w:rPr>
          <w:rFonts w:ascii="SimHei" w:hAnsi="SimHei" w:eastAsia="SimHei" w:cs="SimHei"/>
          <w:sz w:val="18"/>
          <w:szCs w:val="18"/>
        </w:rPr>
      </w:pPr>
      <w:r>
        <w:rPr>
          <w:rFonts w:ascii="SimHei" w:hAnsi="SimHei" w:eastAsia="SimHei" w:cs="SimHei"/>
          <w:sz w:val="18"/>
          <w:szCs w:val="18"/>
          <w:color w:val="FFFFFF"/>
          <w:spacing w:val="19"/>
        </w:rPr>
        <w:t>清华大学出版社</w:t>
      </w:r>
    </w:p>
    <w:p>
      <w:pPr>
        <w:ind w:firstLine="40"/>
        <w:spacing w:before="39" w:line="1320" w:lineRule="exact"/>
        <w:rPr/>
      </w:pPr>
      <w:r>
        <w:rPr>
          <w:position w:val="-26"/>
        </w:rPr>
        <w:drawing>
          <wp:inline distT="0" distB="0" distL="0" distR="0">
            <wp:extent cx="850904" cy="838179"/>
            <wp:effectExtent l="0" t="0" r="0" b="0"/>
            <wp:docPr id="736" name="IM 736"/>
            <wp:cNvGraphicFramePr/>
            <a:graphic>
              <a:graphicData uri="http://schemas.openxmlformats.org/drawingml/2006/picture">
                <pic:pic>
                  <pic:nvPicPr>
                    <pic:cNvPr id="736" name="IM 736"/>
                    <pic:cNvPicPr/>
                  </pic:nvPicPr>
                  <pic:blipFill>
                    <a:blip r:embed="rId369"/>
                    <a:stretch>
                      <a:fillRect/>
                    </a:stretch>
                  </pic:blipFill>
                  <pic:spPr>
                    <a:xfrm rot="0">
                      <a:off x="0" y="0"/>
                      <a:ext cx="850904" cy="838179"/>
                    </a:xfrm>
                    <a:prstGeom prst="rect">
                      <a:avLst/>
                    </a:prstGeom>
                  </pic:spPr>
                </pic:pic>
              </a:graphicData>
            </a:graphic>
          </wp:inline>
        </w:drawing>
      </w:r>
    </w:p>
    <w:p>
      <w:pPr>
        <w:pStyle w:val="BodyText"/>
        <w:ind w:left="30"/>
        <w:spacing w:before="118" w:line="184" w:lineRule="auto"/>
        <w:rPr>
          <w:sz w:val="18"/>
          <w:szCs w:val="18"/>
        </w:rPr>
      </w:pPr>
      <w:r>
        <w:rPr>
          <w:sz w:val="18"/>
          <w:szCs w:val="18"/>
          <w:color w:val="9286CE"/>
          <w:spacing w:val="-8"/>
        </w:rPr>
        <w:t>官</w:t>
      </w:r>
      <w:r>
        <w:rPr>
          <w:sz w:val="18"/>
          <w:szCs w:val="18"/>
          <w:color w:val="9286CE"/>
          <w:spacing w:val="29"/>
        </w:rPr>
        <w:t xml:space="preserve"> </w:t>
      </w:r>
      <w:r>
        <w:rPr>
          <w:sz w:val="18"/>
          <w:szCs w:val="18"/>
          <w:color w:val="9286CE"/>
          <w:spacing w:val="-8"/>
        </w:rPr>
        <w:t>方</w:t>
      </w:r>
      <w:r>
        <w:rPr>
          <w:sz w:val="18"/>
          <w:szCs w:val="18"/>
          <w:color w:val="9286CE"/>
          <w:spacing w:val="26"/>
        </w:rPr>
        <w:t xml:space="preserve"> </w:t>
      </w:r>
      <w:r>
        <w:rPr>
          <w:sz w:val="18"/>
          <w:szCs w:val="18"/>
          <w:color w:val="9286CE"/>
          <w:spacing w:val="-8"/>
        </w:rPr>
        <w:t>微</w:t>
      </w:r>
      <w:r>
        <w:rPr>
          <w:sz w:val="18"/>
          <w:szCs w:val="18"/>
          <w:color w:val="9286CE"/>
          <w:spacing w:val="26"/>
        </w:rPr>
        <w:t xml:space="preserve"> </w:t>
      </w:r>
      <w:r>
        <w:rPr>
          <w:sz w:val="18"/>
          <w:szCs w:val="18"/>
          <w:color w:val="9286CE"/>
          <w:spacing w:val="-8"/>
        </w:rPr>
        <w:t>信</w:t>
      </w:r>
      <w:r>
        <w:rPr>
          <w:sz w:val="18"/>
          <w:szCs w:val="18"/>
          <w:color w:val="9286CE"/>
          <w:spacing w:val="30"/>
        </w:rPr>
        <w:t xml:space="preserve"> </w:t>
      </w:r>
      <w:r>
        <w:rPr>
          <w:sz w:val="18"/>
          <w:szCs w:val="18"/>
          <w:color w:val="9286CE"/>
          <w:spacing w:val="-8"/>
        </w:rPr>
        <w:t>号</w:t>
      </w:r>
    </w:p>
    <w:p>
      <w:pPr>
        <w:spacing w:line="14" w:lineRule="auto"/>
        <w:rPr>
          <w:rFonts w:ascii="Arial"/>
          <w:sz w:val="2"/>
        </w:rPr>
      </w:pPr>
      <w:r>
        <w:rPr>
          <w:rFonts w:ascii="Arial" w:hAnsi="Arial" w:eastAsia="Arial" w:cs="Arial"/>
          <w:sz w:val="2"/>
          <w:szCs w:val="2"/>
        </w:rPr>
        <w:br w:type="column"/>
      </w:r>
    </w:p>
    <w:p>
      <w:pPr>
        <w:pStyle w:val="BodyText"/>
        <w:ind w:left="129"/>
        <w:spacing w:before="131" w:line="183" w:lineRule="auto"/>
        <w:rPr>
          <w:sz w:val="14"/>
          <w:szCs w:val="14"/>
        </w:rPr>
      </w:pPr>
      <w:r>
        <w:rPr>
          <w:sz w:val="14"/>
          <w:szCs w:val="14"/>
          <w:spacing w:val="-1"/>
        </w:rPr>
        <w:t>ISBN</w:t>
      </w:r>
      <w:r>
        <w:rPr>
          <w:sz w:val="14"/>
          <w:szCs w:val="14"/>
          <w:spacing w:val="27"/>
          <w:w w:val="101"/>
        </w:rPr>
        <w:t xml:space="preserve"> </w:t>
      </w:r>
      <w:r>
        <w:rPr>
          <w:sz w:val="14"/>
          <w:szCs w:val="14"/>
          <w:spacing w:val="-1"/>
        </w:rPr>
        <w:t>978-7-302-59858-9</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spacing w:before="59" w:line="241" w:lineRule="exact"/>
        <w:rPr>
          <w:sz w:val="18"/>
          <w:szCs w:val="18"/>
        </w:rPr>
      </w:pPr>
      <w:r>
        <w:rPr>
          <w:sz w:val="18"/>
          <w:szCs w:val="18"/>
          <w:spacing w:val="-2"/>
          <w:position w:val="3"/>
        </w:rPr>
        <w:t>9"17873021598589&gt;</w:t>
      </w:r>
    </w:p>
    <w:p>
      <w:pPr>
        <w:ind w:left="239"/>
        <w:spacing w:before="1" w:line="221" w:lineRule="auto"/>
        <w:rPr>
          <w:rFonts w:ascii="SimHei" w:hAnsi="SimHei" w:eastAsia="SimHei" w:cs="SimHei"/>
          <w:sz w:val="18"/>
          <w:szCs w:val="18"/>
        </w:rPr>
      </w:pPr>
      <w:r>
        <w:rPr>
          <w:rFonts w:ascii="SimHei" w:hAnsi="SimHei" w:eastAsia="SimHei" w:cs="SimHei"/>
          <w:sz w:val="18"/>
          <w:szCs w:val="18"/>
          <w:spacing w:val="11"/>
        </w:rPr>
        <w:t>定价：59.00元</w:t>
      </w:r>
    </w:p>
    <w:sectPr>
      <w:type w:val="continuous"/>
      <w:pgSz w:w="8140" w:h="12060"/>
      <w:pgMar w:top="400" w:right="0" w:bottom="400" w:left="0" w:header="0" w:footer="0" w:gutter="0"/>
      <w:cols w:equalWidth="0" w:num="3">
        <w:col w:w="3350" w:space="100"/>
        <w:col w:w="1801" w:space="100"/>
        <w:col w:w="279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15"/>
      <w:szCs w:val="15"/>
      <w:lang w:val="en-US" w:eastAsia="en-US" w:bidi="ar-SA"/>
    </w:rPr>
  </w:style>
  <w:style w:type="paragraph" w:styleId="TableText">
    <w:name w:val="Table Text"/>
    <w:basedOn w:val="Normal"/>
    <w:semiHidden/>
    <w:qFormat/>
    <w:pPr/>
    <w:rPr>
      <w:rFonts w:ascii="SimSun" w:hAnsi="SimSun" w:eastAsia="SimSun" w:cs="SimSun"/>
      <w:sz w:val="15"/>
      <w:szCs w:val="15"/>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jpe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jpeg"/><Relationship Id="rId9" Type="http://schemas.openxmlformats.org/officeDocument/2006/relationships/hyperlink" Target="http://www.tup.com.cn" TargetMode="External"/><Relationship Id="rId89" Type="http://schemas.openxmlformats.org/officeDocument/2006/relationships/image" Target="media/image84.jpeg"/><Relationship Id="rId88" Type="http://schemas.openxmlformats.org/officeDocument/2006/relationships/image" Target="media/image83.pn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pn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6.pn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png"/><Relationship Id="rId76" Type="http://schemas.openxmlformats.org/officeDocument/2006/relationships/image" Target="media/image71.jpeg"/><Relationship Id="rId75" Type="http://schemas.openxmlformats.org/officeDocument/2006/relationships/image" Target="media/image70.pn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png"/><Relationship Id="rId7" Type="http://schemas.openxmlformats.org/officeDocument/2006/relationships/header" Target="header2.xml"/><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5.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image" Target="media/image4.jpe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footer" Target="footer1.xml"/><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3.jpeg"/><Relationship Id="rId39" Type="http://schemas.openxmlformats.org/officeDocument/2006/relationships/image" Target="media/image35.jpeg"/><Relationship Id="rId38" Type="http://schemas.openxmlformats.org/officeDocument/2006/relationships/image" Target="media/image34.png"/><Relationship Id="rId372" Type="http://schemas.openxmlformats.org/officeDocument/2006/relationships/fontTable" Target="fontTable.xml"/><Relationship Id="rId371" Type="http://schemas.openxmlformats.org/officeDocument/2006/relationships/styles" Target="styles.xml"/><Relationship Id="rId370" Type="http://schemas.openxmlformats.org/officeDocument/2006/relationships/settings" Target="settings.xml"/><Relationship Id="rId37" Type="http://schemas.openxmlformats.org/officeDocument/2006/relationships/image" Target="media/image33.png"/><Relationship Id="rId369" Type="http://schemas.openxmlformats.org/officeDocument/2006/relationships/image" Target="media/image364.jpeg"/><Relationship Id="rId368" Type="http://schemas.openxmlformats.org/officeDocument/2006/relationships/image" Target="media/image363.jpeg"/><Relationship Id="rId367" Type="http://schemas.openxmlformats.org/officeDocument/2006/relationships/image" Target="media/image362.png"/><Relationship Id="rId366" Type="http://schemas.openxmlformats.org/officeDocument/2006/relationships/image" Target="media/image361.jpeg"/><Relationship Id="rId365" Type="http://schemas.openxmlformats.org/officeDocument/2006/relationships/image" Target="media/image360.jpeg"/><Relationship Id="rId364" Type="http://schemas.openxmlformats.org/officeDocument/2006/relationships/image" Target="media/image359.jpeg"/><Relationship Id="rId363" Type="http://schemas.openxmlformats.org/officeDocument/2006/relationships/image" Target="media/image358.jpeg"/><Relationship Id="rId362" Type="http://schemas.openxmlformats.org/officeDocument/2006/relationships/image" Target="media/image357.jpeg"/><Relationship Id="rId361" Type="http://schemas.openxmlformats.org/officeDocument/2006/relationships/image" Target="media/image356.jpeg"/><Relationship Id="rId360" Type="http://schemas.openxmlformats.org/officeDocument/2006/relationships/image" Target="media/image355.png"/><Relationship Id="rId36" Type="http://schemas.openxmlformats.org/officeDocument/2006/relationships/image" Target="media/image32.jpeg"/><Relationship Id="rId359" Type="http://schemas.openxmlformats.org/officeDocument/2006/relationships/image" Target="media/image354.jpeg"/><Relationship Id="rId358" Type="http://schemas.openxmlformats.org/officeDocument/2006/relationships/image" Target="media/image353.png"/><Relationship Id="rId357" Type="http://schemas.openxmlformats.org/officeDocument/2006/relationships/image" Target="media/image352.jpeg"/><Relationship Id="rId356" Type="http://schemas.openxmlformats.org/officeDocument/2006/relationships/image" Target="media/image351.jpeg"/><Relationship Id="rId355" Type="http://schemas.openxmlformats.org/officeDocument/2006/relationships/image" Target="media/image350.jpeg"/><Relationship Id="rId354" Type="http://schemas.openxmlformats.org/officeDocument/2006/relationships/image" Target="media/image349.png"/><Relationship Id="rId353" Type="http://schemas.openxmlformats.org/officeDocument/2006/relationships/image" Target="media/image348.jpeg"/><Relationship Id="rId352" Type="http://schemas.openxmlformats.org/officeDocument/2006/relationships/image" Target="media/image347.jpeg"/><Relationship Id="rId351" Type="http://schemas.openxmlformats.org/officeDocument/2006/relationships/image" Target="media/image346.jpeg"/><Relationship Id="rId350" Type="http://schemas.openxmlformats.org/officeDocument/2006/relationships/image" Target="media/image345.jpeg"/><Relationship Id="rId35" Type="http://schemas.openxmlformats.org/officeDocument/2006/relationships/image" Target="media/image31.png"/><Relationship Id="rId349" Type="http://schemas.openxmlformats.org/officeDocument/2006/relationships/image" Target="media/image344.jpeg"/><Relationship Id="rId348" Type="http://schemas.openxmlformats.org/officeDocument/2006/relationships/image" Target="media/image343.jpeg"/><Relationship Id="rId347" Type="http://schemas.openxmlformats.org/officeDocument/2006/relationships/image" Target="media/image342.jpeg"/><Relationship Id="rId346" Type="http://schemas.openxmlformats.org/officeDocument/2006/relationships/image" Target="media/image341.jpeg"/><Relationship Id="rId345" Type="http://schemas.openxmlformats.org/officeDocument/2006/relationships/image" Target="media/image340.jpeg"/><Relationship Id="rId344" Type="http://schemas.openxmlformats.org/officeDocument/2006/relationships/image" Target="media/image339.jpeg"/><Relationship Id="rId343" Type="http://schemas.openxmlformats.org/officeDocument/2006/relationships/image" Target="media/image338.png"/><Relationship Id="rId342" Type="http://schemas.openxmlformats.org/officeDocument/2006/relationships/image" Target="media/image337.jpeg"/><Relationship Id="rId341" Type="http://schemas.openxmlformats.org/officeDocument/2006/relationships/image" Target="media/image336.png"/><Relationship Id="rId340" Type="http://schemas.openxmlformats.org/officeDocument/2006/relationships/image" Target="media/image335.jpeg"/><Relationship Id="rId34" Type="http://schemas.openxmlformats.org/officeDocument/2006/relationships/image" Target="media/image30.png"/><Relationship Id="rId339" Type="http://schemas.openxmlformats.org/officeDocument/2006/relationships/image" Target="media/image334.jpeg"/><Relationship Id="rId338" Type="http://schemas.openxmlformats.org/officeDocument/2006/relationships/image" Target="media/image333.jpeg"/><Relationship Id="rId337" Type="http://schemas.openxmlformats.org/officeDocument/2006/relationships/image" Target="media/image332.jpeg"/><Relationship Id="rId336" Type="http://schemas.openxmlformats.org/officeDocument/2006/relationships/image" Target="media/image331.jpeg"/><Relationship Id="rId335" Type="http://schemas.openxmlformats.org/officeDocument/2006/relationships/image" Target="media/image330.png"/><Relationship Id="rId334" Type="http://schemas.openxmlformats.org/officeDocument/2006/relationships/image" Target="media/image329.jpeg"/><Relationship Id="rId333" Type="http://schemas.openxmlformats.org/officeDocument/2006/relationships/image" Target="media/image328.jpeg"/><Relationship Id="rId332" Type="http://schemas.openxmlformats.org/officeDocument/2006/relationships/image" Target="media/image327.jpeg"/><Relationship Id="rId331" Type="http://schemas.openxmlformats.org/officeDocument/2006/relationships/image" Target="media/image326.jpeg"/><Relationship Id="rId330" Type="http://schemas.openxmlformats.org/officeDocument/2006/relationships/image" Target="media/image325.png"/><Relationship Id="rId33" Type="http://schemas.openxmlformats.org/officeDocument/2006/relationships/image" Target="media/image29.jpeg"/><Relationship Id="rId329" Type="http://schemas.openxmlformats.org/officeDocument/2006/relationships/image" Target="media/image324.png"/><Relationship Id="rId328" Type="http://schemas.openxmlformats.org/officeDocument/2006/relationships/image" Target="media/image323.jpeg"/><Relationship Id="rId327" Type="http://schemas.openxmlformats.org/officeDocument/2006/relationships/image" Target="media/image322.jpeg"/><Relationship Id="rId326" Type="http://schemas.openxmlformats.org/officeDocument/2006/relationships/image" Target="media/image321.png"/><Relationship Id="rId325" Type="http://schemas.openxmlformats.org/officeDocument/2006/relationships/image" Target="media/image320.jpeg"/><Relationship Id="rId324" Type="http://schemas.openxmlformats.org/officeDocument/2006/relationships/image" Target="media/image319.png"/><Relationship Id="rId323" Type="http://schemas.openxmlformats.org/officeDocument/2006/relationships/image" Target="media/image318.jpeg"/><Relationship Id="rId322" Type="http://schemas.openxmlformats.org/officeDocument/2006/relationships/image" Target="media/image317.jpeg"/><Relationship Id="rId321" Type="http://schemas.openxmlformats.org/officeDocument/2006/relationships/image" Target="media/image316.jpeg"/><Relationship Id="rId320" Type="http://schemas.openxmlformats.org/officeDocument/2006/relationships/image" Target="media/image315.jpeg"/><Relationship Id="rId32" Type="http://schemas.openxmlformats.org/officeDocument/2006/relationships/image" Target="media/image28.jpeg"/><Relationship Id="rId319" Type="http://schemas.openxmlformats.org/officeDocument/2006/relationships/image" Target="media/image314.jpeg"/><Relationship Id="rId318" Type="http://schemas.openxmlformats.org/officeDocument/2006/relationships/image" Target="media/image313.jpeg"/><Relationship Id="rId317" Type="http://schemas.openxmlformats.org/officeDocument/2006/relationships/image" Target="media/image312.jpeg"/><Relationship Id="rId316" Type="http://schemas.openxmlformats.org/officeDocument/2006/relationships/image" Target="media/image311.jpeg"/><Relationship Id="rId315" Type="http://schemas.openxmlformats.org/officeDocument/2006/relationships/image" Target="media/image310.jpeg"/><Relationship Id="rId314" Type="http://schemas.openxmlformats.org/officeDocument/2006/relationships/image" Target="media/image309.jpeg"/><Relationship Id="rId313" Type="http://schemas.openxmlformats.org/officeDocument/2006/relationships/image" Target="media/image308.jpeg"/><Relationship Id="rId312" Type="http://schemas.openxmlformats.org/officeDocument/2006/relationships/image" Target="media/image307.jpeg"/><Relationship Id="rId311" Type="http://schemas.openxmlformats.org/officeDocument/2006/relationships/image" Target="media/image306.jpeg"/><Relationship Id="rId310" Type="http://schemas.openxmlformats.org/officeDocument/2006/relationships/image" Target="media/image305.jpeg"/><Relationship Id="rId31" Type="http://schemas.openxmlformats.org/officeDocument/2006/relationships/image" Target="media/image27.jpeg"/><Relationship Id="rId309" Type="http://schemas.openxmlformats.org/officeDocument/2006/relationships/image" Target="media/image304.jpeg"/><Relationship Id="rId308" Type="http://schemas.openxmlformats.org/officeDocument/2006/relationships/image" Target="media/image303.jpeg"/><Relationship Id="rId307" Type="http://schemas.openxmlformats.org/officeDocument/2006/relationships/image" Target="media/image302.jpeg"/><Relationship Id="rId306" Type="http://schemas.openxmlformats.org/officeDocument/2006/relationships/image" Target="media/image301.jpeg"/><Relationship Id="rId305" Type="http://schemas.openxmlformats.org/officeDocument/2006/relationships/image" Target="media/image300.jpeg"/><Relationship Id="rId304" Type="http://schemas.openxmlformats.org/officeDocument/2006/relationships/image" Target="media/image299.jpeg"/><Relationship Id="rId303" Type="http://schemas.openxmlformats.org/officeDocument/2006/relationships/image" Target="media/image298.png"/><Relationship Id="rId302" Type="http://schemas.openxmlformats.org/officeDocument/2006/relationships/image" Target="media/image297.jpeg"/><Relationship Id="rId301" Type="http://schemas.openxmlformats.org/officeDocument/2006/relationships/image" Target="media/image296.png"/><Relationship Id="rId300" Type="http://schemas.openxmlformats.org/officeDocument/2006/relationships/image" Target="media/image295.jpeg"/><Relationship Id="rId30" Type="http://schemas.openxmlformats.org/officeDocument/2006/relationships/image" Target="media/image26.jpeg"/><Relationship Id="rId3" Type="http://schemas.openxmlformats.org/officeDocument/2006/relationships/image" Target="media/image2.png"/><Relationship Id="rId299" Type="http://schemas.openxmlformats.org/officeDocument/2006/relationships/image" Target="media/image294.jpeg"/><Relationship Id="rId298" Type="http://schemas.openxmlformats.org/officeDocument/2006/relationships/image" Target="media/image293.png"/><Relationship Id="rId297" Type="http://schemas.openxmlformats.org/officeDocument/2006/relationships/image" Target="media/image292.jpeg"/><Relationship Id="rId296" Type="http://schemas.openxmlformats.org/officeDocument/2006/relationships/image" Target="media/image291.jpeg"/><Relationship Id="rId295" Type="http://schemas.openxmlformats.org/officeDocument/2006/relationships/image" Target="media/image290.jpeg"/><Relationship Id="rId294" Type="http://schemas.openxmlformats.org/officeDocument/2006/relationships/image" Target="media/image289.jpeg"/><Relationship Id="rId293" Type="http://schemas.openxmlformats.org/officeDocument/2006/relationships/image" Target="media/image288.png"/><Relationship Id="rId292" Type="http://schemas.openxmlformats.org/officeDocument/2006/relationships/image" Target="media/image287.jpeg"/><Relationship Id="rId291" Type="http://schemas.openxmlformats.org/officeDocument/2006/relationships/image" Target="media/image286.jpeg"/><Relationship Id="rId290" Type="http://schemas.openxmlformats.org/officeDocument/2006/relationships/image" Target="media/image285.jpeg"/><Relationship Id="rId29" Type="http://schemas.openxmlformats.org/officeDocument/2006/relationships/image" Target="media/image25.jpeg"/><Relationship Id="rId289" Type="http://schemas.openxmlformats.org/officeDocument/2006/relationships/image" Target="media/image284.jpeg"/><Relationship Id="rId288" Type="http://schemas.openxmlformats.org/officeDocument/2006/relationships/image" Target="media/image283.jpeg"/><Relationship Id="rId287" Type="http://schemas.openxmlformats.org/officeDocument/2006/relationships/image" Target="media/image282.jpeg"/><Relationship Id="rId286" Type="http://schemas.openxmlformats.org/officeDocument/2006/relationships/image" Target="media/image281.jpeg"/><Relationship Id="rId285" Type="http://schemas.openxmlformats.org/officeDocument/2006/relationships/image" Target="media/image280.jpeg"/><Relationship Id="rId284" Type="http://schemas.openxmlformats.org/officeDocument/2006/relationships/image" Target="media/image279.png"/><Relationship Id="rId283" Type="http://schemas.openxmlformats.org/officeDocument/2006/relationships/image" Target="media/image278.png"/><Relationship Id="rId282" Type="http://schemas.openxmlformats.org/officeDocument/2006/relationships/image" Target="media/image277.png"/><Relationship Id="rId281" Type="http://schemas.openxmlformats.org/officeDocument/2006/relationships/image" Target="media/image276.png"/><Relationship Id="rId280" Type="http://schemas.openxmlformats.org/officeDocument/2006/relationships/image" Target="media/image275.jpeg"/><Relationship Id="rId28" Type="http://schemas.openxmlformats.org/officeDocument/2006/relationships/image" Target="media/image24.jpeg"/><Relationship Id="rId279" Type="http://schemas.openxmlformats.org/officeDocument/2006/relationships/image" Target="media/image274.jpeg"/><Relationship Id="rId278" Type="http://schemas.openxmlformats.org/officeDocument/2006/relationships/image" Target="media/image273.jpeg"/><Relationship Id="rId277" Type="http://schemas.openxmlformats.org/officeDocument/2006/relationships/image" Target="media/image272.jpeg"/><Relationship Id="rId276" Type="http://schemas.openxmlformats.org/officeDocument/2006/relationships/image" Target="media/image271.jpeg"/><Relationship Id="rId275" Type="http://schemas.openxmlformats.org/officeDocument/2006/relationships/image" Target="media/image270.jpeg"/><Relationship Id="rId274" Type="http://schemas.openxmlformats.org/officeDocument/2006/relationships/image" Target="media/image269.jpeg"/><Relationship Id="rId273" Type="http://schemas.openxmlformats.org/officeDocument/2006/relationships/image" Target="media/image268.png"/><Relationship Id="rId272" Type="http://schemas.openxmlformats.org/officeDocument/2006/relationships/image" Target="media/image267.jpeg"/><Relationship Id="rId271" Type="http://schemas.openxmlformats.org/officeDocument/2006/relationships/image" Target="media/image266.jpeg"/><Relationship Id="rId270" Type="http://schemas.openxmlformats.org/officeDocument/2006/relationships/image" Target="media/image265.jpeg"/><Relationship Id="rId27" Type="http://schemas.openxmlformats.org/officeDocument/2006/relationships/image" Target="media/image23.jpeg"/><Relationship Id="rId269" Type="http://schemas.openxmlformats.org/officeDocument/2006/relationships/image" Target="media/image264.jpeg"/><Relationship Id="rId268" Type="http://schemas.openxmlformats.org/officeDocument/2006/relationships/image" Target="media/image263.jpeg"/><Relationship Id="rId267" Type="http://schemas.openxmlformats.org/officeDocument/2006/relationships/image" Target="media/image262.png"/><Relationship Id="rId266" Type="http://schemas.openxmlformats.org/officeDocument/2006/relationships/image" Target="media/image261.jpeg"/><Relationship Id="rId265" Type="http://schemas.openxmlformats.org/officeDocument/2006/relationships/image" Target="media/image260.jpeg"/><Relationship Id="rId264" Type="http://schemas.openxmlformats.org/officeDocument/2006/relationships/image" Target="media/image259.jpeg"/><Relationship Id="rId263" Type="http://schemas.openxmlformats.org/officeDocument/2006/relationships/image" Target="media/image258.jpeg"/><Relationship Id="rId262" Type="http://schemas.openxmlformats.org/officeDocument/2006/relationships/image" Target="media/image257.jpeg"/><Relationship Id="rId261" Type="http://schemas.openxmlformats.org/officeDocument/2006/relationships/image" Target="media/image256.jpeg"/><Relationship Id="rId260" Type="http://schemas.openxmlformats.org/officeDocument/2006/relationships/image" Target="media/image255.png"/><Relationship Id="rId26" Type="http://schemas.openxmlformats.org/officeDocument/2006/relationships/image" Target="media/image22.png"/><Relationship Id="rId259" Type="http://schemas.openxmlformats.org/officeDocument/2006/relationships/image" Target="media/image254.jpeg"/><Relationship Id="rId258" Type="http://schemas.openxmlformats.org/officeDocument/2006/relationships/image" Target="media/image253.jpeg"/><Relationship Id="rId257" Type="http://schemas.openxmlformats.org/officeDocument/2006/relationships/image" Target="media/image252.jpeg"/><Relationship Id="rId256" Type="http://schemas.openxmlformats.org/officeDocument/2006/relationships/image" Target="media/image251.jpeg"/><Relationship Id="rId255" Type="http://schemas.openxmlformats.org/officeDocument/2006/relationships/image" Target="media/image250.jpeg"/><Relationship Id="rId254" Type="http://schemas.openxmlformats.org/officeDocument/2006/relationships/image" Target="media/image249.png"/><Relationship Id="rId253" Type="http://schemas.openxmlformats.org/officeDocument/2006/relationships/image" Target="media/image248.png"/><Relationship Id="rId252" Type="http://schemas.openxmlformats.org/officeDocument/2006/relationships/image" Target="media/image247.jpeg"/><Relationship Id="rId251" Type="http://schemas.openxmlformats.org/officeDocument/2006/relationships/image" Target="media/image246.png"/><Relationship Id="rId250" Type="http://schemas.openxmlformats.org/officeDocument/2006/relationships/image" Target="media/image245.jpeg"/><Relationship Id="rId25" Type="http://schemas.openxmlformats.org/officeDocument/2006/relationships/image" Target="media/image21.jpeg"/><Relationship Id="rId249" Type="http://schemas.openxmlformats.org/officeDocument/2006/relationships/image" Target="media/image244.jpeg"/><Relationship Id="rId248" Type="http://schemas.openxmlformats.org/officeDocument/2006/relationships/image" Target="media/image243.jpeg"/><Relationship Id="rId247" Type="http://schemas.openxmlformats.org/officeDocument/2006/relationships/image" Target="media/image242.jpeg"/><Relationship Id="rId246" Type="http://schemas.openxmlformats.org/officeDocument/2006/relationships/image" Target="media/image241.jpeg"/><Relationship Id="rId245" Type="http://schemas.openxmlformats.org/officeDocument/2006/relationships/image" Target="media/image240.jpeg"/><Relationship Id="rId244" Type="http://schemas.openxmlformats.org/officeDocument/2006/relationships/image" Target="media/image239.png"/><Relationship Id="rId243" Type="http://schemas.openxmlformats.org/officeDocument/2006/relationships/image" Target="media/image238.jpeg"/><Relationship Id="rId242" Type="http://schemas.openxmlformats.org/officeDocument/2006/relationships/image" Target="media/image237.jpeg"/><Relationship Id="rId241" Type="http://schemas.openxmlformats.org/officeDocument/2006/relationships/image" Target="media/image236.png"/><Relationship Id="rId240" Type="http://schemas.openxmlformats.org/officeDocument/2006/relationships/image" Target="media/image235.jpeg"/><Relationship Id="rId24" Type="http://schemas.openxmlformats.org/officeDocument/2006/relationships/image" Target="media/image20.jpeg"/><Relationship Id="rId239" Type="http://schemas.openxmlformats.org/officeDocument/2006/relationships/image" Target="media/image234.jpeg"/><Relationship Id="rId238" Type="http://schemas.openxmlformats.org/officeDocument/2006/relationships/image" Target="media/image233.jpeg"/><Relationship Id="rId237" Type="http://schemas.openxmlformats.org/officeDocument/2006/relationships/image" Target="media/image232.png"/><Relationship Id="rId236" Type="http://schemas.openxmlformats.org/officeDocument/2006/relationships/image" Target="media/image231.jpeg"/><Relationship Id="rId235" Type="http://schemas.openxmlformats.org/officeDocument/2006/relationships/image" Target="media/image230.jpeg"/><Relationship Id="rId234" Type="http://schemas.openxmlformats.org/officeDocument/2006/relationships/image" Target="media/image229.jpeg"/><Relationship Id="rId233" Type="http://schemas.openxmlformats.org/officeDocument/2006/relationships/image" Target="media/image228.jpeg"/><Relationship Id="rId232" Type="http://schemas.openxmlformats.org/officeDocument/2006/relationships/image" Target="media/image227.jpeg"/><Relationship Id="rId231" Type="http://schemas.openxmlformats.org/officeDocument/2006/relationships/image" Target="media/image226.jpeg"/><Relationship Id="rId230" Type="http://schemas.openxmlformats.org/officeDocument/2006/relationships/image" Target="media/image225.jpeg"/><Relationship Id="rId23" Type="http://schemas.openxmlformats.org/officeDocument/2006/relationships/image" Target="media/image19.jpeg"/><Relationship Id="rId229" Type="http://schemas.openxmlformats.org/officeDocument/2006/relationships/image" Target="media/image224.jpeg"/><Relationship Id="rId228" Type="http://schemas.openxmlformats.org/officeDocument/2006/relationships/image" Target="media/image223.jpeg"/><Relationship Id="rId227" Type="http://schemas.openxmlformats.org/officeDocument/2006/relationships/image" Target="media/image222.jpeg"/><Relationship Id="rId226" Type="http://schemas.openxmlformats.org/officeDocument/2006/relationships/image" Target="media/image221.jpeg"/><Relationship Id="rId225" Type="http://schemas.openxmlformats.org/officeDocument/2006/relationships/image" Target="media/image220.jpeg"/><Relationship Id="rId224" Type="http://schemas.openxmlformats.org/officeDocument/2006/relationships/image" Target="media/image219.jpeg"/><Relationship Id="rId223" Type="http://schemas.openxmlformats.org/officeDocument/2006/relationships/image" Target="media/image218.jpeg"/><Relationship Id="rId222" Type="http://schemas.openxmlformats.org/officeDocument/2006/relationships/image" Target="media/image217.jpeg"/><Relationship Id="rId221" Type="http://schemas.openxmlformats.org/officeDocument/2006/relationships/image" Target="media/image216.jpeg"/><Relationship Id="rId220" Type="http://schemas.openxmlformats.org/officeDocument/2006/relationships/image" Target="media/image215.jpeg"/><Relationship Id="rId22" Type="http://schemas.openxmlformats.org/officeDocument/2006/relationships/image" Target="media/image18.jpeg"/><Relationship Id="rId219" Type="http://schemas.openxmlformats.org/officeDocument/2006/relationships/image" Target="media/image214.png"/><Relationship Id="rId218" Type="http://schemas.openxmlformats.org/officeDocument/2006/relationships/image" Target="media/image213.jpeg"/><Relationship Id="rId217" Type="http://schemas.openxmlformats.org/officeDocument/2006/relationships/image" Target="media/image212.jpeg"/><Relationship Id="rId216" Type="http://schemas.openxmlformats.org/officeDocument/2006/relationships/image" Target="media/image211.jpeg"/><Relationship Id="rId215" Type="http://schemas.openxmlformats.org/officeDocument/2006/relationships/image" Target="media/image210.jpeg"/><Relationship Id="rId214" Type="http://schemas.openxmlformats.org/officeDocument/2006/relationships/image" Target="media/image209.png"/><Relationship Id="rId213" Type="http://schemas.openxmlformats.org/officeDocument/2006/relationships/image" Target="media/image208.jpeg"/><Relationship Id="rId212" Type="http://schemas.openxmlformats.org/officeDocument/2006/relationships/image" Target="media/image207.png"/><Relationship Id="rId211" Type="http://schemas.openxmlformats.org/officeDocument/2006/relationships/image" Target="media/image206.jpeg"/><Relationship Id="rId210" Type="http://schemas.openxmlformats.org/officeDocument/2006/relationships/image" Target="media/image205.jpeg"/><Relationship Id="rId21" Type="http://schemas.openxmlformats.org/officeDocument/2006/relationships/image" Target="media/image17.png"/><Relationship Id="rId209" Type="http://schemas.openxmlformats.org/officeDocument/2006/relationships/image" Target="media/image204.jpeg"/><Relationship Id="rId208" Type="http://schemas.openxmlformats.org/officeDocument/2006/relationships/image" Target="media/image203.jpeg"/><Relationship Id="rId207" Type="http://schemas.openxmlformats.org/officeDocument/2006/relationships/image" Target="media/image202.png"/><Relationship Id="rId206" Type="http://schemas.openxmlformats.org/officeDocument/2006/relationships/image" Target="media/image201.jpeg"/><Relationship Id="rId205" Type="http://schemas.openxmlformats.org/officeDocument/2006/relationships/image" Target="media/image200.jpeg"/><Relationship Id="rId204" Type="http://schemas.openxmlformats.org/officeDocument/2006/relationships/image" Target="media/image199.jpeg"/><Relationship Id="rId203" Type="http://schemas.openxmlformats.org/officeDocument/2006/relationships/image" Target="media/image198.jpeg"/><Relationship Id="rId202" Type="http://schemas.openxmlformats.org/officeDocument/2006/relationships/image" Target="media/image197.jpeg"/><Relationship Id="rId201" Type="http://schemas.openxmlformats.org/officeDocument/2006/relationships/image" Target="media/image196.jpeg"/><Relationship Id="rId200" Type="http://schemas.openxmlformats.org/officeDocument/2006/relationships/image" Target="media/image195.jpeg"/><Relationship Id="rId20" Type="http://schemas.openxmlformats.org/officeDocument/2006/relationships/image" Target="media/image16.jpeg"/><Relationship Id="rId2" Type="http://schemas.openxmlformats.org/officeDocument/2006/relationships/image" Target="media/image1.jpeg"/><Relationship Id="rId199" Type="http://schemas.openxmlformats.org/officeDocument/2006/relationships/image" Target="media/image194.png"/><Relationship Id="rId198" Type="http://schemas.openxmlformats.org/officeDocument/2006/relationships/image" Target="media/image193.jpeg"/><Relationship Id="rId197" Type="http://schemas.openxmlformats.org/officeDocument/2006/relationships/image" Target="media/image192.png"/><Relationship Id="rId196" Type="http://schemas.openxmlformats.org/officeDocument/2006/relationships/image" Target="media/image191.jpeg"/><Relationship Id="rId195" Type="http://schemas.openxmlformats.org/officeDocument/2006/relationships/image" Target="media/image190.png"/><Relationship Id="rId194" Type="http://schemas.openxmlformats.org/officeDocument/2006/relationships/image" Target="media/image189.jpeg"/><Relationship Id="rId193" Type="http://schemas.openxmlformats.org/officeDocument/2006/relationships/image" Target="media/image188.png"/><Relationship Id="rId192" Type="http://schemas.openxmlformats.org/officeDocument/2006/relationships/image" Target="media/image187.jpeg"/><Relationship Id="rId191" Type="http://schemas.openxmlformats.org/officeDocument/2006/relationships/image" Target="media/image186.jpeg"/><Relationship Id="rId190" Type="http://schemas.openxmlformats.org/officeDocument/2006/relationships/image" Target="media/image185.jpeg"/><Relationship Id="rId19" Type="http://schemas.openxmlformats.org/officeDocument/2006/relationships/image" Target="media/image15.jpeg"/><Relationship Id="rId189" Type="http://schemas.openxmlformats.org/officeDocument/2006/relationships/image" Target="media/image184.jpeg"/><Relationship Id="rId188" Type="http://schemas.openxmlformats.org/officeDocument/2006/relationships/image" Target="media/image183.jpeg"/><Relationship Id="rId187" Type="http://schemas.openxmlformats.org/officeDocument/2006/relationships/image" Target="media/image182.jpeg"/><Relationship Id="rId186" Type="http://schemas.openxmlformats.org/officeDocument/2006/relationships/image" Target="media/image181.jpeg"/><Relationship Id="rId185" Type="http://schemas.openxmlformats.org/officeDocument/2006/relationships/image" Target="media/image180.png"/><Relationship Id="rId184" Type="http://schemas.openxmlformats.org/officeDocument/2006/relationships/image" Target="media/image179.jpeg"/><Relationship Id="rId183" Type="http://schemas.openxmlformats.org/officeDocument/2006/relationships/image" Target="media/image178.jpeg"/><Relationship Id="rId182" Type="http://schemas.openxmlformats.org/officeDocument/2006/relationships/image" Target="media/image177.jpeg"/><Relationship Id="rId181" Type="http://schemas.openxmlformats.org/officeDocument/2006/relationships/image" Target="media/image176.jpeg"/><Relationship Id="rId180" Type="http://schemas.openxmlformats.org/officeDocument/2006/relationships/image" Target="media/image175.jpeg"/><Relationship Id="rId18" Type="http://schemas.openxmlformats.org/officeDocument/2006/relationships/image" Target="media/image14.jpeg"/><Relationship Id="rId179" Type="http://schemas.openxmlformats.org/officeDocument/2006/relationships/image" Target="media/image174.jpeg"/><Relationship Id="rId178" Type="http://schemas.openxmlformats.org/officeDocument/2006/relationships/image" Target="media/image173.jpeg"/><Relationship Id="rId177" Type="http://schemas.openxmlformats.org/officeDocument/2006/relationships/image" Target="media/image172.png"/><Relationship Id="rId176" Type="http://schemas.openxmlformats.org/officeDocument/2006/relationships/image" Target="media/image171.jpeg"/><Relationship Id="rId175" Type="http://schemas.openxmlformats.org/officeDocument/2006/relationships/image" Target="media/image170.png"/><Relationship Id="rId174" Type="http://schemas.openxmlformats.org/officeDocument/2006/relationships/image" Target="media/image169.jpeg"/><Relationship Id="rId173" Type="http://schemas.openxmlformats.org/officeDocument/2006/relationships/image" Target="media/image168.png"/><Relationship Id="rId172" Type="http://schemas.openxmlformats.org/officeDocument/2006/relationships/image" Target="media/image167.jpeg"/><Relationship Id="rId171" Type="http://schemas.openxmlformats.org/officeDocument/2006/relationships/image" Target="media/image166.jpeg"/><Relationship Id="rId170" Type="http://schemas.openxmlformats.org/officeDocument/2006/relationships/image" Target="media/image165.jpeg"/><Relationship Id="rId17" Type="http://schemas.openxmlformats.org/officeDocument/2006/relationships/image" Target="media/image13.jpeg"/><Relationship Id="rId169" Type="http://schemas.openxmlformats.org/officeDocument/2006/relationships/image" Target="media/image164.jpeg"/><Relationship Id="rId168" Type="http://schemas.openxmlformats.org/officeDocument/2006/relationships/image" Target="media/image163.jpeg"/><Relationship Id="rId167" Type="http://schemas.openxmlformats.org/officeDocument/2006/relationships/image" Target="media/image162.png"/><Relationship Id="rId166" Type="http://schemas.openxmlformats.org/officeDocument/2006/relationships/image" Target="media/image161.jpeg"/><Relationship Id="rId165" Type="http://schemas.openxmlformats.org/officeDocument/2006/relationships/image" Target="media/image160.jpeg"/><Relationship Id="rId164" Type="http://schemas.openxmlformats.org/officeDocument/2006/relationships/image" Target="media/image159.jpeg"/><Relationship Id="rId163" Type="http://schemas.openxmlformats.org/officeDocument/2006/relationships/image" Target="media/image158.jpeg"/><Relationship Id="rId162" Type="http://schemas.openxmlformats.org/officeDocument/2006/relationships/image" Target="media/image157.jpeg"/><Relationship Id="rId161" Type="http://schemas.openxmlformats.org/officeDocument/2006/relationships/image" Target="media/image156.jpeg"/><Relationship Id="rId160" Type="http://schemas.openxmlformats.org/officeDocument/2006/relationships/image" Target="media/image155.jpeg"/><Relationship Id="rId16" Type="http://schemas.openxmlformats.org/officeDocument/2006/relationships/image" Target="media/image12.jpeg"/><Relationship Id="rId159" Type="http://schemas.openxmlformats.org/officeDocument/2006/relationships/image" Target="media/image154.jpeg"/><Relationship Id="rId158" Type="http://schemas.openxmlformats.org/officeDocument/2006/relationships/image" Target="media/image153.jpeg"/><Relationship Id="rId157" Type="http://schemas.openxmlformats.org/officeDocument/2006/relationships/image" Target="media/image152.png"/><Relationship Id="rId156" Type="http://schemas.openxmlformats.org/officeDocument/2006/relationships/image" Target="media/image151.jpeg"/><Relationship Id="rId155" Type="http://schemas.openxmlformats.org/officeDocument/2006/relationships/image" Target="media/image150.jpeg"/><Relationship Id="rId154" Type="http://schemas.openxmlformats.org/officeDocument/2006/relationships/image" Target="media/image149.jpeg"/><Relationship Id="rId153" Type="http://schemas.openxmlformats.org/officeDocument/2006/relationships/image" Target="media/image148.jpeg"/><Relationship Id="rId152" Type="http://schemas.openxmlformats.org/officeDocument/2006/relationships/image" Target="media/image147.jpeg"/><Relationship Id="rId151" Type="http://schemas.openxmlformats.org/officeDocument/2006/relationships/image" Target="media/image146.jpeg"/><Relationship Id="rId150" Type="http://schemas.openxmlformats.org/officeDocument/2006/relationships/image" Target="media/image145.png"/><Relationship Id="rId15" Type="http://schemas.openxmlformats.org/officeDocument/2006/relationships/image" Target="media/image11.png"/><Relationship Id="rId149" Type="http://schemas.openxmlformats.org/officeDocument/2006/relationships/image" Target="media/image144.jpeg"/><Relationship Id="rId148" Type="http://schemas.openxmlformats.org/officeDocument/2006/relationships/image" Target="media/image143.jpeg"/><Relationship Id="rId147" Type="http://schemas.openxmlformats.org/officeDocument/2006/relationships/image" Target="media/image142.jpeg"/><Relationship Id="rId146" Type="http://schemas.openxmlformats.org/officeDocument/2006/relationships/image" Target="media/image141.jpeg"/><Relationship Id="rId145" Type="http://schemas.openxmlformats.org/officeDocument/2006/relationships/image" Target="media/image140.jpeg"/><Relationship Id="rId144" Type="http://schemas.openxmlformats.org/officeDocument/2006/relationships/image" Target="media/image139.jpeg"/><Relationship Id="rId143" Type="http://schemas.openxmlformats.org/officeDocument/2006/relationships/image" Target="media/image138.jpeg"/><Relationship Id="rId142" Type="http://schemas.openxmlformats.org/officeDocument/2006/relationships/image" Target="media/image137.jpeg"/><Relationship Id="rId141" Type="http://schemas.openxmlformats.org/officeDocument/2006/relationships/image" Target="media/image136.jpeg"/><Relationship Id="rId140" Type="http://schemas.openxmlformats.org/officeDocument/2006/relationships/image" Target="media/image135.jpeg"/><Relationship Id="rId14" Type="http://schemas.openxmlformats.org/officeDocument/2006/relationships/image" Target="media/image10.jpeg"/><Relationship Id="rId139" Type="http://schemas.openxmlformats.org/officeDocument/2006/relationships/image" Target="media/image134.jpeg"/><Relationship Id="rId138" Type="http://schemas.openxmlformats.org/officeDocument/2006/relationships/image" Target="media/image133.jpeg"/><Relationship Id="rId137" Type="http://schemas.openxmlformats.org/officeDocument/2006/relationships/image" Target="media/image132.jpeg"/><Relationship Id="rId136" Type="http://schemas.openxmlformats.org/officeDocument/2006/relationships/image" Target="media/image131.png"/><Relationship Id="rId135" Type="http://schemas.openxmlformats.org/officeDocument/2006/relationships/image" Target="media/image130.jpeg"/><Relationship Id="rId134" Type="http://schemas.openxmlformats.org/officeDocument/2006/relationships/image" Target="media/image129.png"/><Relationship Id="rId133" Type="http://schemas.openxmlformats.org/officeDocument/2006/relationships/image" Target="media/image128.jpeg"/><Relationship Id="rId132" Type="http://schemas.openxmlformats.org/officeDocument/2006/relationships/image" Target="media/image127.jpeg"/><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9.jpeg"/><Relationship Id="rId129" Type="http://schemas.openxmlformats.org/officeDocument/2006/relationships/image" Target="media/image124.pn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png"/><Relationship Id="rId123" Type="http://schemas.openxmlformats.org/officeDocument/2006/relationships/image" Target="media/image118.jpeg"/><Relationship Id="rId122" Type="http://schemas.openxmlformats.org/officeDocument/2006/relationships/image" Target="media/image117.pn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8.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png"/><Relationship Id="rId114" Type="http://schemas.openxmlformats.org/officeDocument/2006/relationships/image" Target="media/image109.jpeg"/><Relationship Id="rId113" Type="http://schemas.openxmlformats.org/officeDocument/2006/relationships/image" Target="media/image108.jpeg"/><Relationship Id="rId112" Type="http://schemas.openxmlformats.org/officeDocument/2006/relationships/image" Target="media/image107.jpeg"/><Relationship Id="rId111" Type="http://schemas.openxmlformats.org/officeDocument/2006/relationships/image" Target="media/image106.jpeg"/><Relationship Id="rId110" Type="http://schemas.openxmlformats.org/officeDocument/2006/relationships/image" Target="media/image105.jpeg"/><Relationship Id="rId11" Type="http://schemas.openxmlformats.org/officeDocument/2006/relationships/image" Target="media/image7.png"/><Relationship Id="rId109" Type="http://schemas.openxmlformats.org/officeDocument/2006/relationships/image" Target="media/image104.png"/><Relationship Id="rId108" Type="http://schemas.openxmlformats.org/officeDocument/2006/relationships/image" Target="media/image103.jpeg"/><Relationship Id="rId107" Type="http://schemas.openxmlformats.org/officeDocument/2006/relationships/image" Target="media/image102.jpe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jpeg"/><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hyperlink" Target="http://www.wqbook.com" TargetMode="Externa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2023-11-14T16:53:32Z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2023-11-14T16:54:04</vt:filetime>
  </property>
  <property fmtid="{D5CDD505-2E9C-101B-9397-08002B2CF9AE}" pid="4" name="UsrData">
    <vt:lpwstr>6553355801f672001f8ee968wl</vt:lpwstr>
  </property>
</Properties>
</file>